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432" w:type="dxa"/>
        <w:tblLayout w:type="fixed"/>
        <w:tblLook w:val="0000" w:firstRow="0" w:lastRow="0" w:firstColumn="0" w:lastColumn="0" w:noHBand="0" w:noVBand="0"/>
      </w:tblPr>
      <w:tblGrid>
        <w:gridCol w:w="2029"/>
        <w:gridCol w:w="4396"/>
        <w:gridCol w:w="3475"/>
      </w:tblGrid>
      <w:tr w:rsidR="00441083" w14:paraId="6958D135" w14:textId="77777777" w:rsidTr="007306D3">
        <w:trPr>
          <w:trHeight w:val="717"/>
        </w:trPr>
        <w:tc>
          <w:tcPr>
            <w:tcW w:w="6425" w:type="dxa"/>
            <w:gridSpan w:val="2"/>
            <w:tcBorders>
              <w:bottom w:val="single" w:sz="18" w:space="0" w:color="auto"/>
            </w:tcBorders>
          </w:tcPr>
          <w:p w14:paraId="0C2F9A4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93F0BC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475" w:type="dxa"/>
            <w:tcBorders>
              <w:bottom w:val="single" w:sz="18" w:space="0" w:color="auto"/>
            </w:tcBorders>
          </w:tcPr>
          <w:p w14:paraId="22B3DE0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7352CA" w14:paraId="124283A3" w14:textId="77777777" w:rsidTr="007306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29" w:type="dxa"/>
            <w:tcBorders>
              <w:top w:val="nil"/>
              <w:left w:val="nil"/>
              <w:bottom w:val="single" w:sz="36" w:space="0" w:color="auto"/>
              <w:right w:val="nil"/>
            </w:tcBorders>
          </w:tcPr>
          <w:p w14:paraId="0F5EE05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28DDDCC" wp14:editId="67829E95">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en-CA" w:eastAsia="en-CA"/>
              </w:rPr>
              <w:drawing>
                <wp:anchor distT="0" distB="0" distL="114300" distR="114300" simplePos="0" relativeHeight="251661312" behindDoc="1" locked="0" layoutInCell="0" allowOverlap="1" wp14:anchorId="190A968E" wp14:editId="463E8E5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95" w:type="dxa"/>
            <w:tcBorders>
              <w:top w:val="nil"/>
              <w:left w:val="nil"/>
              <w:bottom w:val="single" w:sz="36" w:space="0" w:color="auto"/>
              <w:right w:val="nil"/>
            </w:tcBorders>
          </w:tcPr>
          <w:p w14:paraId="2F38AEE9" w14:textId="77777777" w:rsidR="00FE0D17" w:rsidRDefault="00FE0D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8B8EF00" w14:textId="23813771"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9B5D0F4" w14:textId="77777777" w:rsidR="00441083" w:rsidRDefault="00E60D9C">
            <w:pPr>
              <w:rPr>
                <w:rFonts w:ascii="Univers" w:hAnsi="Univers"/>
                <w:b/>
                <w:sz w:val="32"/>
                <w:lang w:val="fr-CA"/>
              </w:rPr>
            </w:pPr>
            <w:r>
              <w:rPr>
                <w:rFonts w:ascii="Univers" w:hAnsi="Univers"/>
                <w:b/>
                <w:sz w:val="32"/>
                <w:lang w:val="fr-CA"/>
              </w:rPr>
              <w:t>Nations Unies pour</w:t>
            </w:r>
          </w:p>
          <w:p w14:paraId="7F1E0783"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3E133BDA" w14:textId="77777777" w:rsidR="00441083" w:rsidRDefault="00E60D9C">
            <w:pPr>
              <w:spacing w:before="720"/>
              <w:ind w:left="158"/>
              <w:rPr>
                <w:lang w:val="fr-FR"/>
              </w:rPr>
            </w:pPr>
            <w:r>
              <w:rPr>
                <w:lang w:val="fr-FR"/>
              </w:rPr>
              <w:t xml:space="preserve"> </w:t>
            </w:r>
          </w:p>
        </w:tc>
        <w:tc>
          <w:tcPr>
            <w:tcW w:w="3475" w:type="dxa"/>
            <w:tcBorders>
              <w:top w:val="nil"/>
              <w:left w:val="nil"/>
              <w:bottom w:val="single" w:sz="36" w:space="0" w:color="auto"/>
              <w:right w:val="nil"/>
            </w:tcBorders>
          </w:tcPr>
          <w:p w14:paraId="501DDD81" w14:textId="77777777" w:rsidR="00FE0D17" w:rsidRDefault="00FE0D17">
            <w:pPr>
              <w:rPr>
                <w:lang w:val="fr-FR"/>
              </w:rPr>
            </w:pPr>
          </w:p>
          <w:p w14:paraId="32B2BB49" w14:textId="2C9AF7B6" w:rsidR="00441083" w:rsidRPr="00DD3433" w:rsidRDefault="00E60D9C">
            <w:pPr>
              <w:rPr>
                <w:lang w:val="fr-FR"/>
              </w:rPr>
            </w:pPr>
            <w:proofErr w:type="spellStart"/>
            <w:r w:rsidRPr="00DD3433">
              <w:rPr>
                <w:lang w:val="fr-FR"/>
              </w:rPr>
              <w:t>Distr</w:t>
            </w:r>
            <w:proofErr w:type="spellEnd"/>
            <w:r w:rsidRPr="00DD3433">
              <w:rPr>
                <w:lang w:val="fr-FR"/>
              </w:rPr>
              <w:t>.</w:t>
            </w:r>
          </w:p>
          <w:p w14:paraId="0DC7AC54"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02ABD9A" w14:textId="77777777" w:rsidR="00441083" w:rsidRPr="00DD3433" w:rsidRDefault="00441083">
            <w:pPr>
              <w:rPr>
                <w:lang w:val="fr-FR"/>
              </w:rPr>
            </w:pPr>
          </w:p>
          <w:p w14:paraId="42B8816E" w14:textId="62F30CF6" w:rsidR="00441083" w:rsidRPr="00EA6013" w:rsidRDefault="00E60D9C">
            <w:pPr>
              <w:rPr>
                <w:lang w:val="fr-CA"/>
              </w:rPr>
            </w:pPr>
            <w:r>
              <w:fldChar w:fldCharType="begin"/>
            </w:r>
            <w:r w:rsidRPr="00EA6013">
              <w:rPr>
                <w:lang w:val="fr-CA"/>
              </w:rPr>
              <w:instrText xml:space="preserve"> DOCPROPERTY "Document number"  \* MERGEFORMAT </w:instrText>
            </w:r>
            <w:r>
              <w:fldChar w:fldCharType="separate"/>
            </w:r>
            <w:r w:rsidR="00AD4735">
              <w:rPr>
                <w:lang w:val="fr-CA"/>
              </w:rPr>
              <w:t>UNEP/</w:t>
            </w:r>
            <w:proofErr w:type="spellStart"/>
            <w:r w:rsidR="00AD4735">
              <w:rPr>
                <w:lang w:val="fr-CA"/>
              </w:rPr>
              <w:t>OzL.Pro</w:t>
            </w:r>
            <w:proofErr w:type="spellEnd"/>
            <w:r w:rsidR="00AD4735">
              <w:rPr>
                <w:lang w:val="fr-CA"/>
              </w:rPr>
              <w:t>/</w:t>
            </w:r>
            <w:proofErr w:type="spellStart"/>
            <w:r w:rsidR="00AD4735">
              <w:rPr>
                <w:lang w:val="fr-CA"/>
              </w:rPr>
              <w:t>ExCom</w:t>
            </w:r>
            <w:proofErr w:type="spellEnd"/>
            <w:r w:rsidR="00AD4735">
              <w:rPr>
                <w:lang w:val="fr-CA"/>
              </w:rPr>
              <w:t>/94/26</w:t>
            </w:r>
            <w:r>
              <w:fldChar w:fldCharType="end"/>
            </w:r>
          </w:p>
          <w:p w14:paraId="3B4A338D" w14:textId="257D5A6B" w:rsidR="002F0B57" w:rsidRPr="00F42724" w:rsidRDefault="00E5237E" w:rsidP="00C9547D">
            <w:pPr>
              <w:rPr>
                <w:lang w:val="fr-CA"/>
              </w:rPr>
            </w:pPr>
            <w:r w:rsidRPr="00F42724">
              <w:rPr>
                <w:lang w:val="fr-CA"/>
              </w:rPr>
              <w:t>1</w:t>
            </w:r>
            <w:r w:rsidR="007352CA" w:rsidRPr="00F42724">
              <w:rPr>
                <w:lang w:val="fr-CA"/>
              </w:rPr>
              <w:t>4 mai</w:t>
            </w:r>
            <w:r w:rsidR="004F6C80" w:rsidRPr="00F42724">
              <w:rPr>
                <w:lang w:val="fr-CA"/>
              </w:rPr>
              <w:t xml:space="preserve"> 2024</w:t>
            </w:r>
          </w:p>
          <w:p w14:paraId="28A872DA" w14:textId="77777777" w:rsidR="00441083" w:rsidRDefault="00FC5578">
            <w:pPr>
              <w:rPr>
                <w:caps/>
                <w:lang w:val="fr-FR"/>
              </w:rPr>
            </w:pPr>
            <w:r w:rsidRPr="00F42724">
              <w:rPr>
                <w:caps/>
                <w:lang w:val="fr-CA"/>
              </w:rPr>
              <w:br/>
            </w:r>
            <w:r w:rsidR="00E60D9C">
              <w:rPr>
                <w:caps/>
                <w:lang w:val="fr-FR"/>
              </w:rPr>
              <w:t>FRANÇAIS</w:t>
            </w:r>
          </w:p>
          <w:p w14:paraId="614AEBBC"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26B025DB"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4EA90FCF"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5EF03D36" w14:textId="1F482932" w:rsidR="007352CA" w:rsidRDefault="007352CA" w:rsidP="00A97E14">
      <w:pPr>
        <w:jc w:val="left"/>
        <w:rPr>
          <w:lang w:val="fr-FR"/>
        </w:rPr>
      </w:pPr>
      <w:r>
        <w:rPr>
          <w:lang w:val="fr-FR"/>
        </w:rPr>
        <w:t xml:space="preserve">Point 9(d) de l’ordre </w:t>
      </w:r>
      <w:r w:rsidR="00516382">
        <w:rPr>
          <w:lang w:val="fr-FR"/>
        </w:rPr>
        <w:t>du jour</w:t>
      </w:r>
      <w:r w:rsidR="00EA6013">
        <w:rPr>
          <w:lang w:val="fr-FR"/>
        </w:rPr>
        <w:t xml:space="preserve"> provisoire</w:t>
      </w:r>
      <w:r>
        <w:rPr>
          <w:rStyle w:val="FootnoteReference"/>
          <w:lang w:val="fr-FR"/>
        </w:rPr>
        <w:footnoteReference w:id="1"/>
      </w:r>
    </w:p>
    <w:p w14:paraId="46D05C74" w14:textId="77777777" w:rsidR="005A7F28" w:rsidRPr="00B07F02" w:rsidRDefault="005A7F28" w:rsidP="00A97E14">
      <w:pPr>
        <w:jc w:val="left"/>
        <w:rPr>
          <w:lang w:val="fr-FR"/>
        </w:rPr>
      </w:pPr>
    </w:p>
    <w:p w14:paraId="4277A954" w14:textId="77777777" w:rsidR="00441083" w:rsidRPr="00843511" w:rsidRDefault="00441083">
      <w:pPr>
        <w:pStyle w:val="Heading3"/>
        <w:numPr>
          <w:ilvl w:val="0"/>
          <w:numId w:val="0"/>
        </w:numPr>
        <w:spacing w:after="0"/>
        <w:rPr>
          <w:lang w:val="fr-CA"/>
        </w:rPr>
      </w:pPr>
    </w:p>
    <w:p w14:paraId="03A7D788" w14:textId="77777777" w:rsidR="00441083" w:rsidRDefault="00441083">
      <w:pPr>
        <w:pStyle w:val="Title1"/>
        <w:rPr>
          <w:lang w:val="fr-FR"/>
        </w:rPr>
      </w:pPr>
    </w:p>
    <w:p w14:paraId="590431FB" w14:textId="77777777" w:rsidR="00843511" w:rsidRDefault="00843511">
      <w:pPr>
        <w:pStyle w:val="Title1"/>
        <w:rPr>
          <w:lang w:val="fr-FR"/>
        </w:rPr>
      </w:pPr>
    </w:p>
    <w:p w14:paraId="10FE3F28" w14:textId="77777777" w:rsidR="00441083" w:rsidRDefault="00441083">
      <w:pPr>
        <w:pStyle w:val="Title1"/>
        <w:rPr>
          <w:lang w:val="fr-FR"/>
        </w:rPr>
      </w:pPr>
    </w:p>
    <w:p w14:paraId="04C99443" w14:textId="0412C250" w:rsidR="00441083" w:rsidRDefault="007306D3">
      <w:pPr>
        <w:jc w:val="center"/>
        <w:rPr>
          <w:b/>
          <w:bCs/>
          <w:lang w:val="fr-CA"/>
        </w:rPr>
      </w:pPr>
      <w:r>
        <w:rPr>
          <w:b/>
          <w:bCs/>
          <w:lang w:val="fr-CA"/>
        </w:rPr>
        <w:t>PROPOSITION DE PROJET : BURKINA FASO</w:t>
      </w:r>
    </w:p>
    <w:p w14:paraId="6EF281E3" w14:textId="77777777" w:rsidR="00516382" w:rsidRDefault="00516382">
      <w:pPr>
        <w:jc w:val="center"/>
        <w:rPr>
          <w:b/>
          <w:bCs/>
          <w:lang w:val="fr-CA"/>
        </w:rPr>
      </w:pPr>
    </w:p>
    <w:p w14:paraId="5649DEFA" w14:textId="77777777" w:rsidR="00516382" w:rsidRDefault="00516382">
      <w:pPr>
        <w:jc w:val="center"/>
        <w:rPr>
          <w:b/>
          <w:bCs/>
          <w:lang w:val="fr-CA"/>
        </w:rPr>
      </w:pPr>
    </w:p>
    <w:p w14:paraId="5FF31A66" w14:textId="197B1D13" w:rsidR="00516382" w:rsidRPr="00516382" w:rsidRDefault="00516382" w:rsidP="00516382">
      <w:pPr>
        <w:rPr>
          <w:lang w:val="fr-CA"/>
        </w:rPr>
      </w:pPr>
      <w:r>
        <w:rPr>
          <w:b/>
          <w:bCs/>
          <w:lang w:val="fr-CA"/>
        </w:rPr>
        <w:tab/>
      </w:r>
      <w:r>
        <w:rPr>
          <w:lang w:val="fr-CA"/>
        </w:rPr>
        <w:t>Le présent document comprend les observations et la recommandation du Secrétariat sur la proposition de projet suivante :</w:t>
      </w:r>
    </w:p>
    <w:p w14:paraId="444980B1" w14:textId="77777777" w:rsidR="00441083" w:rsidRDefault="00441083">
      <w:pPr>
        <w:jc w:val="center"/>
        <w:rPr>
          <w:lang w:val="fr-CA"/>
        </w:rPr>
      </w:pPr>
    </w:p>
    <w:p w14:paraId="52DAE289" w14:textId="77777777" w:rsidR="00441083" w:rsidRDefault="00441083">
      <w:pPr>
        <w:jc w:val="center"/>
        <w:rPr>
          <w:lang w:val="fr-CA"/>
        </w:rPr>
      </w:pPr>
    </w:p>
    <w:p w14:paraId="6CBE2960" w14:textId="05A687F5" w:rsidR="00516382" w:rsidRDefault="00516382" w:rsidP="00516382">
      <w:pPr>
        <w:rPr>
          <w:u w:val="single"/>
          <w:lang w:val="fr-CA"/>
        </w:rPr>
      </w:pPr>
      <w:r>
        <w:rPr>
          <w:u w:val="single"/>
          <w:lang w:val="fr-CA"/>
        </w:rPr>
        <w:t>Réduction progressive</w:t>
      </w:r>
    </w:p>
    <w:p w14:paraId="6EA3C58C" w14:textId="77777777" w:rsidR="00516382" w:rsidRDefault="00516382" w:rsidP="00516382">
      <w:pPr>
        <w:rPr>
          <w:u w:val="single"/>
          <w:lang w:val="fr-CA"/>
        </w:rPr>
      </w:pPr>
    </w:p>
    <w:p w14:paraId="19B5BD90" w14:textId="6A43027A" w:rsidR="00516382" w:rsidRDefault="00516382" w:rsidP="0038318F">
      <w:pPr>
        <w:pStyle w:val="ListParagraph"/>
        <w:numPr>
          <w:ilvl w:val="0"/>
          <w:numId w:val="10"/>
        </w:numPr>
        <w:ind w:left="567" w:hanging="567"/>
        <w:rPr>
          <w:lang w:val="fr-CA"/>
        </w:rPr>
      </w:pPr>
      <w:r>
        <w:rPr>
          <w:lang w:val="fr-CA"/>
        </w:rPr>
        <w:t xml:space="preserve">Plan de mise en œuvre de l’Amendement de Kigali </w:t>
      </w:r>
      <w:r w:rsidRPr="00516382">
        <w:rPr>
          <w:lang w:val="fr-CA"/>
        </w:rPr>
        <w:t xml:space="preserve">sur les HFC </w:t>
      </w:r>
      <w:r>
        <w:rPr>
          <w:lang w:val="fr-CA"/>
        </w:rPr>
        <w:tab/>
        <w:t>Gouvernement de l’Allemagne</w:t>
      </w:r>
    </w:p>
    <w:p w14:paraId="4311FA99" w14:textId="1E22020F" w:rsidR="00516382" w:rsidRPr="00516382" w:rsidRDefault="00516382" w:rsidP="00516382">
      <w:pPr>
        <w:pStyle w:val="ListParagraph"/>
        <w:ind w:left="567"/>
        <w:rPr>
          <w:lang w:val="fr-CA"/>
        </w:rPr>
      </w:pPr>
      <w:r w:rsidRPr="00516382">
        <w:rPr>
          <w:lang w:val="fr-CA"/>
        </w:rPr>
        <w:t>(</w:t>
      </w:r>
      <w:proofErr w:type="gramStart"/>
      <w:r w:rsidRPr="00516382">
        <w:rPr>
          <w:lang w:val="fr-CA"/>
        </w:rPr>
        <w:t>phase</w:t>
      </w:r>
      <w:proofErr w:type="gramEnd"/>
      <w:r w:rsidRPr="00516382">
        <w:rPr>
          <w:lang w:val="fr-CA"/>
        </w:rPr>
        <w:t xml:space="preserve"> I, première tranche)</w:t>
      </w:r>
    </w:p>
    <w:p w14:paraId="3231929D" w14:textId="77777777" w:rsidR="00441083" w:rsidRDefault="00441083">
      <w:pPr>
        <w:jc w:val="center"/>
        <w:rPr>
          <w:lang w:val="fr-CA"/>
        </w:rPr>
      </w:pPr>
    </w:p>
    <w:p w14:paraId="7E95483D" w14:textId="77777777" w:rsidR="00516382" w:rsidRDefault="00516382">
      <w:pPr>
        <w:jc w:val="center"/>
        <w:rPr>
          <w:lang w:val="fr-CA"/>
        </w:rPr>
      </w:pPr>
    </w:p>
    <w:p w14:paraId="0A37DBDA" w14:textId="77777777" w:rsidR="00516382" w:rsidRDefault="00516382">
      <w:pPr>
        <w:jc w:val="center"/>
        <w:rPr>
          <w:lang w:val="fr-CA"/>
        </w:rPr>
      </w:pPr>
    </w:p>
    <w:p w14:paraId="5F75C1C4" w14:textId="77777777" w:rsidR="00516382" w:rsidRDefault="00516382">
      <w:pPr>
        <w:jc w:val="center"/>
        <w:rPr>
          <w:lang w:val="fr-CA"/>
        </w:rPr>
      </w:pPr>
    </w:p>
    <w:p w14:paraId="20FA8817" w14:textId="77777777" w:rsidR="00516382" w:rsidRDefault="00516382">
      <w:pPr>
        <w:jc w:val="center"/>
        <w:rPr>
          <w:lang w:val="fr-CA"/>
        </w:rPr>
      </w:pPr>
    </w:p>
    <w:p w14:paraId="2CB8671B" w14:textId="77777777" w:rsidR="00516382" w:rsidRDefault="00516382">
      <w:pPr>
        <w:jc w:val="center"/>
        <w:rPr>
          <w:lang w:val="fr-CA"/>
        </w:rPr>
      </w:pPr>
    </w:p>
    <w:p w14:paraId="0C12225E" w14:textId="77777777" w:rsidR="00516382" w:rsidRDefault="00516382">
      <w:pPr>
        <w:jc w:val="center"/>
        <w:rPr>
          <w:lang w:val="fr-CA"/>
        </w:rPr>
      </w:pPr>
    </w:p>
    <w:p w14:paraId="2AD58E3C" w14:textId="77777777" w:rsidR="00516382" w:rsidRDefault="00516382">
      <w:pPr>
        <w:jc w:val="center"/>
        <w:rPr>
          <w:lang w:val="fr-CA"/>
        </w:rPr>
      </w:pPr>
    </w:p>
    <w:p w14:paraId="6CF9BDF6" w14:textId="77777777" w:rsidR="00516382" w:rsidRDefault="00516382">
      <w:pPr>
        <w:jc w:val="center"/>
        <w:rPr>
          <w:lang w:val="fr-CA"/>
        </w:rPr>
      </w:pPr>
    </w:p>
    <w:p w14:paraId="56E2FE41" w14:textId="77777777" w:rsidR="00516382" w:rsidRDefault="00516382">
      <w:pPr>
        <w:jc w:val="center"/>
        <w:rPr>
          <w:lang w:val="fr-CA"/>
        </w:rPr>
      </w:pPr>
    </w:p>
    <w:p w14:paraId="1C2EE04F" w14:textId="77777777" w:rsidR="00516382" w:rsidRDefault="00516382">
      <w:pPr>
        <w:jc w:val="center"/>
        <w:rPr>
          <w:lang w:val="fr-CA"/>
        </w:rPr>
      </w:pPr>
    </w:p>
    <w:p w14:paraId="7303B963" w14:textId="77777777" w:rsidR="00516382" w:rsidRDefault="00516382">
      <w:pPr>
        <w:jc w:val="center"/>
        <w:rPr>
          <w:lang w:val="fr-CA"/>
        </w:rPr>
      </w:pPr>
    </w:p>
    <w:p w14:paraId="2B191AEC" w14:textId="77777777" w:rsidR="00516382" w:rsidRDefault="00516382">
      <w:pPr>
        <w:jc w:val="center"/>
        <w:rPr>
          <w:lang w:val="fr-CA"/>
        </w:rPr>
      </w:pPr>
    </w:p>
    <w:p w14:paraId="67F4C6DE" w14:textId="77777777" w:rsidR="00516382" w:rsidRDefault="00516382">
      <w:pPr>
        <w:jc w:val="center"/>
        <w:rPr>
          <w:lang w:val="fr-CA"/>
        </w:rPr>
      </w:pPr>
    </w:p>
    <w:p w14:paraId="2CEF7068" w14:textId="77777777" w:rsidR="00516382" w:rsidRDefault="00516382">
      <w:pPr>
        <w:jc w:val="center"/>
        <w:rPr>
          <w:lang w:val="fr-CA"/>
        </w:rPr>
      </w:pPr>
    </w:p>
    <w:p w14:paraId="090E2C5B" w14:textId="7FC84DCF" w:rsidR="00516382" w:rsidRPr="00516382" w:rsidRDefault="00516382" w:rsidP="007306D3">
      <w:pPr>
        <w:keepNext/>
        <w:keepLines/>
        <w:widowControl w:val="0"/>
        <w:spacing w:after="120"/>
        <w:jc w:val="center"/>
        <w:rPr>
          <w:b/>
          <w:lang w:val="fr-CA"/>
        </w:rPr>
      </w:pPr>
      <w:r w:rsidRPr="00516382">
        <w:rPr>
          <w:b/>
          <w:lang w:val="fr-CA"/>
        </w:rPr>
        <w:lastRenderedPageBreak/>
        <w:t>FICHE D’ÉVALUATION DE PROJET – PROJETS PLURIANNUELS</w:t>
      </w:r>
    </w:p>
    <w:p w14:paraId="6C244DFD" w14:textId="77777777" w:rsidR="00516382" w:rsidRPr="007306D3" w:rsidRDefault="00516382" w:rsidP="007306D3">
      <w:pPr>
        <w:keepNext/>
        <w:keepLines/>
        <w:widowControl w:val="0"/>
        <w:spacing w:after="120"/>
        <w:jc w:val="center"/>
        <w:rPr>
          <w:b/>
          <w:sz w:val="20"/>
          <w:szCs w:val="20"/>
        </w:rPr>
      </w:pPr>
      <w:r w:rsidRPr="00E40D41">
        <w:rPr>
          <w:b/>
        </w:rPr>
        <w:t>Burkina Faso</w:t>
      </w:r>
    </w:p>
    <w:p w14:paraId="47D0E237" w14:textId="77777777" w:rsidR="00516382" w:rsidRPr="00F72BF4" w:rsidRDefault="00516382" w:rsidP="00516382">
      <w:pPr>
        <w:jc w:val="center"/>
        <w:rPr>
          <w:b/>
          <w:sz w:val="10"/>
        </w:rPr>
      </w:pPr>
    </w:p>
    <w:tbl>
      <w:tblPr>
        <w:tblStyle w:val="TableGrid"/>
        <w:tblW w:w="5595" w:type="pct"/>
        <w:tblInd w:w="-545" w:type="dxa"/>
        <w:tblCellMar>
          <w:top w:w="28" w:type="dxa"/>
          <w:bottom w:w="28" w:type="dxa"/>
        </w:tblCellMar>
        <w:tblLook w:val="04A0" w:firstRow="1" w:lastRow="0" w:firstColumn="1" w:lastColumn="0" w:noHBand="0" w:noVBand="1"/>
      </w:tblPr>
      <w:tblGrid>
        <w:gridCol w:w="6121"/>
        <w:gridCol w:w="4342"/>
      </w:tblGrid>
      <w:tr w:rsidR="00516382" w:rsidRPr="007306D3" w14:paraId="4249FAA0" w14:textId="77777777" w:rsidTr="007306D3">
        <w:trPr>
          <w:trHeight w:val="252"/>
        </w:trPr>
        <w:tc>
          <w:tcPr>
            <w:tcW w:w="2925" w:type="pct"/>
            <w:shd w:val="clear" w:color="auto" w:fill="auto"/>
          </w:tcPr>
          <w:p w14:paraId="338322D6" w14:textId="175856B3" w:rsidR="00516382" w:rsidRPr="007306D3" w:rsidRDefault="00516382" w:rsidP="00273451">
            <w:pPr>
              <w:rPr>
                <w:b/>
                <w:sz w:val="20"/>
                <w:szCs w:val="20"/>
              </w:rPr>
            </w:pPr>
            <w:r w:rsidRPr="007306D3">
              <w:rPr>
                <w:b/>
                <w:sz w:val="20"/>
                <w:szCs w:val="20"/>
              </w:rPr>
              <w:t xml:space="preserve"> TITRE DU PROJET</w:t>
            </w:r>
          </w:p>
        </w:tc>
        <w:tc>
          <w:tcPr>
            <w:tcW w:w="2075" w:type="pct"/>
            <w:shd w:val="clear" w:color="auto" w:fill="auto"/>
          </w:tcPr>
          <w:p w14:paraId="48DC30D3" w14:textId="0B78C334" w:rsidR="00516382" w:rsidRPr="007306D3" w:rsidRDefault="00516382" w:rsidP="00273451">
            <w:pPr>
              <w:jc w:val="center"/>
              <w:rPr>
                <w:b/>
                <w:sz w:val="20"/>
                <w:szCs w:val="20"/>
              </w:rPr>
            </w:pPr>
            <w:r w:rsidRPr="007306D3">
              <w:rPr>
                <w:b/>
                <w:sz w:val="20"/>
                <w:szCs w:val="20"/>
              </w:rPr>
              <w:t>AGENCE</w:t>
            </w:r>
          </w:p>
        </w:tc>
      </w:tr>
      <w:tr w:rsidR="00516382" w:rsidRPr="007306D3" w14:paraId="053F0722" w14:textId="77777777" w:rsidTr="007306D3">
        <w:trPr>
          <w:trHeight w:val="40"/>
        </w:trPr>
        <w:tc>
          <w:tcPr>
            <w:tcW w:w="2925" w:type="pct"/>
            <w:shd w:val="clear" w:color="auto" w:fill="auto"/>
            <w:vAlign w:val="center"/>
          </w:tcPr>
          <w:p w14:paraId="2B209C26" w14:textId="343D3D5F" w:rsidR="00516382" w:rsidRPr="007306D3" w:rsidRDefault="00516382" w:rsidP="00273451">
            <w:pPr>
              <w:jc w:val="center"/>
              <w:rPr>
                <w:color w:val="000000" w:themeColor="text1"/>
                <w:sz w:val="20"/>
                <w:szCs w:val="20"/>
                <w:lang w:val="fr-CA"/>
              </w:rPr>
            </w:pPr>
            <w:r w:rsidRPr="007306D3">
              <w:rPr>
                <w:color w:val="000000" w:themeColor="text1"/>
                <w:sz w:val="20"/>
                <w:szCs w:val="20"/>
                <w:lang w:val="fr-CA"/>
              </w:rPr>
              <w:t xml:space="preserve">Plan de mise en </w:t>
            </w:r>
            <w:r w:rsidR="00266A56" w:rsidRPr="007306D3">
              <w:rPr>
                <w:color w:val="000000" w:themeColor="text1"/>
                <w:sz w:val="20"/>
                <w:szCs w:val="20"/>
                <w:lang w:val="fr-CA"/>
              </w:rPr>
              <w:t>œuvre</w:t>
            </w:r>
            <w:r w:rsidRPr="007306D3">
              <w:rPr>
                <w:color w:val="000000" w:themeColor="text1"/>
                <w:sz w:val="20"/>
                <w:szCs w:val="20"/>
                <w:lang w:val="fr-CA"/>
              </w:rPr>
              <w:t xml:space="preserve"> de l’Amendement de Kigali sur les HFC (phase I)</w:t>
            </w:r>
          </w:p>
        </w:tc>
        <w:tc>
          <w:tcPr>
            <w:tcW w:w="2075" w:type="pct"/>
            <w:shd w:val="clear" w:color="auto" w:fill="auto"/>
            <w:vAlign w:val="center"/>
          </w:tcPr>
          <w:p w14:paraId="1D133759" w14:textId="344C1246" w:rsidR="00516382" w:rsidRPr="007306D3" w:rsidRDefault="00516382" w:rsidP="00273451">
            <w:pPr>
              <w:jc w:val="center"/>
              <w:rPr>
                <w:color w:val="000000" w:themeColor="text1"/>
                <w:sz w:val="20"/>
                <w:szCs w:val="20"/>
              </w:rPr>
            </w:pPr>
            <w:proofErr w:type="spellStart"/>
            <w:r w:rsidRPr="007306D3">
              <w:rPr>
                <w:color w:val="000000" w:themeColor="text1"/>
                <w:sz w:val="20"/>
                <w:szCs w:val="20"/>
              </w:rPr>
              <w:t>Gouvernement</w:t>
            </w:r>
            <w:proofErr w:type="spellEnd"/>
            <w:r w:rsidRPr="007306D3">
              <w:rPr>
                <w:color w:val="000000" w:themeColor="text1"/>
                <w:sz w:val="20"/>
                <w:szCs w:val="20"/>
              </w:rPr>
              <w:t xml:space="preserve"> de </w:t>
            </w:r>
            <w:proofErr w:type="spellStart"/>
            <w:r w:rsidRPr="007306D3">
              <w:rPr>
                <w:color w:val="000000" w:themeColor="text1"/>
                <w:sz w:val="20"/>
                <w:szCs w:val="20"/>
              </w:rPr>
              <w:t>l’Allemagne</w:t>
            </w:r>
            <w:proofErr w:type="spellEnd"/>
            <w:r w:rsidRPr="007306D3">
              <w:rPr>
                <w:color w:val="000000" w:themeColor="text1"/>
                <w:sz w:val="20"/>
                <w:szCs w:val="20"/>
              </w:rPr>
              <w:t xml:space="preserve"> (</w:t>
            </w:r>
            <w:proofErr w:type="spellStart"/>
            <w:r w:rsidRPr="007306D3">
              <w:rPr>
                <w:color w:val="000000" w:themeColor="text1"/>
                <w:sz w:val="20"/>
                <w:szCs w:val="20"/>
              </w:rPr>
              <w:t>principale</w:t>
            </w:r>
            <w:proofErr w:type="spellEnd"/>
            <w:r w:rsidRPr="007306D3">
              <w:rPr>
                <w:color w:val="000000" w:themeColor="text1"/>
                <w:sz w:val="20"/>
                <w:szCs w:val="20"/>
              </w:rPr>
              <w:t>)</w:t>
            </w:r>
          </w:p>
        </w:tc>
      </w:tr>
    </w:tbl>
    <w:p w14:paraId="5E0166DC" w14:textId="77777777" w:rsidR="00516382" w:rsidRPr="007306D3" w:rsidRDefault="00516382" w:rsidP="00516382">
      <w:pPr>
        <w:jc w:val="center"/>
        <w:rPr>
          <w:sz w:val="20"/>
          <w:szCs w:val="20"/>
        </w:rPr>
      </w:pPr>
    </w:p>
    <w:tbl>
      <w:tblPr>
        <w:tblStyle w:val="TableGrid"/>
        <w:tblW w:w="5626" w:type="pct"/>
        <w:tblInd w:w="-545" w:type="dxa"/>
        <w:tblCellMar>
          <w:top w:w="28" w:type="dxa"/>
          <w:bottom w:w="28" w:type="dxa"/>
        </w:tblCellMar>
        <w:tblLook w:val="04A0" w:firstRow="1" w:lastRow="0" w:firstColumn="1" w:lastColumn="0" w:noHBand="0" w:noVBand="1"/>
      </w:tblPr>
      <w:tblGrid>
        <w:gridCol w:w="5096"/>
        <w:gridCol w:w="1507"/>
        <w:gridCol w:w="1399"/>
        <w:gridCol w:w="2519"/>
      </w:tblGrid>
      <w:tr w:rsidR="00516382" w:rsidRPr="007306D3" w14:paraId="2C375F24" w14:textId="77777777" w:rsidTr="007306D3">
        <w:trPr>
          <w:trHeight w:val="79"/>
        </w:trPr>
        <w:tc>
          <w:tcPr>
            <w:tcW w:w="2422" w:type="pct"/>
            <w:shd w:val="clear" w:color="auto" w:fill="auto"/>
          </w:tcPr>
          <w:p w14:paraId="76D3F902" w14:textId="464F9500" w:rsidR="00516382" w:rsidRPr="007306D3" w:rsidRDefault="00516382" w:rsidP="00273451">
            <w:pPr>
              <w:jc w:val="left"/>
              <w:rPr>
                <w:b/>
                <w:sz w:val="20"/>
                <w:szCs w:val="20"/>
                <w:lang w:val="fr-CA"/>
              </w:rPr>
            </w:pPr>
            <w:r w:rsidRPr="007306D3">
              <w:rPr>
                <w:b/>
                <w:sz w:val="20"/>
                <w:szCs w:val="20"/>
                <w:lang w:val="fr-CA"/>
              </w:rPr>
              <w:t>DERNIÈRES DONNÉES RELATIVES À L’ARTICLE 7 (Annexe F)</w:t>
            </w:r>
          </w:p>
        </w:tc>
        <w:tc>
          <w:tcPr>
            <w:tcW w:w="716" w:type="pct"/>
            <w:shd w:val="clear" w:color="auto" w:fill="auto"/>
          </w:tcPr>
          <w:p w14:paraId="3D04C1EE" w14:textId="4EA5AEFB" w:rsidR="00516382" w:rsidRPr="007306D3" w:rsidRDefault="00516382" w:rsidP="00273451">
            <w:pPr>
              <w:jc w:val="left"/>
              <w:rPr>
                <w:sz w:val="20"/>
                <w:szCs w:val="20"/>
              </w:rPr>
            </w:pPr>
            <w:proofErr w:type="spellStart"/>
            <w:r w:rsidRPr="007306D3">
              <w:rPr>
                <w:b/>
                <w:bCs/>
                <w:sz w:val="20"/>
                <w:szCs w:val="20"/>
                <w:lang w:val="fr-CA"/>
              </w:rPr>
              <w:t>Anné</w:t>
            </w:r>
            <w:proofErr w:type="spellEnd"/>
            <w:r w:rsidRPr="007306D3">
              <w:rPr>
                <w:b/>
                <w:bCs/>
                <w:sz w:val="20"/>
                <w:szCs w:val="20"/>
              </w:rPr>
              <w:t>e :</w:t>
            </w:r>
            <w:r w:rsidRPr="007306D3">
              <w:rPr>
                <w:sz w:val="20"/>
                <w:szCs w:val="20"/>
              </w:rPr>
              <w:t xml:space="preserve"> </w:t>
            </w:r>
            <w:r w:rsidRPr="007306D3">
              <w:rPr>
                <w:color w:val="000000" w:themeColor="text1"/>
                <w:sz w:val="20"/>
                <w:szCs w:val="20"/>
              </w:rPr>
              <w:t>2022</w:t>
            </w:r>
          </w:p>
        </w:tc>
        <w:tc>
          <w:tcPr>
            <w:tcW w:w="665" w:type="pct"/>
            <w:shd w:val="clear" w:color="auto" w:fill="auto"/>
          </w:tcPr>
          <w:p w14:paraId="7A909934" w14:textId="545407B0" w:rsidR="00516382" w:rsidRPr="007306D3" w:rsidRDefault="00516382" w:rsidP="00273451">
            <w:pPr>
              <w:ind w:left="-109"/>
              <w:jc w:val="right"/>
              <w:rPr>
                <w:sz w:val="20"/>
                <w:szCs w:val="20"/>
              </w:rPr>
            </w:pPr>
            <w:r w:rsidRPr="007306D3">
              <w:rPr>
                <w:color w:val="000000" w:themeColor="text1"/>
                <w:sz w:val="20"/>
                <w:szCs w:val="20"/>
              </w:rPr>
              <w:t>257</w:t>
            </w:r>
            <w:r w:rsidR="00266A56" w:rsidRPr="007306D3">
              <w:rPr>
                <w:color w:val="000000" w:themeColor="text1"/>
                <w:sz w:val="20"/>
                <w:szCs w:val="20"/>
              </w:rPr>
              <w:t>,</w:t>
            </w:r>
            <w:r w:rsidRPr="007306D3">
              <w:rPr>
                <w:color w:val="000000" w:themeColor="text1"/>
                <w:sz w:val="20"/>
                <w:szCs w:val="20"/>
              </w:rPr>
              <w:t xml:space="preserve">00 </w:t>
            </w:r>
            <w:r w:rsidRPr="007306D3">
              <w:rPr>
                <w:sz w:val="20"/>
                <w:szCs w:val="20"/>
              </w:rPr>
              <w:t>t</w:t>
            </w:r>
            <w:r w:rsidR="00266A56" w:rsidRPr="007306D3">
              <w:rPr>
                <w:sz w:val="20"/>
                <w:szCs w:val="20"/>
              </w:rPr>
              <w:t>m</w:t>
            </w:r>
          </w:p>
        </w:tc>
        <w:tc>
          <w:tcPr>
            <w:tcW w:w="1197" w:type="pct"/>
            <w:shd w:val="clear" w:color="auto" w:fill="auto"/>
          </w:tcPr>
          <w:p w14:paraId="1852669D" w14:textId="190C950E" w:rsidR="00516382" w:rsidRPr="007306D3" w:rsidRDefault="00516382" w:rsidP="00273451">
            <w:pPr>
              <w:ind w:left="-110" w:right="33"/>
              <w:jc w:val="right"/>
              <w:rPr>
                <w:sz w:val="20"/>
                <w:szCs w:val="20"/>
              </w:rPr>
            </w:pPr>
            <w:r w:rsidRPr="007306D3">
              <w:rPr>
                <w:color w:val="000000" w:themeColor="text1"/>
                <w:sz w:val="20"/>
                <w:szCs w:val="20"/>
              </w:rPr>
              <w:t>401</w:t>
            </w:r>
            <w:r w:rsidR="00266A56" w:rsidRPr="007306D3">
              <w:rPr>
                <w:color w:val="000000" w:themeColor="text1"/>
                <w:sz w:val="20"/>
                <w:szCs w:val="20"/>
              </w:rPr>
              <w:t xml:space="preserve"> </w:t>
            </w:r>
            <w:r w:rsidRPr="007306D3">
              <w:rPr>
                <w:color w:val="000000" w:themeColor="text1"/>
                <w:sz w:val="20"/>
                <w:szCs w:val="20"/>
              </w:rPr>
              <w:t xml:space="preserve">625 </w:t>
            </w:r>
            <w:r w:rsidR="00EA6013" w:rsidRPr="007306D3">
              <w:rPr>
                <w:sz w:val="20"/>
                <w:szCs w:val="20"/>
              </w:rPr>
              <w:t>tonnes éq.CO</w:t>
            </w:r>
            <w:r w:rsidR="00EA6013" w:rsidRPr="007306D3">
              <w:rPr>
                <w:sz w:val="20"/>
                <w:szCs w:val="20"/>
                <w:vertAlign w:val="subscript"/>
              </w:rPr>
              <w:t>2</w:t>
            </w:r>
          </w:p>
        </w:tc>
      </w:tr>
    </w:tbl>
    <w:p w14:paraId="6349B434" w14:textId="77777777" w:rsidR="00516382" w:rsidRPr="007306D3" w:rsidRDefault="00516382" w:rsidP="00516382">
      <w:pPr>
        <w:jc w:val="center"/>
        <w:rPr>
          <w:sz w:val="20"/>
          <w:szCs w:val="20"/>
        </w:rPr>
      </w:pPr>
    </w:p>
    <w:tbl>
      <w:tblPr>
        <w:tblStyle w:val="TableGrid"/>
        <w:tblW w:w="5632" w:type="pct"/>
        <w:tblInd w:w="-545" w:type="dxa"/>
        <w:tblLayout w:type="fixed"/>
        <w:tblLook w:val="04A0" w:firstRow="1" w:lastRow="0" w:firstColumn="1" w:lastColumn="0" w:noHBand="0" w:noVBand="1"/>
      </w:tblPr>
      <w:tblGrid>
        <w:gridCol w:w="2201"/>
        <w:gridCol w:w="596"/>
        <w:gridCol w:w="891"/>
        <w:gridCol w:w="990"/>
        <w:gridCol w:w="1262"/>
        <w:gridCol w:w="1310"/>
        <w:gridCol w:w="746"/>
        <w:gridCol w:w="914"/>
        <w:gridCol w:w="872"/>
        <w:gridCol w:w="750"/>
      </w:tblGrid>
      <w:tr w:rsidR="00516382" w:rsidRPr="00B44706" w14:paraId="2FE79B65" w14:textId="77777777" w:rsidTr="007306D3">
        <w:trPr>
          <w:trHeight w:val="248"/>
        </w:trPr>
        <w:tc>
          <w:tcPr>
            <w:tcW w:w="5000" w:type="pct"/>
            <w:gridSpan w:val="10"/>
            <w:shd w:val="clear" w:color="auto" w:fill="auto"/>
          </w:tcPr>
          <w:p w14:paraId="1D931DB6" w14:textId="31702934" w:rsidR="00516382" w:rsidRPr="007306D3" w:rsidRDefault="00266A56" w:rsidP="00273451">
            <w:pPr>
              <w:spacing w:after="60"/>
              <w:ind w:right="33"/>
              <w:jc w:val="left"/>
              <w:rPr>
                <w:b/>
                <w:sz w:val="20"/>
                <w:szCs w:val="20"/>
                <w:highlight w:val="cyan"/>
                <w:lang w:val="fr-CA"/>
              </w:rPr>
            </w:pPr>
            <w:r w:rsidRPr="007306D3">
              <w:rPr>
                <w:b/>
                <w:sz w:val="20"/>
                <w:szCs w:val="20"/>
                <w:lang w:val="fr-CA"/>
              </w:rPr>
              <w:t>DONNÉES SECTORIELLES SUR LA CONSOMMATION DE HFC (</w:t>
            </w:r>
            <w:r w:rsidR="00EA6013" w:rsidRPr="007306D3">
              <w:rPr>
                <w:b/>
                <w:sz w:val="20"/>
                <w:szCs w:val="20"/>
                <w:lang w:val="fr-CA"/>
              </w:rPr>
              <w:t>tonnes éq.CO</w:t>
            </w:r>
            <w:r w:rsidR="00EA6013" w:rsidRPr="007306D3">
              <w:rPr>
                <w:b/>
                <w:sz w:val="20"/>
                <w:szCs w:val="20"/>
                <w:vertAlign w:val="subscript"/>
                <w:lang w:val="fr-CA"/>
              </w:rPr>
              <w:t>2</w:t>
            </w:r>
            <w:r w:rsidRPr="007306D3">
              <w:rPr>
                <w:b/>
                <w:sz w:val="20"/>
                <w:szCs w:val="20"/>
                <w:lang w:val="fr-CA"/>
              </w:rPr>
              <w:t>) ET ACTIVITÉS</w:t>
            </w:r>
          </w:p>
        </w:tc>
      </w:tr>
      <w:tr w:rsidR="00266A56" w:rsidRPr="007306D3" w14:paraId="33C9451A" w14:textId="77777777" w:rsidTr="00AE3430">
        <w:trPr>
          <w:trHeight w:val="95"/>
        </w:trPr>
        <w:tc>
          <w:tcPr>
            <w:tcW w:w="1045" w:type="pct"/>
            <w:vMerge w:val="restart"/>
            <w:shd w:val="clear" w:color="auto" w:fill="auto"/>
            <w:tcMar>
              <w:left w:w="85" w:type="dxa"/>
              <w:right w:w="85" w:type="dxa"/>
            </w:tcMar>
            <w:vAlign w:val="center"/>
          </w:tcPr>
          <w:p w14:paraId="63414815" w14:textId="77777777" w:rsidR="00516382" w:rsidRPr="007306D3" w:rsidRDefault="00516382" w:rsidP="00273451">
            <w:pPr>
              <w:jc w:val="center"/>
              <w:rPr>
                <w:sz w:val="20"/>
                <w:szCs w:val="20"/>
                <w:lang w:val="fr-CA"/>
              </w:rPr>
            </w:pPr>
          </w:p>
        </w:tc>
        <w:tc>
          <w:tcPr>
            <w:tcW w:w="283" w:type="pct"/>
            <w:vMerge w:val="restart"/>
            <w:shd w:val="clear" w:color="auto" w:fill="auto"/>
            <w:tcMar>
              <w:left w:w="85" w:type="dxa"/>
              <w:right w:w="85" w:type="dxa"/>
            </w:tcMar>
            <w:vAlign w:val="center"/>
          </w:tcPr>
          <w:p w14:paraId="5A773807" w14:textId="6BD728BB" w:rsidR="00516382" w:rsidRPr="007306D3" w:rsidRDefault="00516382" w:rsidP="00273451">
            <w:pPr>
              <w:jc w:val="center"/>
              <w:rPr>
                <w:sz w:val="20"/>
                <w:szCs w:val="20"/>
              </w:rPr>
            </w:pPr>
            <w:proofErr w:type="spellStart"/>
            <w:r w:rsidRPr="007306D3">
              <w:rPr>
                <w:sz w:val="20"/>
                <w:szCs w:val="20"/>
              </w:rPr>
              <w:t>A</w:t>
            </w:r>
            <w:r w:rsidR="00266A56" w:rsidRPr="007306D3">
              <w:rPr>
                <w:sz w:val="20"/>
                <w:szCs w:val="20"/>
              </w:rPr>
              <w:t>é</w:t>
            </w:r>
            <w:r w:rsidRPr="007306D3">
              <w:rPr>
                <w:sz w:val="20"/>
                <w:szCs w:val="20"/>
              </w:rPr>
              <w:t>ro</w:t>
            </w:r>
            <w:proofErr w:type="spellEnd"/>
            <w:r w:rsidR="00EA6013" w:rsidRPr="007306D3">
              <w:rPr>
                <w:sz w:val="20"/>
                <w:szCs w:val="20"/>
              </w:rPr>
              <w:t>-</w:t>
            </w:r>
            <w:r w:rsidRPr="007306D3">
              <w:rPr>
                <w:sz w:val="20"/>
                <w:szCs w:val="20"/>
              </w:rPr>
              <w:t>sol</w:t>
            </w:r>
            <w:r w:rsidR="00266A56" w:rsidRPr="007306D3">
              <w:rPr>
                <w:sz w:val="20"/>
                <w:szCs w:val="20"/>
              </w:rPr>
              <w:t>s</w:t>
            </w:r>
          </w:p>
        </w:tc>
        <w:tc>
          <w:tcPr>
            <w:tcW w:w="423" w:type="pct"/>
            <w:vMerge w:val="restart"/>
            <w:shd w:val="clear" w:color="auto" w:fill="auto"/>
            <w:tcMar>
              <w:left w:w="85" w:type="dxa"/>
              <w:right w:w="85" w:type="dxa"/>
            </w:tcMar>
            <w:vAlign w:val="center"/>
          </w:tcPr>
          <w:p w14:paraId="2AAD3BB0" w14:textId="31FEBFEA" w:rsidR="00516382" w:rsidRPr="007306D3" w:rsidRDefault="00266A56" w:rsidP="00273451">
            <w:pPr>
              <w:jc w:val="center"/>
              <w:rPr>
                <w:sz w:val="20"/>
                <w:szCs w:val="20"/>
              </w:rPr>
            </w:pPr>
            <w:r w:rsidRPr="007306D3">
              <w:rPr>
                <w:sz w:val="20"/>
                <w:szCs w:val="20"/>
              </w:rPr>
              <w:t>Mousses</w:t>
            </w:r>
          </w:p>
        </w:tc>
        <w:tc>
          <w:tcPr>
            <w:tcW w:w="470" w:type="pct"/>
            <w:vMerge w:val="restart"/>
            <w:shd w:val="clear" w:color="auto" w:fill="auto"/>
            <w:tcMar>
              <w:left w:w="85" w:type="dxa"/>
              <w:right w:w="85" w:type="dxa"/>
            </w:tcMar>
            <w:vAlign w:val="center"/>
          </w:tcPr>
          <w:p w14:paraId="52D78BEE" w14:textId="1E14227E" w:rsidR="00516382" w:rsidRPr="007306D3" w:rsidRDefault="00266A56" w:rsidP="00273451">
            <w:pPr>
              <w:jc w:val="center"/>
              <w:rPr>
                <w:sz w:val="20"/>
                <w:szCs w:val="20"/>
                <w:lang w:val="fr-CA"/>
              </w:rPr>
            </w:pPr>
            <w:r w:rsidRPr="007306D3">
              <w:rPr>
                <w:sz w:val="20"/>
                <w:szCs w:val="20"/>
                <w:lang w:val="fr-CA"/>
              </w:rPr>
              <w:t>Lutte contre les incendies</w:t>
            </w:r>
          </w:p>
        </w:tc>
        <w:tc>
          <w:tcPr>
            <w:tcW w:w="2009" w:type="pct"/>
            <w:gridSpan w:val="4"/>
            <w:shd w:val="clear" w:color="auto" w:fill="auto"/>
            <w:tcMar>
              <w:left w:w="85" w:type="dxa"/>
              <w:right w:w="85" w:type="dxa"/>
            </w:tcMar>
            <w:vAlign w:val="center"/>
          </w:tcPr>
          <w:p w14:paraId="321FFDC2" w14:textId="005A424A" w:rsidR="00516382" w:rsidRPr="007306D3" w:rsidRDefault="00516382" w:rsidP="00273451">
            <w:pPr>
              <w:jc w:val="center"/>
              <w:rPr>
                <w:sz w:val="20"/>
                <w:szCs w:val="20"/>
              </w:rPr>
            </w:pPr>
            <w:proofErr w:type="spellStart"/>
            <w:r w:rsidRPr="007306D3">
              <w:rPr>
                <w:sz w:val="20"/>
                <w:szCs w:val="20"/>
              </w:rPr>
              <w:t>C</w:t>
            </w:r>
            <w:r w:rsidR="00266A56" w:rsidRPr="007306D3">
              <w:rPr>
                <w:sz w:val="20"/>
                <w:szCs w:val="20"/>
              </w:rPr>
              <w:t>limatisation</w:t>
            </w:r>
            <w:proofErr w:type="spellEnd"/>
            <w:r w:rsidR="00266A56" w:rsidRPr="007306D3">
              <w:rPr>
                <w:sz w:val="20"/>
                <w:szCs w:val="20"/>
              </w:rPr>
              <w:t xml:space="preserve"> et</w:t>
            </w:r>
            <w:r w:rsidRPr="007306D3">
              <w:rPr>
                <w:sz w:val="20"/>
                <w:szCs w:val="20"/>
              </w:rPr>
              <w:t xml:space="preserve"> </w:t>
            </w:r>
            <w:r w:rsidR="0077382D" w:rsidRPr="007306D3">
              <w:rPr>
                <w:sz w:val="20"/>
                <w:szCs w:val="20"/>
              </w:rPr>
              <w:t>refrigeration (RAC)</w:t>
            </w:r>
          </w:p>
        </w:tc>
        <w:tc>
          <w:tcPr>
            <w:tcW w:w="414" w:type="pct"/>
            <w:vMerge w:val="restart"/>
            <w:shd w:val="clear" w:color="auto" w:fill="auto"/>
            <w:tcMar>
              <w:left w:w="85" w:type="dxa"/>
              <w:right w:w="85" w:type="dxa"/>
            </w:tcMar>
            <w:vAlign w:val="center"/>
          </w:tcPr>
          <w:p w14:paraId="1056BC38" w14:textId="3BE9508B" w:rsidR="00516382" w:rsidRPr="007306D3" w:rsidRDefault="00516382" w:rsidP="00273451">
            <w:pPr>
              <w:ind w:left="-26"/>
              <w:jc w:val="center"/>
              <w:rPr>
                <w:sz w:val="20"/>
                <w:szCs w:val="20"/>
              </w:rPr>
            </w:pPr>
            <w:proofErr w:type="spellStart"/>
            <w:r w:rsidRPr="007306D3">
              <w:rPr>
                <w:sz w:val="20"/>
                <w:szCs w:val="20"/>
              </w:rPr>
              <w:t>Solv</w:t>
            </w:r>
            <w:r w:rsidR="00266A56" w:rsidRPr="007306D3">
              <w:rPr>
                <w:sz w:val="20"/>
                <w:szCs w:val="20"/>
              </w:rPr>
              <w:t>a</w:t>
            </w:r>
            <w:r w:rsidRPr="007306D3">
              <w:rPr>
                <w:sz w:val="20"/>
                <w:szCs w:val="20"/>
              </w:rPr>
              <w:t>nt</w:t>
            </w:r>
            <w:r w:rsidR="00266A56" w:rsidRPr="007306D3">
              <w:rPr>
                <w:sz w:val="20"/>
                <w:szCs w:val="20"/>
              </w:rPr>
              <w:t>s</w:t>
            </w:r>
            <w:proofErr w:type="spellEnd"/>
          </w:p>
        </w:tc>
        <w:tc>
          <w:tcPr>
            <w:tcW w:w="356" w:type="pct"/>
            <w:vMerge w:val="restart"/>
            <w:shd w:val="clear" w:color="auto" w:fill="auto"/>
            <w:tcMar>
              <w:left w:w="85" w:type="dxa"/>
              <w:right w:w="85" w:type="dxa"/>
            </w:tcMar>
            <w:vAlign w:val="center"/>
          </w:tcPr>
          <w:p w14:paraId="6A7F616B" w14:textId="5555088F" w:rsidR="00516382" w:rsidRPr="007306D3" w:rsidRDefault="00266A56" w:rsidP="00273451">
            <w:pPr>
              <w:jc w:val="center"/>
              <w:rPr>
                <w:sz w:val="20"/>
                <w:szCs w:val="20"/>
              </w:rPr>
            </w:pPr>
            <w:proofErr w:type="spellStart"/>
            <w:r w:rsidRPr="007306D3">
              <w:rPr>
                <w:sz w:val="20"/>
                <w:szCs w:val="20"/>
              </w:rPr>
              <w:t>Autre</w:t>
            </w:r>
            <w:proofErr w:type="spellEnd"/>
          </w:p>
        </w:tc>
      </w:tr>
      <w:tr w:rsidR="00266A56" w:rsidRPr="007306D3" w14:paraId="72E871C5" w14:textId="77777777" w:rsidTr="00AE3430">
        <w:trPr>
          <w:trHeight w:val="95"/>
        </w:trPr>
        <w:tc>
          <w:tcPr>
            <w:tcW w:w="1045" w:type="pct"/>
            <w:vMerge/>
            <w:shd w:val="clear" w:color="auto" w:fill="auto"/>
            <w:tcMar>
              <w:left w:w="85" w:type="dxa"/>
              <w:right w:w="85" w:type="dxa"/>
            </w:tcMar>
            <w:vAlign w:val="center"/>
          </w:tcPr>
          <w:p w14:paraId="4B6CBA41" w14:textId="77777777" w:rsidR="00516382" w:rsidRPr="007306D3" w:rsidRDefault="00516382" w:rsidP="00273451">
            <w:pPr>
              <w:jc w:val="center"/>
              <w:rPr>
                <w:sz w:val="20"/>
                <w:szCs w:val="20"/>
              </w:rPr>
            </w:pPr>
          </w:p>
        </w:tc>
        <w:tc>
          <w:tcPr>
            <w:tcW w:w="283" w:type="pct"/>
            <w:vMerge/>
            <w:shd w:val="clear" w:color="auto" w:fill="auto"/>
            <w:tcMar>
              <w:left w:w="85" w:type="dxa"/>
              <w:right w:w="85" w:type="dxa"/>
            </w:tcMar>
            <w:vAlign w:val="center"/>
          </w:tcPr>
          <w:p w14:paraId="25323837" w14:textId="77777777" w:rsidR="00516382" w:rsidRPr="007306D3" w:rsidRDefault="00516382" w:rsidP="00273451">
            <w:pPr>
              <w:jc w:val="center"/>
              <w:rPr>
                <w:sz w:val="20"/>
                <w:szCs w:val="20"/>
              </w:rPr>
            </w:pPr>
          </w:p>
        </w:tc>
        <w:tc>
          <w:tcPr>
            <w:tcW w:w="423" w:type="pct"/>
            <w:vMerge/>
            <w:shd w:val="clear" w:color="auto" w:fill="auto"/>
            <w:tcMar>
              <w:left w:w="85" w:type="dxa"/>
              <w:right w:w="85" w:type="dxa"/>
            </w:tcMar>
            <w:vAlign w:val="center"/>
          </w:tcPr>
          <w:p w14:paraId="12A35F57" w14:textId="77777777" w:rsidR="00516382" w:rsidRPr="007306D3" w:rsidRDefault="00516382" w:rsidP="00273451">
            <w:pPr>
              <w:jc w:val="center"/>
              <w:rPr>
                <w:sz w:val="20"/>
                <w:szCs w:val="20"/>
              </w:rPr>
            </w:pPr>
          </w:p>
        </w:tc>
        <w:tc>
          <w:tcPr>
            <w:tcW w:w="470" w:type="pct"/>
            <w:vMerge/>
            <w:shd w:val="clear" w:color="auto" w:fill="auto"/>
            <w:tcMar>
              <w:left w:w="85" w:type="dxa"/>
              <w:right w:w="85" w:type="dxa"/>
            </w:tcMar>
            <w:vAlign w:val="center"/>
          </w:tcPr>
          <w:p w14:paraId="208D396A" w14:textId="77777777" w:rsidR="00516382" w:rsidRPr="007306D3" w:rsidRDefault="00516382" w:rsidP="00273451">
            <w:pPr>
              <w:jc w:val="center"/>
              <w:rPr>
                <w:sz w:val="20"/>
                <w:szCs w:val="20"/>
              </w:rPr>
            </w:pPr>
          </w:p>
        </w:tc>
        <w:tc>
          <w:tcPr>
            <w:tcW w:w="1575" w:type="pct"/>
            <w:gridSpan w:val="3"/>
            <w:shd w:val="clear" w:color="auto" w:fill="auto"/>
            <w:tcMar>
              <w:left w:w="85" w:type="dxa"/>
              <w:right w:w="85" w:type="dxa"/>
            </w:tcMar>
            <w:vAlign w:val="center"/>
          </w:tcPr>
          <w:p w14:paraId="64E062CF" w14:textId="100BD14C" w:rsidR="00516382" w:rsidRPr="007306D3" w:rsidRDefault="00266A56" w:rsidP="00273451">
            <w:pPr>
              <w:jc w:val="center"/>
              <w:rPr>
                <w:sz w:val="20"/>
                <w:szCs w:val="20"/>
              </w:rPr>
            </w:pPr>
            <w:r w:rsidRPr="007306D3">
              <w:rPr>
                <w:sz w:val="20"/>
                <w:szCs w:val="20"/>
              </w:rPr>
              <w:t>Fabrication</w:t>
            </w:r>
          </w:p>
        </w:tc>
        <w:tc>
          <w:tcPr>
            <w:tcW w:w="434" w:type="pct"/>
            <w:vMerge w:val="restart"/>
            <w:shd w:val="clear" w:color="auto" w:fill="auto"/>
            <w:tcMar>
              <w:left w:w="85" w:type="dxa"/>
              <w:right w:w="85" w:type="dxa"/>
            </w:tcMar>
            <w:vAlign w:val="center"/>
          </w:tcPr>
          <w:p w14:paraId="0F3B8E19" w14:textId="76638215" w:rsidR="00516382" w:rsidRPr="007306D3" w:rsidRDefault="00266A56" w:rsidP="00273451">
            <w:pPr>
              <w:jc w:val="center"/>
              <w:rPr>
                <w:sz w:val="20"/>
                <w:szCs w:val="20"/>
              </w:rPr>
            </w:pPr>
            <w:r w:rsidRPr="007306D3">
              <w:rPr>
                <w:sz w:val="20"/>
                <w:szCs w:val="20"/>
              </w:rPr>
              <w:t>Entretien</w:t>
            </w:r>
          </w:p>
        </w:tc>
        <w:tc>
          <w:tcPr>
            <w:tcW w:w="414" w:type="pct"/>
            <w:vMerge/>
            <w:shd w:val="clear" w:color="auto" w:fill="auto"/>
            <w:tcMar>
              <w:left w:w="85" w:type="dxa"/>
              <w:right w:w="85" w:type="dxa"/>
            </w:tcMar>
            <w:vAlign w:val="center"/>
          </w:tcPr>
          <w:p w14:paraId="7AC701F6" w14:textId="77777777" w:rsidR="00516382" w:rsidRPr="007306D3" w:rsidRDefault="00516382" w:rsidP="00273451">
            <w:pPr>
              <w:jc w:val="center"/>
              <w:rPr>
                <w:sz w:val="20"/>
                <w:szCs w:val="20"/>
              </w:rPr>
            </w:pPr>
          </w:p>
        </w:tc>
        <w:tc>
          <w:tcPr>
            <w:tcW w:w="356" w:type="pct"/>
            <w:vMerge/>
            <w:shd w:val="clear" w:color="auto" w:fill="auto"/>
            <w:tcMar>
              <w:left w:w="85" w:type="dxa"/>
              <w:right w:w="85" w:type="dxa"/>
            </w:tcMar>
            <w:vAlign w:val="center"/>
          </w:tcPr>
          <w:p w14:paraId="3FA33301" w14:textId="77777777" w:rsidR="00516382" w:rsidRPr="007306D3" w:rsidRDefault="00516382" w:rsidP="00273451">
            <w:pPr>
              <w:jc w:val="center"/>
              <w:rPr>
                <w:sz w:val="20"/>
                <w:szCs w:val="20"/>
              </w:rPr>
            </w:pPr>
          </w:p>
        </w:tc>
      </w:tr>
      <w:tr w:rsidR="00AE3430" w:rsidRPr="007306D3" w14:paraId="12C6A431" w14:textId="77777777" w:rsidTr="00AE3430">
        <w:trPr>
          <w:trHeight w:val="95"/>
        </w:trPr>
        <w:tc>
          <w:tcPr>
            <w:tcW w:w="1045" w:type="pct"/>
            <w:vMerge/>
            <w:shd w:val="clear" w:color="auto" w:fill="auto"/>
            <w:tcMar>
              <w:left w:w="85" w:type="dxa"/>
              <w:right w:w="85" w:type="dxa"/>
            </w:tcMar>
            <w:vAlign w:val="center"/>
          </w:tcPr>
          <w:p w14:paraId="5A618C8C" w14:textId="77777777" w:rsidR="00516382" w:rsidRPr="007306D3" w:rsidRDefault="00516382" w:rsidP="00273451">
            <w:pPr>
              <w:jc w:val="center"/>
              <w:rPr>
                <w:sz w:val="20"/>
                <w:szCs w:val="20"/>
              </w:rPr>
            </w:pPr>
          </w:p>
        </w:tc>
        <w:tc>
          <w:tcPr>
            <w:tcW w:w="283" w:type="pct"/>
            <w:vMerge/>
            <w:shd w:val="clear" w:color="auto" w:fill="auto"/>
            <w:tcMar>
              <w:left w:w="85" w:type="dxa"/>
              <w:right w:w="85" w:type="dxa"/>
            </w:tcMar>
            <w:vAlign w:val="center"/>
          </w:tcPr>
          <w:p w14:paraId="6B59CBF8" w14:textId="77777777" w:rsidR="00516382" w:rsidRPr="007306D3" w:rsidRDefault="00516382" w:rsidP="00273451">
            <w:pPr>
              <w:jc w:val="center"/>
              <w:rPr>
                <w:sz w:val="20"/>
                <w:szCs w:val="20"/>
              </w:rPr>
            </w:pPr>
          </w:p>
        </w:tc>
        <w:tc>
          <w:tcPr>
            <w:tcW w:w="423" w:type="pct"/>
            <w:vMerge/>
            <w:shd w:val="clear" w:color="auto" w:fill="auto"/>
            <w:tcMar>
              <w:left w:w="85" w:type="dxa"/>
              <w:right w:w="85" w:type="dxa"/>
            </w:tcMar>
            <w:vAlign w:val="center"/>
          </w:tcPr>
          <w:p w14:paraId="6EF2E59F" w14:textId="77777777" w:rsidR="00516382" w:rsidRPr="007306D3" w:rsidRDefault="00516382" w:rsidP="00273451">
            <w:pPr>
              <w:jc w:val="center"/>
              <w:rPr>
                <w:sz w:val="20"/>
                <w:szCs w:val="20"/>
              </w:rPr>
            </w:pPr>
          </w:p>
        </w:tc>
        <w:tc>
          <w:tcPr>
            <w:tcW w:w="470" w:type="pct"/>
            <w:vMerge/>
            <w:shd w:val="clear" w:color="auto" w:fill="auto"/>
            <w:tcMar>
              <w:left w:w="85" w:type="dxa"/>
              <w:right w:w="85" w:type="dxa"/>
            </w:tcMar>
            <w:vAlign w:val="center"/>
          </w:tcPr>
          <w:p w14:paraId="7760009D" w14:textId="77777777" w:rsidR="00516382" w:rsidRPr="007306D3" w:rsidRDefault="00516382" w:rsidP="00273451">
            <w:pPr>
              <w:jc w:val="center"/>
              <w:rPr>
                <w:sz w:val="20"/>
                <w:szCs w:val="20"/>
              </w:rPr>
            </w:pPr>
          </w:p>
        </w:tc>
        <w:tc>
          <w:tcPr>
            <w:tcW w:w="599" w:type="pct"/>
            <w:shd w:val="clear" w:color="auto" w:fill="auto"/>
            <w:tcMar>
              <w:left w:w="85" w:type="dxa"/>
              <w:right w:w="85" w:type="dxa"/>
            </w:tcMar>
            <w:vAlign w:val="center"/>
          </w:tcPr>
          <w:p w14:paraId="390490FB" w14:textId="5DD4F242" w:rsidR="00516382" w:rsidRPr="007306D3" w:rsidRDefault="00516382" w:rsidP="00273451">
            <w:pPr>
              <w:jc w:val="center"/>
              <w:rPr>
                <w:sz w:val="20"/>
                <w:szCs w:val="20"/>
              </w:rPr>
            </w:pPr>
            <w:proofErr w:type="spellStart"/>
            <w:r w:rsidRPr="007306D3">
              <w:rPr>
                <w:sz w:val="20"/>
                <w:szCs w:val="20"/>
              </w:rPr>
              <w:t>R</w:t>
            </w:r>
            <w:r w:rsidR="00266A56" w:rsidRPr="007306D3">
              <w:rPr>
                <w:sz w:val="20"/>
                <w:szCs w:val="20"/>
              </w:rPr>
              <w:t>é</w:t>
            </w:r>
            <w:r w:rsidRPr="007306D3">
              <w:rPr>
                <w:sz w:val="20"/>
                <w:szCs w:val="20"/>
              </w:rPr>
              <w:t>frig</w:t>
            </w:r>
            <w:r w:rsidR="00266A56" w:rsidRPr="007306D3">
              <w:rPr>
                <w:sz w:val="20"/>
                <w:szCs w:val="20"/>
              </w:rPr>
              <w:t>é</w:t>
            </w:r>
            <w:r w:rsidRPr="007306D3">
              <w:rPr>
                <w:sz w:val="20"/>
                <w:szCs w:val="20"/>
              </w:rPr>
              <w:t>ration</w:t>
            </w:r>
            <w:proofErr w:type="spellEnd"/>
          </w:p>
        </w:tc>
        <w:tc>
          <w:tcPr>
            <w:tcW w:w="622" w:type="pct"/>
            <w:shd w:val="clear" w:color="auto" w:fill="auto"/>
            <w:tcMar>
              <w:left w:w="85" w:type="dxa"/>
              <w:right w:w="85" w:type="dxa"/>
            </w:tcMar>
            <w:vAlign w:val="center"/>
          </w:tcPr>
          <w:p w14:paraId="7F3AB017" w14:textId="09CFD8A0" w:rsidR="00516382" w:rsidRPr="007306D3" w:rsidRDefault="00516382" w:rsidP="00273451">
            <w:pPr>
              <w:jc w:val="center"/>
              <w:rPr>
                <w:sz w:val="20"/>
                <w:szCs w:val="20"/>
              </w:rPr>
            </w:pPr>
            <w:proofErr w:type="spellStart"/>
            <w:r w:rsidRPr="007306D3">
              <w:rPr>
                <w:sz w:val="20"/>
                <w:szCs w:val="20"/>
              </w:rPr>
              <w:t>C</w:t>
            </w:r>
            <w:r w:rsidR="00266A56" w:rsidRPr="007306D3">
              <w:rPr>
                <w:sz w:val="20"/>
                <w:szCs w:val="20"/>
              </w:rPr>
              <w:t>limatisation</w:t>
            </w:r>
            <w:proofErr w:type="spellEnd"/>
          </w:p>
        </w:tc>
        <w:tc>
          <w:tcPr>
            <w:tcW w:w="354" w:type="pct"/>
            <w:shd w:val="clear" w:color="auto" w:fill="auto"/>
            <w:vAlign w:val="center"/>
          </w:tcPr>
          <w:p w14:paraId="09826A6E" w14:textId="7DAF117F" w:rsidR="00516382" w:rsidRPr="007306D3" w:rsidRDefault="00266A56" w:rsidP="00273451">
            <w:pPr>
              <w:jc w:val="center"/>
              <w:rPr>
                <w:sz w:val="20"/>
                <w:szCs w:val="20"/>
              </w:rPr>
            </w:pPr>
            <w:proofErr w:type="spellStart"/>
            <w:r w:rsidRPr="007306D3">
              <w:rPr>
                <w:sz w:val="20"/>
                <w:szCs w:val="20"/>
              </w:rPr>
              <w:t>Autre</w:t>
            </w:r>
            <w:proofErr w:type="spellEnd"/>
          </w:p>
        </w:tc>
        <w:tc>
          <w:tcPr>
            <w:tcW w:w="434" w:type="pct"/>
            <w:vMerge/>
            <w:shd w:val="clear" w:color="auto" w:fill="auto"/>
            <w:tcMar>
              <w:left w:w="85" w:type="dxa"/>
              <w:right w:w="85" w:type="dxa"/>
            </w:tcMar>
            <w:vAlign w:val="center"/>
          </w:tcPr>
          <w:p w14:paraId="6B39AC0A" w14:textId="77777777" w:rsidR="00516382" w:rsidRPr="007306D3" w:rsidRDefault="00516382" w:rsidP="00273451">
            <w:pPr>
              <w:jc w:val="center"/>
              <w:rPr>
                <w:sz w:val="20"/>
                <w:szCs w:val="20"/>
              </w:rPr>
            </w:pPr>
          </w:p>
        </w:tc>
        <w:tc>
          <w:tcPr>
            <w:tcW w:w="414" w:type="pct"/>
            <w:vMerge/>
            <w:shd w:val="clear" w:color="auto" w:fill="auto"/>
            <w:tcMar>
              <w:left w:w="85" w:type="dxa"/>
              <w:right w:w="85" w:type="dxa"/>
            </w:tcMar>
            <w:vAlign w:val="center"/>
          </w:tcPr>
          <w:p w14:paraId="1E89F0AC" w14:textId="77777777" w:rsidR="00516382" w:rsidRPr="007306D3" w:rsidRDefault="00516382" w:rsidP="00273451">
            <w:pPr>
              <w:jc w:val="center"/>
              <w:rPr>
                <w:sz w:val="20"/>
                <w:szCs w:val="20"/>
              </w:rPr>
            </w:pPr>
          </w:p>
        </w:tc>
        <w:tc>
          <w:tcPr>
            <w:tcW w:w="356" w:type="pct"/>
            <w:vMerge/>
            <w:shd w:val="clear" w:color="auto" w:fill="auto"/>
            <w:tcMar>
              <w:left w:w="85" w:type="dxa"/>
              <w:right w:w="85" w:type="dxa"/>
            </w:tcMar>
            <w:vAlign w:val="center"/>
          </w:tcPr>
          <w:p w14:paraId="2CE2C5AF" w14:textId="77777777" w:rsidR="00516382" w:rsidRPr="007306D3" w:rsidRDefault="00516382" w:rsidP="00273451">
            <w:pPr>
              <w:jc w:val="center"/>
              <w:rPr>
                <w:sz w:val="20"/>
                <w:szCs w:val="20"/>
              </w:rPr>
            </w:pPr>
          </w:p>
        </w:tc>
      </w:tr>
      <w:tr w:rsidR="00AE3430" w:rsidRPr="007306D3" w14:paraId="50431ADD" w14:textId="77777777" w:rsidTr="00AE3430">
        <w:trPr>
          <w:trHeight w:val="429"/>
        </w:trPr>
        <w:tc>
          <w:tcPr>
            <w:tcW w:w="1045" w:type="pct"/>
            <w:shd w:val="clear" w:color="auto" w:fill="auto"/>
            <w:vAlign w:val="center"/>
          </w:tcPr>
          <w:p w14:paraId="6995A891" w14:textId="4E15FB48" w:rsidR="00516382" w:rsidRPr="007306D3" w:rsidRDefault="00266A56" w:rsidP="00273451">
            <w:pPr>
              <w:spacing w:after="60"/>
              <w:jc w:val="left"/>
              <w:rPr>
                <w:sz w:val="20"/>
                <w:szCs w:val="20"/>
                <w:lang w:val="fr-CA"/>
              </w:rPr>
            </w:pPr>
            <w:r w:rsidRPr="007306D3">
              <w:rPr>
                <w:sz w:val="20"/>
                <w:szCs w:val="20"/>
                <w:lang w:val="fr-CA"/>
              </w:rPr>
              <w:t xml:space="preserve">Dernier rapport </w:t>
            </w:r>
            <w:r w:rsidR="00EA6013" w:rsidRPr="007306D3">
              <w:rPr>
                <w:sz w:val="20"/>
                <w:szCs w:val="20"/>
                <w:lang w:val="fr-CA"/>
              </w:rPr>
              <w:t>sur le programme de pays</w:t>
            </w:r>
            <w:r w:rsidR="00516382" w:rsidRPr="007306D3">
              <w:rPr>
                <w:sz w:val="20"/>
                <w:szCs w:val="20"/>
                <w:lang w:val="fr-CA"/>
              </w:rPr>
              <w:t xml:space="preserve"> (2023)</w:t>
            </w:r>
          </w:p>
        </w:tc>
        <w:tc>
          <w:tcPr>
            <w:tcW w:w="283" w:type="pct"/>
            <w:shd w:val="clear" w:color="auto" w:fill="auto"/>
            <w:vAlign w:val="center"/>
          </w:tcPr>
          <w:p w14:paraId="2D70A86E" w14:textId="29034E71" w:rsidR="00516382" w:rsidRPr="007306D3" w:rsidRDefault="00516382" w:rsidP="00273451">
            <w:pPr>
              <w:spacing w:after="60"/>
              <w:ind w:left="-113"/>
              <w:jc w:val="center"/>
              <w:rPr>
                <w:sz w:val="20"/>
                <w:szCs w:val="20"/>
              </w:rPr>
            </w:pPr>
            <w:r w:rsidRPr="007306D3">
              <w:rPr>
                <w:sz w:val="20"/>
                <w:szCs w:val="20"/>
              </w:rPr>
              <w:t>0</w:t>
            </w:r>
            <w:r w:rsidR="00266A56" w:rsidRPr="007306D3">
              <w:rPr>
                <w:sz w:val="20"/>
                <w:szCs w:val="20"/>
              </w:rPr>
              <w:t>,</w:t>
            </w:r>
            <w:r w:rsidRPr="007306D3">
              <w:rPr>
                <w:sz w:val="20"/>
                <w:szCs w:val="20"/>
              </w:rPr>
              <w:t>00</w:t>
            </w:r>
          </w:p>
        </w:tc>
        <w:tc>
          <w:tcPr>
            <w:tcW w:w="423" w:type="pct"/>
            <w:shd w:val="clear" w:color="auto" w:fill="auto"/>
            <w:vAlign w:val="center"/>
          </w:tcPr>
          <w:p w14:paraId="55FA5110" w14:textId="35A87078" w:rsidR="00516382" w:rsidRPr="007306D3" w:rsidRDefault="00516382" w:rsidP="00273451">
            <w:pPr>
              <w:spacing w:after="60"/>
              <w:ind w:left="-120"/>
              <w:jc w:val="center"/>
              <w:rPr>
                <w:sz w:val="20"/>
                <w:szCs w:val="20"/>
              </w:rPr>
            </w:pPr>
            <w:r w:rsidRPr="007306D3">
              <w:rPr>
                <w:sz w:val="20"/>
                <w:szCs w:val="20"/>
              </w:rPr>
              <w:t>0</w:t>
            </w:r>
            <w:r w:rsidR="00266A56" w:rsidRPr="007306D3">
              <w:rPr>
                <w:sz w:val="20"/>
                <w:szCs w:val="20"/>
              </w:rPr>
              <w:t>,</w:t>
            </w:r>
            <w:r w:rsidRPr="007306D3">
              <w:rPr>
                <w:sz w:val="20"/>
                <w:szCs w:val="20"/>
              </w:rPr>
              <w:t>00</w:t>
            </w:r>
          </w:p>
        </w:tc>
        <w:tc>
          <w:tcPr>
            <w:tcW w:w="470" w:type="pct"/>
            <w:shd w:val="clear" w:color="auto" w:fill="auto"/>
            <w:vAlign w:val="center"/>
          </w:tcPr>
          <w:p w14:paraId="7F04A920" w14:textId="12832028" w:rsidR="00516382" w:rsidRPr="007306D3" w:rsidRDefault="00516382" w:rsidP="00273451">
            <w:pPr>
              <w:spacing w:after="60"/>
              <w:ind w:left="-110"/>
              <w:jc w:val="center"/>
              <w:rPr>
                <w:sz w:val="20"/>
                <w:szCs w:val="20"/>
              </w:rPr>
            </w:pPr>
            <w:r w:rsidRPr="007306D3">
              <w:rPr>
                <w:sz w:val="20"/>
                <w:szCs w:val="20"/>
              </w:rPr>
              <w:t>0</w:t>
            </w:r>
            <w:r w:rsidR="00266A56" w:rsidRPr="007306D3">
              <w:rPr>
                <w:sz w:val="20"/>
                <w:szCs w:val="20"/>
              </w:rPr>
              <w:t>,</w:t>
            </w:r>
            <w:r w:rsidRPr="007306D3">
              <w:rPr>
                <w:sz w:val="20"/>
                <w:szCs w:val="20"/>
              </w:rPr>
              <w:t>00</w:t>
            </w:r>
          </w:p>
        </w:tc>
        <w:tc>
          <w:tcPr>
            <w:tcW w:w="599" w:type="pct"/>
            <w:shd w:val="clear" w:color="auto" w:fill="auto"/>
            <w:vAlign w:val="center"/>
          </w:tcPr>
          <w:p w14:paraId="70D93A6A" w14:textId="71FCC42F" w:rsidR="00516382" w:rsidRPr="007306D3" w:rsidRDefault="00516382" w:rsidP="00273451">
            <w:pPr>
              <w:spacing w:after="60"/>
              <w:ind w:left="-108"/>
              <w:jc w:val="center"/>
              <w:rPr>
                <w:sz w:val="20"/>
                <w:szCs w:val="20"/>
              </w:rPr>
            </w:pPr>
            <w:r w:rsidRPr="007306D3">
              <w:rPr>
                <w:sz w:val="20"/>
                <w:szCs w:val="20"/>
              </w:rPr>
              <w:t>0</w:t>
            </w:r>
            <w:r w:rsidR="00266A56" w:rsidRPr="007306D3">
              <w:rPr>
                <w:sz w:val="20"/>
                <w:szCs w:val="20"/>
              </w:rPr>
              <w:t>,</w:t>
            </w:r>
            <w:r w:rsidRPr="007306D3">
              <w:rPr>
                <w:sz w:val="20"/>
                <w:szCs w:val="20"/>
              </w:rPr>
              <w:t>00</w:t>
            </w:r>
          </w:p>
        </w:tc>
        <w:tc>
          <w:tcPr>
            <w:tcW w:w="622" w:type="pct"/>
            <w:shd w:val="clear" w:color="auto" w:fill="auto"/>
            <w:vAlign w:val="center"/>
          </w:tcPr>
          <w:p w14:paraId="58A2F635" w14:textId="42A71E7D" w:rsidR="00516382" w:rsidRPr="007306D3" w:rsidRDefault="00516382" w:rsidP="00273451">
            <w:pPr>
              <w:spacing w:after="60"/>
              <w:ind w:left="-106"/>
              <w:jc w:val="center"/>
              <w:rPr>
                <w:sz w:val="20"/>
                <w:szCs w:val="20"/>
              </w:rPr>
            </w:pPr>
            <w:r w:rsidRPr="007306D3">
              <w:rPr>
                <w:sz w:val="20"/>
                <w:szCs w:val="20"/>
              </w:rPr>
              <w:t>0</w:t>
            </w:r>
            <w:r w:rsidR="00266A56" w:rsidRPr="007306D3">
              <w:rPr>
                <w:sz w:val="20"/>
                <w:szCs w:val="20"/>
              </w:rPr>
              <w:t>,</w:t>
            </w:r>
            <w:r w:rsidRPr="007306D3">
              <w:rPr>
                <w:sz w:val="20"/>
                <w:szCs w:val="20"/>
              </w:rPr>
              <w:t>00</w:t>
            </w:r>
          </w:p>
        </w:tc>
        <w:tc>
          <w:tcPr>
            <w:tcW w:w="354" w:type="pct"/>
            <w:shd w:val="clear" w:color="auto" w:fill="auto"/>
            <w:vAlign w:val="center"/>
          </w:tcPr>
          <w:p w14:paraId="7ECC3946" w14:textId="3EADF08D" w:rsidR="00516382" w:rsidRPr="007306D3" w:rsidRDefault="00516382" w:rsidP="00273451">
            <w:pPr>
              <w:spacing w:after="60"/>
              <w:ind w:left="-106"/>
              <w:jc w:val="center"/>
              <w:rPr>
                <w:sz w:val="20"/>
                <w:szCs w:val="20"/>
              </w:rPr>
            </w:pPr>
            <w:r w:rsidRPr="007306D3">
              <w:rPr>
                <w:sz w:val="20"/>
                <w:szCs w:val="20"/>
              </w:rPr>
              <w:t>0</w:t>
            </w:r>
            <w:r w:rsidR="00266A56" w:rsidRPr="007306D3">
              <w:rPr>
                <w:sz w:val="20"/>
                <w:szCs w:val="20"/>
              </w:rPr>
              <w:t>,</w:t>
            </w:r>
            <w:r w:rsidRPr="007306D3">
              <w:rPr>
                <w:sz w:val="20"/>
                <w:szCs w:val="20"/>
              </w:rPr>
              <w:t>00</w:t>
            </w:r>
          </w:p>
        </w:tc>
        <w:tc>
          <w:tcPr>
            <w:tcW w:w="434" w:type="pct"/>
            <w:shd w:val="clear" w:color="auto" w:fill="auto"/>
            <w:vAlign w:val="center"/>
          </w:tcPr>
          <w:p w14:paraId="7BBE3374" w14:textId="31A47F69" w:rsidR="00516382" w:rsidRPr="007306D3" w:rsidRDefault="00516382" w:rsidP="00273451">
            <w:pPr>
              <w:spacing w:after="60"/>
              <w:ind w:left="-110"/>
              <w:jc w:val="center"/>
              <w:rPr>
                <w:sz w:val="20"/>
                <w:szCs w:val="20"/>
              </w:rPr>
            </w:pPr>
            <w:r w:rsidRPr="007306D3">
              <w:rPr>
                <w:sz w:val="20"/>
                <w:szCs w:val="20"/>
              </w:rPr>
              <w:t>283</w:t>
            </w:r>
            <w:r w:rsidR="00266A56" w:rsidRPr="007306D3">
              <w:rPr>
                <w:sz w:val="20"/>
                <w:szCs w:val="20"/>
              </w:rPr>
              <w:t>,</w:t>
            </w:r>
            <w:r w:rsidRPr="007306D3">
              <w:rPr>
                <w:sz w:val="20"/>
                <w:szCs w:val="20"/>
              </w:rPr>
              <w:t>60</w:t>
            </w:r>
          </w:p>
        </w:tc>
        <w:tc>
          <w:tcPr>
            <w:tcW w:w="414" w:type="pct"/>
            <w:shd w:val="clear" w:color="auto" w:fill="auto"/>
            <w:vAlign w:val="center"/>
          </w:tcPr>
          <w:p w14:paraId="4AC8E11A" w14:textId="5C2AF4EC" w:rsidR="00516382" w:rsidRPr="007306D3" w:rsidRDefault="00516382" w:rsidP="00273451">
            <w:pPr>
              <w:spacing w:after="60"/>
              <w:ind w:left="-108"/>
              <w:jc w:val="center"/>
              <w:rPr>
                <w:sz w:val="20"/>
                <w:szCs w:val="20"/>
              </w:rPr>
            </w:pPr>
            <w:r w:rsidRPr="007306D3">
              <w:rPr>
                <w:sz w:val="20"/>
                <w:szCs w:val="20"/>
              </w:rPr>
              <w:t>0</w:t>
            </w:r>
            <w:r w:rsidR="00266A56" w:rsidRPr="007306D3">
              <w:rPr>
                <w:sz w:val="20"/>
                <w:szCs w:val="20"/>
              </w:rPr>
              <w:t>,</w:t>
            </w:r>
            <w:r w:rsidRPr="007306D3">
              <w:rPr>
                <w:sz w:val="20"/>
                <w:szCs w:val="20"/>
              </w:rPr>
              <w:t>00</w:t>
            </w:r>
          </w:p>
        </w:tc>
        <w:tc>
          <w:tcPr>
            <w:tcW w:w="356" w:type="pct"/>
            <w:shd w:val="clear" w:color="auto" w:fill="auto"/>
            <w:vAlign w:val="center"/>
          </w:tcPr>
          <w:p w14:paraId="177074F2" w14:textId="437D8A46" w:rsidR="00516382" w:rsidRPr="007306D3" w:rsidRDefault="00516382" w:rsidP="00273451">
            <w:pPr>
              <w:spacing w:after="60"/>
              <w:ind w:left="-114" w:right="33"/>
              <w:jc w:val="center"/>
              <w:rPr>
                <w:sz w:val="20"/>
                <w:szCs w:val="20"/>
              </w:rPr>
            </w:pPr>
            <w:r w:rsidRPr="007306D3">
              <w:rPr>
                <w:sz w:val="20"/>
                <w:szCs w:val="20"/>
              </w:rPr>
              <w:t>0</w:t>
            </w:r>
            <w:r w:rsidR="00266A56" w:rsidRPr="007306D3">
              <w:rPr>
                <w:sz w:val="20"/>
                <w:szCs w:val="20"/>
              </w:rPr>
              <w:t>,</w:t>
            </w:r>
            <w:r w:rsidRPr="007306D3">
              <w:rPr>
                <w:sz w:val="20"/>
                <w:szCs w:val="20"/>
              </w:rPr>
              <w:t>00</w:t>
            </w:r>
          </w:p>
        </w:tc>
      </w:tr>
      <w:tr w:rsidR="00AE3430" w:rsidRPr="007306D3" w14:paraId="07B7CFA4" w14:textId="77777777" w:rsidTr="00AE3430">
        <w:trPr>
          <w:trHeight w:val="248"/>
        </w:trPr>
        <w:tc>
          <w:tcPr>
            <w:tcW w:w="1045" w:type="pct"/>
            <w:shd w:val="clear" w:color="auto" w:fill="auto"/>
          </w:tcPr>
          <w:p w14:paraId="396A7DE8" w14:textId="38428DE9" w:rsidR="00516382" w:rsidRPr="007306D3" w:rsidRDefault="00201FCA" w:rsidP="00273451">
            <w:pPr>
              <w:spacing w:after="60"/>
              <w:ind w:right="-108"/>
              <w:jc w:val="left"/>
              <w:rPr>
                <w:color w:val="000000" w:themeColor="text1"/>
                <w:sz w:val="20"/>
                <w:szCs w:val="20"/>
                <w:lang w:val="fr-CA"/>
              </w:rPr>
            </w:pPr>
            <w:r w:rsidRPr="007306D3">
              <w:rPr>
                <w:color w:val="000000" w:themeColor="text1"/>
                <w:sz w:val="20"/>
                <w:szCs w:val="20"/>
                <w:lang w:val="fr-CA"/>
              </w:rPr>
              <w:t xml:space="preserve">Activités de la phase I du </w:t>
            </w:r>
            <w:r w:rsidR="00516382" w:rsidRPr="007306D3">
              <w:rPr>
                <w:color w:val="000000" w:themeColor="text1"/>
                <w:sz w:val="20"/>
                <w:szCs w:val="20"/>
                <w:lang w:val="fr-CA"/>
              </w:rPr>
              <w:t>KIP</w:t>
            </w:r>
            <w:r w:rsidR="00EA6013" w:rsidRPr="007306D3">
              <w:rPr>
                <w:color w:val="000000" w:themeColor="text1"/>
                <w:sz w:val="20"/>
                <w:szCs w:val="20"/>
                <w:lang w:val="fr-CA"/>
              </w:rPr>
              <w:t>,</w:t>
            </w:r>
            <w:r w:rsidR="00516382" w:rsidRPr="007306D3">
              <w:rPr>
                <w:color w:val="000000" w:themeColor="text1"/>
                <w:sz w:val="20"/>
                <w:szCs w:val="20"/>
                <w:lang w:val="fr-CA"/>
              </w:rPr>
              <w:t xml:space="preserve"> </w:t>
            </w:r>
            <w:r w:rsidRPr="007306D3">
              <w:rPr>
                <w:color w:val="000000" w:themeColor="text1"/>
                <w:sz w:val="20"/>
                <w:szCs w:val="20"/>
                <w:lang w:val="fr-CA"/>
              </w:rPr>
              <w:t xml:space="preserve">tel que convenu </w:t>
            </w:r>
            <w:r w:rsidR="00516382" w:rsidRPr="007306D3">
              <w:rPr>
                <w:color w:val="000000" w:themeColor="text1"/>
                <w:sz w:val="20"/>
                <w:szCs w:val="20"/>
                <w:lang w:val="fr-CA"/>
              </w:rPr>
              <w:t>(</w:t>
            </w:r>
            <w:r w:rsidRPr="007306D3">
              <w:rPr>
                <w:color w:val="000000" w:themeColor="text1"/>
                <w:sz w:val="20"/>
                <w:szCs w:val="20"/>
                <w:lang w:val="fr-CA"/>
              </w:rPr>
              <w:t>O</w:t>
            </w:r>
            <w:r w:rsidR="00516382" w:rsidRPr="007306D3">
              <w:rPr>
                <w:color w:val="000000" w:themeColor="text1"/>
                <w:sz w:val="20"/>
                <w:szCs w:val="20"/>
                <w:lang w:val="fr-CA"/>
              </w:rPr>
              <w:t>/N)</w:t>
            </w:r>
          </w:p>
        </w:tc>
        <w:tc>
          <w:tcPr>
            <w:tcW w:w="283" w:type="pct"/>
            <w:shd w:val="clear" w:color="auto" w:fill="auto"/>
            <w:vAlign w:val="center"/>
          </w:tcPr>
          <w:p w14:paraId="456CFD28" w14:textId="77777777" w:rsidR="00516382" w:rsidRPr="007306D3" w:rsidRDefault="00516382" w:rsidP="00273451">
            <w:pPr>
              <w:spacing w:after="60"/>
              <w:jc w:val="center"/>
              <w:rPr>
                <w:sz w:val="20"/>
                <w:szCs w:val="20"/>
              </w:rPr>
            </w:pPr>
            <w:r w:rsidRPr="007306D3">
              <w:rPr>
                <w:sz w:val="20"/>
                <w:szCs w:val="20"/>
              </w:rPr>
              <w:t>N</w:t>
            </w:r>
          </w:p>
        </w:tc>
        <w:tc>
          <w:tcPr>
            <w:tcW w:w="423" w:type="pct"/>
            <w:shd w:val="clear" w:color="auto" w:fill="auto"/>
            <w:vAlign w:val="center"/>
          </w:tcPr>
          <w:p w14:paraId="0138B323" w14:textId="77777777" w:rsidR="00516382" w:rsidRPr="007306D3" w:rsidRDefault="00516382" w:rsidP="00273451">
            <w:pPr>
              <w:spacing w:after="60"/>
              <w:jc w:val="center"/>
              <w:rPr>
                <w:sz w:val="20"/>
                <w:szCs w:val="20"/>
              </w:rPr>
            </w:pPr>
            <w:r w:rsidRPr="007306D3">
              <w:rPr>
                <w:sz w:val="20"/>
                <w:szCs w:val="20"/>
              </w:rPr>
              <w:t>N</w:t>
            </w:r>
          </w:p>
        </w:tc>
        <w:tc>
          <w:tcPr>
            <w:tcW w:w="470" w:type="pct"/>
            <w:shd w:val="clear" w:color="auto" w:fill="auto"/>
            <w:vAlign w:val="center"/>
          </w:tcPr>
          <w:p w14:paraId="773D03C1" w14:textId="77777777" w:rsidR="00516382" w:rsidRPr="007306D3" w:rsidRDefault="00516382" w:rsidP="00273451">
            <w:pPr>
              <w:spacing w:after="60"/>
              <w:jc w:val="center"/>
              <w:rPr>
                <w:sz w:val="20"/>
                <w:szCs w:val="20"/>
              </w:rPr>
            </w:pPr>
            <w:r w:rsidRPr="007306D3">
              <w:rPr>
                <w:sz w:val="20"/>
                <w:szCs w:val="20"/>
              </w:rPr>
              <w:t>N</w:t>
            </w:r>
          </w:p>
        </w:tc>
        <w:tc>
          <w:tcPr>
            <w:tcW w:w="599" w:type="pct"/>
            <w:shd w:val="clear" w:color="auto" w:fill="auto"/>
            <w:vAlign w:val="center"/>
          </w:tcPr>
          <w:p w14:paraId="7AC5EC3C" w14:textId="77777777" w:rsidR="00516382" w:rsidRPr="007306D3" w:rsidRDefault="00516382" w:rsidP="00273451">
            <w:pPr>
              <w:spacing w:after="60"/>
              <w:jc w:val="center"/>
              <w:rPr>
                <w:sz w:val="20"/>
                <w:szCs w:val="20"/>
              </w:rPr>
            </w:pPr>
            <w:r w:rsidRPr="007306D3">
              <w:rPr>
                <w:sz w:val="20"/>
                <w:szCs w:val="20"/>
              </w:rPr>
              <w:t>N</w:t>
            </w:r>
          </w:p>
        </w:tc>
        <w:tc>
          <w:tcPr>
            <w:tcW w:w="622" w:type="pct"/>
            <w:shd w:val="clear" w:color="auto" w:fill="auto"/>
            <w:vAlign w:val="center"/>
          </w:tcPr>
          <w:p w14:paraId="1604BF66" w14:textId="77777777" w:rsidR="00516382" w:rsidRPr="007306D3" w:rsidRDefault="00516382" w:rsidP="00273451">
            <w:pPr>
              <w:spacing w:after="60"/>
              <w:jc w:val="center"/>
              <w:rPr>
                <w:sz w:val="20"/>
                <w:szCs w:val="20"/>
              </w:rPr>
            </w:pPr>
            <w:r w:rsidRPr="007306D3">
              <w:rPr>
                <w:sz w:val="20"/>
                <w:szCs w:val="20"/>
              </w:rPr>
              <w:t>N</w:t>
            </w:r>
          </w:p>
        </w:tc>
        <w:tc>
          <w:tcPr>
            <w:tcW w:w="354" w:type="pct"/>
            <w:shd w:val="clear" w:color="auto" w:fill="auto"/>
            <w:vAlign w:val="center"/>
          </w:tcPr>
          <w:p w14:paraId="4F2F5A6F" w14:textId="77777777" w:rsidR="00516382" w:rsidRPr="007306D3" w:rsidRDefault="00516382" w:rsidP="00273451">
            <w:pPr>
              <w:spacing w:after="60"/>
              <w:jc w:val="center"/>
              <w:rPr>
                <w:sz w:val="20"/>
                <w:szCs w:val="20"/>
              </w:rPr>
            </w:pPr>
            <w:r w:rsidRPr="007306D3">
              <w:rPr>
                <w:sz w:val="20"/>
                <w:szCs w:val="20"/>
              </w:rPr>
              <w:t>N</w:t>
            </w:r>
          </w:p>
        </w:tc>
        <w:tc>
          <w:tcPr>
            <w:tcW w:w="434" w:type="pct"/>
            <w:shd w:val="clear" w:color="auto" w:fill="auto"/>
            <w:vAlign w:val="center"/>
          </w:tcPr>
          <w:p w14:paraId="66AD3EDF" w14:textId="5B839CE5" w:rsidR="00516382" w:rsidRPr="007306D3" w:rsidRDefault="00201FCA" w:rsidP="00273451">
            <w:pPr>
              <w:spacing w:after="60"/>
              <w:jc w:val="center"/>
              <w:rPr>
                <w:sz w:val="20"/>
                <w:szCs w:val="20"/>
              </w:rPr>
            </w:pPr>
            <w:r w:rsidRPr="007306D3">
              <w:rPr>
                <w:sz w:val="20"/>
                <w:szCs w:val="20"/>
              </w:rPr>
              <w:t>O</w:t>
            </w:r>
          </w:p>
        </w:tc>
        <w:tc>
          <w:tcPr>
            <w:tcW w:w="414" w:type="pct"/>
            <w:shd w:val="clear" w:color="auto" w:fill="auto"/>
            <w:vAlign w:val="center"/>
          </w:tcPr>
          <w:p w14:paraId="1F51D618" w14:textId="77777777" w:rsidR="00516382" w:rsidRPr="007306D3" w:rsidRDefault="00516382" w:rsidP="00273451">
            <w:pPr>
              <w:spacing w:after="60"/>
              <w:jc w:val="center"/>
              <w:rPr>
                <w:sz w:val="20"/>
                <w:szCs w:val="20"/>
              </w:rPr>
            </w:pPr>
            <w:r w:rsidRPr="007306D3">
              <w:rPr>
                <w:sz w:val="20"/>
                <w:szCs w:val="20"/>
              </w:rPr>
              <w:t>N</w:t>
            </w:r>
          </w:p>
        </w:tc>
        <w:tc>
          <w:tcPr>
            <w:tcW w:w="356" w:type="pct"/>
            <w:shd w:val="clear" w:color="auto" w:fill="auto"/>
            <w:vAlign w:val="center"/>
          </w:tcPr>
          <w:p w14:paraId="218F0B78" w14:textId="77777777" w:rsidR="00516382" w:rsidRPr="007306D3" w:rsidRDefault="00516382" w:rsidP="00273451">
            <w:pPr>
              <w:spacing w:after="60"/>
              <w:jc w:val="center"/>
              <w:rPr>
                <w:sz w:val="20"/>
                <w:szCs w:val="20"/>
              </w:rPr>
            </w:pPr>
            <w:r w:rsidRPr="007306D3">
              <w:rPr>
                <w:sz w:val="20"/>
                <w:szCs w:val="20"/>
              </w:rPr>
              <w:t>N</w:t>
            </w:r>
          </w:p>
        </w:tc>
      </w:tr>
    </w:tbl>
    <w:p w14:paraId="31A58046" w14:textId="77777777" w:rsidR="00516382" w:rsidRPr="007306D3" w:rsidRDefault="00516382" w:rsidP="00516382">
      <w:pPr>
        <w:jc w:val="center"/>
        <w:rPr>
          <w:sz w:val="20"/>
          <w:szCs w:val="20"/>
        </w:rPr>
      </w:pPr>
    </w:p>
    <w:tbl>
      <w:tblPr>
        <w:tblW w:w="5631"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80"/>
        <w:gridCol w:w="1080"/>
        <w:gridCol w:w="2070"/>
      </w:tblGrid>
      <w:tr w:rsidR="00516382" w:rsidRPr="007306D3" w14:paraId="7B6E69C0" w14:textId="77777777" w:rsidTr="007306D3">
        <w:trPr>
          <w:trHeight w:val="186"/>
        </w:trPr>
        <w:tc>
          <w:tcPr>
            <w:tcW w:w="3504" w:type="pct"/>
            <w:shd w:val="clear" w:color="auto" w:fill="auto"/>
            <w:tcMar>
              <w:top w:w="17" w:type="dxa"/>
              <w:left w:w="108" w:type="dxa"/>
              <w:bottom w:w="17" w:type="dxa"/>
              <w:right w:w="108" w:type="dxa"/>
            </w:tcMar>
          </w:tcPr>
          <w:p w14:paraId="3536D206" w14:textId="4F5A9BA3" w:rsidR="00516382" w:rsidRPr="007306D3" w:rsidRDefault="00201FCA" w:rsidP="00273451">
            <w:pPr>
              <w:keepNext/>
              <w:suppressAutoHyphens/>
              <w:ind w:right="-95"/>
              <w:jc w:val="left"/>
              <w:rPr>
                <w:b/>
                <w:caps/>
                <w:sz w:val="20"/>
                <w:szCs w:val="20"/>
                <w:lang w:val="fr-CA"/>
              </w:rPr>
            </w:pPr>
            <w:r w:rsidRPr="007306D3">
              <w:rPr>
                <w:b/>
                <w:caps/>
                <w:sz w:val="20"/>
                <w:szCs w:val="20"/>
                <w:lang w:val="fr-CA"/>
              </w:rPr>
              <w:t xml:space="preserve">CONSOMMATION MOYENNE DE HFC </w:t>
            </w:r>
            <w:r w:rsidR="0077382D" w:rsidRPr="007306D3">
              <w:rPr>
                <w:b/>
                <w:caps/>
                <w:sz w:val="20"/>
                <w:szCs w:val="20"/>
                <w:lang w:val="fr-CA"/>
              </w:rPr>
              <w:t>DANS</w:t>
            </w:r>
            <w:r w:rsidRPr="007306D3">
              <w:rPr>
                <w:b/>
                <w:caps/>
                <w:sz w:val="20"/>
                <w:szCs w:val="20"/>
                <w:lang w:val="fr-CA"/>
              </w:rPr>
              <w:t xml:space="preserve"> L’ENTRETIEN PO</w:t>
            </w:r>
            <w:r w:rsidR="00F53972" w:rsidRPr="007306D3">
              <w:rPr>
                <w:b/>
                <w:caps/>
                <w:sz w:val="20"/>
                <w:szCs w:val="20"/>
                <w:lang w:val="fr-CA"/>
              </w:rPr>
              <w:t>UR</w:t>
            </w:r>
            <w:r w:rsidRPr="007306D3">
              <w:rPr>
                <w:b/>
                <w:caps/>
                <w:sz w:val="20"/>
                <w:szCs w:val="20"/>
                <w:lang w:val="fr-CA"/>
              </w:rPr>
              <w:t xml:space="preserve"> </w:t>
            </w:r>
            <w:r w:rsidR="00516382" w:rsidRPr="007306D3">
              <w:rPr>
                <w:b/>
                <w:caps/>
                <w:sz w:val="20"/>
                <w:szCs w:val="20"/>
                <w:lang w:val="fr-CA"/>
              </w:rPr>
              <w:t xml:space="preserve">2020-2022 </w:t>
            </w:r>
          </w:p>
        </w:tc>
        <w:tc>
          <w:tcPr>
            <w:tcW w:w="513" w:type="pct"/>
            <w:shd w:val="clear" w:color="auto" w:fill="auto"/>
          </w:tcPr>
          <w:p w14:paraId="13240CCB" w14:textId="58CC53DD" w:rsidR="00516382" w:rsidRPr="007306D3" w:rsidRDefault="00516382" w:rsidP="00273451">
            <w:pPr>
              <w:keepNext/>
              <w:suppressAutoHyphens/>
              <w:ind w:right="116"/>
              <w:jc w:val="right"/>
              <w:rPr>
                <w:bCs/>
                <w:sz w:val="20"/>
                <w:szCs w:val="20"/>
              </w:rPr>
            </w:pPr>
            <w:r w:rsidRPr="007306D3">
              <w:rPr>
                <w:color w:val="000000" w:themeColor="text1"/>
                <w:sz w:val="20"/>
                <w:szCs w:val="20"/>
              </w:rPr>
              <w:t>270</w:t>
            </w:r>
            <w:r w:rsidR="00201FCA" w:rsidRPr="007306D3">
              <w:rPr>
                <w:color w:val="000000" w:themeColor="text1"/>
                <w:sz w:val="20"/>
                <w:szCs w:val="20"/>
              </w:rPr>
              <w:t>,</w:t>
            </w:r>
            <w:r w:rsidRPr="007306D3">
              <w:rPr>
                <w:color w:val="000000" w:themeColor="text1"/>
                <w:sz w:val="20"/>
                <w:szCs w:val="20"/>
              </w:rPr>
              <w:t>12</w:t>
            </w:r>
            <w:r w:rsidRPr="007306D3">
              <w:rPr>
                <w:bCs/>
                <w:sz w:val="20"/>
                <w:szCs w:val="20"/>
              </w:rPr>
              <w:t xml:space="preserve"> </w:t>
            </w:r>
            <w:r w:rsidR="00201FCA" w:rsidRPr="007306D3">
              <w:rPr>
                <w:bCs/>
                <w:sz w:val="20"/>
                <w:szCs w:val="20"/>
              </w:rPr>
              <w:t>tm</w:t>
            </w:r>
          </w:p>
        </w:tc>
        <w:tc>
          <w:tcPr>
            <w:tcW w:w="983" w:type="pct"/>
            <w:shd w:val="clear" w:color="auto" w:fill="auto"/>
          </w:tcPr>
          <w:p w14:paraId="690B8EB3" w14:textId="15DA4BD9" w:rsidR="00516382" w:rsidRPr="007306D3" w:rsidRDefault="00516382" w:rsidP="00273451">
            <w:pPr>
              <w:keepNext/>
              <w:tabs>
                <w:tab w:val="left" w:pos="720"/>
              </w:tabs>
              <w:suppressAutoHyphens/>
              <w:ind w:right="116"/>
              <w:jc w:val="right"/>
              <w:rPr>
                <w:sz w:val="20"/>
                <w:szCs w:val="20"/>
                <w:vertAlign w:val="subscript"/>
              </w:rPr>
            </w:pPr>
            <w:r w:rsidRPr="007306D3">
              <w:rPr>
                <w:sz w:val="20"/>
                <w:szCs w:val="20"/>
              </w:rPr>
              <w:t>431</w:t>
            </w:r>
            <w:r w:rsidR="00201FCA" w:rsidRPr="007306D3">
              <w:rPr>
                <w:sz w:val="20"/>
                <w:szCs w:val="20"/>
              </w:rPr>
              <w:t xml:space="preserve"> </w:t>
            </w:r>
            <w:r w:rsidRPr="007306D3">
              <w:rPr>
                <w:sz w:val="20"/>
                <w:szCs w:val="20"/>
              </w:rPr>
              <w:t>713</w:t>
            </w:r>
            <w:r w:rsidRPr="007306D3">
              <w:rPr>
                <w:color w:val="000000" w:themeColor="text1"/>
                <w:sz w:val="20"/>
                <w:szCs w:val="20"/>
              </w:rPr>
              <w:t xml:space="preserve"> </w:t>
            </w:r>
            <w:r w:rsidR="00EA6013" w:rsidRPr="007306D3">
              <w:rPr>
                <w:color w:val="000000" w:themeColor="text1"/>
                <w:sz w:val="20"/>
                <w:szCs w:val="20"/>
              </w:rPr>
              <w:t>tonnes éq.</w:t>
            </w:r>
            <w:r w:rsidR="00EA6013" w:rsidRPr="007306D3">
              <w:rPr>
                <w:sz w:val="20"/>
                <w:szCs w:val="20"/>
              </w:rPr>
              <w:t>CO</w:t>
            </w:r>
            <w:r w:rsidR="00EA6013" w:rsidRPr="007306D3">
              <w:rPr>
                <w:sz w:val="20"/>
                <w:szCs w:val="20"/>
                <w:vertAlign w:val="subscript"/>
              </w:rPr>
              <w:t>2</w:t>
            </w:r>
          </w:p>
        </w:tc>
      </w:tr>
    </w:tbl>
    <w:p w14:paraId="55DBED33" w14:textId="77777777" w:rsidR="00516382" w:rsidRPr="007306D3" w:rsidRDefault="00516382" w:rsidP="00516382">
      <w:pPr>
        <w:jc w:val="center"/>
        <w:rPr>
          <w:sz w:val="20"/>
          <w:szCs w:val="20"/>
        </w:rPr>
      </w:pPr>
    </w:p>
    <w:tbl>
      <w:tblPr>
        <w:tblW w:w="5643"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53"/>
        <w:gridCol w:w="1473"/>
        <w:gridCol w:w="1406"/>
        <w:gridCol w:w="1361"/>
        <w:gridCol w:w="1659"/>
      </w:tblGrid>
      <w:tr w:rsidR="00516382" w:rsidRPr="007306D3" w14:paraId="72CC019C" w14:textId="77777777" w:rsidTr="007306D3">
        <w:trPr>
          <w:trHeight w:val="274"/>
          <w:tblHeader/>
        </w:trPr>
        <w:tc>
          <w:tcPr>
            <w:tcW w:w="2205" w:type="pct"/>
            <w:shd w:val="clear" w:color="auto" w:fill="auto"/>
            <w:tcMar>
              <w:top w:w="17" w:type="dxa"/>
              <w:left w:w="108" w:type="dxa"/>
              <w:bottom w:w="17" w:type="dxa"/>
              <w:right w:w="108" w:type="dxa"/>
            </w:tcMar>
            <w:vAlign w:val="center"/>
          </w:tcPr>
          <w:p w14:paraId="7127A081" w14:textId="4A15E7CF" w:rsidR="00516382" w:rsidRPr="007306D3" w:rsidRDefault="00201FCA" w:rsidP="00273451">
            <w:pPr>
              <w:keepNext/>
              <w:suppressAutoHyphens/>
              <w:jc w:val="left"/>
              <w:rPr>
                <w:b/>
                <w:bCs/>
                <w:sz w:val="20"/>
                <w:szCs w:val="20"/>
                <w:lang w:val="fr-CA"/>
              </w:rPr>
            </w:pPr>
            <w:r w:rsidRPr="007306D3">
              <w:rPr>
                <w:b/>
                <w:sz w:val="20"/>
                <w:szCs w:val="20"/>
                <w:lang w:val="fr-CA"/>
              </w:rPr>
              <w:t xml:space="preserve">DONNÉES </w:t>
            </w:r>
            <w:r w:rsidR="00FC3BD9" w:rsidRPr="007306D3">
              <w:rPr>
                <w:b/>
                <w:sz w:val="20"/>
                <w:szCs w:val="20"/>
                <w:lang w:val="fr-CA"/>
              </w:rPr>
              <w:t>SUR</w:t>
            </w:r>
            <w:r w:rsidRPr="007306D3">
              <w:rPr>
                <w:b/>
                <w:sz w:val="20"/>
                <w:szCs w:val="20"/>
                <w:lang w:val="fr-CA"/>
              </w:rPr>
              <w:t xml:space="preserve"> LA CONSOMMATION DE RÉFÉRENCE</w:t>
            </w:r>
            <w:r w:rsidR="00516382" w:rsidRPr="007306D3">
              <w:rPr>
                <w:b/>
                <w:sz w:val="20"/>
                <w:szCs w:val="20"/>
                <w:lang w:val="fr-CA"/>
              </w:rPr>
              <w:t xml:space="preserve"> (</w:t>
            </w:r>
            <w:r w:rsidR="00EA6013" w:rsidRPr="007306D3">
              <w:rPr>
                <w:b/>
                <w:sz w:val="20"/>
                <w:szCs w:val="20"/>
                <w:lang w:val="fr-CA"/>
              </w:rPr>
              <w:t>tonnes éq.CO</w:t>
            </w:r>
            <w:r w:rsidR="00EA6013" w:rsidRPr="007306D3">
              <w:rPr>
                <w:b/>
                <w:sz w:val="20"/>
                <w:szCs w:val="20"/>
                <w:vertAlign w:val="subscript"/>
                <w:lang w:val="fr-CA"/>
              </w:rPr>
              <w:t>2</w:t>
            </w:r>
            <w:r w:rsidR="00516382" w:rsidRPr="007306D3">
              <w:rPr>
                <w:b/>
                <w:sz w:val="20"/>
                <w:szCs w:val="20"/>
                <w:lang w:val="fr-CA"/>
              </w:rPr>
              <w:t>)</w:t>
            </w:r>
          </w:p>
        </w:tc>
        <w:tc>
          <w:tcPr>
            <w:tcW w:w="698" w:type="pct"/>
            <w:shd w:val="clear" w:color="auto" w:fill="auto"/>
            <w:vAlign w:val="center"/>
          </w:tcPr>
          <w:p w14:paraId="1845730C" w14:textId="77777777" w:rsidR="00516382" w:rsidRPr="007306D3" w:rsidRDefault="00516382" w:rsidP="00273451">
            <w:pPr>
              <w:keepNext/>
              <w:suppressAutoHyphens/>
              <w:jc w:val="center"/>
              <w:rPr>
                <w:b/>
                <w:bCs/>
                <w:sz w:val="20"/>
                <w:szCs w:val="20"/>
              </w:rPr>
            </w:pPr>
            <w:r w:rsidRPr="007306D3">
              <w:rPr>
                <w:b/>
                <w:bCs/>
                <w:sz w:val="20"/>
                <w:szCs w:val="20"/>
              </w:rPr>
              <w:t>2020</w:t>
            </w:r>
          </w:p>
        </w:tc>
        <w:tc>
          <w:tcPr>
            <w:tcW w:w="666" w:type="pct"/>
            <w:shd w:val="clear" w:color="auto" w:fill="auto"/>
            <w:tcMar>
              <w:top w:w="17" w:type="dxa"/>
              <w:left w:w="108" w:type="dxa"/>
              <w:bottom w:w="17" w:type="dxa"/>
              <w:right w:w="108" w:type="dxa"/>
            </w:tcMar>
            <w:vAlign w:val="center"/>
          </w:tcPr>
          <w:p w14:paraId="3B5B4257" w14:textId="77777777" w:rsidR="00516382" w:rsidRPr="007306D3" w:rsidRDefault="00516382" w:rsidP="00273451">
            <w:pPr>
              <w:keepNext/>
              <w:suppressAutoHyphens/>
              <w:jc w:val="center"/>
              <w:rPr>
                <w:b/>
                <w:bCs/>
                <w:sz w:val="20"/>
                <w:szCs w:val="20"/>
              </w:rPr>
            </w:pPr>
            <w:r w:rsidRPr="007306D3">
              <w:rPr>
                <w:b/>
                <w:bCs/>
                <w:sz w:val="20"/>
                <w:szCs w:val="20"/>
              </w:rPr>
              <w:t>2021</w:t>
            </w:r>
          </w:p>
        </w:tc>
        <w:tc>
          <w:tcPr>
            <w:tcW w:w="645" w:type="pct"/>
            <w:shd w:val="clear" w:color="auto" w:fill="auto"/>
            <w:tcMar>
              <w:top w:w="17" w:type="dxa"/>
              <w:left w:w="108" w:type="dxa"/>
              <w:bottom w:w="17" w:type="dxa"/>
              <w:right w:w="108" w:type="dxa"/>
            </w:tcMar>
            <w:vAlign w:val="center"/>
          </w:tcPr>
          <w:p w14:paraId="370CD92D" w14:textId="77777777" w:rsidR="00516382" w:rsidRPr="007306D3" w:rsidRDefault="00516382" w:rsidP="00273451">
            <w:pPr>
              <w:keepNext/>
              <w:suppressAutoHyphens/>
              <w:jc w:val="center"/>
              <w:rPr>
                <w:b/>
                <w:bCs/>
                <w:sz w:val="20"/>
                <w:szCs w:val="20"/>
              </w:rPr>
            </w:pPr>
            <w:r w:rsidRPr="007306D3">
              <w:rPr>
                <w:b/>
                <w:bCs/>
                <w:sz w:val="20"/>
                <w:szCs w:val="20"/>
              </w:rPr>
              <w:t>2022</w:t>
            </w:r>
          </w:p>
        </w:tc>
        <w:tc>
          <w:tcPr>
            <w:tcW w:w="786" w:type="pct"/>
            <w:shd w:val="clear" w:color="auto" w:fill="auto"/>
            <w:tcMar>
              <w:top w:w="17" w:type="dxa"/>
              <w:left w:w="108" w:type="dxa"/>
              <w:bottom w:w="17" w:type="dxa"/>
              <w:right w:w="108" w:type="dxa"/>
            </w:tcMar>
            <w:vAlign w:val="center"/>
          </w:tcPr>
          <w:p w14:paraId="02F45776" w14:textId="214BE25D" w:rsidR="00516382" w:rsidRPr="007306D3" w:rsidRDefault="00201FCA" w:rsidP="00273451">
            <w:pPr>
              <w:keepNext/>
              <w:suppressAutoHyphens/>
              <w:jc w:val="center"/>
              <w:rPr>
                <w:b/>
                <w:bCs/>
                <w:sz w:val="20"/>
                <w:szCs w:val="20"/>
              </w:rPr>
            </w:pPr>
            <w:r w:rsidRPr="007306D3">
              <w:rPr>
                <w:b/>
                <w:bCs/>
                <w:sz w:val="20"/>
                <w:szCs w:val="20"/>
              </w:rPr>
              <w:t>Moyenne</w:t>
            </w:r>
            <w:r w:rsidR="00516382" w:rsidRPr="007306D3">
              <w:rPr>
                <w:b/>
                <w:bCs/>
                <w:sz w:val="20"/>
                <w:szCs w:val="20"/>
              </w:rPr>
              <w:t xml:space="preserve"> 2020</w:t>
            </w:r>
            <w:r w:rsidR="00516382" w:rsidRPr="007306D3">
              <w:rPr>
                <w:b/>
                <w:bCs/>
                <w:sz w:val="20"/>
                <w:szCs w:val="20"/>
              </w:rPr>
              <w:noBreakHyphen/>
              <w:t>2022</w:t>
            </w:r>
          </w:p>
        </w:tc>
      </w:tr>
      <w:tr w:rsidR="00516382" w:rsidRPr="007306D3" w14:paraId="38CF54ED" w14:textId="77777777" w:rsidTr="007306D3">
        <w:trPr>
          <w:trHeight w:val="169"/>
        </w:trPr>
        <w:tc>
          <w:tcPr>
            <w:tcW w:w="2205" w:type="pct"/>
            <w:shd w:val="clear" w:color="auto" w:fill="auto"/>
            <w:tcMar>
              <w:top w:w="17" w:type="dxa"/>
              <w:left w:w="108" w:type="dxa"/>
              <w:bottom w:w="17" w:type="dxa"/>
              <w:right w:w="108" w:type="dxa"/>
            </w:tcMar>
          </w:tcPr>
          <w:p w14:paraId="1766C346" w14:textId="75081DB1" w:rsidR="00516382" w:rsidRPr="007306D3" w:rsidRDefault="00201FCA" w:rsidP="00273451">
            <w:pPr>
              <w:keepNext/>
              <w:suppressAutoHyphens/>
              <w:rPr>
                <w:sz w:val="20"/>
                <w:szCs w:val="20"/>
                <w:lang w:val="fr-CA"/>
              </w:rPr>
            </w:pPr>
            <w:r w:rsidRPr="007306D3">
              <w:rPr>
                <w:sz w:val="20"/>
                <w:szCs w:val="20"/>
                <w:lang w:val="fr-CA"/>
              </w:rPr>
              <w:t xml:space="preserve">Consommation annuelle de </w:t>
            </w:r>
            <w:r w:rsidR="00516382" w:rsidRPr="007306D3">
              <w:rPr>
                <w:sz w:val="20"/>
                <w:szCs w:val="20"/>
                <w:lang w:val="fr-CA"/>
              </w:rPr>
              <w:t>HFC</w:t>
            </w:r>
          </w:p>
        </w:tc>
        <w:tc>
          <w:tcPr>
            <w:tcW w:w="698" w:type="pct"/>
            <w:shd w:val="clear" w:color="auto" w:fill="auto"/>
          </w:tcPr>
          <w:p w14:paraId="5C5E19BD" w14:textId="31EE534C" w:rsidR="00516382" w:rsidRPr="007306D3" w:rsidRDefault="00516382" w:rsidP="00273451">
            <w:pPr>
              <w:keepNext/>
              <w:suppressAutoHyphens/>
              <w:ind w:right="147"/>
              <w:jc w:val="right"/>
              <w:rPr>
                <w:sz w:val="20"/>
                <w:szCs w:val="20"/>
                <w:highlight w:val="yellow"/>
              </w:rPr>
            </w:pPr>
            <w:r w:rsidRPr="007306D3">
              <w:rPr>
                <w:sz w:val="20"/>
                <w:szCs w:val="20"/>
              </w:rPr>
              <w:t>509</w:t>
            </w:r>
            <w:r w:rsidR="00201FCA" w:rsidRPr="007306D3">
              <w:rPr>
                <w:sz w:val="20"/>
                <w:szCs w:val="20"/>
              </w:rPr>
              <w:t xml:space="preserve"> </w:t>
            </w:r>
            <w:r w:rsidRPr="007306D3">
              <w:rPr>
                <w:sz w:val="20"/>
                <w:szCs w:val="20"/>
              </w:rPr>
              <w:t>029</w:t>
            </w:r>
          </w:p>
        </w:tc>
        <w:tc>
          <w:tcPr>
            <w:tcW w:w="666" w:type="pct"/>
            <w:shd w:val="clear" w:color="auto" w:fill="auto"/>
            <w:tcMar>
              <w:top w:w="17" w:type="dxa"/>
              <w:left w:w="108" w:type="dxa"/>
              <w:bottom w:w="17" w:type="dxa"/>
              <w:right w:w="108" w:type="dxa"/>
            </w:tcMar>
          </w:tcPr>
          <w:p w14:paraId="210E422D" w14:textId="1C331190" w:rsidR="00516382" w:rsidRPr="007306D3" w:rsidRDefault="00516382" w:rsidP="00273451">
            <w:pPr>
              <w:keepNext/>
              <w:suppressAutoHyphens/>
              <w:ind w:right="38"/>
              <w:jc w:val="right"/>
              <w:rPr>
                <w:sz w:val="20"/>
                <w:szCs w:val="20"/>
                <w:highlight w:val="yellow"/>
              </w:rPr>
            </w:pPr>
            <w:r w:rsidRPr="007306D3">
              <w:rPr>
                <w:sz w:val="20"/>
                <w:szCs w:val="20"/>
              </w:rPr>
              <w:t>384</w:t>
            </w:r>
            <w:r w:rsidR="00201FCA" w:rsidRPr="007306D3">
              <w:rPr>
                <w:sz w:val="20"/>
                <w:szCs w:val="20"/>
              </w:rPr>
              <w:t xml:space="preserve"> </w:t>
            </w:r>
            <w:r w:rsidRPr="007306D3">
              <w:rPr>
                <w:sz w:val="20"/>
                <w:szCs w:val="20"/>
              </w:rPr>
              <w:t>485</w:t>
            </w:r>
          </w:p>
        </w:tc>
        <w:tc>
          <w:tcPr>
            <w:tcW w:w="645" w:type="pct"/>
            <w:shd w:val="clear" w:color="auto" w:fill="auto"/>
            <w:tcMar>
              <w:top w:w="17" w:type="dxa"/>
              <w:left w:w="108" w:type="dxa"/>
              <w:bottom w:w="17" w:type="dxa"/>
              <w:right w:w="108" w:type="dxa"/>
            </w:tcMar>
          </w:tcPr>
          <w:p w14:paraId="3B0D7C02" w14:textId="13837E6C" w:rsidR="00516382" w:rsidRPr="007306D3" w:rsidRDefault="00516382" w:rsidP="00273451">
            <w:pPr>
              <w:keepNext/>
              <w:suppressAutoHyphens/>
              <w:ind w:right="34"/>
              <w:jc w:val="right"/>
              <w:rPr>
                <w:sz w:val="20"/>
                <w:szCs w:val="20"/>
                <w:highlight w:val="yellow"/>
              </w:rPr>
            </w:pPr>
            <w:r w:rsidRPr="007306D3">
              <w:rPr>
                <w:sz w:val="20"/>
                <w:szCs w:val="20"/>
              </w:rPr>
              <w:t>401</w:t>
            </w:r>
            <w:r w:rsidR="00201FCA" w:rsidRPr="007306D3">
              <w:rPr>
                <w:sz w:val="20"/>
                <w:szCs w:val="20"/>
              </w:rPr>
              <w:t xml:space="preserve"> </w:t>
            </w:r>
            <w:r w:rsidRPr="007306D3">
              <w:rPr>
                <w:sz w:val="20"/>
                <w:szCs w:val="20"/>
              </w:rPr>
              <w:t>625</w:t>
            </w:r>
          </w:p>
        </w:tc>
        <w:tc>
          <w:tcPr>
            <w:tcW w:w="786" w:type="pct"/>
            <w:shd w:val="clear" w:color="auto" w:fill="auto"/>
            <w:tcMar>
              <w:top w:w="17" w:type="dxa"/>
              <w:left w:w="108" w:type="dxa"/>
              <w:bottom w:w="17" w:type="dxa"/>
              <w:right w:w="108" w:type="dxa"/>
            </w:tcMar>
          </w:tcPr>
          <w:p w14:paraId="0F5B3365" w14:textId="25342E47" w:rsidR="00516382" w:rsidRPr="007306D3" w:rsidRDefault="00516382" w:rsidP="00273451">
            <w:pPr>
              <w:keepNext/>
              <w:suppressAutoHyphens/>
              <w:ind w:right="33"/>
              <w:jc w:val="right"/>
              <w:rPr>
                <w:sz w:val="20"/>
                <w:szCs w:val="20"/>
                <w:highlight w:val="yellow"/>
              </w:rPr>
            </w:pPr>
            <w:r w:rsidRPr="007306D3">
              <w:rPr>
                <w:sz w:val="20"/>
                <w:szCs w:val="20"/>
              </w:rPr>
              <w:t>431</w:t>
            </w:r>
            <w:r w:rsidR="00201FCA" w:rsidRPr="007306D3">
              <w:rPr>
                <w:sz w:val="20"/>
                <w:szCs w:val="20"/>
              </w:rPr>
              <w:t xml:space="preserve"> </w:t>
            </w:r>
            <w:r w:rsidRPr="007306D3">
              <w:rPr>
                <w:sz w:val="20"/>
                <w:szCs w:val="20"/>
              </w:rPr>
              <w:t>713</w:t>
            </w:r>
          </w:p>
        </w:tc>
      </w:tr>
      <w:tr w:rsidR="00516382" w:rsidRPr="007306D3" w14:paraId="56AA2F22" w14:textId="77777777" w:rsidTr="007306D3">
        <w:trPr>
          <w:trHeight w:val="158"/>
        </w:trPr>
        <w:tc>
          <w:tcPr>
            <w:tcW w:w="4214" w:type="pct"/>
            <w:gridSpan w:val="4"/>
            <w:shd w:val="clear" w:color="auto" w:fill="auto"/>
            <w:tcMar>
              <w:top w:w="17" w:type="dxa"/>
              <w:left w:w="108" w:type="dxa"/>
              <w:bottom w:w="17" w:type="dxa"/>
              <w:right w:w="108" w:type="dxa"/>
            </w:tcMar>
          </w:tcPr>
          <w:p w14:paraId="04F9DA86" w14:textId="67E80C2F" w:rsidR="00516382" w:rsidRPr="007306D3" w:rsidRDefault="00201FCA" w:rsidP="00273451">
            <w:pPr>
              <w:keepNext/>
              <w:suppressAutoHyphens/>
              <w:ind w:right="116"/>
              <w:jc w:val="left"/>
              <w:rPr>
                <w:sz w:val="20"/>
                <w:szCs w:val="20"/>
                <w:lang w:val="fr-CA"/>
              </w:rPr>
            </w:pPr>
            <w:r w:rsidRPr="007306D3">
              <w:rPr>
                <w:sz w:val="20"/>
                <w:szCs w:val="20"/>
                <w:lang w:val="fr-CA"/>
              </w:rPr>
              <w:t xml:space="preserve">Valeur de référence </w:t>
            </w:r>
            <w:r w:rsidR="00F53972" w:rsidRPr="007306D3">
              <w:rPr>
                <w:sz w:val="20"/>
                <w:szCs w:val="20"/>
                <w:lang w:val="fr-CA"/>
              </w:rPr>
              <w:t>d</w:t>
            </w:r>
            <w:r w:rsidRPr="007306D3">
              <w:rPr>
                <w:sz w:val="20"/>
                <w:szCs w:val="20"/>
                <w:lang w:val="fr-CA"/>
              </w:rPr>
              <w:t xml:space="preserve">es </w:t>
            </w:r>
            <w:r w:rsidR="00516382" w:rsidRPr="007306D3">
              <w:rPr>
                <w:sz w:val="20"/>
                <w:szCs w:val="20"/>
                <w:lang w:val="fr-CA"/>
              </w:rPr>
              <w:t>HCFC (65%)</w:t>
            </w:r>
          </w:p>
        </w:tc>
        <w:tc>
          <w:tcPr>
            <w:tcW w:w="786" w:type="pct"/>
            <w:shd w:val="clear" w:color="auto" w:fill="auto"/>
          </w:tcPr>
          <w:p w14:paraId="0040F2AB" w14:textId="7786A071" w:rsidR="00516382" w:rsidRPr="007306D3" w:rsidRDefault="00516382" w:rsidP="00273451">
            <w:pPr>
              <w:keepNext/>
              <w:suppressAutoHyphens/>
              <w:ind w:right="116"/>
              <w:jc w:val="right"/>
              <w:rPr>
                <w:sz w:val="20"/>
                <w:szCs w:val="20"/>
                <w:highlight w:val="yellow"/>
              </w:rPr>
            </w:pPr>
            <w:r w:rsidRPr="007306D3">
              <w:rPr>
                <w:sz w:val="20"/>
                <w:szCs w:val="20"/>
              </w:rPr>
              <w:t>617</w:t>
            </w:r>
            <w:r w:rsidR="00201FCA" w:rsidRPr="007306D3">
              <w:rPr>
                <w:sz w:val="20"/>
                <w:szCs w:val="20"/>
              </w:rPr>
              <w:t xml:space="preserve"> </w:t>
            </w:r>
            <w:r w:rsidRPr="007306D3">
              <w:rPr>
                <w:sz w:val="20"/>
                <w:szCs w:val="20"/>
              </w:rPr>
              <w:t>810</w:t>
            </w:r>
          </w:p>
        </w:tc>
      </w:tr>
      <w:tr w:rsidR="00516382" w:rsidRPr="007306D3" w14:paraId="7E5A679F" w14:textId="77777777" w:rsidTr="007306D3">
        <w:trPr>
          <w:trHeight w:val="42"/>
        </w:trPr>
        <w:tc>
          <w:tcPr>
            <w:tcW w:w="4214" w:type="pct"/>
            <w:gridSpan w:val="4"/>
            <w:shd w:val="clear" w:color="auto" w:fill="auto"/>
            <w:tcMar>
              <w:top w:w="17" w:type="dxa"/>
              <w:left w:w="108" w:type="dxa"/>
              <w:bottom w:w="17" w:type="dxa"/>
              <w:right w:w="108" w:type="dxa"/>
            </w:tcMar>
          </w:tcPr>
          <w:p w14:paraId="59DF2137" w14:textId="610C5AEC" w:rsidR="00516382" w:rsidRPr="007306D3" w:rsidRDefault="00201FCA" w:rsidP="00273451">
            <w:pPr>
              <w:keepNext/>
              <w:suppressAutoHyphens/>
              <w:ind w:right="116"/>
              <w:jc w:val="left"/>
              <w:rPr>
                <w:b/>
                <w:bCs/>
                <w:sz w:val="20"/>
                <w:szCs w:val="20"/>
                <w:lang w:val="fr-CA"/>
              </w:rPr>
            </w:pPr>
            <w:r w:rsidRPr="007306D3">
              <w:rPr>
                <w:sz w:val="20"/>
                <w:szCs w:val="20"/>
                <w:lang w:val="fr-CA"/>
              </w:rPr>
              <w:t xml:space="preserve">Valeur de référence </w:t>
            </w:r>
            <w:r w:rsidR="00F53972" w:rsidRPr="007306D3">
              <w:rPr>
                <w:sz w:val="20"/>
                <w:szCs w:val="20"/>
                <w:lang w:val="fr-CA"/>
              </w:rPr>
              <w:t>des</w:t>
            </w:r>
            <w:r w:rsidRPr="007306D3">
              <w:rPr>
                <w:sz w:val="20"/>
                <w:szCs w:val="20"/>
                <w:lang w:val="fr-CA"/>
              </w:rPr>
              <w:t xml:space="preserve"> </w:t>
            </w:r>
            <w:r w:rsidR="00516382" w:rsidRPr="007306D3">
              <w:rPr>
                <w:sz w:val="20"/>
                <w:szCs w:val="20"/>
                <w:lang w:val="fr-CA"/>
              </w:rPr>
              <w:t>HFC</w:t>
            </w:r>
          </w:p>
        </w:tc>
        <w:tc>
          <w:tcPr>
            <w:tcW w:w="786" w:type="pct"/>
            <w:shd w:val="clear" w:color="auto" w:fill="auto"/>
          </w:tcPr>
          <w:p w14:paraId="600A187D" w14:textId="1BB207D7" w:rsidR="00516382" w:rsidRPr="007306D3" w:rsidRDefault="00516382" w:rsidP="00273451">
            <w:pPr>
              <w:keepNext/>
              <w:suppressAutoHyphens/>
              <w:ind w:right="116"/>
              <w:jc w:val="right"/>
              <w:rPr>
                <w:b/>
                <w:bCs/>
                <w:sz w:val="20"/>
                <w:szCs w:val="20"/>
                <w:highlight w:val="yellow"/>
              </w:rPr>
            </w:pPr>
            <w:r w:rsidRPr="007306D3">
              <w:rPr>
                <w:sz w:val="20"/>
                <w:szCs w:val="20"/>
              </w:rPr>
              <w:t>1</w:t>
            </w:r>
            <w:r w:rsidR="00201FCA" w:rsidRPr="007306D3">
              <w:rPr>
                <w:sz w:val="20"/>
                <w:szCs w:val="20"/>
              </w:rPr>
              <w:t xml:space="preserve"> </w:t>
            </w:r>
            <w:r w:rsidRPr="007306D3">
              <w:rPr>
                <w:sz w:val="20"/>
                <w:szCs w:val="20"/>
              </w:rPr>
              <w:t>049</w:t>
            </w:r>
            <w:r w:rsidR="00201FCA" w:rsidRPr="007306D3">
              <w:rPr>
                <w:sz w:val="20"/>
                <w:szCs w:val="20"/>
              </w:rPr>
              <w:t xml:space="preserve"> </w:t>
            </w:r>
            <w:r w:rsidRPr="007306D3">
              <w:rPr>
                <w:sz w:val="20"/>
                <w:szCs w:val="20"/>
              </w:rPr>
              <w:t>523</w:t>
            </w:r>
          </w:p>
        </w:tc>
      </w:tr>
    </w:tbl>
    <w:p w14:paraId="6D463466" w14:textId="77777777" w:rsidR="00516382" w:rsidRPr="007306D3" w:rsidRDefault="00516382" w:rsidP="00516382">
      <w:pPr>
        <w:jc w:val="center"/>
        <w:rPr>
          <w:sz w:val="6"/>
          <w:szCs w:val="6"/>
        </w:rPr>
      </w:pPr>
    </w:p>
    <w:tbl>
      <w:tblPr>
        <w:tblW w:w="5659"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49"/>
        <w:gridCol w:w="3033"/>
      </w:tblGrid>
      <w:tr w:rsidR="00516382" w:rsidRPr="00B44706" w14:paraId="0EF9054D" w14:textId="77777777" w:rsidTr="007306D3">
        <w:trPr>
          <w:trHeight w:val="152"/>
        </w:trPr>
        <w:tc>
          <w:tcPr>
            <w:tcW w:w="5000" w:type="pct"/>
            <w:gridSpan w:val="2"/>
            <w:shd w:val="clear" w:color="auto" w:fill="auto"/>
            <w:tcMar>
              <w:top w:w="17" w:type="dxa"/>
              <w:left w:w="108" w:type="dxa"/>
              <w:bottom w:w="17" w:type="dxa"/>
              <w:right w:w="108" w:type="dxa"/>
            </w:tcMar>
          </w:tcPr>
          <w:p w14:paraId="39550DA3" w14:textId="1A27C799" w:rsidR="00516382" w:rsidRPr="007306D3" w:rsidRDefault="00201FCA" w:rsidP="00273451">
            <w:pPr>
              <w:keepNext/>
              <w:suppressAutoHyphens/>
              <w:ind w:right="116"/>
              <w:jc w:val="left"/>
              <w:rPr>
                <w:sz w:val="20"/>
                <w:szCs w:val="20"/>
                <w:highlight w:val="cyan"/>
                <w:lang w:val="fr-CA"/>
              </w:rPr>
            </w:pPr>
            <w:r w:rsidRPr="007306D3">
              <w:rPr>
                <w:b/>
                <w:bCs/>
                <w:sz w:val="20"/>
                <w:szCs w:val="20"/>
                <w:lang w:val="fr-CA"/>
              </w:rPr>
              <w:t xml:space="preserve">CONSOMMATION DE </w:t>
            </w:r>
            <w:r w:rsidR="00516382" w:rsidRPr="007306D3">
              <w:rPr>
                <w:b/>
                <w:bCs/>
                <w:sz w:val="20"/>
                <w:szCs w:val="20"/>
                <w:lang w:val="fr-CA"/>
              </w:rPr>
              <w:t xml:space="preserve">HFC </w:t>
            </w:r>
            <w:r w:rsidRPr="007306D3">
              <w:rPr>
                <w:b/>
                <w:bCs/>
                <w:sz w:val="20"/>
                <w:szCs w:val="20"/>
                <w:lang w:val="fr-CA"/>
              </w:rPr>
              <w:t>ADMISSIBLE AU FINANCEMENT</w:t>
            </w:r>
          </w:p>
        </w:tc>
      </w:tr>
      <w:tr w:rsidR="00516382" w:rsidRPr="007306D3" w14:paraId="437D1A12" w14:textId="77777777" w:rsidTr="007306D3">
        <w:trPr>
          <w:trHeight w:val="158"/>
        </w:trPr>
        <w:tc>
          <w:tcPr>
            <w:tcW w:w="3567" w:type="pct"/>
            <w:shd w:val="clear" w:color="auto" w:fill="auto"/>
            <w:tcMar>
              <w:top w:w="17" w:type="dxa"/>
              <w:left w:w="108" w:type="dxa"/>
              <w:bottom w:w="17" w:type="dxa"/>
              <w:right w:w="108" w:type="dxa"/>
            </w:tcMar>
          </w:tcPr>
          <w:p w14:paraId="024D21B6" w14:textId="3BB9AECD" w:rsidR="00516382" w:rsidRPr="007306D3" w:rsidRDefault="00201FCA" w:rsidP="00273451">
            <w:pPr>
              <w:keepNext/>
              <w:suppressAutoHyphens/>
              <w:ind w:right="55"/>
              <w:jc w:val="left"/>
              <w:rPr>
                <w:sz w:val="20"/>
                <w:szCs w:val="20"/>
                <w:lang w:val="fr-CA"/>
              </w:rPr>
            </w:pPr>
            <w:r w:rsidRPr="007306D3">
              <w:rPr>
                <w:sz w:val="20"/>
                <w:szCs w:val="20"/>
                <w:lang w:val="fr-CA"/>
              </w:rPr>
              <w:t>Point de d</w:t>
            </w:r>
            <w:r w:rsidR="00FC3BD9" w:rsidRPr="007306D3">
              <w:rPr>
                <w:sz w:val="20"/>
                <w:szCs w:val="20"/>
                <w:lang w:val="fr-CA"/>
              </w:rPr>
              <w:t>é</w:t>
            </w:r>
            <w:r w:rsidRPr="007306D3">
              <w:rPr>
                <w:sz w:val="20"/>
                <w:szCs w:val="20"/>
                <w:lang w:val="fr-CA"/>
              </w:rPr>
              <w:t>part des r</w:t>
            </w:r>
            <w:r w:rsidR="00FC3BD9" w:rsidRPr="007306D3">
              <w:rPr>
                <w:sz w:val="20"/>
                <w:szCs w:val="20"/>
                <w:lang w:val="fr-CA"/>
              </w:rPr>
              <w:t>é</w:t>
            </w:r>
            <w:r w:rsidRPr="007306D3">
              <w:rPr>
                <w:sz w:val="20"/>
                <w:szCs w:val="20"/>
                <w:lang w:val="fr-CA"/>
              </w:rPr>
              <w:t xml:space="preserve">ductions globales durables </w:t>
            </w:r>
          </w:p>
        </w:tc>
        <w:tc>
          <w:tcPr>
            <w:tcW w:w="1433" w:type="pct"/>
            <w:shd w:val="clear" w:color="auto" w:fill="auto"/>
            <w:vAlign w:val="center"/>
          </w:tcPr>
          <w:p w14:paraId="6412E236" w14:textId="1CCF77A7" w:rsidR="00516382" w:rsidRPr="007306D3" w:rsidRDefault="00FC3BD9" w:rsidP="00273451">
            <w:pPr>
              <w:keepNext/>
              <w:suppressAutoHyphens/>
              <w:ind w:right="116"/>
              <w:jc w:val="right"/>
              <w:rPr>
                <w:b/>
                <w:bCs/>
                <w:sz w:val="20"/>
                <w:szCs w:val="20"/>
              </w:rPr>
            </w:pPr>
            <w:r w:rsidRPr="007306D3">
              <w:rPr>
                <w:sz w:val="20"/>
                <w:szCs w:val="20"/>
              </w:rPr>
              <w:t>À determiner</w:t>
            </w:r>
          </w:p>
        </w:tc>
      </w:tr>
      <w:tr w:rsidR="00516382" w:rsidRPr="007306D3" w14:paraId="0792F0DD" w14:textId="77777777" w:rsidTr="007306D3">
        <w:trPr>
          <w:trHeight w:val="42"/>
        </w:trPr>
        <w:tc>
          <w:tcPr>
            <w:tcW w:w="3567" w:type="pct"/>
            <w:shd w:val="clear" w:color="auto" w:fill="auto"/>
            <w:tcMar>
              <w:top w:w="17" w:type="dxa"/>
              <w:left w:w="108" w:type="dxa"/>
              <w:bottom w:w="17" w:type="dxa"/>
              <w:right w:w="108" w:type="dxa"/>
            </w:tcMar>
          </w:tcPr>
          <w:p w14:paraId="315DF6F6" w14:textId="2FC732DA" w:rsidR="00516382" w:rsidRPr="007306D3" w:rsidRDefault="00516382" w:rsidP="00273451">
            <w:pPr>
              <w:keepNext/>
              <w:suppressAutoHyphens/>
              <w:ind w:right="55"/>
              <w:jc w:val="left"/>
              <w:rPr>
                <w:b/>
                <w:bCs/>
                <w:sz w:val="20"/>
                <w:szCs w:val="20"/>
                <w:lang w:val="fr-CA"/>
              </w:rPr>
            </w:pPr>
            <w:r w:rsidRPr="007306D3">
              <w:rPr>
                <w:sz w:val="20"/>
                <w:szCs w:val="20"/>
                <w:lang w:val="fr-CA"/>
              </w:rPr>
              <w:t>Pr</w:t>
            </w:r>
            <w:r w:rsidR="00FC3BD9" w:rsidRPr="007306D3">
              <w:rPr>
                <w:sz w:val="20"/>
                <w:szCs w:val="20"/>
                <w:lang w:val="fr-CA"/>
              </w:rPr>
              <w:t xml:space="preserve">ojets d’investissement déjà approuvés pour la réduction progressive des </w:t>
            </w:r>
            <w:r w:rsidRPr="007306D3">
              <w:rPr>
                <w:sz w:val="20"/>
                <w:szCs w:val="20"/>
                <w:lang w:val="fr-CA"/>
              </w:rPr>
              <w:t>HFC</w:t>
            </w:r>
          </w:p>
        </w:tc>
        <w:tc>
          <w:tcPr>
            <w:tcW w:w="1433" w:type="pct"/>
            <w:shd w:val="clear" w:color="auto" w:fill="auto"/>
          </w:tcPr>
          <w:p w14:paraId="7CD80DB6" w14:textId="5896B764" w:rsidR="00516382" w:rsidRPr="007306D3" w:rsidRDefault="00EA6013" w:rsidP="00273451">
            <w:pPr>
              <w:keepNext/>
              <w:suppressAutoHyphens/>
              <w:ind w:right="116"/>
              <w:jc w:val="right"/>
              <w:rPr>
                <w:b/>
                <w:bCs/>
                <w:sz w:val="20"/>
                <w:szCs w:val="20"/>
              </w:rPr>
            </w:pPr>
            <w:proofErr w:type="spellStart"/>
            <w:r w:rsidRPr="007306D3">
              <w:rPr>
                <w:sz w:val="20"/>
                <w:szCs w:val="20"/>
              </w:rPr>
              <w:t>Aucun</w:t>
            </w:r>
            <w:proofErr w:type="spellEnd"/>
          </w:p>
        </w:tc>
      </w:tr>
      <w:tr w:rsidR="00516382" w:rsidRPr="007306D3" w14:paraId="1F91D112" w14:textId="77777777" w:rsidTr="007306D3">
        <w:trPr>
          <w:trHeight w:val="42"/>
        </w:trPr>
        <w:tc>
          <w:tcPr>
            <w:tcW w:w="3567" w:type="pct"/>
            <w:shd w:val="clear" w:color="auto" w:fill="auto"/>
            <w:tcMar>
              <w:top w:w="17" w:type="dxa"/>
              <w:left w:w="108" w:type="dxa"/>
              <w:bottom w:w="17" w:type="dxa"/>
              <w:right w:w="108" w:type="dxa"/>
            </w:tcMar>
          </w:tcPr>
          <w:p w14:paraId="2B2EF76C" w14:textId="2E374366" w:rsidR="00516382" w:rsidRPr="007306D3" w:rsidRDefault="00FC3BD9" w:rsidP="00273451">
            <w:pPr>
              <w:keepNext/>
              <w:suppressAutoHyphens/>
              <w:ind w:right="172"/>
              <w:jc w:val="left"/>
              <w:rPr>
                <w:sz w:val="20"/>
                <w:szCs w:val="20"/>
                <w:lang w:val="fr-CA"/>
              </w:rPr>
            </w:pPr>
            <w:r w:rsidRPr="007306D3">
              <w:rPr>
                <w:sz w:val="20"/>
                <w:szCs w:val="20"/>
                <w:lang w:val="fr-CA"/>
              </w:rPr>
              <w:t xml:space="preserve">Réductions globales par des projets déjà approuvés </w:t>
            </w:r>
            <w:r w:rsidR="00516382" w:rsidRPr="007306D3">
              <w:rPr>
                <w:sz w:val="20"/>
                <w:szCs w:val="20"/>
                <w:lang w:val="fr-CA"/>
              </w:rPr>
              <w:t>(</w:t>
            </w:r>
            <w:r w:rsidR="00EA6013" w:rsidRPr="007306D3">
              <w:rPr>
                <w:sz w:val="20"/>
                <w:szCs w:val="20"/>
                <w:lang w:val="fr-CA"/>
              </w:rPr>
              <w:t>tonnes éq.CO</w:t>
            </w:r>
            <w:r w:rsidR="00EA6013" w:rsidRPr="007306D3">
              <w:rPr>
                <w:sz w:val="20"/>
                <w:szCs w:val="20"/>
                <w:vertAlign w:val="subscript"/>
                <w:lang w:val="fr-CA"/>
              </w:rPr>
              <w:t>2</w:t>
            </w:r>
            <w:r w:rsidR="00516382" w:rsidRPr="007306D3">
              <w:rPr>
                <w:sz w:val="20"/>
                <w:szCs w:val="20"/>
                <w:vertAlign w:val="subscript"/>
                <w:lang w:val="fr-CA"/>
              </w:rPr>
              <w:t xml:space="preserve"> </w:t>
            </w:r>
            <w:r w:rsidR="00516382" w:rsidRPr="007306D3">
              <w:rPr>
                <w:sz w:val="20"/>
                <w:szCs w:val="20"/>
                <w:lang w:val="fr-CA"/>
              </w:rPr>
              <w:t>tonnes)</w:t>
            </w:r>
          </w:p>
        </w:tc>
        <w:tc>
          <w:tcPr>
            <w:tcW w:w="1433" w:type="pct"/>
            <w:shd w:val="clear" w:color="auto" w:fill="auto"/>
          </w:tcPr>
          <w:p w14:paraId="43D6B95C" w14:textId="2DD72A3B" w:rsidR="00516382" w:rsidRPr="007306D3" w:rsidRDefault="00FC3BD9" w:rsidP="00273451">
            <w:pPr>
              <w:ind w:right="116"/>
              <w:jc w:val="right"/>
              <w:rPr>
                <w:sz w:val="20"/>
                <w:szCs w:val="20"/>
              </w:rPr>
            </w:pPr>
            <w:proofErr w:type="spellStart"/>
            <w:r w:rsidRPr="007306D3">
              <w:rPr>
                <w:sz w:val="20"/>
                <w:szCs w:val="20"/>
              </w:rPr>
              <w:t>s.o</w:t>
            </w:r>
            <w:proofErr w:type="spellEnd"/>
            <w:r w:rsidRPr="007306D3">
              <w:rPr>
                <w:sz w:val="20"/>
                <w:szCs w:val="20"/>
              </w:rPr>
              <w:t>.</w:t>
            </w:r>
          </w:p>
        </w:tc>
      </w:tr>
    </w:tbl>
    <w:p w14:paraId="380E606E" w14:textId="77777777" w:rsidR="00516382" w:rsidRPr="007306D3" w:rsidRDefault="00516382" w:rsidP="00516382">
      <w:pPr>
        <w:jc w:val="center"/>
        <w:rPr>
          <w:sz w:val="6"/>
          <w:szCs w:val="6"/>
        </w:rPr>
      </w:pPr>
    </w:p>
    <w:tbl>
      <w:tblPr>
        <w:tblStyle w:val="TableGrid"/>
        <w:tblW w:w="5680" w:type="pct"/>
        <w:tblInd w:w="-545" w:type="dxa"/>
        <w:tblLayout w:type="fixed"/>
        <w:tblLook w:val="04A0" w:firstRow="1" w:lastRow="0" w:firstColumn="1" w:lastColumn="0" w:noHBand="0" w:noVBand="1"/>
      </w:tblPr>
      <w:tblGrid>
        <w:gridCol w:w="1452"/>
        <w:gridCol w:w="964"/>
        <w:gridCol w:w="1453"/>
        <w:gridCol w:w="969"/>
        <w:gridCol w:w="969"/>
        <w:gridCol w:w="969"/>
        <w:gridCol w:w="969"/>
        <w:gridCol w:w="969"/>
        <w:gridCol w:w="969"/>
        <w:gridCol w:w="939"/>
      </w:tblGrid>
      <w:tr w:rsidR="00516382" w:rsidRPr="007306D3" w14:paraId="594336BA" w14:textId="77777777" w:rsidTr="007306D3">
        <w:trPr>
          <w:trHeight w:val="217"/>
        </w:trPr>
        <w:tc>
          <w:tcPr>
            <w:tcW w:w="1822" w:type="pct"/>
            <w:gridSpan w:val="3"/>
            <w:shd w:val="clear" w:color="auto" w:fill="auto"/>
            <w:tcMar>
              <w:left w:w="86" w:type="dxa"/>
              <w:right w:w="86" w:type="dxa"/>
            </w:tcMar>
          </w:tcPr>
          <w:p w14:paraId="1A961AFA" w14:textId="442887CC" w:rsidR="00516382" w:rsidRPr="007306D3" w:rsidRDefault="00FC3BD9" w:rsidP="00273451">
            <w:pPr>
              <w:jc w:val="left"/>
              <w:rPr>
                <w:b/>
                <w:sz w:val="20"/>
                <w:szCs w:val="20"/>
                <w:lang w:val="fr-CA"/>
              </w:rPr>
            </w:pPr>
            <w:r w:rsidRPr="007306D3">
              <w:rPr>
                <w:b/>
                <w:sz w:val="20"/>
                <w:szCs w:val="20"/>
                <w:lang w:val="fr-CA"/>
              </w:rPr>
              <w:t xml:space="preserve">DONNÉES DU </w:t>
            </w:r>
            <w:r w:rsidR="00516382" w:rsidRPr="007306D3">
              <w:rPr>
                <w:b/>
                <w:sz w:val="20"/>
                <w:szCs w:val="20"/>
                <w:lang w:val="fr-CA"/>
              </w:rPr>
              <w:t>PROJET</w:t>
            </w:r>
            <w:r w:rsidRPr="007306D3">
              <w:rPr>
                <w:b/>
                <w:sz w:val="20"/>
                <w:szCs w:val="20"/>
                <w:lang w:val="fr-CA"/>
              </w:rPr>
              <w:t>, TEL QUE CONVENU</w:t>
            </w:r>
            <w:r w:rsidR="00516382" w:rsidRPr="007306D3">
              <w:rPr>
                <w:b/>
                <w:sz w:val="20"/>
                <w:szCs w:val="20"/>
                <w:lang w:val="fr-CA"/>
              </w:rPr>
              <w:t xml:space="preserve"> </w:t>
            </w:r>
          </w:p>
        </w:tc>
        <w:tc>
          <w:tcPr>
            <w:tcW w:w="456" w:type="pct"/>
            <w:shd w:val="clear" w:color="auto" w:fill="auto"/>
            <w:tcMar>
              <w:left w:w="86" w:type="dxa"/>
              <w:right w:w="86" w:type="dxa"/>
            </w:tcMar>
          </w:tcPr>
          <w:p w14:paraId="0B95B972" w14:textId="77777777" w:rsidR="00516382" w:rsidRPr="007306D3" w:rsidRDefault="00516382" w:rsidP="00273451">
            <w:pPr>
              <w:jc w:val="center"/>
              <w:rPr>
                <w:b/>
                <w:sz w:val="20"/>
                <w:szCs w:val="20"/>
              </w:rPr>
            </w:pPr>
            <w:r w:rsidRPr="007306D3">
              <w:rPr>
                <w:b/>
                <w:sz w:val="20"/>
                <w:szCs w:val="20"/>
              </w:rPr>
              <w:t>2024*</w:t>
            </w:r>
          </w:p>
        </w:tc>
        <w:tc>
          <w:tcPr>
            <w:tcW w:w="456" w:type="pct"/>
            <w:shd w:val="clear" w:color="auto" w:fill="auto"/>
            <w:tcMar>
              <w:left w:w="86" w:type="dxa"/>
              <w:right w:w="86" w:type="dxa"/>
            </w:tcMar>
          </w:tcPr>
          <w:p w14:paraId="09F80EFA" w14:textId="77777777" w:rsidR="00516382" w:rsidRPr="007306D3" w:rsidRDefault="00516382" w:rsidP="00273451">
            <w:pPr>
              <w:jc w:val="center"/>
              <w:rPr>
                <w:b/>
                <w:sz w:val="20"/>
                <w:szCs w:val="20"/>
              </w:rPr>
            </w:pPr>
            <w:r w:rsidRPr="007306D3">
              <w:rPr>
                <w:b/>
                <w:sz w:val="20"/>
                <w:szCs w:val="20"/>
              </w:rPr>
              <w:t>2025</w:t>
            </w:r>
          </w:p>
        </w:tc>
        <w:tc>
          <w:tcPr>
            <w:tcW w:w="456" w:type="pct"/>
            <w:tcMar>
              <w:left w:w="86" w:type="dxa"/>
              <w:right w:w="86" w:type="dxa"/>
            </w:tcMar>
          </w:tcPr>
          <w:p w14:paraId="0C634804" w14:textId="77777777" w:rsidR="00516382" w:rsidRPr="007306D3" w:rsidRDefault="00516382" w:rsidP="00273451">
            <w:pPr>
              <w:jc w:val="center"/>
              <w:rPr>
                <w:b/>
                <w:sz w:val="20"/>
                <w:szCs w:val="20"/>
              </w:rPr>
            </w:pPr>
            <w:r w:rsidRPr="007306D3">
              <w:rPr>
                <w:b/>
                <w:sz w:val="20"/>
                <w:szCs w:val="20"/>
              </w:rPr>
              <w:t>2026</w:t>
            </w:r>
          </w:p>
        </w:tc>
        <w:tc>
          <w:tcPr>
            <w:tcW w:w="456" w:type="pct"/>
            <w:tcMar>
              <w:left w:w="86" w:type="dxa"/>
              <w:right w:w="86" w:type="dxa"/>
            </w:tcMar>
          </w:tcPr>
          <w:p w14:paraId="57CE87F6" w14:textId="77777777" w:rsidR="00516382" w:rsidRPr="007306D3" w:rsidRDefault="00516382" w:rsidP="00273451">
            <w:pPr>
              <w:jc w:val="center"/>
              <w:rPr>
                <w:b/>
                <w:sz w:val="20"/>
                <w:szCs w:val="20"/>
              </w:rPr>
            </w:pPr>
            <w:r w:rsidRPr="007306D3">
              <w:rPr>
                <w:b/>
                <w:sz w:val="20"/>
                <w:szCs w:val="20"/>
              </w:rPr>
              <w:t>2027</w:t>
            </w:r>
          </w:p>
        </w:tc>
        <w:tc>
          <w:tcPr>
            <w:tcW w:w="456" w:type="pct"/>
            <w:tcMar>
              <w:left w:w="86" w:type="dxa"/>
              <w:right w:w="86" w:type="dxa"/>
            </w:tcMar>
          </w:tcPr>
          <w:p w14:paraId="2942BF49" w14:textId="77777777" w:rsidR="00516382" w:rsidRPr="007306D3" w:rsidRDefault="00516382" w:rsidP="00273451">
            <w:pPr>
              <w:jc w:val="center"/>
              <w:rPr>
                <w:b/>
                <w:sz w:val="20"/>
                <w:szCs w:val="20"/>
              </w:rPr>
            </w:pPr>
            <w:r w:rsidRPr="007306D3">
              <w:rPr>
                <w:b/>
                <w:sz w:val="20"/>
                <w:szCs w:val="20"/>
              </w:rPr>
              <w:t>2028</w:t>
            </w:r>
          </w:p>
        </w:tc>
        <w:tc>
          <w:tcPr>
            <w:tcW w:w="456" w:type="pct"/>
            <w:tcMar>
              <w:left w:w="86" w:type="dxa"/>
              <w:right w:w="86" w:type="dxa"/>
            </w:tcMar>
          </w:tcPr>
          <w:p w14:paraId="00B121F9" w14:textId="77777777" w:rsidR="00516382" w:rsidRPr="007306D3" w:rsidRDefault="00516382" w:rsidP="00273451">
            <w:pPr>
              <w:jc w:val="center"/>
              <w:rPr>
                <w:b/>
                <w:sz w:val="20"/>
                <w:szCs w:val="20"/>
              </w:rPr>
            </w:pPr>
            <w:r w:rsidRPr="007306D3">
              <w:rPr>
                <w:b/>
                <w:sz w:val="20"/>
                <w:szCs w:val="20"/>
              </w:rPr>
              <w:t>2029</w:t>
            </w:r>
          </w:p>
        </w:tc>
        <w:tc>
          <w:tcPr>
            <w:tcW w:w="444" w:type="pct"/>
            <w:shd w:val="clear" w:color="auto" w:fill="auto"/>
            <w:tcMar>
              <w:left w:w="86" w:type="dxa"/>
              <w:right w:w="86" w:type="dxa"/>
            </w:tcMar>
            <w:vAlign w:val="center"/>
          </w:tcPr>
          <w:p w14:paraId="267107C1" w14:textId="77777777" w:rsidR="00516382" w:rsidRPr="007306D3" w:rsidRDefault="00516382" w:rsidP="00273451">
            <w:pPr>
              <w:jc w:val="center"/>
              <w:rPr>
                <w:b/>
                <w:sz w:val="20"/>
                <w:szCs w:val="20"/>
              </w:rPr>
            </w:pPr>
            <w:r w:rsidRPr="007306D3">
              <w:rPr>
                <w:b/>
                <w:sz w:val="20"/>
                <w:szCs w:val="20"/>
              </w:rPr>
              <w:t>Total</w:t>
            </w:r>
          </w:p>
        </w:tc>
      </w:tr>
      <w:tr w:rsidR="00FC3BD9" w:rsidRPr="007306D3" w14:paraId="0B7BC6E0" w14:textId="77777777" w:rsidTr="007306D3">
        <w:trPr>
          <w:trHeight w:val="291"/>
        </w:trPr>
        <w:tc>
          <w:tcPr>
            <w:tcW w:w="684" w:type="pct"/>
            <w:vMerge w:val="restart"/>
            <w:shd w:val="clear" w:color="auto" w:fill="auto"/>
            <w:tcMar>
              <w:left w:w="86" w:type="dxa"/>
              <w:right w:w="86" w:type="dxa"/>
            </w:tcMar>
            <w:vAlign w:val="center"/>
          </w:tcPr>
          <w:p w14:paraId="02976B15" w14:textId="475F9BE4" w:rsidR="00516382" w:rsidRPr="007306D3" w:rsidRDefault="00516382" w:rsidP="00273451">
            <w:pPr>
              <w:tabs>
                <w:tab w:val="left" w:pos="8280"/>
              </w:tabs>
              <w:spacing w:after="60"/>
              <w:jc w:val="left"/>
              <w:rPr>
                <w:sz w:val="20"/>
                <w:szCs w:val="20"/>
                <w:lang w:val="fr-CA"/>
              </w:rPr>
            </w:pPr>
            <w:r w:rsidRPr="007306D3">
              <w:rPr>
                <w:sz w:val="20"/>
                <w:szCs w:val="20"/>
                <w:lang w:val="fr-CA"/>
              </w:rPr>
              <w:t>Cons</w:t>
            </w:r>
            <w:r w:rsidR="00FC3BD9" w:rsidRPr="007306D3">
              <w:rPr>
                <w:sz w:val="20"/>
                <w:szCs w:val="20"/>
                <w:lang w:val="fr-CA"/>
              </w:rPr>
              <w:t>o</w:t>
            </w:r>
            <w:r w:rsidRPr="007306D3">
              <w:rPr>
                <w:sz w:val="20"/>
                <w:szCs w:val="20"/>
                <w:lang w:val="fr-CA"/>
              </w:rPr>
              <w:t>m</w:t>
            </w:r>
            <w:r w:rsidR="00FC3BD9" w:rsidRPr="007306D3">
              <w:rPr>
                <w:sz w:val="20"/>
                <w:szCs w:val="20"/>
                <w:lang w:val="fr-CA"/>
              </w:rPr>
              <w:t>ma</w:t>
            </w:r>
            <w:r w:rsidRPr="007306D3">
              <w:rPr>
                <w:sz w:val="20"/>
                <w:szCs w:val="20"/>
                <w:lang w:val="fr-CA"/>
              </w:rPr>
              <w:t>tion (</w:t>
            </w:r>
            <w:r w:rsidR="00EA6013" w:rsidRPr="007306D3">
              <w:rPr>
                <w:sz w:val="20"/>
                <w:szCs w:val="20"/>
                <w:lang w:val="fr-CA"/>
              </w:rPr>
              <w:t>tonnes éq.CO</w:t>
            </w:r>
            <w:r w:rsidR="00EA6013" w:rsidRPr="007306D3">
              <w:rPr>
                <w:sz w:val="20"/>
                <w:szCs w:val="20"/>
                <w:vertAlign w:val="subscript"/>
                <w:lang w:val="fr-CA"/>
              </w:rPr>
              <w:t>2</w:t>
            </w:r>
            <w:r w:rsidR="00FC3BD9" w:rsidRPr="007306D3">
              <w:rPr>
                <w:sz w:val="20"/>
                <w:szCs w:val="20"/>
                <w:lang w:val="fr-CA"/>
              </w:rPr>
              <w:t>)</w:t>
            </w:r>
            <w:r w:rsidRPr="007306D3">
              <w:rPr>
                <w:sz w:val="20"/>
                <w:szCs w:val="20"/>
                <w:lang w:val="fr-CA"/>
              </w:rPr>
              <w:t> </w:t>
            </w:r>
          </w:p>
        </w:tc>
        <w:tc>
          <w:tcPr>
            <w:tcW w:w="1138" w:type="pct"/>
            <w:gridSpan w:val="2"/>
            <w:shd w:val="clear" w:color="auto" w:fill="auto"/>
            <w:tcMar>
              <w:left w:w="86" w:type="dxa"/>
              <w:right w:w="86" w:type="dxa"/>
            </w:tcMar>
            <w:vAlign w:val="bottom"/>
          </w:tcPr>
          <w:p w14:paraId="05F3B6E9" w14:textId="2233328C" w:rsidR="00516382" w:rsidRPr="007306D3" w:rsidRDefault="00FC3BD9" w:rsidP="00273451">
            <w:pPr>
              <w:tabs>
                <w:tab w:val="left" w:pos="8280"/>
              </w:tabs>
              <w:spacing w:after="60"/>
              <w:ind w:right="-108"/>
              <w:jc w:val="left"/>
              <w:rPr>
                <w:sz w:val="20"/>
                <w:szCs w:val="20"/>
                <w:lang w:val="fr-CA"/>
              </w:rPr>
            </w:pPr>
            <w:r w:rsidRPr="007306D3">
              <w:rPr>
                <w:sz w:val="20"/>
                <w:szCs w:val="20"/>
                <w:lang w:val="fr-CA"/>
              </w:rPr>
              <w:t>Limites du</w:t>
            </w:r>
            <w:r w:rsidR="00516382" w:rsidRPr="007306D3">
              <w:rPr>
                <w:sz w:val="20"/>
                <w:szCs w:val="20"/>
                <w:lang w:val="fr-CA"/>
              </w:rPr>
              <w:t xml:space="preserve"> Protocol</w:t>
            </w:r>
            <w:r w:rsidRPr="007306D3">
              <w:rPr>
                <w:sz w:val="20"/>
                <w:szCs w:val="20"/>
                <w:lang w:val="fr-CA"/>
              </w:rPr>
              <w:t>e de Montréal</w:t>
            </w:r>
          </w:p>
        </w:tc>
        <w:tc>
          <w:tcPr>
            <w:tcW w:w="456" w:type="pct"/>
            <w:tcMar>
              <w:left w:w="86" w:type="dxa"/>
              <w:right w:w="86" w:type="dxa"/>
            </w:tcMar>
          </w:tcPr>
          <w:p w14:paraId="71BCB78D" w14:textId="402030FF" w:rsidR="00516382" w:rsidRPr="007306D3" w:rsidRDefault="00516382" w:rsidP="00273451">
            <w:pPr>
              <w:tabs>
                <w:tab w:val="left" w:pos="8280"/>
              </w:tabs>
              <w:spacing w:after="60"/>
              <w:jc w:val="right"/>
              <w:rPr>
                <w:sz w:val="20"/>
                <w:szCs w:val="20"/>
                <w:highlight w:val="green"/>
              </w:rPr>
            </w:pPr>
            <w:r w:rsidRPr="007306D3">
              <w:rPr>
                <w:sz w:val="20"/>
                <w:szCs w:val="20"/>
              </w:rPr>
              <w:t>1</w:t>
            </w:r>
            <w:r w:rsidR="00FC3BD9" w:rsidRPr="007306D3">
              <w:rPr>
                <w:sz w:val="20"/>
                <w:szCs w:val="20"/>
              </w:rPr>
              <w:t xml:space="preserve"> </w:t>
            </w:r>
            <w:r w:rsidRPr="007306D3">
              <w:rPr>
                <w:sz w:val="20"/>
                <w:szCs w:val="20"/>
              </w:rPr>
              <w:t>049</w:t>
            </w:r>
            <w:r w:rsidR="00FC3BD9" w:rsidRPr="007306D3">
              <w:rPr>
                <w:sz w:val="20"/>
                <w:szCs w:val="20"/>
              </w:rPr>
              <w:t xml:space="preserve"> </w:t>
            </w:r>
            <w:r w:rsidRPr="007306D3">
              <w:rPr>
                <w:sz w:val="20"/>
                <w:szCs w:val="20"/>
              </w:rPr>
              <w:t>523</w:t>
            </w:r>
          </w:p>
        </w:tc>
        <w:tc>
          <w:tcPr>
            <w:tcW w:w="456" w:type="pct"/>
            <w:tcMar>
              <w:left w:w="86" w:type="dxa"/>
              <w:right w:w="86" w:type="dxa"/>
            </w:tcMar>
          </w:tcPr>
          <w:p w14:paraId="6FDA81D1" w14:textId="24DC97FB" w:rsidR="00516382" w:rsidRPr="007306D3" w:rsidRDefault="00516382" w:rsidP="00273451">
            <w:pPr>
              <w:tabs>
                <w:tab w:val="left" w:pos="8280"/>
              </w:tabs>
              <w:spacing w:after="60"/>
              <w:jc w:val="right"/>
              <w:rPr>
                <w:sz w:val="20"/>
                <w:szCs w:val="20"/>
                <w:highlight w:val="green"/>
              </w:rPr>
            </w:pPr>
            <w:r w:rsidRPr="007306D3">
              <w:rPr>
                <w:sz w:val="20"/>
                <w:szCs w:val="20"/>
              </w:rPr>
              <w:t>1</w:t>
            </w:r>
            <w:r w:rsidR="00FC3BD9" w:rsidRPr="007306D3">
              <w:rPr>
                <w:sz w:val="20"/>
                <w:szCs w:val="20"/>
              </w:rPr>
              <w:t xml:space="preserve"> </w:t>
            </w:r>
            <w:r w:rsidRPr="007306D3">
              <w:rPr>
                <w:sz w:val="20"/>
                <w:szCs w:val="20"/>
              </w:rPr>
              <w:t>049</w:t>
            </w:r>
            <w:r w:rsidR="00FC3BD9" w:rsidRPr="007306D3">
              <w:rPr>
                <w:sz w:val="20"/>
                <w:szCs w:val="20"/>
              </w:rPr>
              <w:t xml:space="preserve"> </w:t>
            </w:r>
            <w:r w:rsidRPr="007306D3">
              <w:rPr>
                <w:sz w:val="20"/>
                <w:szCs w:val="20"/>
              </w:rPr>
              <w:t>523</w:t>
            </w:r>
          </w:p>
        </w:tc>
        <w:tc>
          <w:tcPr>
            <w:tcW w:w="456" w:type="pct"/>
            <w:tcMar>
              <w:left w:w="86" w:type="dxa"/>
              <w:right w:w="86" w:type="dxa"/>
            </w:tcMar>
          </w:tcPr>
          <w:p w14:paraId="2CB3332D" w14:textId="5ACFA75F" w:rsidR="00516382" w:rsidRPr="007306D3" w:rsidRDefault="00516382" w:rsidP="00273451">
            <w:pPr>
              <w:tabs>
                <w:tab w:val="left" w:pos="8280"/>
              </w:tabs>
              <w:spacing w:after="60"/>
              <w:jc w:val="right"/>
              <w:rPr>
                <w:sz w:val="20"/>
                <w:szCs w:val="20"/>
                <w:highlight w:val="green"/>
              </w:rPr>
            </w:pPr>
            <w:r w:rsidRPr="007306D3">
              <w:rPr>
                <w:sz w:val="20"/>
                <w:szCs w:val="20"/>
              </w:rPr>
              <w:t>1</w:t>
            </w:r>
            <w:r w:rsidR="00770AF8" w:rsidRPr="007306D3">
              <w:rPr>
                <w:sz w:val="20"/>
                <w:szCs w:val="20"/>
              </w:rPr>
              <w:t xml:space="preserve"> </w:t>
            </w:r>
            <w:r w:rsidRPr="007306D3">
              <w:rPr>
                <w:sz w:val="20"/>
                <w:szCs w:val="20"/>
              </w:rPr>
              <w:t>049</w:t>
            </w:r>
            <w:r w:rsidR="00770AF8" w:rsidRPr="007306D3">
              <w:rPr>
                <w:sz w:val="20"/>
                <w:szCs w:val="20"/>
              </w:rPr>
              <w:t xml:space="preserve"> </w:t>
            </w:r>
            <w:r w:rsidRPr="007306D3">
              <w:rPr>
                <w:sz w:val="20"/>
                <w:szCs w:val="20"/>
              </w:rPr>
              <w:t>523</w:t>
            </w:r>
          </w:p>
        </w:tc>
        <w:tc>
          <w:tcPr>
            <w:tcW w:w="456" w:type="pct"/>
            <w:tcMar>
              <w:left w:w="86" w:type="dxa"/>
              <w:right w:w="86" w:type="dxa"/>
            </w:tcMar>
          </w:tcPr>
          <w:p w14:paraId="71BF0FC0" w14:textId="13EFC73A" w:rsidR="00516382" w:rsidRPr="007306D3" w:rsidRDefault="00516382" w:rsidP="00273451">
            <w:pPr>
              <w:tabs>
                <w:tab w:val="left" w:pos="8280"/>
              </w:tabs>
              <w:spacing w:after="60"/>
              <w:jc w:val="right"/>
              <w:rPr>
                <w:sz w:val="20"/>
                <w:szCs w:val="20"/>
                <w:highlight w:val="green"/>
              </w:rPr>
            </w:pPr>
            <w:r w:rsidRPr="007306D3">
              <w:rPr>
                <w:sz w:val="20"/>
                <w:szCs w:val="20"/>
              </w:rPr>
              <w:t>1</w:t>
            </w:r>
            <w:r w:rsidR="00770AF8" w:rsidRPr="007306D3">
              <w:rPr>
                <w:sz w:val="20"/>
                <w:szCs w:val="20"/>
              </w:rPr>
              <w:t xml:space="preserve"> </w:t>
            </w:r>
            <w:r w:rsidRPr="007306D3">
              <w:rPr>
                <w:sz w:val="20"/>
                <w:szCs w:val="20"/>
              </w:rPr>
              <w:t>049</w:t>
            </w:r>
            <w:r w:rsidR="00770AF8" w:rsidRPr="007306D3">
              <w:rPr>
                <w:sz w:val="20"/>
                <w:szCs w:val="20"/>
              </w:rPr>
              <w:t xml:space="preserve"> </w:t>
            </w:r>
            <w:r w:rsidRPr="007306D3">
              <w:rPr>
                <w:sz w:val="20"/>
                <w:szCs w:val="20"/>
              </w:rPr>
              <w:t>523</w:t>
            </w:r>
          </w:p>
        </w:tc>
        <w:tc>
          <w:tcPr>
            <w:tcW w:w="456" w:type="pct"/>
            <w:tcMar>
              <w:left w:w="86" w:type="dxa"/>
              <w:right w:w="86" w:type="dxa"/>
            </w:tcMar>
          </w:tcPr>
          <w:p w14:paraId="49CC20C0" w14:textId="078FA5D6" w:rsidR="00516382" w:rsidRPr="007306D3" w:rsidRDefault="00516382" w:rsidP="00273451">
            <w:pPr>
              <w:tabs>
                <w:tab w:val="left" w:pos="8280"/>
              </w:tabs>
              <w:spacing w:after="60"/>
              <w:jc w:val="right"/>
              <w:rPr>
                <w:sz w:val="20"/>
                <w:szCs w:val="20"/>
                <w:highlight w:val="green"/>
              </w:rPr>
            </w:pPr>
            <w:r w:rsidRPr="007306D3">
              <w:rPr>
                <w:sz w:val="20"/>
                <w:szCs w:val="20"/>
              </w:rPr>
              <w:t>1</w:t>
            </w:r>
            <w:r w:rsidR="00770AF8" w:rsidRPr="007306D3">
              <w:rPr>
                <w:sz w:val="20"/>
                <w:szCs w:val="20"/>
              </w:rPr>
              <w:t xml:space="preserve"> </w:t>
            </w:r>
            <w:r w:rsidRPr="007306D3">
              <w:rPr>
                <w:sz w:val="20"/>
                <w:szCs w:val="20"/>
              </w:rPr>
              <w:t>049</w:t>
            </w:r>
            <w:r w:rsidR="00770AF8" w:rsidRPr="007306D3">
              <w:rPr>
                <w:sz w:val="20"/>
                <w:szCs w:val="20"/>
              </w:rPr>
              <w:t xml:space="preserve"> </w:t>
            </w:r>
            <w:r w:rsidRPr="007306D3">
              <w:rPr>
                <w:sz w:val="20"/>
                <w:szCs w:val="20"/>
              </w:rPr>
              <w:t>523</w:t>
            </w:r>
          </w:p>
        </w:tc>
        <w:tc>
          <w:tcPr>
            <w:tcW w:w="456" w:type="pct"/>
            <w:tcMar>
              <w:left w:w="86" w:type="dxa"/>
              <w:right w:w="86" w:type="dxa"/>
            </w:tcMar>
          </w:tcPr>
          <w:p w14:paraId="37114416" w14:textId="3866C60D" w:rsidR="00516382" w:rsidRPr="007306D3" w:rsidRDefault="00516382" w:rsidP="00273451">
            <w:pPr>
              <w:tabs>
                <w:tab w:val="left" w:pos="8280"/>
              </w:tabs>
              <w:spacing w:after="60"/>
              <w:jc w:val="right"/>
              <w:rPr>
                <w:sz w:val="20"/>
                <w:szCs w:val="20"/>
                <w:highlight w:val="green"/>
              </w:rPr>
            </w:pPr>
            <w:r w:rsidRPr="007306D3">
              <w:rPr>
                <w:sz w:val="20"/>
                <w:szCs w:val="20"/>
              </w:rPr>
              <w:t>944</w:t>
            </w:r>
            <w:r w:rsidR="00770AF8" w:rsidRPr="007306D3">
              <w:rPr>
                <w:sz w:val="20"/>
                <w:szCs w:val="20"/>
              </w:rPr>
              <w:t xml:space="preserve"> </w:t>
            </w:r>
            <w:r w:rsidRPr="007306D3">
              <w:rPr>
                <w:sz w:val="20"/>
                <w:szCs w:val="20"/>
              </w:rPr>
              <w:t>571</w:t>
            </w:r>
          </w:p>
        </w:tc>
        <w:tc>
          <w:tcPr>
            <w:tcW w:w="444" w:type="pct"/>
            <w:tcMar>
              <w:left w:w="86" w:type="dxa"/>
              <w:right w:w="86" w:type="dxa"/>
            </w:tcMar>
          </w:tcPr>
          <w:p w14:paraId="2C6DCDC5" w14:textId="22F073ED" w:rsidR="00516382" w:rsidRPr="007306D3" w:rsidRDefault="00770AF8" w:rsidP="00273451">
            <w:pPr>
              <w:tabs>
                <w:tab w:val="left" w:pos="8280"/>
              </w:tabs>
              <w:spacing w:after="60"/>
              <w:jc w:val="right"/>
              <w:rPr>
                <w:sz w:val="20"/>
                <w:szCs w:val="20"/>
              </w:rPr>
            </w:pPr>
            <w:proofErr w:type="spellStart"/>
            <w:r w:rsidRPr="007306D3">
              <w:rPr>
                <w:sz w:val="20"/>
                <w:szCs w:val="20"/>
              </w:rPr>
              <w:t>s.o</w:t>
            </w:r>
            <w:proofErr w:type="spellEnd"/>
            <w:r w:rsidRPr="007306D3">
              <w:rPr>
                <w:sz w:val="20"/>
                <w:szCs w:val="20"/>
              </w:rPr>
              <w:t>.</w:t>
            </w:r>
          </w:p>
        </w:tc>
      </w:tr>
      <w:tr w:rsidR="00FC3BD9" w:rsidRPr="007306D3" w14:paraId="21AA6A0F" w14:textId="77777777" w:rsidTr="007306D3">
        <w:trPr>
          <w:trHeight w:val="291"/>
        </w:trPr>
        <w:tc>
          <w:tcPr>
            <w:tcW w:w="684" w:type="pct"/>
            <w:vMerge/>
            <w:shd w:val="clear" w:color="auto" w:fill="auto"/>
            <w:tcMar>
              <w:left w:w="86" w:type="dxa"/>
              <w:right w:w="86" w:type="dxa"/>
            </w:tcMar>
          </w:tcPr>
          <w:p w14:paraId="26893DB8" w14:textId="77777777" w:rsidR="00516382" w:rsidRPr="007306D3" w:rsidRDefault="00516382" w:rsidP="00273451">
            <w:pPr>
              <w:tabs>
                <w:tab w:val="left" w:pos="8280"/>
              </w:tabs>
              <w:spacing w:after="60"/>
              <w:jc w:val="left"/>
              <w:rPr>
                <w:sz w:val="20"/>
                <w:szCs w:val="20"/>
              </w:rPr>
            </w:pPr>
          </w:p>
        </w:tc>
        <w:tc>
          <w:tcPr>
            <w:tcW w:w="1138" w:type="pct"/>
            <w:gridSpan w:val="2"/>
            <w:shd w:val="clear" w:color="auto" w:fill="auto"/>
            <w:tcMar>
              <w:left w:w="86" w:type="dxa"/>
              <w:right w:w="86" w:type="dxa"/>
            </w:tcMar>
            <w:vAlign w:val="bottom"/>
          </w:tcPr>
          <w:p w14:paraId="7A11741D" w14:textId="20DEF0D1" w:rsidR="00516382" w:rsidRPr="007306D3" w:rsidRDefault="00516382" w:rsidP="00273451">
            <w:pPr>
              <w:tabs>
                <w:tab w:val="left" w:pos="8280"/>
              </w:tabs>
              <w:spacing w:after="60"/>
              <w:jc w:val="left"/>
              <w:rPr>
                <w:sz w:val="20"/>
                <w:szCs w:val="20"/>
              </w:rPr>
            </w:pPr>
            <w:r w:rsidRPr="007306D3">
              <w:rPr>
                <w:sz w:val="20"/>
                <w:szCs w:val="20"/>
              </w:rPr>
              <w:t xml:space="preserve">Maximum </w:t>
            </w:r>
            <w:proofErr w:type="spellStart"/>
            <w:r w:rsidRPr="007306D3">
              <w:rPr>
                <w:sz w:val="20"/>
                <w:szCs w:val="20"/>
              </w:rPr>
              <w:t>a</w:t>
            </w:r>
            <w:r w:rsidR="00FC3BD9" w:rsidRPr="007306D3">
              <w:rPr>
                <w:sz w:val="20"/>
                <w:szCs w:val="20"/>
              </w:rPr>
              <w:t>utorisé</w:t>
            </w:r>
            <w:proofErr w:type="spellEnd"/>
          </w:p>
        </w:tc>
        <w:tc>
          <w:tcPr>
            <w:tcW w:w="456" w:type="pct"/>
            <w:tcMar>
              <w:left w:w="86" w:type="dxa"/>
              <w:right w:w="86" w:type="dxa"/>
            </w:tcMar>
          </w:tcPr>
          <w:p w14:paraId="0AA06630" w14:textId="7B745480" w:rsidR="00516382" w:rsidRPr="007306D3" w:rsidRDefault="00516382" w:rsidP="00273451">
            <w:pPr>
              <w:tabs>
                <w:tab w:val="left" w:pos="8280"/>
              </w:tabs>
              <w:spacing w:after="60"/>
              <w:jc w:val="right"/>
              <w:rPr>
                <w:sz w:val="20"/>
                <w:szCs w:val="20"/>
              </w:rPr>
            </w:pPr>
            <w:r w:rsidRPr="007306D3">
              <w:rPr>
                <w:color w:val="0E101A"/>
                <w:sz w:val="20"/>
                <w:szCs w:val="20"/>
                <w:lang w:eastAsia="en-CA"/>
              </w:rPr>
              <w:t>816</w:t>
            </w:r>
            <w:r w:rsidR="00FC3BD9" w:rsidRPr="007306D3">
              <w:rPr>
                <w:color w:val="0E101A"/>
                <w:sz w:val="20"/>
                <w:szCs w:val="20"/>
                <w:lang w:eastAsia="en-CA"/>
              </w:rPr>
              <w:t xml:space="preserve"> </w:t>
            </w:r>
            <w:r w:rsidRPr="007306D3">
              <w:rPr>
                <w:color w:val="0E101A"/>
                <w:sz w:val="20"/>
                <w:szCs w:val="20"/>
                <w:lang w:eastAsia="en-CA"/>
              </w:rPr>
              <w:t xml:space="preserve">746 </w:t>
            </w:r>
          </w:p>
        </w:tc>
        <w:tc>
          <w:tcPr>
            <w:tcW w:w="456" w:type="pct"/>
            <w:tcMar>
              <w:left w:w="86" w:type="dxa"/>
              <w:right w:w="86" w:type="dxa"/>
            </w:tcMar>
          </w:tcPr>
          <w:p w14:paraId="467CF742" w14:textId="6CA1258B" w:rsidR="00516382" w:rsidRPr="007306D3" w:rsidRDefault="00516382" w:rsidP="00273451">
            <w:pPr>
              <w:tabs>
                <w:tab w:val="left" w:pos="8280"/>
              </w:tabs>
              <w:spacing w:after="60"/>
              <w:jc w:val="right"/>
              <w:rPr>
                <w:sz w:val="20"/>
                <w:szCs w:val="20"/>
              </w:rPr>
            </w:pPr>
            <w:r w:rsidRPr="007306D3">
              <w:rPr>
                <w:color w:val="0E101A"/>
                <w:sz w:val="20"/>
                <w:szCs w:val="20"/>
                <w:lang w:eastAsia="en-CA"/>
              </w:rPr>
              <w:t>816</w:t>
            </w:r>
            <w:r w:rsidR="00FC3BD9" w:rsidRPr="007306D3">
              <w:rPr>
                <w:color w:val="0E101A"/>
                <w:sz w:val="20"/>
                <w:szCs w:val="20"/>
                <w:lang w:eastAsia="en-CA"/>
              </w:rPr>
              <w:t xml:space="preserve"> </w:t>
            </w:r>
            <w:r w:rsidRPr="007306D3">
              <w:rPr>
                <w:color w:val="0E101A"/>
                <w:sz w:val="20"/>
                <w:szCs w:val="20"/>
                <w:lang w:eastAsia="en-CA"/>
              </w:rPr>
              <w:t xml:space="preserve">746 </w:t>
            </w:r>
          </w:p>
        </w:tc>
        <w:tc>
          <w:tcPr>
            <w:tcW w:w="456" w:type="pct"/>
            <w:tcMar>
              <w:left w:w="86" w:type="dxa"/>
              <w:right w:w="86" w:type="dxa"/>
            </w:tcMar>
          </w:tcPr>
          <w:p w14:paraId="4326852E" w14:textId="2FF18FB1" w:rsidR="00516382" w:rsidRPr="007306D3" w:rsidRDefault="00516382" w:rsidP="00273451">
            <w:pPr>
              <w:tabs>
                <w:tab w:val="left" w:pos="8280"/>
              </w:tabs>
              <w:spacing w:after="60"/>
              <w:jc w:val="right"/>
              <w:rPr>
                <w:sz w:val="20"/>
                <w:szCs w:val="20"/>
              </w:rPr>
            </w:pPr>
            <w:r w:rsidRPr="007306D3">
              <w:rPr>
                <w:color w:val="0E101A"/>
                <w:sz w:val="20"/>
                <w:szCs w:val="20"/>
                <w:lang w:eastAsia="en-CA"/>
              </w:rPr>
              <w:t>816</w:t>
            </w:r>
            <w:r w:rsidR="00770AF8" w:rsidRPr="007306D3">
              <w:rPr>
                <w:color w:val="0E101A"/>
                <w:sz w:val="20"/>
                <w:szCs w:val="20"/>
                <w:lang w:eastAsia="en-CA"/>
              </w:rPr>
              <w:t xml:space="preserve"> </w:t>
            </w:r>
            <w:r w:rsidRPr="007306D3">
              <w:rPr>
                <w:color w:val="0E101A"/>
                <w:sz w:val="20"/>
                <w:szCs w:val="20"/>
                <w:lang w:eastAsia="en-CA"/>
              </w:rPr>
              <w:t xml:space="preserve">746 </w:t>
            </w:r>
          </w:p>
        </w:tc>
        <w:tc>
          <w:tcPr>
            <w:tcW w:w="456" w:type="pct"/>
            <w:tcMar>
              <w:left w:w="86" w:type="dxa"/>
              <w:right w:w="86" w:type="dxa"/>
            </w:tcMar>
          </w:tcPr>
          <w:p w14:paraId="37D00642" w14:textId="4378FB61" w:rsidR="00516382" w:rsidRPr="007306D3" w:rsidRDefault="00516382" w:rsidP="00273451">
            <w:pPr>
              <w:tabs>
                <w:tab w:val="left" w:pos="8280"/>
              </w:tabs>
              <w:spacing w:after="60"/>
              <w:jc w:val="right"/>
              <w:rPr>
                <w:sz w:val="20"/>
                <w:szCs w:val="20"/>
              </w:rPr>
            </w:pPr>
            <w:r w:rsidRPr="007306D3">
              <w:rPr>
                <w:color w:val="0E101A"/>
                <w:sz w:val="20"/>
                <w:szCs w:val="20"/>
                <w:lang w:eastAsia="en-CA"/>
              </w:rPr>
              <w:t>816</w:t>
            </w:r>
            <w:r w:rsidR="00770AF8" w:rsidRPr="007306D3">
              <w:rPr>
                <w:color w:val="0E101A"/>
                <w:sz w:val="20"/>
                <w:szCs w:val="20"/>
                <w:lang w:eastAsia="en-CA"/>
              </w:rPr>
              <w:t xml:space="preserve"> </w:t>
            </w:r>
            <w:r w:rsidRPr="007306D3">
              <w:rPr>
                <w:color w:val="0E101A"/>
                <w:sz w:val="20"/>
                <w:szCs w:val="20"/>
                <w:lang w:eastAsia="en-CA"/>
              </w:rPr>
              <w:t xml:space="preserve">746 </w:t>
            </w:r>
          </w:p>
        </w:tc>
        <w:tc>
          <w:tcPr>
            <w:tcW w:w="456" w:type="pct"/>
            <w:tcMar>
              <w:left w:w="86" w:type="dxa"/>
              <w:right w:w="86" w:type="dxa"/>
            </w:tcMar>
          </w:tcPr>
          <w:p w14:paraId="428CF5EE" w14:textId="0698FC46" w:rsidR="00516382" w:rsidRPr="007306D3" w:rsidRDefault="00516382" w:rsidP="00273451">
            <w:pPr>
              <w:tabs>
                <w:tab w:val="left" w:pos="8280"/>
              </w:tabs>
              <w:spacing w:after="60"/>
              <w:jc w:val="right"/>
              <w:rPr>
                <w:sz w:val="20"/>
                <w:szCs w:val="20"/>
              </w:rPr>
            </w:pPr>
            <w:r w:rsidRPr="007306D3">
              <w:rPr>
                <w:color w:val="0E101A"/>
                <w:sz w:val="20"/>
                <w:szCs w:val="20"/>
                <w:lang w:eastAsia="en-CA"/>
              </w:rPr>
              <w:t>816</w:t>
            </w:r>
            <w:r w:rsidR="00770AF8" w:rsidRPr="007306D3">
              <w:rPr>
                <w:color w:val="0E101A"/>
                <w:sz w:val="20"/>
                <w:szCs w:val="20"/>
                <w:lang w:eastAsia="en-CA"/>
              </w:rPr>
              <w:t xml:space="preserve"> </w:t>
            </w:r>
            <w:r w:rsidRPr="007306D3">
              <w:rPr>
                <w:color w:val="0E101A"/>
                <w:sz w:val="20"/>
                <w:szCs w:val="20"/>
                <w:lang w:eastAsia="en-CA"/>
              </w:rPr>
              <w:t xml:space="preserve">746 </w:t>
            </w:r>
          </w:p>
        </w:tc>
        <w:tc>
          <w:tcPr>
            <w:tcW w:w="456" w:type="pct"/>
            <w:tcMar>
              <w:left w:w="86" w:type="dxa"/>
              <w:right w:w="86" w:type="dxa"/>
            </w:tcMar>
          </w:tcPr>
          <w:p w14:paraId="34C39124" w14:textId="01236099" w:rsidR="00516382" w:rsidRPr="007306D3" w:rsidRDefault="00516382" w:rsidP="00273451">
            <w:pPr>
              <w:tabs>
                <w:tab w:val="left" w:pos="8280"/>
              </w:tabs>
              <w:spacing w:after="60"/>
              <w:jc w:val="right"/>
              <w:rPr>
                <w:sz w:val="20"/>
                <w:szCs w:val="20"/>
              </w:rPr>
            </w:pPr>
            <w:r w:rsidRPr="007306D3">
              <w:rPr>
                <w:color w:val="000000"/>
                <w:sz w:val="20"/>
                <w:szCs w:val="20"/>
                <w:lang w:val="nl-NL" w:eastAsia="nl-NL"/>
              </w:rPr>
              <w:t>735</w:t>
            </w:r>
            <w:r w:rsidR="00770AF8" w:rsidRPr="007306D3">
              <w:rPr>
                <w:color w:val="000000"/>
                <w:sz w:val="20"/>
                <w:szCs w:val="20"/>
                <w:lang w:val="nl-NL" w:eastAsia="nl-NL"/>
              </w:rPr>
              <w:t xml:space="preserve"> </w:t>
            </w:r>
            <w:r w:rsidRPr="007306D3">
              <w:rPr>
                <w:color w:val="000000"/>
                <w:sz w:val="20"/>
                <w:szCs w:val="20"/>
                <w:lang w:val="nl-NL" w:eastAsia="nl-NL"/>
              </w:rPr>
              <w:t>075</w:t>
            </w:r>
          </w:p>
        </w:tc>
        <w:tc>
          <w:tcPr>
            <w:tcW w:w="444" w:type="pct"/>
            <w:tcMar>
              <w:left w:w="86" w:type="dxa"/>
              <w:right w:w="86" w:type="dxa"/>
            </w:tcMar>
          </w:tcPr>
          <w:p w14:paraId="4DA3D836" w14:textId="6F881D93" w:rsidR="00516382" w:rsidRPr="007306D3" w:rsidRDefault="00770AF8" w:rsidP="00273451">
            <w:pPr>
              <w:tabs>
                <w:tab w:val="left" w:pos="8280"/>
              </w:tabs>
              <w:spacing w:after="60"/>
              <w:jc w:val="right"/>
              <w:rPr>
                <w:sz w:val="20"/>
                <w:szCs w:val="20"/>
              </w:rPr>
            </w:pPr>
            <w:proofErr w:type="spellStart"/>
            <w:r w:rsidRPr="007306D3">
              <w:rPr>
                <w:sz w:val="20"/>
                <w:szCs w:val="20"/>
              </w:rPr>
              <w:t>s.o</w:t>
            </w:r>
            <w:proofErr w:type="spellEnd"/>
            <w:r w:rsidRPr="007306D3">
              <w:rPr>
                <w:sz w:val="20"/>
                <w:szCs w:val="20"/>
              </w:rPr>
              <w:t>.</w:t>
            </w:r>
          </w:p>
        </w:tc>
      </w:tr>
      <w:tr w:rsidR="00FC3BD9" w:rsidRPr="007306D3" w14:paraId="67B562DF" w14:textId="77777777" w:rsidTr="007306D3">
        <w:trPr>
          <w:trHeight w:val="291"/>
        </w:trPr>
        <w:tc>
          <w:tcPr>
            <w:tcW w:w="684" w:type="pct"/>
            <w:vMerge/>
            <w:shd w:val="clear" w:color="auto" w:fill="auto"/>
            <w:tcMar>
              <w:left w:w="86" w:type="dxa"/>
              <w:right w:w="86" w:type="dxa"/>
            </w:tcMar>
          </w:tcPr>
          <w:p w14:paraId="21B37E25" w14:textId="77777777" w:rsidR="00516382" w:rsidRPr="007306D3" w:rsidRDefault="00516382" w:rsidP="00273451">
            <w:pPr>
              <w:tabs>
                <w:tab w:val="left" w:pos="8280"/>
              </w:tabs>
              <w:spacing w:after="60"/>
              <w:jc w:val="left"/>
              <w:rPr>
                <w:sz w:val="20"/>
                <w:szCs w:val="20"/>
              </w:rPr>
            </w:pPr>
          </w:p>
        </w:tc>
        <w:tc>
          <w:tcPr>
            <w:tcW w:w="1138" w:type="pct"/>
            <w:gridSpan w:val="2"/>
            <w:shd w:val="clear" w:color="auto" w:fill="auto"/>
            <w:tcMar>
              <w:left w:w="86" w:type="dxa"/>
              <w:right w:w="86" w:type="dxa"/>
            </w:tcMar>
            <w:vAlign w:val="bottom"/>
          </w:tcPr>
          <w:p w14:paraId="7DFB09DC" w14:textId="2E0D8100" w:rsidR="00516382" w:rsidRPr="007306D3" w:rsidRDefault="00516382" w:rsidP="00273451">
            <w:pPr>
              <w:tabs>
                <w:tab w:val="left" w:pos="8280"/>
              </w:tabs>
              <w:spacing w:after="60"/>
              <w:ind w:right="-108"/>
              <w:jc w:val="left"/>
              <w:rPr>
                <w:sz w:val="20"/>
                <w:szCs w:val="20"/>
              </w:rPr>
            </w:pPr>
            <w:r w:rsidRPr="007306D3">
              <w:rPr>
                <w:sz w:val="20"/>
                <w:szCs w:val="20"/>
              </w:rPr>
              <w:t xml:space="preserve">Maximum </w:t>
            </w:r>
            <w:proofErr w:type="spellStart"/>
            <w:r w:rsidRPr="007306D3">
              <w:rPr>
                <w:sz w:val="20"/>
                <w:szCs w:val="20"/>
              </w:rPr>
              <w:t>a</w:t>
            </w:r>
            <w:r w:rsidR="00FC3BD9" w:rsidRPr="007306D3">
              <w:rPr>
                <w:sz w:val="20"/>
                <w:szCs w:val="20"/>
              </w:rPr>
              <w:t>utorisé</w:t>
            </w:r>
            <w:proofErr w:type="spellEnd"/>
            <w:r w:rsidRPr="007306D3">
              <w:rPr>
                <w:sz w:val="20"/>
                <w:szCs w:val="20"/>
              </w:rPr>
              <w:t xml:space="preserve"> (%)</w:t>
            </w:r>
          </w:p>
        </w:tc>
        <w:tc>
          <w:tcPr>
            <w:tcW w:w="456" w:type="pct"/>
            <w:tcMar>
              <w:left w:w="86" w:type="dxa"/>
              <w:right w:w="86" w:type="dxa"/>
            </w:tcMar>
          </w:tcPr>
          <w:p w14:paraId="22B63482" w14:textId="77777777" w:rsidR="00516382" w:rsidRPr="007306D3" w:rsidRDefault="00516382" w:rsidP="00273451">
            <w:pPr>
              <w:tabs>
                <w:tab w:val="left" w:pos="8280"/>
              </w:tabs>
              <w:spacing w:after="60"/>
              <w:jc w:val="right"/>
              <w:rPr>
                <w:sz w:val="20"/>
                <w:szCs w:val="20"/>
              </w:rPr>
            </w:pPr>
            <w:r w:rsidRPr="007306D3">
              <w:rPr>
                <w:sz w:val="20"/>
                <w:szCs w:val="20"/>
              </w:rPr>
              <w:t>78</w:t>
            </w:r>
          </w:p>
        </w:tc>
        <w:tc>
          <w:tcPr>
            <w:tcW w:w="456" w:type="pct"/>
            <w:tcMar>
              <w:left w:w="86" w:type="dxa"/>
              <w:right w:w="86" w:type="dxa"/>
            </w:tcMar>
          </w:tcPr>
          <w:p w14:paraId="4309352B" w14:textId="77777777" w:rsidR="00516382" w:rsidRPr="007306D3" w:rsidRDefault="00516382" w:rsidP="00273451">
            <w:pPr>
              <w:tabs>
                <w:tab w:val="left" w:pos="8280"/>
              </w:tabs>
              <w:spacing w:after="60"/>
              <w:jc w:val="right"/>
              <w:rPr>
                <w:sz w:val="20"/>
                <w:szCs w:val="20"/>
              </w:rPr>
            </w:pPr>
            <w:r w:rsidRPr="007306D3">
              <w:rPr>
                <w:sz w:val="20"/>
                <w:szCs w:val="20"/>
              </w:rPr>
              <w:t>78</w:t>
            </w:r>
          </w:p>
        </w:tc>
        <w:tc>
          <w:tcPr>
            <w:tcW w:w="456" w:type="pct"/>
            <w:tcMar>
              <w:left w:w="86" w:type="dxa"/>
              <w:right w:w="86" w:type="dxa"/>
            </w:tcMar>
          </w:tcPr>
          <w:p w14:paraId="53499992" w14:textId="77777777" w:rsidR="00516382" w:rsidRPr="007306D3" w:rsidRDefault="00516382" w:rsidP="00273451">
            <w:pPr>
              <w:tabs>
                <w:tab w:val="left" w:pos="8280"/>
              </w:tabs>
              <w:spacing w:after="60"/>
              <w:jc w:val="right"/>
              <w:rPr>
                <w:sz w:val="20"/>
                <w:szCs w:val="20"/>
              </w:rPr>
            </w:pPr>
            <w:r w:rsidRPr="007306D3">
              <w:rPr>
                <w:sz w:val="20"/>
                <w:szCs w:val="20"/>
              </w:rPr>
              <w:t>78</w:t>
            </w:r>
          </w:p>
        </w:tc>
        <w:tc>
          <w:tcPr>
            <w:tcW w:w="456" w:type="pct"/>
            <w:tcMar>
              <w:left w:w="86" w:type="dxa"/>
              <w:right w:w="86" w:type="dxa"/>
            </w:tcMar>
          </w:tcPr>
          <w:p w14:paraId="499565E8" w14:textId="77777777" w:rsidR="00516382" w:rsidRPr="007306D3" w:rsidRDefault="00516382" w:rsidP="00273451">
            <w:pPr>
              <w:tabs>
                <w:tab w:val="left" w:pos="8280"/>
              </w:tabs>
              <w:spacing w:after="60"/>
              <w:jc w:val="right"/>
              <w:rPr>
                <w:sz w:val="20"/>
                <w:szCs w:val="20"/>
              </w:rPr>
            </w:pPr>
            <w:r w:rsidRPr="007306D3">
              <w:rPr>
                <w:sz w:val="20"/>
                <w:szCs w:val="20"/>
              </w:rPr>
              <w:t>78</w:t>
            </w:r>
          </w:p>
        </w:tc>
        <w:tc>
          <w:tcPr>
            <w:tcW w:w="456" w:type="pct"/>
            <w:tcMar>
              <w:left w:w="86" w:type="dxa"/>
              <w:right w:w="86" w:type="dxa"/>
            </w:tcMar>
          </w:tcPr>
          <w:p w14:paraId="03735664" w14:textId="77777777" w:rsidR="00516382" w:rsidRPr="007306D3" w:rsidRDefault="00516382" w:rsidP="00273451">
            <w:pPr>
              <w:tabs>
                <w:tab w:val="left" w:pos="8280"/>
              </w:tabs>
              <w:spacing w:after="60"/>
              <w:jc w:val="right"/>
              <w:rPr>
                <w:sz w:val="20"/>
                <w:szCs w:val="20"/>
              </w:rPr>
            </w:pPr>
            <w:r w:rsidRPr="007306D3">
              <w:rPr>
                <w:sz w:val="20"/>
                <w:szCs w:val="20"/>
              </w:rPr>
              <w:t>78</w:t>
            </w:r>
          </w:p>
        </w:tc>
        <w:tc>
          <w:tcPr>
            <w:tcW w:w="456" w:type="pct"/>
            <w:tcMar>
              <w:left w:w="86" w:type="dxa"/>
              <w:right w:w="86" w:type="dxa"/>
            </w:tcMar>
          </w:tcPr>
          <w:p w14:paraId="7AC5FD63" w14:textId="77777777" w:rsidR="00516382" w:rsidRPr="007306D3" w:rsidRDefault="00516382" w:rsidP="00273451">
            <w:pPr>
              <w:tabs>
                <w:tab w:val="left" w:pos="8280"/>
              </w:tabs>
              <w:spacing w:after="60"/>
              <w:jc w:val="right"/>
              <w:rPr>
                <w:sz w:val="20"/>
                <w:szCs w:val="20"/>
              </w:rPr>
            </w:pPr>
            <w:r w:rsidRPr="007306D3">
              <w:rPr>
                <w:sz w:val="20"/>
                <w:szCs w:val="20"/>
              </w:rPr>
              <w:t>70</w:t>
            </w:r>
          </w:p>
        </w:tc>
        <w:tc>
          <w:tcPr>
            <w:tcW w:w="444" w:type="pct"/>
            <w:tcMar>
              <w:left w:w="86" w:type="dxa"/>
              <w:right w:w="86" w:type="dxa"/>
            </w:tcMar>
          </w:tcPr>
          <w:p w14:paraId="1896AE9C" w14:textId="220B1E92" w:rsidR="00516382" w:rsidRPr="007306D3" w:rsidRDefault="00770AF8" w:rsidP="00273451">
            <w:pPr>
              <w:tabs>
                <w:tab w:val="left" w:pos="8280"/>
              </w:tabs>
              <w:spacing w:after="60"/>
              <w:jc w:val="right"/>
              <w:rPr>
                <w:sz w:val="20"/>
                <w:szCs w:val="20"/>
              </w:rPr>
            </w:pPr>
            <w:proofErr w:type="spellStart"/>
            <w:r w:rsidRPr="007306D3">
              <w:rPr>
                <w:sz w:val="20"/>
                <w:szCs w:val="20"/>
              </w:rPr>
              <w:t>s.o</w:t>
            </w:r>
            <w:proofErr w:type="spellEnd"/>
            <w:r w:rsidRPr="007306D3">
              <w:rPr>
                <w:sz w:val="20"/>
                <w:szCs w:val="20"/>
              </w:rPr>
              <w:t>.</w:t>
            </w:r>
          </w:p>
        </w:tc>
      </w:tr>
      <w:tr w:rsidR="007306D3" w:rsidRPr="007306D3" w14:paraId="15793213" w14:textId="77777777" w:rsidTr="007306D3">
        <w:trPr>
          <w:trHeight w:val="128"/>
        </w:trPr>
        <w:tc>
          <w:tcPr>
            <w:tcW w:w="684" w:type="pct"/>
            <w:vMerge w:val="restart"/>
            <w:shd w:val="clear" w:color="auto" w:fill="auto"/>
            <w:tcMar>
              <w:left w:w="86" w:type="dxa"/>
              <w:right w:w="86" w:type="dxa"/>
            </w:tcMar>
            <w:vAlign w:val="center"/>
          </w:tcPr>
          <w:p w14:paraId="06B03F75" w14:textId="0B0EFAE3" w:rsidR="00FC3BD9" w:rsidRPr="007306D3" w:rsidRDefault="00FC3BD9" w:rsidP="00273451">
            <w:pPr>
              <w:tabs>
                <w:tab w:val="left" w:pos="8280"/>
              </w:tabs>
              <w:spacing w:after="60"/>
              <w:jc w:val="left"/>
              <w:rPr>
                <w:sz w:val="20"/>
                <w:szCs w:val="20"/>
                <w:lang w:val="fr-CA"/>
              </w:rPr>
            </w:pPr>
            <w:r w:rsidRPr="007306D3">
              <w:rPr>
                <w:sz w:val="20"/>
                <w:szCs w:val="20"/>
                <w:lang w:val="fr-CA"/>
              </w:rPr>
              <w:t xml:space="preserve">Montants </w:t>
            </w:r>
            <w:proofErr w:type="spellStart"/>
            <w:r w:rsidRPr="007306D3">
              <w:rPr>
                <w:sz w:val="20"/>
                <w:szCs w:val="20"/>
                <w:lang w:val="fr-CA"/>
              </w:rPr>
              <w:t>recom</w:t>
            </w:r>
            <w:r w:rsidR="00EA6013" w:rsidRPr="007306D3">
              <w:rPr>
                <w:sz w:val="20"/>
                <w:szCs w:val="20"/>
                <w:lang w:val="fr-CA"/>
              </w:rPr>
              <w:t>-</w:t>
            </w:r>
            <w:r w:rsidRPr="007306D3">
              <w:rPr>
                <w:sz w:val="20"/>
                <w:szCs w:val="20"/>
                <w:lang w:val="fr-CA"/>
              </w:rPr>
              <w:t>mandés</w:t>
            </w:r>
            <w:proofErr w:type="spellEnd"/>
            <w:r w:rsidRPr="007306D3">
              <w:rPr>
                <w:sz w:val="20"/>
                <w:szCs w:val="20"/>
                <w:lang w:val="fr-CA"/>
              </w:rPr>
              <w:t xml:space="preserve"> en principe</w:t>
            </w:r>
            <w:r w:rsidR="00516382" w:rsidRPr="007306D3">
              <w:rPr>
                <w:sz w:val="20"/>
                <w:szCs w:val="20"/>
                <w:lang w:val="fr-CA"/>
              </w:rPr>
              <w:t xml:space="preserve"> </w:t>
            </w:r>
          </w:p>
          <w:p w14:paraId="349EFACD" w14:textId="7C2731D9" w:rsidR="00516382" w:rsidRPr="007306D3" w:rsidRDefault="00516382" w:rsidP="00273451">
            <w:pPr>
              <w:tabs>
                <w:tab w:val="left" w:pos="8280"/>
              </w:tabs>
              <w:spacing w:after="60"/>
              <w:jc w:val="left"/>
              <w:rPr>
                <w:sz w:val="20"/>
                <w:szCs w:val="20"/>
                <w:lang w:val="fr-CA"/>
              </w:rPr>
            </w:pPr>
            <w:r w:rsidRPr="007306D3">
              <w:rPr>
                <w:sz w:val="20"/>
                <w:szCs w:val="20"/>
                <w:lang w:val="fr-CA"/>
              </w:rPr>
              <w:t>(</w:t>
            </w:r>
            <w:r w:rsidR="00FC3BD9" w:rsidRPr="007306D3">
              <w:rPr>
                <w:sz w:val="20"/>
                <w:szCs w:val="20"/>
                <w:lang w:val="fr-CA"/>
              </w:rPr>
              <w:t xml:space="preserve">$ </w:t>
            </w:r>
            <w:r w:rsidRPr="007306D3">
              <w:rPr>
                <w:sz w:val="20"/>
                <w:szCs w:val="20"/>
                <w:lang w:val="fr-CA"/>
              </w:rPr>
              <w:t>US)</w:t>
            </w:r>
          </w:p>
        </w:tc>
        <w:tc>
          <w:tcPr>
            <w:tcW w:w="454" w:type="pct"/>
            <w:vMerge w:val="restart"/>
            <w:shd w:val="clear" w:color="auto" w:fill="auto"/>
            <w:tcMar>
              <w:left w:w="86" w:type="dxa"/>
              <w:right w:w="86" w:type="dxa"/>
            </w:tcMar>
            <w:vAlign w:val="center"/>
          </w:tcPr>
          <w:p w14:paraId="520852A1" w14:textId="46D4059F" w:rsidR="00516382" w:rsidRPr="007306D3" w:rsidRDefault="00516382" w:rsidP="00273451">
            <w:pPr>
              <w:tabs>
                <w:tab w:val="left" w:pos="8280"/>
              </w:tabs>
              <w:spacing w:after="60"/>
              <w:ind w:left="-249" w:right="-246"/>
              <w:jc w:val="center"/>
              <w:rPr>
                <w:color w:val="000000" w:themeColor="text1"/>
                <w:sz w:val="20"/>
                <w:szCs w:val="20"/>
              </w:rPr>
            </w:pPr>
            <w:proofErr w:type="spellStart"/>
            <w:r w:rsidRPr="007306D3">
              <w:rPr>
                <w:color w:val="000000" w:themeColor="text1"/>
                <w:sz w:val="20"/>
                <w:szCs w:val="20"/>
              </w:rPr>
              <w:t>Govern</w:t>
            </w:r>
            <w:r w:rsidR="00FC3BD9" w:rsidRPr="007306D3">
              <w:rPr>
                <w:color w:val="000000" w:themeColor="text1"/>
                <w:sz w:val="20"/>
                <w:szCs w:val="20"/>
              </w:rPr>
              <w:t>e</w:t>
            </w:r>
            <w:r w:rsidRPr="007306D3">
              <w:rPr>
                <w:color w:val="000000" w:themeColor="text1"/>
                <w:sz w:val="20"/>
                <w:szCs w:val="20"/>
              </w:rPr>
              <w:t>ment</w:t>
            </w:r>
            <w:proofErr w:type="spellEnd"/>
            <w:r w:rsidRPr="007306D3">
              <w:rPr>
                <w:color w:val="000000" w:themeColor="text1"/>
                <w:sz w:val="20"/>
                <w:szCs w:val="20"/>
              </w:rPr>
              <w:t xml:space="preserve"> </w:t>
            </w:r>
          </w:p>
          <w:p w14:paraId="5F054330" w14:textId="77777777" w:rsidR="00FC3BD9" w:rsidRPr="007306D3" w:rsidRDefault="00FC3BD9" w:rsidP="00273451">
            <w:pPr>
              <w:tabs>
                <w:tab w:val="left" w:pos="8280"/>
              </w:tabs>
              <w:spacing w:after="60"/>
              <w:ind w:left="-249" w:right="-246"/>
              <w:jc w:val="center"/>
              <w:rPr>
                <w:color w:val="000000" w:themeColor="text1"/>
                <w:sz w:val="20"/>
                <w:szCs w:val="20"/>
              </w:rPr>
            </w:pPr>
            <w:r w:rsidRPr="007306D3">
              <w:rPr>
                <w:color w:val="000000" w:themeColor="text1"/>
                <w:sz w:val="20"/>
                <w:szCs w:val="20"/>
              </w:rPr>
              <w:t xml:space="preserve">de </w:t>
            </w:r>
          </w:p>
          <w:p w14:paraId="2456C142" w14:textId="402847EE" w:rsidR="00516382" w:rsidRPr="007306D3" w:rsidRDefault="00FC3BD9" w:rsidP="00273451">
            <w:pPr>
              <w:tabs>
                <w:tab w:val="left" w:pos="8280"/>
              </w:tabs>
              <w:spacing w:after="60"/>
              <w:ind w:left="-249" w:right="-246"/>
              <w:jc w:val="center"/>
              <w:rPr>
                <w:sz w:val="20"/>
                <w:szCs w:val="20"/>
              </w:rPr>
            </w:pPr>
            <w:proofErr w:type="spellStart"/>
            <w:r w:rsidRPr="007306D3">
              <w:rPr>
                <w:color w:val="000000" w:themeColor="text1"/>
                <w:sz w:val="20"/>
                <w:szCs w:val="20"/>
              </w:rPr>
              <w:t>l’Allemagne</w:t>
            </w:r>
            <w:proofErr w:type="spellEnd"/>
          </w:p>
        </w:tc>
        <w:tc>
          <w:tcPr>
            <w:tcW w:w="683" w:type="pct"/>
            <w:shd w:val="clear" w:color="auto" w:fill="auto"/>
            <w:tcMar>
              <w:left w:w="86" w:type="dxa"/>
              <w:right w:w="86" w:type="dxa"/>
            </w:tcMar>
            <w:vAlign w:val="center"/>
          </w:tcPr>
          <w:p w14:paraId="2F40C17E" w14:textId="710E25FB" w:rsidR="00516382" w:rsidRPr="007306D3" w:rsidRDefault="00FC3BD9" w:rsidP="00273451">
            <w:pPr>
              <w:tabs>
                <w:tab w:val="left" w:pos="8280"/>
              </w:tabs>
              <w:spacing w:after="60"/>
              <w:jc w:val="left"/>
              <w:rPr>
                <w:sz w:val="20"/>
                <w:szCs w:val="20"/>
              </w:rPr>
            </w:pPr>
            <w:proofErr w:type="spellStart"/>
            <w:r w:rsidRPr="007306D3">
              <w:rPr>
                <w:sz w:val="20"/>
                <w:szCs w:val="20"/>
              </w:rPr>
              <w:t>Coûts</w:t>
            </w:r>
            <w:proofErr w:type="spellEnd"/>
            <w:r w:rsidRPr="007306D3">
              <w:rPr>
                <w:sz w:val="20"/>
                <w:szCs w:val="20"/>
              </w:rPr>
              <w:t xml:space="preserve"> de </w:t>
            </w:r>
            <w:proofErr w:type="spellStart"/>
            <w:r w:rsidRPr="007306D3">
              <w:rPr>
                <w:sz w:val="20"/>
                <w:szCs w:val="20"/>
              </w:rPr>
              <w:t>p</w:t>
            </w:r>
            <w:r w:rsidR="00516382" w:rsidRPr="007306D3">
              <w:rPr>
                <w:sz w:val="20"/>
                <w:szCs w:val="20"/>
              </w:rPr>
              <w:t>rojet</w:t>
            </w:r>
            <w:proofErr w:type="spellEnd"/>
            <w:r w:rsidR="00516382" w:rsidRPr="007306D3">
              <w:rPr>
                <w:sz w:val="20"/>
                <w:szCs w:val="20"/>
              </w:rPr>
              <w:t xml:space="preserve"> </w:t>
            </w:r>
          </w:p>
        </w:tc>
        <w:tc>
          <w:tcPr>
            <w:tcW w:w="456" w:type="pct"/>
            <w:tcMar>
              <w:left w:w="86" w:type="dxa"/>
              <w:right w:w="86" w:type="dxa"/>
            </w:tcMar>
          </w:tcPr>
          <w:p w14:paraId="624BC14F" w14:textId="3914D46B" w:rsidR="00516382" w:rsidRPr="007306D3" w:rsidRDefault="00516382" w:rsidP="00273451">
            <w:pPr>
              <w:tabs>
                <w:tab w:val="left" w:pos="8280"/>
              </w:tabs>
              <w:spacing w:after="60"/>
              <w:jc w:val="right"/>
              <w:rPr>
                <w:sz w:val="20"/>
                <w:szCs w:val="20"/>
              </w:rPr>
            </w:pPr>
            <w:r w:rsidRPr="007306D3">
              <w:rPr>
                <w:sz w:val="20"/>
                <w:szCs w:val="20"/>
              </w:rPr>
              <w:t>162</w:t>
            </w:r>
            <w:r w:rsidR="00FC3BD9" w:rsidRPr="007306D3">
              <w:rPr>
                <w:sz w:val="20"/>
                <w:szCs w:val="20"/>
              </w:rPr>
              <w:t xml:space="preserve"> </w:t>
            </w:r>
            <w:r w:rsidRPr="007306D3">
              <w:rPr>
                <w:sz w:val="20"/>
                <w:szCs w:val="20"/>
              </w:rPr>
              <w:t>500</w:t>
            </w:r>
          </w:p>
        </w:tc>
        <w:tc>
          <w:tcPr>
            <w:tcW w:w="456" w:type="pct"/>
            <w:tcMar>
              <w:left w:w="86" w:type="dxa"/>
              <w:right w:w="86" w:type="dxa"/>
            </w:tcMar>
          </w:tcPr>
          <w:p w14:paraId="0F43D8EE"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38E5E526"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6694AF9B" w14:textId="4609F2BA" w:rsidR="00516382" w:rsidRPr="007306D3" w:rsidRDefault="00516382" w:rsidP="00273451">
            <w:pPr>
              <w:tabs>
                <w:tab w:val="left" w:pos="8280"/>
              </w:tabs>
              <w:spacing w:after="60"/>
              <w:jc w:val="right"/>
              <w:rPr>
                <w:sz w:val="20"/>
                <w:szCs w:val="20"/>
              </w:rPr>
            </w:pPr>
            <w:r w:rsidRPr="007306D3">
              <w:rPr>
                <w:sz w:val="20"/>
                <w:szCs w:val="20"/>
              </w:rPr>
              <w:t>162</w:t>
            </w:r>
            <w:r w:rsidR="00770AF8" w:rsidRPr="007306D3">
              <w:rPr>
                <w:sz w:val="20"/>
                <w:szCs w:val="20"/>
              </w:rPr>
              <w:t xml:space="preserve"> </w:t>
            </w:r>
            <w:r w:rsidRPr="007306D3">
              <w:rPr>
                <w:sz w:val="20"/>
                <w:szCs w:val="20"/>
              </w:rPr>
              <w:t>500</w:t>
            </w:r>
          </w:p>
        </w:tc>
        <w:tc>
          <w:tcPr>
            <w:tcW w:w="456" w:type="pct"/>
            <w:tcMar>
              <w:left w:w="86" w:type="dxa"/>
              <w:right w:w="86" w:type="dxa"/>
            </w:tcMar>
          </w:tcPr>
          <w:p w14:paraId="7121AE1D"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34218273"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44" w:type="pct"/>
            <w:tcMar>
              <w:left w:w="86" w:type="dxa"/>
              <w:right w:w="86" w:type="dxa"/>
            </w:tcMar>
          </w:tcPr>
          <w:p w14:paraId="04964F9F" w14:textId="59B2A8AA" w:rsidR="00516382" w:rsidRPr="007306D3" w:rsidRDefault="00516382" w:rsidP="00273451">
            <w:pPr>
              <w:tabs>
                <w:tab w:val="left" w:pos="8280"/>
              </w:tabs>
              <w:spacing w:after="60"/>
              <w:jc w:val="right"/>
              <w:rPr>
                <w:sz w:val="20"/>
                <w:szCs w:val="20"/>
              </w:rPr>
            </w:pPr>
            <w:r w:rsidRPr="007306D3">
              <w:rPr>
                <w:sz w:val="20"/>
                <w:szCs w:val="20"/>
              </w:rPr>
              <w:t>325</w:t>
            </w:r>
            <w:r w:rsidR="00770AF8" w:rsidRPr="007306D3">
              <w:rPr>
                <w:sz w:val="20"/>
                <w:szCs w:val="20"/>
              </w:rPr>
              <w:t xml:space="preserve"> </w:t>
            </w:r>
            <w:r w:rsidRPr="007306D3">
              <w:rPr>
                <w:sz w:val="20"/>
                <w:szCs w:val="20"/>
              </w:rPr>
              <w:t>000</w:t>
            </w:r>
          </w:p>
        </w:tc>
      </w:tr>
      <w:tr w:rsidR="007306D3" w:rsidRPr="007306D3" w14:paraId="47C4F575" w14:textId="77777777" w:rsidTr="007306D3">
        <w:trPr>
          <w:trHeight w:val="262"/>
        </w:trPr>
        <w:tc>
          <w:tcPr>
            <w:tcW w:w="684" w:type="pct"/>
            <w:vMerge/>
            <w:shd w:val="clear" w:color="auto" w:fill="auto"/>
            <w:tcMar>
              <w:left w:w="86" w:type="dxa"/>
              <w:right w:w="86" w:type="dxa"/>
            </w:tcMar>
          </w:tcPr>
          <w:p w14:paraId="6582B5ED" w14:textId="77777777" w:rsidR="00516382" w:rsidRPr="007306D3" w:rsidRDefault="00516382" w:rsidP="00273451">
            <w:pPr>
              <w:tabs>
                <w:tab w:val="left" w:pos="8280"/>
              </w:tabs>
              <w:spacing w:after="60"/>
              <w:jc w:val="left"/>
              <w:rPr>
                <w:sz w:val="20"/>
                <w:szCs w:val="20"/>
              </w:rPr>
            </w:pPr>
          </w:p>
        </w:tc>
        <w:tc>
          <w:tcPr>
            <w:tcW w:w="454" w:type="pct"/>
            <w:vMerge/>
            <w:shd w:val="clear" w:color="auto" w:fill="auto"/>
            <w:tcMar>
              <w:left w:w="86" w:type="dxa"/>
              <w:right w:w="86" w:type="dxa"/>
            </w:tcMar>
            <w:vAlign w:val="center"/>
          </w:tcPr>
          <w:p w14:paraId="628A39AF" w14:textId="77777777" w:rsidR="00516382" w:rsidRPr="007306D3" w:rsidRDefault="00516382" w:rsidP="00273451">
            <w:pPr>
              <w:tabs>
                <w:tab w:val="left" w:pos="8280"/>
              </w:tabs>
              <w:spacing w:after="60"/>
              <w:ind w:left="-249" w:right="-246"/>
              <w:jc w:val="left"/>
              <w:rPr>
                <w:sz w:val="20"/>
                <w:szCs w:val="20"/>
              </w:rPr>
            </w:pPr>
          </w:p>
        </w:tc>
        <w:tc>
          <w:tcPr>
            <w:tcW w:w="683" w:type="pct"/>
            <w:shd w:val="clear" w:color="auto" w:fill="auto"/>
            <w:tcMar>
              <w:left w:w="86" w:type="dxa"/>
              <w:right w:w="86" w:type="dxa"/>
            </w:tcMar>
            <w:vAlign w:val="center"/>
          </w:tcPr>
          <w:p w14:paraId="6BD3E0B0" w14:textId="694CA082" w:rsidR="00516382" w:rsidRPr="007306D3" w:rsidRDefault="00FC3BD9" w:rsidP="00273451">
            <w:pPr>
              <w:tabs>
                <w:tab w:val="left" w:pos="8280"/>
              </w:tabs>
              <w:spacing w:after="60"/>
              <w:jc w:val="left"/>
              <w:rPr>
                <w:sz w:val="20"/>
                <w:szCs w:val="20"/>
              </w:rPr>
            </w:pPr>
            <w:proofErr w:type="spellStart"/>
            <w:r w:rsidRPr="007306D3">
              <w:rPr>
                <w:sz w:val="20"/>
                <w:szCs w:val="20"/>
              </w:rPr>
              <w:t>Coûts</w:t>
            </w:r>
            <w:proofErr w:type="spellEnd"/>
            <w:r w:rsidRPr="007306D3">
              <w:rPr>
                <w:sz w:val="20"/>
                <w:szCs w:val="20"/>
              </w:rPr>
              <w:t xml:space="preserve"> d’appui</w:t>
            </w:r>
          </w:p>
        </w:tc>
        <w:tc>
          <w:tcPr>
            <w:tcW w:w="456" w:type="pct"/>
            <w:tcMar>
              <w:left w:w="86" w:type="dxa"/>
              <w:right w:w="86" w:type="dxa"/>
            </w:tcMar>
          </w:tcPr>
          <w:p w14:paraId="3A5FB247" w14:textId="18E8EA22" w:rsidR="00516382" w:rsidRPr="007306D3" w:rsidRDefault="00516382" w:rsidP="00273451">
            <w:pPr>
              <w:tabs>
                <w:tab w:val="left" w:pos="8280"/>
              </w:tabs>
              <w:spacing w:after="60"/>
              <w:jc w:val="right"/>
              <w:rPr>
                <w:sz w:val="20"/>
                <w:szCs w:val="20"/>
              </w:rPr>
            </w:pPr>
            <w:r w:rsidRPr="007306D3">
              <w:rPr>
                <w:sz w:val="20"/>
                <w:szCs w:val="20"/>
              </w:rPr>
              <w:t>21</w:t>
            </w:r>
            <w:r w:rsidR="00FC3BD9" w:rsidRPr="007306D3">
              <w:rPr>
                <w:sz w:val="20"/>
                <w:szCs w:val="20"/>
              </w:rPr>
              <w:t xml:space="preserve"> </w:t>
            </w:r>
            <w:r w:rsidRPr="007306D3">
              <w:rPr>
                <w:sz w:val="20"/>
                <w:szCs w:val="20"/>
              </w:rPr>
              <w:t>125</w:t>
            </w:r>
          </w:p>
        </w:tc>
        <w:tc>
          <w:tcPr>
            <w:tcW w:w="456" w:type="pct"/>
            <w:tcMar>
              <w:left w:w="86" w:type="dxa"/>
              <w:right w:w="86" w:type="dxa"/>
            </w:tcMar>
          </w:tcPr>
          <w:p w14:paraId="04472EAE"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39D6775E"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73AE26CA" w14:textId="69E1ED47" w:rsidR="00516382" w:rsidRPr="007306D3" w:rsidRDefault="00516382" w:rsidP="00273451">
            <w:pPr>
              <w:tabs>
                <w:tab w:val="left" w:pos="8280"/>
              </w:tabs>
              <w:spacing w:after="60"/>
              <w:jc w:val="right"/>
              <w:rPr>
                <w:sz w:val="20"/>
                <w:szCs w:val="20"/>
              </w:rPr>
            </w:pPr>
            <w:r w:rsidRPr="007306D3">
              <w:rPr>
                <w:sz w:val="20"/>
                <w:szCs w:val="20"/>
              </w:rPr>
              <w:t>21</w:t>
            </w:r>
            <w:r w:rsidR="00770AF8" w:rsidRPr="007306D3">
              <w:rPr>
                <w:sz w:val="20"/>
                <w:szCs w:val="20"/>
              </w:rPr>
              <w:t xml:space="preserve"> </w:t>
            </w:r>
            <w:r w:rsidRPr="007306D3">
              <w:rPr>
                <w:sz w:val="20"/>
                <w:szCs w:val="20"/>
              </w:rPr>
              <w:t>125</w:t>
            </w:r>
          </w:p>
        </w:tc>
        <w:tc>
          <w:tcPr>
            <w:tcW w:w="456" w:type="pct"/>
            <w:tcMar>
              <w:left w:w="86" w:type="dxa"/>
              <w:right w:w="86" w:type="dxa"/>
            </w:tcMar>
          </w:tcPr>
          <w:p w14:paraId="7B1304D2"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23ACECA5"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44" w:type="pct"/>
            <w:tcMar>
              <w:left w:w="86" w:type="dxa"/>
              <w:right w:w="86" w:type="dxa"/>
            </w:tcMar>
          </w:tcPr>
          <w:p w14:paraId="3BFF2F43" w14:textId="52F4F6A9" w:rsidR="00516382" w:rsidRPr="007306D3" w:rsidRDefault="00516382" w:rsidP="00273451">
            <w:pPr>
              <w:tabs>
                <w:tab w:val="left" w:pos="8280"/>
              </w:tabs>
              <w:spacing w:after="60"/>
              <w:jc w:val="right"/>
              <w:rPr>
                <w:sz w:val="20"/>
                <w:szCs w:val="20"/>
              </w:rPr>
            </w:pPr>
            <w:r w:rsidRPr="007306D3">
              <w:rPr>
                <w:sz w:val="20"/>
                <w:szCs w:val="20"/>
              </w:rPr>
              <w:t>42</w:t>
            </w:r>
            <w:r w:rsidR="00770AF8" w:rsidRPr="007306D3">
              <w:rPr>
                <w:sz w:val="20"/>
                <w:szCs w:val="20"/>
              </w:rPr>
              <w:t xml:space="preserve"> </w:t>
            </w:r>
            <w:r w:rsidRPr="007306D3">
              <w:rPr>
                <w:sz w:val="20"/>
                <w:szCs w:val="20"/>
              </w:rPr>
              <w:t>250</w:t>
            </w:r>
          </w:p>
        </w:tc>
      </w:tr>
      <w:tr w:rsidR="00FC3BD9" w:rsidRPr="007306D3" w14:paraId="356573B6" w14:textId="77777777" w:rsidTr="007306D3">
        <w:trPr>
          <w:trHeight w:val="157"/>
        </w:trPr>
        <w:tc>
          <w:tcPr>
            <w:tcW w:w="684" w:type="pct"/>
            <w:vMerge/>
            <w:shd w:val="clear" w:color="auto" w:fill="auto"/>
            <w:tcMar>
              <w:left w:w="86" w:type="dxa"/>
              <w:right w:w="86" w:type="dxa"/>
            </w:tcMar>
            <w:vAlign w:val="center"/>
          </w:tcPr>
          <w:p w14:paraId="6A09545B" w14:textId="77777777" w:rsidR="00516382" w:rsidRPr="007306D3" w:rsidRDefault="00516382" w:rsidP="00273451">
            <w:pPr>
              <w:tabs>
                <w:tab w:val="left" w:pos="8280"/>
              </w:tabs>
              <w:spacing w:after="60"/>
              <w:jc w:val="left"/>
              <w:rPr>
                <w:sz w:val="20"/>
                <w:szCs w:val="20"/>
              </w:rPr>
            </w:pPr>
          </w:p>
        </w:tc>
        <w:tc>
          <w:tcPr>
            <w:tcW w:w="1138" w:type="pct"/>
            <w:gridSpan w:val="2"/>
            <w:shd w:val="clear" w:color="auto" w:fill="auto"/>
            <w:tcMar>
              <w:left w:w="86" w:type="dxa"/>
              <w:right w:w="86" w:type="dxa"/>
            </w:tcMar>
          </w:tcPr>
          <w:p w14:paraId="02F61283" w14:textId="53293C4A" w:rsidR="00516382" w:rsidRPr="007306D3" w:rsidRDefault="00516382" w:rsidP="00273451">
            <w:pPr>
              <w:tabs>
                <w:tab w:val="left" w:pos="8280"/>
              </w:tabs>
              <w:spacing w:after="60"/>
              <w:ind w:right="-219"/>
              <w:jc w:val="left"/>
              <w:rPr>
                <w:sz w:val="20"/>
                <w:szCs w:val="20"/>
                <w:lang w:val="fr-CA"/>
              </w:rPr>
            </w:pPr>
            <w:r w:rsidRPr="007306D3">
              <w:rPr>
                <w:sz w:val="20"/>
                <w:szCs w:val="20"/>
                <w:lang w:val="fr-CA"/>
              </w:rPr>
              <w:t xml:space="preserve">Total </w:t>
            </w:r>
            <w:r w:rsidR="00FC3BD9" w:rsidRPr="007306D3">
              <w:rPr>
                <w:sz w:val="20"/>
                <w:szCs w:val="20"/>
                <w:lang w:val="fr-CA"/>
              </w:rPr>
              <w:t xml:space="preserve">des coûts de </w:t>
            </w:r>
            <w:r w:rsidRPr="007306D3">
              <w:rPr>
                <w:sz w:val="20"/>
                <w:szCs w:val="20"/>
                <w:lang w:val="fr-CA"/>
              </w:rPr>
              <w:t xml:space="preserve">projet </w:t>
            </w:r>
          </w:p>
        </w:tc>
        <w:tc>
          <w:tcPr>
            <w:tcW w:w="456" w:type="pct"/>
            <w:tcMar>
              <w:left w:w="86" w:type="dxa"/>
              <w:right w:w="86" w:type="dxa"/>
            </w:tcMar>
          </w:tcPr>
          <w:p w14:paraId="3530CAD6" w14:textId="2F69C40D" w:rsidR="00516382" w:rsidRPr="007306D3" w:rsidRDefault="00516382" w:rsidP="00273451">
            <w:pPr>
              <w:tabs>
                <w:tab w:val="left" w:pos="8280"/>
              </w:tabs>
              <w:spacing w:after="60"/>
              <w:jc w:val="right"/>
              <w:rPr>
                <w:sz w:val="20"/>
                <w:szCs w:val="20"/>
              </w:rPr>
            </w:pPr>
            <w:r w:rsidRPr="007306D3">
              <w:rPr>
                <w:sz w:val="20"/>
                <w:szCs w:val="20"/>
              </w:rPr>
              <w:t>162</w:t>
            </w:r>
            <w:r w:rsidR="00FC3BD9" w:rsidRPr="007306D3">
              <w:rPr>
                <w:sz w:val="20"/>
                <w:szCs w:val="20"/>
              </w:rPr>
              <w:t xml:space="preserve"> </w:t>
            </w:r>
            <w:r w:rsidRPr="007306D3">
              <w:rPr>
                <w:sz w:val="20"/>
                <w:szCs w:val="20"/>
              </w:rPr>
              <w:t>500</w:t>
            </w:r>
          </w:p>
        </w:tc>
        <w:tc>
          <w:tcPr>
            <w:tcW w:w="456" w:type="pct"/>
            <w:tcMar>
              <w:left w:w="86" w:type="dxa"/>
              <w:right w:w="86" w:type="dxa"/>
            </w:tcMar>
          </w:tcPr>
          <w:p w14:paraId="2BE243C5"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224EA6BF"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3E5FC07C" w14:textId="331B798E" w:rsidR="00516382" w:rsidRPr="007306D3" w:rsidRDefault="00516382" w:rsidP="00273451">
            <w:pPr>
              <w:tabs>
                <w:tab w:val="left" w:pos="8280"/>
              </w:tabs>
              <w:spacing w:after="60"/>
              <w:jc w:val="right"/>
              <w:rPr>
                <w:sz w:val="20"/>
                <w:szCs w:val="20"/>
              </w:rPr>
            </w:pPr>
            <w:r w:rsidRPr="007306D3">
              <w:rPr>
                <w:sz w:val="20"/>
                <w:szCs w:val="20"/>
              </w:rPr>
              <w:t>162</w:t>
            </w:r>
            <w:r w:rsidR="00770AF8" w:rsidRPr="007306D3">
              <w:rPr>
                <w:sz w:val="20"/>
                <w:szCs w:val="20"/>
              </w:rPr>
              <w:t xml:space="preserve"> </w:t>
            </w:r>
            <w:r w:rsidRPr="007306D3">
              <w:rPr>
                <w:sz w:val="20"/>
                <w:szCs w:val="20"/>
              </w:rPr>
              <w:t>500</w:t>
            </w:r>
          </w:p>
        </w:tc>
        <w:tc>
          <w:tcPr>
            <w:tcW w:w="456" w:type="pct"/>
            <w:tcMar>
              <w:left w:w="86" w:type="dxa"/>
              <w:right w:w="86" w:type="dxa"/>
            </w:tcMar>
          </w:tcPr>
          <w:p w14:paraId="7A681961"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06A29142"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44" w:type="pct"/>
            <w:tcMar>
              <w:left w:w="86" w:type="dxa"/>
              <w:right w:w="86" w:type="dxa"/>
            </w:tcMar>
          </w:tcPr>
          <w:p w14:paraId="25AB3D90" w14:textId="286A3069" w:rsidR="00516382" w:rsidRPr="007306D3" w:rsidRDefault="00516382" w:rsidP="00273451">
            <w:pPr>
              <w:tabs>
                <w:tab w:val="left" w:pos="8280"/>
              </w:tabs>
              <w:spacing w:after="60"/>
              <w:jc w:val="right"/>
              <w:rPr>
                <w:sz w:val="20"/>
                <w:szCs w:val="20"/>
              </w:rPr>
            </w:pPr>
            <w:r w:rsidRPr="007306D3">
              <w:rPr>
                <w:sz w:val="20"/>
                <w:szCs w:val="20"/>
              </w:rPr>
              <w:t>325</w:t>
            </w:r>
            <w:r w:rsidR="00770AF8" w:rsidRPr="007306D3">
              <w:rPr>
                <w:sz w:val="20"/>
                <w:szCs w:val="20"/>
              </w:rPr>
              <w:t xml:space="preserve"> </w:t>
            </w:r>
            <w:r w:rsidRPr="007306D3">
              <w:rPr>
                <w:sz w:val="20"/>
                <w:szCs w:val="20"/>
              </w:rPr>
              <w:t>000</w:t>
            </w:r>
          </w:p>
        </w:tc>
      </w:tr>
      <w:tr w:rsidR="00FC3BD9" w:rsidRPr="007306D3" w14:paraId="6AB1B24B" w14:textId="77777777" w:rsidTr="007306D3">
        <w:trPr>
          <w:trHeight w:val="201"/>
        </w:trPr>
        <w:tc>
          <w:tcPr>
            <w:tcW w:w="684" w:type="pct"/>
            <w:vMerge/>
            <w:shd w:val="clear" w:color="auto" w:fill="auto"/>
            <w:tcMar>
              <w:left w:w="86" w:type="dxa"/>
              <w:right w:w="86" w:type="dxa"/>
            </w:tcMar>
          </w:tcPr>
          <w:p w14:paraId="1014E204" w14:textId="77777777" w:rsidR="00516382" w:rsidRPr="007306D3" w:rsidRDefault="00516382" w:rsidP="00273451">
            <w:pPr>
              <w:tabs>
                <w:tab w:val="left" w:pos="8280"/>
              </w:tabs>
              <w:spacing w:after="60"/>
              <w:jc w:val="left"/>
              <w:rPr>
                <w:sz w:val="20"/>
                <w:szCs w:val="20"/>
              </w:rPr>
            </w:pPr>
          </w:p>
        </w:tc>
        <w:tc>
          <w:tcPr>
            <w:tcW w:w="1138" w:type="pct"/>
            <w:gridSpan w:val="2"/>
            <w:shd w:val="clear" w:color="auto" w:fill="auto"/>
            <w:tcMar>
              <w:left w:w="86" w:type="dxa"/>
              <w:right w:w="86" w:type="dxa"/>
            </w:tcMar>
          </w:tcPr>
          <w:p w14:paraId="0C2F5F37" w14:textId="0AB3D7AC" w:rsidR="00516382" w:rsidRPr="007306D3" w:rsidRDefault="00516382" w:rsidP="00273451">
            <w:pPr>
              <w:tabs>
                <w:tab w:val="left" w:pos="8280"/>
              </w:tabs>
              <w:spacing w:after="60"/>
              <w:ind w:right="-219"/>
              <w:jc w:val="left"/>
              <w:rPr>
                <w:sz w:val="20"/>
                <w:szCs w:val="20"/>
                <w:lang w:val="fr-CA"/>
              </w:rPr>
            </w:pPr>
            <w:r w:rsidRPr="007306D3">
              <w:rPr>
                <w:sz w:val="20"/>
                <w:szCs w:val="20"/>
                <w:lang w:val="fr-CA"/>
              </w:rPr>
              <w:t xml:space="preserve">Total </w:t>
            </w:r>
            <w:r w:rsidR="00FC3BD9" w:rsidRPr="007306D3">
              <w:rPr>
                <w:sz w:val="20"/>
                <w:szCs w:val="20"/>
                <w:lang w:val="fr-CA"/>
              </w:rPr>
              <w:t>des coûts d’appui</w:t>
            </w:r>
            <w:r w:rsidRPr="007306D3">
              <w:rPr>
                <w:sz w:val="20"/>
                <w:szCs w:val="20"/>
                <w:lang w:val="fr-CA"/>
              </w:rPr>
              <w:t>s</w:t>
            </w:r>
          </w:p>
        </w:tc>
        <w:tc>
          <w:tcPr>
            <w:tcW w:w="456" w:type="pct"/>
            <w:tcMar>
              <w:left w:w="86" w:type="dxa"/>
              <w:right w:w="86" w:type="dxa"/>
            </w:tcMar>
          </w:tcPr>
          <w:p w14:paraId="10647775" w14:textId="29A112FE" w:rsidR="00516382" w:rsidRPr="007306D3" w:rsidRDefault="00516382" w:rsidP="00273451">
            <w:pPr>
              <w:tabs>
                <w:tab w:val="left" w:pos="8280"/>
              </w:tabs>
              <w:spacing w:after="60"/>
              <w:jc w:val="right"/>
              <w:rPr>
                <w:sz w:val="20"/>
                <w:szCs w:val="20"/>
              </w:rPr>
            </w:pPr>
            <w:r w:rsidRPr="007306D3">
              <w:rPr>
                <w:sz w:val="20"/>
                <w:szCs w:val="20"/>
              </w:rPr>
              <w:t>21</w:t>
            </w:r>
            <w:r w:rsidR="00FC3BD9" w:rsidRPr="007306D3">
              <w:rPr>
                <w:sz w:val="20"/>
                <w:szCs w:val="20"/>
              </w:rPr>
              <w:t xml:space="preserve"> </w:t>
            </w:r>
            <w:r w:rsidRPr="007306D3">
              <w:rPr>
                <w:sz w:val="20"/>
                <w:szCs w:val="20"/>
              </w:rPr>
              <w:t>125</w:t>
            </w:r>
          </w:p>
        </w:tc>
        <w:tc>
          <w:tcPr>
            <w:tcW w:w="456" w:type="pct"/>
            <w:tcMar>
              <w:left w:w="86" w:type="dxa"/>
              <w:right w:w="86" w:type="dxa"/>
            </w:tcMar>
          </w:tcPr>
          <w:p w14:paraId="79477900"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45F9E95D"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1F7A7213" w14:textId="36E2EA2F" w:rsidR="00516382" w:rsidRPr="007306D3" w:rsidRDefault="00516382" w:rsidP="00273451">
            <w:pPr>
              <w:tabs>
                <w:tab w:val="left" w:pos="8280"/>
              </w:tabs>
              <w:spacing w:after="60"/>
              <w:jc w:val="right"/>
              <w:rPr>
                <w:sz w:val="20"/>
                <w:szCs w:val="20"/>
              </w:rPr>
            </w:pPr>
            <w:r w:rsidRPr="007306D3">
              <w:rPr>
                <w:sz w:val="20"/>
                <w:szCs w:val="20"/>
              </w:rPr>
              <w:t>21</w:t>
            </w:r>
            <w:r w:rsidR="00770AF8" w:rsidRPr="007306D3">
              <w:rPr>
                <w:sz w:val="20"/>
                <w:szCs w:val="20"/>
              </w:rPr>
              <w:t xml:space="preserve"> </w:t>
            </w:r>
            <w:r w:rsidRPr="007306D3">
              <w:rPr>
                <w:sz w:val="20"/>
                <w:szCs w:val="20"/>
              </w:rPr>
              <w:t>125</w:t>
            </w:r>
          </w:p>
        </w:tc>
        <w:tc>
          <w:tcPr>
            <w:tcW w:w="456" w:type="pct"/>
            <w:tcMar>
              <w:left w:w="86" w:type="dxa"/>
              <w:right w:w="86" w:type="dxa"/>
            </w:tcMar>
          </w:tcPr>
          <w:p w14:paraId="3776FBD9"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tcMar>
              <w:left w:w="86" w:type="dxa"/>
              <w:right w:w="86" w:type="dxa"/>
            </w:tcMar>
          </w:tcPr>
          <w:p w14:paraId="6AA88F78"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44" w:type="pct"/>
            <w:tcMar>
              <w:left w:w="86" w:type="dxa"/>
              <w:right w:w="86" w:type="dxa"/>
            </w:tcMar>
          </w:tcPr>
          <w:p w14:paraId="5F94CE0D" w14:textId="213520BC" w:rsidR="00516382" w:rsidRPr="007306D3" w:rsidRDefault="00516382" w:rsidP="00273451">
            <w:pPr>
              <w:tabs>
                <w:tab w:val="left" w:pos="8280"/>
              </w:tabs>
              <w:spacing w:after="60"/>
              <w:jc w:val="right"/>
              <w:rPr>
                <w:sz w:val="20"/>
                <w:szCs w:val="20"/>
              </w:rPr>
            </w:pPr>
            <w:r w:rsidRPr="007306D3">
              <w:rPr>
                <w:sz w:val="20"/>
                <w:szCs w:val="20"/>
              </w:rPr>
              <w:t>42</w:t>
            </w:r>
            <w:r w:rsidR="00770AF8" w:rsidRPr="007306D3">
              <w:rPr>
                <w:sz w:val="20"/>
                <w:szCs w:val="20"/>
              </w:rPr>
              <w:t xml:space="preserve"> </w:t>
            </w:r>
            <w:r w:rsidRPr="007306D3">
              <w:rPr>
                <w:sz w:val="20"/>
                <w:szCs w:val="20"/>
              </w:rPr>
              <w:t>250</w:t>
            </w:r>
          </w:p>
        </w:tc>
      </w:tr>
      <w:tr w:rsidR="00FC3BD9" w:rsidRPr="007306D3" w14:paraId="5A6CAB30" w14:textId="77777777" w:rsidTr="007306D3">
        <w:trPr>
          <w:trHeight w:val="62"/>
        </w:trPr>
        <w:tc>
          <w:tcPr>
            <w:tcW w:w="684" w:type="pct"/>
            <w:vMerge/>
            <w:shd w:val="clear" w:color="auto" w:fill="auto"/>
            <w:tcMar>
              <w:left w:w="86" w:type="dxa"/>
              <w:right w:w="86" w:type="dxa"/>
            </w:tcMar>
          </w:tcPr>
          <w:p w14:paraId="3E11E4D4" w14:textId="77777777" w:rsidR="00516382" w:rsidRPr="007306D3" w:rsidRDefault="00516382" w:rsidP="00273451">
            <w:pPr>
              <w:tabs>
                <w:tab w:val="left" w:pos="8280"/>
              </w:tabs>
              <w:spacing w:after="60"/>
              <w:jc w:val="left"/>
              <w:rPr>
                <w:sz w:val="20"/>
                <w:szCs w:val="20"/>
              </w:rPr>
            </w:pPr>
          </w:p>
        </w:tc>
        <w:tc>
          <w:tcPr>
            <w:tcW w:w="1138" w:type="pct"/>
            <w:gridSpan w:val="2"/>
            <w:shd w:val="clear" w:color="auto" w:fill="auto"/>
            <w:tcMar>
              <w:left w:w="86" w:type="dxa"/>
              <w:right w:w="86" w:type="dxa"/>
            </w:tcMar>
          </w:tcPr>
          <w:p w14:paraId="4F845CFA" w14:textId="152BE2B3" w:rsidR="00516382" w:rsidRPr="007306D3" w:rsidRDefault="00516382" w:rsidP="00273451">
            <w:pPr>
              <w:tabs>
                <w:tab w:val="left" w:pos="8280"/>
              </w:tabs>
              <w:spacing w:after="60"/>
              <w:ind w:right="-219"/>
              <w:jc w:val="left"/>
              <w:rPr>
                <w:sz w:val="20"/>
                <w:szCs w:val="20"/>
              </w:rPr>
            </w:pPr>
            <w:r w:rsidRPr="007306D3">
              <w:rPr>
                <w:sz w:val="20"/>
                <w:szCs w:val="20"/>
              </w:rPr>
              <w:t xml:space="preserve">Total </w:t>
            </w:r>
            <w:r w:rsidR="00FC3BD9" w:rsidRPr="007306D3">
              <w:rPr>
                <w:sz w:val="20"/>
                <w:szCs w:val="20"/>
              </w:rPr>
              <w:t>des fonds</w:t>
            </w:r>
          </w:p>
        </w:tc>
        <w:tc>
          <w:tcPr>
            <w:tcW w:w="456" w:type="pct"/>
            <w:shd w:val="clear" w:color="auto" w:fill="auto"/>
            <w:tcMar>
              <w:left w:w="86" w:type="dxa"/>
              <w:right w:w="86" w:type="dxa"/>
            </w:tcMar>
          </w:tcPr>
          <w:p w14:paraId="23EFB2FF" w14:textId="0F6FB7DA" w:rsidR="00516382" w:rsidRPr="007306D3" w:rsidRDefault="00516382" w:rsidP="00273451">
            <w:pPr>
              <w:tabs>
                <w:tab w:val="left" w:pos="8280"/>
              </w:tabs>
              <w:spacing w:after="60"/>
              <w:jc w:val="right"/>
              <w:rPr>
                <w:sz w:val="20"/>
                <w:szCs w:val="20"/>
              </w:rPr>
            </w:pPr>
            <w:r w:rsidRPr="007306D3">
              <w:rPr>
                <w:sz w:val="20"/>
                <w:szCs w:val="20"/>
              </w:rPr>
              <w:t>183</w:t>
            </w:r>
            <w:r w:rsidR="00FC3BD9" w:rsidRPr="007306D3">
              <w:rPr>
                <w:sz w:val="20"/>
                <w:szCs w:val="20"/>
              </w:rPr>
              <w:t xml:space="preserve"> </w:t>
            </w:r>
            <w:r w:rsidRPr="007306D3">
              <w:rPr>
                <w:sz w:val="20"/>
                <w:szCs w:val="20"/>
              </w:rPr>
              <w:t>625</w:t>
            </w:r>
          </w:p>
        </w:tc>
        <w:tc>
          <w:tcPr>
            <w:tcW w:w="456" w:type="pct"/>
            <w:shd w:val="clear" w:color="auto" w:fill="auto"/>
            <w:tcMar>
              <w:left w:w="86" w:type="dxa"/>
              <w:right w:w="86" w:type="dxa"/>
            </w:tcMar>
          </w:tcPr>
          <w:p w14:paraId="3DB2A1C0"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shd w:val="clear" w:color="auto" w:fill="auto"/>
            <w:tcMar>
              <w:left w:w="86" w:type="dxa"/>
              <w:right w:w="86" w:type="dxa"/>
            </w:tcMar>
          </w:tcPr>
          <w:p w14:paraId="08F416AC"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shd w:val="clear" w:color="auto" w:fill="auto"/>
            <w:tcMar>
              <w:left w:w="86" w:type="dxa"/>
              <w:right w:w="86" w:type="dxa"/>
            </w:tcMar>
          </w:tcPr>
          <w:p w14:paraId="171688BF" w14:textId="1A94EC07" w:rsidR="00516382" w:rsidRPr="007306D3" w:rsidRDefault="00516382" w:rsidP="00273451">
            <w:pPr>
              <w:tabs>
                <w:tab w:val="left" w:pos="8280"/>
              </w:tabs>
              <w:spacing w:after="60"/>
              <w:jc w:val="right"/>
              <w:rPr>
                <w:sz w:val="20"/>
                <w:szCs w:val="20"/>
              </w:rPr>
            </w:pPr>
            <w:r w:rsidRPr="007306D3">
              <w:rPr>
                <w:sz w:val="20"/>
                <w:szCs w:val="20"/>
              </w:rPr>
              <w:t>183</w:t>
            </w:r>
            <w:r w:rsidR="00770AF8" w:rsidRPr="007306D3">
              <w:rPr>
                <w:sz w:val="20"/>
                <w:szCs w:val="20"/>
              </w:rPr>
              <w:t xml:space="preserve"> </w:t>
            </w:r>
            <w:r w:rsidRPr="007306D3">
              <w:rPr>
                <w:sz w:val="20"/>
                <w:szCs w:val="20"/>
              </w:rPr>
              <w:t>625</w:t>
            </w:r>
          </w:p>
        </w:tc>
        <w:tc>
          <w:tcPr>
            <w:tcW w:w="456" w:type="pct"/>
            <w:shd w:val="clear" w:color="auto" w:fill="auto"/>
            <w:tcMar>
              <w:left w:w="86" w:type="dxa"/>
              <w:right w:w="86" w:type="dxa"/>
            </w:tcMar>
          </w:tcPr>
          <w:p w14:paraId="5688CD12"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56" w:type="pct"/>
            <w:shd w:val="clear" w:color="auto" w:fill="auto"/>
            <w:tcMar>
              <w:left w:w="86" w:type="dxa"/>
              <w:right w:w="86" w:type="dxa"/>
            </w:tcMar>
          </w:tcPr>
          <w:p w14:paraId="59300288" w14:textId="77777777" w:rsidR="00516382" w:rsidRPr="007306D3" w:rsidRDefault="00516382" w:rsidP="00273451">
            <w:pPr>
              <w:tabs>
                <w:tab w:val="left" w:pos="8280"/>
              </w:tabs>
              <w:spacing w:after="60"/>
              <w:jc w:val="right"/>
              <w:rPr>
                <w:sz w:val="20"/>
                <w:szCs w:val="20"/>
              </w:rPr>
            </w:pPr>
            <w:r w:rsidRPr="007306D3">
              <w:rPr>
                <w:sz w:val="20"/>
                <w:szCs w:val="20"/>
              </w:rPr>
              <w:t>0</w:t>
            </w:r>
          </w:p>
        </w:tc>
        <w:tc>
          <w:tcPr>
            <w:tcW w:w="444" w:type="pct"/>
            <w:tcMar>
              <w:left w:w="86" w:type="dxa"/>
              <w:right w:w="86" w:type="dxa"/>
            </w:tcMar>
          </w:tcPr>
          <w:p w14:paraId="21DDF0D4" w14:textId="3581FFF5" w:rsidR="00516382" w:rsidRPr="007306D3" w:rsidRDefault="00516382" w:rsidP="00273451">
            <w:pPr>
              <w:tabs>
                <w:tab w:val="left" w:pos="8280"/>
              </w:tabs>
              <w:spacing w:after="60"/>
              <w:jc w:val="right"/>
              <w:rPr>
                <w:sz w:val="20"/>
                <w:szCs w:val="20"/>
              </w:rPr>
            </w:pPr>
            <w:r w:rsidRPr="007306D3">
              <w:rPr>
                <w:sz w:val="20"/>
                <w:szCs w:val="20"/>
              </w:rPr>
              <w:t>367</w:t>
            </w:r>
            <w:r w:rsidR="00770AF8" w:rsidRPr="007306D3">
              <w:rPr>
                <w:sz w:val="20"/>
                <w:szCs w:val="20"/>
              </w:rPr>
              <w:t xml:space="preserve"> </w:t>
            </w:r>
            <w:r w:rsidRPr="007306D3">
              <w:rPr>
                <w:sz w:val="20"/>
                <w:szCs w:val="20"/>
              </w:rPr>
              <w:t>250</w:t>
            </w:r>
          </w:p>
        </w:tc>
      </w:tr>
    </w:tbl>
    <w:p w14:paraId="3B72C1DE" w14:textId="05538EF8" w:rsidR="00516382" w:rsidRPr="007306D3" w:rsidRDefault="00516382" w:rsidP="007306D3">
      <w:pPr>
        <w:spacing w:after="60"/>
        <w:ind w:right="-562"/>
        <w:jc w:val="left"/>
        <w:rPr>
          <w:sz w:val="20"/>
          <w:szCs w:val="20"/>
          <w:lang w:val="fr-CA"/>
        </w:rPr>
      </w:pPr>
      <w:r w:rsidRPr="007306D3">
        <w:rPr>
          <w:sz w:val="20"/>
          <w:szCs w:val="20"/>
          <w:lang w:val="fr-CA"/>
        </w:rPr>
        <w:t>* Recom</w:t>
      </w:r>
      <w:r w:rsidR="00FC3BD9" w:rsidRPr="007306D3">
        <w:rPr>
          <w:sz w:val="20"/>
          <w:szCs w:val="20"/>
          <w:lang w:val="fr-CA"/>
        </w:rPr>
        <w:t>ma</w:t>
      </w:r>
      <w:r w:rsidRPr="007306D3">
        <w:rPr>
          <w:sz w:val="20"/>
          <w:szCs w:val="20"/>
          <w:lang w:val="fr-CA"/>
        </w:rPr>
        <w:t>nd</w:t>
      </w:r>
      <w:r w:rsidR="00FC3BD9" w:rsidRPr="007306D3">
        <w:rPr>
          <w:sz w:val="20"/>
          <w:szCs w:val="20"/>
          <w:lang w:val="fr-CA"/>
        </w:rPr>
        <w:t>é pour approbation à la présente réunion</w:t>
      </w:r>
      <w:r w:rsidRPr="007306D3">
        <w:rPr>
          <w:sz w:val="20"/>
          <w:szCs w:val="20"/>
          <w:lang w:val="fr-CA"/>
        </w:rPr>
        <w:t>.</w:t>
      </w:r>
    </w:p>
    <w:tbl>
      <w:tblPr>
        <w:tblStyle w:val="TableGrid"/>
        <w:tblW w:w="10620" w:type="dxa"/>
        <w:tblInd w:w="-545" w:type="dxa"/>
        <w:tblLook w:val="04A0" w:firstRow="1" w:lastRow="0" w:firstColumn="1" w:lastColumn="0" w:noHBand="0" w:noVBand="1"/>
      </w:tblPr>
      <w:tblGrid>
        <w:gridCol w:w="5024"/>
        <w:gridCol w:w="5596"/>
      </w:tblGrid>
      <w:tr w:rsidR="00516382" w:rsidRPr="007306D3" w14:paraId="11B5E24A" w14:textId="77777777" w:rsidTr="007306D3">
        <w:tc>
          <w:tcPr>
            <w:tcW w:w="5024" w:type="dxa"/>
          </w:tcPr>
          <w:p w14:paraId="3C843D5C" w14:textId="33867DC1" w:rsidR="00516382" w:rsidRPr="007306D3" w:rsidRDefault="00516382" w:rsidP="00273451">
            <w:pPr>
              <w:spacing w:line="276" w:lineRule="auto"/>
              <w:ind w:right="-561"/>
              <w:jc w:val="left"/>
              <w:rPr>
                <w:sz w:val="20"/>
                <w:szCs w:val="20"/>
                <w:lang w:val="fr-CA"/>
              </w:rPr>
            </w:pPr>
            <w:r w:rsidRPr="007306D3">
              <w:rPr>
                <w:sz w:val="20"/>
                <w:szCs w:val="20"/>
                <w:lang w:val="fr-CA"/>
              </w:rPr>
              <w:t>R</w:t>
            </w:r>
            <w:r w:rsidR="00FC3BD9" w:rsidRPr="007306D3">
              <w:rPr>
                <w:sz w:val="20"/>
                <w:szCs w:val="20"/>
                <w:lang w:val="fr-CA"/>
              </w:rPr>
              <w:t>é</w:t>
            </w:r>
            <w:r w:rsidRPr="007306D3">
              <w:rPr>
                <w:sz w:val="20"/>
                <w:szCs w:val="20"/>
                <w:lang w:val="fr-CA"/>
              </w:rPr>
              <w:t xml:space="preserve">duction </w:t>
            </w:r>
            <w:r w:rsidR="00FC3BD9" w:rsidRPr="007306D3">
              <w:rPr>
                <w:sz w:val="20"/>
                <w:szCs w:val="20"/>
                <w:lang w:val="fr-CA"/>
              </w:rPr>
              <w:t>durant la phase</w:t>
            </w:r>
            <w:r w:rsidRPr="007306D3">
              <w:rPr>
                <w:sz w:val="20"/>
                <w:szCs w:val="20"/>
                <w:lang w:val="fr-CA"/>
              </w:rPr>
              <w:t xml:space="preserve"> I </w:t>
            </w:r>
            <w:r w:rsidR="00FC3BD9" w:rsidRPr="007306D3">
              <w:rPr>
                <w:sz w:val="20"/>
                <w:szCs w:val="20"/>
                <w:lang w:val="fr-CA"/>
              </w:rPr>
              <w:t>e</w:t>
            </w:r>
            <w:r w:rsidRPr="007306D3">
              <w:rPr>
                <w:sz w:val="20"/>
                <w:szCs w:val="20"/>
                <w:lang w:val="fr-CA"/>
              </w:rPr>
              <w:t xml:space="preserve">n </w:t>
            </w:r>
            <w:r w:rsidR="00EA6013" w:rsidRPr="007306D3">
              <w:rPr>
                <w:sz w:val="20"/>
                <w:szCs w:val="20"/>
                <w:lang w:val="fr-CA"/>
              </w:rPr>
              <w:t>tonnes éq.CO</w:t>
            </w:r>
            <w:r w:rsidR="00EA6013" w:rsidRPr="007306D3">
              <w:rPr>
                <w:sz w:val="20"/>
                <w:szCs w:val="20"/>
                <w:vertAlign w:val="subscript"/>
                <w:lang w:val="fr-CA"/>
              </w:rPr>
              <w:t>2</w:t>
            </w:r>
            <w:r w:rsidRPr="007306D3">
              <w:rPr>
                <w:sz w:val="20"/>
                <w:szCs w:val="20"/>
                <w:vertAlign w:val="subscript"/>
                <w:lang w:val="fr-CA"/>
              </w:rPr>
              <w:t xml:space="preserve"> </w:t>
            </w:r>
          </w:p>
        </w:tc>
        <w:tc>
          <w:tcPr>
            <w:tcW w:w="5596" w:type="dxa"/>
          </w:tcPr>
          <w:p w14:paraId="3832D8DA" w14:textId="11BAFB7C" w:rsidR="00516382" w:rsidRPr="007306D3" w:rsidRDefault="00516382" w:rsidP="00273451">
            <w:pPr>
              <w:jc w:val="right"/>
              <w:rPr>
                <w:sz w:val="20"/>
                <w:szCs w:val="20"/>
              </w:rPr>
            </w:pPr>
            <w:r w:rsidRPr="007306D3">
              <w:rPr>
                <w:sz w:val="20"/>
                <w:szCs w:val="20"/>
              </w:rPr>
              <w:t>314</w:t>
            </w:r>
            <w:r w:rsidR="00770AF8" w:rsidRPr="007306D3">
              <w:rPr>
                <w:sz w:val="20"/>
                <w:szCs w:val="20"/>
              </w:rPr>
              <w:t xml:space="preserve"> </w:t>
            </w:r>
            <w:r w:rsidRPr="007306D3">
              <w:rPr>
                <w:sz w:val="20"/>
                <w:szCs w:val="20"/>
              </w:rPr>
              <w:t xml:space="preserve">448 </w:t>
            </w:r>
          </w:p>
        </w:tc>
      </w:tr>
    </w:tbl>
    <w:p w14:paraId="09B6E21D" w14:textId="77777777" w:rsidR="00516382" w:rsidRPr="007306D3" w:rsidRDefault="00516382" w:rsidP="00516382">
      <w:pPr>
        <w:jc w:val="center"/>
        <w:rPr>
          <w:sz w:val="20"/>
          <w:szCs w:val="20"/>
        </w:rPr>
      </w:pPr>
    </w:p>
    <w:tbl>
      <w:tblPr>
        <w:tblStyle w:val="TableGrid"/>
        <w:tblW w:w="5679" w:type="pct"/>
        <w:tblInd w:w="-545" w:type="dxa"/>
        <w:tblLook w:val="04A0" w:firstRow="1" w:lastRow="0" w:firstColumn="1" w:lastColumn="0" w:noHBand="0" w:noVBand="1"/>
      </w:tblPr>
      <w:tblGrid>
        <w:gridCol w:w="3405"/>
        <w:gridCol w:w="7215"/>
      </w:tblGrid>
      <w:tr w:rsidR="00516382" w:rsidRPr="007306D3" w14:paraId="0E0A2B51" w14:textId="77777777" w:rsidTr="007306D3">
        <w:trPr>
          <w:trHeight w:hRule="exact" w:val="238"/>
        </w:trPr>
        <w:tc>
          <w:tcPr>
            <w:tcW w:w="1603" w:type="pct"/>
            <w:shd w:val="clear" w:color="auto" w:fill="auto"/>
          </w:tcPr>
          <w:p w14:paraId="480D32F9" w14:textId="76DE6C0F" w:rsidR="00516382" w:rsidRPr="007306D3" w:rsidRDefault="00FC3BD9" w:rsidP="00273451">
            <w:pPr>
              <w:jc w:val="left"/>
              <w:rPr>
                <w:b/>
                <w:color w:val="000000" w:themeColor="text1"/>
                <w:sz w:val="20"/>
                <w:szCs w:val="20"/>
              </w:rPr>
            </w:pPr>
            <w:proofErr w:type="spellStart"/>
            <w:r w:rsidRPr="007306D3">
              <w:rPr>
                <w:b/>
                <w:color w:val="000000" w:themeColor="text1"/>
                <w:sz w:val="20"/>
                <w:szCs w:val="20"/>
              </w:rPr>
              <w:t>Recommandation</w:t>
            </w:r>
            <w:proofErr w:type="spellEnd"/>
            <w:r w:rsidRPr="007306D3">
              <w:rPr>
                <w:b/>
                <w:color w:val="000000" w:themeColor="text1"/>
                <w:sz w:val="20"/>
                <w:szCs w:val="20"/>
              </w:rPr>
              <w:t xml:space="preserve"> du </w:t>
            </w:r>
            <w:proofErr w:type="spellStart"/>
            <w:r w:rsidR="00516382" w:rsidRPr="007306D3">
              <w:rPr>
                <w:b/>
                <w:color w:val="000000" w:themeColor="text1"/>
                <w:sz w:val="20"/>
                <w:szCs w:val="20"/>
              </w:rPr>
              <w:t>Secr</w:t>
            </w:r>
            <w:r w:rsidRPr="007306D3">
              <w:rPr>
                <w:b/>
                <w:color w:val="000000" w:themeColor="text1"/>
                <w:sz w:val="20"/>
                <w:szCs w:val="20"/>
              </w:rPr>
              <w:t>é</w:t>
            </w:r>
            <w:r w:rsidR="00516382" w:rsidRPr="007306D3">
              <w:rPr>
                <w:b/>
                <w:color w:val="000000" w:themeColor="text1"/>
                <w:sz w:val="20"/>
                <w:szCs w:val="20"/>
              </w:rPr>
              <w:t>tariat</w:t>
            </w:r>
            <w:proofErr w:type="spellEnd"/>
            <w:r w:rsidR="00516382" w:rsidRPr="007306D3">
              <w:rPr>
                <w:b/>
                <w:color w:val="000000" w:themeColor="text1"/>
                <w:sz w:val="20"/>
                <w:szCs w:val="20"/>
              </w:rPr>
              <w:t xml:space="preserve"> recommendation:</w:t>
            </w:r>
          </w:p>
        </w:tc>
        <w:tc>
          <w:tcPr>
            <w:tcW w:w="3397" w:type="pct"/>
            <w:shd w:val="clear" w:color="auto" w:fill="auto"/>
          </w:tcPr>
          <w:p w14:paraId="3D695C64" w14:textId="6E504A70" w:rsidR="00516382" w:rsidRPr="007306D3" w:rsidRDefault="00FC3BD9" w:rsidP="00273451">
            <w:pPr>
              <w:jc w:val="center"/>
              <w:rPr>
                <w:color w:val="000000" w:themeColor="text1"/>
                <w:sz w:val="20"/>
                <w:szCs w:val="20"/>
              </w:rPr>
            </w:pPr>
            <w:r w:rsidRPr="007306D3">
              <w:rPr>
                <w:color w:val="000000" w:themeColor="text1"/>
                <w:sz w:val="20"/>
                <w:szCs w:val="20"/>
              </w:rPr>
              <w:t xml:space="preserve">Examen </w:t>
            </w:r>
            <w:proofErr w:type="spellStart"/>
            <w:r w:rsidRPr="007306D3">
              <w:rPr>
                <w:color w:val="000000" w:themeColor="text1"/>
                <w:sz w:val="20"/>
                <w:szCs w:val="20"/>
              </w:rPr>
              <w:t>i</w:t>
            </w:r>
            <w:r w:rsidR="00516382" w:rsidRPr="007306D3">
              <w:rPr>
                <w:color w:val="000000" w:themeColor="text1"/>
                <w:sz w:val="20"/>
                <w:szCs w:val="20"/>
              </w:rPr>
              <w:t>ndividu</w:t>
            </w:r>
            <w:r w:rsidRPr="007306D3">
              <w:rPr>
                <w:color w:val="000000" w:themeColor="text1"/>
                <w:sz w:val="20"/>
                <w:szCs w:val="20"/>
              </w:rPr>
              <w:t>e</w:t>
            </w:r>
            <w:r w:rsidR="00516382" w:rsidRPr="007306D3">
              <w:rPr>
                <w:color w:val="000000" w:themeColor="text1"/>
                <w:sz w:val="20"/>
                <w:szCs w:val="20"/>
              </w:rPr>
              <w:t>l</w:t>
            </w:r>
            <w:proofErr w:type="spellEnd"/>
            <w:r w:rsidR="00516382" w:rsidRPr="007306D3">
              <w:rPr>
                <w:color w:val="000000" w:themeColor="text1"/>
                <w:sz w:val="20"/>
                <w:szCs w:val="20"/>
              </w:rPr>
              <w:t xml:space="preserve">  </w:t>
            </w:r>
          </w:p>
        </w:tc>
      </w:tr>
    </w:tbl>
    <w:p w14:paraId="2F24D146" w14:textId="77777777" w:rsidR="00EA6013" w:rsidRDefault="00EA6013" w:rsidP="00770AF8">
      <w:pPr>
        <w:jc w:val="center"/>
        <w:rPr>
          <w:b/>
        </w:rPr>
      </w:pPr>
    </w:p>
    <w:p w14:paraId="41ED16FC" w14:textId="21BB494E" w:rsidR="00516382" w:rsidRDefault="00516382" w:rsidP="00770AF8">
      <w:pPr>
        <w:jc w:val="center"/>
        <w:rPr>
          <w:b/>
        </w:rPr>
      </w:pPr>
      <w:r w:rsidRPr="009931F4">
        <w:rPr>
          <w:b/>
        </w:rPr>
        <w:t xml:space="preserve"> DESCRIPTION</w:t>
      </w:r>
      <w:r w:rsidR="00EA6013">
        <w:rPr>
          <w:b/>
        </w:rPr>
        <w:t xml:space="preserve"> DU PROJET</w:t>
      </w:r>
    </w:p>
    <w:p w14:paraId="32EB5E63" w14:textId="77777777" w:rsidR="00770AF8" w:rsidRPr="00770AF8" w:rsidRDefault="00770AF8" w:rsidP="00770AF8">
      <w:pPr>
        <w:jc w:val="left"/>
        <w:rPr>
          <w:b/>
          <w:sz w:val="18"/>
          <w:szCs w:val="18"/>
        </w:rPr>
      </w:pPr>
    </w:p>
    <w:p w14:paraId="3F979099" w14:textId="64A9589C" w:rsidR="00516382" w:rsidRPr="00770AF8" w:rsidRDefault="00770AF8" w:rsidP="0038318F">
      <w:pPr>
        <w:pStyle w:val="Heading1"/>
        <w:numPr>
          <w:ilvl w:val="0"/>
          <w:numId w:val="12"/>
        </w:numPr>
        <w:tabs>
          <w:tab w:val="num" w:pos="0"/>
        </w:tabs>
        <w:rPr>
          <w:lang w:val="fr-CA"/>
        </w:rPr>
      </w:pPr>
      <w:r w:rsidRPr="00770AF8">
        <w:rPr>
          <w:lang w:val="fr-CA"/>
        </w:rPr>
        <w:t>L</w:t>
      </w:r>
      <w:r w:rsidR="00516382" w:rsidRPr="00770AF8">
        <w:rPr>
          <w:lang w:val="fr-CA"/>
        </w:rPr>
        <w:t>e pr</w:t>
      </w:r>
      <w:r w:rsidRPr="00770AF8">
        <w:rPr>
          <w:lang w:val="fr-CA"/>
        </w:rPr>
        <w:t>é</w:t>
      </w:r>
      <w:r w:rsidR="00516382" w:rsidRPr="00770AF8">
        <w:rPr>
          <w:lang w:val="fr-CA"/>
        </w:rPr>
        <w:t>sent document c</w:t>
      </w:r>
      <w:r w:rsidRPr="00770AF8">
        <w:rPr>
          <w:lang w:val="fr-CA"/>
        </w:rPr>
        <w:t>omprend les</w:t>
      </w:r>
      <w:r w:rsidR="00516382" w:rsidRPr="00770AF8">
        <w:rPr>
          <w:lang w:val="fr-CA"/>
        </w:rPr>
        <w:t xml:space="preserve"> sections</w:t>
      </w:r>
      <w:r w:rsidRPr="00770AF8">
        <w:rPr>
          <w:lang w:val="fr-CA"/>
        </w:rPr>
        <w:t xml:space="preserve"> suivantes </w:t>
      </w:r>
      <w:r w:rsidR="00516382" w:rsidRPr="00770AF8">
        <w:rPr>
          <w:lang w:val="fr-CA"/>
        </w:rPr>
        <w:t>:</w:t>
      </w:r>
    </w:p>
    <w:p w14:paraId="34930943" w14:textId="005BCD08" w:rsidR="00516382" w:rsidRPr="00FF1755" w:rsidRDefault="00770AF8" w:rsidP="0038318F">
      <w:pPr>
        <w:pStyle w:val="ListParagraph"/>
        <w:numPr>
          <w:ilvl w:val="0"/>
          <w:numId w:val="11"/>
        </w:numPr>
        <w:spacing w:before="240" w:after="240"/>
        <w:ind w:left="1276" w:hanging="567"/>
        <w:contextualSpacing w:val="0"/>
        <w:rPr>
          <w:lang w:val="fr-CA"/>
        </w:rPr>
      </w:pPr>
      <w:r w:rsidRPr="00FF1755">
        <w:rPr>
          <w:lang w:val="fr-CA"/>
        </w:rPr>
        <w:t>Résumé de la proposition, telle que soumise</w:t>
      </w:r>
    </w:p>
    <w:p w14:paraId="07D7145A" w14:textId="19571B73" w:rsidR="00516382" w:rsidRPr="00770AF8" w:rsidRDefault="00770AF8" w:rsidP="0038318F">
      <w:pPr>
        <w:pStyle w:val="ListParagraph"/>
        <w:numPr>
          <w:ilvl w:val="0"/>
          <w:numId w:val="11"/>
        </w:numPr>
        <w:spacing w:before="240" w:after="240"/>
        <w:ind w:left="1276" w:hanging="567"/>
        <w:contextualSpacing w:val="0"/>
        <w:rPr>
          <w:lang w:val="fr-CA"/>
        </w:rPr>
      </w:pPr>
      <w:r w:rsidRPr="00770AF8">
        <w:rPr>
          <w:lang w:val="fr-CA"/>
        </w:rPr>
        <w:t xml:space="preserve">Contexte </w:t>
      </w:r>
      <w:r w:rsidR="00516382" w:rsidRPr="00770AF8">
        <w:rPr>
          <w:lang w:val="fr-CA"/>
        </w:rPr>
        <w:t xml:space="preserve">: </w:t>
      </w:r>
      <w:r w:rsidRPr="00770AF8">
        <w:rPr>
          <w:lang w:val="fr-CA"/>
        </w:rPr>
        <w:t>État de la mise en œuvre du plan de gestion de l’élimination des H</w:t>
      </w:r>
      <w:r>
        <w:rPr>
          <w:lang w:val="fr-CA"/>
        </w:rPr>
        <w:t xml:space="preserve">CFC du pays et </w:t>
      </w:r>
      <w:r w:rsidRPr="00CF5892">
        <w:rPr>
          <w:lang w:val="fr-CA"/>
        </w:rPr>
        <w:t>projets précédents</w:t>
      </w:r>
      <w:r>
        <w:rPr>
          <w:lang w:val="fr-CA"/>
        </w:rPr>
        <w:t xml:space="preserve"> relatifs aux </w:t>
      </w:r>
      <w:r w:rsidR="00516382" w:rsidRPr="00770AF8">
        <w:rPr>
          <w:lang w:val="fr-CA"/>
        </w:rPr>
        <w:t>HFC</w:t>
      </w:r>
    </w:p>
    <w:p w14:paraId="61347F55" w14:textId="59D00D14" w:rsidR="00516382" w:rsidRPr="00770AF8" w:rsidRDefault="00770AF8" w:rsidP="0038318F">
      <w:pPr>
        <w:pStyle w:val="ListParagraph"/>
        <w:numPr>
          <w:ilvl w:val="0"/>
          <w:numId w:val="11"/>
        </w:numPr>
        <w:spacing w:before="240" w:after="240"/>
        <w:ind w:left="1276" w:hanging="567"/>
        <w:contextualSpacing w:val="0"/>
        <w:rPr>
          <w:lang w:val="fr-CA"/>
        </w:rPr>
      </w:pPr>
      <w:r w:rsidRPr="00770AF8">
        <w:rPr>
          <w:lang w:val="fr-CA"/>
        </w:rPr>
        <w:t xml:space="preserve">Consommation de </w:t>
      </w:r>
      <w:r w:rsidR="00516382" w:rsidRPr="00770AF8">
        <w:rPr>
          <w:lang w:val="fr-CA"/>
        </w:rPr>
        <w:t>HFC</w:t>
      </w:r>
      <w:r w:rsidRPr="00770AF8">
        <w:rPr>
          <w:lang w:val="fr-CA"/>
        </w:rPr>
        <w:t xml:space="preserve"> </w:t>
      </w:r>
      <w:r w:rsidR="00516382" w:rsidRPr="00770AF8">
        <w:rPr>
          <w:lang w:val="fr-CA"/>
        </w:rPr>
        <w:t xml:space="preserve">: </w:t>
      </w:r>
      <w:r w:rsidRPr="00770AF8">
        <w:rPr>
          <w:lang w:val="fr-CA"/>
        </w:rPr>
        <w:t>Aperçu des niveaux de cons</w:t>
      </w:r>
      <w:r>
        <w:rPr>
          <w:lang w:val="fr-CA"/>
        </w:rPr>
        <w:t>o</w:t>
      </w:r>
      <w:r w:rsidRPr="00770AF8">
        <w:rPr>
          <w:lang w:val="fr-CA"/>
        </w:rPr>
        <w:t>mmation de HFC</w:t>
      </w:r>
      <w:r>
        <w:rPr>
          <w:lang w:val="fr-CA"/>
        </w:rPr>
        <w:t xml:space="preserve"> du pays, des tendances et des utilisations sectorielles</w:t>
      </w:r>
    </w:p>
    <w:p w14:paraId="3605DA63" w14:textId="3EF1BEBA" w:rsidR="00516382" w:rsidRPr="00770AF8" w:rsidRDefault="00770AF8" w:rsidP="0038318F">
      <w:pPr>
        <w:pStyle w:val="ListParagraph"/>
        <w:numPr>
          <w:ilvl w:val="0"/>
          <w:numId w:val="11"/>
        </w:numPr>
        <w:spacing w:before="240" w:after="240"/>
        <w:ind w:left="1276" w:hanging="567"/>
        <w:contextualSpacing w:val="0"/>
        <w:rPr>
          <w:lang w:val="fr-CA"/>
        </w:rPr>
      </w:pPr>
      <w:r w:rsidRPr="00770AF8">
        <w:rPr>
          <w:lang w:val="fr-CA"/>
        </w:rPr>
        <w:t>Phase</w:t>
      </w:r>
      <w:r w:rsidR="00516382" w:rsidRPr="00770AF8">
        <w:rPr>
          <w:lang w:val="fr-CA"/>
        </w:rPr>
        <w:t xml:space="preserve"> I </w:t>
      </w:r>
      <w:r w:rsidRPr="00770AF8">
        <w:rPr>
          <w:lang w:val="fr-CA"/>
        </w:rPr>
        <w:t xml:space="preserve">du plan de mise en œuvre de l’Amendement de </w:t>
      </w:r>
      <w:r w:rsidR="00516382" w:rsidRPr="00770AF8">
        <w:rPr>
          <w:lang w:val="fr-CA"/>
        </w:rPr>
        <w:t xml:space="preserve">Kigali </w:t>
      </w:r>
      <w:r w:rsidRPr="00770AF8">
        <w:rPr>
          <w:lang w:val="fr-CA"/>
        </w:rPr>
        <w:t>sur les</w:t>
      </w:r>
      <w:r>
        <w:rPr>
          <w:lang w:val="fr-CA"/>
        </w:rPr>
        <w:t xml:space="preserve"> </w:t>
      </w:r>
      <w:r w:rsidR="00516382" w:rsidRPr="00770AF8">
        <w:rPr>
          <w:lang w:val="fr-CA"/>
        </w:rPr>
        <w:t>HFC</w:t>
      </w:r>
      <w:r>
        <w:rPr>
          <w:lang w:val="fr-CA"/>
        </w:rPr>
        <w:t>, telle que soumise :</w:t>
      </w:r>
      <w:r w:rsidR="00516382" w:rsidRPr="00770AF8">
        <w:rPr>
          <w:lang w:val="fr-CA"/>
        </w:rPr>
        <w:t xml:space="preserve"> </w:t>
      </w:r>
      <w:r>
        <w:rPr>
          <w:lang w:val="fr-CA"/>
        </w:rPr>
        <w:t>stratégie générale et plan de mise en œuvre pour la première tranche</w:t>
      </w:r>
    </w:p>
    <w:p w14:paraId="1997E122" w14:textId="0DB3929F" w:rsidR="00516382" w:rsidRPr="00770AF8" w:rsidRDefault="00770AF8" w:rsidP="0038318F">
      <w:pPr>
        <w:pStyle w:val="ListParagraph"/>
        <w:numPr>
          <w:ilvl w:val="0"/>
          <w:numId w:val="11"/>
        </w:numPr>
        <w:spacing w:before="240" w:after="240"/>
        <w:ind w:left="1276" w:hanging="567"/>
        <w:contextualSpacing w:val="0"/>
        <w:rPr>
          <w:lang w:val="fr-CA"/>
        </w:rPr>
      </w:pPr>
      <w:r w:rsidRPr="00770AF8">
        <w:rPr>
          <w:lang w:val="fr-CA"/>
        </w:rPr>
        <w:t xml:space="preserve">Observations du </w:t>
      </w:r>
      <w:r w:rsidR="00516382" w:rsidRPr="00770AF8">
        <w:rPr>
          <w:lang w:val="fr-CA"/>
        </w:rPr>
        <w:t>Secr</w:t>
      </w:r>
      <w:r w:rsidRPr="00770AF8">
        <w:rPr>
          <w:lang w:val="fr-CA"/>
        </w:rPr>
        <w:t>é</w:t>
      </w:r>
      <w:r w:rsidR="00516382" w:rsidRPr="00770AF8">
        <w:rPr>
          <w:lang w:val="fr-CA"/>
        </w:rPr>
        <w:t>tariat, inclu</w:t>
      </w:r>
      <w:r w:rsidRPr="00770AF8">
        <w:rPr>
          <w:lang w:val="fr-CA"/>
        </w:rPr>
        <w:t>ant le coût convenu des activités</w:t>
      </w:r>
    </w:p>
    <w:p w14:paraId="72A48EAB" w14:textId="0CDB4AE2" w:rsidR="00516382" w:rsidRPr="00732AEC" w:rsidRDefault="00516382" w:rsidP="0038318F">
      <w:pPr>
        <w:pStyle w:val="ListParagraph"/>
        <w:numPr>
          <w:ilvl w:val="0"/>
          <w:numId w:val="11"/>
        </w:numPr>
        <w:spacing w:before="240" w:after="240"/>
        <w:ind w:left="1276" w:hanging="567"/>
        <w:contextualSpacing w:val="0"/>
      </w:pPr>
      <w:proofErr w:type="spellStart"/>
      <w:r w:rsidRPr="00732AEC">
        <w:t>Recomm</w:t>
      </w:r>
      <w:r w:rsidR="00770AF8">
        <w:t>a</w:t>
      </w:r>
      <w:r w:rsidRPr="00732AEC">
        <w:t>ndation</w:t>
      </w:r>
      <w:proofErr w:type="spellEnd"/>
    </w:p>
    <w:p w14:paraId="53425ED4" w14:textId="1DC51265" w:rsidR="00770AF8" w:rsidRPr="00770AF8" w:rsidRDefault="00770AF8" w:rsidP="00770AF8">
      <w:pPr>
        <w:spacing w:before="240" w:after="240"/>
        <w:rPr>
          <w:b/>
          <w:bCs/>
          <w:lang w:val="fr-CA"/>
        </w:rPr>
      </w:pPr>
      <w:r>
        <w:rPr>
          <w:b/>
          <w:bCs/>
          <w:lang w:val="fr-CA"/>
        </w:rPr>
        <w:t>I.</w:t>
      </w:r>
      <w:r>
        <w:rPr>
          <w:b/>
          <w:bCs/>
          <w:lang w:val="fr-CA"/>
        </w:rPr>
        <w:tab/>
        <w:t>Résumé de la proposition, telle que soumise</w:t>
      </w:r>
    </w:p>
    <w:p w14:paraId="25A8C2CD" w14:textId="5768B372" w:rsidR="00516382" w:rsidRPr="0052005F" w:rsidRDefault="00770AF8" w:rsidP="0038318F">
      <w:pPr>
        <w:pStyle w:val="Heading1"/>
        <w:numPr>
          <w:ilvl w:val="0"/>
          <w:numId w:val="12"/>
        </w:numPr>
        <w:tabs>
          <w:tab w:val="num" w:pos="0"/>
        </w:tabs>
        <w:rPr>
          <w:lang w:val="fr-CA"/>
        </w:rPr>
      </w:pPr>
      <w:r w:rsidRPr="0052005F">
        <w:rPr>
          <w:lang w:val="fr-CA"/>
        </w:rPr>
        <w:t xml:space="preserve">Au nom du gouvernement du </w:t>
      </w:r>
      <w:r w:rsidR="00516382" w:rsidRPr="0052005F">
        <w:rPr>
          <w:lang w:val="fr-CA"/>
        </w:rPr>
        <w:t xml:space="preserve">Burkina Faso, </w:t>
      </w:r>
      <w:r w:rsidRPr="0052005F">
        <w:rPr>
          <w:lang w:val="fr-CA"/>
        </w:rPr>
        <w:t>l</w:t>
      </w:r>
      <w:r w:rsidR="00516382" w:rsidRPr="0052005F">
        <w:rPr>
          <w:lang w:val="fr-CA"/>
        </w:rPr>
        <w:t xml:space="preserve">e </w:t>
      </w:r>
      <w:r w:rsidRPr="0052005F">
        <w:rPr>
          <w:lang w:val="fr-CA"/>
        </w:rPr>
        <w:t>gouvernement de l’Allemagne, à titre d</w:t>
      </w:r>
      <w:r w:rsidR="0052005F" w:rsidRPr="0052005F">
        <w:rPr>
          <w:lang w:val="fr-CA"/>
        </w:rPr>
        <w:t xml:space="preserve">’agence d’exécution désignée, a </w:t>
      </w:r>
      <w:r w:rsidR="00523114">
        <w:rPr>
          <w:lang w:val="fr-CA"/>
        </w:rPr>
        <w:t>présenté</w:t>
      </w:r>
      <w:r w:rsidR="0052005F" w:rsidRPr="0052005F">
        <w:rPr>
          <w:lang w:val="fr-CA"/>
        </w:rPr>
        <w:t xml:space="preserve"> </w:t>
      </w:r>
      <w:r w:rsidR="00523114">
        <w:rPr>
          <w:lang w:val="fr-CA"/>
        </w:rPr>
        <w:t xml:space="preserve">une </w:t>
      </w:r>
      <w:r w:rsidR="0052005F" w:rsidRPr="0052005F">
        <w:rPr>
          <w:lang w:val="fr-CA"/>
        </w:rPr>
        <w:t xml:space="preserve">demande pour la phase I de </w:t>
      </w:r>
      <w:r w:rsidR="0052005F" w:rsidRPr="00770AF8">
        <w:rPr>
          <w:lang w:val="fr-CA"/>
        </w:rPr>
        <w:t>l’Amendement de Kigali sur les</w:t>
      </w:r>
      <w:r w:rsidR="0052005F">
        <w:rPr>
          <w:lang w:val="fr-CA"/>
        </w:rPr>
        <w:t xml:space="preserve"> </w:t>
      </w:r>
      <w:r w:rsidR="0052005F" w:rsidRPr="00770AF8">
        <w:rPr>
          <w:lang w:val="fr-CA"/>
        </w:rPr>
        <w:t>HFC</w:t>
      </w:r>
      <w:r w:rsidR="0052005F">
        <w:rPr>
          <w:lang w:val="fr-CA"/>
        </w:rPr>
        <w:t xml:space="preserve"> (KIP), au montant de </w:t>
      </w:r>
      <w:r w:rsidR="00516382" w:rsidRPr="0052005F">
        <w:rPr>
          <w:lang w:val="fr-CA"/>
        </w:rPr>
        <w:t>1</w:t>
      </w:r>
      <w:r w:rsidR="0052005F">
        <w:rPr>
          <w:lang w:val="fr-CA"/>
        </w:rPr>
        <w:t xml:space="preserve"> </w:t>
      </w:r>
      <w:r w:rsidR="00516382" w:rsidRPr="0052005F">
        <w:rPr>
          <w:lang w:val="fr-CA"/>
        </w:rPr>
        <w:t>207</w:t>
      </w:r>
      <w:r w:rsidR="0052005F">
        <w:rPr>
          <w:lang w:val="fr-CA"/>
        </w:rPr>
        <w:t xml:space="preserve"> </w:t>
      </w:r>
      <w:r w:rsidR="00516382" w:rsidRPr="0052005F">
        <w:rPr>
          <w:lang w:val="fr-CA"/>
        </w:rPr>
        <w:t>600</w:t>
      </w:r>
      <w:r w:rsidR="0052005F">
        <w:rPr>
          <w:lang w:val="fr-CA"/>
        </w:rPr>
        <w:t xml:space="preserve"> $US</w:t>
      </w:r>
      <w:r w:rsidR="00516382" w:rsidRPr="0052005F">
        <w:rPr>
          <w:lang w:val="fr-CA"/>
        </w:rPr>
        <w:t xml:space="preserve">, plus </w:t>
      </w:r>
      <w:r w:rsidR="0052005F">
        <w:rPr>
          <w:lang w:val="fr-CA"/>
        </w:rPr>
        <w:t>les coûts d’appui de l’</w:t>
      </w:r>
      <w:r w:rsidR="00516382" w:rsidRPr="0052005F">
        <w:rPr>
          <w:lang w:val="fr-CA"/>
        </w:rPr>
        <w:t>agenc</w:t>
      </w:r>
      <w:r w:rsidR="0052005F">
        <w:rPr>
          <w:lang w:val="fr-CA"/>
        </w:rPr>
        <w:t>e</w:t>
      </w:r>
      <w:r w:rsidR="00516382" w:rsidRPr="0052005F">
        <w:rPr>
          <w:lang w:val="fr-CA"/>
        </w:rPr>
        <w:t xml:space="preserve"> </w:t>
      </w:r>
      <w:r w:rsidR="0052005F">
        <w:rPr>
          <w:lang w:val="fr-CA"/>
        </w:rPr>
        <w:t xml:space="preserve">de </w:t>
      </w:r>
      <w:r w:rsidR="00516382" w:rsidRPr="0052005F">
        <w:rPr>
          <w:lang w:val="fr-CA"/>
        </w:rPr>
        <w:t>1</w:t>
      </w:r>
      <w:r w:rsidR="00516382" w:rsidRPr="0052005F" w:rsidDel="007F496A">
        <w:rPr>
          <w:lang w:val="fr-CA"/>
        </w:rPr>
        <w:t>42</w:t>
      </w:r>
      <w:r w:rsidR="0052005F">
        <w:rPr>
          <w:lang w:val="fr-CA"/>
        </w:rPr>
        <w:t xml:space="preserve"> </w:t>
      </w:r>
      <w:r w:rsidR="00516382" w:rsidRPr="0052005F" w:rsidDel="007F496A">
        <w:rPr>
          <w:lang w:val="fr-CA"/>
        </w:rPr>
        <w:t>836</w:t>
      </w:r>
      <w:r w:rsidR="0052005F">
        <w:rPr>
          <w:lang w:val="fr-CA"/>
        </w:rPr>
        <w:t xml:space="preserve"> $US</w:t>
      </w:r>
      <w:r w:rsidR="00516382" w:rsidRPr="0052005F">
        <w:rPr>
          <w:lang w:val="fr-CA"/>
        </w:rPr>
        <w:t xml:space="preserve">, </w:t>
      </w:r>
      <w:r w:rsidR="0052005F">
        <w:rPr>
          <w:lang w:val="fr-CA"/>
        </w:rPr>
        <w:t>telle que soumise initialement</w:t>
      </w:r>
      <w:r w:rsidR="00516382" w:rsidRPr="0052005F">
        <w:rPr>
          <w:lang w:val="fr-CA"/>
        </w:rPr>
        <w:t>.</w:t>
      </w:r>
      <w:r w:rsidR="00516382" w:rsidRPr="00F65B70">
        <w:rPr>
          <w:vertAlign w:val="superscript"/>
        </w:rPr>
        <w:footnoteReference w:id="2"/>
      </w:r>
    </w:p>
    <w:p w14:paraId="5645F78E" w14:textId="18338E0E" w:rsidR="00516382" w:rsidRPr="0052005F" w:rsidRDefault="0052005F" w:rsidP="0038318F">
      <w:pPr>
        <w:pStyle w:val="Heading1"/>
        <w:numPr>
          <w:ilvl w:val="0"/>
          <w:numId w:val="12"/>
        </w:numPr>
        <w:tabs>
          <w:tab w:val="num" w:pos="0"/>
        </w:tabs>
        <w:rPr>
          <w:lang w:val="fr-CA"/>
        </w:rPr>
      </w:pPr>
      <w:r w:rsidRPr="0052005F">
        <w:rPr>
          <w:lang w:val="fr-CA"/>
        </w:rPr>
        <w:t>La mise en œuvre de la phase I du</w:t>
      </w:r>
      <w:r w:rsidR="00516382" w:rsidRPr="0052005F">
        <w:rPr>
          <w:lang w:val="fr-CA"/>
        </w:rPr>
        <w:t xml:space="preserve"> KIP </w:t>
      </w:r>
      <w:r w:rsidRPr="0052005F">
        <w:rPr>
          <w:lang w:val="fr-CA"/>
        </w:rPr>
        <w:t xml:space="preserve">aidera le gouvernement du </w:t>
      </w:r>
      <w:r w:rsidR="00516382" w:rsidRPr="0052005F">
        <w:rPr>
          <w:lang w:val="fr-CA"/>
        </w:rPr>
        <w:t xml:space="preserve">Burkina Faso </w:t>
      </w:r>
      <w:r w:rsidRPr="0052005F">
        <w:rPr>
          <w:lang w:val="fr-CA"/>
        </w:rPr>
        <w:t>à</w:t>
      </w:r>
      <w:r>
        <w:rPr>
          <w:lang w:val="fr-CA"/>
        </w:rPr>
        <w:t xml:space="preserve"> atteindre, d’ici le 1</w:t>
      </w:r>
      <w:r w:rsidRPr="0052005F">
        <w:rPr>
          <w:vertAlign w:val="superscript"/>
          <w:lang w:val="fr-CA"/>
        </w:rPr>
        <w:t>er</w:t>
      </w:r>
      <w:r>
        <w:rPr>
          <w:lang w:val="fr-CA"/>
        </w:rPr>
        <w:t xml:space="preserve"> janvier </w:t>
      </w:r>
      <w:r w:rsidR="00516382" w:rsidRPr="0052005F">
        <w:rPr>
          <w:lang w:val="fr-CA"/>
        </w:rPr>
        <w:t>2029</w:t>
      </w:r>
      <w:r>
        <w:rPr>
          <w:lang w:val="fr-CA"/>
        </w:rPr>
        <w:t>,</w:t>
      </w:r>
      <w:r w:rsidR="00516382" w:rsidRPr="0052005F">
        <w:rPr>
          <w:lang w:val="fr-CA"/>
        </w:rPr>
        <w:t xml:space="preserve"> </w:t>
      </w:r>
      <w:r>
        <w:rPr>
          <w:lang w:val="fr-CA"/>
        </w:rPr>
        <w:t xml:space="preserve">un niveau de consommation de </w:t>
      </w:r>
      <w:r w:rsidR="00516382" w:rsidRPr="0052005F">
        <w:rPr>
          <w:lang w:val="fr-CA"/>
        </w:rPr>
        <w:t>623</w:t>
      </w:r>
      <w:r>
        <w:rPr>
          <w:lang w:val="fr-CA"/>
        </w:rPr>
        <w:t xml:space="preserve"> </w:t>
      </w:r>
      <w:r w:rsidR="00516382" w:rsidRPr="0052005F">
        <w:rPr>
          <w:lang w:val="fr-CA"/>
        </w:rPr>
        <w:t xml:space="preserve">266 </w:t>
      </w:r>
      <w:r w:rsidR="00EA6013">
        <w:rPr>
          <w:lang w:val="fr-CA"/>
        </w:rPr>
        <w:t>tonnes éq.CO</w:t>
      </w:r>
      <w:r w:rsidR="00EA6013" w:rsidRPr="00523114">
        <w:rPr>
          <w:vertAlign w:val="subscript"/>
          <w:lang w:val="fr-CA"/>
        </w:rPr>
        <w:t>2</w:t>
      </w:r>
      <w:r w:rsidR="00516382" w:rsidRPr="0052005F">
        <w:rPr>
          <w:lang w:val="fr-CA"/>
        </w:rPr>
        <w:t xml:space="preserve">, </w:t>
      </w:r>
      <w:r>
        <w:rPr>
          <w:lang w:val="fr-CA"/>
        </w:rPr>
        <w:t>telle que soumise initialement</w:t>
      </w:r>
      <w:r w:rsidR="00516382" w:rsidRPr="0052005F">
        <w:rPr>
          <w:lang w:val="fr-CA"/>
        </w:rPr>
        <w:t>.</w:t>
      </w:r>
      <w:r w:rsidR="0077382D">
        <w:rPr>
          <w:lang w:val="fr-CA"/>
        </w:rPr>
        <w:t xml:space="preserve"> </w:t>
      </w:r>
      <w:r w:rsidRPr="0052005F">
        <w:rPr>
          <w:lang w:val="fr-CA"/>
        </w:rPr>
        <w:t>Ce niveau de consommation correspond à une réduction</w:t>
      </w:r>
      <w:r>
        <w:rPr>
          <w:rStyle w:val="FootnoteReference"/>
        </w:rPr>
        <w:footnoteReference w:id="3"/>
      </w:r>
      <w:r w:rsidRPr="0052005F">
        <w:rPr>
          <w:lang w:val="fr-CA"/>
        </w:rPr>
        <w:t xml:space="preserve"> de </w:t>
      </w:r>
      <w:r w:rsidR="00516382" w:rsidRPr="0052005F">
        <w:rPr>
          <w:lang w:val="fr-CA"/>
        </w:rPr>
        <w:t>30 p</w:t>
      </w:r>
      <w:r w:rsidRPr="0052005F">
        <w:rPr>
          <w:lang w:val="fr-CA"/>
        </w:rPr>
        <w:t>ou</w:t>
      </w:r>
      <w:r w:rsidR="00516382" w:rsidRPr="0052005F">
        <w:rPr>
          <w:lang w:val="fr-CA"/>
        </w:rPr>
        <w:t xml:space="preserve">r cent </w:t>
      </w:r>
      <w:r w:rsidR="00CF5892" w:rsidRPr="0052005F">
        <w:rPr>
          <w:lang w:val="fr-CA"/>
        </w:rPr>
        <w:t>d</w:t>
      </w:r>
      <w:r w:rsidR="00CF5892">
        <w:rPr>
          <w:lang w:val="fr-CA"/>
        </w:rPr>
        <w:t>’un</w:t>
      </w:r>
      <w:r w:rsidR="00CF5892" w:rsidRPr="0052005F">
        <w:rPr>
          <w:lang w:val="fr-CA"/>
        </w:rPr>
        <w:t>e consommation</w:t>
      </w:r>
      <w:r w:rsidRPr="0052005F">
        <w:rPr>
          <w:lang w:val="fr-CA"/>
        </w:rPr>
        <w:t xml:space="preserve"> de r</w:t>
      </w:r>
      <w:r>
        <w:rPr>
          <w:lang w:val="fr-CA"/>
        </w:rPr>
        <w:t>é</w:t>
      </w:r>
      <w:r w:rsidRPr="0052005F">
        <w:rPr>
          <w:lang w:val="fr-CA"/>
        </w:rPr>
        <w:t>f</w:t>
      </w:r>
      <w:r>
        <w:rPr>
          <w:lang w:val="fr-CA"/>
        </w:rPr>
        <w:t>é</w:t>
      </w:r>
      <w:r w:rsidRPr="0052005F">
        <w:rPr>
          <w:lang w:val="fr-CA"/>
        </w:rPr>
        <w:t xml:space="preserve">rence </w:t>
      </w:r>
      <w:r>
        <w:rPr>
          <w:lang w:val="fr-CA"/>
        </w:rPr>
        <w:t>estim</w:t>
      </w:r>
      <w:r w:rsidR="00CF5892">
        <w:rPr>
          <w:lang w:val="fr-CA"/>
        </w:rPr>
        <w:t>ée</w:t>
      </w:r>
      <w:r>
        <w:rPr>
          <w:lang w:val="fr-CA"/>
        </w:rPr>
        <w:t xml:space="preserve"> de HFC, calculée par le pays </w:t>
      </w:r>
      <w:r w:rsidR="0077382D">
        <w:rPr>
          <w:lang w:val="fr-CA"/>
        </w:rPr>
        <w:t>à partir de</w:t>
      </w:r>
      <w:r>
        <w:rPr>
          <w:lang w:val="fr-CA"/>
        </w:rPr>
        <w:t xml:space="preserve"> la consommation de </w:t>
      </w:r>
      <w:r w:rsidR="00516382" w:rsidRPr="0052005F">
        <w:rPr>
          <w:lang w:val="fr-CA"/>
        </w:rPr>
        <w:t>HFC</w:t>
      </w:r>
      <w:r>
        <w:rPr>
          <w:lang w:val="fr-CA"/>
        </w:rPr>
        <w:t xml:space="preserve"> pour les </w:t>
      </w:r>
      <w:r w:rsidR="009E5719">
        <w:rPr>
          <w:lang w:val="fr-CA"/>
        </w:rPr>
        <w:t xml:space="preserve">années </w:t>
      </w:r>
      <w:r w:rsidR="009E5719" w:rsidRPr="0052005F">
        <w:rPr>
          <w:lang w:val="fr-CA"/>
        </w:rPr>
        <w:t>2019</w:t>
      </w:r>
      <w:r w:rsidR="00516382" w:rsidRPr="0052005F">
        <w:rPr>
          <w:lang w:val="fr-CA"/>
        </w:rPr>
        <w:t xml:space="preserve"> </w:t>
      </w:r>
      <w:r>
        <w:rPr>
          <w:lang w:val="fr-CA"/>
        </w:rPr>
        <w:t>à</w:t>
      </w:r>
      <w:r w:rsidR="00516382" w:rsidRPr="0052005F">
        <w:rPr>
          <w:lang w:val="fr-CA"/>
        </w:rPr>
        <w:t xml:space="preserve"> 2021, o</w:t>
      </w:r>
      <w:r>
        <w:rPr>
          <w:lang w:val="fr-CA"/>
        </w:rPr>
        <w:t>u</w:t>
      </w:r>
      <w:r w:rsidR="00516382" w:rsidRPr="0052005F">
        <w:rPr>
          <w:lang w:val="fr-CA"/>
        </w:rPr>
        <w:t xml:space="preserve"> 40 p</w:t>
      </w:r>
      <w:r>
        <w:rPr>
          <w:lang w:val="fr-CA"/>
        </w:rPr>
        <w:t>ou</w:t>
      </w:r>
      <w:r w:rsidR="00516382" w:rsidRPr="0052005F">
        <w:rPr>
          <w:lang w:val="fr-CA"/>
        </w:rPr>
        <w:t xml:space="preserve">r cent </w:t>
      </w:r>
      <w:r>
        <w:rPr>
          <w:lang w:val="fr-CA"/>
        </w:rPr>
        <w:t xml:space="preserve">de la valeur de référence établie pour les </w:t>
      </w:r>
      <w:r w:rsidR="00516382" w:rsidRPr="0052005F">
        <w:rPr>
          <w:lang w:val="fr-CA"/>
        </w:rPr>
        <w:t xml:space="preserve">HFC.  </w:t>
      </w:r>
    </w:p>
    <w:p w14:paraId="5536EE8E" w14:textId="2A5B2287" w:rsidR="00516382" w:rsidRPr="009E5719" w:rsidRDefault="0052005F" w:rsidP="0038318F">
      <w:pPr>
        <w:pStyle w:val="Heading1"/>
        <w:numPr>
          <w:ilvl w:val="0"/>
          <w:numId w:val="12"/>
        </w:numPr>
        <w:tabs>
          <w:tab w:val="num" w:pos="0"/>
        </w:tabs>
        <w:rPr>
          <w:lang w:val="fr-CA"/>
        </w:rPr>
      </w:pPr>
      <w:r w:rsidRPr="009E5719">
        <w:rPr>
          <w:lang w:val="fr-CA"/>
        </w:rPr>
        <w:t xml:space="preserve">La </w:t>
      </w:r>
      <w:r w:rsidR="009E5719" w:rsidRPr="009E5719">
        <w:rPr>
          <w:lang w:val="fr-CA"/>
        </w:rPr>
        <w:t xml:space="preserve">demande pour la </w:t>
      </w:r>
      <w:r w:rsidRPr="009E5719">
        <w:rPr>
          <w:lang w:val="fr-CA"/>
        </w:rPr>
        <w:t>première</w:t>
      </w:r>
      <w:r w:rsidR="00516382" w:rsidRPr="009E5719">
        <w:rPr>
          <w:lang w:val="fr-CA"/>
        </w:rPr>
        <w:t xml:space="preserve"> tranche </w:t>
      </w:r>
      <w:r w:rsidRPr="009E5719">
        <w:rPr>
          <w:lang w:val="fr-CA"/>
        </w:rPr>
        <w:t xml:space="preserve">de la phase </w:t>
      </w:r>
      <w:r w:rsidR="00516382" w:rsidRPr="009E5719">
        <w:rPr>
          <w:lang w:val="fr-CA"/>
        </w:rPr>
        <w:t xml:space="preserve">I </w:t>
      </w:r>
      <w:r w:rsidRPr="009E5719">
        <w:rPr>
          <w:lang w:val="fr-CA"/>
        </w:rPr>
        <w:t>du</w:t>
      </w:r>
      <w:r w:rsidR="00516382" w:rsidRPr="009E5719">
        <w:rPr>
          <w:lang w:val="fr-CA"/>
        </w:rPr>
        <w:t xml:space="preserve"> KIP</w:t>
      </w:r>
      <w:r w:rsidR="00523114">
        <w:rPr>
          <w:lang w:val="fr-CA"/>
        </w:rPr>
        <w:t xml:space="preserve"> </w:t>
      </w:r>
      <w:r w:rsidR="009E5719" w:rsidRPr="009E5719">
        <w:rPr>
          <w:lang w:val="fr-CA"/>
        </w:rPr>
        <w:t xml:space="preserve">à </w:t>
      </w:r>
      <w:r w:rsidR="00523114">
        <w:rPr>
          <w:lang w:val="fr-CA"/>
        </w:rPr>
        <w:t>la présente</w:t>
      </w:r>
      <w:r w:rsidR="009E5719" w:rsidRPr="009E5719">
        <w:rPr>
          <w:lang w:val="fr-CA"/>
        </w:rPr>
        <w:t xml:space="preserve"> réunion</w:t>
      </w:r>
      <w:r w:rsidR="00523114">
        <w:rPr>
          <w:lang w:val="fr-CA"/>
        </w:rPr>
        <w:t xml:space="preserve"> </w:t>
      </w:r>
      <w:r w:rsidR="009E5719" w:rsidRPr="009E5719">
        <w:rPr>
          <w:lang w:val="fr-CA"/>
        </w:rPr>
        <w:t xml:space="preserve">s’élève à </w:t>
      </w:r>
      <w:r w:rsidR="00516382" w:rsidRPr="009E5719">
        <w:rPr>
          <w:lang w:val="fr-CA"/>
        </w:rPr>
        <w:t>603</w:t>
      </w:r>
      <w:r w:rsidR="007306D3">
        <w:rPr>
          <w:lang w:val="fr-CA"/>
        </w:rPr>
        <w:t> </w:t>
      </w:r>
      <w:r w:rsidR="00516382" w:rsidRPr="009E5719">
        <w:rPr>
          <w:lang w:val="fr-CA"/>
        </w:rPr>
        <w:t>800</w:t>
      </w:r>
      <w:r w:rsidR="007306D3">
        <w:rPr>
          <w:lang w:val="fr-CA"/>
        </w:rPr>
        <w:t> </w:t>
      </w:r>
      <w:r w:rsidR="009E5719" w:rsidRPr="009E5719">
        <w:rPr>
          <w:lang w:val="fr-CA"/>
        </w:rPr>
        <w:t>$US</w:t>
      </w:r>
      <w:r w:rsidR="00516382" w:rsidRPr="009E5719">
        <w:rPr>
          <w:lang w:val="fr-CA"/>
        </w:rPr>
        <w:t xml:space="preserve">, plus </w:t>
      </w:r>
      <w:r w:rsidR="00523114">
        <w:rPr>
          <w:lang w:val="fr-CA"/>
        </w:rPr>
        <w:t>l</w:t>
      </w:r>
      <w:r w:rsidR="009E5719" w:rsidRPr="009E5719">
        <w:rPr>
          <w:lang w:val="fr-CA"/>
        </w:rPr>
        <w:t xml:space="preserve">es </w:t>
      </w:r>
      <w:r w:rsidR="009E5719">
        <w:rPr>
          <w:lang w:val="fr-CA"/>
        </w:rPr>
        <w:t xml:space="preserve">coûts </w:t>
      </w:r>
      <w:r w:rsidR="009E5719" w:rsidRPr="009E5719">
        <w:rPr>
          <w:lang w:val="fr-CA"/>
        </w:rPr>
        <w:t xml:space="preserve">d’appui </w:t>
      </w:r>
      <w:r w:rsidR="00523114">
        <w:rPr>
          <w:lang w:val="fr-CA"/>
        </w:rPr>
        <w:t>de</w:t>
      </w:r>
      <w:r w:rsidR="009E5719">
        <w:rPr>
          <w:lang w:val="fr-CA"/>
        </w:rPr>
        <w:t xml:space="preserve"> l’agence de 7</w:t>
      </w:r>
      <w:r w:rsidR="00516382" w:rsidRPr="009E5719">
        <w:rPr>
          <w:lang w:val="fr-CA"/>
        </w:rPr>
        <w:t>8</w:t>
      </w:r>
      <w:r w:rsidR="009E5719">
        <w:rPr>
          <w:lang w:val="fr-CA"/>
        </w:rPr>
        <w:t xml:space="preserve"> </w:t>
      </w:r>
      <w:r w:rsidR="00516382" w:rsidRPr="009E5719">
        <w:rPr>
          <w:lang w:val="fr-CA"/>
        </w:rPr>
        <w:t xml:space="preserve">494 </w:t>
      </w:r>
      <w:r w:rsidR="009E5719">
        <w:rPr>
          <w:lang w:val="fr-CA"/>
        </w:rPr>
        <w:t>$US</w:t>
      </w:r>
      <w:r w:rsidR="00523114">
        <w:rPr>
          <w:lang w:val="fr-CA"/>
        </w:rPr>
        <w:t xml:space="preserve"> </w:t>
      </w:r>
      <w:r w:rsidR="009E5719">
        <w:rPr>
          <w:lang w:val="fr-CA"/>
        </w:rPr>
        <w:t>pour l</w:t>
      </w:r>
      <w:r w:rsidR="00516382" w:rsidRPr="009E5719">
        <w:rPr>
          <w:lang w:val="fr-CA"/>
        </w:rPr>
        <w:t xml:space="preserve">e </w:t>
      </w:r>
      <w:r w:rsidR="009E5719">
        <w:rPr>
          <w:lang w:val="fr-CA"/>
        </w:rPr>
        <w:t>gouvernement de l’</w:t>
      </w:r>
      <w:r w:rsidR="00523114">
        <w:rPr>
          <w:lang w:val="fr-CA"/>
        </w:rPr>
        <w:t>Allemagne, telle que soumise initialement,</w:t>
      </w:r>
      <w:r w:rsidR="009E5719">
        <w:rPr>
          <w:lang w:val="fr-CA"/>
        </w:rPr>
        <w:t xml:space="preserve"> pour la période de juin</w:t>
      </w:r>
      <w:r w:rsidR="00516382" w:rsidRPr="009E5719">
        <w:rPr>
          <w:lang w:val="fr-CA"/>
        </w:rPr>
        <w:t xml:space="preserve"> 2024 </w:t>
      </w:r>
      <w:r w:rsidR="009E5719">
        <w:rPr>
          <w:lang w:val="fr-CA"/>
        </w:rPr>
        <w:t>à juin</w:t>
      </w:r>
      <w:r w:rsidR="00516382" w:rsidRPr="009E5719">
        <w:rPr>
          <w:lang w:val="fr-CA"/>
        </w:rPr>
        <w:t xml:space="preserve"> 2027</w:t>
      </w:r>
      <w:r w:rsidR="009E5719">
        <w:rPr>
          <w:lang w:val="fr-CA"/>
        </w:rPr>
        <w:t>.</w:t>
      </w:r>
      <w:r w:rsidR="00516382" w:rsidRPr="009E5719">
        <w:rPr>
          <w:lang w:val="fr-CA"/>
        </w:rPr>
        <w:t xml:space="preserve"> </w:t>
      </w:r>
    </w:p>
    <w:p w14:paraId="376AB3F9" w14:textId="474478C4" w:rsidR="00516382" w:rsidRPr="00FF1755" w:rsidRDefault="00516382" w:rsidP="00516382">
      <w:pPr>
        <w:spacing w:after="240"/>
        <w:rPr>
          <w:b/>
          <w:lang w:val="fr-CA"/>
        </w:rPr>
      </w:pPr>
      <w:r w:rsidRPr="00FF1755">
        <w:rPr>
          <w:b/>
          <w:lang w:val="fr-CA"/>
        </w:rPr>
        <w:t>II.</w:t>
      </w:r>
      <w:r w:rsidRPr="00FF1755">
        <w:rPr>
          <w:b/>
          <w:lang w:val="fr-CA"/>
        </w:rPr>
        <w:tab/>
      </w:r>
      <w:r w:rsidR="009E5719" w:rsidRPr="00FF1755">
        <w:rPr>
          <w:b/>
          <w:lang w:val="fr-CA"/>
        </w:rPr>
        <w:t>Contexte</w:t>
      </w:r>
    </w:p>
    <w:p w14:paraId="13873100" w14:textId="4625541D" w:rsidR="00516382" w:rsidRPr="009E5719" w:rsidRDefault="009E5719" w:rsidP="00516382">
      <w:pPr>
        <w:spacing w:after="240"/>
        <w:outlineLvl w:val="0"/>
        <w:rPr>
          <w:bCs/>
          <w:u w:val="single"/>
          <w:lang w:val="fr-CA"/>
        </w:rPr>
      </w:pPr>
      <w:r w:rsidRPr="009E5719">
        <w:rPr>
          <w:bCs/>
          <w:u w:val="single"/>
          <w:lang w:val="fr-CA"/>
        </w:rPr>
        <w:t>État de la mise en œuvre du p</w:t>
      </w:r>
      <w:r>
        <w:rPr>
          <w:bCs/>
          <w:u w:val="single"/>
          <w:lang w:val="fr-CA"/>
        </w:rPr>
        <w:t xml:space="preserve">lan de gestion de l’élimination des </w:t>
      </w:r>
      <w:r w:rsidR="00516382" w:rsidRPr="009E5719">
        <w:rPr>
          <w:bCs/>
          <w:u w:val="single"/>
          <w:lang w:val="fr-CA"/>
        </w:rPr>
        <w:t>HCFC</w:t>
      </w:r>
    </w:p>
    <w:p w14:paraId="446F82CC" w14:textId="0F381B6B" w:rsidR="00516382" w:rsidRPr="009E5719" w:rsidRDefault="009E5719" w:rsidP="0038318F">
      <w:pPr>
        <w:pStyle w:val="Heading1"/>
        <w:keepNext/>
        <w:numPr>
          <w:ilvl w:val="0"/>
          <w:numId w:val="12"/>
        </w:numPr>
        <w:tabs>
          <w:tab w:val="num" w:pos="0"/>
          <w:tab w:val="num" w:pos="709"/>
        </w:tabs>
        <w:rPr>
          <w:lang w:val="fr-CA"/>
        </w:rPr>
      </w:pPr>
      <w:r w:rsidRPr="009E5719">
        <w:rPr>
          <w:lang w:val="fr-CA"/>
        </w:rPr>
        <w:t>Le T</w:t>
      </w:r>
      <w:r w:rsidR="00516382" w:rsidRPr="009E5719">
        <w:rPr>
          <w:lang w:val="fr-CA"/>
        </w:rPr>
        <w:t>able</w:t>
      </w:r>
      <w:r w:rsidRPr="009E5719">
        <w:rPr>
          <w:lang w:val="fr-CA"/>
        </w:rPr>
        <w:t>au</w:t>
      </w:r>
      <w:r w:rsidR="00516382" w:rsidRPr="009E5719">
        <w:rPr>
          <w:lang w:val="fr-CA"/>
        </w:rPr>
        <w:t xml:space="preserve"> 1 </w:t>
      </w:r>
      <w:r w:rsidR="00523114">
        <w:rPr>
          <w:lang w:val="fr-CA"/>
        </w:rPr>
        <w:t>fournit</w:t>
      </w:r>
      <w:r w:rsidRPr="009E5719">
        <w:rPr>
          <w:lang w:val="fr-CA"/>
        </w:rPr>
        <w:t xml:space="preserve"> de</w:t>
      </w:r>
      <w:r w:rsidR="00516382" w:rsidRPr="009E5719">
        <w:rPr>
          <w:lang w:val="fr-CA"/>
        </w:rPr>
        <w:t>s information</w:t>
      </w:r>
      <w:r w:rsidRPr="009E5719">
        <w:rPr>
          <w:lang w:val="fr-CA"/>
        </w:rPr>
        <w:t>s</w:t>
      </w:r>
      <w:r w:rsidR="00516382" w:rsidRPr="009E5719">
        <w:rPr>
          <w:lang w:val="fr-CA"/>
        </w:rPr>
        <w:t xml:space="preserve"> </w:t>
      </w:r>
      <w:r w:rsidRPr="009E5719">
        <w:rPr>
          <w:lang w:val="fr-CA"/>
        </w:rPr>
        <w:t>sur le PGEH au</w:t>
      </w:r>
      <w:r>
        <w:rPr>
          <w:lang w:val="fr-CA"/>
        </w:rPr>
        <w:t xml:space="preserve"> </w:t>
      </w:r>
      <w:r w:rsidR="00516382" w:rsidRPr="009E5719">
        <w:rPr>
          <w:lang w:val="fr-CA"/>
        </w:rPr>
        <w:t>Burkina Faso</w:t>
      </w:r>
      <w:r>
        <w:rPr>
          <w:lang w:val="fr-CA"/>
        </w:rPr>
        <w:t>, en date de m</w:t>
      </w:r>
      <w:r w:rsidR="00516382" w:rsidRPr="009E5719">
        <w:rPr>
          <w:lang w:val="fr-CA"/>
        </w:rPr>
        <w:t>a</w:t>
      </w:r>
      <w:r>
        <w:rPr>
          <w:lang w:val="fr-CA"/>
        </w:rPr>
        <w:t>i</w:t>
      </w:r>
      <w:r w:rsidR="00516382" w:rsidRPr="009E5719">
        <w:rPr>
          <w:lang w:val="fr-CA"/>
        </w:rPr>
        <w:t> 2024.</w:t>
      </w:r>
    </w:p>
    <w:p w14:paraId="04F9B5FD" w14:textId="6D8D651E" w:rsidR="00516382" w:rsidRPr="009E5719" w:rsidRDefault="00516382" w:rsidP="00516382">
      <w:pPr>
        <w:rPr>
          <w:lang w:val="fr-CA"/>
        </w:rPr>
      </w:pPr>
      <w:r w:rsidRPr="009E5719">
        <w:rPr>
          <w:b/>
          <w:lang w:val="fr-CA"/>
        </w:rPr>
        <w:t>Table</w:t>
      </w:r>
      <w:r w:rsidR="009E5719" w:rsidRPr="009E5719">
        <w:rPr>
          <w:b/>
          <w:lang w:val="fr-CA"/>
        </w:rPr>
        <w:t>au</w:t>
      </w:r>
      <w:r w:rsidRPr="009E5719">
        <w:rPr>
          <w:b/>
          <w:lang w:val="fr-CA"/>
        </w:rPr>
        <w:t xml:space="preserve"> 1. </w:t>
      </w:r>
      <w:r w:rsidR="009E5719" w:rsidRPr="009E5719">
        <w:rPr>
          <w:b/>
          <w:lang w:val="fr-CA"/>
        </w:rPr>
        <w:t xml:space="preserve">État de la mise en œuvre du </w:t>
      </w:r>
      <w:r w:rsidR="009E5719">
        <w:rPr>
          <w:b/>
          <w:lang w:val="fr-CA"/>
        </w:rPr>
        <w:t>PGE</w:t>
      </w:r>
      <w:r w:rsidRPr="009E5719">
        <w:rPr>
          <w:b/>
          <w:lang w:val="fr-CA"/>
        </w:rPr>
        <w:t>H</w:t>
      </w:r>
      <w:r w:rsidR="009E5719">
        <w:rPr>
          <w:b/>
          <w:lang w:val="fr-CA"/>
        </w:rPr>
        <w:t xml:space="preserve"> pour le</w:t>
      </w:r>
      <w:r w:rsidRPr="009E5719">
        <w:rPr>
          <w:b/>
          <w:bCs/>
          <w:lang w:val="fr-CA"/>
        </w:rPr>
        <w:t xml:space="preserve"> Burkina Faso</w:t>
      </w:r>
    </w:p>
    <w:tbl>
      <w:tblPr>
        <w:tblStyle w:val="TableGrid"/>
        <w:tblW w:w="5000" w:type="pct"/>
        <w:tblLook w:val="04A0" w:firstRow="1" w:lastRow="0" w:firstColumn="1" w:lastColumn="0" w:noHBand="0" w:noVBand="1"/>
      </w:tblPr>
      <w:tblGrid>
        <w:gridCol w:w="3956"/>
        <w:gridCol w:w="2697"/>
        <w:gridCol w:w="2697"/>
      </w:tblGrid>
      <w:tr w:rsidR="00516382" w:rsidRPr="003811B7" w14:paraId="2C4077EC" w14:textId="77777777" w:rsidTr="00273451">
        <w:trPr>
          <w:tblHeader/>
        </w:trPr>
        <w:tc>
          <w:tcPr>
            <w:tcW w:w="2116" w:type="pct"/>
          </w:tcPr>
          <w:p w14:paraId="7AC75145" w14:textId="77777777" w:rsidR="00516382" w:rsidRPr="009E5719" w:rsidRDefault="00516382" w:rsidP="00273451">
            <w:pPr>
              <w:jc w:val="center"/>
              <w:rPr>
                <w:b/>
                <w:bCs/>
                <w:sz w:val="20"/>
                <w:szCs w:val="20"/>
                <w:lang w:val="fr-CA"/>
              </w:rPr>
            </w:pPr>
          </w:p>
        </w:tc>
        <w:tc>
          <w:tcPr>
            <w:tcW w:w="1442" w:type="pct"/>
          </w:tcPr>
          <w:p w14:paraId="4B85C445" w14:textId="7900BD9C" w:rsidR="00516382" w:rsidRPr="003811B7" w:rsidRDefault="009E5719" w:rsidP="00273451">
            <w:pPr>
              <w:jc w:val="center"/>
              <w:rPr>
                <w:b/>
                <w:bCs/>
                <w:sz w:val="20"/>
                <w:szCs w:val="20"/>
              </w:rPr>
            </w:pPr>
            <w:r>
              <w:rPr>
                <w:b/>
                <w:bCs/>
                <w:sz w:val="20"/>
                <w:szCs w:val="20"/>
                <w:lang w:val="fr-CA"/>
              </w:rPr>
              <w:t>Phase</w:t>
            </w:r>
            <w:r w:rsidR="00516382" w:rsidRPr="003811B7">
              <w:rPr>
                <w:b/>
                <w:bCs/>
                <w:sz w:val="20"/>
                <w:szCs w:val="20"/>
              </w:rPr>
              <w:t xml:space="preserve"> I</w:t>
            </w:r>
          </w:p>
        </w:tc>
        <w:tc>
          <w:tcPr>
            <w:tcW w:w="1442" w:type="pct"/>
          </w:tcPr>
          <w:p w14:paraId="65C75CD0" w14:textId="2FBD494F" w:rsidR="00516382" w:rsidRPr="003811B7" w:rsidRDefault="009E5719" w:rsidP="00273451">
            <w:pPr>
              <w:jc w:val="center"/>
              <w:rPr>
                <w:b/>
                <w:bCs/>
                <w:sz w:val="20"/>
                <w:szCs w:val="20"/>
              </w:rPr>
            </w:pPr>
            <w:r>
              <w:rPr>
                <w:b/>
                <w:bCs/>
                <w:sz w:val="20"/>
                <w:szCs w:val="20"/>
              </w:rPr>
              <w:t>Phase</w:t>
            </w:r>
            <w:r w:rsidR="00516382" w:rsidRPr="003811B7">
              <w:rPr>
                <w:b/>
                <w:bCs/>
                <w:sz w:val="20"/>
                <w:szCs w:val="20"/>
              </w:rPr>
              <w:t xml:space="preserve"> II</w:t>
            </w:r>
          </w:p>
        </w:tc>
      </w:tr>
      <w:tr w:rsidR="00516382" w:rsidRPr="003811B7" w14:paraId="779A85E3" w14:textId="77777777" w:rsidTr="00273451">
        <w:tc>
          <w:tcPr>
            <w:tcW w:w="2116" w:type="pct"/>
            <w:vAlign w:val="center"/>
          </w:tcPr>
          <w:p w14:paraId="404562D7" w14:textId="2EBCFD73" w:rsidR="00516382" w:rsidRPr="009E5719" w:rsidRDefault="009E5719" w:rsidP="00273451">
            <w:pPr>
              <w:jc w:val="left"/>
              <w:rPr>
                <w:sz w:val="20"/>
                <w:szCs w:val="20"/>
                <w:lang w:val="fr-CA"/>
              </w:rPr>
            </w:pPr>
            <w:r w:rsidRPr="009E5719">
              <w:rPr>
                <w:sz w:val="20"/>
                <w:szCs w:val="20"/>
                <w:lang w:val="fr-CA"/>
              </w:rPr>
              <w:t>Réunions lors desquelles le PGEH a été approuv</w:t>
            </w:r>
            <w:r>
              <w:rPr>
                <w:sz w:val="20"/>
                <w:szCs w:val="20"/>
                <w:lang w:val="fr-CA"/>
              </w:rPr>
              <w:t>é</w:t>
            </w:r>
            <w:r w:rsidR="00516382" w:rsidRPr="009E5719">
              <w:rPr>
                <w:sz w:val="20"/>
                <w:szCs w:val="20"/>
                <w:lang w:val="fr-CA"/>
              </w:rPr>
              <w:t>/</w:t>
            </w:r>
            <w:r>
              <w:rPr>
                <w:sz w:val="20"/>
                <w:szCs w:val="20"/>
                <w:lang w:val="fr-CA"/>
              </w:rPr>
              <w:t>mis à jour</w:t>
            </w:r>
          </w:p>
        </w:tc>
        <w:tc>
          <w:tcPr>
            <w:tcW w:w="1442" w:type="pct"/>
            <w:vAlign w:val="center"/>
          </w:tcPr>
          <w:p w14:paraId="40ED9E3C" w14:textId="6204F005" w:rsidR="00516382" w:rsidRPr="00543388" w:rsidRDefault="00516382" w:rsidP="00273451">
            <w:pPr>
              <w:jc w:val="center"/>
              <w:rPr>
                <w:sz w:val="20"/>
                <w:szCs w:val="20"/>
                <w:lang w:val="fr-CA"/>
              </w:rPr>
            </w:pPr>
            <w:r w:rsidRPr="00543388">
              <w:rPr>
                <w:sz w:val="20"/>
                <w:szCs w:val="20"/>
                <w:lang w:val="fr-CA"/>
              </w:rPr>
              <w:t>6</w:t>
            </w:r>
            <w:r w:rsidR="00543388">
              <w:rPr>
                <w:sz w:val="20"/>
                <w:szCs w:val="20"/>
                <w:lang w:val="fr-CA"/>
              </w:rPr>
              <w:t>2</w:t>
            </w:r>
            <w:r w:rsidR="00543388" w:rsidRPr="00543388">
              <w:rPr>
                <w:sz w:val="20"/>
                <w:szCs w:val="20"/>
                <w:vertAlign w:val="superscript"/>
                <w:lang w:val="fr-CA"/>
              </w:rPr>
              <w:t>e</w:t>
            </w:r>
            <w:r w:rsidRPr="00543388">
              <w:rPr>
                <w:sz w:val="20"/>
                <w:szCs w:val="20"/>
                <w:lang w:val="fr-CA"/>
              </w:rPr>
              <w:t>/7</w:t>
            </w:r>
            <w:r w:rsidR="00543388">
              <w:rPr>
                <w:sz w:val="20"/>
                <w:szCs w:val="20"/>
                <w:lang w:val="fr-CA"/>
              </w:rPr>
              <w:t>0</w:t>
            </w:r>
            <w:r w:rsidR="00543388" w:rsidRPr="00543388">
              <w:rPr>
                <w:sz w:val="20"/>
                <w:szCs w:val="20"/>
                <w:vertAlign w:val="superscript"/>
                <w:lang w:val="fr-CA"/>
              </w:rPr>
              <w:t>e</w:t>
            </w:r>
            <w:r w:rsidRPr="00543388">
              <w:rPr>
                <w:sz w:val="20"/>
                <w:szCs w:val="20"/>
                <w:lang w:val="fr-CA"/>
              </w:rPr>
              <w:t>/8</w:t>
            </w:r>
            <w:r w:rsidR="00543388">
              <w:rPr>
                <w:sz w:val="20"/>
                <w:szCs w:val="20"/>
                <w:lang w:val="fr-CA"/>
              </w:rPr>
              <w:t>0</w:t>
            </w:r>
            <w:r w:rsidR="00543388" w:rsidRPr="00543388">
              <w:rPr>
                <w:sz w:val="20"/>
                <w:szCs w:val="20"/>
                <w:vertAlign w:val="superscript"/>
                <w:lang w:val="fr-CA"/>
              </w:rPr>
              <w:t>e</w:t>
            </w:r>
            <w:r w:rsidR="00543388">
              <w:rPr>
                <w:sz w:val="20"/>
                <w:szCs w:val="20"/>
                <w:lang w:val="fr-CA"/>
              </w:rPr>
              <w:t xml:space="preserve"> </w:t>
            </w:r>
            <w:r w:rsidRPr="00543388">
              <w:rPr>
                <w:sz w:val="20"/>
                <w:szCs w:val="20"/>
                <w:lang w:val="fr-CA"/>
              </w:rPr>
              <w:t xml:space="preserve"> </w:t>
            </w:r>
          </w:p>
        </w:tc>
        <w:tc>
          <w:tcPr>
            <w:tcW w:w="1442" w:type="pct"/>
            <w:vAlign w:val="center"/>
          </w:tcPr>
          <w:p w14:paraId="76DC2C40" w14:textId="45328D69" w:rsidR="00516382" w:rsidRPr="003811B7" w:rsidRDefault="00543388" w:rsidP="00273451">
            <w:pPr>
              <w:jc w:val="center"/>
              <w:rPr>
                <w:sz w:val="20"/>
                <w:szCs w:val="20"/>
              </w:rPr>
            </w:pPr>
            <w:r>
              <w:rPr>
                <w:sz w:val="20"/>
                <w:szCs w:val="20"/>
                <w:lang w:val="fr-CA"/>
              </w:rPr>
              <w:t>92</w:t>
            </w:r>
            <w:r w:rsidRPr="00543388">
              <w:rPr>
                <w:sz w:val="20"/>
                <w:szCs w:val="20"/>
                <w:vertAlign w:val="superscript"/>
                <w:lang w:val="fr-CA"/>
              </w:rPr>
              <w:t>e</w:t>
            </w:r>
            <w:r w:rsidRPr="003811B7">
              <w:rPr>
                <w:sz w:val="20"/>
                <w:szCs w:val="20"/>
              </w:rPr>
              <w:t xml:space="preserve"> </w:t>
            </w:r>
            <w:r w:rsidR="00516382" w:rsidRPr="003811B7">
              <w:rPr>
                <w:sz w:val="20"/>
                <w:szCs w:val="20"/>
              </w:rPr>
              <w:t xml:space="preserve"> </w:t>
            </w:r>
          </w:p>
        </w:tc>
      </w:tr>
      <w:tr w:rsidR="00516382" w:rsidRPr="003811B7" w14:paraId="3DEB6060" w14:textId="77777777" w:rsidTr="00273451">
        <w:tc>
          <w:tcPr>
            <w:tcW w:w="2116" w:type="pct"/>
            <w:vAlign w:val="center"/>
          </w:tcPr>
          <w:p w14:paraId="7E0F5238" w14:textId="447C0E1C" w:rsidR="00516382" w:rsidRPr="009E5719" w:rsidRDefault="00516382" w:rsidP="00273451">
            <w:pPr>
              <w:jc w:val="left"/>
              <w:rPr>
                <w:sz w:val="20"/>
                <w:szCs w:val="20"/>
                <w:lang w:val="fr-CA"/>
              </w:rPr>
            </w:pPr>
            <w:r w:rsidRPr="009E5719">
              <w:rPr>
                <w:sz w:val="20"/>
                <w:szCs w:val="20"/>
                <w:lang w:val="fr-CA"/>
              </w:rPr>
              <w:t>R</w:t>
            </w:r>
            <w:r w:rsidR="009E5719" w:rsidRPr="009E5719">
              <w:rPr>
                <w:sz w:val="20"/>
                <w:szCs w:val="20"/>
                <w:lang w:val="fr-CA"/>
              </w:rPr>
              <w:t>é</w:t>
            </w:r>
            <w:r w:rsidRPr="009E5719">
              <w:rPr>
                <w:sz w:val="20"/>
                <w:szCs w:val="20"/>
                <w:lang w:val="fr-CA"/>
              </w:rPr>
              <w:t xml:space="preserve">duction </w:t>
            </w:r>
            <w:r w:rsidR="009E5719" w:rsidRPr="009E5719">
              <w:rPr>
                <w:sz w:val="20"/>
                <w:szCs w:val="20"/>
                <w:lang w:val="fr-CA"/>
              </w:rPr>
              <w:t>par rapport à la valeur de référence</w:t>
            </w:r>
          </w:p>
        </w:tc>
        <w:tc>
          <w:tcPr>
            <w:tcW w:w="1442" w:type="pct"/>
            <w:vAlign w:val="center"/>
          </w:tcPr>
          <w:p w14:paraId="2CD218D1" w14:textId="1DC2E745" w:rsidR="00516382" w:rsidRPr="003811B7" w:rsidRDefault="00516382" w:rsidP="00273451">
            <w:pPr>
              <w:jc w:val="center"/>
              <w:rPr>
                <w:sz w:val="20"/>
                <w:szCs w:val="20"/>
              </w:rPr>
            </w:pPr>
            <w:r w:rsidRPr="003811B7">
              <w:rPr>
                <w:sz w:val="20"/>
                <w:szCs w:val="20"/>
              </w:rPr>
              <w:t xml:space="preserve">35% </w:t>
            </w:r>
            <w:proofErr w:type="spellStart"/>
            <w:r w:rsidR="00543388">
              <w:rPr>
                <w:sz w:val="20"/>
                <w:szCs w:val="20"/>
              </w:rPr>
              <w:t>d’ici</w:t>
            </w:r>
            <w:proofErr w:type="spellEnd"/>
            <w:r w:rsidRPr="003811B7">
              <w:rPr>
                <w:sz w:val="20"/>
                <w:szCs w:val="20"/>
              </w:rPr>
              <w:t xml:space="preserve"> 2020</w:t>
            </w:r>
          </w:p>
        </w:tc>
        <w:tc>
          <w:tcPr>
            <w:tcW w:w="1442" w:type="pct"/>
            <w:vAlign w:val="center"/>
          </w:tcPr>
          <w:p w14:paraId="130EE81D" w14:textId="3FB9715B" w:rsidR="00516382" w:rsidRPr="003811B7" w:rsidRDefault="00516382" w:rsidP="00273451">
            <w:pPr>
              <w:jc w:val="center"/>
              <w:rPr>
                <w:sz w:val="20"/>
                <w:szCs w:val="20"/>
              </w:rPr>
            </w:pPr>
            <w:r w:rsidRPr="003811B7">
              <w:rPr>
                <w:sz w:val="20"/>
                <w:szCs w:val="20"/>
              </w:rPr>
              <w:t xml:space="preserve">100% </w:t>
            </w:r>
            <w:proofErr w:type="spellStart"/>
            <w:r w:rsidR="00543388">
              <w:rPr>
                <w:sz w:val="20"/>
                <w:szCs w:val="20"/>
              </w:rPr>
              <w:t>d’ici</w:t>
            </w:r>
            <w:proofErr w:type="spellEnd"/>
            <w:r w:rsidRPr="003811B7">
              <w:rPr>
                <w:sz w:val="20"/>
                <w:szCs w:val="20"/>
              </w:rPr>
              <w:t xml:space="preserve"> 2030</w:t>
            </w:r>
          </w:p>
        </w:tc>
      </w:tr>
      <w:tr w:rsidR="00516382" w:rsidRPr="003811B7" w14:paraId="6BCBEA08" w14:textId="77777777" w:rsidTr="00273451">
        <w:tc>
          <w:tcPr>
            <w:tcW w:w="2116" w:type="pct"/>
            <w:vAlign w:val="center"/>
          </w:tcPr>
          <w:p w14:paraId="09DD136D" w14:textId="65E8A3AD" w:rsidR="00516382" w:rsidRPr="009E5719" w:rsidRDefault="009E5719" w:rsidP="00273451">
            <w:pPr>
              <w:jc w:val="left"/>
              <w:rPr>
                <w:b/>
                <w:bCs/>
                <w:sz w:val="20"/>
                <w:szCs w:val="20"/>
                <w:lang w:val="fr-CA"/>
              </w:rPr>
            </w:pPr>
            <w:r w:rsidRPr="009E5719">
              <w:rPr>
                <w:b/>
                <w:bCs/>
                <w:sz w:val="20"/>
                <w:szCs w:val="20"/>
                <w:lang w:val="fr-CA"/>
              </w:rPr>
              <w:t>Coût t</w:t>
            </w:r>
            <w:r w:rsidR="00516382" w:rsidRPr="009E5719">
              <w:rPr>
                <w:b/>
                <w:bCs/>
                <w:sz w:val="20"/>
                <w:szCs w:val="20"/>
                <w:lang w:val="fr-CA"/>
              </w:rPr>
              <w:t xml:space="preserve">otal </w:t>
            </w:r>
            <w:r w:rsidRPr="009E5719">
              <w:rPr>
                <w:b/>
                <w:bCs/>
                <w:sz w:val="20"/>
                <w:szCs w:val="20"/>
                <w:lang w:val="fr-CA"/>
              </w:rPr>
              <w:t xml:space="preserve">du </w:t>
            </w:r>
            <w:r w:rsidR="00516382" w:rsidRPr="009E5719">
              <w:rPr>
                <w:b/>
                <w:bCs/>
                <w:sz w:val="20"/>
                <w:szCs w:val="20"/>
                <w:lang w:val="fr-CA"/>
              </w:rPr>
              <w:t>projet (</w:t>
            </w:r>
            <w:r w:rsidRPr="009E5719">
              <w:rPr>
                <w:b/>
                <w:bCs/>
                <w:sz w:val="20"/>
                <w:szCs w:val="20"/>
                <w:lang w:val="fr-CA"/>
              </w:rPr>
              <w:t xml:space="preserve">$ </w:t>
            </w:r>
            <w:r w:rsidR="00516382" w:rsidRPr="009E5719">
              <w:rPr>
                <w:b/>
                <w:bCs/>
                <w:sz w:val="20"/>
                <w:szCs w:val="20"/>
                <w:lang w:val="fr-CA"/>
              </w:rPr>
              <w:t>US)</w:t>
            </w:r>
          </w:p>
        </w:tc>
        <w:tc>
          <w:tcPr>
            <w:tcW w:w="1442" w:type="pct"/>
            <w:vAlign w:val="center"/>
          </w:tcPr>
          <w:p w14:paraId="013EFA31" w14:textId="1FA22C3C" w:rsidR="00516382" w:rsidRPr="003811B7" w:rsidRDefault="00516382" w:rsidP="00273451">
            <w:pPr>
              <w:jc w:val="center"/>
              <w:rPr>
                <w:sz w:val="20"/>
                <w:szCs w:val="20"/>
              </w:rPr>
            </w:pPr>
            <w:r w:rsidRPr="003811B7">
              <w:rPr>
                <w:sz w:val="20"/>
                <w:szCs w:val="20"/>
              </w:rPr>
              <w:t>630</w:t>
            </w:r>
            <w:r w:rsidR="00543388">
              <w:rPr>
                <w:sz w:val="20"/>
                <w:szCs w:val="20"/>
              </w:rPr>
              <w:t xml:space="preserve"> </w:t>
            </w:r>
            <w:r w:rsidRPr="003811B7">
              <w:rPr>
                <w:sz w:val="20"/>
                <w:szCs w:val="20"/>
              </w:rPr>
              <w:t>000</w:t>
            </w:r>
          </w:p>
        </w:tc>
        <w:tc>
          <w:tcPr>
            <w:tcW w:w="1442" w:type="pct"/>
          </w:tcPr>
          <w:p w14:paraId="6810E91D" w14:textId="302DE4A4" w:rsidR="00516382" w:rsidRPr="003811B7" w:rsidRDefault="00516382" w:rsidP="00273451">
            <w:pPr>
              <w:jc w:val="center"/>
              <w:rPr>
                <w:sz w:val="20"/>
                <w:szCs w:val="20"/>
              </w:rPr>
            </w:pPr>
            <w:r w:rsidRPr="003811B7">
              <w:rPr>
                <w:sz w:val="20"/>
                <w:szCs w:val="20"/>
              </w:rPr>
              <w:t>1</w:t>
            </w:r>
            <w:r w:rsidR="00543388">
              <w:rPr>
                <w:sz w:val="20"/>
                <w:szCs w:val="20"/>
              </w:rPr>
              <w:t xml:space="preserve"> </w:t>
            </w:r>
            <w:r w:rsidRPr="003811B7">
              <w:rPr>
                <w:sz w:val="20"/>
                <w:szCs w:val="20"/>
              </w:rPr>
              <w:t>290</w:t>
            </w:r>
            <w:r w:rsidR="00543388">
              <w:rPr>
                <w:sz w:val="20"/>
                <w:szCs w:val="20"/>
              </w:rPr>
              <w:t xml:space="preserve"> </w:t>
            </w:r>
            <w:r w:rsidRPr="003811B7">
              <w:rPr>
                <w:sz w:val="20"/>
                <w:szCs w:val="20"/>
              </w:rPr>
              <w:t>000</w:t>
            </w:r>
          </w:p>
        </w:tc>
      </w:tr>
      <w:tr w:rsidR="00516382" w:rsidRPr="00DC5329" w14:paraId="2C742DFA" w14:textId="77777777" w:rsidTr="00273451">
        <w:tc>
          <w:tcPr>
            <w:tcW w:w="2116" w:type="pct"/>
            <w:vAlign w:val="center"/>
          </w:tcPr>
          <w:p w14:paraId="08DE1AD0" w14:textId="0F2EAD9C" w:rsidR="00516382" w:rsidRPr="003811B7" w:rsidRDefault="00516382" w:rsidP="00273451">
            <w:pPr>
              <w:jc w:val="left"/>
              <w:rPr>
                <w:b/>
                <w:bCs/>
                <w:sz w:val="20"/>
                <w:szCs w:val="20"/>
              </w:rPr>
            </w:pPr>
            <w:r w:rsidRPr="003811B7">
              <w:rPr>
                <w:b/>
                <w:bCs/>
                <w:sz w:val="20"/>
                <w:szCs w:val="20"/>
              </w:rPr>
              <w:t xml:space="preserve">Date </w:t>
            </w:r>
            <w:proofErr w:type="spellStart"/>
            <w:r w:rsidR="009E5719">
              <w:rPr>
                <w:b/>
                <w:bCs/>
                <w:sz w:val="20"/>
                <w:szCs w:val="20"/>
              </w:rPr>
              <w:t>d’achèvement</w:t>
            </w:r>
            <w:proofErr w:type="spellEnd"/>
            <w:r w:rsidRPr="003811B7">
              <w:rPr>
                <w:b/>
                <w:bCs/>
                <w:sz w:val="20"/>
                <w:szCs w:val="20"/>
              </w:rPr>
              <w:t xml:space="preserve"> (</w:t>
            </w:r>
            <w:proofErr w:type="spellStart"/>
            <w:r w:rsidR="009E5719">
              <w:rPr>
                <w:b/>
                <w:bCs/>
                <w:sz w:val="20"/>
                <w:szCs w:val="20"/>
              </w:rPr>
              <w:t>réelle</w:t>
            </w:r>
            <w:proofErr w:type="spellEnd"/>
            <w:r w:rsidRPr="003811B7">
              <w:rPr>
                <w:b/>
                <w:bCs/>
                <w:sz w:val="20"/>
                <w:szCs w:val="20"/>
              </w:rPr>
              <w:t>/</w:t>
            </w:r>
            <w:proofErr w:type="spellStart"/>
            <w:r w:rsidRPr="003811B7">
              <w:rPr>
                <w:b/>
                <w:bCs/>
                <w:sz w:val="20"/>
                <w:szCs w:val="20"/>
              </w:rPr>
              <w:t>p</w:t>
            </w:r>
            <w:r w:rsidR="009E5719">
              <w:rPr>
                <w:b/>
                <w:bCs/>
                <w:sz w:val="20"/>
                <w:szCs w:val="20"/>
              </w:rPr>
              <w:t>révue</w:t>
            </w:r>
            <w:proofErr w:type="spellEnd"/>
            <w:r w:rsidRPr="003811B7">
              <w:rPr>
                <w:b/>
                <w:bCs/>
                <w:sz w:val="20"/>
                <w:szCs w:val="20"/>
              </w:rPr>
              <w:t>)</w:t>
            </w:r>
          </w:p>
        </w:tc>
        <w:tc>
          <w:tcPr>
            <w:tcW w:w="1442" w:type="pct"/>
            <w:vAlign w:val="center"/>
          </w:tcPr>
          <w:p w14:paraId="4BB7523D" w14:textId="698FD975" w:rsidR="00516382" w:rsidRPr="003811B7" w:rsidRDefault="00516382" w:rsidP="00273451">
            <w:pPr>
              <w:jc w:val="center"/>
              <w:rPr>
                <w:sz w:val="20"/>
                <w:szCs w:val="20"/>
              </w:rPr>
            </w:pPr>
            <w:r w:rsidRPr="003811B7">
              <w:rPr>
                <w:sz w:val="20"/>
                <w:szCs w:val="20"/>
              </w:rPr>
              <w:t xml:space="preserve">31 </w:t>
            </w:r>
            <w:proofErr w:type="spellStart"/>
            <w:r w:rsidR="00543388">
              <w:rPr>
                <w:sz w:val="20"/>
                <w:szCs w:val="20"/>
              </w:rPr>
              <w:t>décembre</w:t>
            </w:r>
            <w:proofErr w:type="spellEnd"/>
            <w:r w:rsidRPr="003811B7">
              <w:rPr>
                <w:sz w:val="20"/>
                <w:szCs w:val="20"/>
              </w:rPr>
              <w:t xml:space="preserve"> 2021</w:t>
            </w:r>
          </w:p>
        </w:tc>
        <w:tc>
          <w:tcPr>
            <w:tcW w:w="1442" w:type="pct"/>
            <w:vAlign w:val="center"/>
          </w:tcPr>
          <w:p w14:paraId="52DABC3C" w14:textId="39EEF59A" w:rsidR="00516382" w:rsidRPr="003811B7" w:rsidRDefault="00516382" w:rsidP="00273451">
            <w:pPr>
              <w:jc w:val="center"/>
              <w:rPr>
                <w:sz w:val="20"/>
                <w:szCs w:val="20"/>
              </w:rPr>
            </w:pPr>
            <w:r w:rsidRPr="003811B7">
              <w:rPr>
                <w:sz w:val="20"/>
                <w:szCs w:val="20"/>
              </w:rPr>
              <w:t xml:space="preserve">31 </w:t>
            </w:r>
            <w:proofErr w:type="spellStart"/>
            <w:r w:rsidR="00543388">
              <w:rPr>
                <w:sz w:val="20"/>
                <w:szCs w:val="20"/>
              </w:rPr>
              <w:t>décembre</w:t>
            </w:r>
            <w:proofErr w:type="spellEnd"/>
            <w:r w:rsidRPr="003811B7">
              <w:rPr>
                <w:sz w:val="20"/>
                <w:szCs w:val="20"/>
              </w:rPr>
              <w:t xml:space="preserve"> 2031</w:t>
            </w:r>
          </w:p>
        </w:tc>
      </w:tr>
    </w:tbl>
    <w:p w14:paraId="0014A40B" w14:textId="55A51B24" w:rsidR="00516382" w:rsidRPr="00543388" w:rsidRDefault="00543388" w:rsidP="00516382">
      <w:pPr>
        <w:pStyle w:val="Heading1"/>
        <w:keepNext/>
        <w:widowControl w:val="0"/>
        <w:numPr>
          <w:ilvl w:val="0"/>
          <w:numId w:val="0"/>
        </w:numPr>
        <w:tabs>
          <w:tab w:val="num" w:pos="709"/>
        </w:tabs>
        <w:spacing w:before="240"/>
        <w:rPr>
          <w:lang w:val="fr-CA"/>
        </w:rPr>
      </w:pPr>
      <w:r w:rsidRPr="00543388">
        <w:rPr>
          <w:u w:val="single"/>
          <w:lang w:val="fr-CA"/>
        </w:rPr>
        <w:lastRenderedPageBreak/>
        <w:t xml:space="preserve">État de la mise en œuvre d’activités </w:t>
      </w:r>
      <w:r w:rsidRPr="004B0693">
        <w:rPr>
          <w:u w:val="single"/>
          <w:lang w:val="fr-CA"/>
        </w:rPr>
        <w:t>précédentes relatives</w:t>
      </w:r>
      <w:r>
        <w:rPr>
          <w:u w:val="single"/>
          <w:lang w:val="fr-CA"/>
        </w:rPr>
        <w:t xml:space="preserve"> aux </w:t>
      </w:r>
      <w:r w:rsidR="00516382" w:rsidRPr="00543388">
        <w:rPr>
          <w:u w:val="single"/>
          <w:lang w:val="fr-CA"/>
        </w:rPr>
        <w:t>HFC</w:t>
      </w:r>
    </w:p>
    <w:p w14:paraId="32E5F3C4" w14:textId="71BF7399" w:rsidR="00516382" w:rsidRPr="00543388" w:rsidRDefault="00543388" w:rsidP="0038318F">
      <w:pPr>
        <w:pStyle w:val="Heading1"/>
        <w:numPr>
          <w:ilvl w:val="0"/>
          <w:numId w:val="12"/>
        </w:numPr>
        <w:tabs>
          <w:tab w:val="num" w:pos="0"/>
        </w:tabs>
        <w:rPr>
          <w:lang w:val="fr-CA"/>
        </w:rPr>
      </w:pPr>
      <w:r w:rsidRPr="00543388">
        <w:rPr>
          <w:lang w:val="fr-CA"/>
        </w:rPr>
        <w:t xml:space="preserve">Le </w:t>
      </w:r>
      <w:r w:rsidR="0077382D">
        <w:rPr>
          <w:lang w:val="fr-CA"/>
        </w:rPr>
        <w:t>t</w:t>
      </w:r>
      <w:r w:rsidR="00516382" w:rsidRPr="00543388">
        <w:rPr>
          <w:lang w:val="fr-CA"/>
        </w:rPr>
        <w:t>able</w:t>
      </w:r>
      <w:r w:rsidRPr="00543388">
        <w:rPr>
          <w:lang w:val="fr-CA"/>
        </w:rPr>
        <w:t>au</w:t>
      </w:r>
      <w:r w:rsidR="00516382" w:rsidRPr="00543388">
        <w:rPr>
          <w:lang w:val="fr-CA"/>
        </w:rPr>
        <w:t xml:space="preserve"> 2 pr</w:t>
      </w:r>
      <w:r w:rsidRPr="00543388">
        <w:rPr>
          <w:lang w:val="fr-CA"/>
        </w:rPr>
        <w:t>é</w:t>
      </w:r>
      <w:r w:rsidR="00516382" w:rsidRPr="00543388">
        <w:rPr>
          <w:lang w:val="fr-CA"/>
        </w:rPr>
        <w:t>sent</w:t>
      </w:r>
      <w:r w:rsidRPr="00543388">
        <w:rPr>
          <w:lang w:val="fr-CA"/>
        </w:rPr>
        <w:t>e un aperçu des activités mi</w:t>
      </w:r>
      <w:r w:rsidR="00516382" w:rsidRPr="00543388">
        <w:rPr>
          <w:lang w:val="fr-CA"/>
        </w:rPr>
        <w:t>s</w:t>
      </w:r>
      <w:r w:rsidRPr="00543388">
        <w:rPr>
          <w:lang w:val="fr-CA"/>
        </w:rPr>
        <w:t xml:space="preserve">es en œuvre au </w:t>
      </w:r>
      <w:r w:rsidR="00516382" w:rsidRPr="00543388">
        <w:rPr>
          <w:lang w:val="fr-CA"/>
        </w:rPr>
        <w:t xml:space="preserve">Burkina Faso </w:t>
      </w:r>
      <w:r w:rsidRPr="00543388">
        <w:rPr>
          <w:lang w:val="fr-CA"/>
        </w:rPr>
        <w:t xml:space="preserve">dans le cadre </w:t>
      </w:r>
      <w:r>
        <w:rPr>
          <w:lang w:val="fr-CA"/>
        </w:rPr>
        <w:t>de l’Amendement de</w:t>
      </w:r>
      <w:r w:rsidR="00516382" w:rsidRPr="00543388">
        <w:rPr>
          <w:lang w:val="fr-CA"/>
        </w:rPr>
        <w:t xml:space="preserve"> Kigali </w:t>
      </w:r>
      <w:r>
        <w:rPr>
          <w:lang w:val="fr-CA"/>
        </w:rPr>
        <w:t>et financées par le Fonds mu</w:t>
      </w:r>
      <w:r w:rsidR="00327955">
        <w:rPr>
          <w:lang w:val="fr-CA"/>
        </w:rPr>
        <w:t>l</w:t>
      </w:r>
      <w:r>
        <w:rPr>
          <w:lang w:val="fr-CA"/>
        </w:rPr>
        <w:t>tilatéral</w:t>
      </w:r>
      <w:r w:rsidR="00516382" w:rsidRPr="00543388">
        <w:rPr>
          <w:lang w:val="fr-CA"/>
        </w:rPr>
        <w:t xml:space="preserve">. </w:t>
      </w:r>
    </w:p>
    <w:p w14:paraId="3AC581C4" w14:textId="0491B7DD" w:rsidR="00516382" w:rsidRPr="00543388" w:rsidRDefault="00516382" w:rsidP="00516382">
      <w:pPr>
        <w:pStyle w:val="Heading1"/>
        <w:keepNext/>
        <w:numPr>
          <w:ilvl w:val="0"/>
          <w:numId w:val="0"/>
        </w:numPr>
        <w:spacing w:after="0"/>
        <w:rPr>
          <w:lang w:val="fr-CA"/>
        </w:rPr>
      </w:pPr>
      <w:r w:rsidRPr="00FF1755">
        <w:rPr>
          <w:b/>
          <w:bCs/>
          <w:lang w:val="fr-CA"/>
        </w:rPr>
        <w:t xml:space="preserve">Table 2. </w:t>
      </w:r>
      <w:r w:rsidR="00543388" w:rsidRPr="00543388">
        <w:rPr>
          <w:b/>
          <w:bCs/>
          <w:lang w:val="fr-CA"/>
        </w:rPr>
        <w:t>Activités relatives aux</w:t>
      </w:r>
      <w:r w:rsidRPr="00543388">
        <w:rPr>
          <w:b/>
          <w:bCs/>
          <w:lang w:val="fr-CA"/>
        </w:rPr>
        <w:t xml:space="preserve"> HFC</w:t>
      </w:r>
      <w:r w:rsidR="00543388">
        <w:rPr>
          <w:b/>
          <w:bCs/>
          <w:lang w:val="fr-CA"/>
        </w:rPr>
        <w:t xml:space="preserve"> </w:t>
      </w:r>
      <w:r w:rsidR="004B0693">
        <w:rPr>
          <w:b/>
          <w:bCs/>
          <w:lang w:val="fr-CA"/>
        </w:rPr>
        <w:t xml:space="preserve">déjà </w:t>
      </w:r>
      <w:r w:rsidR="00543388">
        <w:rPr>
          <w:b/>
          <w:bCs/>
          <w:lang w:val="fr-CA"/>
        </w:rPr>
        <w:t>approuvées</w:t>
      </w:r>
      <w:r w:rsidR="004B0693">
        <w:rPr>
          <w:b/>
          <w:bCs/>
          <w:lang w:val="fr-CA"/>
        </w:rPr>
        <w:t xml:space="preserve"> </w:t>
      </w:r>
    </w:p>
    <w:tbl>
      <w:tblPr>
        <w:tblStyle w:val="TableGrid"/>
        <w:tblW w:w="5000" w:type="pct"/>
        <w:tblLook w:val="04A0" w:firstRow="1" w:lastRow="0" w:firstColumn="1" w:lastColumn="0" w:noHBand="0" w:noVBand="1"/>
      </w:tblPr>
      <w:tblGrid>
        <w:gridCol w:w="1342"/>
        <w:gridCol w:w="4466"/>
        <w:gridCol w:w="1275"/>
        <w:gridCol w:w="862"/>
        <w:gridCol w:w="1405"/>
      </w:tblGrid>
      <w:tr w:rsidR="00327955" w:rsidRPr="007473C4" w14:paraId="20B3B7BD" w14:textId="77777777" w:rsidTr="00327955">
        <w:tc>
          <w:tcPr>
            <w:tcW w:w="717" w:type="pct"/>
            <w:vAlign w:val="center"/>
          </w:tcPr>
          <w:p w14:paraId="46102255" w14:textId="0A2996B7" w:rsidR="00516382" w:rsidRPr="00554263" w:rsidRDefault="00543388" w:rsidP="00273451">
            <w:pPr>
              <w:keepNext/>
              <w:ind w:left="-109" w:right="-72"/>
              <w:jc w:val="center"/>
              <w:rPr>
                <w:b/>
                <w:sz w:val="20"/>
                <w:szCs w:val="20"/>
                <w:highlight w:val="cyan"/>
              </w:rPr>
            </w:pPr>
            <w:r>
              <w:rPr>
                <w:b/>
                <w:sz w:val="20"/>
                <w:szCs w:val="20"/>
              </w:rPr>
              <w:t xml:space="preserve">Réunion </w:t>
            </w:r>
            <w:proofErr w:type="spellStart"/>
            <w:r>
              <w:rPr>
                <w:b/>
                <w:sz w:val="20"/>
                <w:szCs w:val="20"/>
              </w:rPr>
              <w:t>d’approbation</w:t>
            </w:r>
            <w:proofErr w:type="spellEnd"/>
          </w:p>
        </w:tc>
        <w:tc>
          <w:tcPr>
            <w:tcW w:w="2388" w:type="pct"/>
            <w:vAlign w:val="center"/>
          </w:tcPr>
          <w:p w14:paraId="7401E075" w14:textId="7524484C" w:rsidR="00516382" w:rsidRPr="007473C4" w:rsidRDefault="00543388" w:rsidP="00273451">
            <w:pPr>
              <w:keepNext/>
              <w:jc w:val="center"/>
              <w:rPr>
                <w:b/>
                <w:bCs/>
                <w:sz w:val="20"/>
                <w:szCs w:val="20"/>
              </w:rPr>
            </w:pPr>
            <w:r>
              <w:rPr>
                <w:b/>
                <w:bCs/>
                <w:sz w:val="20"/>
                <w:szCs w:val="20"/>
              </w:rPr>
              <w:t xml:space="preserve">Titre du </w:t>
            </w:r>
            <w:proofErr w:type="spellStart"/>
            <w:r>
              <w:rPr>
                <w:b/>
                <w:bCs/>
                <w:sz w:val="20"/>
                <w:szCs w:val="20"/>
              </w:rPr>
              <w:t>projet</w:t>
            </w:r>
            <w:proofErr w:type="spellEnd"/>
          </w:p>
        </w:tc>
        <w:tc>
          <w:tcPr>
            <w:tcW w:w="682" w:type="pct"/>
            <w:vAlign w:val="center"/>
          </w:tcPr>
          <w:p w14:paraId="070CD095" w14:textId="59405964" w:rsidR="00516382" w:rsidRPr="007473C4" w:rsidRDefault="00543388" w:rsidP="00273451">
            <w:pPr>
              <w:keepNext/>
              <w:jc w:val="center"/>
              <w:rPr>
                <w:b/>
                <w:bCs/>
                <w:sz w:val="20"/>
                <w:szCs w:val="20"/>
              </w:rPr>
            </w:pPr>
            <w:proofErr w:type="spellStart"/>
            <w:r>
              <w:rPr>
                <w:b/>
                <w:bCs/>
                <w:sz w:val="20"/>
                <w:szCs w:val="20"/>
              </w:rPr>
              <w:t>Agence</w:t>
            </w:r>
            <w:proofErr w:type="spellEnd"/>
            <w:r>
              <w:rPr>
                <w:b/>
                <w:bCs/>
                <w:sz w:val="20"/>
                <w:szCs w:val="20"/>
              </w:rPr>
              <w:t xml:space="preserve"> </w:t>
            </w:r>
            <w:proofErr w:type="spellStart"/>
            <w:r>
              <w:rPr>
                <w:b/>
                <w:bCs/>
                <w:sz w:val="20"/>
                <w:szCs w:val="20"/>
              </w:rPr>
              <w:t>d’exécution</w:t>
            </w:r>
            <w:proofErr w:type="spellEnd"/>
          </w:p>
        </w:tc>
        <w:tc>
          <w:tcPr>
            <w:tcW w:w="461" w:type="pct"/>
            <w:vAlign w:val="center"/>
          </w:tcPr>
          <w:p w14:paraId="5CB48CCB" w14:textId="77777777" w:rsidR="00543388" w:rsidRDefault="00516382" w:rsidP="00273451">
            <w:pPr>
              <w:keepNext/>
              <w:jc w:val="center"/>
              <w:rPr>
                <w:b/>
                <w:bCs/>
                <w:sz w:val="20"/>
                <w:szCs w:val="20"/>
              </w:rPr>
            </w:pPr>
            <w:proofErr w:type="spellStart"/>
            <w:r w:rsidRPr="007473C4">
              <w:rPr>
                <w:b/>
                <w:bCs/>
                <w:sz w:val="20"/>
                <w:szCs w:val="20"/>
              </w:rPr>
              <w:t>Co</w:t>
            </w:r>
            <w:r w:rsidR="00543388">
              <w:rPr>
                <w:b/>
                <w:bCs/>
                <w:sz w:val="20"/>
                <w:szCs w:val="20"/>
              </w:rPr>
              <w:t>û</w:t>
            </w:r>
            <w:r w:rsidRPr="007473C4">
              <w:rPr>
                <w:b/>
                <w:bCs/>
                <w:sz w:val="20"/>
                <w:szCs w:val="20"/>
              </w:rPr>
              <w:t>t</w:t>
            </w:r>
            <w:proofErr w:type="spellEnd"/>
            <w:r w:rsidRPr="007473C4">
              <w:rPr>
                <w:b/>
                <w:bCs/>
                <w:sz w:val="20"/>
                <w:szCs w:val="20"/>
              </w:rPr>
              <w:t xml:space="preserve"> </w:t>
            </w:r>
          </w:p>
          <w:p w14:paraId="11AAA326" w14:textId="5AA3E5D2" w:rsidR="00516382" w:rsidRPr="007473C4" w:rsidRDefault="00516382" w:rsidP="00273451">
            <w:pPr>
              <w:keepNext/>
              <w:jc w:val="center"/>
              <w:rPr>
                <w:b/>
                <w:bCs/>
                <w:sz w:val="20"/>
                <w:szCs w:val="20"/>
              </w:rPr>
            </w:pPr>
            <w:r w:rsidRPr="007473C4">
              <w:rPr>
                <w:b/>
                <w:bCs/>
                <w:sz w:val="20"/>
                <w:szCs w:val="20"/>
              </w:rPr>
              <w:t>(</w:t>
            </w:r>
            <w:r w:rsidR="00543388">
              <w:rPr>
                <w:b/>
                <w:bCs/>
                <w:sz w:val="20"/>
                <w:szCs w:val="20"/>
              </w:rPr>
              <w:t xml:space="preserve">$ </w:t>
            </w:r>
            <w:r w:rsidRPr="007473C4">
              <w:rPr>
                <w:b/>
                <w:bCs/>
                <w:sz w:val="20"/>
                <w:szCs w:val="20"/>
              </w:rPr>
              <w:t>US)</w:t>
            </w:r>
          </w:p>
        </w:tc>
        <w:tc>
          <w:tcPr>
            <w:tcW w:w="751" w:type="pct"/>
            <w:vAlign w:val="center"/>
          </w:tcPr>
          <w:p w14:paraId="5A419310" w14:textId="21EB5CE0" w:rsidR="00516382" w:rsidRPr="007473C4" w:rsidRDefault="00516382" w:rsidP="00273451">
            <w:pPr>
              <w:keepNext/>
              <w:jc w:val="center"/>
              <w:rPr>
                <w:b/>
                <w:bCs/>
                <w:sz w:val="20"/>
                <w:szCs w:val="20"/>
              </w:rPr>
            </w:pPr>
            <w:r w:rsidRPr="007473C4">
              <w:rPr>
                <w:b/>
                <w:bCs/>
                <w:sz w:val="20"/>
                <w:szCs w:val="20"/>
              </w:rPr>
              <w:t xml:space="preserve">Date </w:t>
            </w:r>
            <w:proofErr w:type="spellStart"/>
            <w:r w:rsidR="00543388">
              <w:rPr>
                <w:b/>
                <w:bCs/>
                <w:sz w:val="20"/>
                <w:szCs w:val="20"/>
              </w:rPr>
              <w:t>d’achèvement</w:t>
            </w:r>
            <w:proofErr w:type="spellEnd"/>
          </w:p>
        </w:tc>
      </w:tr>
      <w:tr w:rsidR="00327955" w:rsidRPr="00F83785" w14:paraId="1C0701A5" w14:textId="77777777" w:rsidTr="00327955">
        <w:tc>
          <w:tcPr>
            <w:tcW w:w="717" w:type="pct"/>
          </w:tcPr>
          <w:p w14:paraId="299C88DB" w14:textId="24DC5084" w:rsidR="00516382" w:rsidRPr="00F83785" w:rsidRDefault="00327955" w:rsidP="00273451">
            <w:pPr>
              <w:ind w:left="-109" w:right="-72"/>
              <w:jc w:val="center"/>
              <w:rPr>
                <w:sz w:val="20"/>
                <w:szCs w:val="20"/>
              </w:rPr>
            </w:pPr>
            <w:r>
              <w:rPr>
                <w:sz w:val="20"/>
                <w:szCs w:val="20"/>
                <w:lang w:val="fr-CA"/>
              </w:rPr>
              <w:t>74</w:t>
            </w:r>
            <w:r w:rsidRPr="00543388">
              <w:rPr>
                <w:sz w:val="20"/>
                <w:szCs w:val="20"/>
                <w:vertAlign w:val="superscript"/>
                <w:lang w:val="fr-CA"/>
              </w:rPr>
              <w:t>e</w:t>
            </w:r>
            <w:r w:rsidRPr="003811B7">
              <w:rPr>
                <w:sz w:val="20"/>
                <w:szCs w:val="20"/>
              </w:rPr>
              <w:t xml:space="preserve">  </w:t>
            </w:r>
            <w:r w:rsidR="00516382" w:rsidRPr="00F83785">
              <w:rPr>
                <w:sz w:val="20"/>
                <w:szCs w:val="20"/>
              </w:rPr>
              <w:t xml:space="preserve"> </w:t>
            </w:r>
          </w:p>
        </w:tc>
        <w:tc>
          <w:tcPr>
            <w:tcW w:w="2388" w:type="pct"/>
            <w:shd w:val="clear" w:color="auto" w:fill="auto"/>
          </w:tcPr>
          <w:p w14:paraId="753B0010" w14:textId="48666279" w:rsidR="00516382" w:rsidRPr="00327955" w:rsidRDefault="00327955" w:rsidP="00273451">
            <w:pPr>
              <w:jc w:val="left"/>
              <w:rPr>
                <w:sz w:val="20"/>
                <w:szCs w:val="20"/>
                <w:lang w:val="fr-CA"/>
              </w:rPr>
            </w:pPr>
            <w:r w:rsidRPr="00327955">
              <w:rPr>
                <w:sz w:val="20"/>
                <w:szCs w:val="20"/>
                <w:lang w:val="fr-CA"/>
              </w:rPr>
              <w:t xml:space="preserve">Enquête sur les solutions de remplacement des </w:t>
            </w:r>
            <w:r w:rsidR="00516382" w:rsidRPr="00327955">
              <w:rPr>
                <w:sz w:val="20"/>
                <w:szCs w:val="20"/>
                <w:lang w:val="fr-CA"/>
              </w:rPr>
              <w:t>S</w:t>
            </w:r>
            <w:r>
              <w:rPr>
                <w:sz w:val="20"/>
                <w:szCs w:val="20"/>
                <w:lang w:val="fr-CA"/>
              </w:rPr>
              <w:t>AO</w:t>
            </w:r>
            <w:r w:rsidR="00516382" w:rsidRPr="00327955">
              <w:rPr>
                <w:sz w:val="20"/>
                <w:szCs w:val="20"/>
                <w:lang w:val="fr-CA"/>
              </w:rPr>
              <w:t xml:space="preserve"> </w:t>
            </w:r>
          </w:p>
        </w:tc>
        <w:tc>
          <w:tcPr>
            <w:tcW w:w="682" w:type="pct"/>
            <w:shd w:val="clear" w:color="auto" w:fill="auto"/>
          </w:tcPr>
          <w:p w14:paraId="737E6317" w14:textId="6292FA8C" w:rsidR="00516382" w:rsidRPr="00F83785" w:rsidRDefault="00516382" w:rsidP="00273451">
            <w:pPr>
              <w:jc w:val="center"/>
              <w:rPr>
                <w:sz w:val="20"/>
                <w:szCs w:val="20"/>
              </w:rPr>
            </w:pPr>
            <w:r w:rsidRPr="00F83785">
              <w:rPr>
                <w:sz w:val="20"/>
                <w:szCs w:val="20"/>
              </w:rPr>
              <w:t>P</w:t>
            </w:r>
            <w:r w:rsidR="00543388">
              <w:rPr>
                <w:sz w:val="20"/>
                <w:szCs w:val="20"/>
              </w:rPr>
              <w:t>NUE</w:t>
            </w:r>
          </w:p>
        </w:tc>
        <w:tc>
          <w:tcPr>
            <w:tcW w:w="461" w:type="pct"/>
            <w:shd w:val="clear" w:color="auto" w:fill="auto"/>
          </w:tcPr>
          <w:p w14:paraId="52AC5E2B" w14:textId="3BDAEE06" w:rsidR="00516382" w:rsidRPr="00F83785" w:rsidRDefault="00516382" w:rsidP="00273451">
            <w:pPr>
              <w:ind w:left="-129" w:right="55"/>
              <w:jc w:val="right"/>
              <w:rPr>
                <w:sz w:val="20"/>
                <w:szCs w:val="20"/>
              </w:rPr>
            </w:pPr>
            <w:r w:rsidRPr="00F83785">
              <w:rPr>
                <w:sz w:val="20"/>
                <w:szCs w:val="20"/>
              </w:rPr>
              <w:t>55</w:t>
            </w:r>
            <w:r w:rsidR="00543388">
              <w:rPr>
                <w:sz w:val="20"/>
                <w:szCs w:val="20"/>
              </w:rPr>
              <w:t xml:space="preserve"> </w:t>
            </w:r>
            <w:r w:rsidRPr="00F83785">
              <w:rPr>
                <w:sz w:val="20"/>
                <w:szCs w:val="20"/>
              </w:rPr>
              <w:t>000</w:t>
            </w:r>
          </w:p>
        </w:tc>
        <w:tc>
          <w:tcPr>
            <w:tcW w:w="751" w:type="pct"/>
            <w:shd w:val="clear" w:color="auto" w:fill="auto"/>
          </w:tcPr>
          <w:p w14:paraId="39A5785B" w14:textId="4F07F3DB" w:rsidR="00516382" w:rsidRPr="00F83785" w:rsidRDefault="00543388" w:rsidP="00273451">
            <w:pPr>
              <w:jc w:val="center"/>
              <w:rPr>
                <w:sz w:val="20"/>
                <w:szCs w:val="20"/>
              </w:rPr>
            </w:pPr>
            <w:proofErr w:type="spellStart"/>
            <w:r>
              <w:rPr>
                <w:sz w:val="20"/>
                <w:szCs w:val="20"/>
              </w:rPr>
              <w:t>août</w:t>
            </w:r>
            <w:proofErr w:type="spellEnd"/>
            <w:r w:rsidR="00516382" w:rsidRPr="00F83785">
              <w:rPr>
                <w:sz w:val="20"/>
                <w:szCs w:val="20"/>
              </w:rPr>
              <w:t xml:space="preserve"> 2017</w:t>
            </w:r>
          </w:p>
        </w:tc>
      </w:tr>
      <w:tr w:rsidR="00327955" w:rsidRPr="00F83785" w14:paraId="2B6E74E7" w14:textId="77777777" w:rsidTr="00327955">
        <w:tc>
          <w:tcPr>
            <w:tcW w:w="717" w:type="pct"/>
          </w:tcPr>
          <w:p w14:paraId="53D6CE76" w14:textId="0FF86A25" w:rsidR="00516382" w:rsidRPr="00F83785" w:rsidRDefault="00327955" w:rsidP="00273451">
            <w:pPr>
              <w:ind w:left="-109" w:right="-72"/>
              <w:jc w:val="center"/>
              <w:rPr>
                <w:sz w:val="20"/>
                <w:szCs w:val="20"/>
              </w:rPr>
            </w:pPr>
            <w:r>
              <w:rPr>
                <w:sz w:val="20"/>
                <w:szCs w:val="20"/>
                <w:lang w:val="fr-CA"/>
              </w:rPr>
              <w:t>80</w:t>
            </w:r>
            <w:r w:rsidRPr="00543388">
              <w:rPr>
                <w:sz w:val="20"/>
                <w:szCs w:val="20"/>
                <w:vertAlign w:val="superscript"/>
                <w:lang w:val="fr-CA"/>
              </w:rPr>
              <w:t>e</w:t>
            </w:r>
            <w:r w:rsidRPr="003811B7">
              <w:rPr>
                <w:sz w:val="20"/>
                <w:szCs w:val="20"/>
              </w:rPr>
              <w:t xml:space="preserve">  </w:t>
            </w:r>
            <w:r w:rsidR="00516382" w:rsidRPr="00F83785">
              <w:rPr>
                <w:sz w:val="20"/>
                <w:szCs w:val="20"/>
              </w:rPr>
              <w:t xml:space="preserve"> </w:t>
            </w:r>
          </w:p>
        </w:tc>
        <w:tc>
          <w:tcPr>
            <w:tcW w:w="2388" w:type="pct"/>
            <w:shd w:val="clear" w:color="auto" w:fill="auto"/>
          </w:tcPr>
          <w:p w14:paraId="72BB758E" w14:textId="17E1A2A9" w:rsidR="00516382" w:rsidRPr="00327955" w:rsidRDefault="00327955" w:rsidP="00273451">
            <w:pPr>
              <w:jc w:val="left"/>
              <w:rPr>
                <w:sz w:val="20"/>
                <w:szCs w:val="20"/>
                <w:lang w:val="fr-CA"/>
              </w:rPr>
            </w:pPr>
            <w:r w:rsidRPr="00327955">
              <w:rPr>
                <w:sz w:val="20"/>
                <w:szCs w:val="20"/>
                <w:lang w:val="fr-CA"/>
              </w:rPr>
              <w:t>Activités de facilitation pour la réduction progressive des</w:t>
            </w:r>
            <w:r>
              <w:rPr>
                <w:sz w:val="20"/>
                <w:szCs w:val="20"/>
                <w:lang w:val="fr-CA"/>
              </w:rPr>
              <w:t xml:space="preserve"> </w:t>
            </w:r>
            <w:r w:rsidR="00516382" w:rsidRPr="00327955">
              <w:rPr>
                <w:sz w:val="20"/>
                <w:szCs w:val="20"/>
                <w:lang w:val="fr-CA"/>
              </w:rPr>
              <w:t xml:space="preserve">HFC </w:t>
            </w:r>
          </w:p>
        </w:tc>
        <w:tc>
          <w:tcPr>
            <w:tcW w:w="682" w:type="pct"/>
            <w:shd w:val="clear" w:color="auto" w:fill="auto"/>
          </w:tcPr>
          <w:p w14:paraId="1C99CFFC" w14:textId="50977053" w:rsidR="00516382" w:rsidRPr="00F83785" w:rsidRDefault="00516382" w:rsidP="00273451">
            <w:pPr>
              <w:jc w:val="center"/>
              <w:rPr>
                <w:sz w:val="20"/>
                <w:szCs w:val="20"/>
              </w:rPr>
            </w:pPr>
            <w:r w:rsidRPr="00F83785">
              <w:rPr>
                <w:sz w:val="20"/>
                <w:szCs w:val="20"/>
              </w:rPr>
              <w:t>O</w:t>
            </w:r>
            <w:r w:rsidR="00543388">
              <w:rPr>
                <w:sz w:val="20"/>
                <w:szCs w:val="20"/>
              </w:rPr>
              <w:t>NUDI</w:t>
            </w:r>
          </w:p>
        </w:tc>
        <w:tc>
          <w:tcPr>
            <w:tcW w:w="461" w:type="pct"/>
            <w:shd w:val="clear" w:color="auto" w:fill="auto"/>
          </w:tcPr>
          <w:p w14:paraId="53CCB2B7" w14:textId="2A21C6C5" w:rsidR="00516382" w:rsidRPr="00F83785" w:rsidRDefault="00516382" w:rsidP="00273451">
            <w:pPr>
              <w:ind w:left="-129" w:right="55"/>
              <w:jc w:val="right"/>
              <w:rPr>
                <w:sz w:val="20"/>
                <w:szCs w:val="20"/>
              </w:rPr>
            </w:pPr>
            <w:r w:rsidRPr="00F83785">
              <w:rPr>
                <w:sz w:val="20"/>
                <w:szCs w:val="20"/>
              </w:rPr>
              <w:t>150</w:t>
            </w:r>
            <w:r w:rsidR="00543388">
              <w:rPr>
                <w:sz w:val="20"/>
                <w:szCs w:val="20"/>
              </w:rPr>
              <w:t xml:space="preserve"> </w:t>
            </w:r>
            <w:r w:rsidRPr="00F83785">
              <w:rPr>
                <w:sz w:val="20"/>
                <w:szCs w:val="20"/>
              </w:rPr>
              <w:t>000</w:t>
            </w:r>
          </w:p>
        </w:tc>
        <w:tc>
          <w:tcPr>
            <w:tcW w:w="751" w:type="pct"/>
            <w:shd w:val="clear" w:color="auto" w:fill="auto"/>
          </w:tcPr>
          <w:p w14:paraId="6EF0EAD9" w14:textId="20B6226A" w:rsidR="00516382" w:rsidRPr="00F83785" w:rsidRDefault="00543388" w:rsidP="00273451">
            <w:pPr>
              <w:jc w:val="center"/>
              <w:rPr>
                <w:sz w:val="20"/>
                <w:szCs w:val="20"/>
              </w:rPr>
            </w:pPr>
            <w:proofErr w:type="spellStart"/>
            <w:r>
              <w:rPr>
                <w:sz w:val="20"/>
                <w:szCs w:val="20"/>
              </w:rPr>
              <w:t>juin</w:t>
            </w:r>
            <w:proofErr w:type="spellEnd"/>
            <w:r w:rsidR="00516382" w:rsidRPr="00F83785">
              <w:rPr>
                <w:sz w:val="20"/>
                <w:szCs w:val="20"/>
              </w:rPr>
              <w:t xml:space="preserve"> 2021</w:t>
            </w:r>
          </w:p>
        </w:tc>
      </w:tr>
    </w:tbl>
    <w:p w14:paraId="47879550" w14:textId="59BCB7D3" w:rsidR="00516382" w:rsidRPr="00327955" w:rsidRDefault="00516382" w:rsidP="00516382">
      <w:pPr>
        <w:keepNext/>
        <w:keepLines/>
        <w:spacing w:before="240" w:after="240"/>
        <w:outlineLvl w:val="0"/>
        <w:rPr>
          <w:b/>
          <w:bCs/>
          <w:lang w:val="fr-CA"/>
        </w:rPr>
      </w:pPr>
      <w:r w:rsidRPr="00327955">
        <w:rPr>
          <w:b/>
          <w:bCs/>
          <w:lang w:val="fr-CA"/>
        </w:rPr>
        <w:t>III.</w:t>
      </w:r>
      <w:r w:rsidRPr="00327955">
        <w:rPr>
          <w:b/>
          <w:bCs/>
          <w:lang w:val="fr-CA"/>
        </w:rPr>
        <w:tab/>
      </w:r>
      <w:r w:rsidR="00327955" w:rsidRPr="00327955">
        <w:rPr>
          <w:b/>
          <w:bCs/>
          <w:lang w:val="fr-CA"/>
        </w:rPr>
        <w:t xml:space="preserve">Aperçu de la consommation de </w:t>
      </w:r>
      <w:r w:rsidRPr="00327955">
        <w:rPr>
          <w:b/>
          <w:bCs/>
          <w:lang w:val="fr-CA"/>
        </w:rPr>
        <w:t xml:space="preserve">HFC </w:t>
      </w:r>
    </w:p>
    <w:p w14:paraId="3777FE45" w14:textId="22814F1F" w:rsidR="00516382" w:rsidRPr="00327955" w:rsidRDefault="00327955" w:rsidP="00516382">
      <w:pPr>
        <w:keepNext/>
        <w:keepLines/>
        <w:spacing w:before="240" w:after="240"/>
        <w:outlineLvl w:val="0"/>
        <w:rPr>
          <w:u w:val="single"/>
          <w:lang w:val="fr-CA"/>
        </w:rPr>
      </w:pPr>
      <w:r w:rsidRPr="00327955">
        <w:rPr>
          <w:u w:val="single"/>
          <w:lang w:val="fr-CA"/>
        </w:rPr>
        <w:t xml:space="preserve">Niveaux de consommation des </w:t>
      </w:r>
      <w:r w:rsidR="00516382" w:rsidRPr="00327955">
        <w:rPr>
          <w:u w:val="single"/>
          <w:lang w:val="fr-CA"/>
        </w:rPr>
        <w:t xml:space="preserve">HFC </w:t>
      </w:r>
    </w:p>
    <w:p w14:paraId="11627F9A" w14:textId="59104A77" w:rsidR="00516382" w:rsidRPr="007957A3" w:rsidRDefault="00327955" w:rsidP="0038318F">
      <w:pPr>
        <w:pStyle w:val="Heading1"/>
        <w:numPr>
          <w:ilvl w:val="0"/>
          <w:numId w:val="12"/>
        </w:numPr>
        <w:tabs>
          <w:tab w:val="num" w:pos="0"/>
        </w:tabs>
        <w:rPr>
          <w:lang w:val="fr-CA"/>
        </w:rPr>
      </w:pPr>
      <w:r w:rsidRPr="00327955">
        <w:rPr>
          <w:lang w:val="fr-CA"/>
        </w:rPr>
        <w:t xml:space="preserve">Le </w:t>
      </w:r>
      <w:r w:rsidR="00516382" w:rsidRPr="00327955">
        <w:rPr>
          <w:lang w:val="fr-CA"/>
        </w:rPr>
        <w:t>Burkina Faso import</w:t>
      </w:r>
      <w:r w:rsidRPr="00327955">
        <w:rPr>
          <w:lang w:val="fr-CA"/>
        </w:rPr>
        <w:t>e des</w:t>
      </w:r>
      <w:r w:rsidR="00516382" w:rsidRPr="00327955">
        <w:rPr>
          <w:lang w:val="fr-CA"/>
        </w:rPr>
        <w:t xml:space="preserve"> HFC </w:t>
      </w:r>
      <w:r w:rsidRPr="00327955">
        <w:rPr>
          <w:lang w:val="fr-CA"/>
        </w:rPr>
        <w:t>pour l’entretien dans le secteur de la r</w:t>
      </w:r>
      <w:r>
        <w:rPr>
          <w:lang w:val="fr-CA"/>
        </w:rPr>
        <w:t>é</w:t>
      </w:r>
      <w:r w:rsidRPr="00327955">
        <w:rPr>
          <w:lang w:val="fr-CA"/>
        </w:rPr>
        <w:t>frig</w:t>
      </w:r>
      <w:r>
        <w:rPr>
          <w:lang w:val="fr-CA"/>
        </w:rPr>
        <w:t>é</w:t>
      </w:r>
      <w:r w:rsidRPr="00327955">
        <w:rPr>
          <w:lang w:val="fr-CA"/>
        </w:rPr>
        <w:t xml:space="preserve">ration et climatisation </w:t>
      </w:r>
      <w:r>
        <w:rPr>
          <w:lang w:val="fr-CA"/>
        </w:rPr>
        <w:t xml:space="preserve">(RAC), l’entretien des climatiseurs d’automobile et </w:t>
      </w:r>
      <w:proofErr w:type="gramStart"/>
      <w:r>
        <w:rPr>
          <w:lang w:val="fr-CA"/>
        </w:rPr>
        <w:t>la</w:t>
      </w:r>
      <w:proofErr w:type="gramEnd"/>
      <w:r>
        <w:rPr>
          <w:lang w:val="fr-CA"/>
        </w:rPr>
        <w:t xml:space="preserve"> fabrication/l’assemblage de systèmes de réfrigération commerciale. </w:t>
      </w:r>
      <w:r w:rsidRPr="00327955">
        <w:rPr>
          <w:lang w:val="fr-CA"/>
        </w:rPr>
        <w:t xml:space="preserve">Les substances les plus consommées en </w:t>
      </w:r>
      <w:r w:rsidR="00516382" w:rsidRPr="00327955">
        <w:rPr>
          <w:lang w:val="fr-CA"/>
        </w:rPr>
        <w:t xml:space="preserve">2023 </w:t>
      </w:r>
      <w:r w:rsidRPr="00327955">
        <w:rPr>
          <w:lang w:val="fr-CA"/>
        </w:rPr>
        <w:t>étaient le</w:t>
      </w:r>
      <w:r>
        <w:rPr>
          <w:lang w:val="fr-CA"/>
        </w:rPr>
        <w:t xml:space="preserve"> </w:t>
      </w:r>
      <w:r w:rsidR="00516382" w:rsidRPr="00327955">
        <w:rPr>
          <w:lang w:val="fr-CA"/>
        </w:rPr>
        <w:t>HFC</w:t>
      </w:r>
      <w:r w:rsidR="00516382" w:rsidRPr="00327955">
        <w:rPr>
          <w:lang w:val="fr-CA"/>
        </w:rPr>
        <w:noBreakHyphen/>
        <w:t>134a (78</w:t>
      </w:r>
      <w:r>
        <w:rPr>
          <w:lang w:val="fr-CA"/>
        </w:rPr>
        <w:t>,</w:t>
      </w:r>
      <w:r w:rsidR="00516382" w:rsidRPr="00327955">
        <w:rPr>
          <w:lang w:val="fr-CA"/>
        </w:rPr>
        <w:t>5 p</w:t>
      </w:r>
      <w:r>
        <w:rPr>
          <w:lang w:val="fr-CA"/>
        </w:rPr>
        <w:t>ou</w:t>
      </w:r>
      <w:r w:rsidR="00516382" w:rsidRPr="00327955">
        <w:rPr>
          <w:lang w:val="fr-CA"/>
        </w:rPr>
        <w:t xml:space="preserve">r cent </w:t>
      </w:r>
      <w:r>
        <w:rPr>
          <w:lang w:val="fr-CA"/>
        </w:rPr>
        <w:t xml:space="preserve">de la consommation </w:t>
      </w:r>
      <w:r w:rsidR="00516382" w:rsidRPr="00327955">
        <w:rPr>
          <w:lang w:val="fr-CA"/>
        </w:rPr>
        <w:t>total</w:t>
      </w:r>
      <w:r>
        <w:rPr>
          <w:lang w:val="fr-CA"/>
        </w:rPr>
        <w:t>e</w:t>
      </w:r>
      <w:r w:rsidR="00516382" w:rsidRPr="00327955">
        <w:rPr>
          <w:lang w:val="fr-CA"/>
        </w:rPr>
        <w:t xml:space="preserve"> </w:t>
      </w:r>
      <w:r>
        <w:rPr>
          <w:lang w:val="fr-CA"/>
        </w:rPr>
        <w:t xml:space="preserve">de </w:t>
      </w:r>
      <w:r w:rsidR="00516382" w:rsidRPr="00327955">
        <w:rPr>
          <w:lang w:val="fr-CA"/>
        </w:rPr>
        <w:t xml:space="preserve">HFC </w:t>
      </w:r>
      <w:r>
        <w:rPr>
          <w:lang w:val="fr-CA"/>
        </w:rPr>
        <w:t xml:space="preserve">en tonnes d’équivalent </w:t>
      </w:r>
      <w:r w:rsidR="00516382" w:rsidRPr="00327955">
        <w:rPr>
          <w:lang w:val="fr-CA"/>
        </w:rPr>
        <w:t>CO</w:t>
      </w:r>
      <w:r w:rsidR="00516382" w:rsidRPr="00327955">
        <w:rPr>
          <w:vertAlign w:val="subscript"/>
          <w:lang w:val="fr-CA"/>
        </w:rPr>
        <w:t>2</w:t>
      </w:r>
      <w:r w:rsidR="00516382" w:rsidRPr="00327955">
        <w:rPr>
          <w:lang w:val="fr-CA"/>
        </w:rPr>
        <w:t xml:space="preserve"> (</w:t>
      </w:r>
      <w:r w:rsidR="00C26893">
        <w:rPr>
          <w:lang w:val="fr-CA"/>
        </w:rPr>
        <w:t>éq.</w:t>
      </w:r>
      <w:r w:rsidR="00516382" w:rsidRPr="00327955">
        <w:rPr>
          <w:lang w:val="fr-CA"/>
        </w:rPr>
        <w:t>CO</w:t>
      </w:r>
      <w:r w:rsidR="00516382" w:rsidRPr="00327955">
        <w:rPr>
          <w:vertAlign w:val="subscript"/>
          <w:lang w:val="fr-CA"/>
        </w:rPr>
        <w:t>2</w:t>
      </w:r>
      <w:r w:rsidR="00516382" w:rsidRPr="00327955">
        <w:rPr>
          <w:lang w:val="fr-CA"/>
        </w:rPr>
        <w:t xml:space="preserve">)), </w:t>
      </w:r>
      <w:r>
        <w:rPr>
          <w:lang w:val="fr-CA"/>
        </w:rPr>
        <w:t xml:space="preserve">le </w:t>
      </w:r>
      <w:r w:rsidR="00516382" w:rsidRPr="00327955">
        <w:rPr>
          <w:lang w:val="fr-CA"/>
        </w:rPr>
        <w:t>R-410A (1</w:t>
      </w:r>
      <w:r w:rsidR="00C26893">
        <w:rPr>
          <w:lang w:val="fr-CA"/>
        </w:rPr>
        <w:t>4</w:t>
      </w:r>
      <w:r w:rsidR="007957A3">
        <w:rPr>
          <w:lang w:val="fr-CA"/>
        </w:rPr>
        <w:t>,</w:t>
      </w:r>
      <w:r w:rsidR="00516382" w:rsidRPr="00327955">
        <w:rPr>
          <w:lang w:val="fr-CA"/>
        </w:rPr>
        <w:t>2 p</w:t>
      </w:r>
      <w:r>
        <w:rPr>
          <w:lang w:val="fr-CA"/>
        </w:rPr>
        <w:t>ou</w:t>
      </w:r>
      <w:r w:rsidR="00516382" w:rsidRPr="00327955">
        <w:rPr>
          <w:lang w:val="fr-CA"/>
        </w:rPr>
        <w:t xml:space="preserve">r cent), </w:t>
      </w:r>
      <w:r w:rsidR="007957A3">
        <w:rPr>
          <w:lang w:val="fr-CA"/>
        </w:rPr>
        <w:t xml:space="preserve">le </w:t>
      </w:r>
      <w:r w:rsidR="00516382" w:rsidRPr="00327955">
        <w:rPr>
          <w:lang w:val="fr-CA"/>
        </w:rPr>
        <w:t>R-404A (6</w:t>
      </w:r>
      <w:r w:rsidR="007957A3">
        <w:rPr>
          <w:lang w:val="fr-CA"/>
        </w:rPr>
        <w:t>,</w:t>
      </w:r>
      <w:r w:rsidR="00516382" w:rsidRPr="00327955">
        <w:rPr>
          <w:lang w:val="fr-CA"/>
        </w:rPr>
        <w:t>2 p</w:t>
      </w:r>
      <w:r w:rsidR="007957A3">
        <w:rPr>
          <w:lang w:val="fr-CA"/>
        </w:rPr>
        <w:t>ou</w:t>
      </w:r>
      <w:r w:rsidR="00516382" w:rsidRPr="00327955">
        <w:rPr>
          <w:lang w:val="fr-CA"/>
        </w:rPr>
        <w:t xml:space="preserve">r cent), </w:t>
      </w:r>
      <w:r w:rsidR="007957A3">
        <w:rPr>
          <w:lang w:val="fr-CA"/>
        </w:rPr>
        <w:t>et autres</w:t>
      </w:r>
      <w:r w:rsidR="00516382" w:rsidRPr="00327955">
        <w:rPr>
          <w:lang w:val="fr-CA"/>
        </w:rPr>
        <w:t xml:space="preserve"> HFC (1</w:t>
      </w:r>
      <w:r w:rsidR="007957A3">
        <w:rPr>
          <w:lang w:val="fr-CA"/>
        </w:rPr>
        <w:t>,</w:t>
      </w:r>
      <w:r w:rsidR="00516382" w:rsidRPr="00327955">
        <w:rPr>
          <w:lang w:val="fr-CA"/>
        </w:rPr>
        <w:t>1 p</w:t>
      </w:r>
      <w:r w:rsidR="007957A3">
        <w:rPr>
          <w:lang w:val="fr-CA"/>
        </w:rPr>
        <w:t>ou</w:t>
      </w:r>
      <w:r w:rsidR="00516382" w:rsidRPr="00327955">
        <w:rPr>
          <w:lang w:val="fr-CA"/>
        </w:rPr>
        <w:t xml:space="preserve">r cent). </w:t>
      </w:r>
      <w:r w:rsidR="0077382D">
        <w:rPr>
          <w:lang w:val="fr-CA"/>
        </w:rPr>
        <w:t xml:space="preserve"> </w:t>
      </w:r>
      <w:r w:rsidR="007957A3" w:rsidRPr="007957A3">
        <w:rPr>
          <w:lang w:val="fr-CA"/>
        </w:rPr>
        <w:t xml:space="preserve">Le </w:t>
      </w:r>
      <w:r w:rsidR="0077382D">
        <w:rPr>
          <w:lang w:val="fr-CA"/>
        </w:rPr>
        <w:t>t</w:t>
      </w:r>
      <w:r w:rsidR="00516382" w:rsidRPr="007957A3">
        <w:rPr>
          <w:lang w:val="fr-CA"/>
        </w:rPr>
        <w:t>able</w:t>
      </w:r>
      <w:r w:rsidR="007957A3" w:rsidRPr="007957A3">
        <w:rPr>
          <w:lang w:val="fr-CA"/>
        </w:rPr>
        <w:t>au</w:t>
      </w:r>
      <w:r w:rsidR="00516382" w:rsidRPr="007957A3">
        <w:rPr>
          <w:lang w:val="fr-CA"/>
        </w:rPr>
        <w:t> 3 pr</w:t>
      </w:r>
      <w:r w:rsidR="007957A3" w:rsidRPr="007957A3">
        <w:rPr>
          <w:lang w:val="fr-CA"/>
        </w:rPr>
        <w:t>é</w:t>
      </w:r>
      <w:r w:rsidR="00516382" w:rsidRPr="007957A3">
        <w:rPr>
          <w:lang w:val="fr-CA"/>
        </w:rPr>
        <w:t>sent</w:t>
      </w:r>
      <w:r w:rsidR="007957A3" w:rsidRPr="007957A3">
        <w:rPr>
          <w:lang w:val="fr-CA"/>
        </w:rPr>
        <w:t>e</w:t>
      </w:r>
      <w:r w:rsidR="00516382" w:rsidRPr="007957A3">
        <w:rPr>
          <w:lang w:val="fr-CA"/>
        </w:rPr>
        <w:t xml:space="preserve"> </w:t>
      </w:r>
      <w:r w:rsidR="007957A3" w:rsidRPr="007957A3">
        <w:rPr>
          <w:lang w:val="fr-CA"/>
        </w:rPr>
        <w:t>la consommation de</w:t>
      </w:r>
      <w:r w:rsidR="00516382" w:rsidRPr="007957A3">
        <w:rPr>
          <w:lang w:val="fr-CA"/>
        </w:rPr>
        <w:t xml:space="preserve"> HFC</w:t>
      </w:r>
      <w:r w:rsidR="007957A3">
        <w:rPr>
          <w:lang w:val="fr-CA"/>
        </w:rPr>
        <w:t xml:space="preserve"> du pays, telle que déclarée au Secrétariat de l’ozone en vertu de l’article 7 du Protocole de</w:t>
      </w:r>
      <w:r w:rsidR="00516382" w:rsidRPr="007957A3">
        <w:rPr>
          <w:lang w:val="fr-CA"/>
        </w:rPr>
        <w:t xml:space="preserve"> Montr</w:t>
      </w:r>
      <w:r w:rsidR="007957A3">
        <w:rPr>
          <w:lang w:val="fr-CA"/>
        </w:rPr>
        <w:t>é</w:t>
      </w:r>
      <w:r w:rsidR="00516382" w:rsidRPr="007957A3">
        <w:rPr>
          <w:lang w:val="fr-CA"/>
        </w:rPr>
        <w:t>al.</w:t>
      </w:r>
    </w:p>
    <w:p w14:paraId="0AC5E4F4" w14:textId="2AF027CD" w:rsidR="00516382" w:rsidRPr="007957A3" w:rsidRDefault="00516382" w:rsidP="00516382">
      <w:pPr>
        <w:pStyle w:val="Heading1"/>
        <w:numPr>
          <w:ilvl w:val="0"/>
          <w:numId w:val="0"/>
        </w:numPr>
        <w:spacing w:after="0"/>
        <w:rPr>
          <w:lang w:val="fr-CA"/>
        </w:rPr>
      </w:pPr>
      <w:r w:rsidRPr="00FF1755">
        <w:rPr>
          <w:b/>
          <w:bCs/>
          <w:lang w:val="fr-CA"/>
        </w:rPr>
        <w:t>Table</w:t>
      </w:r>
      <w:r w:rsidR="007957A3" w:rsidRPr="00FF1755">
        <w:rPr>
          <w:b/>
          <w:bCs/>
          <w:lang w:val="fr-CA"/>
        </w:rPr>
        <w:t>au</w:t>
      </w:r>
      <w:r w:rsidRPr="00FF1755">
        <w:rPr>
          <w:b/>
          <w:bCs/>
          <w:lang w:val="fr-CA"/>
        </w:rPr>
        <w:t xml:space="preserve"> 3. </w:t>
      </w:r>
      <w:r w:rsidR="007957A3" w:rsidRPr="007957A3">
        <w:rPr>
          <w:b/>
          <w:bCs/>
          <w:lang w:val="fr-CA"/>
        </w:rPr>
        <w:t xml:space="preserve">Consommation de </w:t>
      </w:r>
      <w:r w:rsidRPr="007957A3">
        <w:rPr>
          <w:b/>
          <w:bCs/>
          <w:lang w:val="fr-CA"/>
        </w:rPr>
        <w:t>HFC</w:t>
      </w:r>
      <w:r w:rsidR="007957A3" w:rsidRPr="007957A3">
        <w:rPr>
          <w:b/>
          <w:bCs/>
          <w:lang w:val="fr-CA"/>
        </w:rPr>
        <w:t xml:space="preserve"> au</w:t>
      </w:r>
      <w:r w:rsidRPr="007957A3">
        <w:rPr>
          <w:b/>
          <w:bCs/>
          <w:lang w:val="fr-CA"/>
        </w:rPr>
        <w:t xml:space="preserve"> Burkina Faso (</w:t>
      </w:r>
      <w:r w:rsidR="007957A3" w:rsidRPr="007957A3">
        <w:rPr>
          <w:b/>
          <w:bCs/>
          <w:lang w:val="fr-CA"/>
        </w:rPr>
        <w:t>Donn</w:t>
      </w:r>
      <w:r w:rsidR="007957A3">
        <w:rPr>
          <w:b/>
          <w:bCs/>
          <w:lang w:val="fr-CA"/>
        </w:rPr>
        <w:t xml:space="preserve">ées de l’article 7 pour </w:t>
      </w:r>
      <w:r w:rsidRPr="007957A3">
        <w:rPr>
          <w:b/>
          <w:bCs/>
          <w:lang w:val="fr-CA"/>
        </w:rPr>
        <w:t>2019–2023)</w:t>
      </w:r>
      <w:r w:rsidRPr="007957A3">
        <w:rPr>
          <w:lang w:val="fr-CA"/>
        </w:rPr>
        <w:t xml:space="preserve"> </w:t>
      </w:r>
    </w:p>
    <w:tbl>
      <w:tblPr>
        <w:tblStyle w:val="TableGrid"/>
        <w:tblW w:w="5000" w:type="pct"/>
        <w:tblLayout w:type="fixed"/>
        <w:tblLook w:val="04A0" w:firstRow="1" w:lastRow="0" w:firstColumn="1" w:lastColumn="0" w:noHBand="0" w:noVBand="1"/>
      </w:tblPr>
      <w:tblGrid>
        <w:gridCol w:w="1705"/>
        <w:gridCol w:w="1023"/>
        <w:gridCol w:w="1331"/>
        <w:gridCol w:w="1335"/>
        <w:gridCol w:w="1343"/>
        <w:gridCol w:w="1341"/>
        <w:gridCol w:w="1272"/>
      </w:tblGrid>
      <w:tr w:rsidR="00516382" w:rsidRPr="000A4838" w14:paraId="4212EBBF" w14:textId="77777777" w:rsidTr="00273451">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4ED2C58" w14:textId="77777777" w:rsidR="00516382" w:rsidRPr="000A4838" w:rsidRDefault="00516382" w:rsidP="00273451">
            <w:pPr>
              <w:keepNext/>
              <w:keepLines/>
              <w:tabs>
                <w:tab w:val="left" w:pos="3141"/>
              </w:tabs>
              <w:suppressAutoHyphens/>
              <w:jc w:val="center"/>
              <w:rPr>
                <w:b/>
                <w:bCs/>
                <w:sz w:val="20"/>
                <w:szCs w:val="20"/>
              </w:rPr>
            </w:pPr>
            <w:r w:rsidRPr="000A4838">
              <w:rPr>
                <w:b/>
                <w:bCs/>
                <w:sz w:val="20"/>
                <w:szCs w:val="20"/>
              </w:rPr>
              <w:t>HFC</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79CB25A6" w14:textId="2A2F2C5C" w:rsidR="00516382" w:rsidRPr="000A4838" w:rsidRDefault="007957A3" w:rsidP="00273451">
            <w:pPr>
              <w:keepNext/>
              <w:keepLines/>
              <w:tabs>
                <w:tab w:val="left" w:pos="3141"/>
              </w:tabs>
              <w:suppressAutoHyphens/>
              <w:jc w:val="center"/>
              <w:rPr>
                <w:b/>
                <w:bCs/>
                <w:sz w:val="20"/>
                <w:szCs w:val="20"/>
              </w:rPr>
            </w:pPr>
            <w:r>
              <w:rPr>
                <w:b/>
                <w:bCs/>
                <w:sz w:val="20"/>
                <w:szCs w:val="20"/>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17050E9" w14:textId="77777777" w:rsidR="00516382" w:rsidRPr="000A4838" w:rsidRDefault="00516382" w:rsidP="00273451">
            <w:pPr>
              <w:keepNext/>
              <w:keepLines/>
              <w:tabs>
                <w:tab w:val="left" w:pos="3141"/>
              </w:tabs>
              <w:suppressAutoHyphens/>
              <w:jc w:val="center"/>
              <w:rPr>
                <w:b/>
                <w:bCs/>
                <w:sz w:val="20"/>
                <w:szCs w:val="20"/>
              </w:rPr>
            </w:pPr>
            <w:r w:rsidRPr="000A4838">
              <w:rPr>
                <w:b/>
                <w:bCs/>
                <w:sz w:val="20"/>
                <w:szCs w:val="20"/>
              </w:rPr>
              <w:t>2019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CDCBB02" w14:textId="77777777" w:rsidR="00516382" w:rsidRPr="000A4838" w:rsidRDefault="00516382" w:rsidP="00273451">
            <w:pPr>
              <w:keepNext/>
              <w:keepLines/>
              <w:tabs>
                <w:tab w:val="left" w:pos="3141"/>
              </w:tabs>
              <w:suppressAutoHyphens/>
              <w:jc w:val="center"/>
              <w:rPr>
                <w:b/>
                <w:bCs/>
                <w:sz w:val="20"/>
                <w:szCs w:val="20"/>
              </w:rPr>
            </w:pPr>
            <w:r w:rsidRPr="000A4838">
              <w:rPr>
                <w:b/>
                <w:bCs/>
                <w:sz w:val="20"/>
                <w:szCs w:val="20"/>
              </w:rPr>
              <w:t>2020</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4AFF16B1" w14:textId="77777777" w:rsidR="00516382" w:rsidRPr="000A4838" w:rsidRDefault="00516382" w:rsidP="00273451">
            <w:pPr>
              <w:keepNext/>
              <w:keepLines/>
              <w:tabs>
                <w:tab w:val="left" w:pos="3141"/>
              </w:tabs>
              <w:suppressAutoHyphens/>
              <w:jc w:val="center"/>
              <w:rPr>
                <w:b/>
                <w:bCs/>
                <w:sz w:val="20"/>
                <w:szCs w:val="20"/>
              </w:rPr>
            </w:pPr>
            <w:r w:rsidRPr="000A4838">
              <w:rPr>
                <w:b/>
                <w:bCs/>
                <w:sz w:val="20"/>
                <w:szCs w:val="20"/>
              </w:rPr>
              <w:t>2021</w:t>
            </w:r>
          </w:p>
        </w:tc>
        <w:tc>
          <w:tcPr>
            <w:tcW w:w="717" w:type="pct"/>
            <w:tcBorders>
              <w:top w:val="single" w:sz="4" w:space="0" w:color="auto"/>
              <w:left w:val="single" w:sz="4" w:space="0" w:color="auto"/>
              <w:bottom w:val="single" w:sz="4" w:space="0" w:color="auto"/>
              <w:right w:val="single" w:sz="4" w:space="0" w:color="auto"/>
            </w:tcBorders>
            <w:vAlign w:val="center"/>
          </w:tcPr>
          <w:p w14:paraId="371656DF" w14:textId="77777777" w:rsidR="00516382" w:rsidRPr="000A4838" w:rsidRDefault="00516382" w:rsidP="00273451">
            <w:pPr>
              <w:keepNext/>
              <w:keepLines/>
              <w:tabs>
                <w:tab w:val="left" w:pos="3141"/>
              </w:tabs>
              <w:suppressAutoHyphens/>
              <w:jc w:val="center"/>
              <w:rPr>
                <w:b/>
                <w:bCs/>
                <w:sz w:val="20"/>
                <w:szCs w:val="20"/>
              </w:rPr>
            </w:pPr>
            <w:r w:rsidRPr="000A4838">
              <w:rPr>
                <w:b/>
                <w:bCs/>
                <w:sz w:val="20"/>
                <w:szCs w:val="20"/>
              </w:rPr>
              <w:t>2022</w:t>
            </w:r>
          </w:p>
        </w:tc>
        <w:tc>
          <w:tcPr>
            <w:tcW w:w="688" w:type="pct"/>
            <w:tcBorders>
              <w:top w:val="single" w:sz="4" w:space="0" w:color="auto"/>
              <w:left w:val="single" w:sz="4" w:space="0" w:color="auto"/>
              <w:bottom w:val="single" w:sz="4" w:space="0" w:color="auto"/>
              <w:right w:val="single" w:sz="4" w:space="0" w:color="auto"/>
            </w:tcBorders>
          </w:tcPr>
          <w:p w14:paraId="6F0F894B" w14:textId="77777777" w:rsidR="00516382" w:rsidRPr="00AF59FB" w:rsidRDefault="00516382" w:rsidP="00273451">
            <w:pPr>
              <w:keepNext/>
              <w:keepLines/>
              <w:tabs>
                <w:tab w:val="left" w:pos="3141"/>
              </w:tabs>
              <w:suppressAutoHyphens/>
              <w:ind w:left="-157" w:right="-105"/>
              <w:jc w:val="center"/>
              <w:rPr>
                <w:b/>
                <w:bCs/>
                <w:sz w:val="20"/>
                <w:szCs w:val="20"/>
                <w:highlight w:val="cyan"/>
              </w:rPr>
            </w:pPr>
            <w:r w:rsidRPr="00710853">
              <w:rPr>
                <w:b/>
                <w:bCs/>
                <w:sz w:val="20"/>
                <w:szCs w:val="20"/>
              </w:rPr>
              <w:t>2023*</w:t>
            </w:r>
          </w:p>
        </w:tc>
      </w:tr>
      <w:tr w:rsidR="00516382" w:rsidRPr="000A4838" w14:paraId="4D060B4C" w14:textId="77777777" w:rsidTr="00273451">
        <w:tc>
          <w:tcPr>
            <w:tcW w:w="5000" w:type="pct"/>
            <w:gridSpan w:val="7"/>
            <w:tcBorders>
              <w:top w:val="single" w:sz="4" w:space="0" w:color="auto"/>
              <w:left w:val="single" w:sz="4" w:space="0" w:color="auto"/>
              <w:bottom w:val="single" w:sz="4" w:space="0" w:color="auto"/>
              <w:right w:val="single" w:sz="4" w:space="0" w:color="auto"/>
            </w:tcBorders>
          </w:tcPr>
          <w:p w14:paraId="6AEACEA2" w14:textId="6E08EFB8" w:rsidR="00516382" w:rsidRPr="000A4838" w:rsidRDefault="007957A3" w:rsidP="00273451">
            <w:pPr>
              <w:keepNext/>
              <w:keepLines/>
              <w:tabs>
                <w:tab w:val="left" w:pos="3141"/>
              </w:tabs>
              <w:suppressAutoHyphens/>
              <w:jc w:val="center"/>
              <w:rPr>
                <w:sz w:val="20"/>
                <w:szCs w:val="20"/>
              </w:rPr>
            </w:pPr>
            <w:r>
              <w:rPr>
                <w:b/>
                <w:bCs/>
                <w:sz w:val="20"/>
                <w:szCs w:val="20"/>
              </w:rPr>
              <w:t xml:space="preserve">Tonnes </w:t>
            </w:r>
            <w:proofErr w:type="spellStart"/>
            <w:r>
              <w:rPr>
                <w:b/>
                <w:bCs/>
                <w:sz w:val="20"/>
                <w:szCs w:val="20"/>
              </w:rPr>
              <w:t>métriques</w:t>
            </w:r>
            <w:proofErr w:type="spellEnd"/>
            <w:r w:rsidR="00516382">
              <w:rPr>
                <w:b/>
                <w:bCs/>
                <w:sz w:val="20"/>
                <w:szCs w:val="20"/>
              </w:rPr>
              <w:t xml:space="preserve"> (</w:t>
            </w:r>
            <w:r>
              <w:rPr>
                <w:b/>
                <w:bCs/>
                <w:sz w:val="20"/>
                <w:szCs w:val="20"/>
              </w:rPr>
              <w:t>t</w:t>
            </w:r>
            <w:r w:rsidR="00516382">
              <w:rPr>
                <w:b/>
                <w:bCs/>
                <w:sz w:val="20"/>
                <w:szCs w:val="20"/>
              </w:rPr>
              <w:t>m)</w:t>
            </w:r>
          </w:p>
        </w:tc>
      </w:tr>
      <w:tr w:rsidR="00516382" w:rsidRPr="000A4838" w14:paraId="45441C38" w14:textId="77777777" w:rsidTr="00273451">
        <w:tc>
          <w:tcPr>
            <w:tcW w:w="912" w:type="pct"/>
            <w:tcBorders>
              <w:top w:val="single" w:sz="4" w:space="0" w:color="auto"/>
              <w:left w:val="single" w:sz="4" w:space="0" w:color="auto"/>
              <w:bottom w:val="single" w:sz="4" w:space="0" w:color="auto"/>
              <w:right w:val="single" w:sz="4" w:space="0" w:color="auto"/>
            </w:tcBorders>
            <w:shd w:val="clear" w:color="auto" w:fill="auto"/>
          </w:tcPr>
          <w:p w14:paraId="7BEC3268" w14:textId="77777777" w:rsidR="00516382" w:rsidRPr="000A4838" w:rsidRDefault="00516382" w:rsidP="00273451">
            <w:pPr>
              <w:keepNext/>
              <w:keepLines/>
              <w:tabs>
                <w:tab w:val="left" w:pos="3141"/>
              </w:tabs>
              <w:suppressAutoHyphens/>
              <w:rPr>
                <w:sz w:val="20"/>
                <w:szCs w:val="20"/>
              </w:rPr>
            </w:pPr>
            <w:r w:rsidRPr="000A4838">
              <w:rPr>
                <w:sz w:val="20"/>
                <w:szCs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F56AAC8" w14:textId="490CBA75" w:rsidR="00516382" w:rsidRPr="000A4838" w:rsidRDefault="00516382" w:rsidP="00273451">
            <w:pPr>
              <w:keepNext/>
              <w:keepLines/>
              <w:tabs>
                <w:tab w:val="left" w:pos="3141"/>
              </w:tabs>
              <w:suppressAutoHyphens/>
              <w:jc w:val="right"/>
              <w:rPr>
                <w:sz w:val="20"/>
                <w:szCs w:val="20"/>
              </w:rPr>
            </w:pPr>
            <w:r w:rsidRPr="000A4838">
              <w:rPr>
                <w:sz w:val="20"/>
                <w:szCs w:val="20"/>
              </w:rPr>
              <w:t>675</w:t>
            </w:r>
            <w:r w:rsidR="007957A3">
              <w:rPr>
                <w:sz w:val="20"/>
                <w:szCs w:val="20"/>
              </w:rPr>
              <w:t>,</w:t>
            </w:r>
            <w:r>
              <w:rPr>
                <w:sz w:val="20"/>
                <w:szCs w:val="20"/>
              </w:rPr>
              <w:t>00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AE27CD2" w14:textId="68F91378" w:rsidR="00516382" w:rsidRPr="003D5A2E" w:rsidRDefault="00516382" w:rsidP="00273451">
            <w:pPr>
              <w:shd w:val="clear" w:color="auto" w:fill="FFFFFF" w:themeFill="background1"/>
              <w:suppressAutoHyphens/>
              <w:jc w:val="right"/>
              <w:rPr>
                <w:sz w:val="20"/>
                <w:szCs w:val="20"/>
              </w:rPr>
            </w:pPr>
            <w:r w:rsidRPr="003D5A2E">
              <w:rPr>
                <w:sz w:val="20"/>
                <w:szCs w:val="20"/>
              </w:rPr>
              <w:t>0</w:t>
            </w:r>
            <w:r w:rsidR="007957A3">
              <w:rPr>
                <w:sz w:val="20"/>
                <w:szCs w:val="20"/>
              </w:rPr>
              <w:t>,</w:t>
            </w:r>
            <w:r w:rsidRPr="003D5A2E">
              <w:rPr>
                <w:sz w:val="20"/>
                <w:szCs w:val="20"/>
              </w:rPr>
              <w:t>34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4DDB46AD" w14:textId="49BD452D" w:rsidR="00516382" w:rsidRPr="003D5A2E" w:rsidRDefault="00516382" w:rsidP="00273451">
            <w:pPr>
              <w:shd w:val="clear" w:color="auto" w:fill="FFFFFF" w:themeFill="background1"/>
              <w:suppressAutoHyphens/>
              <w:jc w:val="right"/>
              <w:rPr>
                <w:sz w:val="20"/>
                <w:szCs w:val="20"/>
              </w:rPr>
            </w:pPr>
            <w:r w:rsidRPr="003D5A2E">
              <w:rPr>
                <w:sz w:val="20"/>
                <w:szCs w:val="20"/>
              </w:rPr>
              <w:t>0</w:t>
            </w:r>
            <w:r w:rsidR="007957A3">
              <w:rPr>
                <w:sz w:val="20"/>
                <w:szCs w:val="20"/>
              </w:rPr>
              <w:t>,</w:t>
            </w:r>
            <w:r w:rsidRPr="003D5A2E">
              <w:rPr>
                <w:sz w:val="20"/>
                <w:szCs w:val="20"/>
              </w:rPr>
              <w:t>34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70333223" w14:textId="09F2DCA4" w:rsidR="00516382" w:rsidRPr="003D5A2E" w:rsidRDefault="00516382" w:rsidP="00273451">
            <w:pPr>
              <w:shd w:val="clear" w:color="auto" w:fill="FFFFFF" w:themeFill="background1"/>
              <w:suppressAutoHyphens/>
              <w:jc w:val="right"/>
              <w:rPr>
                <w:sz w:val="20"/>
                <w:szCs w:val="20"/>
              </w:rPr>
            </w:pPr>
            <w:r w:rsidRPr="003D5A2E">
              <w:rPr>
                <w:sz w:val="20"/>
                <w:szCs w:val="20"/>
              </w:rPr>
              <w:t>0</w:t>
            </w:r>
            <w:r w:rsidR="007957A3">
              <w:rPr>
                <w:sz w:val="20"/>
                <w:szCs w:val="20"/>
              </w:rPr>
              <w:t>,</w:t>
            </w:r>
            <w:r w:rsidRPr="003D5A2E">
              <w:rPr>
                <w:sz w:val="20"/>
                <w:szCs w:val="20"/>
              </w:rPr>
              <w:t>84</w:t>
            </w:r>
          </w:p>
        </w:tc>
        <w:tc>
          <w:tcPr>
            <w:tcW w:w="717" w:type="pct"/>
            <w:tcBorders>
              <w:top w:val="single" w:sz="4" w:space="0" w:color="auto"/>
              <w:left w:val="single" w:sz="4" w:space="0" w:color="auto"/>
              <w:bottom w:val="single" w:sz="4" w:space="0" w:color="auto"/>
              <w:right w:val="single" w:sz="4" w:space="0" w:color="auto"/>
            </w:tcBorders>
          </w:tcPr>
          <w:p w14:paraId="77175A01" w14:textId="4D491E68" w:rsidR="00516382" w:rsidRPr="003D5A2E" w:rsidRDefault="00516382" w:rsidP="00273451">
            <w:pPr>
              <w:shd w:val="clear" w:color="auto" w:fill="FFFFFF" w:themeFill="background1"/>
              <w:suppressAutoHyphens/>
              <w:jc w:val="right"/>
              <w:rPr>
                <w:sz w:val="20"/>
                <w:szCs w:val="20"/>
              </w:rPr>
            </w:pPr>
            <w:r w:rsidRPr="003D5A2E">
              <w:rPr>
                <w:sz w:val="20"/>
                <w:szCs w:val="20"/>
              </w:rPr>
              <w:t>1</w:t>
            </w:r>
            <w:r w:rsidR="007957A3">
              <w:rPr>
                <w:sz w:val="20"/>
                <w:szCs w:val="20"/>
              </w:rPr>
              <w:t>,</w:t>
            </w:r>
            <w:r w:rsidRPr="003D5A2E">
              <w:rPr>
                <w:sz w:val="20"/>
                <w:szCs w:val="20"/>
              </w:rPr>
              <w:t>00</w:t>
            </w:r>
          </w:p>
        </w:tc>
        <w:tc>
          <w:tcPr>
            <w:tcW w:w="688" w:type="pct"/>
            <w:tcBorders>
              <w:top w:val="single" w:sz="4" w:space="0" w:color="auto"/>
              <w:left w:val="single" w:sz="4" w:space="0" w:color="auto"/>
              <w:bottom w:val="single" w:sz="4" w:space="0" w:color="auto"/>
              <w:right w:val="single" w:sz="4" w:space="0" w:color="auto"/>
            </w:tcBorders>
          </w:tcPr>
          <w:p w14:paraId="55E4CAC7" w14:textId="1EC5098E" w:rsidR="00516382" w:rsidRDefault="00516382" w:rsidP="00273451">
            <w:pPr>
              <w:keepNext/>
              <w:keepLines/>
              <w:tabs>
                <w:tab w:val="left" w:pos="3141"/>
              </w:tabs>
              <w:suppressAutoHyphens/>
              <w:jc w:val="right"/>
              <w:rPr>
                <w:sz w:val="20"/>
                <w:szCs w:val="20"/>
              </w:rPr>
            </w:pPr>
            <w:r>
              <w:rPr>
                <w:sz w:val="20"/>
                <w:szCs w:val="20"/>
              </w:rPr>
              <w:t>1</w:t>
            </w:r>
            <w:r w:rsidR="007957A3">
              <w:rPr>
                <w:sz w:val="20"/>
                <w:szCs w:val="20"/>
              </w:rPr>
              <w:t>,</w:t>
            </w:r>
            <w:r>
              <w:rPr>
                <w:sz w:val="20"/>
                <w:szCs w:val="20"/>
              </w:rPr>
              <w:t>20</w:t>
            </w:r>
          </w:p>
        </w:tc>
      </w:tr>
      <w:tr w:rsidR="00516382" w:rsidRPr="000A4838" w14:paraId="55CF19CC" w14:textId="77777777" w:rsidTr="00273451">
        <w:tc>
          <w:tcPr>
            <w:tcW w:w="912" w:type="pct"/>
            <w:tcBorders>
              <w:top w:val="single" w:sz="4" w:space="0" w:color="auto"/>
              <w:left w:val="single" w:sz="4" w:space="0" w:color="auto"/>
              <w:bottom w:val="single" w:sz="4" w:space="0" w:color="auto"/>
              <w:right w:val="single" w:sz="4" w:space="0" w:color="auto"/>
            </w:tcBorders>
            <w:shd w:val="clear" w:color="auto" w:fill="auto"/>
          </w:tcPr>
          <w:p w14:paraId="60FB67B5" w14:textId="77777777" w:rsidR="00516382" w:rsidRPr="000A4838" w:rsidRDefault="00516382" w:rsidP="00273451">
            <w:pPr>
              <w:keepNext/>
              <w:keepLines/>
              <w:tabs>
                <w:tab w:val="left" w:pos="3141"/>
              </w:tabs>
              <w:suppressAutoHyphens/>
              <w:rPr>
                <w:sz w:val="20"/>
                <w:szCs w:val="20"/>
              </w:rPr>
            </w:pPr>
            <w:r w:rsidRPr="000A4838">
              <w:rPr>
                <w:sz w:val="20"/>
                <w:szCs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7C68304" w14:textId="5E951BE6" w:rsidR="00516382" w:rsidRPr="000A4838" w:rsidRDefault="00516382" w:rsidP="00273451">
            <w:pPr>
              <w:keepNext/>
              <w:keepLines/>
              <w:tabs>
                <w:tab w:val="left" w:pos="3141"/>
              </w:tabs>
              <w:suppressAutoHyphens/>
              <w:jc w:val="right"/>
              <w:rPr>
                <w:sz w:val="20"/>
                <w:szCs w:val="20"/>
              </w:rPr>
            </w:pPr>
            <w:r w:rsidRPr="000A4838">
              <w:rPr>
                <w:sz w:val="20"/>
                <w:szCs w:val="20"/>
              </w:rPr>
              <w:t>1</w:t>
            </w:r>
            <w:r w:rsidR="007957A3">
              <w:rPr>
                <w:sz w:val="20"/>
                <w:szCs w:val="20"/>
              </w:rPr>
              <w:t xml:space="preserve"> </w:t>
            </w:r>
            <w:r w:rsidRPr="000A4838">
              <w:rPr>
                <w:sz w:val="20"/>
                <w:szCs w:val="20"/>
              </w:rPr>
              <w:t>430</w:t>
            </w:r>
            <w:r w:rsidR="007957A3">
              <w:rPr>
                <w:sz w:val="20"/>
                <w:szCs w:val="20"/>
              </w:rPr>
              <w:t>,</w:t>
            </w:r>
            <w:r>
              <w:rPr>
                <w:sz w:val="20"/>
                <w:szCs w:val="20"/>
              </w:rPr>
              <w:t>00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59CF863" w14:textId="076B5EA2" w:rsidR="00516382" w:rsidRPr="000A4838" w:rsidRDefault="00516382" w:rsidP="00273451">
            <w:pPr>
              <w:shd w:val="clear" w:color="auto" w:fill="FFFFFF" w:themeFill="background1"/>
              <w:suppressAutoHyphens/>
              <w:jc w:val="right"/>
              <w:rPr>
                <w:sz w:val="20"/>
                <w:szCs w:val="20"/>
              </w:rPr>
            </w:pPr>
            <w:r w:rsidRPr="003D5A2E">
              <w:rPr>
                <w:sz w:val="20"/>
                <w:szCs w:val="20"/>
              </w:rPr>
              <w:t>333</w:t>
            </w:r>
            <w:r w:rsidR="007957A3">
              <w:rPr>
                <w:sz w:val="20"/>
                <w:szCs w:val="20"/>
              </w:rPr>
              <w:t>,</w:t>
            </w:r>
            <w:r w:rsidRPr="003D5A2E">
              <w:rPr>
                <w:sz w:val="20"/>
                <w:szCs w:val="20"/>
              </w:rPr>
              <w:t>26</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71F1AFD3" w14:textId="787C0F04" w:rsidR="00516382" w:rsidRPr="000A4838" w:rsidRDefault="00516382" w:rsidP="00273451">
            <w:pPr>
              <w:shd w:val="clear" w:color="auto" w:fill="FFFFFF" w:themeFill="background1"/>
              <w:suppressAutoHyphens/>
              <w:jc w:val="right"/>
              <w:rPr>
                <w:sz w:val="20"/>
                <w:szCs w:val="20"/>
              </w:rPr>
            </w:pPr>
            <w:r w:rsidRPr="003D5A2E">
              <w:rPr>
                <w:sz w:val="20"/>
                <w:szCs w:val="20"/>
              </w:rPr>
              <w:t>259</w:t>
            </w:r>
            <w:r w:rsidR="007957A3">
              <w:rPr>
                <w:sz w:val="20"/>
                <w:szCs w:val="20"/>
              </w:rPr>
              <w:t>,</w:t>
            </w:r>
            <w:r w:rsidRPr="003D5A2E">
              <w:rPr>
                <w:sz w:val="20"/>
                <w:szCs w:val="20"/>
              </w:rPr>
              <w:t>94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FF324E4" w14:textId="3F4A1CC0" w:rsidR="00516382" w:rsidRPr="000A4838" w:rsidRDefault="00516382" w:rsidP="00273451">
            <w:pPr>
              <w:shd w:val="clear" w:color="auto" w:fill="FFFFFF" w:themeFill="background1"/>
              <w:suppressAutoHyphens/>
              <w:jc w:val="right"/>
              <w:rPr>
                <w:sz w:val="20"/>
                <w:szCs w:val="20"/>
              </w:rPr>
            </w:pPr>
            <w:r w:rsidRPr="003D5A2E">
              <w:rPr>
                <w:sz w:val="20"/>
                <w:szCs w:val="20"/>
              </w:rPr>
              <w:t>207</w:t>
            </w:r>
            <w:r w:rsidR="007957A3">
              <w:rPr>
                <w:sz w:val="20"/>
                <w:szCs w:val="20"/>
              </w:rPr>
              <w:t>,</w:t>
            </w:r>
            <w:r w:rsidRPr="003D5A2E">
              <w:rPr>
                <w:sz w:val="20"/>
                <w:szCs w:val="20"/>
              </w:rPr>
              <w:t>70</w:t>
            </w:r>
          </w:p>
        </w:tc>
        <w:tc>
          <w:tcPr>
            <w:tcW w:w="717" w:type="pct"/>
            <w:tcBorders>
              <w:top w:val="single" w:sz="4" w:space="0" w:color="auto"/>
              <w:left w:val="single" w:sz="4" w:space="0" w:color="auto"/>
              <w:bottom w:val="single" w:sz="4" w:space="0" w:color="auto"/>
              <w:right w:val="single" w:sz="4" w:space="0" w:color="auto"/>
            </w:tcBorders>
          </w:tcPr>
          <w:p w14:paraId="0DDB269B" w14:textId="3895A587" w:rsidR="00516382" w:rsidRPr="000A4838" w:rsidRDefault="00516382" w:rsidP="00273451">
            <w:pPr>
              <w:shd w:val="clear" w:color="auto" w:fill="FFFFFF" w:themeFill="background1"/>
              <w:suppressAutoHyphens/>
              <w:jc w:val="right"/>
              <w:rPr>
                <w:sz w:val="20"/>
                <w:szCs w:val="20"/>
              </w:rPr>
            </w:pPr>
            <w:r w:rsidRPr="003D5A2E">
              <w:rPr>
                <w:sz w:val="20"/>
                <w:szCs w:val="20"/>
              </w:rPr>
              <w:t>222</w:t>
            </w:r>
            <w:r w:rsidR="007957A3">
              <w:rPr>
                <w:sz w:val="20"/>
                <w:szCs w:val="20"/>
              </w:rPr>
              <w:t>,</w:t>
            </w:r>
            <w:r w:rsidRPr="003D5A2E">
              <w:rPr>
                <w:sz w:val="20"/>
                <w:szCs w:val="20"/>
              </w:rPr>
              <w:t>00</w:t>
            </w:r>
          </w:p>
        </w:tc>
        <w:tc>
          <w:tcPr>
            <w:tcW w:w="688" w:type="pct"/>
            <w:tcBorders>
              <w:top w:val="single" w:sz="4" w:space="0" w:color="auto"/>
              <w:left w:val="single" w:sz="4" w:space="0" w:color="auto"/>
              <w:bottom w:val="single" w:sz="4" w:space="0" w:color="auto"/>
              <w:right w:val="single" w:sz="4" w:space="0" w:color="auto"/>
            </w:tcBorders>
          </w:tcPr>
          <w:p w14:paraId="2B64D1BD" w14:textId="5AD70267" w:rsidR="00516382" w:rsidRPr="000A4838" w:rsidRDefault="00516382" w:rsidP="00273451">
            <w:pPr>
              <w:keepNext/>
              <w:keepLines/>
              <w:tabs>
                <w:tab w:val="left" w:pos="3141"/>
              </w:tabs>
              <w:suppressAutoHyphens/>
              <w:jc w:val="right"/>
              <w:rPr>
                <w:sz w:val="20"/>
                <w:szCs w:val="20"/>
              </w:rPr>
            </w:pPr>
            <w:r>
              <w:rPr>
                <w:sz w:val="20"/>
                <w:szCs w:val="20"/>
              </w:rPr>
              <w:t>242</w:t>
            </w:r>
            <w:r w:rsidR="007957A3">
              <w:rPr>
                <w:sz w:val="20"/>
                <w:szCs w:val="20"/>
              </w:rPr>
              <w:t>,</w:t>
            </w:r>
            <w:r>
              <w:rPr>
                <w:sz w:val="20"/>
                <w:szCs w:val="20"/>
              </w:rPr>
              <w:t>90</w:t>
            </w:r>
          </w:p>
        </w:tc>
      </w:tr>
      <w:tr w:rsidR="00516382" w:rsidRPr="000A4838" w14:paraId="61C1651D" w14:textId="77777777" w:rsidTr="00273451">
        <w:tc>
          <w:tcPr>
            <w:tcW w:w="912" w:type="pct"/>
            <w:tcBorders>
              <w:top w:val="single" w:sz="4" w:space="0" w:color="auto"/>
              <w:left w:val="single" w:sz="4" w:space="0" w:color="auto"/>
              <w:bottom w:val="single" w:sz="4" w:space="0" w:color="auto"/>
              <w:right w:val="single" w:sz="4" w:space="0" w:color="auto"/>
            </w:tcBorders>
            <w:shd w:val="clear" w:color="auto" w:fill="auto"/>
          </w:tcPr>
          <w:p w14:paraId="051D94A9" w14:textId="77777777" w:rsidR="00516382" w:rsidRPr="000A4838" w:rsidRDefault="00516382" w:rsidP="00273451">
            <w:pPr>
              <w:keepNext/>
              <w:keepLines/>
              <w:tabs>
                <w:tab w:val="left" w:pos="3141"/>
              </w:tabs>
              <w:suppressAutoHyphens/>
              <w:rPr>
                <w:sz w:val="20"/>
                <w:szCs w:val="20"/>
              </w:rPr>
            </w:pPr>
            <w:r>
              <w:rPr>
                <w:sz w:val="20"/>
                <w:szCs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ADCB9EF" w14:textId="0005A0D7" w:rsidR="00516382" w:rsidRPr="000A4838" w:rsidRDefault="00516382" w:rsidP="00273451">
            <w:pPr>
              <w:keepNext/>
              <w:keepLines/>
              <w:suppressAutoHyphens/>
              <w:jc w:val="right"/>
              <w:rPr>
                <w:sz w:val="20"/>
                <w:szCs w:val="20"/>
              </w:rPr>
            </w:pPr>
            <w:r>
              <w:rPr>
                <w:sz w:val="20"/>
                <w:szCs w:val="20"/>
              </w:rPr>
              <w:t>3</w:t>
            </w:r>
            <w:r w:rsidR="007957A3">
              <w:rPr>
                <w:sz w:val="20"/>
                <w:szCs w:val="20"/>
              </w:rPr>
              <w:t xml:space="preserve"> </w:t>
            </w:r>
            <w:r>
              <w:rPr>
                <w:sz w:val="20"/>
                <w:szCs w:val="20"/>
              </w:rPr>
              <w:t>921</w:t>
            </w:r>
            <w:r w:rsidR="007957A3">
              <w:rPr>
                <w:sz w:val="20"/>
                <w:szCs w:val="20"/>
              </w:rPr>
              <w:t>,</w:t>
            </w:r>
            <w:r>
              <w:rPr>
                <w:sz w:val="20"/>
                <w:szCs w:val="20"/>
              </w:rPr>
              <w:t>60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60D5FBE9" w14:textId="3A2046F0" w:rsidR="00516382" w:rsidRPr="000A4838" w:rsidRDefault="00516382" w:rsidP="00273451">
            <w:pPr>
              <w:shd w:val="clear" w:color="auto" w:fill="FFFFFF" w:themeFill="background1"/>
              <w:suppressAutoHyphens/>
              <w:jc w:val="right"/>
              <w:rPr>
                <w:sz w:val="20"/>
                <w:szCs w:val="20"/>
              </w:rPr>
            </w:pPr>
            <w:r w:rsidRPr="003D5A2E">
              <w:rPr>
                <w:sz w:val="20"/>
                <w:szCs w:val="20"/>
              </w:rPr>
              <w:t>17</w:t>
            </w:r>
            <w:r w:rsidR="007957A3">
              <w:rPr>
                <w:sz w:val="20"/>
                <w:szCs w:val="20"/>
              </w:rPr>
              <w:t>,</w:t>
            </w:r>
            <w:r w:rsidRPr="003D5A2E">
              <w:rPr>
                <w:sz w:val="20"/>
                <w:szCs w:val="20"/>
              </w:rPr>
              <w:t>72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C2DFDAD" w14:textId="5621D0F3" w:rsidR="00516382" w:rsidRPr="000A4838" w:rsidRDefault="00516382" w:rsidP="00273451">
            <w:pPr>
              <w:shd w:val="clear" w:color="auto" w:fill="FFFFFF" w:themeFill="background1"/>
              <w:suppressAutoHyphens/>
              <w:jc w:val="right"/>
              <w:rPr>
                <w:sz w:val="20"/>
                <w:szCs w:val="20"/>
              </w:rPr>
            </w:pPr>
            <w:r w:rsidRPr="003D5A2E">
              <w:rPr>
                <w:sz w:val="20"/>
                <w:szCs w:val="20"/>
              </w:rPr>
              <w:t>17</w:t>
            </w:r>
            <w:r w:rsidR="007957A3">
              <w:rPr>
                <w:sz w:val="20"/>
                <w:szCs w:val="20"/>
              </w:rPr>
              <w:t>,</w:t>
            </w:r>
            <w:r w:rsidRPr="003D5A2E">
              <w:rPr>
                <w:sz w:val="20"/>
                <w:szCs w:val="20"/>
              </w:rPr>
              <w:t>72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B699C21" w14:textId="736789A3" w:rsidR="00516382" w:rsidRPr="000A4838" w:rsidRDefault="00516382" w:rsidP="00273451">
            <w:pPr>
              <w:shd w:val="clear" w:color="auto" w:fill="FFFFFF" w:themeFill="background1"/>
              <w:suppressAutoHyphens/>
              <w:jc w:val="right"/>
              <w:rPr>
                <w:sz w:val="20"/>
                <w:szCs w:val="20"/>
              </w:rPr>
            </w:pPr>
            <w:r w:rsidRPr="003D5A2E">
              <w:rPr>
                <w:sz w:val="20"/>
                <w:szCs w:val="20"/>
              </w:rPr>
              <w:t>9</w:t>
            </w:r>
            <w:r w:rsidR="007957A3">
              <w:rPr>
                <w:sz w:val="20"/>
                <w:szCs w:val="20"/>
              </w:rPr>
              <w:t>,</w:t>
            </w:r>
            <w:r w:rsidRPr="003D5A2E">
              <w:rPr>
                <w:sz w:val="20"/>
                <w:szCs w:val="20"/>
              </w:rPr>
              <w:t>22</w:t>
            </w:r>
          </w:p>
        </w:tc>
        <w:tc>
          <w:tcPr>
            <w:tcW w:w="717" w:type="pct"/>
            <w:tcBorders>
              <w:top w:val="single" w:sz="4" w:space="0" w:color="auto"/>
              <w:left w:val="single" w:sz="4" w:space="0" w:color="auto"/>
              <w:bottom w:val="single" w:sz="4" w:space="0" w:color="auto"/>
              <w:right w:val="single" w:sz="4" w:space="0" w:color="auto"/>
            </w:tcBorders>
          </w:tcPr>
          <w:p w14:paraId="7D97865C" w14:textId="63D65120" w:rsidR="00516382" w:rsidRPr="000A4838" w:rsidRDefault="00516382" w:rsidP="00273451">
            <w:pPr>
              <w:shd w:val="clear" w:color="auto" w:fill="FFFFFF" w:themeFill="background1"/>
              <w:suppressAutoHyphens/>
              <w:jc w:val="right"/>
              <w:rPr>
                <w:sz w:val="20"/>
                <w:szCs w:val="20"/>
              </w:rPr>
            </w:pPr>
            <w:r w:rsidRPr="003D5A2E">
              <w:rPr>
                <w:sz w:val="20"/>
                <w:szCs w:val="20"/>
              </w:rPr>
              <w:t>7</w:t>
            </w:r>
            <w:r w:rsidR="007957A3">
              <w:rPr>
                <w:sz w:val="20"/>
                <w:szCs w:val="20"/>
              </w:rPr>
              <w:t>,</w:t>
            </w:r>
            <w:r w:rsidRPr="003D5A2E">
              <w:rPr>
                <w:sz w:val="20"/>
                <w:szCs w:val="20"/>
              </w:rPr>
              <w:t>20</w:t>
            </w:r>
          </w:p>
        </w:tc>
        <w:tc>
          <w:tcPr>
            <w:tcW w:w="688" w:type="pct"/>
            <w:tcBorders>
              <w:top w:val="single" w:sz="4" w:space="0" w:color="auto"/>
              <w:left w:val="single" w:sz="4" w:space="0" w:color="auto"/>
              <w:bottom w:val="single" w:sz="4" w:space="0" w:color="auto"/>
              <w:right w:val="single" w:sz="4" w:space="0" w:color="auto"/>
            </w:tcBorders>
          </w:tcPr>
          <w:p w14:paraId="390A7899" w14:textId="373E0CF7" w:rsidR="00516382" w:rsidRPr="000A4838" w:rsidRDefault="00516382" w:rsidP="00273451">
            <w:pPr>
              <w:keepNext/>
              <w:keepLines/>
              <w:tabs>
                <w:tab w:val="left" w:pos="3141"/>
              </w:tabs>
              <w:suppressAutoHyphens/>
              <w:jc w:val="right"/>
              <w:rPr>
                <w:sz w:val="20"/>
                <w:szCs w:val="20"/>
              </w:rPr>
            </w:pPr>
            <w:r>
              <w:rPr>
                <w:sz w:val="20"/>
                <w:szCs w:val="20"/>
              </w:rPr>
              <w:t>7</w:t>
            </w:r>
            <w:r w:rsidR="007957A3">
              <w:rPr>
                <w:sz w:val="20"/>
                <w:szCs w:val="20"/>
              </w:rPr>
              <w:t>,</w:t>
            </w:r>
            <w:r>
              <w:rPr>
                <w:sz w:val="20"/>
                <w:szCs w:val="20"/>
              </w:rPr>
              <w:t>00</w:t>
            </w:r>
          </w:p>
        </w:tc>
      </w:tr>
      <w:tr w:rsidR="00516382" w:rsidRPr="000A4838" w14:paraId="5D75B286" w14:textId="77777777" w:rsidTr="00273451">
        <w:tc>
          <w:tcPr>
            <w:tcW w:w="912" w:type="pct"/>
            <w:tcBorders>
              <w:top w:val="single" w:sz="4" w:space="0" w:color="auto"/>
              <w:left w:val="single" w:sz="4" w:space="0" w:color="auto"/>
              <w:bottom w:val="single" w:sz="4" w:space="0" w:color="auto"/>
              <w:right w:val="single" w:sz="4" w:space="0" w:color="auto"/>
            </w:tcBorders>
            <w:shd w:val="clear" w:color="auto" w:fill="auto"/>
          </w:tcPr>
          <w:p w14:paraId="5350FA14" w14:textId="77777777" w:rsidR="00516382" w:rsidRPr="000A4838" w:rsidRDefault="00516382" w:rsidP="00273451">
            <w:pPr>
              <w:keepNext/>
              <w:keepLines/>
              <w:tabs>
                <w:tab w:val="left" w:pos="3141"/>
              </w:tabs>
              <w:suppressAutoHyphens/>
              <w:rPr>
                <w:sz w:val="20"/>
                <w:szCs w:val="20"/>
              </w:rPr>
            </w:pPr>
            <w:r>
              <w:rPr>
                <w:sz w:val="20"/>
                <w:szCs w:val="20"/>
              </w:rPr>
              <w:t>R</w:t>
            </w:r>
            <w:r>
              <w:rPr>
                <w:sz w:val="20"/>
                <w:szCs w:val="20"/>
              </w:rPr>
              <w:noBreakHyphen/>
              <w:t>407C</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496A45C" w14:textId="2F8B1431" w:rsidR="00516382" w:rsidRPr="000A4838" w:rsidRDefault="00516382" w:rsidP="00273451">
            <w:pPr>
              <w:keepNext/>
              <w:keepLines/>
              <w:tabs>
                <w:tab w:val="left" w:pos="3141"/>
              </w:tabs>
              <w:suppressAutoHyphens/>
              <w:jc w:val="right"/>
              <w:rPr>
                <w:sz w:val="20"/>
                <w:szCs w:val="20"/>
              </w:rPr>
            </w:pPr>
            <w:r>
              <w:rPr>
                <w:sz w:val="20"/>
                <w:szCs w:val="20"/>
              </w:rPr>
              <w:t>1</w:t>
            </w:r>
            <w:r w:rsidR="007957A3">
              <w:rPr>
                <w:sz w:val="20"/>
                <w:szCs w:val="20"/>
              </w:rPr>
              <w:t xml:space="preserve"> </w:t>
            </w:r>
            <w:r>
              <w:rPr>
                <w:sz w:val="20"/>
                <w:szCs w:val="20"/>
              </w:rPr>
              <w:t>773</w:t>
            </w:r>
            <w:r w:rsidR="007957A3">
              <w:rPr>
                <w:sz w:val="20"/>
                <w:szCs w:val="20"/>
              </w:rPr>
              <w:t>,</w:t>
            </w:r>
            <w:r>
              <w:rPr>
                <w:sz w:val="20"/>
                <w:szCs w:val="20"/>
              </w:rPr>
              <w:t>85</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22C4820" w14:textId="68A18612" w:rsidR="00516382" w:rsidRPr="000A4838" w:rsidRDefault="00516382" w:rsidP="00273451">
            <w:pPr>
              <w:shd w:val="clear" w:color="auto" w:fill="FFFFFF" w:themeFill="background1"/>
              <w:suppressAutoHyphens/>
              <w:jc w:val="right"/>
              <w:rPr>
                <w:sz w:val="20"/>
                <w:szCs w:val="20"/>
              </w:rPr>
            </w:pPr>
            <w:r w:rsidRPr="003D5A2E">
              <w:rPr>
                <w:sz w:val="20"/>
                <w:szCs w:val="20"/>
              </w:rPr>
              <w:t>3</w:t>
            </w:r>
            <w:r w:rsidR="007957A3">
              <w:rPr>
                <w:sz w:val="20"/>
                <w:szCs w:val="20"/>
              </w:rPr>
              <w:t>,</w:t>
            </w:r>
            <w:r w:rsidRPr="003D5A2E">
              <w:rPr>
                <w:sz w:val="20"/>
                <w:szCs w:val="20"/>
              </w:rPr>
              <w:t>39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77D799E9" w14:textId="1333F42F" w:rsidR="00516382" w:rsidRPr="000A4838" w:rsidRDefault="00516382" w:rsidP="00273451">
            <w:pPr>
              <w:shd w:val="clear" w:color="auto" w:fill="FFFFFF" w:themeFill="background1"/>
              <w:suppressAutoHyphens/>
              <w:jc w:val="right"/>
              <w:rPr>
                <w:sz w:val="20"/>
                <w:szCs w:val="20"/>
              </w:rPr>
            </w:pPr>
            <w:r w:rsidRPr="003D5A2E">
              <w:rPr>
                <w:sz w:val="20"/>
                <w:szCs w:val="20"/>
              </w:rPr>
              <w:t>3</w:t>
            </w:r>
            <w:r w:rsidR="007957A3">
              <w:rPr>
                <w:sz w:val="20"/>
                <w:szCs w:val="20"/>
              </w:rPr>
              <w:t>,</w:t>
            </w:r>
            <w:r w:rsidRPr="003D5A2E">
              <w:rPr>
                <w:sz w:val="20"/>
                <w:szCs w:val="20"/>
              </w:rPr>
              <w:t>39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53878E2" w14:textId="461449EB" w:rsidR="00516382" w:rsidRPr="000A4838" w:rsidRDefault="00516382" w:rsidP="00273451">
            <w:pPr>
              <w:shd w:val="clear" w:color="auto" w:fill="FFFFFF" w:themeFill="background1"/>
              <w:suppressAutoHyphens/>
              <w:jc w:val="right"/>
              <w:rPr>
                <w:sz w:val="20"/>
                <w:szCs w:val="20"/>
              </w:rPr>
            </w:pPr>
            <w:r w:rsidRPr="003D5A2E">
              <w:rPr>
                <w:sz w:val="20"/>
                <w:szCs w:val="20"/>
              </w:rPr>
              <w:t>2</w:t>
            </w:r>
            <w:r w:rsidR="007957A3">
              <w:rPr>
                <w:sz w:val="20"/>
                <w:szCs w:val="20"/>
              </w:rPr>
              <w:t>,</w:t>
            </w:r>
            <w:r w:rsidRPr="003D5A2E">
              <w:rPr>
                <w:sz w:val="20"/>
                <w:szCs w:val="20"/>
              </w:rPr>
              <w:t>72</w:t>
            </w:r>
          </w:p>
        </w:tc>
        <w:tc>
          <w:tcPr>
            <w:tcW w:w="717" w:type="pct"/>
            <w:tcBorders>
              <w:top w:val="single" w:sz="4" w:space="0" w:color="auto"/>
              <w:left w:val="single" w:sz="4" w:space="0" w:color="auto"/>
              <w:bottom w:val="single" w:sz="4" w:space="0" w:color="auto"/>
              <w:right w:val="single" w:sz="4" w:space="0" w:color="auto"/>
            </w:tcBorders>
          </w:tcPr>
          <w:p w14:paraId="02823C77" w14:textId="1B09D18D" w:rsidR="00516382" w:rsidRPr="000A4838" w:rsidRDefault="00516382" w:rsidP="00273451">
            <w:pPr>
              <w:shd w:val="clear" w:color="auto" w:fill="FFFFFF" w:themeFill="background1"/>
              <w:suppressAutoHyphens/>
              <w:jc w:val="right"/>
              <w:rPr>
                <w:sz w:val="20"/>
                <w:szCs w:val="20"/>
              </w:rPr>
            </w:pPr>
            <w:r w:rsidRPr="003D5A2E">
              <w:rPr>
                <w:sz w:val="20"/>
                <w:szCs w:val="20"/>
              </w:rPr>
              <w:t>2</w:t>
            </w:r>
            <w:r w:rsidR="007957A3">
              <w:rPr>
                <w:sz w:val="20"/>
                <w:szCs w:val="20"/>
              </w:rPr>
              <w:t>,</w:t>
            </w:r>
            <w:r w:rsidRPr="003D5A2E">
              <w:rPr>
                <w:sz w:val="20"/>
                <w:szCs w:val="20"/>
              </w:rPr>
              <w:t>20</w:t>
            </w:r>
          </w:p>
        </w:tc>
        <w:tc>
          <w:tcPr>
            <w:tcW w:w="688" w:type="pct"/>
            <w:tcBorders>
              <w:top w:val="single" w:sz="4" w:space="0" w:color="auto"/>
              <w:left w:val="single" w:sz="4" w:space="0" w:color="auto"/>
              <w:bottom w:val="single" w:sz="4" w:space="0" w:color="auto"/>
              <w:right w:val="single" w:sz="4" w:space="0" w:color="auto"/>
            </w:tcBorders>
          </w:tcPr>
          <w:p w14:paraId="595643D9" w14:textId="03BB9D92" w:rsidR="00516382" w:rsidRPr="000A4838" w:rsidRDefault="00516382" w:rsidP="00273451">
            <w:pPr>
              <w:keepNext/>
              <w:keepLines/>
              <w:tabs>
                <w:tab w:val="left" w:pos="3141"/>
              </w:tabs>
              <w:suppressAutoHyphens/>
              <w:jc w:val="right"/>
              <w:rPr>
                <w:sz w:val="20"/>
                <w:szCs w:val="20"/>
              </w:rPr>
            </w:pPr>
            <w:r>
              <w:rPr>
                <w:sz w:val="20"/>
                <w:szCs w:val="20"/>
              </w:rPr>
              <w:t>2</w:t>
            </w:r>
            <w:r w:rsidR="007957A3">
              <w:rPr>
                <w:sz w:val="20"/>
                <w:szCs w:val="20"/>
              </w:rPr>
              <w:t>,</w:t>
            </w:r>
            <w:r>
              <w:rPr>
                <w:sz w:val="20"/>
                <w:szCs w:val="20"/>
              </w:rPr>
              <w:t>30</w:t>
            </w:r>
          </w:p>
        </w:tc>
      </w:tr>
      <w:tr w:rsidR="00516382" w:rsidRPr="000A4838" w14:paraId="0E56A8DA" w14:textId="77777777" w:rsidTr="00273451">
        <w:tc>
          <w:tcPr>
            <w:tcW w:w="912" w:type="pct"/>
            <w:tcBorders>
              <w:top w:val="single" w:sz="4" w:space="0" w:color="auto"/>
              <w:left w:val="single" w:sz="4" w:space="0" w:color="auto"/>
              <w:bottom w:val="single" w:sz="4" w:space="0" w:color="auto"/>
              <w:right w:val="single" w:sz="4" w:space="0" w:color="auto"/>
            </w:tcBorders>
            <w:shd w:val="clear" w:color="auto" w:fill="auto"/>
          </w:tcPr>
          <w:p w14:paraId="074EB598" w14:textId="77777777" w:rsidR="00516382" w:rsidRDefault="00516382" w:rsidP="00273451">
            <w:pPr>
              <w:keepNext/>
              <w:keepLines/>
              <w:tabs>
                <w:tab w:val="left" w:pos="3141"/>
              </w:tabs>
              <w:suppressAutoHyphens/>
              <w:rPr>
                <w:sz w:val="20"/>
                <w:szCs w:val="20"/>
              </w:rPr>
            </w:pPr>
            <w:r>
              <w:rPr>
                <w:sz w:val="20"/>
                <w:szCs w:val="20"/>
              </w:rPr>
              <w:t>R-410A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19945CF" w14:textId="5F7B5D74" w:rsidR="00516382" w:rsidRDefault="00516382" w:rsidP="00273451">
            <w:pPr>
              <w:keepNext/>
              <w:keepLines/>
              <w:tabs>
                <w:tab w:val="left" w:pos="3141"/>
              </w:tabs>
              <w:suppressAutoHyphens/>
              <w:jc w:val="right"/>
              <w:rPr>
                <w:sz w:val="20"/>
                <w:szCs w:val="20"/>
              </w:rPr>
            </w:pPr>
            <w:r>
              <w:rPr>
                <w:sz w:val="20"/>
                <w:szCs w:val="20"/>
              </w:rPr>
              <w:t>2</w:t>
            </w:r>
            <w:r w:rsidR="007957A3">
              <w:rPr>
                <w:sz w:val="20"/>
                <w:szCs w:val="20"/>
              </w:rPr>
              <w:t xml:space="preserve"> </w:t>
            </w:r>
            <w:r>
              <w:rPr>
                <w:sz w:val="20"/>
                <w:szCs w:val="20"/>
              </w:rPr>
              <w:t>087</w:t>
            </w:r>
            <w:r w:rsidR="007957A3">
              <w:rPr>
                <w:sz w:val="20"/>
                <w:szCs w:val="20"/>
              </w:rPr>
              <w:t>,</w:t>
            </w:r>
            <w:r>
              <w:rPr>
                <w:sz w:val="20"/>
                <w:szCs w:val="20"/>
              </w:rPr>
              <w:t>50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017FBE1" w14:textId="22C1BBF4" w:rsidR="00516382" w:rsidRPr="000A4838" w:rsidRDefault="00516382" w:rsidP="00273451">
            <w:pPr>
              <w:shd w:val="clear" w:color="auto" w:fill="FFFFFF" w:themeFill="background1"/>
              <w:suppressAutoHyphens/>
              <w:jc w:val="right"/>
              <w:rPr>
                <w:sz w:val="20"/>
                <w:szCs w:val="20"/>
              </w:rPr>
            </w:pPr>
            <w:r w:rsidRPr="003D5A2E">
              <w:rPr>
                <w:sz w:val="20"/>
                <w:szCs w:val="20"/>
              </w:rPr>
              <w:t>33</w:t>
            </w:r>
            <w:r w:rsidR="007957A3">
              <w:rPr>
                <w:sz w:val="20"/>
                <w:szCs w:val="20"/>
              </w:rPr>
              <w:t>,</w:t>
            </w:r>
            <w:r w:rsidRPr="003D5A2E">
              <w:rPr>
                <w:sz w:val="20"/>
                <w:szCs w:val="20"/>
              </w:rPr>
              <w:t>61</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326ACF2" w14:textId="5E44C0CB" w:rsidR="00516382" w:rsidRPr="000A4838" w:rsidRDefault="00516382" w:rsidP="00273451">
            <w:pPr>
              <w:shd w:val="clear" w:color="auto" w:fill="FFFFFF" w:themeFill="background1"/>
              <w:suppressAutoHyphens/>
              <w:jc w:val="right"/>
              <w:rPr>
                <w:sz w:val="20"/>
                <w:szCs w:val="20"/>
              </w:rPr>
            </w:pPr>
            <w:r w:rsidRPr="003D5A2E">
              <w:rPr>
                <w:sz w:val="20"/>
                <w:szCs w:val="20"/>
              </w:rPr>
              <w:t>29</w:t>
            </w:r>
            <w:r w:rsidR="007957A3">
              <w:rPr>
                <w:sz w:val="20"/>
                <w:szCs w:val="20"/>
              </w:rPr>
              <w:t>,</w:t>
            </w:r>
            <w:r w:rsidRPr="003D5A2E">
              <w:rPr>
                <w:sz w:val="20"/>
                <w:szCs w:val="20"/>
              </w:rPr>
              <w:t>50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DC5A153" w14:textId="15144518" w:rsidR="00516382" w:rsidRPr="000A4838" w:rsidRDefault="00516382" w:rsidP="00273451">
            <w:pPr>
              <w:shd w:val="clear" w:color="auto" w:fill="FFFFFF" w:themeFill="background1"/>
              <w:suppressAutoHyphens/>
              <w:jc w:val="right"/>
              <w:rPr>
                <w:sz w:val="20"/>
                <w:szCs w:val="20"/>
              </w:rPr>
            </w:pPr>
            <w:r w:rsidRPr="003D5A2E">
              <w:rPr>
                <w:sz w:val="20"/>
                <w:szCs w:val="20"/>
              </w:rPr>
              <w:t>22</w:t>
            </w:r>
            <w:r w:rsidR="007957A3">
              <w:rPr>
                <w:sz w:val="20"/>
                <w:szCs w:val="20"/>
              </w:rPr>
              <w:t>,</w:t>
            </w:r>
            <w:r w:rsidRPr="003D5A2E">
              <w:rPr>
                <w:sz w:val="20"/>
                <w:szCs w:val="20"/>
              </w:rPr>
              <w:t>00</w:t>
            </w:r>
          </w:p>
        </w:tc>
        <w:tc>
          <w:tcPr>
            <w:tcW w:w="717" w:type="pct"/>
            <w:tcBorders>
              <w:top w:val="single" w:sz="4" w:space="0" w:color="auto"/>
              <w:left w:val="single" w:sz="4" w:space="0" w:color="auto"/>
              <w:bottom w:val="single" w:sz="4" w:space="0" w:color="auto"/>
              <w:right w:val="single" w:sz="4" w:space="0" w:color="auto"/>
            </w:tcBorders>
          </w:tcPr>
          <w:p w14:paraId="71CAA5B8" w14:textId="67F0FEE9" w:rsidR="00516382" w:rsidRPr="000A4838" w:rsidRDefault="00516382" w:rsidP="00273451">
            <w:pPr>
              <w:shd w:val="clear" w:color="auto" w:fill="FFFFFF" w:themeFill="background1"/>
              <w:suppressAutoHyphens/>
              <w:jc w:val="right"/>
              <w:rPr>
                <w:sz w:val="20"/>
                <w:szCs w:val="20"/>
              </w:rPr>
            </w:pPr>
            <w:r w:rsidRPr="003D5A2E">
              <w:rPr>
                <w:sz w:val="20"/>
                <w:szCs w:val="20"/>
              </w:rPr>
              <w:t>24</w:t>
            </w:r>
            <w:r w:rsidR="007957A3">
              <w:rPr>
                <w:sz w:val="20"/>
                <w:szCs w:val="20"/>
              </w:rPr>
              <w:t>,</w:t>
            </w:r>
            <w:r w:rsidRPr="003D5A2E">
              <w:rPr>
                <w:sz w:val="20"/>
                <w:szCs w:val="20"/>
              </w:rPr>
              <w:t>60</w:t>
            </w:r>
          </w:p>
        </w:tc>
        <w:tc>
          <w:tcPr>
            <w:tcW w:w="688" w:type="pct"/>
            <w:tcBorders>
              <w:top w:val="single" w:sz="4" w:space="0" w:color="auto"/>
              <w:left w:val="single" w:sz="4" w:space="0" w:color="auto"/>
              <w:bottom w:val="single" w:sz="4" w:space="0" w:color="auto"/>
              <w:right w:val="single" w:sz="4" w:space="0" w:color="auto"/>
            </w:tcBorders>
          </w:tcPr>
          <w:p w14:paraId="0644895F" w14:textId="2DB17930" w:rsidR="00516382" w:rsidRPr="000A4838" w:rsidRDefault="00516382" w:rsidP="00273451">
            <w:pPr>
              <w:keepNext/>
              <w:keepLines/>
              <w:tabs>
                <w:tab w:val="left" w:pos="3141"/>
              </w:tabs>
              <w:suppressAutoHyphens/>
              <w:jc w:val="right"/>
              <w:rPr>
                <w:sz w:val="20"/>
                <w:szCs w:val="20"/>
              </w:rPr>
            </w:pPr>
            <w:r>
              <w:rPr>
                <w:sz w:val="20"/>
                <w:szCs w:val="20"/>
              </w:rPr>
              <w:t>30</w:t>
            </w:r>
            <w:r w:rsidR="007957A3">
              <w:rPr>
                <w:sz w:val="20"/>
                <w:szCs w:val="20"/>
              </w:rPr>
              <w:t>,</w:t>
            </w:r>
            <w:r>
              <w:rPr>
                <w:sz w:val="20"/>
                <w:szCs w:val="20"/>
              </w:rPr>
              <w:t>20</w:t>
            </w:r>
          </w:p>
        </w:tc>
      </w:tr>
      <w:tr w:rsidR="00516382" w:rsidRPr="000A4838" w14:paraId="4C7BAB9E" w14:textId="77777777" w:rsidTr="00273451">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2D987489" w14:textId="6462F597" w:rsidR="00516382" w:rsidRPr="000A4838" w:rsidRDefault="00516382" w:rsidP="00273451">
            <w:pPr>
              <w:keepNext/>
              <w:keepLines/>
              <w:suppressAutoHyphens/>
              <w:jc w:val="left"/>
              <w:rPr>
                <w:b/>
                <w:bCs/>
                <w:sz w:val="20"/>
                <w:szCs w:val="20"/>
              </w:rPr>
            </w:pPr>
            <w:r w:rsidRPr="000A4838">
              <w:rPr>
                <w:b/>
                <w:bCs/>
                <w:sz w:val="20"/>
                <w:szCs w:val="20"/>
                <w:lang w:eastAsia="en-CA"/>
              </w:rPr>
              <w:t>Total (t</w:t>
            </w:r>
            <w:r w:rsidR="007957A3">
              <w:rPr>
                <w:b/>
                <w:bCs/>
                <w:sz w:val="20"/>
                <w:szCs w:val="20"/>
                <w:lang w:eastAsia="en-CA"/>
              </w:rPr>
              <w:t>m</w:t>
            </w:r>
            <w:r w:rsidRPr="000A4838">
              <w:rPr>
                <w:b/>
                <w:bCs/>
                <w:sz w:val="20"/>
                <w:szCs w:val="20"/>
                <w:lang w:eastAsia="en-CA"/>
              </w:rPr>
              <w:t>)</w:t>
            </w:r>
          </w:p>
        </w:tc>
        <w:tc>
          <w:tcPr>
            <w:tcW w:w="712" w:type="pct"/>
            <w:tcBorders>
              <w:top w:val="single" w:sz="4" w:space="0" w:color="auto"/>
              <w:left w:val="single" w:sz="4" w:space="0" w:color="auto"/>
              <w:bottom w:val="single" w:sz="4" w:space="0" w:color="auto"/>
              <w:right w:val="single" w:sz="4" w:space="0" w:color="auto"/>
            </w:tcBorders>
          </w:tcPr>
          <w:p w14:paraId="4CBB6E3B" w14:textId="256FF296" w:rsidR="00516382" w:rsidRPr="00710853" w:rsidRDefault="00516382" w:rsidP="00273451">
            <w:pPr>
              <w:shd w:val="clear" w:color="auto" w:fill="FFFFFF" w:themeFill="background1"/>
              <w:suppressAutoHyphens/>
              <w:jc w:val="right"/>
              <w:rPr>
                <w:b/>
                <w:bCs/>
                <w:sz w:val="20"/>
                <w:szCs w:val="20"/>
              </w:rPr>
            </w:pPr>
            <w:r w:rsidRPr="00710853">
              <w:rPr>
                <w:b/>
                <w:bCs/>
                <w:sz w:val="20"/>
                <w:szCs w:val="20"/>
              </w:rPr>
              <w:t>388</w:t>
            </w:r>
            <w:r w:rsidR="007957A3">
              <w:rPr>
                <w:b/>
                <w:bCs/>
                <w:sz w:val="20"/>
                <w:szCs w:val="20"/>
              </w:rPr>
              <w:t>,</w:t>
            </w:r>
            <w:r w:rsidRPr="00710853">
              <w:rPr>
                <w:b/>
                <w:bCs/>
                <w:sz w:val="20"/>
                <w:szCs w:val="20"/>
              </w:rPr>
              <w:t>32</w:t>
            </w:r>
          </w:p>
        </w:tc>
        <w:tc>
          <w:tcPr>
            <w:tcW w:w="712" w:type="pct"/>
            <w:tcBorders>
              <w:top w:val="single" w:sz="4" w:space="0" w:color="auto"/>
              <w:left w:val="single" w:sz="4" w:space="0" w:color="auto"/>
              <w:bottom w:val="single" w:sz="4" w:space="0" w:color="auto"/>
              <w:right w:val="single" w:sz="4" w:space="0" w:color="auto"/>
            </w:tcBorders>
          </w:tcPr>
          <w:p w14:paraId="4D80ABB1" w14:textId="6DE2257F" w:rsidR="00516382" w:rsidRPr="00710853" w:rsidRDefault="00516382" w:rsidP="00273451">
            <w:pPr>
              <w:shd w:val="clear" w:color="auto" w:fill="FFFFFF" w:themeFill="background1"/>
              <w:suppressAutoHyphens/>
              <w:jc w:val="right"/>
              <w:rPr>
                <w:b/>
                <w:bCs/>
                <w:sz w:val="20"/>
                <w:szCs w:val="20"/>
              </w:rPr>
            </w:pPr>
            <w:r w:rsidRPr="00710853">
              <w:rPr>
                <w:b/>
                <w:bCs/>
                <w:sz w:val="20"/>
                <w:szCs w:val="20"/>
              </w:rPr>
              <w:t>310</w:t>
            </w:r>
            <w:r w:rsidR="007957A3">
              <w:rPr>
                <w:b/>
                <w:bCs/>
                <w:sz w:val="20"/>
                <w:szCs w:val="20"/>
              </w:rPr>
              <w:t>,</w:t>
            </w:r>
            <w:r w:rsidRPr="00710853">
              <w:rPr>
                <w:b/>
                <w:bCs/>
                <w:sz w:val="20"/>
                <w:szCs w:val="20"/>
              </w:rPr>
              <w:t>89</w:t>
            </w:r>
          </w:p>
        </w:tc>
        <w:tc>
          <w:tcPr>
            <w:tcW w:w="712" w:type="pct"/>
            <w:tcBorders>
              <w:top w:val="single" w:sz="4" w:space="0" w:color="auto"/>
              <w:left w:val="single" w:sz="4" w:space="0" w:color="auto"/>
              <w:bottom w:val="single" w:sz="4" w:space="0" w:color="auto"/>
              <w:right w:val="single" w:sz="4" w:space="0" w:color="auto"/>
            </w:tcBorders>
          </w:tcPr>
          <w:p w14:paraId="5C479278" w14:textId="5B11AE1A" w:rsidR="00516382" w:rsidRPr="00710853" w:rsidRDefault="00516382" w:rsidP="00273451">
            <w:pPr>
              <w:shd w:val="clear" w:color="auto" w:fill="FFFFFF" w:themeFill="background1"/>
              <w:suppressAutoHyphens/>
              <w:jc w:val="right"/>
              <w:rPr>
                <w:b/>
                <w:bCs/>
                <w:sz w:val="20"/>
                <w:szCs w:val="20"/>
              </w:rPr>
            </w:pPr>
            <w:r w:rsidRPr="00710853">
              <w:rPr>
                <w:b/>
                <w:bCs/>
                <w:sz w:val="20"/>
                <w:szCs w:val="20"/>
              </w:rPr>
              <w:t>242</w:t>
            </w:r>
            <w:r w:rsidR="007957A3">
              <w:rPr>
                <w:b/>
                <w:bCs/>
                <w:sz w:val="20"/>
                <w:szCs w:val="20"/>
              </w:rPr>
              <w:t>,</w:t>
            </w:r>
            <w:r w:rsidRPr="00710853">
              <w:rPr>
                <w:b/>
                <w:bCs/>
                <w:sz w:val="20"/>
                <w:szCs w:val="20"/>
              </w:rPr>
              <w:t>48</w:t>
            </w:r>
          </w:p>
        </w:tc>
        <w:tc>
          <w:tcPr>
            <w:tcW w:w="717" w:type="pct"/>
            <w:tcBorders>
              <w:top w:val="single" w:sz="4" w:space="0" w:color="auto"/>
              <w:left w:val="single" w:sz="4" w:space="0" w:color="auto"/>
              <w:bottom w:val="single" w:sz="4" w:space="0" w:color="auto"/>
              <w:right w:val="single" w:sz="4" w:space="0" w:color="auto"/>
            </w:tcBorders>
          </w:tcPr>
          <w:p w14:paraId="40CAF862" w14:textId="1CD622A5" w:rsidR="00516382" w:rsidRPr="00710853" w:rsidRDefault="00516382" w:rsidP="00273451">
            <w:pPr>
              <w:shd w:val="clear" w:color="auto" w:fill="FFFFFF" w:themeFill="background1"/>
              <w:suppressAutoHyphens/>
              <w:jc w:val="right"/>
              <w:rPr>
                <w:b/>
                <w:bCs/>
                <w:sz w:val="20"/>
                <w:szCs w:val="20"/>
              </w:rPr>
            </w:pPr>
            <w:r w:rsidRPr="00710853">
              <w:rPr>
                <w:b/>
                <w:bCs/>
                <w:sz w:val="20"/>
                <w:szCs w:val="20"/>
              </w:rPr>
              <w:t>257</w:t>
            </w:r>
            <w:r w:rsidR="007957A3">
              <w:rPr>
                <w:b/>
                <w:bCs/>
                <w:sz w:val="20"/>
                <w:szCs w:val="20"/>
              </w:rPr>
              <w:t>,</w:t>
            </w:r>
            <w:r w:rsidRPr="00710853">
              <w:rPr>
                <w:b/>
                <w:bCs/>
                <w:sz w:val="20"/>
                <w:szCs w:val="20"/>
              </w:rPr>
              <w:t>00</w:t>
            </w:r>
          </w:p>
        </w:tc>
        <w:tc>
          <w:tcPr>
            <w:tcW w:w="688" w:type="pct"/>
            <w:tcBorders>
              <w:top w:val="single" w:sz="4" w:space="0" w:color="auto"/>
              <w:left w:val="single" w:sz="4" w:space="0" w:color="auto"/>
              <w:bottom w:val="single" w:sz="4" w:space="0" w:color="auto"/>
              <w:right w:val="single" w:sz="4" w:space="0" w:color="auto"/>
            </w:tcBorders>
          </w:tcPr>
          <w:p w14:paraId="45A7ABEE" w14:textId="13C64DFC" w:rsidR="00516382" w:rsidRPr="000A4838" w:rsidRDefault="00516382" w:rsidP="00273451">
            <w:pPr>
              <w:keepNext/>
              <w:keepLines/>
              <w:tabs>
                <w:tab w:val="left" w:pos="3141"/>
              </w:tabs>
              <w:suppressAutoHyphens/>
              <w:jc w:val="right"/>
              <w:rPr>
                <w:b/>
                <w:bCs/>
                <w:sz w:val="20"/>
                <w:szCs w:val="20"/>
              </w:rPr>
            </w:pPr>
            <w:r>
              <w:rPr>
                <w:b/>
                <w:bCs/>
                <w:sz w:val="20"/>
                <w:szCs w:val="20"/>
              </w:rPr>
              <w:t>283</w:t>
            </w:r>
            <w:r w:rsidR="007957A3">
              <w:rPr>
                <w:b/>
                <w:bCs/>
                <w:sz w:val="20"/>
                <w:szCs w:val="20"/>
              </w:rPr>
              <w:t>,</w:t>
            </w:r>
            <w:r>
              <w:rPr>
                <w:b/>
                <w:bCs/>
                <w:sz w:val="20"/>
                <w:szCs w:val="20"/>
              </w:rPr>
              <w:t>60</w:t>
            </w:r>
          </w:p>
        </w:tc>
      </w:tr>
      <w:tr w:rsidR="00516382" w:rsidRPr="000A4838" w14:paraId="52728732" w14:textId="77777777" w:rsidTr="00273451">
        <w:tc>
          <w:tcPr>
            <w:tcW w:w="5000" w:type="pct"/>
            <w:gridSpan w:val="7"/>
            <w:tcBorders>
              <w:top w:val="single" w:sz="4" w:space="0" w:color="auto"/>
              <w:left w:val="single" w:sz="4" w:space="0" w:color="auto"/>
              <w:bottom w:val="single" w:sz="4" w:space="0" w:color="auto"/>
              <w:right w:val="single" w:sz="4" w:space="0" w:color="auto"/>
            </w:tcBorders>
          </w:tcPr>
          <w:p w14:paraId="3F73A44A" w14:textId="2D7FD20F" w:rsidR="00516382" w:rsidRPr="000A4838" w:rsidRDefault="00EA6013" w:rsidP="00273451">
            <w:pPr>
              <w:keepNext/>
              <w:keepLines/>
              <w:tabs>
                <w:tab w:val="left" w:pos="3141"/>
              </w:tabs>
              <w:suppressAutoHyphens/>
              <w:jc w:val="center"/>
              <w:rPr>
                <w:b/>
                <w:bCs/>
                <w:sz w:val="20"/>
                <w:szCs w:val="20"/>
              </w:rPr>
            </w:pPr>
            <w:r>
              <w:rPr>
                <w:b/>
                <w:bCs/>
                <w:sz w:val="20"/>
                <w:szCs w:val="20"/>
              </w:rPr>
              <w:t>Tonnes éq.CO</w:t>
            </w:r>
            <w:r w:rsidRPr="00C26893">
              <w:rPr>
                <w:b/>
                <w:bCs/>
                <w:sz w:val="20"/>
                <w:szCs w:val="20"/>
                <w:vertAlign w:val="subscript"/>
              </w:rPr>
              <w:t>2</w:t>
            </w:r>
            <w:r w:rsidR="00516382" w:rsidRPr="000A4838">
              <w:rPr>
                <w:b/>
                <w:bCs/>
                <w:sz w:val="20"/>
                <w:szCs w:val="20"/>
              </w:rPr>
              <w:t xml:space="preserve"> </w:t>
            </w:r>
          </w:p>
        </w:tc>
      </w:tr>
      <w:tr w:rsidR="00516382" w:rsidRPr="000A4838" w14:paraId="1DF7CB79" w14:textId="77777777" w:rsidTr="00273451">
        <w:tc>
          <w:tcPr>
            <w:tcW w:w="912" w:type="pct"/>
            <w:tcBorders>
              <w:top w:val="single" w:sz="4" w:space="0" w:color="auto"/>
              <w:left w:val="single" w:sz="4" w:space="0" w:color="auto"/>
              <w:bottom w:val="single" w:sz="4" w:space="0" w:color="auto"/>
              <w:right w:val="single" w:sz="4" w:space="0" w:color="auto"/>
            </w:tcBorders>
          </w:tcPr>
          <w:p w14:paraId="0EB95A9D" w14:textId="77777777" w:rsidR="00516382" w:rsidRPr="000A4838" w:rsidRDefault="00516382" w:rsidP="00273451">
            <w:pPr>
              <w:shd w:val="clear" w:color="auto" w:fill="FFFFFF" w:themeFill="background1"/>
              <w:suppressAutoHyphens/>
              <w:rPr>
                <w:sz w:val="20"/>
                <w:szCs w:val="20"/>
              </w:rPr>
            </w:pPr>
            <w:r w:rsidRPr="000A4838">
              <w:rPr>
                <w:sz w:val="20"/>
                <w:szCs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7D5FD84" w14:textId="72AA4F4F" w:rsidR="00516382" w:rsidRPr="000A4838" w:rsidRDefault="00516382" w:rsidP="00273451">
            <w:pPr>
              <w:shd w:val="clear" w:color="auto" w:fill="FFFFFF" w:themeFill="background1"/>
              <w:suppressAutoHyphens/>
              <w:jc w:val="right"/>
              <w:rPr>
                <w:sz w:val="20"/>
                <w:szCs w:val="20"/>
              </w:rPr>
            </w:pPr>
            <w:r w:rsidRPr="000A4838">
              <w:rPr>
                <w:sz w:val="20"/>
                <w:szCs w:val="20"/>
              </w:rPr>
              <w:t>675</w:t>
            </w:r>
            <w:r w:rsidR="007957A3">
              <w:rPr>
                <w:sz w:val="20"/>
                <w:szCs w:val="20"/>
              </w:rPr>
              <w:t>,</w:t>
            </w:r>
            <w:r>
              <w:rPr>
                <w:sz w:val="20"/>
                <w:szCs w:val="20"/>
              </w:rPr>
              <w:t>00</w:t>
            </w:r>
          </w:p>
        </w:tc>
        <w:tc>
          <w:tcPr>
            <w:tcW w:w="712" w:type="pct"/>
            <w:tcBorders>
              <w:top w:val="single" w:sz="4" w:space="0" w:color="auto"/>
              <w:left w:val="single" w:sz="4" w:space="0" w:color="auto"/>
              <w:bottom w:val="single" w:sz="4" w:space="0" w:color="auto"/>
              <w:right w:val="single" w:sz="4" w:space="0" w:color="auto"/>
            </w:tcBorders>
          </w:tcPr>
          <w:p w14:paraId="676BB1E7" w14:textId="77777777" w:rsidR="00516382" w:rsidRPr="00A67BF3" w:rsidRDefault="00516382" w:rsidP="00273451">
            <w:pPr>
              <w:shd w:val="clear" w:color="auto" w:fill="FFFFFF" w:themeFill="background1"/>
              <w:suppressAutoHyphens/>
              <w:jc w:val="right"/>
              <w:rPr>
                <w:sz w:val="20"/>
                <w:szCs w:val="20"/>
              </w:rPr>
            </w:pPr>
            <w:r w:rsidRPr="00A67BF3">
              <w:rPr>
                <w:sz w:val="20"/>
                <w:szCs w:val="20"/>
              </w:rPr>
              <w:t>230</w:t>
            </w:r>
          </w:p>
        </w:tc>
        <w:tc>
          <w:tcPr>
            <w:tcW w:w="712" w:type="pct"/>
            <w:tcBorders>
              <w:top w:val="single" w:sz="4" w:space="0" w:color="auto"/>
              <w:left w:val="single" w:sz="4" w:space="0" w:color="auto"/>
              <w:bottom w:val="single" w:sz="4" w:space="0" w:color="auto"/>
              <w:right w:val="single" w:sz="4" w:space="0" w:color="auto"/>
            </w:tcBorders>
          </w:tcPr>
          <w:p w14:paraId="2994DBFD" w14:textId="77777777" w:rsidR="00516382" w:rsidRPr="00A67BF3" w:rsidRDefault="00516382" w:rsidP="00273451">
            <w:pPr>
              <w:shd w:val="clear" w:color="auto" w:fill="FFFFFF" w:themeFill="background1"/>
              <w:suppressAutoHyphens/>
              <w:jc w:val="right"/>
              <w:rPr>
                <w:sz w:val="20"/>
                <w:szCs w:val="20"/>
              </w:rPr>
            </w:pPr>
            <w:r w:rsidRPr="00A67BF3">
              <w:rPr>
                <w:sz w:val="20"/>
                <w:szCs w:val="20"/>
              </w:rPr>
              <w:t>230</w:t>
            </w:r>
          </w:p>
        </w:tc>
        <w:tc>
          <w:tcPr>
            <w:tcW w:w="712" w:type="pct"/>
            <w:tcBorders>
              <w:top w:val="single" w:sz="4" w:space="0" w:color="auto"/>
              <w:left w:val="single" w:sz="4" w:space="0" w:color="auto"/>
              <w:bottom w:val="single" w:sz="4" w:space="0" w:color="auto"/>
              <w:right w:val="single" w:sz="4" w:space="0" w:color="auto"/>
            </w:tcBorders>
          </w:tcPr>
          <w:p w14:paraId="4EC8300F" w14:textId="77777777" w:rsidR="00516382" w:rsidRPr="00A67BF3" w:rsidRDefault="00516382" w:rsidP="00273451">
            <w:pPr>
              <w:shd w:val="clear" w:color="auto" w:fill="FFFFFF" w:themeFill="background1"/>
              <w:suppressAutoHyphens/>
              <w:jc w:val="right"/>
              <w:rPr>
                <w:sz w:val="20"/>
                <w:szCs w:val="20"/>
              </w:rPr>
            </w:pPr>
            <w:r w:rsidRPr="00A67BF3">
              <w:rPr>
                <w:sz w:val="20"/>
                <w:szCs w:val="20"/>
              </w:rPr>
              <w:t>567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70E87D4C" w14:textId="77777777" w:rsidR="00516382" w:rsidRPr="00A67BF3" w:rsidRDefault="00516382" w:rsidP="00273451">
            <w:pPr>
              <w:shd w:val="clear" w:color="auto" w:fill="FFFFFF" w:themeFill="background1"/>
              <w:suppressAutoHyphens/>
              <w:jc w:val="right"/>
              <w:rPr>
                <w:sz w:val="20"/>
                <w:szCs w:val="20"/>
              </w:rPr>
            </w:pPr>
            <w:r w:rsidRPr="00A67BF3">
              <w:rPr>
                <w:sz w:val="20"/>
                <w:szCs w:val="20"/>
              </w:rPr>
              <w:t>675</w:t>
            </w:r>
          </w:p>
        </w:tc>
        <w:tc>
          <w:tcPr>
            <w:tcW w:w="688" w:type="pct"/>
            <w:tcBorders>
              <w:top w:val="single" w:sz="4" w:space="0" w:color="auto"/>
              <w:left w:val="single" w:sz="4" w:space="0" w:color="auto"/>
              <w:bottom w:val="single" w:sz="4" w:space="0" w:color="auto"/>
              <w:right w:val="single" w:sz="4" w:space="0" w:color="auto"/>
            </w:tcBorders>
          </w:tcPr>
          <w:p w14:paraId="221BC240" w14:textId="77777777" w:rsidR="00516382" w:rsidRPr="0097019F" w:rsidRDefault="00516382" w:rsidP="00273451">
            <w:pPr>
              <w:keepNext/>
              <w:keepLines/>
              <w:tabs>
                <w:tab w:val="left" w:pos="3141"/>
              </w:tabs>
              <w:suppressAutoHyphens/>
              <w:jc w:val="right"/>
              <w:rPr>
                <w:sz w:val="20"/>
                <w:szCs w:val="20"/>
              </w:rPr>
            </w:pPr>
            <w:r w:rsidRPr="0097019F">
              <w:rPr>
                <w:sz w:val="20"/>
                <w:szCs w:val="20"/>
              </w:rPr>
              <w:t>810</w:t>
            </w:r>
          </w:p>
        </w:tc>
      </w:tr>
      <w:tr w:rsidR="00516382" w:rsidRPr="000A4838" w14:paraId="51E5036B" w14:textId="77777777" w:rsidTr="00273451">
        <w:tc>
          <w:tcPr>
            <w:tcW w:w="912" w:type="pct"/>
            <w:tcBorders>
              <w:top w:val="single" w:sz="4" w:space="0" w:color="auto"/>
              <w:left w:val="single" w:sz="4" w:space="0" w:color="auto"/>
              <w:bottom w:val="single" w:sz="4" w:space="0" w:color="auto"/>
              <w:right w:val="single" w:sz="4" w:space="0" w:color="auto"/>
            </w:tcBorders>
          </w:tcPr>
          <w:p w14:paraId="4645999A" w14:textId="77777777" w:rsidR="00516382" w:rsidRPr="000A4838" w:rsidRDefault="00516382" w:rsidP="00273451">
            <w:pPr>
              <w:shd w:val="clear" w:color="auto" w:fill="FFFFFF" w:themeFill="background1"/>
              <w:suppressAutoHyphens/>
              <w:rPr>
                <w:sz w:val="20"/>
                <w:szCs w:val="20"/>
              </w:rPr>
            </w:pPr>
            <w:r w:rsidRPr="000A4838">
              <w:rPr>
                <w:sz w:val="20"/>
                <w:szCs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7228F12" w14:textId="686DB3A1" w:rsidR="00516382" w:rsidRPr="000A4838" w:rsidRDefault="00516382" w:rsidP="00273451">
            <w:pPr>
              <w:shd w:val="clear" w:color="auto" w:fill="FFFFFF" w:themeFill="background1"/>
              <w:suppressAutoHyphens/>
              <w:jc w:val="right"/>
              <w:rPr>
                <w:sz w:val="20"/>
                <w:szCs w:val="20"/>
              </w:rPr>
            </w:pPr>
            <w:r w:rsidRPr="000A4838">
              <w:rPr>
                <w:sz w:val="20"/>
                <w:szCs w:val="20"/>
              </w:rPr>
              <w:t>1</w:t>
            </w:r>
            <w:r w:rsidR="007957A3">
              <w:rPr>
                <w:sz w:val="20"/>
                <w:szCs w:val="20"/>
              </w:rPr>
              <w:t xml:space="preserve"> </w:t>
            </w:r>
            <w:r w:rsidRPr="000A4838">
              <w:rPr>
                <w:sz w:val="20"/>
                <w:szCs w:val="20"/>
              </w:rPr>
              <w:t>430</w:t>
            </w:r>
            <w:r w:rsidR="007957A3">
              <w:rPr>
                <w:sz w:val="20"/>
                <w:szCs w:val="20"/>
              </w:rPr>
              <w:t>,</w:t>
            </w:r>
            <w:r>
              <w:rPr>
                <w:sz w:val="20"/>
                <w:szCs w:val="20"/>
              </w:rPr>
              <w:t>00</w:t>
            </w:r>
          </w:p>
        </w:tc>
        <w:tc>
          <w:tcPr>
            <w:tcW w:w="712" w:type="pct"/>
            <w:tcBorders>
              <w:top w:val="single" w:sz="4" w:space="0" w:color="auto"/>
              <w:left w:val="single" w:sz="4" w:space="0" w:color="auto"/>
              <w:bottom w:val="single" w:sz="4" w:space="0" w:color="auto"/>
              <w:right w:val="single" w:sz="4" w:space="0" w:color="auto"/>
            </w:tcBorders>
          </w:tcPr>
          <w:p w14:paraId="03D7957C" w14:textId="18AE81B7" w:rsidR="00516382" w:rsidRPr="000A4838" w:rsidRDefault="00516382" w:rsidP="00273451">
            <w:pPr>
              <w:shd w:val="clear" w:color="auto" w:fill="FFFFFF" w:themeFill="background1"/>
              <w:suppressAutoHyphens/>
              <w:jc w:val="right"/>
              <w:rPr>
                <w:sz w:val="20"/>
                <w:szCs w:val="20"/>
              </w:rPr>
            </w:pPr>
            <w:r w:rsidRPr="00A67BF3">
              <w:rPr>
                <w:sz w:val="20"/>
                <w:szCs w:val="20"/>
              </w:rPr>
              <w:t>476</w:t>
            </w:r>
            <w:r w:rsidR="007957A3">
              <w:rPr>
                <w:sz w:val="20"/>
                <w:szCs w:val="20"/>
              </w:rPr>
              <w:t xml:space="preserve"> </w:t>
            </w:r>
            <w:r w:rsidRPr="00A67BF3">
              <w:rPr>
                <w:sz w:val="20"/>
                <w:szCs w:val="20"/>
              </w:rPr>
              <w:t>562</w:t>
            </w:r>
          </w:p>
        </w:tc>
        <w:tc>
          <w:tcPr>
            <w:tcW w:w="712" w:type="pct"/>
            <w:tcBorders>
              <w:top w:val="single" w:sz="4" w:space="0" w:color="auto"/>
              <w:left w:val="single" w:sz="4" w:space="0" w:color="auto"/>
              <w:bottom w:val="single" w:sz="4" w:space="0" w:color="auto"/>
              <w:right w:val="single" w:sz="4" w:space="0" w:color="auto"/>
            </w:tcBorders>
          </w:tcPr>
          <w:p w14:paraId="008E77C3" w14:textId="6F37FBE9" w:rsidR="00516382" w:rsidRPr="000A4838" w:rsidRDefault="00516382" w:rsidP="00273451">
            <w:pPr>
              <w:shd w:val="clear" w:color="auto" w:fill="FFFFFF" w:themeFill="background1"/>
              <w:suppressAutoHyphens/>
              <w:jc w:val="right"/>
              <w:rPr>
                <w:sz w:val="20"/>
                <w:szCs w:val="20"/>
              </w:rPr>
            </w:pPr>
            <w:r w:rsidRPr="00A67BF3">
              <w:rPr>
                <w:sz w:val="20"/>
                <w:szCs w:val="20"/>
              </w:rPr>
              <w:t>371</w:t>
            </w:r>
            <w:r w:rsidR="007957A3">
              <w:rPr>
                <w:sz w:val="20"/>
                <w:szCs w:val="20"/>
              </w:rPr>
              <w:t xml:space="preserve"> </w:t>
            </w:r>
            <w:r w:rsidRPr="00A67BF3">
              <w:rPr>
                <w:sz w:val="20"/>
                <w:szCs w:val="20"/>
              </w:rPr>
              <w:t>714</w:t>
            </w:r>
          </w:p>
        </w:tc>
        <w:tc>
          <w:tcPr>
            <w:tcW w:w="712" w:type="pct"/>
            <w:tcBorders>
              <w:top w:val="single" w:sz="4" w:space="0" w:color="auto"/>
              <w:left w:val="single" w:sz="4" w:space="0" w:color="auto"/>
              <w:bottom w:val="single" w:sz="4" w:space="0" w:color="auto"/>
              <w:right w:val="single" w:sz="4" w:space="0" w:color="auto"/>
            </w:tcBorders>
          </w:tcPr>
          <w:p w14:paraId="749532C7" w14:textId="06F7CF13" w:rsidR="00516382" w:rsidRPr="000A4838" w:rsidRDefault="00516382" w:rsidP="00273451">
            <w:pPr>
              <w:shd w:val="clear" w:color="auto" w:fill="FFFFFF" w:themeFill="background1"/>
              <w:suppressAutoHyphens/>
              <w:jc w:val="right"/>
              <w:rPr>
                <w:sz w:val="20"/>
                <w:szCs w:val="20"/>
              </w:rPr>
            </w:pPr>
            <w:r w:rsidRPr="00A67BF3">
              <w:rPr>
                <w:sz w:val="20"/>
                <w:szCs w:val="20"/>
              </w:rPr>
              <w:t>297</w:t>
            </w:r>
            <w:r w:rsidR="007957A3">
              <w:rPr>
                <w:sz w:val="20"/>
                <w:szCs w:val="20"/>
              </w:rPr>
              <w:t xml:space="preserve"> </w:t>
            </w:r>
            <w:r w:rsidRPr="00A67BF3">
              <w:rPr>
                <w:sz w:val="20"/>
                <w:szCs w:val="20"/>
              </w:rPr>
              <w:t>011</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AC9EC51" w14:textId="2CF2CB0D" w:rsidR="00516382" w:rsidRPr="000A4838" w:rsidRDefault="00516382" w:rsidP="00273451">
            <w:pPr>
              <w:shd w:val="clear" w:color="auto" w:fill="FFFFFF" w:themeFill="background1"/>
              <w:suppressAutoHyphens/>
              <w:jc w:val="right"/>
              <w:rPr>
                <w:sz w:val="20"/>
                <w:szCs w:val="20"/>
              </w:rPr>
            </w:pPr>
            <w:r w:rsidRPr="00A67BF3">
              <w:rPr>
                <w:sz w:val="20"/>
                <w:szCs w:val="20"/>
              </w:rPr>
              <w:t>317</w:t>
            </w:r>
            <w:r w:rsidR="007957A3">
              <w:rPr>
                <w:sz w:val="20"/>
                <w:szCs w:val="20"/>
              </w:rPr>
              <w:t xml:space="preserve"> </w:t>
            </w:r>
            <w:r w:rsidRPr="00A67BF3">
              <w:rPr>
                <w:sz w:val="20"/>
                <w:szCs w:val="20"/>
              </w:rPr>
              <w:t>460</w:t>
            </w:r>
          </w:p>
        </w:tc>
        <w:tc>
          <w:tcPr>
            <w:tcW w:w="688" w:type="pct"/>
            <w:tcBorders>
              <w:top w:val="single" w:sz="4" w:space="0" w:color="auto"/>
              <w:left w:val="single" w:sz="4" w:space="0" w:color="auto"/>
              <w:bottom w:val="single" w:sz="4" w:space="0" w:color="auto"/>
              <w:right w:val="single" w:sz="4" w:space="0" w:color="auto"/>
            </w:tcBorders>
          </w:tcPr>
          <w:p w14:paraId="4F7B8D35" w14:textId="773ED938" w:rsidR="00516382" w:rsidRPr="000A4838" w:rsidRDefault="00516382" w:rsidP="00273451">
            <w:pPr>
              <w:keepNext/>
              <w:keepLines/>
              <w:tabs>
                <w:tab w:val="left" w:pos="3141"/>
              </w:tabs>
              <w:suppressAutoHyphens/>
              <w:jc w:val="right"/>
              <w:rPr>
                <w:sz w:val="20"/>
                <w:szCs w:val="20"/>
              </w:rPr>
            </w:pPr>
            <w:r w:rsidRPr="0097019F">
              <w:rPr>
                <w:sz w:val="20"/>
                <w:szCs w:val="20"/>
              </w:rPr>
              <w:t>347</w:t>
            </w:r>
            <w:r w:rsidR="007957A3">
              <w:rPr>
                <w:sz w:val="20"/>
                <w:szCs w:val="20"/>
              </w:rPr>
              <w:t xml:space="preserve"> </w:t>
            </w:r>
            <w:r w:rsidRPr="0097019F">
              <w:rPr>
                <w:sz w:val="20"/>
                <w:szCs w:val="20"/>
              </w:rPr>
              <w:t>347</w:t>
            </w:r>
          </w:p>
        </w:tc>
      </w:tr>
      <w:tr w:rsidR="00516382" w:rsidRPr="000A4838" w14:paraId="239A8357" w14:textId="77777777" w:rsidTr="00273451">
        <w:tc>
          <w:tcPr>
            <w:tcW w:w="912" w:type="pct"/>
            <w:tcBorders>
              <w:top w:val="single" w:sz="4" w:space="0" w:color="auto"/>
              <w:left w:val="single" w:sz="4" w:space="0" w:color="auto"/>
              <w:bottom w:val="single" w:sz="4" w:space="0" w:color="auto"/>
              <w:right w:val="single" w:sz="4" w:space="0" w:color="auto"/>
            </w:tcBorders>
          </w:tcPr>
          <w:p w14:paraId="59C0FF8E" w14:textId="77777777" w:rsidR="00516382" w:rsidRPr="000A4838" w:rsidRDefault="00516382" w:rsidP="00273451">
            <w:pPr>
              <w:shd w:val="clear" w:color="auto" w:fill="FFFFFF" w:themeFill="background1"/>
              <w:suppressAutoHyphens/>
              <w:rPr>
                <w:sz w:val="20"/>
                <w:szCs w:val="20"/>
              </w:rPr>
            </w:pPr>
            <w:r>
              <w:rPr>
                <w:sz w:val="20"/>
                <w:szCs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C18C2B3" w14:textId="029863E2" w:rsidR="00516382" w:rsidRPr="000A4838" w:rsidRDefault="00516382" w:rsidP="00273451">
            <w:pPr>
              <w:shd w:val="clear" w:color="auto" w:fill="FFFFFF" w:themeFill="background1"/>
              <w:suppressAutoHyphens/>
              <w:jc w:val="right"/>
              <w:rPr>
                <w:sz w:val="20"/>
                <w:szCs w:val="20"/>
              </w:rPr>
            </w:pPr>
            <w:r>
              <w:rPr>
                <w:sz w:val="20"/>
                <w:szCs w:val="20"/>
              </w:rPr>
              <w:t>3</w:t>
            </w:r>
            <w:r w:rsidR="007957A3">
              <w:rPr>
                <w:sz w:val="20"/>
                <w:szCs w:val="20"/>
              </w:rPr>
              <w:t xml:space="preserve"> </w:t>
            </w:r>
            <w:r>
              <w:rPr>
                <w:sz w:val="20"/>
                <w:szCs w:val="20"/>
              </w:rPr>
              <w:t>921</w:t>
            </w:r>
            <w:r w:rsidR="007957A3">
              <w:rPr>
                <w:sz w:val="20"/>
                <w:szCs w:val="20"/>
              </w:rPr>
              <w:t>,</w:t>
            </w:r>
            <w:r>
              <w:rPr>
                <w:sz w:val="20"/>
                <w:szCs w:val="20"/>
              </w:rPr>
              <w:t>60</w:t>
            </w:r>
          </w:p>
        </w:tc>
        <w:tc>
          <w:tcPr>
            <w:tcW w:w="712" w:type="pct"/>
            <w:tcBorders>
              <w:top w:val="single" w:sz="4" w:space="0" w:color="auto"/>
              <w:left w:val="single" w:sz="4" w:space="0" w:color="auto"/>
              <w:bottom w:val="single" w:sz="4" w:space="0" w:color="auto"/>
              <w:right w:val="single" w:sz="4" w:space="0" w:color="auto"/>
            </w:tcBorders>
          </w:tcPr>
          <w:p w14:paraId="3CF23E3F" w14:textId="658A730D" w:rsidR="00516382" w:rsidRPr="000A4838" w:rsidRDefault="00516382" w:rsidP="00273451">
            <w:pPr>
              <w:shd w:val="clear" w:color="auto" w:fill="FFFFFF" w:themeFill="background1"/>
              <w:suppressAutoHyphens/>
              <w:jc w:val="right"/>
              <w:rPr>
                <w:sz w:val="20"/>
                <w:szCs w:val="20"/>
              </w:rPr>
            </w:pPr>
            <w:r w:rsidRPr="00A67BF3">
              <w:rPr>
                <w:sz w:val="20"/>
                <w:szCs w:val="20"/>
              </w:rPr>
              <w:t>69</w:t>
            </w:r>
            <w:r w:rsidR="007957A3">
              <w:rPr>
                <w:sz w:val="20"/>
                <w:szCs w:val="20"/>
              </w:rPr>
              <w:t xml:space="preserve"> </w:t>
            </w:r>
            <w:r w:rsidRPr="00A67BF3">
              <w:rPr>
                <w:sz w:val="20"/>
                <w:szCs w:val="20"/>
              </w:rPr>
              <w:t>491</w:t>
            </w:r>
          </w:p>
        </w:tc>
        <w:tc>
          <w:tcPr>
            <w:tcW w:w="712" w:type="pct"/>
            <w:tcBorders>
              <w:top w:val="single" w:sz="4" w:space="0" w:color="auto"/>
              <w:left w:val="single" w:sz="4" w:space="0" w:color="auto"/>
              <w:bottom w:val="single" w:sz="4" w:space="0" w:color="auto"/>
              <w:right w:val="single" w:sz="4" w:space="0" w:color="auto"/>
            </w:tcBorders>
          </w:tcPr>
          <w:p w14:paraId="344ABBF9" w14:textId="36444893" w:rsidR="00516382" w:rsidRPr="000A4838" w:rsidRDefault="00516382" w:rsidP="00273451">
            <w:pPr>
              <w:shd w:val="clear" w:color="auto" w:fill="FFFFFF" w:themeFill="background1"/>
              <w:suppressAutoHyphens/>
              <w:jc w:val="right"/>
              <w:rPr>
                <w:sz w:val="20"/>
                <w:szCs w:val="20"/>
              </w:rPr>
            </w:pPr>
            <w:r w:rsidRPr="00A67BF3">
              <w:rPr>
                <w:sz w:val="20"/>
                <w:szCs w:val="20"/>
              </w:rPr>
              <w:t>69</w:t>
            </w:r>
            <w:r w:rsidR="007957A3">
              <w:rPr>
                <w:sz w:val="20"/>
                <w:szCs w:val="20"/>
              </w:rPr>
              <w:t xml:space="preserve"> </w:t>
            </w:r>
            <w:r w:rsidRPr="00A67BF3">
              <w:rPr>
                <w:sz w:val="20"/>
                <w:szCs w:val="20"/>
              </w:rPr>
              <w:t>491</w:t>
            </w:r>
          </w:p>
        </w:tc>
        <w:tc>
          <w:tcPr>
            <w:tcW w:w="712" w:type="pct"/>
            <w:tcBorders>
              <w:top w:val="single" w:sz="4" w:space="0" w:color="auto"/>
              <w:left w:val="single" w:sz="4" w:space="0" w:color="auto"/>
              <w:bottom w:val="single" w:sz="4" w:space="0" w:color="auto"/>
              <w:right w:val="single" w:sz="4" w:space="0" w:color="auto"/>
            </w:tcBorders>
          </w:tcPr>
          <w:p w14:paraId="321A0511" w14:textId="1C86170F" w:rsidR="00516382" w:rsidRPr="000A4838" w:rsidRDefault="00516382" w:rsidP="00273451">
            <w:pPr>
              <w:shd w:val="clear" w:color="auto" w:fill="FFFFFF" w:themeFill="background1"/>
              <w:suppressAutoHyphens/>
              <w:jc w:val="right"/>
              <w:rPr>
                <w:sz w:val="20"/>
                <w:szCs w:val="20"/>
              </w:rPr>
            </w:pPr>
            <w:r w:rsidRPr="00A67BF3">
              <w:rPr>
                <w:sz w:val="20"/>
                <w:szCs w:val="20"/>
              </w:rPr>
              <w:t>36</w:t>
            </w:r>
            <w:r w:rsidR="007957A3">
              <w:rPr>
                <w:sz w:val="20"/>
                <w:szCs w:val="20"/>
              </w:rPr>
              <w:t xml:space="preserve"> </w:t>
            </w:r>
            <w:r w:rsidRPr="00A67BF3">
              <w:rPr>
                <w:sz w:val="20"/>
                <w:szCs w:val="20"/>
              </w:rPr>
              <w:t>157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2B412D33" w14:textId="1F8D5908" w:rsidR="00516382" w:rsidRPr="000A4838" w:rsidRDefault="00516382" w:rsidP="00273451">
            <w:pPr>
              <w:shd w:val="clear" w:color="auto" w:fill="FFFFFF" w:themeFill="background1"/>
              <w:suppressAutoHyphens/>
              <w:jc w:val="right"/>
              <w:rPr>
                <w:sz w:val="20"/>
                <w:szCs w:val="20"/>
              </w:rPr>
            </w:pPr>
            <w:r w:rsidRPr="00A67BF3">
              <w:rPr>
                <w:sz w:val="20"/>
                <w:szCs w:val="20"/>
              </w:rPr>
              <w:t>28</w:t>
            </w:r>
            <w:r w:rsidR="007957A3">
              <w:rPr>
                <w:sz w:val="20"/>
                <w:szCs w:val="20"/>
              </w:rPr>
              <w:t xml:space="preserve"> </w:t>
            </w:r>
            <w:r w:rsidRPr="00A67BF3">
              <w:rPr>
                <w:sz w:val="20"/>
                <w:szCs w:val="20"/>
              </w:rPr>
              <w:t>236</w:t>
            </w:r>
          </w:p>
        </w:tc>
        <w:tc>
          <w:tcPr>
            <w:tcW w:w="688" w:type="pct"/>
            <w:tcBorders>
              <w:top w:val="single" w:sz="4" w:space="0" w:color="auto"/>
              <w:left w:val="single" w:sz="4" w:space="0" w:color="auto"/>
              <w:bottom w:val="single" w:sz="4" w:space="0" w:color="auto"/>
              <w:right w:val="single" w:sz="4" w:space="0" w:color="auto"/>
            </w:tcBorders>
          </w:tcPr>
          <w:p w14:paraId="7E6FD710" w14:textId="0C7A7F8A" w:rsidR="00516382" w:rsidRPr="000A4838" w:rsidRDefault="00516382" w:rsidP="00273451">
            <w:pPr>
              <w:keepNext/>
              <w:keepLines/>
              <w:tabs>
                <w:tab w:val="left" w:pos="3141"/>
              </w:tabs>
              <w:suppressAutoHyphens/>
              <w:jc w:val="right"/>
              <w:rPr>
                <w:sz w:val="20"/>
                <w:szCs w:val="20"/>
              </w:rPr>
            </w:pPr>
            <w:r w:rsidRPr="0097019F">
              <w:rPr>
                <w:sz w:val="20"/>
                <w:szCs w:val="20"/>
              </w:rPr>
              <w:t>27</w:t>
            </w:r>
            <w:r w:rsidR="007957A3">
              <w:rPr>
                <w:sz w:val="20"/>
                <w:szCs w:val="20"/>
              </w:rPr>
              <w:t xml:space="preserve"> </w:t>
            </w:r>
            <w:r w:rsidRPr="0097019F">
              <w:rPr>
                <w:sz w:val="20"/>
                <w:szCs w:val="20"/>
              </w:rPr>
              <w:t>451</w:t>
            </w:r>
          </w:p>
        </w:tc>
      </w:tr>
      <w:tr w:rsidR="00516382" w:rsidRPr="000A4838" w14:paraId="78B51BAB" w14:textId="77777777" w:rsidTr="00273451">
        <w:tc>
          <w:tcPr>
            <w:tcW w:w="912" w:type="pct"/>
            <w:tcBorders>
              <w:top w:val="single" w:sz="4" w:space="0" w:color="auto"/>
              <w:left w:val="single" w:sz="4" w:space="0" w:color="auto"/>
              <w:bottom w:val="single" w:sz="4" w:space="0" w:color="auto"/>
              <w:right w:val="single" w:sz="4" w:space="0" w:color="auto"/>
            </w:tcBorders>
          </w:tcPr>
          <w:p w14:paraId="79AD641D" w14:textId="77777777" w:rsidR="00516382" w:rsidRPr="000A4838" w:rsidRDefault="00516382" w:rsidP="00273451">
            <w:pPr>
              <w:shd w:val="clear" w:color="auto" w:fill="FFFFFF" w:themeFill="background1"/>
              <w:suppressAutoHyphens/>
              <w:rPr>
                <w:sz w:val="20"/>
                <w:szCs w:val="20"/>
              </w:rPr>
            </w:pPr>
            <w:r>
              <w:rPr>
                <w:sz w:val="20"/>
                <w:szCs w:val="20"/>
              </w:rPr>
              <w:t>R</w:t>
            </w:r>
            <w:r>
              <w:rPr>
                <w:sz w:val="20"/>
                <w:szCs w:val="20"/>
              </w:rPr>
              <w:noBreakHyphen/>
              <w:t>407C</w:t>
            </w:r>
          </w:p>
        </w:tc>
        <w:tc>
          <w:tcPr>
            <w:tcW w:w="547" w:type="pct"/>
            <w:tcBorders>
              <w:top w:val="single" w:sz="4" w:space="0" w:color="auto"/>
              <w:left w:val="single" w:sz="4" w:space="0" w:color="auto"/>
              <w:bottom w:val="single" w:sz="4" w:space="0" w:color="auto"/>
              <w:right w:val="single" w:sz="4" w:space="0" w:color="auto"/>
            </w:tcBorders>
          </w:tcPr>
          <w:p w14:paraId="0BE69FA1" w14:textId="4AD218A4" w:rsidR="00516382" w:rsidRPr="000A4838" w:rsidRDefault="00516382" w:rsidP="00273451">
            <w:pPr>
              <w:shd w:val="clear" w:color="auto" w:fill="FFFFFF" w:themeFill="background1"/>
              <w:suppressAutoHyphens/>
              <w:jc w:val="right"/>
              <w:rPr>
                <w:sz w:val="20"/>
                <w:szCs w:val="20"/>
              </w:rPr>
            </w:pPr>
            <w:r>
              <w:rPr>
                <w:sz w:val="20"/>
                <w:szCs w:val="20"/>
              </w:rPr>
              <w:t>1</w:t>
            </w:r>
            <w:r w:rsidR="007957A3">
              <w:rPr>
                <w:sz w:val="20"/>
                <w:szCs w:val="20"/>
              </w:rPr>
              <w:t xml:space="preserve"> </w:t>
            </w:r>
            <w:r>
              <w:rPr>
                <w:sz w:val="20"/>
                <w:szCs w:val="20"/>
              </w:rPr>
              <w:t>773</w:t>
            </w:r>
            <w:r w:rsidR="007957A3">
              <w:rPr>
                <w:sz w:val="20"/>
                <w:szCs w:val="20"/>
              </w:rPr>
              <w:t>,</w:t>
            </w:r>
            <w:r>
              <w:rPr>
                <w:sz w:val="20"/>
                <w:szCs w:val="20"/>
              </w:rPr>
              <w:t>85</w:t>
            </w:r>
          </w:p>
        </w:tc>
        <w:tc>
          <w:tcPr>
            <w:tcW w:w="712" w:type="pct"/>
            <w:tcBorders>
              <w:top w:val="single" w:sz="4" w:space="0" w:color="auto"/>
              <w:left w:val="single" w:sz="4" w:space="0" w:color="auto"/>
              <w:bottom w:val="single" w:sz="4" w:space="0" w:color="auto"/>
              <w:right w:val="single" w:sz="4" w:space="0" w:color="auto"/>
            </w:tcBorders>
          </w:tcPr>
          <w:p w14:paraId="298696F7" w14:textId="5FBC091A" w:rsidR="00516382" w:rsidRPr="000A4838" w:rsidRDefault="00516382" w:rsidP="00273451">
            <w:pPr>
              <w:shd w:val="clear" w:color="auto" w:fill="FFFFFF" w:themeFill="background1"/>
              <w:suppressAutoHyphens/>
              <w:jc w:val="right"/>
              <w:rPr>
                <w:sz w:val="20"/>
                <w:szCs w:val="20"/>
              </w:rPr>
            </w:pPr>
            <w:r w:rsidRPr="00A67BF3">
              <w:rPr>
                <w:sz w:val="20"/>
                <w:szCs w:val="20"/>
              </w:rPr>
              <w:t>6</w:t>
            </w:r>
            <w:r w:rsidR="007957A3">
              <w:rPr>
                <w:sz w:val="20"/>
                <w:szCs w:val="20"/>
              </w:rPr>
              <w:t xml:space="preserve"> </w:t>
            </w:r>
            <w:r w:rsidRPr="00A67BF3">
              <w:rPr>
                <w:sz w:val="20"/>
                <w:szCs w:val="20"/>
              </w:rPr>
              <w:t>013</w:t>
            </w:r>
          </w:p>
        </w:tc>
        <w:tc>
          <w:tcPr>
            <w:tcW w:w="712" w:type="pct"/>
            <w:tcBorders>
              <w:top w:val="single" w:sz="4" w:space="0" w:color="auto"/>
              <w:left w:val="single" w:sz="4" w:space="0" w:color="auto"/>
              <w:bottom w:val="single" w:sz="4" w:space="0" w:color="auto"/>
              <w:right w:val="single" w:sz="4" w:space="0" w:color="auto"/>
            </w:tcBorders>
          </w:tcPr>
          <w:p w14:paraId="2B5A5367" w14:textId="5F3774DA" w:rsidR="00516382" w:rsidRPr="000A4838" w:rsidRDefault="00516382" w:rsidP="00273451">
            <w:pPr>
              <w:shd w:val="clear" w:color="auto" w:fill="FFFFFF" w:themeFill="background1"/>
              <w:suppressAutoHyphens/>
              <w:jc w:val="right"/>
              <w:rPr>
                <w:sz w:val="20"/>
                <w:szCs w:val="20"/>
              </w:rPr>
            </w:pPr>
            <w:r w:rsidRPr="00A67BF3">
              <w:rPr>
                <w:sz w:val="20"/>
                <w:szCs w:val="20"/>
              </w:rPr>
              <w:t>6</w:t>
            </w:r>
            <w:r w:rsidR="007957A3">
              <w:rPr>
                <w:sz w:val="20"/>
                <w:szCs w:val="20"/>
              </w:rPr>
              <w:t xml:space="preserve"> </w:t>
            </w:r>
            <w:r w:rsidRPr="00A67BF3">
              <w:rPr>
                <w:sz w:val="20"/>
                <w:szCs w:val="20"/>
              </w:rPr>
              <w:t>013</w:t>
            </w:r>
          </w:p>
        </w:tc>
        <w:tc>
          <w:tcPr>
            <w:tcW w:w="712" w:type="pct"/>
            <w:tcBorders>
              <w:top w:val="single" w:sz="4" w:space="0" w:color="auto"/>
              <w:left w:val="single" w:sz="4" w:space="0" w:color="auto"/>
              <w:bottom w:val="single" w:sz="4" w:space="0" w:color="auto"/>
              <w:right w:val="single" w:sz="4" w:space="0" w:color="auto"/>
            </w:tcBorders>
          </w:tcPr>
          <w:p w14:paraId="433E6FCF" w14:textId="36823B1D" w:rsidR="00516382" w:rsidRPr="000A4838" w:rsidRDefault="00516382" w:rsidP="00273451">
            <w:pPr>
              <w:shd w:val="clear" w:color="auto" w:fill="FFFFFF" w:themeFill="background1"/>
              <w:suppressAutoHyphens/>
              <w:jc w:val="right"/>
              <w:rPr>
                <w:sz w:val="20"/>
                <w:szCs w:val="20"/>
              </w:rPr>
            </w:pPr>
            <w:r w:rsidRPr="00A67BF3">
              <w:rPr>
                <w:sz w:val="20"/>
                <w:szCs w:val="20"/>
              </w:rPr>
              <w:t>4</w:t>
            </w:r>
            <w:r w:rsidR="007957A3">
              <w:rPr>
                <w:sz w:val="20"/>
                <w:szCs w:val="20"/>
              </w:rPr>
              <w:t xml:space="preserve"> </w:t>
            </w:r>
            <w:r w:rsidRPr="00A67BF3">
              <w:rPr>
                <w:sz w:val="20"/>
                <w:szCs w:val="20"/>
              </w:rPr>
              <w:t>825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D54266D" w14:textId="0AAAC5DC" w:rsidR="00516382" w:rsidRPr="000A4838" w:rsidRDefault="00516382" w:rsidP="00273451">
            <w:pPr>
              <w:shd w:val="clear" w:color="auto" w:fill="FFFFFF" w:themeFill="background1"/>
              <w:suppressAutoHyphens/>
              <w:jc w:val="right"/>
              <w:rPr>
                <w:sz w:val="20"/>
                <w:szCs w:val="20"/>
              </w:rPr>
            </w:pPr>
            <w:r w:rsidRPr="00A67BF3">
              <w:rPr>
                <w:sz w:val="20"/>
                <w:szCs w:val="20"/>
              </w:rPr>
              <w:t>3</w:t>
            </w:r>
            <w:r w:rsidR="007957A3">
              <w:rPr>
                <w:sz w:val="20"/>
                <w:szCs w:val="20"/>
              </w:rPr>
              <w:t xml:space="preserve"> </w:t>
            </w:r>
            <w:r w:rsidRPr="00A67BF3">
              <w:rPr>
                <w:sz w:val="20"/>
                <w:szCs w:val="20"/>
              </w:rPr>
              <w:t>902</w:t>
            </w:r>
          </w:p>
        </w:tc>
        <w:tc>
          <w:tcPr>
            <w:tcW w:w="688" w:type="pct"/>
            <w:tcBorders>
              <w:top w:val="single" w:sz="4" w:space="0" w:color="auto"/>
              <w:left w:val="single" w:sz="4" w:space="0" w:color="auto"/>
              <w:bottom w:val="single" w:sz="4" w:space="0" w:color="auto"/>
              <w:right w:val="single" w:sz="4" w:space="0" w:color="auto"/>
            </w:tcBorders>
          </w:tcPr>
          <w:p w14:paraId="3052EF5A" w14:textId="6A332878" w:rsidR="00516382" w:rsidRPr="000A4838" w:rsidRDefault="00516382" w:rsidP="00273451">
            <w:pPr>
              <w:keepNext/>
              <w:keepLines/>
              <w:tabs>
                <w:tab w:val="left" w:pos="3141"/>
              </w:tabs>
              <w:suppressAutoHyphens/>
              <w:jc w:val="right"/>
              <w:rPr>
                <w:sz w:val="20"/>
                <w:szCs w:val="20"/>
              </w:rPr>
            </w:pPr>
            <w:r w:rsidRPr="0097019F">
              <w:rPr>
                <w:sz w:val="20"/>
                <w:szCs w:val="20"/>
              </w:rPr>
              <w:t>4</w:t>
            </w:r>
            <w:r w:rsidR="007957A3">
              <w:rPr>
                <w:sz w:val="20"/>
                <w:szCs w:val="20"/>
              </w:rPr>
              <w:t xml:space="preserve"> </w:t>
            </w:r>
            <w:r w:rsidRPr="0097019F">
              <w:rPr>
                <w:sz w:val="20"/>
                <w:szCs w:val="20"/>
              </w:rPr>
              <w:t>080</w:t>
            </w:r>
          </w:p>
        </w:tc>
      </w:tr>
      <w:tr w:rsidR="00516382" w:rsidRPr="000A4838" w14:paraId="1F9D478F" w14:textId="77777777" w:rsidTr="00273451">
        <w:tc>
          <w:tcPr>
            <w:tcW w:w="912" w:type="pct"/>
            <w:tcBorders>
              <w:top w:val="single" w:sz="4" w:space="0" w:color="auto"/>
              <w:left w:val="single" w:sz="4" w:space="0" w:color="auto"/>
              <w:bottom w:val="single" w:sz="4" w:space="0" w:color="auto"/>
              <w:right w:val="single" w:sz="4" w:space="0" w:color="auto"/>
            </w:tcBorders>
          </w:tcPr>
          <w:p w14:paraId="56F3765E" w14:textId="77777777" w:rsidR="00516382" w:rsidRPr="000A4838" w:rsidDel="007C588C" w:rsidRDefault="00516382" w:rsidP="00273451">
            <w:pPr>
              <w:shd w:val="clear" w:color="auto" w:fill="FFFFFF" w:themeFill="background1"/>
              <w:suppressAutoHyphens/>
              <w:rPr>
                <w:sz w:val="20"/>
                <w:szCs w:val="20"/>
              </w:rPr>
            </w:pPr>
            <w:r>
              <w:rPr>
                <w:sz w:val="20"/>
                <w:szCs w:val="20"/>
              </w:rPr>
              <w:t>R-410A</w:t>
            </w:r>
          </w:p>
        </w:tc>
        <w:tc>
          <w:tcPr>
            <w:tcW w:w="547" w:type="pct"/>
            <w:tcBorders>
              <w:top w:val="single" w:sz="4" w:space="0" w:color="auto"/>
              <w:left w:val="single" w:sz="4" w:space="0" w:color="auto"/>
              <w:bottom w:val="single" w:sz="4" w:space="0" w:color="auto"/>
              <w:right w:val="single" w:sz="4" w:space="0" w:color="auto"/>
            </w:tcBorders>
          </w:tcPr>
          <w:p w14:paraId="5510C8BE" w14:textId="47D853D2" w:rsidR="00516382" w:rsidRPr="00B52103" w:rsidRDefault="00516382" w:rsidP="00273451">
            <w:pPr>
              <w:shd w:val="clear" w:color="auto" w:fill="FFFFFF" w:themeFill="background1"/>
              <w:suppressAutoHyphens/>
              <w:jc w:val="right"/>
              <w:rPr>
                <w:sz w:val="20"/>
                <w:szCs w:val="20"/>
                <w:highlight w:val="cyan"/>
              </w:rPr>
            </w:pPr>
            <w:r>
              <w:rPr>
                <w:sz w:val="20"/>
                <w:szCs w:val="20"/>
              </w:rPr>
              <w:t>2</w:t>
            </w:r>
            <w:r w:rsidR="007957A3">
              <w:rPr>
                <w:sz w:val="20"/>
                <w:szCs w:val="20"/>
              </w:rPr>
              <w:t xml:space="preserve"> </w:t>
            </w:r>
            <w:r>
              <w:rPr>
                <w:sz w:val="20"/>
                <w:szCs w:val="20"/>
              </w:rPr>
              <w:t>087</w:t>
            </w:r>
            <w:r w:rsidR="007957A3">
              <w:rPr>
                <w:sz w:val="20"/>
                <w:szCs w:val="20"/>
              </w:rPr>
              <w:t>,</w:t>
            </w:r>
            <w:r>
              <w:rPr>
                <w:sz w:val="20"/>
                <w:szCs w:val="20"/>
              </w:rPr>
              <w:t>50</w:t>
            </w:r>
          </w:p>
        </w:tc>
        <w:tc>
          <w:tcPr>
            <w:tcW w:w="712" w:type="pct"/>
            <w:tcBorders>
              <w:top w:val="single" w:sz="4" w:space="0" w:color="auto"/>
              <w:left w:val="single" w:sz="4" w:space="0" w:color="auto"/>
              <w:bottom w:val="single" w:sz="4" w:space="0" w:color="auto"/>
              <w:right w:val="single" w:sz="4" w:space="0" w:color="auto"/>
            </w:tcBorders>
          </w:tcPr>
          <w:p w14:paraId="7FF1FDA2" w14:textId="2536037F" w:rsidR="00516382" w:rsidRPr="000A4838" w:rsidRDefault="00516382" w:rsidP="00273451">
            <w:pPr>
              <w:shd w:val="clear" w:color="auto" w:fill="FFFFFF" w:themeFill="background1"/>
              <w:suppressAutoHyphens/>
              <w:jc w:val="right"/>
              <w:rPr>
                <w:sz w:val="20"/>
                <w:szCs w:val="20"/>
              </w:rPr>
            </w:pPr>
            <w:r w:rsidRPr="00A67BF3">
              <w:rPr>
                <w:sz w:val="20"/>
                <w:szCs w:val="20"/>
              </w:rPr>
              <w:t>70</w:t>
            </w:r>
            <w:r w:rsidR="007957A3">
              <w:rPr>
                <w:sz w:val="20"/>
                <w:szCs w:val="20"/>
              </w:rPr>
              <w:t xml:space="preserve"> </w:t>
            </w:r>
            <w:r w:rsidRPr="00A67BF3">
              <w:rPr>
                <w:sz w:val="20"/>
                <w:szCs w:val="20"/>
              </w:rPr>
              <w:t>161</w:t>
            </w:r>
          </w:p>
        </w:tc>
        <w:tc>
          <w:tcPr>
            <w:tcW w:w="712" w:type="pct"/>
            <w:tcBorders>
              <w:top w:val="single" w:sz="4" w:space="0" w:color="auto"/>
              <w:left w:val="single" w:sz="4" w:space="0" w:color="auto"/>
              <w:bottom w:val="single" w:sz="4" w:space="0" w:color="auto"/>
              <w:right w:val="single" w:sz="4" w:space="0" w:color="auto"/>
            </w:tcBorders>
          </w:tcPr>
          <w:p w14:paraId="019C1D2D" w14:textId="7D553AFD" w:rsidR="00516382" w:rsidRPr="000A4838" w:rsidRDefault="00516382" w:rsidP="00273451">
            <w:pPr>
              <w:shd w:val="clear" w:color="auto" w:fill="FFFFFF" w:themeFill="background1"/>
              <w:suppressAutoHyphens/>
              <w:jc w:val="right"/>
              <w:rPr>
                <w:sz w:val="20"/>
                <w:szCs w:val="20"/>
              </w:rPr>
            </w:pPr>
            <w:r w:rsidRPr="00A67BF3">
              <w:rPr>
                <w:sz w:val="20"/>
                <w:szCs w:val="20"/>
              </w:rPr>
              <w:t>61</w:t>
            </w:r>
            <w:r w:rsidR="007957A3">
              <w:rPr>
                <w:sz w:val="20"/>
                <w:szCs w:val="20"/>
              </w:rPr>
              <w:t xml:space="preserve"> </w:t>
            </w:r>
            <w:r w:rsidRPr="00A67BF3">
              <w:rPr>
                <w:sz w:val="20"/>
                <w:szCs w:val="20"/>
              </w:rPr>
              <w:t>581</w:t>
            </w:r>
          </w:p>
        </w:tc>
        <w:tc>
          <w:tcPr>
            <w:tcW w:w="712" w:type="pct"/>
            <w:tcBorders>
              <w:top w:val="single" w:sz="4" w:space="0" w:color="auto"/>
              <w:left w:val="single" w:sz="4" w:space="0" w:color="auto"/>
              <w:bottom w:val="single" w:sz="4" w:space="0" w:color="auto"/>
              <w:right w:val="single" w:sz="4" w:space="0" w:color="auto"/>
            </w:tcBorders>
          </w:tcPr>
          <w:p w14:paraId="5D17FB6C" w14:textId="72A1880C" w:rsidR="00516382" w:rsidRPr="000A4838" w:rsidRDefault="00516382" w:rsidP="00273451">
            <w:pPr>
              <w:shd w:val="clear" w:color="auto" w:fill="FFFFFF" w:themeFill="background1"/>
              <w:suppressAutoHyphens/>
              <w:jc w:val="right"/>
              <w:rPr>
                <w:sz w:val="20"/>
                <w:szCs w:val="20"/>
              </w:rPr>
            </w:pPr>
            <w:r w:rsidRPr="00A67BF3">
              <w:rPr>
                <w:sz w:val="20"/>
                <w:szCs w:val="20"/>
              </w:rPr>
              <w:t>45</w:t>
            </w:r>
            <w:r w:rsidR="007957A3">
              <w:rPr>
                <w:sz w:val="20"/>
                <w:szCs w:val="20"/>
              </w:rPr>
              <w:t xml:space="preserve"> </w:t>
            </w:r>
            <w:r w:rsidRPr="00A67BF3">
              <w:rPr>
                <w:sz w:val="20"/>
                <w:szCs w:val="20"/>
              </w:rPr>
              <w:t>925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7C15414A" w14:textId="2F30B706" w:rsidR="00516382" w:rsidRPr="000A4838" w:rsidRDefault="00516382" w:rsidP="00273451">
            <w:pPr>
              <w:shd w:val="clear" w:color="auto" w:fill="FFFFFF" w:themeFill="background1"/>
              <w:suppressAutoHyphens/>
              <w:jc w:val="right"/>
              <w:rPr>
                <w:sz w:val="20"/>
                <w:szCs w:val="20"/>
              </w:rPr>
            </w:pPr>
            <w:r w:rsidRPr="00A67BF3">
              <w:rPr>
                <w:sz w:val="20"/>
                <w:szCs w:val="20"/>
              </w:rPr>
              <w:t>51</w:t>
            </w:r>
            <w:r w:rsidR="007957A3">
              <w:rPr>
                <w:sz w:val="20"/>
                <w:szCs w:val="20"/>
              </w:rPr>
              <w:t xml:space="preserve"> </w:t>
            </w:r>
            <w:r w:rsidRPr="00A67BF3">
              <w:rPr>
                <w:sz w:val="20"/>
                <w:szCs w:val="20"/>
              </w:rPr>
              <w:t>353</w:t>
            </w:r>
          </w:p>
        </w:tc>
        <w:tc>
          <w:tcPr>
            <w:tcW w:w="688" w:type="pct"/>
            <w:tcBorders>
              <w:top w:val="single" w:sz="4" w:space="0" w:color="auto"/>
              <w:left w:val="single" w:sz="4" w:space="0" w:color="auto"/>
              <w:bottom w:val="single" w:sz="4" w:space="0" w:color="auto"/>
              <w:right w:val="single" w:sz="4" w:space="0" w:color="auto"/>
            </w:tcBorders>
          </w:tcPr>
          <w:p w14:paraId="56769E21" w14:textId="08A1117D" w:rsidR="00516382" w:rsidRPr="000A4838" w:rsidRDefault="00516382" w:rsidP="00273451">
            <w:pPr>
              <w:keepNext/>
              <w:keepLines/>
              <w:tabs>
                <w:tab w:val="left" w:pos="3141"/>
              </w:tabs>
              <w:suppressAutoHyphens/>
              <w:jc w:val="right"/>
              <w:rPr>
                <w:sz w:val="20"/>
                <w:szCs w:val="20"/>
              </w:rPr>
            </w:pPr>
            <w:r w:rsidRPr="0097019F">
              <w:rPr>
                <w:sz w:val="20"/>
                <w:szCs w:val="20"/>
              </w:rPr>
              <w:t>63</w:t>
            </w:r>
            <w:r w:rsidR="007957A3">
              <w:rPr>
                <w:sz w:val="20"/>
                <w:szCs w:val="20"/>
              </w:rPr>
              <w:t xml:space="preserve"> </w:t>
            </w:r>
            <w:r w:rsidRPr="0097019F">
              <w:rPr>
                <w:sz w:val="20"/>
                <w:szCs w:val="20"/>
              </w:rPr>
              <w:t>043</w:t>
            </w:r>
          </w:p>
        </w:tc>
      </w:tr>
      <w:tr w:rsidR="00516382" w:rsidRPr="000A4838" w14:paraId="659C8748" w14:textId="77777777" w:rsidTr="00273451">
        <w:tc>
          <w:tcPr>
            <w:tcW w:w="1459" w:type="pct"/>
            <w:gridSpan w:val="2"/>
            <w:tcBorders>
              <w:top w:val="single" w:sz="4" w:space="0" w:color="auto"/>
              <w:left w:val="single" w:sz="4" w:space="0" w:color="auto"/>
              <w:bottom w:val="single" w:sz="4" w:space="0" w:color="auto"/>
              <w:right w:val="single" w:sz="4" w:space="0" w:color="auto"/>
            </w:tcBorders>
          </w:tcPr>
          <w:p w14:paraId="6FCEFE2E" w14:textId="6DDBD72A" w:rsidR="00516382" w:rsidRPr="000A4838" w:rsidRDefault="00516382" w:rsidP="00273451">
            <w:pPr>
              <w:shd w:val="clear" w:color="auto" w:fill="FFFFFF" w:themeFill="background1"/>
              <w:suppressAutoHyphens/>
              <w:rPr>
                <w:b/>
                <w:bCs/>
                <w:sz w:val="20"/>
                <w:szCs w:val="20"/>
              </w:rPr>
            </w:pPr>
            <w:r w:rsidRPr="000A4838">
              <w:rPr>
                <w:b/>
                <w:bCs/>
                <w:sz w:val="20"/>
                <w:szCs w:val="20"/>
              </w:rPr>
              <w:t>Total (</w:t>
            </w:r>
            <w:r w:rsidR="00EA6013">
              <w:rPr>
                <w:b/>
                <w:bCs/>
                <w:sz w:val="20"/>
                <w:szCs w:val="20"/>
              </w:rPr>
              <w:t>tonnes éq.CO</w:t>
            </w:r>
            <w:r w:rsidR="00EA6013" w:rsidRPr="00C26893">
              <w:rPr>
                <w:b/>
                <w:bCs/>
                <w:sz w:val="20"/>
                <w:szCs w:val="20"/>
                <w:vertAlign w:val="subscript"/>
              </w:rPr>
              <w:t>2</w:t>
            </w:r>
            <w:r w:rsidRPr="000A4838">
              <w:rPr>
                <w:b/>
                <w:bCs/>
                <w:sz w:val="20"/>
                <w:szCs w:val="20"/>
              </w:rPr>
              <w:t>)</w:t>
            </w:r>
          </w:p>
        </w:tc>
        <w:tc>
          <w:tcPr>
            <w:tcW w:w="712" w:type="pct"/>
            <w:tcBorders>
              <w:top w:val="single" w:sz="4" w:space="0" w:color="auto"/>
              <w:left w:val="single" w:sz="4" w:space="0" w:color="auto"/>
              <w:bottom w:val="single" w:sz="4" w:space="0" w:color="auto"/>
              <w:right w:val="single" w:sz="4" w:space="0" w:color="auto"/>
            </w:tcBorders>
          </w:tcPr>
          <w:p w14:paraId="72FA249E" w14:textId="051A2884" w:rsidR="00516382" w:rsidRPr="000A4838" w:rsidRDefault="00516382" w:rsidP="00273451">
            <w:pPr>
              <w:shd w:val="clear" w:color="auto" w:fill="FFFFFF" w:themeFill="background1"/>
              <w:suppressAutoHyphens/>
              <w:jc w:val="right"/>
              <w:rPr>
                <w:b/>
                <w:bCs/>
                <w:sz w:val="20"/>
                <w:szCs w:val="20"/>
              </w:rPr>
            </w:pPr>
            <w:r>
              <w:rPr>
                <w:b/>
                <w:bCs/>
                <w:sz w:val="20"/>
                <w:szCs w:val="20"/>
              </w:rPr>
              <w:t>622</w:t>
            </w:r>
            <w:r w:rsidR="007957A3">
              <w:rPr>
                <w:b/>
                <w:bCs/>
                <w:sz w:val="20"/>
                <w:szCs w:val="20"/>
              </w:rPr>
              <w:t xml:space="preserve"> </w:t>
            </w:r>
            <w:r>
              <w:rPr>
                <w:b/>
                <w:bCs/>
                <w:sz w:val="20"/>
                <w:szCs w:val="20"/>
              </w:rPr>
              <w:t>456</w:t>
            </w:r>
          </w:p>
        </w:tc>
        <w:tc>
          <w:tcPr>
            <w:tcW w:w="712" w:type="pct"/>
            <w:tcBorders>
              <w:top w:val="single" w:sz="4" w:space="0" w:color="auto"/>
              <w:left w:val="single" w:sz="4" w:space="0" w:color="auto"/>
              <w:bottom w:val="single" w:sz="4" w:space="0" w:color="auto"/>
              <w:right w:val="single" w:sz="4" w:space="0" w:color="auto"/>
            </w:tcBorders>
          </w:tcPr>
          <w:p w14:paraId="015BAF9F" w14:textId="22A751B3" w:rsidR="00516382" w:rsidRPr="000A4838" w:rsidRDefault="00516382" w:rsidP="00273451">
            <w:pPr>
              <w:shd w:val="clear" w:color="auto" w:fill="FFFFFF" w:themeFill="background1"/>
              <w:suppressAutoHyphens/>
              <w:jc w:val="right"/>
              <w:rPr>
                <w:b/>
                <w:bCs/>
                <w:sz w:val="20"/>
                <w:szCs w:val="20"/>
              </w:rPr>
            </w:pPr>
            <w:r w:rsidRPr="003766C7">
              <w:rPr>
                <w:b/>
                <w:bCs/>
                <w:sz w:val="20"/>
                <w:szCs w:val="20"/>
              </w:rPr>
              <w:t>509</w:t>
            </w:r>
            <w:r w:rsidR="007957A3">
              <w:rPr>
                <w:b/>
                <w:bCs/>
                <w:sz w:val="20"/>
                <w:szCs w:val="20"/>
              </w:rPr>
              <w:t xml:space="preserve"> </w:t>
            </w:r>
            <w:r w:rsidRPr="003766C7">
              <w:rPr>
                <w:b/>
                <w:bCs/>
                <w:sz w:val="20"/>
                <w:szCs w:val="20"/>
              </w:rPr>
              <w:t>029</w:t>
            </w:r>
          </w:p>
        </w:tc>
        <w:tc>
          <w:tcPr>
            <w:tcW w:w="712" w:type="pct"/>
            <w:tcBorders>
              <w:top w:val="single" w:sz="4" w:space="0" w:color="auto"/>
              <w:left w:val="single" w:sz="4" w:space="0" w:color="auto"/>
              <w:bottom w:val="single" w:sz="4" w:space="0" w:color="auto"/>
              <w:right w:val="single" w:sz="4" w:space="0" w:color="auto"/>
            </w:tcBorders>
          </w:tcPr>
          <w:p w14:paraId="356D21BB" w14:textId="5A2EDF44" w:rsidR="00516382" w:rsidRPr="000A4838" w:rsidRDefault="00516382" w:rsidP="00273451">
            <w:pPr>
              <w:shd w:val="clear" w:color="auto" w:fill="FFFFFF" w:themeFill="background1"/>
              <w:suppressAutoHyphens/>
              <w:jc w:val="right"/>
              <w:rPr>
                <w:b/>
                <w:bCs/>
                <w:sz w:val="20"/>
                <w:szCs w:val="20"/>
              </w:rPr>
            </w:pPr>
            <w:r w:rsidRPr="003766C7">
              <w:rPr>
                <w:b/>
                <w:bCs/>
                <w:sz w:val="20"/>
                <w:szCs w:val="20"/>
              </w:rPr>
              <w:t>384</w:t>
            </w:r>
            <w:r w:rsidR="007957A3">
              <w:rPr>
                <w:b/>
                <w:bCs/>
                <w:sz w:val="20"/>
                <w:szCs w:val="20"/>
              </w:rPr>
              <w:t xml:space="preserve"> </w:t>
            </w:r>
            <w:r w:rsidRPr="003766C7">
              <w:rPr>
                <w:b/>
                <w:bCs/>
                <w:sz w:val="20"/>
                <w:szCs w:val="20"/>
              </w:rPr>
              <w:t>485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6B3DAE7" w14:textId="0429A00C" w:rsidR="00516382" w:rsidRPr="000A4838" w:rsidRDefault="00516382" w:rsidP="00273451">
            <w:pPr>
              <w:suppressAutoHyphens/>
              <w:jc w:val="right"/>
              <w:rPr>
                <w:b/>
                <w:bCs/>
                <w:sz w:val="20"/>
                <w:szCs w:val="20"/>
              </w:rPr>
            </w:pPr>
            <w:r w:rsidRPr="003766C7">
              <w:rPr>
                <w:b/>
                <w:bCs/>
                <w:sz w:val="20"/>
                <w:szCs w:val="20"/>
              </w:rPr>
              <w:t>401</w:t>
            </w:r>
            <w:r w:rsidR="007957A3">
              <w:rPr>
                <w:b/>
                <w:bCs/>
                <w:sz w:val="20"/>
                <w:szCs w:val="20"/>
              </w:rPr>
              <w:t xml:space="preserve"> </w:t>
            </w:r>
            <w:r w:rsidRPr="003766C7">
              <w:rPr>
                <w:b/>
                <w:bCs/>
                <w:sz w:val="20"/>
                <w:szCs w:val="20"/>
              </w:rPr>
              <w:t>625</w:t>
            </w:r>
          </w:p>
        </w:tc>
        <w:tc>
          <w:tcPr>
            <w:tcW w:w="688" w:type="pct"/>
            <w:tcBorders>
              <w:top w:val="single" w:sz="4" w:space="0" w:color="auto"/>
              <w:left w:val="single" w:sz="4" w:space="0" w:color="auto"/>
              <w:bottom w:val="single" w:sz="4" w:space="0" w:color="auto"/>
              <w:right w:val="single" w:sz="4" w:space="0" w:color="auto"/>
            </w:tcBorders>
          </w:tcPr>
          <w:p w14:paraId="2CE1984D" w14:textId="0166A8D2" w:rsidR="00516382" w:rsidRPr="000A4838" w:rsidRDefault="00516382" w:rsidP="00273451">
            <w:pPr>
              <w:shd w:val="clear" w:color="auto" w:fill="FFFFFF" w:themeFill="background1"/>
              <w:suppressAutoHyphens/>
              <w:jc w:val="right"/>
              <w:rPr>
                <w:b/>
                <w:bCs/>
                <w:sz w:val="20"/>
                <w:szCs w:val="20"/>
              </w:rPr>
            </w:pPr>
            <w:r>
              <w:rPr>
                <w:b/>
                <w:bCs/>
                <w:sz w:val="20"/>
                <w:szCs w:val="20"/>
              </w:rPr>
              <w:t>442</w:t>
            </w:r>
            <w:r w:rsidR="007957A3">
              <w:rPr>
                <w:b/>
                <w:bCs/>
                <w:sz w:val="20"/>
                <w:szCs w:val="20"/>
              </w:rPr>
              <w:t xml:space="preserve"> </w:t>
            </w:r>
            <w:r>
              <w:rPr>
                <w:b/>
                <w:bCs/>
                <w:sz w:val="20"/>
                <w:szCs w:val="20"/>
              </w:rPr>
              <w:t>731</w:t>
            </w:r>
          </w:p>
        </w:tc>
      </w:tr>
    </w:tbl>
    <w:p w14:paraId="40FEAFAB" w14:textId="3CEEC945" w:rsidR="00516382" w:rsidRPr="007957A3" w:rsidRDefault="00516382" w:rsidP="00516382">
      <w:pPr>
        <w:rPr>
          <w:sz w:val="18"/>
          <w:szCs w:val="18"/>
          <w:lang w:val="fr-CA"/>
        </w:rPr>
      </w:pPr>
      <w:r w:rsidRPr="007957A3">
        <w:rPr>
          <w:sz w:val="18"/>
          <w:szCs w:val="18"/>
          <w:lang w:val="fr-CA"/>
        </w:rPr>
        <w:t xml:space="preserve">* </w:t>
      </w:r>
      <w:r w:rsidR="007957A3" w:rsidRPr="007957A3">
        <w:rPr>
          <w:sz w:val="18"/>
          <w:szCs w:val="18"/>
          <w:lang w:val="fr-CA"/>
        </w:rPr>
        <w:t>Données du programme de pays</w:t>
      </w:r>
      <w:r w:rsidR="007957A3">
        <w:rPr>
          <w:sz w:val="18"/>
          <w:szCs w:val="18"/>
          <w:lang w:val="fr-CA"/>
        </w:rPr>
        <w:t xml:space="preserve"> </w:t>
      </w:r>
    </w:p>
    <w:p w14:paraId="05A61D26" w14:textId="1BDD6827" w:rsidR="00516382" w:rsidRPr="007957A3" w:rsidRDefault="007957A3" w:rsidP="00516382">
      <w:pPr>
        <w:keepNext/>
        <w:spacing w:before="240" w:after="240"/>
        <w:rPr>
          <w:i/>
          <w:iCs/>
          <w:lang w:val="fr-CA"/>
        </w:rPr>
      </w:pPr>
      <w:r w:rsidRPr="007957A3">
        <w:rPr>
          <w:i/>
          <w:iCs/>
          <w:lang w:val="fr-CA"/>
        </w:rPr>
        <w:t xml:space="preserve">Valeur de référence établie pour les </w:t>
      </w:r>
      <w:r w:rsidR="00516382" w:rsidRPr="007957A3">
        <w:rPr>
          <w:i/>
          <w:iCs/>
          <w:lang w:val="fr-CA"/>
        </w:rPr>
        <w:t xml:space="preserve">HFC  </w:t>
      </w:r>
    </w:p>
    <w:p w14:paraId="50B8EF1B" w14:textId="72F94F33" w:rsidR="00516382" w:rsidRPr="00B271C6" w:rsidRDefault="007957A3" w:rsidP="0038318F">
      <w:pPr>
        <w:pStyle w:val="Heading1"/>
        <w:numPr>
          <w:ilvl w:val="0"/>
          <w:numId w:val="12"/>
        </w:numPr>
        <w:tabs>
          <w:tab w:val="num" w:pos="0"/>
        </w:tabs>
        <w:rPr>
          <w:lang w:val="fr-CA"/>
        </w:rPr>
      </w:pPr>
      <w:bookmarkStart w:id="0" w:name="_Hlk118781799"/>
      <w:r w:rsidRPr="007957A3">
        <w:rPr>
          <w:lang w:val="fr-CA"/>
        </w:rPr>
        <w:t>L</w:t>
      </w:r>
      <w:r w:rsidR="00516382" w:rsidRPr="007957A3">
        <w:rPr>
          <w:lang w:val="fr-CA"/>
        </w:rPr>
        <w:t xml:space="preserve">e </w:t>
      </w:r>
      <w:r w:rsidRPr="007957A3">
        <w:rPr>
          <w:lang w:val="fr-CA"/>
        </w:rPr>
        <w:t>gouvernement du</w:t>
      </w:r>
      <w:bookmarkStart w:id="1" w:name="_Hlk139986133"/>
      <w:r w:rsidRPr="007957A3">
        <w:rPr>
          <w:lang w:val="fr-CA"/>
        </w:rPr>
        <w:t xml:space="preserve"> </w:t>
      </w:r>
      <w:r w:rsidR="00516382" w:rsidRPr="007957A3">
        <w:rPr>
          <w:lang w:val="fr-CA"/>
        </w:rPr>
        <w:t xml:space="preserve">Burkina Faso </w:t>
      </w:r>
      <w:bookmarkEnd w:id="0"/>
      <w:bookmarkEnd w:id="1"/>
      <w:r w:rsidRPr="007957A3">
        <w:rPr>
          <w:lang w:val="fr-CA"/>
        </w:rPr>
        <w:t xml:space="preserve">a communiqué </w:t>
      </w:r>
      <w:r>
        <w:rPr>
          <w:lang w:val="fr-CA"/>
        </w:rPr>
        <w:t>les données exigées en vertu de l’article 7 pour la pé</w:t>
      </w:r>
      <w:r w:rsidR="00516382" w:rsidRPr="007957A3">
        <w:rPr>
          <w:lang w:val="fr-CA"/>
        </w:rPr>
        <w:t>r</w:t>
      </w:r>
      <w:r>
        <w:rPr>
          <w:lang w:val="fr-CA"/>
        </w:rPr>
        <w:t>iod</w:t>
      </w:r>
      <w:r w:rsidR="00516382" w:rsidRPr="007957A3">
        <w:rPr>
          <w:lang w:val="fr-CA"/>
        </w:rPr>
        <w:t>e</w:t>
      </w:r>
      <w:r>
        <w:rPr>
          <w:lang w:val="fr-CA"/>
        </w:rPr>
        <w:t xml:space="preserve"> </w:t>
      </w:r>
      <w:r w:rsidR="00516382" w:rsidRPr="007957A3">
        <w:rPr>
          <w:lang w:val="fr-CA"/>
        </w:rPr>
        <w:t>2020</w:t>
      </w:r>
      <w:r w:rsidR="00516382" w:rsidRPr="007957A3">
        <w:rPr>
          <w:lang w:val="fr-CA"/>
        </w:rPr>
        <w:noBreakHyphen/>
        <w:t xml:space="preserve">2022. </w:t>
      </w:r>
      <w:r w:rsidR="00B271C6">
        <w:rPr>
          <w:lang w:val="fr-CA"/>
        </w:rPr>
        <w:t xml:space="preserve"> </w:t>
      </w:r>
      <w:r w:rsidRPr="00B271C6">
        <w:rPr>
          <w:lang w:val="fr-CA"/>
        </w:rPr>
        <w:t xml:space="preserve">La consommation de référence du pays </w:t>
      </w:r>
      <w:r w:rsidR="00B271C6" w:rsidRPr="00B271C6">
        <w:rPr>
          <w:lang w:val="fr-CA"/>
        </w:rPr>
        <w:t xml:space="preserve">pour les HFC </w:t>
      </w:r>
      <w:r w:rsidRPr="00B271C6">
        <w:rPr>
          <w:lang w:val="fr-CA"/>
        </w:rPr>
        <w:t>a été établie à</w:t>
      </w:r>
      <w:r w:rsidR="00B271C6">
        <w:rPr>
          <w:lang w:val="fr-CA"/>
        </w:rPr>
        <w:t xml:space="preserve"> </w:t>
      </w:r>
      <w:r w:rsidR="00516382" w:rsidRPr="00B271C6">
        <w:rPr>
          <w:lang w:val="fr-CA"/>
        </w:rPr>
        <w:t>1</w:t>
      </w:r>
      <w:r w:rsidR="00B271C6">
        <w:rPr>
          <w:lang w:val="fr-CA"/>
        </w:rPr>
        <w:t xml:space="preserve"> </w:t>
      </w:r>
      <w:r w:rsidR="00516382" w:rsidRPr="00B271C6">
        <w:rPr>
          <w:lang w:val="fr-CA"/>
        </w:rPr>
        <w:t>049</w:t>
      </w:r>
      <w:r w:rsidR="00B271C6">
        <w:rPr>
          <w:lang w:val="fr-CA"/>
        </w:rPr>
        <w:t xml:space="preserve"> </w:t>
      </w:r>
      <w:r w:rsidR="00516382" w:rsidRPr="00B271C6">
        <w:rPr>
          <w:lang w:val="fr-CA"/>
        </w:rPr>
        <w:t xml:space="preserve">523 </w:t>
      </w:r>
      <w:r w:rsidR="00EA6013">
        <w:rPr>
          <w:lang w:val="fr-CA"/>
        </w:rPr>
        <w:t>tonnes éq.CO</w:t>
      </w:r>
      <w:r w:rsidR="00EA6013" w:rsidRPr="00C26893">
        <w:rPr>
          <w:vertAlign w:val="subscript"/>
          <w:lang w:val="fr-CA"/>
        </w:rPr>
        <w:t>2</w:t>
      </w:r>
      <w:r w:rsidR="00B271C6">
        <w:rPr>
          <w:lang w:val="fr-CA"/>
        </w:rPr>
        <w:t xml:space="preserve">, en ajoutant 65 pour cent de sa consommation de référence de HCFC (exprimée en </w:t>
      </w:r>
      <w:r w:rsidR="00EA6013">
        <w:rPr>
          <w:lang w:val="fr-CA"/>
        </w:rPr>
        <w:t>tonnes éq.CO</w:t>
      </w:r>
      <w:r w:rsidR="00EA6013" w:rsidRPr="00C26893">
        <w:rPr>
          <w:vertAlign w:val="subscript"/>
          <w:lang w:val="fr-CA"/>
        </w:rPr>
        <w:t>2</w:t>
      </w:r>
      <w:r w:rsidR="00516382" w:rsidRPr="00B271C6">
        <w:rPr>
          <w:lang w:val="fr-CA"/>
        </w:rPr>
        <w:t xml:space="preserve">) </w:t>
      </w:r>
      <w:r w:rsidR="00B271C6">
        <w:rPr>
          <w:lang w:val="fr-CA"/>
        </w:rPr>
        <w:t>à sa consommation moyenne de</w:t>
      </w:r>
      <w:r w:rsidR="00516382" w:rsidRPr="00B271C6">
        <w:rPr>
          <w:lang w:val="fr-CA"/>
        </w:rPr>
        <w:t xml:space="preserve"> HFC </w:t>
      </w:r>
      <w:r w:rsidR="00B271C6">
        <w:rPr>
          <w:lang w:val="fr-CA"/>
        </w:rPr>
        <w:t>pour la période</w:t>
      </w:r>
      <w:r w:rsidR="00516382" w:rsidRPr="00B271C6">
        <w:rPr>
          <w:lang w:val="fr-CA"/>
        </w:rPr>
        <w:t xml:space="preserve"> 2020</w:t>
      </w:r>
      <w:r w:rsidR="00516382" w:rsidRPr="00B271C6">
        <w:rPr>
          <w:lang w:val="fr-CA"/>
        </w:rPr>
        <w:noBreakHyphen/>
        <w:t xml:space="preserve">2022, </w:t>
      </w:r>
      <w:r w:rsidR="00B271C6">
        <w:rPr>
          <w:lang w:val="fr-CA"/>
        </w:rPr>
        <w:t xml:space="preserve">tel qu’indiqué au </w:t>
      </w:r>
      <w:r w:rsidR="0077382D">
        <w:rPr>
          <w:lang w:val="fr-CA"/>
        </w:rPr>
        <w:t>t</w:t>
      </w:r>
      <w:r w:rsidR="00B271C6">
        <w:rPr>
          <w:lang w:val="fr-CA"/>
        </w:rPr>
        <w:t xml:space="preserve">ableau </w:t>
      </w:r>
      <w:r w:rsidR="00516382" w:rsidRPr="00B271C6">
        <w:rPr>
          <w:lang w:val="fr-CA"/>
        </w:rPr>
        <w:t>4.</w:t>
      </w:r>
    </w:p>
    <w:p w14:paraId="61B9B067" w14:textId="24DA8AEA" w:rsidR="00516382" w:rsidRPr="00B271C6" w:rsidRDefault="00516382" w:rsidP="00516382">
      <w:pPr>
        <w:suppressAutoHyphens/>
        <w:outlineLvl w:val="0"/>
        <w:rPr>
          <w:b/>
          <w:bCs/>
          <w:lang w:val="fr-CA"/>
        </w:rPr>
      </w:pPr>
      <w:r w:rsidRPr="00FF1755">
        <w:rPr>
          <w:b/>
          <w:bCs/>
          <w:lang w:val="fr-CA"/>
        </w:rPr>
        <w:t>Table</w:t>
      </w:r>
      <w:r w:rsidR="00B271C6" w:rsidRPr="00FF1755">
        <w:rPr>
          <w:b/>
          <w:bCs/>
          <w:lang w:val="fr-CA"/>
        </w:rPr>
        <w:t>au</w:t>
      </w:r>
      <w:r w:rsidRPr="00FF1755">
        <w:rPr>
          <w:b/>
          <w:bCs/>
          <w:lang w:val="fr-CA"/>
        </w:rPr>
        <w:t xml:space="preserve"> 4.</w:t>
      </w:r>
      <w:bookmarkStart w:id="2" w:name="_Hlk131922742"/>
      <w:r w:rsidR="00B271C6" w:rsidRPr="00FF1755">
        <w:rPr>
          <w:b/>
          <w:bCs/>
          <w:lang w:val="fr-CA"/>
        </w:rPr>
        <w:t xml:space="preserve"> </w:t>
      </w:r>
      <w:r w:rsidR="00B271C6" w:rsidRPr="00B271C6">
        <w:rPr>
          <w:b/>
          <w:bCs/>
          <w:lang w:val="fr-CA"/>
        </w:rPr>
        <w:t>Calcul de la consommation de r</w:t>
      </w:r>
      <w:r w:rsidR="00B271C6">
        <w:rPr>
          <w:b/>
          <w:bCs/>
          <w:lang w:val="fr-CA"/>
        </w:rPr>
        <w:t>é</w:t>
      </w:r>
      <w:r w:rsidR="00B271C6" w:rsidRPr="00B271C6">
        <w:rPr>
          <w:b/>
          <w:bCs/>
          <w:lang w:val="fr-CA"/>
        </w:rPr>
        <w:t>f</w:t>
      </w:r>
      <w:r w:rsidR="00B271C6">
        <w:rPr>
          <w:b/>
          <w:bCs/>
          <w:lang w:val="fr-CA"/>
        </w:rPr>
        <w:t>é</w:t>
      </w:r>
      <w:r w:rsidR="00B271C6" w:rsidRPr="00B271C6">
        <w:rPr>
          <w:b/>
          <w:bCs/>
          <w:lang w:val="fr-CA"/>
        </w:rPr>
        <w:t xml:space="preserve">rence de </w:t>
      </w:r>
      <w:r w:rsidRPr="00B271C6">
        <w:rPr>
          <w:b/>
          <w:bCs/>
          <w:lang w:val="fr-CA"/>
        </w:rPr>
        <w:t xml:space="preserve">HFC </w:t>
      </w:r>
      <w:r w:rsidR="00B271C6">
        <w:rPr>
          <w:b/>
          <w:bCs/>
          <w:lang w:val="fr-CA"/>
        </w:rPr>
        <w:t>pour le</w:t>
      </w:r>
      <w:r w:rsidRPr="00B271C6">
        <w:rPr>
          <w:b/>
          <w:bCs/>
          <w:lang w:val="fr-CA"/>
        </w:rPr>
        <w:t xml:space="preserve"> Burkina Faso (</w:t>
      </w:r>
      <w:r w:rsidR="00EA6013">
        <w:rPr>
          <w:b/>
          <w:bCs/>
          <w:lang w:val="fr-CA"/>
        </w:rPr>
        <w:t>tonnes éq.CO</w:t>
      </w:r>
      <w:r w:rsidR="00EA6013" w:rsidRPr="00C26893">
        <w:rPr>
          <w:b/>
          <w:bCs/>
          <w:vertAlign w:val="subscript"/>
          <w:lang w:val="fr-CA"/>
        </w:rPr>
        <w:t>2</w:t>
      </w:r>
      <w:r w:rsidRPr="00B271C6">
        <w:rPr>
          <w:b/>
          <w:bCs/>
          <w:lang w:val="fr-CA"/>
        </w:rPr>
        <w:t>)</w:t>
      </w:r>
    </w:p>
    <w:tbl>
      <w:tblPr>
        <w:tblStyle w:val="TableGrid"/>
        <w:tblW w:w="0" w:type="auto"/>
        <w:tblLook w:val="04A0" w:firstRow="1" w:lastRow="0" w:firstColumn="1" w:lastColumn="0" w:noHBand="0" w:noVBand="1"/>
      </w:tblPr>
      <w:tblGrid>
        <w:gridCol w:w="5382"/>
        <w:gridCol w:w="1417"/>
        <w:gridCol w:w="1276"/>
        <w:gridCol w:w="1275"/>
      </w:tblGrid>
      <w:tr w:rsidR="00516382" w:rsidRPr="00125D79" w14:paraId="44C90EFA" w14:textId="77777777" w:rsidTr="00B271C6">
        <w:tc>
          <w:tcPr>
            <w:tcW w:w="5382" w:type="dxa"/>
          </w:tcPr>
          <w:bookmarkEnd w:id="2"/>
          <w:p w14:paraId="2BB15834" w14:textId="41052040" w:rsidR="00516382" w:rsidRPr="00B271C6" w:rsidRDefault="00B271C6" w:rsidP="00273451">
            <w:pPr>
              <w:spacing w:after="20"/>
              <w:jc w:val="center"/>
              <w:rPr>
                <w:b/>
                <w:bCs/>
                <w:sz w:val="20"/>
                <w:szCs w:val="20"/>
                <w:lang w:val="fr-CA"/>
              </w:rPr>
            </w:pPr>
            <w:r w:rsidRPr="00B271C6">
              <w:rPr>
                <w:b/>
                <w:bCs/>
                <w:sz w:val="20"/>
                <w:szCs w:val="20"/>
                <w:lang w:val="fr-CA"/>
              </w:rPr>
              <w:t>Composantes du calcul de la consommatio</w:t>
            </w:r>
            <w:r>
              <w:rPr>
                <w:b/>
                <w:bCs/>
                <w:sz w:val="20"/>
                <w:szCs w:val="20"/>
                <w:lang w:val="fr-CA"/>
              </w:rPr>
              <w:t>n de référence</w:t>
            </w:r>
          </w:p>
        </w:tc>
        <w:tc>
          <w:tcPr>
            <w:tcW w:w="1417" w:type="dxa"/>
          </w:tcPr>
          <w:p w14:paraId="4D91953C" w14:textId="77777777" w:rsidR="00516382" w:rsidRPr="00125D79" w:rsidRDefault="00516382" w:rsidP="00273451">
            <w:pPr>
              <w:spacing w:after="20"/>
              <w:jc w:val="center"/>
              <w:rPr>
                <w:b/>
                <w:bCs/>
                <w:sz w:val="20"/>
                <w:szCs w:val="20"/>
              </w:rPr>
            </w:pPr>
            <w:r w:rsidRPr="00125D79">
              <w:rPr>
                <w:b/>
                <w:bCs/>
                <w:sz w:val="20"/>
                <w:szCs w:val="20"/>
              </w:rPr>
              <w:t>2020</w:t>
            </w:r>
          </w:p>
        </w:tc>
        <w:tc>
          <w:tcPr>
            <w:tcW w:w="1276" w:type="dxa"/>
          </w:tcPr>
          <w:p w14:paraId="65171089" w14:textId="77777777" w:rsidR="00516382" w:rsidRPr="00125D79" w:rsidRDefault="00516382" w:rsidP="00273451">
            <w:pPr>
              <w:spacing w:after="20"/>
              <w:jc w:val="center"/>
              <w:rPr>
                <w:b/>
                <w:bCs/>
                <w:sz w:val="20"/>
                <w:szCs w:val="20"/>
              </w:rPr>
            </w:pPr>
            <w:r w:rsidRPr="00125D79">
              <w:rPr>
                <w:b/>
                <w:bCs/>
                <w:sz w:val="20"/>
                <w:szCs w:val="20"/>
              </w:rPr>
              <w:t>2021</w:t>
            </w:r>
          </w:p>
        </w:tc>
        <w:tc>
          <w:tcPr>
            <w:tcW w:w="1275" w:type="dxa"/>
          </w:tcPr>
          <w:p w14:paraId="40E24DA2" w14:textId="77777777" w:rsidR="00516382" w:rsidRPr="00125D79" w:rsidRDefault="00516382" w:rsidP="00273451">
            <w:pPr>
              <w:spacing w:after="20"/>
              <w:jc w:val="center"/>
              <w:rPr>
                <w:b/>
                <w:bCs/>
                <w:sz w:val="20"/>
                <w:szCs w:val="20"/>
              </w:rPr>
            </w:pPr>
            <w:r w:rsidRPr="00125D79">
              <w:rPr>
                <w:b/>
                <w:bCs/>
                <w:sz w:val="20"/>
                <w:szCs w:val="20"/>
              </w:rPr>
              <w:t>2022</w:t>
            </w:r>
          </w:p>
        </w:tc>
      </w:tr>
      <w:tr w:rsidR="00516382" w:rsidRPr="00125D79" w14:paraId="30955A40" w14:textId="77777777" w:rsidTr="00B271C6">
        <w:tc>
          <w:tcPr>
            <w:tcW w:w="5382" w:type="dxa"/>
          </w:tcPr>
          <w:p w14:paraId="70505F77" w14:textId="0E72A249" w:rsidR="00516382" w:rsidRPr="00B271C6" w:rsidRDefault="00B271C6" w:rsidP="00273451">
            <w:pPr>
              <w:spacing w:after="20"/>
              <w:jc w:val="left"/>
              <w:rPr>
                <w:sz w:val="20"/>
                <w:szCs w:val="20"/>
                <w:lang w:val="fr-CA"/>
              </w:rPr>
            </w:pPr>
            <w:r w:rsidRPr="00B271C6">
              <w:rPr>
                <w:sz w:val="20"/>
                <w:szCs w:val="20"/>
                <w:lang w:val="fr-CA"/>
              </w:rPr>
              <w:t xml:space="preserve">Consommation annuelle de </w:t>
            </w:r>
            <w:r w:rsidR="00516382" w:rsidRPr="00B271C6">
              <w:rPr>
                <w:sz w:val="20"/>
                <w:szCs w:val="20"/>
                <w:lang w:val="fr-CA"/>
              </w:rPr>
              <w:t xml:space="preserve">HFC </w:t>
            </w:r>
          </w:p>
        </w:tc>
        <w:tc>
          <w:tcPr>
            <w:tcW w:w="1417" w:type="dxa"/>
          </w:tcPr>
          <w:p w14:paraId="566B3F7B" w14:textId="1B20F565" w:rsidR="00516382" w:rsidRPr="00125D79" w:rsidRDefault="00516382" w:rsidP="00273451">
            <w:pPr>
              <w:spacing w:after="20"/>
              <w:jc w:val="right"/>
              <w:rPr>
                <w:sz w:val="20"/>
                <w:szCs w:val="20"/>
              </w:rPr>
            </w:pPr>
            <w:r w:rsidRPr="00125D79">
              <w:rPr>
                <w:sz w:val="20"/>
                <w:szCs w:val="20"/>
              </w:rPr>
              <w:t>509</w:t>
            </w:r>
            <w:r w:rsidR="00B271C6">
              <w:rPr>
                <w:sz w:val="20"/>
                <w:szCs w:val="20"/>
              </w:rPr>
              <w:t xml:space="preserve"> </w:t>
            </w:r>
            <w:r w:rsidRPr="00125D79">
              <w:rPr>
                <w:sz w:val="20"/>
                <w:szCs w:val="20"/>
              </w:rPr>
              <w:t>029</w:t>
            </w:r>
          </w:p>
        </w:tc>
        <w:tc>
          <w:tcPr>
            <w:tcW w:w="1276" w:type="dxa"/>
          </w:tcPr>
          <w:p w14:paraId="6B6F370F" w14:textId="06B79021" w:rsidR="00516382" w:rsidRPr="00125D79" w:rsidRDefault="00516382" w:rsidP="00273451">
            <w:pPr>
              <w:spacing w:after="20"/>
              <w:jc w:val="right"/>
              <w:rPr>
                <w:sz w:val="20"/>
                <w:szCs w:val="20"/>
              </w:rPr>
            </w:pPr>
            <w:r w:rsidRPr="00125D79">
              <w:rPr>
                <w:sz w:val="20"/>
                <w:szCs w:val="20"/>
              </w:rPr>
              <w:t>384</w:t>
            </w:r>
            <w:r w:rsidR="00B271C6">
              <w:rPr>
                <w:sz w:val="20"/>
                <w:szCs w:val="20"/>
              </w:rPr>
              <w:t xml:space="preserve"> </w:t>
            </w:r>
            <w:r w:rsidRPr="00125D79">
              <w:rPr>
                <w:sz w:val="20"/>
                <w:szCs w:val="20"/>
              </w:rPr>
              <w:t>485</w:t>
            </w:r>
          </w:p>
        </w:tc>
        <w:tc>
          <w:tcPr>
            <w:tcW w:w="1275" w:type="dxa"/>
          </w:tcPr>
          <w:p w14:paraId="24A03170" w14:textId="11BB76F2" w:rsidR="00516382" w:rsidRPr="00125D79" w:rsidRDefault="00516382" w:rsidP="00273451">
            <w:pPr>
              <w:spacing w:after="20"/>
              <w:jc w:val="right"/>
              <w:rPr>
                <w:sz w:val="20"/>
                <w:szCs w:val="20"/>
              </w:rPr>
            </w:pPr>
            <w:r w:rsidRPr="00125D79">
              <w:rPr>
                <w:sz w:val="20"/>
                <w:szCs w:val="20"/>
              </w:rPr>
              <w:t>401</w:t>
            </w:r>
            <w:r w:rsidR="00B271C6">
              <w:rPr>
                <w:sz w:val="20"/>
                <w:szCs w:val="20"/>
              </w:rPr>
              <w:t xml:space="preserve"> </w:t>
            </w:r>
            <w:r w:rsidRPr="00125D79">
              <w:rPr>
                <w:sz w:val="20"/>
                <w:szCs w:val="20"/>
              </w:rPr>
              <w:t>625</w:t>
            </w:r>
          </w:p>
        </w:tc>
      </w:tr>
      <w:tr w:rsidR="00516382" w:rsidRPr="00125D79" w14:paraId="1FD5E7BA" w14:textId="77777777" w:rsidTr="00B271C6">
        <w:tc>
          <w:tcPr>
            <w:tcW w:w="5382" w:type="dxa"/>
          </w:tcPr>
          <w:p w14:paraId="6CB40471" w14:textId="7EF73D83" w:rsidR="00516382" w:rsidRPr="00B271C6" w:rsidRDefault="00B271C6" w:rsidP="00273451">
            <w:pPr>
              <w:spacing w:after="20"/>
              <w:jc w:val="left"/>
              <w:rPr>
                <w:sz w:val="20"/>
                <w:szCs w:val="20"/>
                <w:lang w:val="fr-CA"/>
              </w:rPr>
            </w:pPr>
            <w:r w:rsidRPr="00B271C6">
              <w:rPr>
                <w:sz w:val="20"/>
                <w:szCs w:val="20"/>
                <w:lang w:val="fr-CA"/>
              </w:rPr>
              <w:t xml:space="preserve">Consommation moyenne de </w:t>
            </w:r>
            <w:r w:rsidR="00516382" w:rsidRPr="00B271C6">
              <w:rPr>
                <w:sz w:val="20"/>
                <w:szCs w:val="20"/>
                <w:lang w:val="fr-CA"/>
              </w:rPr>
              <w:t>HFC</w:t>
            </w:r>
            <w:r w:rsidRPr="00B271C6">
              <w:rPr>
                <w:sz w:val="20"/>
                <w:szCs w:val="20"/>
                <w:lang w:val="fr-CA"/>
              </w:rPr>
              <w:t xml:space="preserve"> pour la </w:t>
            </w:r>
            <w:r>
              <w:rPr>
                <w:sz w:val="20"/>
                <w:szCs w:val="20"/>
                <w:lang w:val="fr-CA"/>
              </w:rPr>
              <w:t>période</w:t>
            </w:r>
            <w:r w:rsidR="00516382" w:rsidRPr="00B271C6">
              <w:rPr>
                <w:sz w:val="20"/>
                <w:szCs w:val="20"/>
                <w:lang w:val="fr-CA"/>
              </w:rPr>
              <w:t xml:space="preserve"> 2020</w:t>
            </w:r>
            <w:r w:rsidR="00516382" w:rsidRPr="00B271C6">
              <w:rPr>
                <w:sz w:val="20"/>
                <w:szCs w:val="20"/>
                <w:lang w:val="fr-CA"/>
              </w:rPr>
              <w:noBreakHyphen/>
              <w:t>2022</w:t>
            </w:r>
          </w:p>
        </w:tc>
        <w:tc>
          <w:tcPr>
            <w:tcW w:w="3968" w:type="dxa"/>
            <w:gridSpan w:val="3"/>
          </w:tcPr>
          <w:p w14:paraId="511B4FEC" w14:textId="2094A432" w:rsidR="00516382" w:rsidRPr="00125D79" w:rsidRDefault="00516382" w:rsidP="00273451">
            <w:pPr>
              <w:spacing w:after="20"/>
              <w:jc w:val="right"/>
              <w:rPr>
                <w:sz w:val="20"/>
                <w:szCs w:val="20"/>
              </w:rPr>
            </w:pPr>
            <w:r w:rsidRPr="00125D79">
              <w:rPr>
                <w:sz w:val="20"/>
                <w:szCs w:val="20"/>
              </w:rPr>
              <w:t>431</w:t>
            </w:r>
            <w:r w:rsidR="00B271C6">
              <w:rPr>
                <w:sz w:val="20"/>
                <w:szCs w:val="20"/>
              </w:rPr>
              <w:t xml:space="preserve"> </w:t>
            </w:r>
            <w:r w:rsidRPr="00125D79">
              <w:rPr>
                <w:sz w:val="20"/>
                <w:szCs w:val="20"/>
              </w:rPr>
              <w:t>713</w:t>
            </w:r>
          </w:p>
        </w:tc>
      </w:tr>
      <w:tr w:rsidR="00516382" w:rsidRPr="00125D79" w14:paraId="5272C0D7" w14:textId="77777777" w:rsidTr="00B271C6">
        <w:tc>
          <w:tcPr>
            <w:tcW w:w="5382" w:type="dxa"/>
          </w:tcPr>
          <w:p w14:paraId="6C279FFC" w14:textId="76A31F54" w:rsidR="00516382" w:rsidRPr="00B271C6" w:rsidRDefault="00B271C6" w:rsidP="00273451">
            <w:pPr>
              <w:spacing w:after="20"/>
              <w:jc w:val="left"/>
              <w:rPr>
                <w:sz w:val="20"/>
                <w:szCs w:val="20"/>
                <w:lang w:val="fr-CA"/>
              </w:rPr>
            </w:pPr>
            <w:r w:rsidRPr="00B271C6">
              <w:rPr>
                <w:sz w:val="20"/>
                <w:szCs w:val="20"/>
                <w:lang w:val="fr-CA"/>
              </w:rPr>
              <w:t xml:space="preserve">Valeur de référence des </w:t>
            </w:r>
            <w:r w:rsidR="00516382" w:rsidRPr="00B271C6">
              <w:rPr>
                <w:sz w:val="20"/>
                <w:szCs w:val="20"/>
                <w:lang w:val="fr-CA"/>
              </w:rPr>
              <w:t xml:space="preserve">HCFC (65%) </w:t>
            </w:r>
          </w:p>
        </w:tc>
        <w:tc>
          <w:tcPr>
            <w:tcW w:w="3968" w:type="dxa"/>
            <w:gridSpan w:val="3"/>
          </w:tcPr>
          <w:p w14:paraId="47318972" w14:textId="210539AC" w:rsidR="00516382" w:rsidRPr="00125D79" w:rsidRDefault="00516382" w:rsidP="00273451">
            <w:pPr>
              <w:spacing w:after="20"/>
              <w:jc w:val="right"/>
              <w:rPr>
                <w:sz w:val="20"/>
                <w:szCs w:val="20"/>
              </w:rPr>
            </w:pPr>
            <w:r w:rsidRPr="00125D79">
              <w:rPr>
                <w:sz w:val="20"/>
                <w:szCs w:val="20"/>
              </w:rPr>
              <w:t>617</w:t>
            </w:r>
            <w:r w:rsidR="00B271C6">
              <w:rPr>
                <w:sz w:val="20"/>
                <w:szCs w:val="20"/>
              </w:rPr>
              <w:t xml:space="preserve"> </w:t>
            </w:r>
            <w:r w:rsidRPr="00125D79">
              <w:rPr>
                <w:sz w:val="20"/>
                <w:szCs w:val="20"/>
              </w:rPr>
              <w:t>810</w:t>
            </w:r>
          </w:p>
        </w:tc>
      </w:tr>
      <w:tr w:rsidR="00516382" w:rsidRPr="00125D79" w14:paraId="56E52AEF" w14:textId="77777777" w:rsidTr="00B271C6">
        <w:tc>
          <w:tcPr>
            <w:tcW w:w="5382" w:type="dxa"/>
          </w:tcPr>
          <w:p w14:paraId="175CDD90" w14:textId="31FA02DD" w:rsidR="00516382" w:rsidRPr="00B271C6" w:rsidRDefault="00B271C6" w:rsidP="00273451">
            <w:pPr>
              <w:spacing w:after="20"/>
              <w:jc w:val="left"/>
              <w:rPr>
                <w:b/>
                <w:bCs/>
                <w:sz w:val="20"/>
                <w:szCs w:val="20"/>
                <w:lang w:val="fr-CA"/>
              </w:rPr>
            </w:pPr>
            <w:r w:rsidRPr="00B271C6">
              <w:rPr>
                <w:b/>
                <w:bCs/>
                <w:sz w:val="20"/>
                <w:szCs w:val="20"/>
                <w:lang w:val="fr-CA"/>
              </w:rPr>
              <w:t>Consommation de référence de H</w:t>
            </w:r>
            <w:r>
              <w:rPr>
                <w:b/>
                <w:bCs/>
                <w:sz w:val="20"/>
                <w:szCs w:val="20"/>
                <w:lang w:val="fr-CA"/>
              </w:rPr>
              <w:t>FC</w:t>
            </w:r>
          </w:p>
        </w:tc>
        <w:tc>
          <w:tcPr>
            <w:tcW w:w="3968" w:type="dxa"/>
            <w:gridSpan w:val="3"/>
          </w:tcPr>
          <w:p w14:paraId="60AC8E8A" w14:textId="6C400E4E" w:rsidR="00516382" w:rsidRPr="00125D79" w:rsidRDefault="00516382" w:rsidP="00273451">
            <w:pPr>
              <w:spacing w:after="20"/>
              <w:jc w:val="right"/>
              <w:rPr>
                <w:b/>
                <w:bCs/>
                <w:sz w:val="20"/>
                <w:szCs w:val="20"/>
              </w:rPr>
            </w:pPr>
            <w:r w:rsidRPr="00125D79">
              <w:rPr>
                <w:b/>
                <w:bCs/>
                <w:sz w:val="20"/>
                <w:szCs w:val="20"/>
              </w:rPr>
              <w:t>1</w:t>
            </w:r>
            <w:r w:rsidR="00B271C6">
              <w:rPr>
                <w:b/>
                <w:bCs/>
                <w:sz w:val="20"/>
                <w:szCs w:val="20"/>
              </w:rPr>
              <w:t xml:space="preserve"> </w:t>
            </w:r>
            <w:r w:rsidRPr="00125D79">
              <w:rPr>
                <w:b/>
                <w:bCs/>
                <w:sz w:val="20"/>
                <w:szCs w:val="20"/>
              </w:rPr>
              <w:t>049</w:t>
            </w:r>
            <w:r w:rsidR="00B271C6">
              <w:rPr>
                <w:b/>
                <w:bCs/>
                <w:sz w:val="20"/>
                <w:szCs w:val="20"/>
              </w:rPr>
              <w:t xml:space="preserve"> </w:t>
            </w:r>
            <w:r w:rsidRPr="00125D79">
              <w:rPr>
                <w:b/>
                <w:bCs/>
                <w:sz w:val="20"/>
                <w:szCs w:val="20"/>
              </w:rPr>
              <w:t>523</w:t>
            </w:r>
          </w:p>
        </w:tc>
      </w:tr>
    </w:tbl>
    <w:p w14:paraId="30ACF4C2" w14:textId="05459239" w:rsidR="00516382" w:rsidRPr="00B271C6" w:rsidRDefault="00B271C6" w:rsidP="00516382">
      <w:pPr>
        <w:keepNext/>
        <w:spacing w:before="240" w:after="240"/>
        <w:rPr>
          <w:i/>
          <w:lang w:val="fr-CA"/>
        </w:rPr>
      </w:pPr>
      <w:r w:rsidRPr="00B271C6">
        <w:rPr>
          <w:i/>
          <w:lang w:val="fr-CA"/>
        </w:rPr>
        <w:lastRenderedPageBreak/>
        <w:t>Rapport sur la mise en œuvre du programme de pays</w:t>
      </w:r>
    </w:p>
    <w:p w14:paraId="76367976" w14:textId="2AED5DBC" w:rsidR="00516382" w:rsidRPr="00B271C6" w:rsidRDefault="00B271C6" w:rsidP="0038318F">
      <w:pPr>
        <w:pStyle w:val="Heading1"/>
        <w:numPr>
          <w:ilvl w:val="0"/>
          <w:numId w:val="12"/>
        </w:numPr>
        <w:tabs>
          <w:tab w:val="num" w:pos="0"/>
        </w:tabs>
        <w:rPr>
          <w:lang w:val="fr-CA"/>
        </w:rPr>
      </w:pPr>
      <w:r w:rsidRPr="00B271C6">
        <w:rPr>
          <w:lang w:val="fr-CA"/>
        </w:rPr>
        <w:t xml:space="preserve">Les données sur la consommation sectorielle de HFC </w:t>
      </w:r>
      <w:r w:rsidR="00894F6D">
        <w:rPr>
          <w:lang w:val="fr-CA"/>
        </w:rPr>
        <w:t>communiquées</w:t>
      </w:r>
      <w:r w:rsidRPr="00B271C6">
        <w:rPr>
          <w:lang w:val="fr-CA"/>
        </w:rPr>
        <w:t xml:space="preserve"> par le gouvernement du </w:t>
      </w:r>
      <w:r w:rsidR="00516382" w:rsidRPr="00B271C6">
        <w:rPr>
          <w:lang w:val="fr-CA"/>
        </w:rPr>
        <w:t xml:space="preserve">Burkina Faso </w:t>
      </w:r>
      <w:r>
        <w:rPr>
          <w:lang w:val="fr-CA"/>
        </w:rPr>
        <w:t xml:space="preserve">dans son rapport sur la mise en œuvre du programme de pays </w:t>
      </w:r>
      <w:r w:rsidR="00894F6D">
        <w:rPr>
          <w:lang w:val="fr-CA"/>
        </w:rPr>
        <w:t xml:space="preserve">de </w:t>
      </w:r>
      <w:r w:rsidR="00516382" w:rsidRPr="00B271C6">
        <w:rPr>
          <w:lang w:val="fr-CA"/>
        </w:rPr>
        <w:t xml:space="preserve">2022 </w:t>
      </w:r>
      <w:r w:rsidR="00894F6D">
        <w:rPr>
          <w:lang w:val="fr-CA"/>
        </w:rPr>
        <w:t>correspondent aux données déclarée</w:t>
      </w:r>
      <w:r w:rsidR="00516382" w:rsidRPr="00B271C6">
        <w:rPr>
          <w:lang w:val="fr-CA"/>
        </w:rPr>
        <w:t xml:space="preserve">s </w:t>
      </w:r>
      <w:r w:rsidR="00894F6D">
        <w:rPr>
          <w:lang w:val="fr-CA"/>
        </w:rPr>
        <w:t>en vertu de l’article 7 du</w:t>
      </w:r>
      <w:r w:rsidR="00516382" w:rsidRPr="00B271C6">
        <w:rPr>
          <w:lang w:val="fr-CA"/>
        </w:rPr>
        <w:t xml:space="preserve"> Protocol</w:t>
      </w:r>
      <w:r w:rsidR="00894F6D">
        <w:rPr>
          <w:lang w:val="fr-CA"/>
        </w:rPr>
        <w:t>e de Montréal</w:t>
      </w:r>
      <w:r w:rsidR="00516382" w:rsidRPr="00B271C6">
        <w:rPr>
          <w:lang w:val="fr-CA"/>
        </w:rPr>
        <w:t>.</w:t>
      </w:r>
    </w:p>
    <w:p w14:paraId="22DE8C8B" w14:textId="271333A8" w:rsidR="00516382" w:rsidRPr="00894F6D" w:rsidRDefault="00894F6D" w:rsidP="00516382">
      <w:pPr>
        <w:keepNext/>
        <w:keepLines/>
        <w:spacing w:before="240" w:after="240"/>
        <w:outlineLvl w:val="0"/>
        <w:rPr>
          <w:u w:val="single"/>
          <w:lang w:val="fr-CA"/>
        </w:rPr>
      </w:pPr>
      <w:r w:rsidRPr="00894F6D">
        <w:rPr>
          <w:u w:val="single"/>
          <w:lang w:val="fr-CA"/>
        </w:rPr>
        <w:t xml:space="preserve">Tendances de la consommation de </w:t>
      </w:r>
      <w:r w:rsidR="00516382" w:rsidRPr="00894F6D">
        <w:rPr>
          <w:u w:val="single"/>
          <w:lang w:val="fr-CA"/>
        </w:rPr>
        <w:t xml:space="preserve">HFC </w:t>
      </w:r>
    </w:p>
    <w:p w14:paraId="4EC280E5" w14:textId="551FC425" w:rsidR="00516382" w:rsidRPr="00516FCA" w:rsidRDefault="00894F6D" w:rsidP="0038318F">
      <w:pPr>
        <w:pStyle w:val="Heading1"/>
        <w:numPr>
          <w:ilvl w:val="0"/>
          <w:numId w:val="12"/>
        </w:numPr>
        <w:tabs>
          <w:tab w:val="num" w:pos="0"/>
        </w:tabs>
        <w:rPr>
          <w:lang w:val="fr-CA"/>
        </w:rPr>
      </w:pPr>
      <w:r w:rsidRPr="00894F6D">
        <w:rPr>
          <w:lang w:val="fr-CA"/>
        </w:rPr>
        <w:t>La ré</w:t>
      </w:r>
      <w:r w:rsidR="00516382" w:rsidRPr="00894F6D">
        <w:rPr>
          <w:lang w:val="fr-CA"/>
        </w:rPr>
        <w:t xml:space="preserve">duction </w:t>
      </w:r>
      <w:r w:rsidRPr="00894F6D">
        <w:rPr>
          <w:lang w:val="fr-CA"/>
        </w:rPr>
        <w:t xml:space="preserve">de la consommation de </w:t>
      </w:r>
      <w:r w:rsidR="00516382" w:rsidRPr="00894F6D">
        <w:rPr>
          <w:lang w:val="fr-CA"/>
        </w:rPr>
        <w:t>HFC o</w:t>
      </w:r>
      <w:r w:rsidRPr="00894F6D">
        <w:rPr>
          <w:lang w:val="fr-CA"/>
        </w:rPr>
        <w:t>bservée au</w:t>
      </w:r>
      <w:r w:rsidR="00516382" w:rsidRPr="00894F6D">
        <w:rPr>
          <w:lang w:val="fr-CA"/>
        </w:rPr>
        <w:t xml:space="preserve"> Burkina Faso </w:t>
      </w:r>
      <w:r>
        <w:rPr>
          <w:lang w:val="fr-CA"/>
        </w:rPr>
        <w:t xml:space="preserve">entre </w:t>
      </w:r>
      <w:r w:rsidR="00516382" w:rsidRPr="00894F6D">
        <w:rPr>
          <w:lang w:val="fr-CA"/>
        </w:rPr>
        <w:t xml:space="preserve">2020 </w:t>
      </w:r>
      <w:r>
        <w:rPr>
          <w:lang w:val="fr-CA"/>
        </w:rPr>
        <w:t>e</w:t>
      </w:r>
      <w:r w:rsidR="00516382" w:rsidRPr="00894F6D">
        <w:rPr>
          <w:lang w:val="fr-CA"/>
        </w:rPr>
        <w:t xml:space="preserve">t 2021 </w:t>
      </w:r>
      <w:r>
        <w:rPr>
          <w:lang w:val="fr-CA"/>
        </w:rPr>
        <w:t>était imputable aux effets de la pandémie de</w:t>
      </w:r>
      <w:r w:rsidR="00516382" w:rsidRPr="00894F6D">
        <w:rPr>
          <w:lang w:val="fr-CA"/>
        </w:rPr>
        <w:t xml:space="preserve"> COVID</w:t>
      </w:r>
      <w:r w:rsidR="00516382" w:rsidRPr="00894F6D">
        <w:rPr>
          <w:lang w:val="fr-CA"/>
        </w:rPr>
        <w:noBreakHyphen/>
        <w:t xml:space="preserve">19 </w:t>
      </w:r>
      <w:r>
        <w:rPr>
          <w:lang w:val="fr-CA"/>
        </w:rPr>
        <w:t xml:space="preserve">sur l’économie du pays. </w:t>
      </w:r>
      <w:r w:rsidR="00C26893">
        <w:rPr>
          <w:lang w:val="fr-CA"/>
        </w:rPr>
        <w:t xml:space="preserve"> </w:t>
      </w:r>
      <w:r w:rsidRPr="00894F6D">
        <w:rPr>
          <w:lang w:val="fr-CA"/>
        </w:rPr>
        <w:t xml:space="preserve">Depuis </w:t>
      </w:r>
      <w:r w:rsidR="00516382" w:rsidRPr="00894F6D">
        <w:rPr>
          <w:lang w:val="fr-CA"/>
        </w:rPr>
        <w:t xml:space="preserve">2022, </w:t>
      </w:r>
      <w:r w:rsidRPr="00894F6D">
        <w:rPr>
          <w:lang w:val="fr-CA"/>
        </w:rPr>
        <w:t xml:space="preserve">la consommation de </w:t>
      </w:r>
      <w:r w:rsidR="00516382" w:rsidRPr="00894F6D">
        <w:rPr>
          <w:lang w:val="fr-CA"/>
        </w:rPr>
        <w:t xml:space="preserve">HFC </w:t>
      </w:r>
      <w:r w:rsidRPr="00894F6D">
        <w:rPr>
          <w:lang w:val="fr-CA"/>
        </w:rPr>
        <w:t xml:space="preserve">reflète la demande croissante </w:t>
      </w:r>
      <w:r w:rsidR="00C26893">
        <w:rPr>
          <w:lang w:val="fr-CA"/>
        </w:rPr>
        <w:t xml:space="preserve">pour </w:t>
      </w:r>
      <w:r w:rsidRPr="00894F6D">
        <w:rPr>
          <w:lang w:val="fr-CA"/>
        </w:rPr>
        <w:t>d</w:t>
      </w:r>
      <w:r w:rsidR="00C26893">
        <w:rPr>
          <w:lang w:val="fr-CA"/>
        </w:rPr>
        <w:t xml:space="preserve">es </w:t>
      </w:r>
      <w:r>
        <w:rPr>
          <w:lang w:val="fr-CA"/>
        </w:rPr>
        <w:t xml:space="preserve">appareils de RAC, </w:t>
      </w:r>
      <w:r w:rsidR="00C26893">
        <w:rPr>
          <w:lang w:val="fr-CA"/>
        </w:rPr>
        <w:t>due à</w:t>
      </w:r>
      <w:r>
        <w:rPr>
          <w:lang w:val="fr-CA"/>
        </w:rPr>
        <w:t xml:space="preserve"> la reprise économique dans le pays. </w:t>
      </w:r>
      <w:r w:rsidRPr="00FF1755">
        <w:rPr>
          <w:lang w:val="fr-CA"/>
        </w:rPr>
        <w:t xml:space="preserve">On s’attend aussi à ce que la demande de HFC continue d’augmenter </w:t>
      </w:r>
      <w:r w:rsidR="00C26893">
        <w:rPr>
          <w:lang w:val="fr-CA"/>
        </w:rPr>
        <w:t>en raison</w:t>
      </w:r>
      <w:r w:rsidR="00FF1755" w:rsidRPr="00FF1755">
        <w:rPr>
          <w:lang w:val="fr-CA"/>
        </w:rPr>
        <w:t xml:space="preserve"> </w:t>
      </w:r>
      <w:r w:rsidR="00FF1755">
        <w:rPr>
          <w:lang w:val="fr-CA"/>
        </w:rPr>
        <w:t xml:space="preserve">de l’élimination des HCFC et des défis associés à l’introduction de solutions de remplacement à PRP faible/nul. </w:t>
      </w:r>
      <w:r w:rsidRPr="00FF1755">
        <w:rPr>
          <w:lang w:val="fr-CA"/>
        </w:rPr>
        <w:t xml:space="preserve"> </w:t>
      </w:r>
    </w:p>
    <w:p w14:paraId="16D7A736" w14:textId="4CB1FF3D" w:rsidR="00516382" w:rsidRPr="00FF1755" w:rsidRDefault="00FF1755" w:rsidP="00516382">
      <w:pPr>
        <w:pStyle w:val="Heading1"/>
        <w:numPr>
          <w:ilvl w:val="0"/>
          <w:numId w:val="0"/>
        </w:numPr>
        <w:spacing w:before="240"/>
        <w:rPr>
          <w:u w:val="single"/>
          <w:lang w:val="fr-CA"/>
        </w:rPr>
      </w:pPr>
      <w:r w:rsidRPr="00FF1755">
        <w:rPr>
          <w:u w:val="single"/>
          <w:lang w:val="fr-CA"/>
        </w:rPr>
        <w:t>Consommation par secteur</w:t>
      </w:r>
    </w:p>
    <w:p w14:paraId="6A368A2C" w14:textId="46C1668D" w:rsidR="00516382" w:rsidRPr="00302E70" w:rsidRDefault="00FF1755" w:rsidP="0038318F">
      <w:pPr>
        <w:pStyle w:val="Heading1"/>
        <w:numPr>
          <w:ilvl w:val="0"/>
          <w:numId w:val="12"/>
        </w:numPr>
        <w:tabs>
          <w:tab w:val="num" w:pos="0"/>
        </w:tabs>
        <w:rPr>
          <w:lang w:val="fr-CA"/>
        </w:rPr>
      </w:pPr>
      <w:r w:rsidRPr="00FF1755">
        <w:rPr>
          <w:lang w:val="fr-CA"/>
        </w:rPr>
        <w:t xml:space="preserve">Les </w:t>
      </w:r>
      <w:r w:rsidR="00516382" w:rsidRPr="00FF1755">
        <w:rPr>
          <w:lang w:val="fr-CA"/>
        </w:rPr>
        <w:t xml:space="preserve">HFC </w:t>
      </w:r>
      <w:r w:rsidRPr="00FF1755">
        <w:rPr>
          <w:lang w:val="fr-CA"/>
        </w:rPr>
        <w:t xml:space="preserve">sont consommés principalement </w:t>
      </w:r>
      <w:r w:rsidR="004F0B70">
        <w:rPr>
          <w:lang w:val="fr-CA"/>
        </w:rPr>
        <w:t>dans</w:t>
      </w:r>
      <w:r w:rsidRPr="00FF1755">
        <w:rPr>
          <w:lang w:val="fr-CA"/>
        </w:rPr>
        <w:t xml:space="preserve"> le secteur de l’entretien </w:t>
      </w:r>
      <w:r>
        <w:rPr>
          <w:lang w:val="fr-CA"/>
        </w:rPr>
        <w:t>de</w:t>
      </w:r>
      <w:r w:rsidR="00C26893">
        <w:rPr>
          <w:lang w:val="fr-CA"/>
        </w:rPr>
        <w:t xml:space="preserve"> l’</w:t>
      </w:r>
      <w:r>
        <w:rPr>
          <w:lang w:val="fr-CA"/>
        </w:rPr>
        <w:t xml:space="preserve">équipement de RAC au </w:t>
      </w:r>
      <w:r w:rsidR="00516382" w:rsidRPr="00FF1755">
        <w:rPr>
          <w:lang w:val="fr-CA"/>
        </w:rPr>
        <w:t xml:space="preserve">Burkina Faso. </w:t>
      </w:r>
      <w:r w:rsidRPr="00FF1755">
        <w:rPr>
          <w:lang w:val="fr-CA"/>
        </w:rPr>
        <w:t>Le</w:t>
      </w:r>
      <w:r w:rsidR="00516382" w:rsidRPr="00FF1755">
        <w:rPr>
          <w:lang w:val="fr-CA"/>
        </w:rPr>
        <w:t xml:space="preserve"> KIP </w:t>
      </w:r>
      <w:r w:rsidR="00C26893">
        <w:rPr>
          <w:lang w:val="fr-CA"/>
        </w:rPr>
        <w:t>mentionne aussi</w:t>
      </w:r>
      <w:r w:rsidRPr="00FF1755">
        <w:rPr>
          <w:lang w:val="fr-CA"/>
        </w:rPr>
        <w:t xml:space="preserve"> une consommation dans le secteur de l’assemblage qui compte</w:t>
      </w:r>
      <w:r>
        <w:rPr>
          <w:lang w:val="fr-CA"/>
        </w:rPr>
        <w:t xml:space="preserve"> </w:t>
      </w:r>
      <w:r w:rsidR="00516382" w:rsidRPr="00FF1755">
        <w:rPr>
          <w:lang w:val="fr-CA"/>
        </w:rPr>
        <w:t>26 entr</w:t>
      </w:r>
      <w:r>
        <w:rPr>
          <w:lang w:val="fr-CA"/>
        </w:rPr>
        <w:t>e</w:t>
      </w:r>
      <w:r w:rsidR="00516382" w:rsidRPr="00FF1755">
        <w:rPr>
          <w:lang w:val="fr-CA"/>
        </w:rPr>
        <w:t xml:space="preserve">prises </w:t>
      </w:r>
      <w:r>
        <w:rPr>
          <w:lang w:val="fr-CA"/>
        </w:rPr>
        <w:t>de fabrication et d’assemblage de systèmes de réfrigération</w:t>
      </w:r>
      <w:r w:rsidR="00C26893">
        <w:rPr>
          <w:lang w:val="fr-CA"/>
        </w:rPr>
        <w:t xml:space="preserve"> et </w:t>
      </w:r>
      <w:r w:rsidR="00C26893" w:rsidRPr="004B0693">
        <w:rPr>
          <w:lang w:val="fr-CA"/>
        </w:rPr>
        <w:t>d’armoires</w:t>
      </w:r>
      <w:r>
        <w:rPr>
          <w:lang w:val="fr-CA"/>
        </w:rPr>
        <w:t>. Toutefois, la consommation de ce secteur</w:t>
      </w:r>
      <w:r w:rsidR="004F0B70">
        <w:rPr>
          <w:lang w:val="fr-CA"/>
        </w:rPr>
        <w:t xml:space="preserve"> </w:t>
      </w:r>
      <w:r>
        <w:rPr>
          <w:lang w:val="fr-CA"/>
        </w:rPr>
        <w:t>ét</w:t>
      </w:r>
      <w:r w:rsidR="00D75B0B">
        <w:rPr>
          <w:lang w:val="fr-CA"/>
        </w:rPr>
        <w:t>ait</w:t>
      </w:r>
      <w:r>
        <w:rPr>
          <w:lang w:val="fr-CA"/>
        </w:rPr>
        <w:t xml:space="preserve"> incluse dans l</w:t>
      </w:r>
      <w:r w:rsidR="004F0B70">
        <w:rPr>
          <w:lang w:val="fr-CA"/>
        </w:rPr>
        <w:t>es données de l</w:t>
      </w:r>
      <w:r>
        <w:rPr>
          <w:lang w:val="fr-CA"/>
        </w:rPr>
        <w:t>a consommation pour l’entretie</w:t>
      </w:r>
      <w:r w:rsidR="004F0B70">
        <w:rPr>
          <w:lang w:val="fr-CA"/>
        </w:rPr>
        <w:t>n</w:t>
      </w:r>
      <w:r>
        <w:rPr>
          <w:lang w:val="fr-CA"/>
        </w:rPr>
        <w:t xml:space="preserve"> </w:t>
      </w:r>
      <w:r w:rsidR="00F42724">
        <w:rPr>
          <w:lang w:val="fr-CA"/>
        </w:rPr>
        <w:t xml:space="preserve">et non pas </w:t>
      </w:r>
      <w:r>
        <w:rPr>
          <w:lang w:val="fr-CA"/>
        </w:rPr>
        <w:t xml:space="preserve">déclarée séparément. </w:t>
      </w:r>
      <w:r w:rsidR="004F0B70">
        <w:rPr>
          <w:lang w:val="fr-CA"/>
        </w:rPr>
        <w:t xml:space="preserve">Les HFC sont utilisés principalement pour </w:t>
      </w:r>
      <w:r w:rsidR="004F0B70" w:rsidRPr="00302E70">
        <w:rPr>
          <w:lang w:val="fr-CA"/>
        </w:rPr>
        <w:t>l’entretien</w:t>
      </w:r>
      <w:r w:rsidR="00302E70" w:rsidRPr="00302E70">
        <w:rPr>
          <w:lang w:val="fr-CA"/>
        </w:rPr>
        <w:t xml:space="preserve"> </w:t>
      </w:r>
      <w:r w:rsidR="00D75B0B">
        <w:rPr>
          <w:lang w:val="fr-CA"/>
        </w:rPr>
        <w:t xml:space="preserve">en </w:t>
      </w:r>
      <w:r w:rsidR="00302E70" w:rsidRPr="00302E70">
        <w:rPr>
          <w:lang w:val="fr-CA"/>
        </w:rPr>
        <w:t>climatis</w:t>
      </w:r>
      <w:r w:rsidR="00D75B0B">
        <w:rPr>
          <w:lang w:val="fr-CA"/>
        </w:rPr>
        <w:t>ation</w:t>
      </w:r>
      <w:r w:rsidR="00516382" w:rsidRPr="00302E70">
        <w:rPr>
          <w:lang w:val="fr-CA"/>
        </w:rPr>
        <w:t xml:space="preserve"> </w:t>
      </w:r>
      <w:r w:rsidR="00302E70" w:rsidRPr="00302E70">
        <w:rPr>
          <w:lang w:val="fr-CA"/>
        </w:rPr>
        <w:t>mobile</w:t>
      </w:r>
      <w:r w:rsidR="00D75B0B">
        <w:rPr>
          <w:lang w:val="fr-CA"/>
        </w:rPr>
        <w:t xml:space="preserve"> (MAC)</w:t>
      </w:r>
      <w:r w:rsidR="00302E70" w:rsidRPr="00302E70">
        <w:rPr>
          <w:lang w:val="fr-CA"/>
        </w:rPr>
        <w:t xml:space="preserve"> (38,70 pour cent en </w:t>
      </w:r>
      <w:proofErr w:type="spellStart"/>
      <w:r w:rsidR="00302E70" w:rsidRPr="00302E70">
        <w:rPr>
          <w:lang w:val="fr-CA"/>
        </w:rPr>
        <w:t>tm</w:t>
      </w:r>
      <w:proofErr w:type="spellEnd"/>
      <w:r w:rsidR="00302E70" w:rsidRPr="00302E70">
        <w:rPr>
          <w:lang w:val="fr-CA"/>
        </w:rPr>
        <w:t xml:space="preserve"> et 31,8 pour cent en tonnes </w:t>
      </w:r>
      <w:r w:rsidR="004F0B70">
        <w:rPr>
          <w:lang w:val="fr-CA"/>
        </w:rPr>
        <w:t>éq.</w:t>
      </w:r>
      <w:r w:rsidR="00516382" w:rsidRPr="00302E70">
        <w:rPr>
          <w:lang w:val="fr-CA"/>
        </w:rPr>
        <w:t>CO</w:t>
      </w:r>
      <w:r w:rsidR="00516382" w:rsidRPr="00302E70">
        <w:rPr>
          <w:vertAlign w:val="subscript"/>
          <w:lang w:val="fr-CA"/>
        </w:rPr>
        <w:t>2</w:t>
      </w:r>
      <w:r w:rsidR="00516382" w:rsidRPr="00302E70">
        <w:rPr>
          <w:lang w:val="fr-CA"/>
        </w:rPr>
        <w:t>),</w:t>
      </w:r>
      <w:r w:rsidR="00302E70">
        <w:rPr>
          <w:lang w:val="fr-CA"/>
        </w:rPr>
        <w:t xml:space="preserve"> </w:t>
      </w:r>
      <w:r w:rsidR="00D75B0B">
        <w:rPr>
          <w:lang w:val="fr-CA"/>
        </w:rPr>
        <w:t xml:space="preserve">suivi de </w:t>
      </w:r>
      <w:r w:rsidR="00302E70">
        <w:rPr>
          <w:lang w:val="fr-CA"/>
        </w:rPr>
        <w:t>la réfrigération commerciale</w:t>
      </w:r>
      <w:r w:rsidR="00516382" w:rsidRPr="00302E70">
        <w:rPr>
          <w:lang w:val="fr-CA"/>
        </w:rPr>
        <w:t xml:space="preserve"> (35</w:t>
      </w:r>
      <w:r w:rsidR="00302E70">
        <w:rPr>
          <w:lang w:val="fr-CA"/>
        </w:rPr>
        <w:t>,</w:t>
      </w:r>
      <w:r w:rsidR="00516382" w:rsidRPr="00302E70">
        <w:rPr>
          <w:lang w:val="fr-CA"/>
        </w:rPr>
        <w:t>7</w:t>
      </w:r>
      <w:r w:rsidR="007306D3">
        <w:rPr>
          <w:lang w:val="fr-CA"/>
        </w:rPr>
        <w:t> </w:t>
      </w:r>
      <w:r w:rsidR="00516382" w:rsidRPr="00302E70">
        <w:rPr>
          <w:lang w:val="fr-CA"/>
        </w:rPr>
        <w:t>p</w:t>
      </w:r>
      <w:r w:rsidR="00302E70">
        <w:rPr>
          <w:lang w:val="fr-CA"/>
        </w:rPr>
        <w:t>ou</w:t>
      </w:r>
      <w:r w:rsidR="00516382" w:rsidRPr="00302E70">
        <w:rPr>
          <w:lang w:val="fr-CA"/>
        </w:rPr>
        <w:t xml:space="preserve">r cent </w:t>
      </w:r>
      <w:r w:rsidR="00302E70">
        <w:rPr>
          <w:lang w:val="fr-CA"/>
        </w:rPr>
        <w:t>e</w:t>
      </w:r>
      <w:r w:rsidR="00516382" w:rsidRPr="00302E70">
        <w:rPr>
          <w:lang w:val="fr-CA"/>
        </w:rPr>
        <w:t xml:space="preserve">n </w:t>
      </w:r>
      <w:proofErr w:type="spellStart"/>
      <w:r w:rsidR="00516382" w:rsidRPr="00302E70">
        <w:rPr>
          <w:lang w:val="fr-CA"/>
        </w:rPr>
        <w:t>t</w:t>
      </w:r>
      <w:r w:rsidR="00302E70">
        <w:rPr>
          <w:lang w:val="fr-CA"/>
        </w:rPr>
        <w:t>m</w:t>
      </w:r>
      <w:proofErr w:type="spellEnd"/>
      <w:r w:rsidR="00516382" w:rsidRPr="00302E70">
        <w:rPr>
          <w:lang w:val="fr-CA"/>
        </w:rPr>
        <w:t xml:space="preserve"> </w:t>
      </w:r>
      <w:r w:rsidR="00302E70">
        <w:rPr>
          <w:lang w:val="fr-CA"/>
        </w:rPr>
        <w:t>et</w:t>
      </w:r>
      <w:r w:rsidR="00516382" w:rsidRPr="00302E70">
        <w:rPr>
          <w:lang w:val="fr-CA"/>
        </w:rPr>
        <w:t xml:space="preserve"> 42</w:t>
      </w:r>
      <w:r w:rsidR="00302E70">
        <w:rPr>
          <w:lang w:val="fr-CA"/>
        </w:rPr>
        <w:t>,</w:t>
      </w:r>
      <w:r w:rsidR="00516382" w:rsidRPr="00302E70">
        <w:rPr>
          <w:lang w:val="fr-CA"/>
        </w:rPr>
        <w:t>3 p</w:t>
      </w:r>
      <w:r w:rsidR="00302E70">
        <w:rPr>
          <w:lang w:val="fr-CA"/>
        </w:rPr>
        <w:t>ou</w:t>
      </w:r>
      <w:r w:rsidR="00516382" w:rsidRPr="00302E70">
        <w:rPr>
          <w:lang w:val="fr-CA"/>
        </w:rPr>
        <w:t xml:space="preserve">r cent </w:t>
      </w:r>
      <w:r w:rsidR="00302E70">
        <w:rPr>
          <w:lang w:val="fr-CA"/>
        </w:rPr>
        <w:t>e</w:t>
      </w:r>
      <w:r w:rsidR="00516382" w:rsidRPr="00302E70">
        <w:rPr>
          <w:lang w:val="fr-CA"/>
        </w:rPr>
        <w:t xml:space="preserve">n </w:t>
      </w:r>
      <w:r w:rsidR="004F0B70" w:rsidRPr="00302E70">
        <w:rPr>
          <w:lang w:val="fr-CA"/>
        </w:rPr>
        <w:t xml:space="preserve">tonnes </w:t>
      </w:r>
      <w:r w:rsidR="004F0B70">
        <w:rPr>
          <w:lang w:val="fr-CA"/>
        </w:rPr>
        <w:t>éq.</w:t>
      </w:r>
      <w:r w:rsidR="004F0B70" w:rsidRPr="00302E70">
        <w:rPr>
          <w:lang w:val="fr-CA"/>
        </w:rPr>
        <w:t>CO</w:t>
      </w:r>
      <w:r w:rsidR="004F0B70" w:rsidRPr="00302E70">
        <w:rPr>
          <w:vertAlign w:val="subscript"/>
          <w:lang w:val="fr-CA"/>
        </w:rPr>
        <w:t>2</w:t>
      </w:r>
      <w:r w:rsidR="00516382" w:rsidRPr="00302E70">
        <w:rPr>
          <w:lang w:val="fr-CA"/>
        </w:rPr>
        <w:t xml:space="preserve">), </w:t>
      </w:r>
      <w:r w:rsidR="00302E70">
        <w:rPr>
          <w:lang w:val="fr-CA"/>
        </w:rPr>
        <w:t xml:space="preserve">la </w:t>
      </w:r>
      <w:r w:rsidR="00516382" w:rsidRPr="00302E70">
        <w:rPr>
          <w:lang w:val="fr-CA"/>
        </w:rPr>
        <w:t>r</w:t>
      </w:r>
      <w:r w:rsidR="00302E70">
        <w:rPr>
          <w:lang w:val="fr-CA"/>
        </w:rPr>
        <w:t>é</w:t>
      </w:r>
      <w:r w:rsidR="00516382" w:rsidRPr="00302E70">
        <w:rPr>
          <w:lang w:val="fr-CA"/>
        </w:rPr>
        <w:t>frig</w:t>
      </w:r>
      <w:r w:rsidR="00302E70">
        <w:rPr>
          <w:lang w:val="fr-CA"/>
        </w:rPr>
        <w:t>é</w:t>
      </w:r>
      <w:r w:rsidR="00516382" w:rsidRPr="00302E70">
        <w:rPr>
          <w:lang w:val="fr-CA"/>
        </w:rPr>
        <w:t>ration</w:t>
      </w:r>
      <w:r w:rsidR="00302E70">
        <w:rPr>
          <w:lang w:val="fr-CA"/>
        </w:rPr>
        <w:t xml:space="preserve"> domestique</w:t>
      </w:r>
      <w:r w:rsidR="00516382" w:rsidRPr="00302E70">
        <w:rPr>
          <w:lang w:val="fr-CA"/>
        </w:rPr>
        <w:t xml:space="preserve"> (13</w:t>
      </w:r>
      <w:r w:rsidR="00302E70">
        <w:rPr>
          <w:lang w:val="fr-CA"/>
        </w:rPr>
        <w:t>,</w:t>
      </w:r>
      <w:r w:rsidR="00516382" w:rsidRPr="00302E70">
        <w:rPr>
          <w:lang w:val="fr-CA"/>
        </w:rPr>
        <w:t>3 p</w:t>
      </w:r>
      <w:r w:rsidR="00302E70">
        <w:rPr>
          <w:lang w:val="fr-CA"/>
        </w:rPr>
        <w:t>ou</w:t>
      </w:r>
      <w:r w:rsidR="00516382" w:rsidRPr="00302E70">
        <w:rPr>
          <w:lang w:val="fr-CA"/>
        </w:rPr>
        <w:t xml:space="preserve">r cent </w:t>
      </w:r>
      <w:r w:rsidR="00302E70">
        <w:rPr>
          <w:lang w:val="fr-CA"/>
        </w:rPr>
        <w:t>e</w:t>
      </w:r>
      <w:r w:rsidR="00516382" w:rsidRPr="00302E70">
        <w:rPr>
          <w:lang w:val="fr-CA"/>
        </w:rPr>
        <w:t xml:space="preserve">n </w:t>
      </w:r>
      <w:proofErr w:type="spellStart"/>
      <w:r w:rsidR="00516382" w:rsidRPr="00302E70">
        <w:rPr>
          <w:lang w:val="fr-CA"/>
        </w:rPr>
        <w:t>t</w:t>
      </w:r>
      <w:r w:rsidR="00302E70">
        <w:rPr>
          <w:lang w:val="fr-CA"/>
        </w:rPr>
        <w:t>m</w:t>
      </w:r>
      <w:proofErr w:type="spellEnd"/>
      <w:r w:rsidR="00516382" w:rsidRPr="00302E70">
        <w:rPr>
          <w:lang w:val="fr-CA"/>
        </w:rPr>
        <w:t xml:space="preserve"> </w:t>
      </w:r>
      <w:r w:rsidR="00302E70">
        <w:rPr>
          <w:lang w:val="fr-CA"/>
        </w:rPr>
        <w:t>et</w:t>
      </w:r>
      <w:r w:rsidR="00516382" w:rsidRPr="00302E70">
        <w:rPr>
          <w:lang w:val="fr-CA"/>
        </w:rPr>
        <w:t xml:space="preserve"> 11</w:t>
      </w:r>
      <w:r w:rsidR="00302E70">
        <w:rPr>
          <w:lang w:val="fr-CA"/>
        </w:rPr>
        <w:t>,</w:t>
      </w:r>
      <w:r w:rsidR="00516382" w:rsidRPr="00302E70">
        <w:rPr>
          <w:lang w:val="fr-CA"/>
        </w:rPr>
        <w:t>0 p</w:t>
      </w:r>
      <w:r w:rsidR="00302E70">
        <w:rPr>
          <w:lang w:val="fr-CA"/>
        </w:rPr>
        <w:t>ou</w:t>
      </w:r>
      <w:r w:rsidR="00516382" w:rsidRPr="00302E70">
        <w:rPr>
          <w:lang w:val="fr-CA"/>
        </w:rPr>
        <w:t xml:space="preserve">r cent </w:t>
      </w:r>
      <w:r w:rsidR="00302E70">
        <w:rPr>
          <w:lang w:val="fr-CA"/>
        </w:rPr>
        <w:t>e</w:t>
      </w:r>
      <w:r w:rsidR="00516382" w:rsidRPr="00302E70">
        <w:rPr>
          <w:lang w:val="fr-CA"/>
        </w:rPr>
        <w:t xml:space="preserve">n </w:t>
      </w:r>
      <w:r w:rsidR="004F0B70" w:rsidRPr="00302E70">
        <w:rPr>
          <w:lang w:val="fr-CA"/>
        </w:rPr>
        <w:t xml:space="preserve">tonnes </w:t>
      </w:r>
      <w:r w:rsidR="004F0B70">
        <w:rPr>
          <w:lang w:val="fr-CA"/>
        </w:rPr>
        <w:t>éq.</w:t>
      </w:r>
      <w:r w:rsidR="004F0B70" w:rsidRPr="00302E70">
        <w:rPr>
          <w:lang w:val="fr-CA"/>
        </w:rPr>
        <w:t>CO</w:t>
      </w:r>
      <w:r w:rsidR="004F0B70" w:rsidRPr="00302E70">
        <w:rPr>
          <w:vertAlign w:val="subscript"/>
          <w:lang w:val="fr-CA"/>
        </w:rPr>
        <w:t>2</w:t>
      </w:r>
      <w:r w:rsidR="00516382" w:rsidRPr="00302E70">
        <w:rPr>
          <w:lang w:val="fr-CA"/>
        </w:rPr>
        <w:t>),</w:t>
      </w:r>
      <w:r w:rsidR="00302E70">
        <w:rPr>
          <w:lang w:val="fr-CA"/>
        </w:rPr>
        <w:t xml:space="preserve"> la climatisation résidentielle et commerciale </w:t>
      </w:r>
      <w:r w:rsidR="00516382" w:rsidRPr="00302E70">
        <w:rPr>
          <w:lang w:val="fr-CA"/>
        </w:rPr>
        <w:t>(10</w:t>
      </w:r>
      <w:r w:rsidR="00302E70">
        <w:rPr>
          <w:lang w:val="fr-CA"/>
        </w:rPr>
        <w:t>,</w:t>
      </w:r>
      <w:r w:rsidR="00516382" w:rsidRPr="00302E70">
        <w:rPr>
          <w:lang w:val="fr-CA"/>
        </w:rPr>
        <w:t>8 p</w:t>
      </w:r>
      <w:r w:rsidR="00302E70">
        <w:rPr>
          <w:lang w:val="fr-CA"/>
        </w:rPr>
        <w:t>ou</w:t>
      </w:r>
      <w:r w:rsidR="00516382" w:rsidRPr="00302E70">
        <w:rPr>
          <w:lang w:val="fr-CA"/>
        </w:rPr>
        <w:t xml:space="preserve">r cent </w:t>
      </w:r>
      <w:r w:rsidR="00302E70">
        <w:rPr>
          <w:lang w:val="fr-CA"/>
        </w:rPr>
        <w:t>e</w:t>
      </w:r>
      <w:r w:rsidR="00516382" w:rsidRPr="00302E70">
        <w:rPr>
          <w:lang w:val="fr-CA"/>
        </w:rPr>
        <w:t xml:space="preserve">n </w:t>
      </w:r>
      <w:proofErr w:type="spellStart"/>
      <w:r w:rsidR="00516382" w:rsidRPr="00302E70">
        <w:rPr>
          <w:lang w:val="fr-CA"/>
        </w:rPr>
        <w:t>t</w:t>
      </w:r>
      <w:r w:rsidR="00302E70">
        <w:rPr>
          <w:lang w:val="fr-CA"/>
        </w:rPr>
        <w:t>m</w:t>
      </w:r>
      <w:proofErr w:type="spellEnd"/>
      <w:r w:rsidR="00516382" w:rsidRPr="00302E70">
        <w:rPr>
          <w:lang w:val="fr-CA"/>
        </w:rPr>
        <w:t xml:space="preserve"> </w:t>
      </w:r>
      <w:r w:rsidR="00302E70">
        <w:rPr>
          <w:lang w:val="fr-CA"/>
        </w:rPr>
        <w:t>et</w:t>
      </w:r>
      <w:r w:rsidR="00516382" w:rsidRPr="00302E70">
        <w:rPr>
          <w:lang w:val="fr-CA"/>
        </w:rPr>
        <w:t xml:space="preserve"> 12</w:t>
      </w:r>
      <w:r w:rsidR="00302E70">
        <w:rPr>
          <w:lang w:val="fr-CA"/>
        </w:rPr>
        <w:t>,</w:t>
      </w:r>
      <w:r w:rsidR="00516382" w:rsidRPr="00302E70">
        <w:rPr>
          <w:lang w:val="fr-CA"/>
        </w:rPr>
        <w:t>6 </w:t>
      </w:r>
      <w:r w:rsidR="00302E70">
        <w:rPr>
          <w:lang w:val="fr-CA"/>
        </w:rPr>
        <w:t>pou</w:t>
      </w:r>
      <w:r w:rsidR="00516382" w:rsidRPr="00302E70">
        <w:rPr>
          <w:lang w:val="fr-CA"/>
        </w:rPr>
        <w:t>r cent</w:t>
      </w:r>
      <w:r w:rsidR="00302E70">
        <w:rPr>
          <w:lang w:val="fr-CA"/>
        </w:rPr>
        <w:t xml:space="preserve"> e</w:t>
      </w:r>
      <w:r w:rsidR="00516382" w:rsidRPr="00302E70">
        <w:rPr>
          <w:lang w:val="fr-CA"/>
        </w:rPr>
        <w:t xml:space="preserve">n </w:t>
      </w:r>
      <w:r w:rsidR="004F0B70" w:rsidRPr="00302E70">
        <w:rPr>
          <w:lang w:val="fr-CA"/>
        </w:rPr>
        <w:t xml:space="preserve">tonnes </w:t>
      </w:r>
      <w:r w:rsidR="004F0B70">
        <w:rPr>
          <w:lang w:val="fr-CA"/>
        </w:rPr>
        <w:t>éq.</w:t>
      </w:r>
      <w:r w:rsidR="004F0B70" w:rsidRPr="00302E70">
        <w:rPr>
          <w:lang w:val="fr-CA"/>
        </w:rPr>
        <w:t>CO</w:t>
      </w:r>
      <w:r w:rsidR="004F0B70" w:rsidRPr="00302E70">
        <w:rPr>
          <w:vertAlign w:val="subscript"/>
          <w:lang w:val="fr-CA"/>
        </w:rPr>
        <w:t>2</w:t>
      </w:r>
      <w:r w:rsidR="00516382" w:rsidRPr="00302E70">
        <w:rPr>
          <w:lang w:val="fr-CA"/>
        </w:rPr>
        <w:t xml:space="preserve">), </w:t>
      </w:r>
      <w:r w:rsidR="00302E70">
        <w:rPr>
          <w:lang w:val="fr-CA"/>
        </w:rPr>
        <w:t>tel qu’indiqué dans les tableaux</w:t>
      </w:r>
      <w:r w:rsidR="00516382" w:rsidRPr="00302E70">
        <w:rPr>
          <w:lang w:val="fr-CA"/>
        </w:rPr>
        <w:t xml:space="preserve"> 5 </w:t>
      </w:r>
      <w:r w:rsidR="00302E70">
        <w:rPr>
          <w:lang w:val="fr-CA"/>
        </w:rPr>
        <w:t>et</w:t>
      </w:r>
      <w:r w:rsidR="00516382" w:rsidRPr="00302E70">
        <w:rPr>
          <w:lang w:val="fr-CA"/>
        </w:rPr>
        <w:t xml:space="preserve"> 6. </w:t>
      </w:r>
    </w:p>
    <w:p w14:paraId="495FA5BB" w14:textId="07CBA8F5" w:rsidR="00516382" w:rsidRPr="00302E70" w:rsidRDefault="00516382" w:rsidP="00516382">
      <w:pPr>
        <w:pStyle w:val="Heading1"/>
        <w:numPr>
          <w:ilvl w:val="0"/>
          <w:numId w:val="0"/>
        </w:numPr>
        <w:spacing w:before="240" w:after="40"/>
        <w:rPr>
          <w:b/>
          <w:bCs/>
          <w:lang w:val="fr-CA"/>
        </w:rPr>
      </w:pPr>
      <w:r w:rsidRPr="00516FCA">
        <w:rPr>
          <w:b/>
          <w:bCs/>
          <w:lang w:val="fr-CA"/>
        </w:rPr>
        <w:t>Table</w:t>
      </w:r>
      <w:r w:rsidR="00302E70" w:rsidRPr="00516FCA">
        <w:rPr>
          <w:b/>
          <w:bCs/>
          <w:lang w:val="fr-CA"/>
        </w:rPr>
        <w:t>au</w:t>
      </w:r>
      <w:r w:rsidRPr="00516FCA">
        <w:rPr>
          <w:b/>
          <w:bCs/>
          <w:lang w:val="fr-CA"/>
        </w:rPr>
        <w:t xml:space="preserve"> 5. </w:t>
      </w:r>
      <w:r w:rsidR="00302E70" w:rsidRPr="00302E70">
        <w:rPr>
          <w:b/>
          <w:bCs/>
          <w:lang w:val="fr-CA"/>
        </w:rPr>
        <w:t xml:space="preserve">Consommation de </w:t>
      </w:r>
      <w:r w:rsidRPr="00302E70">
        <w:rPr>
          <w:b/>
          <w:bCs/>
          <w:lang w:val="fr-CA"/>
        </w:rPr>
        <w:t xml:space="preserve">HFC </w:t>
      </w:r>
      <w:r w:rsidR="00302E70" w:rsidRPr="00302E70">
        <w:rPr>
          <w:b/>
          <w:bCs/>
          <w:lang w:val="fr-CA"/>
        </w:rPr>
        <w:t>au</w:t>
      </w:r>
      <w:r w:rsidRPr="00302E70">
        <w:rPr>
          <w:b/>
          <w:bCs/>
          <w:lang w:val="fr-CA"/>
        </w:rPr>
        <w:t xml:space="preserve"> Burkina Faso</w:t>
      </w:r>
      <w:r w:rsidR="00302E70" w:rsidRPr="00302E70">
        <w:rPr>
          <w:b/>
          <w:bCs/>
          <w:lang w:val="fr-CA"/>
        </w:rPr>
        <w:t>, par secteur, dans les sous-secteurs de l</w:t>
      </w:r>
      <w:r w:rsidR="00302E70">
        <w:rPr>
          <w:b/>
          <w:bCs/>
          <w:lang w:val="fr-CA"/>
        </w:rPr>
        <w:t xml:space="preserve">’entretien en réfrigération et climatisation, en </w:t>
      </w:r>
      <w:proofErr w:type="spellStart"/>
      <w:r w:rsidR="00302E70">
        <w:rPr>
          <w:b/>
          <w:bCs/>
          <w:lang w:val="fr-CA"/>
        </w:rPr>
        <w:t>tm</w:t>
      </w:r>
      <w:proofErr w:type="spellEnd"/>
      <w:r w:rsidR="00302E70">
        <w:rPr>
          <w:b/>
          <w:bCs/>
          <w:lang w:val="fr-CA"/>
        </w:rPr>
        <w:t xml:space="preserve"> </w:t>
      </w:r>
      <w:r w:rsidRPr="00302E70">
        <w:rPr>
          <w:b/>
          <w:bCs/>
          <w:lang w:val="fr-CA"/>
        </w:rPr>
        <w:t>(2023)</w:t>
      </w:r>
    </w:p>
    <w:tbl>
      <w:tblPr>
        <w:tblW w:w="5000" w:type="pct"/>
        <w:tblLook w:val="04A0" w:firstRow="1" w:lastRow="0" w:firstColumn="1" w:lastColumn="0" w:noHBand="0" w:noVBand="1"/>
      </w:tblPr>
      <w:tblGrid>
        <w:gridCol w:w="1875"/>
        <w:gridCol w:w="1056"/>
        <w:gridCol w:w="1056"/>
        <w:gridCol w:w="1057"/>
        <w:gridCol w:w="1057"/>
        <w:gridCol w:w="1057"/>
        <w:gridCol w:w="1057"/>
        <w:gridCol w:w="1135"/>
      </w:tblGrid>
      <w:tr w:rsidR="00516382" w:rsidRPr="006C150B" w14:paraId="61604DD8" w14:textId="77777777" w:rsidTr="00273451">
        <w:trPr>
          <w:trHeight w:val="444"/>
          <w:tblHeader/>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565D86A" w14:textId="00D95A56" w:rsidR="00516382" w:rsidRPr="006C150B" w:rsidRDefault="00516382" w:rsidP="00273451">
            <w:pPr>
              <w:keepNext/>
              <w:suppressAutoHyphens/>
              <w:jc w:val="center"/>
              <w:rPr>
                <w:b/>
                <w:bCs/>
                <w:sz w:val="20"/>
                <w:szCs w:val="20"/>
                <w:lang w:eastAsia="en-CA"/>
              </w:rPr>
            </w:pPr>
            <w:proofErr w:type="spellStart"/>
            <w:r w:rsidRPr="006C150B">
              <w:rPr>
                <w:b/>
                <w:bCs/>
                <w:sz w:val="20"/>
                <w:szCs w:val="20"/>
                <w:lang w:eastAsia="en-CA"/>
              </w:rPr>
              <w:t>Sect</w:t>
            </w:r>
            <w:r w:rsidR="00302E70">
              <w:rPr>
                <w:b/>
                <w:bCs/>
                <w:sz w:val="20"/>
                <w:szCs w:val="20"/>
                <w:lang w:eastAsia="en-CA"/>
              </w:rPr>
              <w:t>eu</w:t>
            </w:r>
            <w:r w:rsidRPr="006C150B">
              <w:rPr>
                <w:b/>
                <w:bCs/>
                <w:sz w:val="20"/>
                <w:szCs w:val="20"/>
                <w:lang w:eastAsia="en-CA"/>
              </w:rPr>
              <w:t>r</w:t>
            </w:r>
            <w:proofErr w:type="spellEnd"/>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F2C4069" w14:textId="77777777" w:rsidR="00516382" w:rsidRPr="006C150B" w:rsidRDefault="00516382" w:rsidP="00273451">
            <w:pPr>
              <w:keepNext/>
              <w:suppressAutoHyphens/>
              <w:ind w:left="-181" w:right="-136"/>
              <w:jc w:val="center"/>
              <w:rPr>
                <w:b/>
                <w:bCs/>
                <w:sz w:val="20"/>
                <w:szCs w:val="20"/>
                <w:lang w:eastAsia="en-CA"/>
              </w:rPr>
            </w:pPr>
            <w:r w:rsidRPr="006C150B">
              <w:rPr>
                <w:b/>
                <w:bCs/>
                <w:sz w:val="20"/>
                <w:szCs w:val="20"/>
                <w:lang w:eastAsia="en-CA"/>
              </w:rPr>
              <w:t>HFC-</w:t>
            </w:r>
            <w:r>
              <w:rPr>
                <w:b/>
                <w:bCs/>
                <w:sz w:val="20"/>
                <w:szCs w:val="20"/>
                <w:lang w:eastAsia="en-CA"/>
              </w:rPr>
              <w:t>32</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3FAFD72F" w14:textId="77777777" w:rsidR="00516382" w:rsidRPr="006C150B" w:rsidRDefault="00516382" w:rsidP="00273451">
            <w:pPr>
              <w:keepNext/>
              <w:suppressAutoHyphens/>
              <w:ind w:left="-48"/>
              <w:jc w:val="center"/>
              <w:rPr>
                <w:b/>
                <w:bCs/>
                <w:sz w:val="20"/>
                <w:szCs w:val="20"/>
                <w:lang w:eastAsia="en-CA"/>
              </w:rPr>
            </w:pPr>
            <w:r w:rsidRPr="006C150B">
              <w:rPr>
                <w:b/>
                <w:bCs/>
                <w:sz w:val="20"/>
                <w:szCs w:val="20"/>
                <w:lang w:eastAsia="en-CA"/>
              </w:rPr>
              <w:t>HFC-</w:t>
            </w:r>
            <w:r>
              <w:rPr>
                <w:b/>
                <w:bCs/>
                <w:sz w:val="20"/>
                <w:szCs w:val="20"/>
                <w:lang w:eastAsia="en-CA"/>
              </w:rPr>
              <w:t>134a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7DEF426" w14:textId="77777777" w:rsidR="00516382" w:rsidRPr="006C150B" w:rsidRDefault="00516382" w:rsidP="00273451">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F4939FC" w14:textId="77777777" w:rsidR="00516382" w:rsidRPr="006C150B" w:rsidRDefault="00516382" w:rsidP="00273451">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7424CC4" w14:textId="77777777" w:rsidR="00516382" w:rsidRPr="006C150B" w:rsidRDefault="00516382" w:rsidP="00273451">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587DB57" w14:textId="77777777" w:rsidR="00516382" w:rsidRPr="006C150B" w:rsidRDefault="00516382" w:rsidP="00273451">
            <w:pPr>
              <w:keepNext/>
              <w:suppressAutoHyphens/>
              <w:jc w:val="center"/>
              <w:rPr>
                <w:b/>
                <w:bCs/>
                <w:sz w:val="20"/>
                <w:szCs w:val="20"/>
                <w:lang w:eastAsia="en-CA"/>
              </w:rPr>
            </w:pPr>
            <w:r w:rsidRPr="006C150B">
              <w:rPr>
                <w:b/>
                <w:bCs/>
                <w:sz w:val="20"/>
                <w:szCs w:val="20"/>
                <w:lang w:eastAsia="en-CA"/>
              </w:rPr>
              <w:t>Total</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13B053" w14:textId="7EA67C8A" w:rsidR="00516382" w:rsidRPr="006C150B" w:rsidRDefault="00302E70" w:rsidP="00302E70">
            <w:pPr>
              <w:keepNext/>
              <w:suppressAutoHyphens/>
              <w:ind w:left="-192" w:right="-141"/>
              <w:jc w:val="center"/>
              <w:rPr>
                <w:b/>
                <w:bCs/>
                <w:sz w:val="20"/>
                <w:szCs w:val="20"/>
                <w:lang w:eastAsia="en-CA"/>
              </w:rPr>
            </w:pPr>
            <w:r>
              <w:rPr>
                <w:b/>
                <w:bCs/>
                <w:sz w:val="20"/>
                <w:szCs w:val="20"/>
                <w:lang w:eastAsia="en-CA"/>
              </w:rPr>
              <w:t xml:space="preserve">Part du </w:t>
            </w:r>
            <w:r w:rsidR="00516382" w:rsidRPr="006C150B">
              <w:rPr>
                <w:b/>
                <w:bCs/>
                <w:sz w:val="20"/>
                <w:szCs w:val="20"/>
                <w:lang w:eastAsia="en-CA"/>
              </w:rPr>
              <w:t>total</w:t>
            </w:r>
            <w:r w:rsidR="00516382" w:rsidRPr="006C150B">
              <w:rPr>
                <w:b/>
                <w:bCs/>
                <w:sz w:val="20"/>
                <w:szCs w:val="20"/>
                <w:lang w:eastAsia="en-CA"/>
              </w:rPr>
              <w:br/>
              <w:t>(%)</w:t>
            </w:r>
          </w:p>
        </w:tc>
      </w:tr>
      <w:tr w:rsidR="00516382" w:rsidRPr="00B44706" w14:paraId="36983855" w14:textId="77777777" w:rsidTr="00273451">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69754AD" w14:textId="751275AE" w:rsidR="00516382" w:rsidRPr="00302E70" w:rsidRDefault="00302E70" w:rsidP="00273451">
            <w:pPr>
              <w:suppressAutoHyphens/>
              <w:jc w:val="center"/>
              <w:rPr>
                <w:sz w:val="20"/>
                <w:szCs w:val="20"/>
                <w:lang w:val="fr-CA"/>
              </w:rPr>
            </w:pPr>
            <w:r w:rsidRPr="00302E70">
              <w:rPr>
                <w:b/>
                <w:bCs/>
                <w:sz w:val="20"/>
                <w:szCs w:val="20"/>
                <w:lang w:val="fr-CA" w:eastAsia="en-CA"/>
              </w:rPr>
              <w:t>Entretien en ré</w:t>
            </w:r>
            <w:r w:rsidR="00516382" w:rsidRPr="00302E70">
              <w:rPr>
                <w:b/>
                <w:bCs/>
                <w:sz w:val="20"/>
                <w:szCs w:val="20"/>
                <w:lang w:val="fr-CA" w:eastAsia="en-CA"/>
              </w:rPr>
              <w:t>frig</w:t>
            </w:r>
            <w:r w:rsidRPr="00302E70">
              <w:rPr>
                <w:b/>
                <w:bCs/>
                <w:sz w:val="20"/>
                <w:szCs w:val="20"/>
                <w:lang w:val="fr-CA" w:eastAsia="en-CA"/>
              </w:rPr>
              <w:t>é</w:t>
            </w:r>
            <w:r w:rsidR="00516382" w:rsidRPr="00302E70">
              <w:rPr>
                <w:b/>
                <w:bCs/>
                <w:sz w:val="20"/>
                <w:szCs w:val="20"/>
                <w:lang w:val="fr-CA" w:eastAsia="en-CA"/>
              </w:rPr>
              <w:t xml:space="preserve">ration </w:t>
            </w:r>
            <w:r w:rsidRPr="00302E70">
              <w:rPr>
                <w:b/>
                <w:bCs/>
                <w:sz w:val="20"/>
                <w:szCs w:val="20"/>
                <w:lang w:val="fr-CA" w:eastAsia="en-CA"/>
              </w:rPr>
              <w:t>et climatisation</w:t>
            </w:r>
          </w:p>
        </w:tc>
      </w:tr>
      <w:tr w:rsidR="00516382" w:rsidRPr="00B44706" w14:paraId="4277C9D9" w14:textId="77777777" w:rsidTr="00273451">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8B5D34C" w14:textId="230D0032" w:rsidR="00516382" w:rsidRPr="00302E70" w:rsidRDefault="00302E70" w:rsidP="00273451">
            <w:pPr>
              <w:suppressAutoHyphens/>
              <w:jc w:val="left"/>
              <w:rPr>
                <w:sz w:val="20"/>
                <w:szCs w:val="20"/>
                <w:lang w:val="fr-CA"/>
              </w:rPr>
            </w:pPr>
            <w:r w:rsidRPr="00302E70">
              <w:rPr>
                <w:b/>
                <w:bCs/>
                <w:sz w:val="20"/>
                <w:szCs w:val="20"/>
                <w:lang w:val="fr-CA" w:eastAsia="en-CA"/>
              </w:rPr>
              <w:t>Sous-secteurs de la réfrigération</w:t>
            </w:r>
          </w:p>
        </w:tc>
      </w:tr>
      <w:tr w:rsidR="00516382" w:rsidRPr="006C150B" w14:paraId="5DFDEC42" w14:textId="77777777" w:rsidTr="00273451">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8876F5D" w14:textId="78A91167" w:rsidR="00516382" w:rsidRPr="006C150B" w:rsidRDefault="00516382" w:rsidP="00273451">
            <w:pPr>
              <w:suppressAutoHyphens/>
              <w:ind w:left="96"/>
              <w:jc w:val="left"/>
              <w:rPr>
                <w:sz w:val="20"/>
                <w:szCs w:val="20"/>
                <w:lang w:eastAsia="en-CA"/>
              </w:rPr>
            </w:pPr>
            <w:r w:rsidRPr="006C150B">
              <w:rPr>
                <w:sz w:val="20"/>
                <w:szCs w:val="20"/>
                <w:lang w:eastAsia="en-CA"/>
              </w:rPr>
              <w:t>Domesti</w:t>
            </w:r>
            <w:r w:rsidR="00302E70">
              <w:rPr>
                <w:sz w:val="20"/>
                <w:szCs w:val="20"/>
                <w:lang w:eastAsia="en-CA"/>
              </w:rPr>
              <w:t>que</w:t>
            </w:r>
            <w:r w:rsidRPr="006C150B">
              <w:rPr>
                <w:sz w:val="20"/>
                <w:szCs w:val="20"/>
                <w:lang w:eastAsia="en-CA"/>
              </w:rPr>
              <w:t xml:space="preserve">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C7FAFB" w14:textId="18CD2E1F"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8F451DD" w14:textId="435E9E0B" w:rsidR="00516382" w:rsidRPr="006C150B" w:rsidRDefault="00516382" w:rsidP="00273451">
            <w:pPr>
              <w:suppressAutoHyphens/>
              <w:jc w:val="right"/>
              <w:rPr>
                <w:sz w:val="20"/>
                <w:szCs w:val="20"/>
                <w:lang w:eastAsia="en-CA"/>
              </w:rPr>
            </w:pPr>
            <w:r>
              <w:rPr>
                <w:sz w:val="20"/>
                <w:szCs w:val="20"/>
              </w:rPr>
              <w:t>41</w:t>
            </w:r>
            <w:r w:rsidR="007A25DD">
              <w:rPr>
                <w:sz w:val="20"/>
                <w:szCs w:val="20"/>
              </w:rPr>
              <w:t>,</w:t>
            </w:r>
            <w:r>
              <w:rPr>
                <w:sz w:val="20"/>
                <w:szCs w:val="20"/>
              </w:rPr>
              <w:t>08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F56D96" w14:textId="6BA2DFD2"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7A1FB0" w14:textId="13FA2E1A"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1E50B8" w14:textId="00885FDA"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0B7C02" w14:textId="14FCDCAF" w:rsidR="00516382" w:rsidRPr="006C150B" w:rsidRDefault="00516382" w:rsidP="00273451">
            <w:pPr>
              <w:suppressAutoHyphens/>
              <w:jc w:val="right"/>
              <w:rPr>
                <w:sz w:val="20"/>
                <w:szCs w:val="20"/>
                <w:lang w:eastAsia="en-CA"/>
              </w:rPr>
            </w:pPr>
            <w:r>
              <w:rPr>
                <w:sz w:val="20"/>
                <w:szCs w:val="20"/>
              </w:rPr>
              <w:t>41</w:t>
            </w:r>
            <w:r w:rsidR="007A25DD">
              <w:rPr>
                <w:sz w:val="20"/>
                <w:szCs w:val="20"/>
              </w:rPr>
              <w:t>,</w:t>
            </w:r>
            <w:r>
              <w:rPr>
                <w:sz w:val="20"/>
                <w:szCs w:val="20"/>
              </w:rPr>
              <w:t>08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62A13868" w14:textId="4A947ED2" w:rsidR="00516382" w:rsidRPr="006C150B" w:rsidRDefault="00516382" w:rsidP="00273451">
            <w:pPr>
              <w:suppressAutoHyphens/>
              <w:jc w:val="center"/>
              <w:rPr>
                <w:sz w:val="20"/>
                <w:szCs w:val="20"/>
                <w:lang w:eastAsia="en-CA"/>
              </w:rPr>
            </w:pPr>
            <w:r>
              <w:rPr>
                <w:sz w:val="20"/>
                <w:szCs w:val="20"/>
              </w:rPr>
              <w:t>13</w:t>
            </w:r>
            <w:r w:rsidR="007A25DD">
              <w:rPr>
                <w:sz w:val="20"/>
                <w:szCs w:val="20"/>
              </w:rPr>
              <w:t>,</w:t>
            </w:r>
            <w:r>
              <w:rPr>
                <w:sz w:val="20"/>
                <w:szCs w:val="20"/>
              </w:rPr>
              <w:t>3</w:t>
            </w:r>
          </w:p>
        </w:tc>
      </w:tr>
      <w:tr w:rsidR="00516382" w:rsidRPr="006C150B" w14:paraId="727DC9C9" w14:textId="77777777" w:rsidTr="00273451">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5D9131" w14:textId="090DA577" w:rsidR="00516382" w:rsidRPr="006C150B" w:rsidRDefault="00516382" w:rsidP="00273451">
            <w:pPr>
              <w:suppressAutoHyphens/>
              <w:ind w:left="96"/>
              <w:jc w:val="left"/>
              <w:rPr>
                <w:sz w:val="20"/>
                <w:szCs w:val="20"/>
                <w:lang w:eastAsia="en-CA"/>
              </w:rPr>
            </w:pPr>
            <w:r w:rsidRPr="006C150B">
              <w:rPr>
                <w:sz w:val="20"/>
                <w:szCs w:val="20"/>
                <w:lang w:eastAsia="en-CA"/>
              </w:rPr>
              <w:t>Commercial</w:t>
            </w:r>
            <w:r w:rsidR="00302E70">
              <w:rPr>
                <w:sz w:val="20"/>
                <w:szCs w:val="20"/>
                <w:lang w:eastAsia="en-CA"/>
              </w:rPr>
              <w:t>e</w:t>
            </w:r>
            <w:r w:rsidRPr="006C150B">
              <w:rPr>
                <w:sz w:val="20"/>
                <w:szCs w:val="20"/>
                <w:lang w:eastAsia="en-CA"/>
              </w:rPr>
              <w:t xml:space="preserve">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D97F040" w14:textId="4BA62289"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38E88CDC" w14:textId="3A6E7B11" w:rsidR="00516382" w:rsidRPr="006C150B" w:rsidRDefault="00516382" w:rsidP="00273451">
            <w:pPr>
              <w:suppressAutoHyphens/>
              <w:jc w:val="right"/>
              <w:rPr>
                <w:sz w:val="20"/>
                <w:szCs w:val="20"/>
                <w:lang w:eastAsia="en-CA"/>
              </w:rPr>
            </w:pPr>
            <w:r>
              <w:rPr>
                <w:sz w:val="20"/>
                <w:szCs w:val="20"/>
              </w:rPr>
              <w:t>82</w:t>
            </w:r>
            <w:r w:rsidR="007A25DD">
              <w:rPr>
                <w:sz w:val="20"/>
                <w:szCs w:val="20"/>
              </w:rPr>
              <w:t>,</w:t>
            </w:r>
            <w:r>
              <w:rPr>
                <w:sz w:val="20"/>
                <w:szCs w:val="20"/>
              </w:rPr>
              <w:t>24</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70A3F2" w14:textId="339EC4EC" w:rsidR="00516382" w:rsidRPr="006C150B" w:rsidRDefault="00516382" w:rsidP="00273451">
            <w:pPr>
              <w:suppressAutoHyphens/>
              <w:jc w:val="right"/>
              <w:rPr>
                <w:sz w:val="20"/>
                <w:szCs w:val="20"/>
                <w:lang w:eastAsia="en-CA"/>
              </w:rPr>
            </w:pPr>
            <w:r>
              <w:rPr>
                <w:sz w:val="20"/>
                <w:szCs w:val="20"/>
                <w:lang w:eastAsia="en-CA"/>
              </w:rPr>
              <w:t>27</w:t>
            </w:r>
            <w:r w:rsidR="007A25DD">
              <w:rPr>
                <w:sz w:val="20"/>
                <w:szCs w:val="20"/>
                <w:lang w:eastAsia="en-CA"/>
              </w:rPr>
              <w:t>,</w:t>
            </w:r>
            <w:r>
              <w:rPr>
                <w:sz w:val="20"/>
                <w:szCs w:val="20"/>
                <w:lang w:eastAsia="en-CA"/>
              </w:rPr>
              <w:t>82</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4E5475" w14:textId="1BE68883"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0AC24E" w14:textId="2DC8F7D1"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CCEDDA" w14:textId="0E04C600" w:rsidR="00516382" w:rsidRPr="006C150B" w:rsidRDefault="00516382" w:rsidP="00273451">
            <w:pPr>
              <w:suppressAutoHyphens/>
              <w:jc w:val="right"/>
              <w:rPr>
                <w:sz w:val="20"/>
                <w:szCs w:val="20"/>
                <w:lang w:eastAsia="en-CA"/>
              </w:rPr>
            </w:pPr>
            <w:r>
              <w:rPr>
                <w:sz w:val="20"/>
                <w:szCs w:val="20"/>
              </w:rPr>
              <w:t>110</w:t>
            </w:r>
            <w:r w:rsidR="007A25DD">
              <w:rPr>
                <w:sz w:val="20"/>
                <w:szCs w:val="20"/>
              </w:rPr>
              <w:t>,</w:t>
            </w:r>
            <w:r>
              <w:rPr>
                <w:sz w:val="20"/>
                <w:szCs w:val="20"/>
              </w:rPr>
              <w:t>06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5BCD6A8F" w14:textId="3F4243AE" w:rsidR="00516382" w:rsidRPr="006C150B" w:rsidRDefault="00516382" w:rsidP="00273451">
            <w:pPr>
              <w:suppressAutoHyphens/>
              <w:jc w:val="center"/>
              <w:rPr>
                <w:sz w:val="20"/>
                <w:szCs w:val="20"/>
                <w:lang w:eastAsia="en-CA"/>
              </w:rPr>
            </w:pPr>
            <w:r>
              <w:rPr>
                <w:sz w:val="20"/>
                <w:szCs w:val="20"/>
              </w:rPr>
              <w:t>35</w:t>
            </w:r>
            <w:r w:rsidR="007A25DD">
              <w:rPr>
                <w:sz w:val="20"/>
                <w:szCs w:val="20"/>
              </w:rPr>
              <w:t>,</w:t>
            </w:r>
            <w:r>
              <w:rPr>
                <w:sz w:val="20"/>
                <w:szCs w:val="20"/>
              </w:rPr>
              <w:t>7</w:t>
            </w:r>
          </w:p>
        </w:tc>
      </w:tr>
      <w:tr w:rsidR="00516382" w:rsidRPr="006C150B" w14:paraId="4287CC4F" w14:textId="77777777" w:rsidTr="00273451">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EB31C0E" w14:textId="33FA58E8" w:rsidR="00516382" w:rsidRPr="006C150B" w:rsidRDefault="00516382" w:rsidP="00273451">
            <w:pPr>
              <w:suppressAutoHyphens/>
              <w:ind w:left="96"/>
              <w:jc w:val="left"/>
              <w:rPr>
                <w:sz w:val="20"/>
                <w:szCs w:val="20"/>
                <w:lang w:eastAsia="en-CA"/>
              </w:rPr>
            </w:pPr>
            <w:proofErr w:type="spellStart"/>
            <w:r w:rsidRPr="006C150B">
              <w:rPr>
                <w:sz w:val="20"/>
                <w:szCs w:val="20"/>
                <w:lang w:eastAsia="en-CA"/>
              </w:rPr>
              <w:t>Industri</w:t>
            </w:r>
            <w:r w:rsidR="00302E70">
              <w:rPr>
                <w:sz w:val="20"/>
                <w:szCs w:val="20"/>
                <w:lang w:eastAsia="en-CA"/>
              </w:rPr>
              <w:t>elle</w:t>
            </w:r>
            <w:proofErr w:type="spellEnd"/>
            <w:r w:rsidRPr="006C150B">
              <w:rPr>
                <w:sz w:val="20"/>
                <w:szCs w:val="20"/>
                <w:lang w:eastAsia="en-CA"/>
              </w:rPr>
              <w:t xml:space="preserve">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481E7A" w14:textId="567CD299"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21C5FC8C" w14:textId="6EF55085" w:rsidR="00516382" w:rsidRPr="006C150B" w:rsidRDefault="00516382" w:rsidP="00273451">
            <w:pPr>
              <w:suppressAutoHyphens/>
              <w:jc w:val="right"/>
              <w:rPr>
                <w:sz w:val="20"/>
                <w:szCs w:val="20"/>
                <w:lang w:eastAsia="en-CA"/>
              </w:rPr>
            </w:pPr>
            <w:r>
              <w:rPr>
                <w:sz w:val="20"/>
                <w:szCs w:val="20"/>
              </w:rPr>
              <w:t>2</w:t>
            </w:r>
            <w:r w:rsidR="007A25DD">
              <w:rPr>
                <w:sz w:val="20"/>
                <w:szCs w:val="20"/>
              </w:rPr>
              <w:t>,</w:t>
            </w:r>
            <w:r>
              <w:rPr>
                <w:sz w:val="20"/>
                <w:szCs w:val="20"/>
              </w:rPr>
              <w:t>38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6529D" w14:textId="1CB42905" w:rsidR="00516382" w:rsidRPr="006C150B" w:rsidRDefault="00516382" w:rsidP="00273451">
            <w:pPr>
              <w:suppressAutoHyphens/>
              <w:jc w:val="right"/>
              <w:rPr>
                <w:sz w:val="20"/>
                <w:szCs w:val="20"/>
                <w:lang w:eastAsia="en-CA"/>
              </w:rPr>
            </w:pPr>
            <w:r>
              <w:rPr>
                <w:sz w:val="20"/>
                <w:szCs w:val="20"/>
              </w:rPr>
              <w:t>2</w:t>
            </w:r>
            <w:r w:rsidR="007A25DD">
              <w:rPr>
                <w:sz w:val="20"/>
                <w:szCs w:val="20"/>
              </w:rPr>
              <w:t>,</w:t>
            </w:r>
            <w:r>
              <w:rPr>
                <w:sz w:val="20"/>
                <w:szCs w:val="20"/>
              </w:rPr>
              <w:t>38</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D4C1D04" w14:textId="5816A158"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C01DCF9" w14:textId="232E49C5"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8710FA" w14:textId="12839F46" w:rsidR="00516382" w:rsidRPr="006C150B" w:rsidRDefault="00516382" w:rsidP="00273451">
            <w:pPr>
              <w:suppressAutoHyphens/>
              <w:jc w:val="right"/>
              <w:rPr>
                <w:sz w:val="20"/>
                <w:szCs w:val="20"/>
                <w:lang w:eastAsia="en-CA"/>
              </w:rPr>
            </w:pPr>
            <w:r>
              <w:rPr>
                <w:sz w:val="20"/>
                <w:szCs w:val="20"/>
              </w:rPr>
              <w:t>4</w:t>
            </w:r>
            <w:r w:rsidR="007A25DD">
              <w:rPr>
                <w:sz w:val="20"/>
                <w:szCs w:val="20"/>
              </w:rPr>
              <w:t>,</w:t>
            </w:r>
            <w:r>
              <w:rPr>
                <w:sz w:val="20"/>
                <w:szCs w:val="20"/>
              </w:rPr>
              <w:t>76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2EA31C77" w14:textId="50D90FAC" w:rsidR="00516382" w:rsidRPr="006C150B" w:rsidRDefault="00516382" w:rsidP="00273451">
            <w:pPr>
              <w:suppressAutoHyphens/>
              <w:jc w:val="center"/>
              <w:rPr>
                <w:sz w:val="20"/>
                <w:szCs w:val="20"/>
                <w:lang w:eastAsia="en-CA"/>
              </w:rPr>
            </w:pPr>
            <w:r>
              <w:rPr>
                <w:sz w:val="20"/>
                <w:szCs w:val="20"/>
                <w:lang w:eastAsia="en-CA"/>
              </w:rPr>
              <w:t>1</w:t>
            </w:r>
            <w:r w:rsidR="007A25DD">
              <w:rPr>
                <w:sz w:val="20"/>
                <w:szCs w:val="20"/>
                <w:lang w:eastAsia="en-CA"/>
              </w:rPr>
              <w:t>,</w:t>
            </w:r>
            <w:r>
              <w:rPr>
                <w:sz w:val="20"/>
                <w:szCs w:val="20"/>
                <w:lang w:eastAsia="en-CA"/>
              </w:rPr>
              <w:t>5</w:t>
            </w:r>
          </w:p>
        </w:tc>
      </w:tr>
      <w:tr w:rsidR="00516382" w:rsidRPr="00B44706" w14:paraId="4F7A5B8C" w14:textId="77777777" w:rsidTr="00273451">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6EB5CCB0" w14:textId="4290B369" w:rsidR="00516382" w:rsidRPr="00302E70" w:rsidRDefault="00302E70" w:rsidP="00273451">
            <w:pPr>
              <w:suppressAutoHyphens/>
              <w:jc w:val="left"/>
              <w:rPr>
                <w:sz w:val="20"/>
                <w:szCs w:val="20"/>
                <w:lang w:val="fr-CA" w:eastAsia="en-CA"/>
              </w:rPr>
            </w:pPr>
            <w:r w:rsidRPr="00302E70">
              <w:rPr>
                <w:b/>
                <w:bCs/>
                <w:sz w:val="20"/>
                <w:szCs w:val="20"/>
                <w:lang w:val="fr-CA" w:eastAsia="en-CA"/>
              </w:rPr>
              <w:t>Sous-secteurs de la climatisation</w:t>
            </w:r>
          </w:p>
        </w:tc>
      </w:tr>
      <w:tr w:rsidR="00516382" w:rsidRPr="006C150B" w14:paraId="3FFE2FBA" w14:textId="77777777" w:rsidTr="00273451">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16DB02" w14:textId="33C1E798" w:rsidR="00516382" w:rsidRPr="006C150B" w:rsidRDefault="00516382" w:rsidP="00273451">
            <w:pPr>
              <w:suppressAutoHyphens/>
              <w:ind w:left="96"/>
              <w:jc w:val="left"/>
              <w:rPr>
                <w:sz w:val="20"/>
                <w:szCs w:val="20"/>
                <w:lang w:eastAsia="en-CA"/>
              </w:rPr>
            </w:pPr>
            <w:proofErr w:type="spellStart"/>
            <w:r w:rsidRPr="006C150B">
              <w:rPr>
                <w:sz w:val="20"/>
                <w:szCs w:val="20"/>
                <w:lang w:eastAsia="en-CA"/>
              </w:rPr>
              <w:t>R</w:t>
            </w:r>
            <w:r w:rsidR="00302E70">
              <w:rPr>
                <w:sz w:val="20"/>
                <w:szCs w:val="20"/>
                <w:lang w:eastAsia="en-CA"/>
              </w:rPr>
              <w:t>é</w:t>
            </w:r>
            <w:r w:rsidRPr="006C150B">
              <w:rPr>
                <w:sz w:val="20"/>
                <w:szCs w:val="20"/>
                <w:lang w:eastAsia="en-CA"/>
              </w:rPr>
              <w:t>sidenti</w:t>
            </w:r>
            <w:r w:rsidR="007A25DD">
              <w:rPr>
                <w:sz w:val="20"/>
                <w:szCs w:val="20"/>
                <w:lang w:eastAsia="en-CA"/>
              </w:rPr>
              <w:t>elle</w:t>
            </w:r>
            <w:proofErr w:type="spellEnd"/>
            <w:r w:rsidR="007A25DD">
              <w:rPr>
                <w:sz w:val="20"/>
                <w:szCs w:val="20"/>
                <w:lang w:eastAsia="en-CA"/>
              </w:rPr>
              <w:t xml:space="preserve"> et </w:t>
            </w:r>
            <w:r>
              <w:rPr>
                <w:sz w:val="20"/>
                <w:szCs w:val="20"/>
                <w:lang w:eastAsia="en-CA"/>
              </w:rPr>
              <w:t xml:space="preserve">  </w:t>
            </w:r>
            <w:proofErr w:type="spellStart"/>
            <w:r>
              <w:rPr>
                <w:sz w:val="20"/>
                <w:szCs w:val="20"/>
                <w:lang w:eastAsia="en-CA"/>
              </w:rPr>
              <w:t>commercial</w:t>
            </w:r>
            <w:r w:rsidR="007A25DD">
              <w:rPr>
                <w:sz w:val="20"/>
                <w:szCs w:val="20"/>
                <w:lang w:eastAsia="en-CA"/>
              </w:rPr>
              <w:t>e</w:t>
            </w:r>
            <w:proofErr w:type="spellEnd"/>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DCAAB4" w14:textId="07F57CC4" w:rsidR="00516382" w:rsidRPr="006C150B" w:rsidRDefault="00516382" w:rsidP="00273451">
            <w:pPr>
              <w:suppressAutoHyphens/>
              <w:jc w:val="right"/>
              <w:rPr>
                <w:sz w:val="20"/>
                <w:szCs w:val="20"/>
                <w:lang w:eastAsia="en-CA"/>
              </w:rPr>
            </w:pPr>
            <w:r>
              <w:rPr>
                <w:sz w:val="20"/>
                <w:szCs w:val="20"/>
              </w:rPr>
              <w:t>1</w:t>
            </w:r>
            <w:r w:rsidR="007A25DD">
              <w:rPr>
                <w:sz w:val="20"/>
                <w:szCs w:val="20"/>
              </w:rPr>
              <w:t>,</w:t>
            </w:r>
            <w:r>
              <w:rPr>
                <w:sz w:val="20"/>
                <w:szCs w:val="20"/>
              </w:rPr>
              <w:t>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7B8D8019" w14:textId="42061DDC" w:rsidR="00516382" w:rsidRPr="006C150B" w:rsidRDefault="00516382" w:rsidP="00273451">
            <w:pPr>
              <w:suppressAutoHyphens/>
              <w:jc w:val="right"/>
              <w:rPr>
                <w:sz w:val="20"/>
                <w:szCs w:val="20"/>
              </w:rPr>
            </w:pPr>
            <w:r>
              <w:rPr>
                <w:sz w:val="20"/>
                <w:szCs w:val="20"/>
              </w:rPr>
              <w:t>0</w:t>
            </w:r>
            <w:r w:rsidR="007A25DD">
              <w:rPr>
                <w:sz w:val="20"/>
                <w:szCs w:val="20"/>
              </w:rPr>
              <w:t>,</w:t>
            </w:r>
            <w:r>
              <w:rPr>
                <w:sz w:val="20"/>
                <w:szCs w:val="20"/>
              </w:rPr>
              <w:t>30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782E92" w14:textId="112202C8"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9FA207" w14:textId="4DA70FBC" w:rsidR="00516382" w:rsidRPr="006C150B" w:rsidRDefault="00516382" w:rsidP="00273451">
            <w:pPr>
              <w:suppressAutoHyphens/>
              <w:jc w:val="right"/>
              <w:rPr>
                <w:sz w:val="20"/>
                <w:szCs w:val="20"/>
              </w:rPr>
            </w:pPr>
            <w:r>
              <w:rPr>
                <w:sz w:val="20"/>
                <w:szCs w:val="20"/>
              </w:rPr>
              <w:t>1</w:t>
            </w:r>
            <w:r w:rsidR="007A25DD">
              <w:rPr>
                <w:sz w:val="20"/>
                <w:szCs w:val="20"/>
              </w:rPr>
              <w:t>,</w:t>
            </w:r>
            <w:r>
              <w:rPr>
                <w:sz w:val="20"/>
                <w:szCs w:val="20"/>
              </w:rPr>
              <w:t>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17E4A5" w14:textId="01803D71" w:rsidR="00516382" w:rsidRPr="006C150B" w:rsidRDefault="00516382" w:rsidP="00273451">
            <w:pPr>
              <w:suppressAutoHyphens/>
              <w:jc w:val="right"/>
              <w:rPr>
                <w:sz w:val="20"/>
                <w:szCs w:val="20"/>
              </w:rPr>
            </w:pPr>
            <w:r>
              <w:rPr>
                <w:sz w:val="20"/>
                <w:szCs w:val="20"/>
              </w:rPr>
              <w:t>30</w:t>
            </w:r>
            <w:r w:rsidR="007A25DD">
              <w:rPr>
                <w:sz w:val="20"/>
                <w:szCs w:val="20"/>
              </w:rPr>
              <w:t>,</w:t>
            </w:r>
            <w:r>
              <w:rPr>
                <w:sz w:val="20"/>
                <w:szCs w:val="20"/>
              </w:rPr>
              <w:t>20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AB82AD" w14:textId="39ADA602" w:rsidR="00516382" w:rsidRPr="006C150B" w:rsidRDefault="00516382" w:rsidP="00273451">
            <w:pPr>
              <w:suppressAutoHyphens/>
              <w:jc w:val="right"/>
              <w:rPr>
                <w:sz w:val="20"/>
                <w:szCs w:val="20"/>
                <w:lang w:eastAsia="en-CA"/>
              </w:rPr>
            </w:pPr>
            <w:r>
              <w:rPr>
                <w:sz w:val="20"/>
                <w:szCs w:val="20"/>
              </w:rPr>
              <w:t>33</w:t>
            </w:r>
            <w:r w:rsidR="007A25DD">
              <w:rPr>
                <w:sz w:val="20"/>
                <w:szCs w:val="20"/>
              </w:rPr>
              <w:t>,</w:t>
            </w:r>
            <w:r>
              <w:rPr>
                <w:sz w:val="20"/>
                <w:szCs w:val="20"/>
              </w:rPr>
              <w:t>39</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4FC126E6" w14:textId="213E535C" w:rsidR="00516382" w:rsidRPr="006C150B" w:rsidRDefault="00516382" w:rsidP="00273451">
            <w:pPr>
              <w:suppressAutoHyphens/>
              <w:jc w:val="center"/>
              <w:rPr>
                <w:sz w:val="20"/>
                <w:szCs w:val="20"/>
                <w:lang w:eastAsia="en-CA"/>
              </w:rPr>
            </w:pPr>
            <w:r>
              <w:rPr>
                <w:sz w:val="20"/>
                <w:szCs w:val="20"/>
              </w:rPr>
              <w:t>10</w:t>
            </w:r>
            <w:r w:rsidR="007A25DD">
              <w:rPr>
                <w:sz w:val="20"/>
                <w:szCs w:val="20"/>
              </w:rPr>
              <w:t>,</w:t>
            </w:r>
            <w:r>
              <w:rPr>
                <w:sz w:val="20"/>
                <w:szCs w:val="20"/>
              </w:rPr>
              <w:t>8</w:t>
            </w:r>
          </w:p>
        </w:tc>
      </w:tr>
      <w:tr w:rsidR="00516382" w:rsidRPr="006C150B" w14:paraId="3B1ACF05" w14:textId="77777777" w:rsidTr="00273451">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579DB2C" w14:textId="6AF34AD0" w:rsidR="00516382" w:rsidRPr="006C150B" w:rsidRDefault="004F0B70" w:rsidP="00273451">
            <w:pPr>
              <w:suppressAutoHyphens/>
              <w:ind w:left="96"/>
              <w:jc w:val="left"/>
              <w:rPr>
                <w:sz w:val="20"/>
                <w:szCs w:val="20"/>
                <w:lang w:eastAsia="en-CA"/>
              </w:rPr>
            </w:pPr>
            <w:r>
              <w:rPr>
                <w:sz w:val="20"/>
                <w:szCs w:val="20"/>
                <w:lang w:eastAsia="en-CA"/>
              </w:rPr>
              <w:t>M</w:t>
            </w:r>
            <w:r w:rsidR="007A25DD">
              <w:rPr>
                <w:sz w:val="20"/>
                <w:szCs w:val="20"/>
                <w:lang w:eastAsia="en-CA"/>
              </w:rPr>
              <w:t>obile</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D9F056" w14:textId="395CFFC3"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09E60CC8" w14:textId="44ABE0C8" w:rsidR="00516382" w:rsidRPr="006C150B" w:rsidRDefault="00516382" w:rsidP="00273451">
            <w:pPr>
              <w:suppressAutoHyphens/>
              <w:jc w:val="right"/>
              <w:rPr>
                <w:sz w:val="20"/>
                <w:szCs w:val="20"/>
                <w:lang w:eastAsia="en-CA"/>
              </w:rPr>
            </w:pPr>
            <w:r>
              <w:rPr>
                <w:sz w:val="20"/>
                <w:szCs w:val="20"/>
              </w:rPr>
              <w:t>119</w:t>
            </w:r>
            <w:r w:rsidR="007A25DD">
              <w:rPr>
                <w:sz w:val="20"/>
                <w:szCs w:val="20"/>
              </w:rPr>
              <w:t>,</w:t>
            </w:r>
            <w:r>
              <w:rPr>
                <w:sz w:val="20"/>
                <w:szCs w:val="20"/>
              </w:rPr>
              <w:t>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984F998" w14:textId="5F72938D"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682B1C" w14:textId="0F2C449D" w:rsidR="00516382" w:rsidRPr="006C150B" w:rsidRDefault="00516382" w:rsidP="00273451">
            <w:pPr>
              <w:suppressAutoHyphens/>
              <w:jc w:val="right"/>
              <w:rPr>
                <w:sz w:val="20"/>
                <w:szCs w:val="20"/>
                <w:lang w:eastAsia="en-CA"/>
              </w:rPr>
            </w:pPr>
            <w:r>
              <w:rPr>
                <w:sz w:val="20"/>
                <w:szCs w:val="20"/>
              </w:rPr>
              <w:t>0</w:t>
            </w:r>
            <w:r w:rsidR="007A25DD">
              <w:rPr>
                <w:sz w:val="20"/>
                <w:szCs w:val="20"/>
              </w:rPr>
              <w:t>,</w:t>
            </w:r>
            <w:r>
              <w:rPr>
                <w:sz w:val="20"/>
                <w:szCs w:val="20"/>
              </w:rPr>
              <w:t>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4ACAC9" w14:textId="38B54B33" w:rsidR="00516382" w:rsidRPr="006C150B" w:rsidRDefault="00516382" w:rsidP="00273451">
            <w:pPr>
              <w:suppressAutoHyphens/>
              <w:jc w:val="right"/>
              <w:rPr>
                <w:sz w:val="20"/>
                <w:szCs w:val="20"/>
              </w:rPr>
            </w:pPr>
            <w:r>
              <w:rPr>
                <w:sz w:val="20"/>
                <w:szCs w:val="20"/>
              </w:rPr>
              <w:t>0</w:t>
            </w:r>
            <w:r w:rsidR="007A25DD">
              <w:rPr>
                <w:sz w:val="20"/>
                <w:szCs w:val="20"/>
              </w:rPr>
              <w:t>,</w:t>
            </w:r>
            <w:r>
              <w:rPr>
                <w:sz w:val="20"/>
                <w:szCs w:val="20"/>
              </w:rPr>
              <w:t>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522CED" w14:textId="369E50F0" w:rsidR="00516382" w:rsidRPr="006C150B" w:rsidRDefault="00516382" w:rsidP="00273451">
            <w:pPr>
              <w:suppressAutoHyphens/>
              <w:jc w:val="right"/>
              <w:rPr>
                <w:sz w:val="20"/>
                <w:szCs w:val="20"/>
                <w:lang w:eastAsia="en-CA"/>
              </w:rPr>
            </w:pPr>
            <w:r>
              <w:rPr>
                <w:sz w:val="20"/>
                <w:szCs w:val="20"/>
              </w:rPr>
              <w:t>119</w:t>
            </w:r>
            <w:r w:rsidR="007A25DD">
              <w:rPr>
                <w:sz w:val="20"/>
                <w:szCs w:val="20"/>
              </w:rPr>
              <w:t>,</w:t>
            </w:r>
            <w:r>
              <w:rPr>
                <w:sz w:val="20"/>
                <w:szCs w:val="20"/>
              </w:rPr>
              <w:t>28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7B926ADE" w14:textId="6D5275E1" w:rsidR="00516382" w:rsidRPr="006C150B" w:rsidRDefault="00516382" w:rsidP="00273451">
            <w:pPr>
              <w:suppressAutoHyphens/>
              <w:jc w:val="center"/>
              <w:rPr>
                <w:sz w:val="20"/>
                <w:szCs w:val="20"/>
                <w:lang w:eastAsia="en-CA"/>
              </w:rPr>
            </w:pPr>
            <w:r>
              <w:rPr>
                <w:sz w:val="20"/>
                <w:szCs w:val="20"/>
              </w:rPr>
              <w:t>38</w:t>
            </w:r>
            <w:r w:rsidR="007A25DD">
              <w:rPr>
                <w:sz w:val="20"/>
                <w:szCs w:val="20"/>
              </w:rPr>
              <w:t>,</w:t>
            </w:r>
            <w:r>
              <w:rPr>
                <w:sz w:val="20"/>
                <w:szCs w:val="20"/>
              </w:rPr>
              <w:t>7</w:t>
            </w:r>
          </w:p>
        </w:tc>
      </w:tr>
      <w:tr w:rsidR="00516382" w:rsidRPr="006C150B" w14:paraId="6DB6ECF0" w14:textId="77777777" w:rsidTr="00273451">
        <w:trPr>
          <w:trHeight w:val="227"/>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84BCC6" w14:textId="77777777" w:rsidR="00516382" w:rsidRPr="006C150B" w:rsidRDefault="00516382" w:rsidP="00273451">
            <w:pPr>
              <w:suppressAutoHyphens/>
              <w:ind w:left="96" w:right="84"/>
              <w:jc w:val="left"/>
              <w:rPr>
                <w:sz w:val="20"/>
                <w:szCs w:val="20"/>
                <w:lang w:eastAsia="en-CA"/>
              </w:rPr>
            </w:pPr>
            <w:r w:rsidRPr="006C150B">
              <w:rPr>
                <w:b/>
                <w:bCs/>
                <w:sz w:val="20"/>
                <w:szCs w:val="20"/>
                <w:lang w:eastAsia="en-CA"/>
              </w:rPr>
              <w:t>Total</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4AB620" w14:textId="29F2B670" w:rsidR="00516382" w:rsidRPr="00A25392" w:rsidRDefault="00516382" w:rsidP="00273451">
            <w:pPr>
              <w:suppressAutoHyphens/>
              <w:jc w:val="right"/>
              <w:rPr>
                <w:b/>
                <w:bCs/>
                <w:sz w:val="20"/>
                <w:szCs w:val="20"/>
                <w:lang w:eastAsia="en-CA"/>
              </w:rPr>
            </w:pPr>
            <w:r w:rsidRPr="00A25392">
              <w:rPr>
                <w:b/>
                <w:bCs/>
                <w:sz w:val="20"/>
                <w:szCs w:val="20"/>
              </w:rPr>
              <w:t>1</w:t>
            </w:r>
            <w:r w:rsidR="007A25DD">
              <w:rPr>
                <w:b/>
                <w:bCs/>
                <w:sz w:val="20"/>
                <w:szCs w:val="20"/>
              </w:rPr>
              <w:t>,</w:t>
            </w:r>
            <w:r w:rsidRPr="00A25392">
              <w:rPr>
                <w:b/>
                <w:bCs/>
                <w:sz w:val="20"/>
                <w:szCs w:val="20"/>
              </w:rPr>
              <w:t>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E3993F5" w14:textId="4180E297" w:rsidR="00516382" w:rsidRPr="00A25392" w:rsidRDefault="00516382" w:rsidP="00273451">
            <w:pPr>
              <w:suppressAutoHyphens/>
              <w:jc w:val="right"/>
              <w:rPr>
                <w:b/>
                <w:bCs/>
                <w:sz w:val="20"/>
                <w:szCs w:val="20"/>
                <w:lang w:eastAsia="en-CA"/>
              </w:rPr>
            </w:pPr>
            <w:r w:rsidRPr="00A25392">
              <w:rPr>
                <w:b/>
                <w:bCs/>
                <w:sz w:val="20"/>
                <w:szCs w:val="20"/>
              </w:rPr>
              <w:t>245</w:t>
            </w:r>
            <w:r w:rsidR="007A25DD">
              <w:rPr>
                <w:b/>
                <w:bCs/>
                <w:sz w:val="20"/>
                <w:szCs w:val="20"/>
              </w:rPr>
              <w:t>,</w:t>
            </w:r>
            <w:r w:rsidRPr="00A25392">
              <w:rPr>
                <w:b/>
                <w:bCs/>
                <w:sz w:val="20"/>
                <w:szCs w:val="20"/>
              </w:rPr>
              <w:t>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EE0FE5" w14:textId="3A252372" w:rsidR="00516382" w:rsidRPr="00A25392" w:rsidRDefault="00516382" w:rsidP="00273451">
            <w:pPr>
              <w:suppressAutoHyphens/>
              <w:jc w:val="right"/>
              <w:rPr>
                <w:b/>
                <w:bCs/>
                <w:sz w:val="20"/>
                <w:szCs w:val="20"/>
                <w:lang w:eastAsia="en-CA"/>
              </w:rPr>
            </w:pPr>
            <w:r w:rsidRPr="00A25392">
              <w:rPr>
                <w:b/>
                <w:bCs/>
                <w:sz w:val="20"/>
                <w:szCs w:val="20"/>
              </w:rPr>
              <w:t>30</w:t>
            </w:r>
            <w:r w:rsidR="007A25DD">
              <w:rPr>
                <w:b/>
                <w:bCs/>
                <w:sz w:val="20"/>
                <w:szCs w:val="20"/>
              </w:rPr>
              <w:t>,</w:t>
            </w:r>
            <w:r w:rsidRPr="00A25392">
              <w:rPr>
                <w:b/>
                <w:bCs/>
                <w:sz w:val="20"/>
                <w:szCs w:val="20"/>
              </w:rPr>
              <w:t>20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E4A1A1" w14:textId="2DD4D280" w:rsidR="00516382" w:rsidRPr="00A25392" w:rsidRDefault="00516382" w:rsidP="00273451">
            <w:pPr>
              <w:suppressAutoHyphens/>
              <w:jc w:val="right"/>
              <w:rPr>
                <w:b/>
                <w:bCs/>
                <w:sz w:val="20"/>
                <w:szCs w:val="20"/>
              </w:rPr>
            </w:pPr>
            <w:r w:rsidRPr="00A25392">
              <w:rPr>
                <w:b/>
                <w:bCs/>
                <w:sz w:val="20"/>
                <w:szCs w:val="20"/>
              </w:rPr>
              <w:t>1</w:t>
            </w:r>
            <w:r w:rsidR="007A25DD">
              <w:rPr>
                <w:b/>
                <w:bCs/>
                <w:sz w:val="20"/>
                <w:szCs w:val="20"/>
              </w:rPr>
              <w:t>,</w:t>
            </w:r>
            <w:r w:rsidRPr="00A25392">
              <w:rPr>
                <w:b/>
                <w:bCs/>
                <w:sz w:val="20"/>
                <w:szCs w:val="20"/>
              </w:rPr>
              <w:t>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19645F" w14:textId="4F272A3C" w:rsidR="00516382" w:rsidRPr="00A25392" w:rsidRDefault="00516382" w:rsidP="00273451">
            <w:pPr>
              <w:suppressAutoHyphens/>
              <w:jc w:val="right"/>
              <w:rPr>
                <w:b/>
                <w:bCs/>
                <w:sz w:val="20"/>
                <w:szCs w:val="20"/>
                <w:lang w:eastAsia="en-CA"/>
              </w:rPr>
            </w:pPr>
            <w:r w:rsidRPr="00A25392">
              <w:rPr>
                <w:b/>
                <w:bCs/>
                <w:sz w:val="20"/>
                <w:szCs w:val="20"/>
              </w:rPr>
              <w:t>30</w:t>
            </w:r>
            <w:r w:rsidR="007A25DD">
              <w:rPr>
                <w:b/>
                <w:bCs/>
                <w:sz w:val="20"/>
                <w:szCs w:val="20"/>
              </w:rPr>
              <w:t>,</w:t>
            </w:r>
            <w:r w:rsidRPr="00A25392">
              <w:rPr>
                <w:b/>
                <w:bCs/>
                <w:sz w:val="20"/>
                <w:szCs w:val="20"/>
              </w:rPr>
              <w:t>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2C63E8" w14:textId="2E82D756" w:rsidR="00516382" w:rsidRPr="00A25392" w:rsidRDefault="00516382" w:rsidP="00273451">
            <w:pPr>
              <w:jc w:val="right"/>
              <w:rPr>
                <w:b/>
                <w:bCs/>
                <w:sz w:val="20"/>
                <w:szCs w:val="20"/>
              </w:rPr>
            </w:pPr>
            <w:r w:rsidRPr="00A25392">
              <w:rPr>
                <w:b/>
                <w:bCs/>
                <w:sz w:val="20"/>
                <w:szCs w:val="20"/>
              </w:rPr>
              <w:t>308</w:t>
            </w:r>
            <w:r w:rsidR="007A25DD">
              <w:rPr>
                <w:b/>
                <w:bCs/>
                <w:sz w:val="20"/>
                <w:szCs w:val="20"/>
              </w:rPr>
              <w:t>,</w:t>
            </w:r>
            <w:r w:rsidRPr="00A25392">
              <w:rPr>
                <w:b/>
                <w:bCs/>
                <w:sz w:val="20"/>
                <w:szCs w:val="20"/>
              </w:rPr>
              <w:t>57</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019B7E" w14:textId="77777777" w:rsidR="00516382" w:rsidRPr="006C150B" w:rsidRDefault="00516382" w:rsidP="00273451">
            <w:pPr>
              <w:suppressAutoHyphens/>
              <w:jc w:val="center"/>
              <w:rPr>
                <w:b/>
                <w:bCs/>
                <w:sz w:val="20"/>
                <w:szCs w:val="20"/>
                <w:lang w:eastAsia="en-CA"/>
              </w:rPr>
            </w:pPr>
            <w:r w:rsidRPr="006C150B">
              <w:rPr>
                <w:b/>
                <w:bCs/>
                <w:sz w:val="20"/>
                <w:szCs w:val="20"/>
              </w:rPr>
              <w:t>100</w:t>
            </w:r>
          </w:p>
        </w:tc>
      </w:tr>
    </w:tbl>
    <w:p w14:paraId="1DACADEC" w14:textId="24D9A30F" w:rsidR="00516382" w:rsidRPr="007A25DD" w:rsidRDefault="00516382" w:rsidP="00516382">
      <w:pPr>
        <w:tabs>
          <w:tab w:val="left" w:pos="1923"/>
          <w:tab w:val="left" w:pos="2979"/>
          <w:tab w:val="left" w:pos="4035"/>
          <w:tab w:val="left" w:pos="5092"/>
          <w:tab w:val="left" w:pos="6149"/>
          <w:tab w:val="left" w:pos="7206"/>
          <w:tab w:val="left" w:pos="8263"/>
        </w:tabs>
        <w:suppressAutoHyphens/>
        <w:jc w:val="left"/>
        <w:rPr>
          <w:b/>
          <w:bCs/>
          <w:sz w:val="20"/>
          <w:szCs w:val="20"/>
          <w:lang w:val="fr-CA"/>
        </w:rPr>
      </w:pPr>
      <w:r w:rsidRPr="007A25DD">
        <w:rPr>
          <w:b/>
          <w:bCs/>
          <w:sz w:val="20"/>
          <w:szCs w:val="20"/>
          <w:lang w:val="fr-CA" w:eastAsia="en-CA"/>
        </w:rPr>
        <w:t xml:space="preserve">* </w:t>
      </w:r>
      <w:r w:rsidR="007A25DD" w:rsidRPr="007A25DD">
        <w:rPr>
          <w:sz w:val="20"/>
          <w:szCs w:val="20"/>
          <w:lang w:val="fr-CA" w:eastAsia="en-CA"/>
        </w:rPr>
        <w:t>La consommation de</w:t>
      </w:r>
      <w:r w:rsidRPr="007A25DD">
        <w:rPr>
          <w:sz w:val="20"/>
          <w:szCs w:val="20"/>
          <w:lang w:val="fr-CA" w:eastAsia="en-CA"/>
        </w:rPr>
        <w:t xml:space="preserve"> R-404A </w:t>
      </w:r>
      <w:r w:rsidR="007A25DD" w:rsidRPr="007A25DD">
        <w:rPr>
          <w:sz w:val="20"/>
          <w:szCs w:val="20"/>
          <w:lang w:val="fr-CA" w:eastAsia="en-CA"/>
        </w:rPr>
        <w:t xml:space="preserve">dans le rapport </w:t>
      </w:r>
      <w:r w:rsidR="007A25DD">
        <w:rPr>
          <w:sz w:val="20"/>
          <w:szCs w:val="20"/>
          <w:lang w:val="fr-CA" w:eastAsia="en-CA"/>
        </w:rPr>
        <w:t>sur le</w:t>
      </w:r>
      <w:r w:rsidR="007A25DD" w:rsidRPr="007A25DD">
        <w:rPr>
          <w:sz w:val="20"/>
          <w:szCs w:val="20"/>
          <w:lang w:val="fr-CA" w:eastAsia="en-CA"/>
        </w:rPr>
        <w:t xml:space="preserve"> progr</w:t>
      </w:r>
      <w:r w:rsidR="007A25DD">
        <w:rPr>
          <w:sz w:val="20"/>
          <w:szCs w:val="20"/>
          <w:lang w:val="fr-CA" w:eastAsia="en-CA"/>
        </w:rPr>
        <w:t>amme de pays</w:t>
      </w:r>
      <w:r w:rsidR="007A25DD" w:rsidRPr="007A25DD">
        <w:rPr>
          <w:sz w:val="20"/>
          <w:szCs w:val="20"/>
          <w:lang w:val="fr-CA" w:eastAsia="en-CA"/>
        </w:rPr>
        <w:t xml:space="preserve"> </w:t>
      </w:r>
      <w:r w:rsidR="004F0B70">
        <w:rPr>
          <w:sz w:val="20"/>
          <w:szCs w:val="20"/>
          <w:lang w:val="fr-CA" w:eastAsia="en-CA"/>
        </w:rPr>
        <w:t>sera</w:t>
      </w:r>
      <w:r w:rsidR="007A25DD" w:rsidRPr="007A25DD">
        <w:rPr>
          <w:sz w:val="20"/>
          <w:szCs w:val="20"/>
          <w:lang w:val="fr-CA" w:eastAsia="en-CA"/>
        </w:rPr>
        <w:t xml:space="preserve"> reconfirmée</w:t>
      </w:r>
    </w:p>
    <w:p w14:paraId="0498FE72" w14:textId="7812204D" w:rsidR="00516382" w:rsidRPr="007A25DD" w:rsidRDefault="00516382" w:rsidP="00516382">
      <w:pPr>
        <w:pStyle w:val="Heading1"/>
        <w:keepNext/>
        <w:numPr>
          <w:ilvl w:val="0"/>
          <w:numId w:val="0"/>
        </w:numPr>
        <w:spacing w:before="240" w:after="40"/>
        <w:rPr>
          <w:b/>
          <w:bCs/>
          <w:lang w:val="fr-CA"/>
        </w:rPr>
      </w:pPr>
      <w:r w:rsidRPr="007A25DD">
        <w:rPr>
          <w:b/>
          <w:bCs/>
          <w:lang w:val="fr-CA"/>
        </w:rPr>
        <w:t>Table</w:t>
      </w:r>
      <w:r w:rsidR="007A25DD" w:rsidRPr="007A25DD">
        <w:rPr>
          <w:b/>
          <w:bCs/>
          <w:lang w:val="fr-CA"/>
        </w:rPr>
        <w:t>au</w:t>
      </w:r>
      <w:r w:rsidRPr="007A25DD">
        <w:rPr>
          <w:b/>
          <w:bCs/>
          <w:lang w:val="fr-CA"/>
        </w:rPr>
        <w:t xml:space="preserve"> 6. </w:t>
      </w:r>
      <w:r w:rsidR="007A25DD" w:rsidRPr="00302E70">
        <w:rPr>
          <w:b/>
          <w:bCs/>
          <w:lang w:val="fr-CA"/>
        </w:rPr>
        <w:t>Consommation de HFC au Burkina Faso, par secteur, dans les sous-secteurs de l</w:t>
      </w:r>
      <w:r w:rsidR="007A25DD">
        <w:rPr>
          <w:b/>
          <w:bCs/>
          <w:lang w:val="fr-CA"/>
        </w:rPr>
        <w:t xml:space="preserve">’entretien en réfrigération et climatisation, en </w:t>
      </w:r>
      <w:r w:rsidR="00EA6013">
        <w:rPr>
          <w:b/>
          <w:bCs/>
          <w:lang w:val="fr-CA"/>
        </w:rPr>
        <w:t>tonnes éq.CO</w:t>
      </w:r>
      <w:r w:rsidR="00EA6013" w:rsidRPr="004F0B70">
        <w:rPr>
          <w:b/>
          <w:bCs/>
          <w:vertAlign w:val="subscript"/>
          <w:lang w:val="fr-CA"/>
        </w:rPr>
        <w:t>2</w:t>
      </w:r>
      <w:r w:rsidRPr="007A25DD">
        <w:rPr>
          <w:b/>
          <w:bCs/>
          <w:lang w:val="fr-CA"/>
        </w:rPr>
        <w:t xml:space="preserve"> (2023)</w:t>
      </w:r>
    </w:p>
    <w:tbl>
      <w:tblPr>
        <w:tblW w:w="5000" w:type="pct"/>
        <w:tblLook w:val="04A0" w:firstRow="1" w:lastRow="0" w:firstColumn="1" w:lastColumn="0" w:noHBand="0" w:noVBand="1"/>
      </w:tblPr>
      <w:tblGrid>
        <w:gridCol w:w="1888"/>
        <w:gridCol w:w="1054"/>
        <w:gridCol w:w="1055"/>
        <w:gridCol w:w="1055"/>
        <w:gridCol w:w="1055"/>
        <w:gridCol w:w="1055"/>
        <w:gridCol w:w="1057"/>
        <w:gridCol w:w="1131"/>
      </w:tblGrid>
      <w:tr w:rsidR="00516382" w:rsidRPr="00F56C63" w14:paraId="129843D6" w14:textId="77777777" w:rsidTr="00273451">
        <w:trPr>
          <w:trHeight w:val="57"/>
          <w:tblHeader/>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C66085E" w14:textId="202EB0DB" w:rsidR="00516382" w:rsidRPr="00F56C63" w:rsidRDefault="00516382" w:rsidP="00273451">
            <w:pPr>
              <w:keepNext/>
              <w:suppressAutoHyphens/>
              <w:jc w:val="center"/>
              <w:rPr>
                <w:b/>
                <w:bCs/>
                <w:sz w:val="20"/>
                <w:szCs w:val="20"/>
                <w:lang w:eastAsia="en-CA"/>
              </w:rPr>
            </w:pPr>
            <w:proofErr w:type="spellStart"/>
            <w:r w:rsidRPr="00F56C63">
              <w:rPr>
                <w:b/>
                <w:bCs/>
                <w:sz w:val="20"/>
                <w:szCs w:val="20"/>
                <w:lang w:eastAsia="en-CA"/>
              </w:rPr>
              <w:t>Sect</w:t>
            </w:r>
            <w:r w:rsidR="007A25DD">
              <w:rPr>
                <w:b/>
                <w:bCs/>
                <w:sz w:val="20"/>
                <w:szCs w:val="20"/>
                <w:lang w:eastAsia="en-CA"/>
              </w:rPr>
              <w:t>eu</w:t>
            </w:r>
            <w:r w:rsidRPr="00F56C63">
              <w:rPr>
                <w:b/>
                <w:bCs/>
                <w:sz w:val="20"/>
                <w:szCs w:val="20"/>
                <w:lang w:eastAsia="en-CA"/>
              </w:rPr>
              <w:t>r</w:t>
            </w:r>
            <w:proofErr w:type="spellEnd"/>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15BFDC0" w14:textId="77777777" w:rsidR="00516382" w:rsidRPr="00F56C63" w:rsidRDefault="00516382" w:rsidP="00273451">
            <w:pPr>
              <w:keepNext/>
              <w:suppressAutoHyphens/>
              <w:ind w:left="-181" w:right="-136"/>
              <w:jc w:val="center"/>
              <w:rPr>
                <w:b/>
                <w:bCs/>
                <w:sz w:val="20"/>
                <w:szCs w:val="20"/>
                <w:lang w:eastAsia="en-CA"/>
              </w:rPr>
            </w:pPr>
            <w:r w:rsidRPr="00F56C63">
              <w:rPr>
                <w:b/>
                <w:bCs/>
                <w:sz w:val="20"/>
                <w:szCs w:val="20"/>
                <w:lang w:eastAsia="en-CA"/>
              </w:rPr>
              <w:t>HFC-32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71229579" w14:textId="77777777" w:rsidR="00516382" w:rsidRPr="00F56C63" w:rsidRDefault="00516382" w:rsidP="00273451">
            <w:pPr>
              <w:keepNext/>
              <w:suppressAutoHyphens/>
              <w:ind w:left="-48"/>
              <w:jc w:val="center"/>
              <w:rPr>
                <w:b/>
                <w:bCs/>
                <w:sz w:val="20"/>
                <w:szCs w:val="20"/>
                <w:lang w:eastAsia="en-CA"/>
              </w:rPr>
            </w:pPr>
            <w:r w:rsidRPr="00F56C63">
              <w:rPr>
                <w:b/>
                <w:bCs/>
                <w:sz w:val="20"/>
                <w:szCs w:val="20"/>
                <w:lang w:eastAsia="en-CA"/>
              </w:rPr>
              <w:t>HFC-134a</w:t>
            </w:r>
          </w:p>
        </w:tc>
        <w:tc>
          <w:tcPr>
            <w:tcW w:w="56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6CD445B" w14:textId="77777777" w:rsidR="00516382" w:rsidRPr="00F56C63" w:rsidRDefault="00516382" w:rsidP="00273451">
            <w:pPr>
              <w:keepNext/>
              <w:suppressAutoHyphens/>
              <w:ind w:left="-151" w:right="-170"/>
              <w:jc w:val="center"/>
              <w:rPr>
                <w:b/>
                <w:bCs/>
                <w:sz w:val="20"/>
                <w:szCs w:val="20"/>
                <w:lang w:eastAsia="en-CA"/>
              </w:rPr>
            </w:pPr>
            <w:r w:rsidRPr="00F56C63">
              <w:rPr>
                <w:b/>
                <w:bCs/>
                <w:sz w:val="20"/>
                <w:szCs w:val="20"/>
                <w:lang w:eastAsia="en-CA"/>
              </w:rPr>
              <w:t>R-404A*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BC44B93" w14:textId="77777777" w:rsidR="00516382" w:rsidRPr="00F56C63" w:rsidRDefault="00516382" w:rsidP="00273451">
            <w:pPr>
              <w:keepNext/>
              <w:suppressAutoHyphens/>
              <w:jc w:val="center"/>
              <w:rPr>
                <w:b/>
                <w:bCs/>
                <w:sz w:val="20"/>
                <w:szCs w:val="20"/>
                <w:lang w:eastAsia="en-CA"/>
              </w:rPr>
            </w:pPr>
            <w:r w:rsidRPr="00F56C63">
              <w:rPr>
                <w:b/>
                <w:bCs/>
                <w:sz w:val="20"/>
                <w:szCs w:val="20"/>
                <w:lang w:eastAsia="en-CA"/>
              </w:rPr>
              <w:t>R-407C</w:t>
            </w:r>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4940B30" w14:textId="77777777" w:rsidR="00516382" w:rsidRPr="00F56C63" w:rsidRDefault="00516382" w:rsidP="00273451">
            <w:pPr>
              <w:keepNext/>
              <w:suppressAutoHyphens/>
              <w:jc w:val="center"/>
              <w:rPr>
                <w:b/>
                <w:bCs/>
                <w:sz w:val="20"/>
                <w:szCs w:val="20"/>
                <w:lang w:eastAsia="en-CA"/>
              </w:rPr>
            </w:pPr>
            <w:r w:rsidRPr="00F56C63">
              <w:rPr>
                <w:b/>
                <w:bCs/>
                <w:sz w:val="20"/>
                <w:szCs w:val="20"/>
                <w:lang w:eastAsia="en-CA"/>
              </w:rPr>
              <w:t>R-410A</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E7E0089" w14:textId="77777777" w:rsidR="00516382" w:rsidRPr="00F56C63" w:rsidRDefault="00516382" w:rsidP="00273451">
            <w:pPr>
              <w:keepNext/>
              <w:suppressAutoHyphens/>
              <w:jc w:val="center"/>
              <w:rPr>
                <w:b/>
                <w:bCs/>
                <w:sz w:val="20"/>
                <w:szCs w:val="20"/>
                <w:lang w:eastAsia="en-CA"/>
              </w:rPr>
            </w:pPr>
            <w:r w:rsidRPr="00F56C63">
              <w:rPr>
                <w:b/>
                <w:bCs/>
                <w:sz w:val="20"/>
                <w:szCs w:val="20"/>
                <w:lang w:eastAsia="en-CA"/>
              </w:rPr>
              <w:t>Total</w:t>
            </w:r>
          </w:p>
        </w:tc>
        <w:tc>
          <w:tcPr>
            <w:tcW w:w="6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E76847" w14:textId="20E9E5C4" w:rsidR="00516382" w:rsidRPr="00F56C63" w:rsidRDefault="007A25DD" w:rsidP="00273451">
            <w:pPr>
              <w:keepNext/>
              <w:suppressAutoHyphens/>
              <w:ind w:left="-192" w:right="-141"/>
              <w:jc w:val="center"/>
              <w:rPr>
                <w:b/>
                <w:bCs/>
                <w:sz w:val="20"/>
                <w:szCs w:val="20"/>
                <w:lang w:eastAsia="en-CA"/>
              </w:rPr>
            </w:pPr>
            <w:r>
              <w:rPr>
                <w:b/>
                <w:bCs/>
                <w:sz w:val="20"/>
                <w:szCs w:val="20"/>
                <w:lang w:eastAsia="en-CA"/>
              </w:rPr>
              <w:t>Part du</w:t>
            </w:r>
            <w:r w:rsidR="00516382" w:rsidRPr="00F56C63">
              <w:rPr>
                <w:b/>
                <w:bCs/>
                <w:sz w:val="20"/>
                <w:szCs w:val="20"/>
                <w:lang w:eastAsia="en-CA"/>
              </w:rPr>
              <w:t xml:space="preserve"> total</w:t>
            </w:r>
            <w:r w:rsidR="00516382" w:rsidRPr="00F56C63">
              <w:rPr>
                <w:b/>
                <w:bCs/>
                <w:sz w:val="20"/>
                <w:szCs w:val="20"/>
                <w:lang w:eastAsia="en-CA"/>
              </w:rPr>
              <w:br/>
              <w:t>(%)</w:t>
            </w:r>
          </w:p>
        </w:tc>
      </w:tr>
      <w:tr w:rsidR="00516382" w:rsidRPr="00B44706" w14:paraId="220FE5B2" w14:textId="77777777" w:rsidTr="00273451">
        <w:trPr>
          <w:trHeight w:val="57"/>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6F2CA0" w14:textId="12758EFE" w:rsidR="00516382" w:rsidRPr="007A25DD" w:rsidRDefault="007A25DD" w:rsidP="00273451">
            <w:pPr>
              <w:keepNext/>
              <w:suppressAutoHyphens/>
              <w:ind w:left="-192" w:right="-141"/>
              <w:jc w:val="center"/>
              <w:rPr>
                <w:b/>
                <w:bCs/>
                <w:sz w:val="20"/>
                <w:szCs w:val="20"/>
                <w:lang w:val="fr-CA" w:eastAsia="en-CA"/>
              </w:rPr>
            </w:pPr>
            <w:r w:rsidRPr="007A25DD">
              <w:rPr>
                <w:b/>
                <w:bCs/>
                <w:sz w:val="20"/>
                <w:szCs w:val="20"/>
                <w:lang w:val="fr-CA" w:eastAsia="en-CA"/>
              </w:rPr>
              <w:t>Entretien en ré</w:t>
            </w:r>
            <w:r w:rsidR="00516382" w:rsidRPr="007A25DD">
              <w:rPr>
                <w:b/>
                <w:bCs/>
                <w:sz w:val="20"/>
                <w:szCs w:val="20"/>
                <w:lang w:val="fr-CA" w:eastAsia="en-CA"/>
              </w:rPr>
              <w:t>frig</w:t>
            </w:r>
            <w:r w:rsidRPr="007A25DD">
              <w:rPr>
                <w:b/>
                <w:bCs/>
                <w:sz w:val="20"/>
                <w:szCs w:val="20"/>
                <w:lang w:val="fr-CA" w:eastAsia="en-CA"/>
              </w:rPr>
              <w:t>é</w:t>
            </w:r>
            <w:r w:rsidR="00516382" w:rsidRPr="007A25DD">
              <w:rPr>
                <w:b/>
                <w:bCs/>
                <w:sz w:val="20"/>
                <w:szCs w:val="20"/>
                <w:lang w:val="fr-CA" w:eastAsia="en-CA"/>
              </w:rPr>
              <w:t xml:space="preserve">ration </w:t>
            </w:r>
            <w:r w:rsidRPr="007A25DD">
              <w:rPr>
                <w:b/>
                <w:bCs/>
                <w:sz w:val="20"/>
                <w:szCs w:val="20"/>
                <w:lang w:val="fr-CA" w:eastAsia="en-CA"/>
              </w:rPr>
              <w:t>et climatisation</w:t>
            </w:r>
          </w:p>
        </w:tc>
      </w:tr>
      <w:tr w:rsidR="00516382" w:rsidRPr="00B44706" w14:paraId="28D804F9" w14:textId="77777777" w:rsidTr="00273451">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6EBA2F9" w14:textId="4439E0BB" w:rsidR="00516382" w:rsidRPr="007A25DD" w:rsidRDefault="007A25DD" w:rsidP="00273451">
            <w:pPr>
              <w:suppressAutoHyphens/>
              <w:jc w:val="left"/>
              <w:rPr>
                <w:sz w:val="20"/>
                <w:szCs w:val="20"/>
                <w:lang w:val="fr-CA"/>
              </w:rPr>
            </w:pPr>
            <w:r w:rsidRPr="007A25DD">
              <w:rPr>
                <w:b/>
                <w:bCs/>
                <w:sz w:val="20"/>
                <w:szCs w:val="20"/>
                <w:lang w:val="fr-CA" w:eastAsia="en-CA"/>
              </w:rPr>
              <w:t>Sous-secteurs de la réfrigération</w:t>
            </w:r>
          </w:p>
        </w:tc>
      </w:tr>
      <w:tr w:rsidR="00516382" w:rsidRPr="00F56C63" w14:paraId="4BC5FA57" w14:textId="77777777" w:rsidTr="00273451">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43881F" w14:textId="462BBF8E" w:rsidR="00516382" w:rsidRPr="00F56C63" w:rsidRDefault="00516382" w:rsidP="00273451">
            <w:pPr>
              <w:suppressAutoHyphens/>
              <w:ind w:left="96"/>
              <w:jc w:val="left"/>
              <w:rPr>
                <w:sz w:val="20"/>
                <w:szCs w:val="20"/>
                <w:lang w:eastAsia="en-CA"/>
              </w:rPr>
            </w:pPr>
            <w:r w:rsidRPr="00F56C63">
              <w:rPr>
                <w:sz w:val="20"/>
                <w:szCs w:val="20"/>
              </w:rPr>
              <w:t>Domesti</w:t>
            </w:r>
            <w:r w:rsidR="007A25DD">
              <w:rPr>
                <w:sz w:val="20"/>
                <w:szCs w:val="20"/>
              </w:rPr>
              <w:t>que</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3C9C18F"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E1382EA" w14:textId="77777777" w:rsidR="00516382" w:rsidRPr="00F56C63" w:rsidRDefault="00516382" w:rsidP="00273451">
            <w:pPr>
              <w:suppressAutoHyphens/>
              <w:jc w:val="right"/>
              <w:rPr>
                <w:sz w:val="20"/>
                <w:szCs w:val="20"/>
                <w:lang w:eastAsia="en-CA"/>
              </w:rPr>
            </w:pPr>
            <w:r w:rsidRPr="00F56C63">
              <w:rPr>
                <w:sz w:val="20"/>
                <w:szCs w:val="20"/>
              </w:rPr>
              <w:t>58,744</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D920E11"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73291D2"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A10F17F" w14:textId="77777777" w:rsidR="00516382" w:rsidRPr="00F56C63" w:rsidRDefault="00516382" w:rsidP="00273451">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70D3E33" w14:textId="77777777" w:rsidR="00516382" w:rsidRPr="00F56C63" w:rsidRDefault="00516382" w:rsidP="00273451">
            <w:pPr>
              <w:suppressAutoHyphens/>
              <w:jc w:val="right"/>
              <w:rPr>
                <w:sz w:val="20"/>
                <w:szCs w:val="20"/>
                <w:lang w:eastAsia="en-CA"/>
              </w:rPr>
            </w:pPr>
            <w:r w:rsidRPr="00F56C63">
              <w:rPr>
                <w:sz w:val="20"/>
                <w:szCs w:val="20"/>
              </w:rPr>
              <w:t>58,744</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6217F2AE" w14:textId="77777777" w:rsidR="00516382" w:rsidRPr="00F56C63" w:rsidRDefault="00516382" w:rsidP="00273451">
            <w:pPr>
              <w:suppressAutoHyphens/>
              <w:jc w:val="center"/>
              <w:rPr>
                <w:sz w:val="20"/>
                <w:szCs w:val="20"/>
                <w:lang w:eastAsia="en-CA"/>
              </w:rPr>
            </w:pPr>
            <w:r w:rsidRPr="00F56C63">
              <w:rPr>
                <w:sz w:val="20"/>
                <w:szCs w:val="20"/>
              </w:rPr>
              <w:t>11</w:t>
            </w:r>
            <w:r>
              <w:rPr>
                <w:sz w:val="20"/>
                <w:szCs w:val="20"/>
              </w:rPr>
              <w:t>.0</w:t>
            </w:r>
          </w:p>
        </w:tc>
      </w:tr>
      <w:tr w:rsidR="00516382" w:rsidRPr="00F56C63" w14:paraId="41C8EEBD" w14:textId="77777777" w:rsidTr="00273451">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521C27C" w14:textId="17608EFF" w:rsidR="00516382" w:rsidRPr="00F56C63" w:rsidRDefault="00516382" w:rsidP="00273451">
            <w:pPr>
              <w:suppressAutoHyphens/>
              <w:ind w:left="96"/>
              <w:jc w:val="left"/>
              <w:rPr>
                <w:sz w:val="20"/>
                <w:szCs w:val="20"/>
                <w:lang w:eastAsia="en-CA"/>
              </w:rPr>
            </w:pPr>
            <w:r w:rsidRPr="00F56C63">
              <w:rPr>
                <w:sz w:val="20"/>
                <w:szCs w:val="20"/>
              </w:rPr>
              <w:t>Commercial</w:t>
            </w:r>
            <w:r w:rsidR="007A25DD">
              <w:rPr>
                <w:sz w:val="20"/>
                <w:szCs w:val="20"/>
              </w:rPr>
              <w:t>e</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B2ED194"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4E2B265B" w14:textId="77777777" w:rsidR="00516382" w:rsidRPr="00F56C63" w:rsidRDefault="00516382" w:rsidP="00273451">
            <w:pPr>
              <w:suppressAutoHyphens/>
              <w:jc w:val="right"/>
              <w:rPr>
                <w:sz w:val="20"/>
                <w:szCs w:val="20"/>
                <w:lang w:eastAsia="en-CA"/>
              </w:rPr>
            </w:pPr>
            <w:r w:rsidRPr="00F56C63">
              <w:rPr>
                <w:sz w:val="20"/>
                <w:szCs w:val="20"/>
              </w:rPr>
              <w:t>117,603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86B5A2E" w14:textId="77777777" w:rsidR="00516382" w:rsidRPr="00F56C63" w:rsidRDefault="00516382" w:rsidP="00273451">
            <w:pPr>
              <w:suppressAutoHyphens/>
              <w:jc w:val="right"/>
              <w:rPr>
                <w:sz w:val="20"/>
                <w:szCs w:val="20"/>
              </w:rPr>
            </w:pPr>
            <w:r w:rsidRPr="00F56C63">
              <w:rPr>
                <w:sz w:val="20"/>
                <w:szCs w:val="20"/>
              </w:rPr>
              <w:t>109,099</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796F90D7"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8148B28" w14:textId="77777777" w:rsidR="00516382" w:rsidRPr="00F56C63" w:rsidRDefault="00516382" w:rsidP="00273451">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572B4B88" w14:textId="77777777" w:rsidR="00516382" w:rsidRPr="00F56C63" w:rsidRDefault="00516382" w:rsidP="00273451">
            <w:pPr>
              <w:suppressAutoHyphens/>
              <w:jc w:val="right"/>
              <w:rPr>
                <w:sz w:val="20"/>
                <w:szCs w:val="20"/>
                <w:lang w:eastAsia="en-CA"/>
              </w:rPr>
            </w:pPr>
            <w:r w:rsidRPr="00F56C63">
              <w:rPr>
                <w:sz w:val="20"/>
                <w:szCs w:val="20"/>
              </w:rPr>
              <w:t>226,702</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32FD7D9E" w14:textId="77777777" w:rsidR="00516382" w:rsidRPr="00F56C63" w:rsidRDefault="00516382" w:rsidP="00273451">
            <w:pPr>
              <w:suppressAutoHyphens/>
              <w:jc w:val="center"/>
              <w:rPr>
                <w:sz w:val="20"/>
                <w:szCs w:val="20"/>
                <w:lang w:eastAsia="en-CA"/>
              </w:rPr>
            </w:pPr>
            <w:r w:rsidRPr="00F56C63">
              <w:rPr>
                <w:sz w:val="20"/>
                <w:szCs w:val="20"/>
              </w:rPr>
              <w:t>42</w:t>
            </w:r>
            <w:r>
              <w:rPr>
                <w:sz w:val="20"/>
                <w:szCs w:val="20"/>
              </w:rPr>
              <w:t>.3</w:t>
            </w:r>
          </w:p>
        </w:tc>
      </w:tr>
      <w:tr w:rsidR="00516382" w:rsidRPr="00F56C63" w14:paraId="52594AD8" w14:textId="77777777" w:rsidTr="00273451">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47BA86B" w14:textId="22A5F3D6" w:rsidR="00516382" w:rsidRPr="00F56C63" w:rsidRDefault="00516382" w:rsidP="00273451">
            <w:pPr>
              <w:suppressAutoHyphens/>
              <w:ind w:left="96"/>
              <w:jc w:val="left"/>
              <w:rPr>
                <w:sz w:val="20"/>
                <w:szCs w:val="20"/>
                <w:lang w:eastAsia="en-CA"/>
              </w:rPr>
            </w:pPr>
            <w:proofErr w:type="spellStart"/>
            <w:r w:rsidRPr="00F56C63">
              <w:rPr>
                <w:sz w:val="20"/>
                <w:szCs w:val="20"/>
              </w:rPr>
              <w:t>Industri</w:t>
            </w:r>
            <w:r w:rsidR="007A25DD">
              <w:rPr>
                <w:sz w:val="20"/>
                <w:szCs w:val="20"/>
              </w:rPr>
              <w:t>e</w:t>
            </w:r>
            <w:r w:rsidRPr="00F56C63">
              <w:rPr>
                <w:sz w:val="20"/>
                <w:szCs w:val="20"/>
              </w:rPr>
              <w:t>l</w:t>
            </w:r>
            <w:r w:rsidR="007A25DD">
              <w:rPr>
                <w:sz w:val="20"/>
                <w:szCs w:val="20"/>
              </w:rPr>
              <w:t>le</w:t>
            </w:r>
            <w:proofErr w:type="spellEnd"/>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6F8EFF5"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71A50BD" w14:textId="77777777" w:rsidR="00516382" w:rsidRPr="00F56C63" w:rsidRDefault="00516382" w:rsidP="00273451">
            <w:pPr>
              <w:suppressAutoHyphens/>
              <w:jc w:val="right"/>
              <w:rPr>
                <w:sz w:val="20"/>
                <w:szCs w:val="20"/>
                <w:lang w:eastAsia="en-CA"/>
              </w:rPr>
            </w:pPr>
            <w:r w:rsidRPr="00F56C63">
              <w:rPr>
                <w:sz w:val="20"/>
                <w:szCs w:val="20"/>
              </w:rPr>
              <w:t>3,403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798281F" w14:textId="77777777" w:rsidR="00516382" w:rsidRPr="00F56C63" w:rsidRDefault="00516382" w:rsidP="00273451">
            <w:pPr>
              <w:suppressAutoHyphens/>
              <w:jc w:val="right"/>
              <w:rPr>
                <w:sz w:val="20"/>
                <w:szCs w:val="20"/>
                <w:lang w:eastAsia="en-CA"/>
              </w:rPr>
            </w:pPr>
            <w:r w:rsidRPr="00F56C63">
              <w:rPr>
                <w:sz w:val="20"/>
                <w:szCs w:val="20"/>
              </w:rPr>
              <w:t>9,333</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7347EF58"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9B60B1D" w14:textId="77777777" w:rsidR="00516382" w:rsidRPr="00F56C63" w:rsidRDefault="00516382" w:rsidP="00273451">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7D53306" w14:textId="77777777" w:rsidR="00516382" w:rsidRPr="00F56C63" w:rsidRDefault="00516382" w:rsidP="00273451">
            <w:pPr>
              <w:suppressAutoHyphens/>
              <w:jc w:val="right"/>
              <w:rPr>
                <w:sz w:val="20"/>
                <w:szCs w:val="20"/>
                <w:lang w:eastAsia="en-CA"/>
              </w:rPr>
            </w:pPr>
            <w:r w:rsidRPr="00F56C63">
              <w:rPr>
                <w:sz w:val="20"/>
                <w:szCs w:val="20"/>
              </w:rPr>
              <w:t>12,737</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59133EB3" w14:textId="77777777" w:rsidR="00516382" w:rsidRPr="00F56C63" w:rsidRDefault="00516382" w:rsidP="00273451">
            <w:pPr>
              <w:suppressAutoHyphens/>
              <w:jc w:val="center"/>
              <w:rPr>
                <w:sz w:val="20"/>
                <w:szCs w:val="20"/>
                <w:lang w:eastAsia="en-CA"/>
              </w:rPr>
            </w:pPr>
            <w:r w:rsidRPr="00F56C63">
              <w:rPr>
                <w:sz w:val="20"/>
                <w:szCs w:val="20"/>
              </w:rPr>
              <w:t>2</w:t>
            </w:r>
            <w:r>
              <w:rPr>
                <w:sz w:val="20"/>
                <w:szCs w:val="20"/>
              </w:rPr>
              <w:t>.4</w:t>
            </w:r>
          </w:p>
        </w:tc>
      </w:tr>
      <w:tr w:rsidR="00516382" w:rsidRPr="00B44706" w14:paraId="7A11C030" w14:textId="77777777" w:rsidTr="00273451">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469916F0" w14:textId="6B37E9C6" w:rsidR="00516382" w:rsidRPr="007A25DD" w:rsidRDefault="007A25DD" w:rsidP="00273451">
            <w:pPr>
              <w:suppressAutoHyphens/>
              <w:jc w:val="left"/>
              <w:rPr>
                <w:sz w:val="20"/>
                <w:szCs w:val="20"/>
                <w:lang w:val="fr-CA" w:eastAsia="en-CA"/>
              </w:rPr>
            </w:pPr>
            <w:r w:rsidRPr="00302E70">
              <w:rPr>
                <w:b/>
                <w:bCs/>
                <w:sz w:val="20"/>
                <w:szCs w:val="20"/>
                <w:lang w:val="fr-CA" w:eastAsia="en-CA"/>
              </w:rPr>
              <w:t>Sous-secteurs de la climatisation</w:t>
            </w:r>
          </w:p>
        </w:tc>
      </w:tr>
      <w:tr w:rsidR="00516382" w:rsidRPr="00F56C63" w14:paraId="478FE53D" w14:textId="77777777" w:rsidTr="00273451">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06EAD3" w14:textId="6B0945B0" w:rsidR="00516382" w:rsidRPr="00F56C63" w:rsidRDefault="00516382" w:rsidP="00273451">
            <w:pPr>
              <w:suppressAutoHyphens/>
              <w:ind w:left="96"/>
              <w:jc w:val="left"/>
              <w:rPr>
                <w:sz w:val="20"/>
                <w:szCs w:val="20"/>
                <w:lang w:eastAsia="en-CA"/>
              </w:rPr>
            </w:pPr>
            <w:proofErr w:type="spellStart"/>
            <w:r w:rsidRPr="00F56C63">
              <w:rPr>
                <w:sz w:val="20"/>
                <w:szCs w:val="20"/>
              </w:rPr>
              <w:t>R</w:t>
            </w:r>
            <w:r w:rsidR="004F0B70">
              <w:rPr>
                <w:sz w:val="20"/>
                <w:szCs w:val="20"/>
              </w:rPr>
              <w:t>é</w:t>
            </w:r>
            <w:r w:rsidRPr="00F56C63">
              <w:rPr>
                <w:sz w:val="20"/>
                <w:szCs w:val="20"/>
              </w:rPr>
              <w:t>sidenti</w:t>
            </w:r>
            <w:r w:rsidR="007A25DD">
              <w:rPr>
                <w:sz w:val="20"/>
                <w:szCs w:val="20"/>
              </w:rPr>
              <w:t>e</w:t>
            </w:r>
            <w:r w:rsidRPr="00F56C63">
              <w:rPr>
                <w:sz w:val="20"/>
                <w:szCs w:val="20"/>
              </w:rPr>
              <w:t>l</w:t>
            </w:r>
            <w:r w:rsidR="007A25DD">
              <w:rPr>
                <w:sz w:val="20"/>
                <w:szCs w:val="20"/>
              </w:rPr>
              <w:t>le</w:t>
            </w:r>
            <w:proofErr w:type="spellEnd"/>
            <w:r w:rsidR="007A25DD">
              <w:rPr>
                <w:sz w:val="20"/>
                <w:szCs w:val="20"/>
              </w:rPr>
              <w:t xml:space="preserve"> et</w:t>
            </w:r>
            <w:r w:rsidRPr="00F56C63">
              <w:rPr>
                <w:sz w:val="20"/>
                <w:szCs w:val="20"/>
              </w:rPr>
              <w:t xml:space="preserve"> </w:t>
            </w:r>
            <w:proofErr w:type="spellStart"/>
            <w:r w:rsidRPr="00F56C63">
              <w:rPr>
                <w:sz w:val="20"/>
                <w:szCs w:val="20"/>
              </w:rPr>
              <w:t>commercial</w:t>
            </w:r>
            <w:r w:rsidR="007A25DD">
              <w:rPr>
                <w:sz w:val="20"/>
                <w:szCs w:val="20"/>
              </w:rPr>
              <w:t>e</w:t>
            </w:r>
            <w:proofErr w:type="spellEnd"/>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26B5E05" w14:textId="77777777" w:rsidR="00516382" w:rsidRPr="00F56C63" w:rsidRDefault="00516382" w:rsidP="00273451">
            <w:pPr>
              <w:suppressAutoHyphens/>
              <w:jc w:val="right"/>
              <w:rPr>
                <w:sz w:val="20"/>
                <w:szCs w:val="20"/>
                <w:lang w:eastAsia="en-CA"/>
              </w:rPr>
            </w:pPr>
            <w:r w:rsidRPr="00F56C63">
              <w:rPr>
                <w:sz w:val="20"/>
                <w:szCs w:val="20"/>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0C02B698" w14:textId="77777777" w:rsidR="00516382" w:rsidRPr="00F56C63" w:rsidRDefault="00516382" w:rsidP="00273451">
            <w:pPr>
              <w:suppressAutoHyphens/>
              <w:jc w:val="right"/>
              <w:rPr>
                <w:sz w:val="20"/>
                <w:szCs w:val="20"/>
                <w:lang w:eastAsia="en-CA"/>
              </w:rPr>
            </w:pPr>
            <w:r w:rsidRPr="00F56C63">
              <w:rPr>
                <w:sz w:val="20"/>
                <w:szCs w:val="20"/>
              </w:rPr>
              <w:t>429</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F23915A"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728C0302" w14:textId="7C315A28" w:rsidR="00516382" w:rsidRPr="00F56C63" w:rsidRDefault="00516382" w:rsidP="00273451">
            <w:pPr>
              <w:suppressAutoHyphens/>
              <w:jc w:val="right"/>
              <w:rPr>
                <w:sz w:val="20"/>
                <w:szCs w:val="20"/>
                <w:lang w:eastAsia="en-CA"/>
              </w:rPr>
            </w:pPr>
            <w:r w:rsidRPr="00F56C63">
              <w:rPr>
                <w:sz w:val="20"/>
                <w:szCs w:val="20"/>
              </w:rPr>
              <w:t>2</w:t>
            </w:r>
            <w:r w:rsidR="007A25DD">
              <w:rPr>
                <w:sz w:val="20"/>
                <w:szCs w:val="20"/>
              </w:rPr>
              <w:t xml:space="preserve"> </w:t>
            </w:r>
            <w:r w:rsidRPr="00F56C63">
              <w:rPr>
                <w:sz w:val="20"/>
                <w:szCs w:val="20"/>
              </w:rPr>
              <w:t>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05C515A" w14:textId="5C1FE098" w:rsidR="00516382" w:rsidRPr="00F56C63" w:rsidRDefault="00516382" w:rsidP="00273451">
            <w:pPr>
              <w:suppressAutoHyphens/>
              <w:jc w:val="right"/>
              <w:rPr>
                <w:sz w:val="20"/>
                <w:szCs w:val="20"/>
                <w:lang w:eastAsia="en-CA"/>
              </w:rPr>
            </w:pPr>
            <w:r w:rsidRPr="00F56C63">
              <w:rPr>
                <w:sz w:val="20"/>
                <w:szCs w:val="20"/>
              </w:rPr>
              <w:t>63</w:t>
            </w:r>
            <w:r w:rsidR="007A25DD">
              <w:rPr>
                <w:sz w:val="20"/>
                <w:szCs w:val="20"/>
              </w:rPr>
              <w:t xml:space="preserve"> </w:t>
            </w:r>
            <w:r w:rsidRPr="00F56C63">
              <w:rPr>
                <w:sz w:val="20"/>
                <w:szCs w:val="20"/>
              </w:rPr>
              <w:t>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70A99347" w14:textId="6B0C37B6" w:rsidR="00516382" w:rsidRPr="00F56C63" w:rsidRDefault="00516382" w:rsidP="00273451">
            <w:pPr>
              <w:suppressAutoHyphens/>
              <w:jc w:val="right"/>
              <w:rPr>
                <w:sz w:val="20"/>
                <w:szCs w:val="20"/>
                <w:lang w:eastAsia="en-CA"/>
              </w:rPr>
            </w:pPr>
            <w:r w:rsidRPr="00F56C63">
              <w:rPr>
                <w:sz w:val="20"/>
                <w:szCs w:val="20"/>
              </w:rPr>
              <w:t>67</w:t>
            </w:r>
            <w:r w:rsidR="007A25DD">
              <w:rPr>
                <w:sz w:val="20"/>
                <w:szCs w:val="20"/>
              </w:rPr>
              <w:t xml:space="preserve"> </w:t>
            </w:r>
            <w:r w:rsidRPr="00F56C63">
              <w:rPr>
                <w:sz w:val="20"/>
                <w:szCs w:val="20"/>
              </w:rPr>
              <w:t>279</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348403BB" w14:textId="0AE0F487" w:rsidR="00516382" w:rsidRPr="00F56C63" w:rsidRDefault="00516382" w:rsidP="00273451">
            <w:pPr>
              <w:suppressAutoHyphens/>
              <w:jc w:val="center"/>
              <w:rPr>
                <w:sz w:val="20"/>
                <w:szCs w:val="20"/>
                <w:lang w:eastAsia="en-CA"/>
              </w:rPr>
            </w:pPr>
            <w:r w:rsidRPr="00F56C63">
              <w:rPr>
                <w:sz w:val="20"/>
                <w:szCs w:val="20"/>
              </w:rPr>
              <w:t>1</w:t>
            </w:r>
            <w:r>
              <w:rPr>
                <w:sz w:val="20"/>
                <w:szCs w:val="20"/>
              </w:rPr>
              <w:t>2</w:t>
            </w:r>
            <w:r w:rsidR="007A25DD">
              <w:rPr>
                <w:sz w:val="20"/>
                <w:szCs w:val="20"/>
              </w:rPr>
              <w:t>,</w:t>
            </w:r>
            <w:r>
              <w:rPr>
                <w:sz w:val="20"/>
                <w:szCs w:val="20"/>
              </w:rPr>
              <w:t>6</w:t>
            </w:r>
          </w:p>
        </w:tc>
      </w:tr>
      <w:tr w:rsidR="00516382" w:rsidRPr="00F56C63" w14:paraId="5B837F2B" w14:textId="77777777" w:rsidTr="00273451">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5A39DC" w14:textId="08243E29" w:rsidR="00516382" w:rsidRPr="00F56C63" w:rsidRDefault="000B36D0" w:rsidP="00273451">
            <w:pPr>
              <w:suppressAutoHyphens/>
              <w:ind w:left="96"/>
              <w:jc w:val="left"/>
              <w:rPr>
                <w:sz w:val="20"/>
                <w:szCs w:val="20"/>
                <w:lang w:eastAsia="en-CA"/>
              </w:rPr>
            </w:pPr>
            <w:r>
              <w:rPr>
                <w:sz w:val="20"/>
                <w:szCs w:val="20"/>
                <w:lang w:eastAsia="en-CA"/>
              </w:rPr>
              <w:lastRenderedPageBreak/>
              <w:t>M</w:t>
            </w:r>
            <w:r w:rsidR="007A25DD">
              <w:rPr>
                <w:sz w:val="20"/>
                <w:szCs w:val="20"/>
                <w:lang w:eastAsia="en-CA"/>
              </w:rPr>
              <w:t>obile</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E6AB1EB"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E386E18" w14:textId="72C9CF36" w:rsidR="00516382" w:rsidRPr="00F56C63" w:rsidRDefault="00516382" w:rsidP="00273451">
            <w:pPr>
              <w:suppressAutoHyphens/>
              <w:jc w:val="right"/>
              <w:rPr>
                <w:sz w:val="20"/>
                <w:szCs w:val="20"/>
                <w:lang w:eastAsia="en-CA"/>
              </w:rPr>
            </w:pPr>
            <w:r w:rsidRPr="00F56C63">
              <w:rPr>
                <w:sz w:val="20"/>
                <w:szCs w:val="20"/>
              </w:rPr>
              <w:t>170</w:t>
            </w:r>
            <w:r w:rsidR="007A25DD">
              <w:rPr>
                <w:sz w:val="20"/>
                <w:szCs w:val="20"/>
              </w:rPr>
              <w:t xml:space="preserve"> </w:t>
            </w:r>
            <w:r w:rsidRPr="00F56C63">
              <w:rPr>
                <w:sz w:val="20"/>
                <w:szCs w:val="20"/>
              </w:rPr>
              <w:t>570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35E473F3"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840F3F7" w14:textId="77777777" w:rsidR="00516382" w:rsidRPr="00F56C63" w:rsidRDefault="00516382" w:rsidP="00273451">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EDC1789" w14:textId="77777777" w:rsidR="00516382" w:rsidRPr="00F56C63" w:rsidRDefault="00516382" w:rsidP="00273451">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2C7F9D37" w14:textId="6B87B0FC" w:rsidR="00516382" w:rsidRPr="00F56C63" w:rsidRDefault="00516382" w:rsidP="00273451">
            <w:pPr>
              <w:suppressAutoHyphens/>
              <w:jc w:val="right"/>
              <w:rPr>
                <w:sz w:val="20"/>
                <w:szCs w:val="20"/>
                <w:lang w:eastAsia="en-CA"/>
              </w:rPr>
            </w:pPr>
            <w:r w:rsidRPr="00F56C63">
              <w:rPr>
                <w:sz w:val="20"/>
                <w:szCs w:val="20"/>
              </w:rPr>
              <w:t>170</w:t>
            </w:r>
            <w:r w:rsidR="007A25DD">
              <w:rPr>
                <w:sz w:val="20"/>
                <w:szCs w:val="20"/>
              </w:rPr>
              <w:t xml:space="preserve"> </w:t>
            </w:r>
            <w:r w:rsidRPr="00F56C63">
              <w:rPr>
                <w:sz w:val="20"/>
                <w:szCs w:val="20"/>
              </w:rPr>
              <w:t>570</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36BF1488" w14:textId="05E69635" w:rsidR="00516382" w:rsidRPr="00F56C63" w:rsidRDefault="00516382" w:rsidP="00273451">
            <w:pPr>
              <w:suppressAutoHyphens/>
              <w:jc w:val="center"/>
              <w:rPr>
                <w:sz w:val="20"/>
                <w:szCs w:val="20"/>
                <w:lang w:eastAsia="en-CA"/>
              </w:rPr>
            </w:pPr>
            <w:r w:rsidRPr="00F56C63">
              <w:rPr>
                <w:sz w:val="20"/>
                <w:szCs w:val="20"/>
              </w:rPr>
              <w:t>3</w:t>
            </w:r>
            <w:r>
              <w:rPr>
                <w:sz w:val="20"/>
                <w:szCs w:val="20"/>
              </w:rPr>
              <w:t>1</w:t>
            </w:r>
            <w:r w:rsidR="007A25DD">
              <w:rPr>
                <w:sz w:val="20"/>
                <w:szCs w:val="20"/>
              </w:rPr>
              <w:t>,</w:t>
            </w:r>
            <w:r>
              <w:rPr>
                <w:sz w:val="20"/>
                <w:szCs w:val="20"/>
              </w:rPr>
              <w:t>8</w:t>
            </w:r>
          </w:p>
        </w:tc>
      </w:tr>
      <w:tr w:rsidR="00516382" w:rsidRPr="00F56C63" w14:paraId="2DDC583F" w14:textId="77777777" w:rsidTr="00273451">
        <w:trPr>
          <w:trHeight w:val="57"/>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EB285B0" w14:textId="77777777" w:rsidR="00516382" w:rsidRPr="00F56C63" w:rsidRDefault="00516382" w:rsidP="00273451">
            <w:pPr>
              <w:suppressAutoHyphens/>
              <w:ind w:left="96" w:right="84"/>
              <w:jc w:val="left"/>
              <w:rPr>
                <w:b/>
                <w:bCs/>
                <w:sz w:val="20"/>
                <w:szCs w:val="20"/>
              </w:rPr>
            </w:pPr>
            <w:r w:rsidRPr="00F56C63">
              <w:rPr>
                <w:b/>
                <w:bCs/>
                <w:sz w:val="20"/>
                <w:szCs w:val="20"/>
              </w:rPr>
              <w:t>Total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1BF8E74" w14:textId="77777777" w:rsidR="00516382" w:rsidRPr="00F56C63" w:rsidRDefault="00516382" w:rsidP="00273451">
            <w:pPr>
              <w:suppressAutoHyphens/>
              <w:jc w:val="right"/>
              <w:rPr>
                <w:b/>
                <w:bCs/>
                <w:sz w:val="20"/>
                <w:szCs w:val="20"/>
                <w:lang w:eastAsia="en-CA"/>
              </w:rPr>
            </w:pPr>
            <w:r w:rsidRPr="00F56C63">
              <w:rPr>
                <w:b/>
                <w:bCs/>
                <w:sz w:val="20"/>
                <w:szCs w:val="20"/>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2CC89FA1" w14:textId="21E53348" w:rsidR="00516382" w:rsidRPr="00F56C63" w:rsidRDefault="00516382" w:rsidP="00273451">
            <w:pPr>
              <w:suppressAutoHyphens/>
              <w:jc w:val="right"/>
              <w:rPr>
                <w:b/>
                <w:bCs/>
                <w:sz w:val="20"/>
                <w:szCs w:val="20"/>
                <w:lang w:eastAsia="en-CA"/>
              </w:rPr>
            </w:pPr>
            <w:r w:rsidRPr="00F56C63">
              <w:rPr>
                <w:b/>
                <w:bCs/>
                <w:sz w:val="20"/>
                <w:szCs w:val="20"/>
              </w:rPr>
              <w:t>350</w:t>
            </w:r>
            <w:r w:rsidR="007A25DD">
              <w:rPr>
                <w:b/>
                <w:bCs/>
                <w:sz w:val="20"/>
                <w:szCs w:val="20"/>
              </w:rPr>
              <w:t xml:space="preserve"> </w:t>
            </w:r>
            <w:r w:rsidRPr="00F56C63">
              <w:rPr>
                <w:b/>
                <w:bCs/>
                <w:sz w:val="20"/>
                <w:szCs w:val="20"/>
              </w:rPr>
              <w:t>750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7A0B2C4" w14:textId="2EE36542" w:rsidR="00516382" w:rsidRPr="00F56C63" w:rsidRDefault="00516382" w:rsidP="00273451">
            <w:pPr>
              <w:suppressAutoHyphens/>
              <w:jc w:val="right"/>
              <w:rPr>
                <w:b/>
                <w:bCs/>
                <w:sz w:val="20"/>
                <w:szCs w:val="20"/>
              </w:rPr>
            </w:pPr>
            <w:r w:rsidRPr="00F56C63">
              <w:rPr>
                <w:b/>
                <w:bCs/>
                <w:sz w:val="20"/>
                <w:szCs w:val="20"/>
              </w:rPr>
              <w:t>118</w:t>
            </w:r>
            <w:r w:rsidR="007A25DD">
              <w:rPr>
                <w:b/>
                <w:bCs/>
                <w:sz w:val="20"/>
                <w:szCs w:val="20"/>
              </w:rPr>
              <w:t xml:space="preserve"> </w:t>
            </w:r>
            <w:r w:rsidRPr="00F56C63">
              <w:rPr>
                <w:b/>
                <w:bCs/>
                <w:sz w:val="20"/>
                <w:szCs w:val="20"/>
              </w:rPr>
              <w:t>432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AF6DA6D" w14:textId="5BDAE4A9" w:rsidR="00516382" w:rsidRPr="00F56C63" w:rsidRDefault="00516382" w:rsidP="00273451">
            <w:pPr>
              <w:suppressAutoHyphens/>
              <w:jc w:val="right"/>
              <w:rPr>
                <w:b/>
                <w:bCs/>
                <w:sz w:val="20"/>
                <w:szCs w:val="20"/>
                <w:lang w:eastAsia="en-CA"/>
              </w:rPr>
            </w:pPr>
            <w:r>
              <w:rPr>
                <w:b/>
                <w:bCs/>
                <w:sz w:val="20"/>
                <w:szCs w:val="20"/>
              </w:rPr>
              <w:t>2</w:t>
            </w:r>
            <w:r w:rsidR="007A25DD">
              <w:rPr>
                <w:b/>
                <w:bCs/>
                <w:sz w:val="20"/>
                <w:szCs w:val="20"/>
              </w:rPr>
              <w:t xml:space="preserve"> </w:t>
            </w:r>
            <w:r>
              <w:rPr>
                <w:b/>
                <w:bCs/>
                <w:sz w:val="20"/>
                <w:szCs w:val="20"/>
              </w:rPr>
              <w:t>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B265D8A" w14:textId="3E4A8E40" w:rsidR="00516382" w:rsidRPr="00F56C63" w:rsidRDefault="00516382" w:rsidP="00273451">
            <w:pPr>
              <w:suppressAutoHyphens/>
              <w:jc w:val="right"/>
              <w:rPr>
                <w:b/>
                <w:bCs/>
                <w:sz w:val="20"/>
                <w:szCs w:val="20"/>
                <w:lang w:eastAsia="en-CA"/>
              </w:rPr>
            </w:pPr>
            <w:r>
              <w:rPr>
                <w:b/>
                <w:bCs/>
                <w:sz w:val="20"/>
                <w:szCs w:val="20"/>
              </w:rPr>
              <w:t>63</w:t>
            </w:r>
            <w:r w:rsidR="007A25DD">
              <w:rPr>
                <w:b/>
                <w:bCs/>
                <w:sz w:val="20"/>
                <w:szCs w:val="20"/>
              </w:rPr>
              <w:t xml:space="preserve"> </w:t>
            </w:r>
            <w:r>
              <w:rPr>
                <w:b/>
                <w:bCs/>
                <w:sz w:val="20"/>
                <w:szCs w:val="20"/>
              </w:rPr>
              <w:t>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9DF5E16" w14:textId="2CE9A8B1" w:rsidR="00516382" w:rsidRPr="00F56C63" w:rsidRDefault="00516382" w:rsidP="00273451">
            <w:pPr>
              <w:suppressAutoHyphens/>
              <w:jc w:val="right"/>
              <w:rPr>
                <w:b/>
                <w:bCs/>
                <w:sz w:val="20"/>
                <w:szCs w:val="20"/>
                <w:lang w:eastAsia="en-CA"/>
              </w:rPr>
            </w:pPr>
            <w:r w:rsidRPr="00F56C63">
              <w:rPr>
                <w:b/>
                <w:bCs/>
                <w:sz w:val="20"/>
                <w:szCs w:val="20"/>
              </w:rPr>
              <w:t>536</w:t>
            </w:r>
            <w:r w:rsidR="007A25DD">
              <w:rPr>
                <w:b/>
                <w:bCs/>
                <w:sz w:val="20"/>
                <w:szCs w:val="20"/>
              </w:rPr>
              <w:t xml:space="preserve"> </w:t>
            </w:r>
            <w:r w:rsidRPr="00F56C63">
              <w:rPr>
                <w:b/>
                <w:bCs/>
                <w:sz w:val="20"/>
                <w:szCs w:val="20"/>
              </w:rPr>
              <w:t>033</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29293B80" w14:textId="77777777" w:rsidR="00516382" w:rsidRPr="00F56C63" w:rsidRDefault="00516382" w:rsidP="00273451">
            <w:pPr>
              <w:suppressAutoHyphens/>
              <w:jc w:val="center"/>
              <w:rPr>
                <w:b/>
                <w:bCs/>
                <w:sz w:val="20"/>
                <w:szCs w:val="20"/>
                <w:lang w:eastAsia="en-CA"/>
              </w:rPr>
            </w:pPr>
            <w:r w:rsidRPr="00F56C63">
              <w:rPr>
                <w:b/>
                <w:bCs/>
                <w:sz w:val="20"/>
                <w:szCs w:val="20"/>
              </w:rPr>
              <w:t>100%</w:t>
            </w:r>
          </w:p>
        </w:tc>
      </w:tr>
    </w:tbl>
    <w:p w14:paraId="132791A1" w14:textId="11156944" w:rsidR="007A25DD" w:rsidRPr="007A25DD" w:rsidRDefault="007A25DD" w:rsidP="007A25DD">
      <w:pPr>
        <w:tabs>
          <w:tab w:val="left" w:pos="1923"/>
          <w:tab w:val="left" w:pos="2979"/>
          <w:tab w:val="left" w:pos="4035"/>
          <w:tab w:val="left" w:pos="5092"/>
          <w:tab w:val="left" w:pos="6149"/>
          <w:tab w:val="left" w:pos="7206"/>
          <w:tab w:val="left" w:pos="8263"/>
        </w:tabs>
        <w:suppressAutoHyphens/>
        <w:jc w:val="left"/>
        <w:rPr>
          <w:b/>
          <w:bCs/>
          <w:sz w:val="20"/>
          <w:szCs w:val="20"/>
          <w:lang w:val="fr-CA"/>
        </w:rPr>
      </w:pPr>
      <w:r w:rsidRPr="007A25DD">
        <w:rPr>
          <w:b/>
          <w:bCs/>
          <w:sz w:val="20"/>
          <w:szCs w:val="20"/>
          <w:lang w:val="fr-CA" w:eastAsia="en-CA"/>
        </w:rPr>
        <w:t xml:space="preserve">* </w:t>
      </w:r>
      <w:r w:rsidRPr="007A25DD">
        <w:rPr>
          <w:sz w:val="20"/>
          <w:szCs w:val="20"/>
          <w:lang w:val="fr-CA" w:eastAsia="en-CA"/>
        </w:rPr>
        <w:t xml:space="preserve">La consommation de R-404A dans le rapport </w:t>
      </w:r>
      <w:r>
        <w:rPr>
          <w:sz w:val="20"/>
          <w:szCs w:val="20"/>
          <w:lang w:val="fr-CA" w:eastAsia="en-CA"/>
        </w:rPr>
        <w:t>sur le</w:t>
      </w:r>
      <w:r w:rsidRPr="007A25DD">
        <w:rPr>
          <w:sz w:val="20"/>
          <w:szCs w:val="20"/>
          <w:lang w:val="fr-CA" w:eastAsia="en-CA"/>
        </w:rPr>
        <w:t xml:space="preserve"> progr</w:t>
      </w:r>
      <w:r>
        <w:rPr>
          <w:sz w:val="20"/>
          <w:szCs w:val="20"/>
          <w:lang w:val="fr-CA" w:eastAsia="en-CA"/>
        </w:rPr>
        <w:t>amme de pays</w:t>
      </w:r>
      <w:r w:rsidRPr="007A25DD">
        <w:rPr>
          <w:sz w:val="20"/>
          <w:szCs w:val="20"/>
          <w:lang w:val="fr-CA" w:eastAsia="en-CA"/>
        </w:rPr>
        <w:t xml:space="preserve"> </w:t>
      </w:r>
      <w:r w:rsidR="004F0B70">
        <w:rPr>
          <w:sz w:val="20"/>
          <w:szCs w:val="20"/>
          <w:lang w:val="fr-CA" w:eastAsia="en-CA"/>
        </w:rPr>
        <w:t xml:space="preserve">sera </w:t>
      </w:r>
      <w:r w:rsidRPr="007A25DD">
        <w:rPr>
          <w:sz w:val="20"/>
          <w:szCs w:val="20"/>
          <w:lang w:val="fr-CA" w:eastAsia="en-CA"/>
        </w:rPr>
        <w:t>reconfirmée</w:t>
      </w:r>
    </w:p>
    <w:p w14:paraId="14CCD28F" w14:textId="37D19647" w:rsidR="00516382" w:rsidRPr="00516FCA" w:rsidRDefault="00516FCA" w:rsidP="00516382">
      <w:pPr>
        <w:pStyle w:val="Heading1"/>
        <w:keepNext/>
        <w:numPr>
          <w:ilvl w:val="0"/>
          <w:numId w:val="0"/>
        </w:numPr>
        <w:spacing w:before="240"/>
        <w:rPr>
          <w:i/>
          <w:iCs/>
          <w:lang w:val="fr-CA"/>
        </w:rPr>
      </w:pPr>
      <w:r w:rsidRPr="00516FCA">
        <w:rPr>
          <w:i/>
          <w:iCs/>
          <w:lang w:val="fr-CA"/>
        </w:rPr>
        <w:t>Secteur de l’entretien dans la r</w:t>
      </w:r>
      <w:r>
        <w:rPr>
          <w:i/>
          <w:iCs/>
          <w:lang w:val="fr-CA"/>
        </w:rPr>
        <w:t>éfrigération et climatisation</w:t>
      </w:r>
    </w:p>
    <w:p w14:paraId="10B68428" w14:textId="18687995" w:rsidR="00516382" w:rsidRPr="00516FCA" w:rsidRDefault="00516FCA" w:rsidP="0038318F">
      <w:pPr>
        <w:pStyle w:val="Heading1"/>
        <w:keepNext/>
        <w:numPr>
          <w:ilvl w:val="0"/>
          <w:numId w:val="12"/>
        </w:numPr>
        <w:tabs>
          <w:tab w:val="num" w:pos="0"/>
        </w:tabs>
        <w:rPr>
          <w:lang w:val="fr-CA"/>
        </w:rPr>
      </w:pPr>
      <w:r w:rsidRPr="00516FCA">
        <w:rPr>
          <w:lang w:val="fr-CA"/>
        </w:rPr>
        <w:t>Il y a environ</w:t>
      </w:r>
      <w:r w:rsidR="00516382" w:rsidRPr="00516FCA">
        <w:rPr>
          <w:lang w:val="fr-CA"/>
        </w:rPr>
        <w:t xml:space="preserve"> 1</w:t>
      </w:r>
      <w:r w:rsidRPr="00516FCA">
        <w:rPr>
          <w:lang w:val="fr-CA"/>
        </w:rPr>
        <w:t xml:space="preserve"> </w:t>
      </w:r>
      <w:r w:rsidR="00516382" w:rsidRPr="00516FCA">
        <w:rPr>
          <w:lang w:val="fr-CA"/>
        </w:rPr>
        <w:t>215 technici</w:t>
      </w:r>
      <w:r w:rsidRPr="00516FCA">
        <w:rPr>
          <w:lang w:val="fr-CA"/>
        </w:rPr>
        <w:t>e</w:t>
      </w:r>
      <w:r w:rsidR="00516382" w:rsidRPr="00516FCA">
        <w:rPr>
          <w:lang w:val="fr-CA"/>
        </w:rPr>
        <w:t xml:space="preserve">ns </w:t>
      </w:r>
      <w:r w:rsidRPr="00516FCA">
        <w:rPr>
          <w:lang w:val="fr-CA"/>
        </w:rPr>
        <w:t xml:space="preserve">et </w:t>
      </w:r>
      <w:r w:rsidR="00516382" w:rsidRPr="00516FCA">
        <w:rPr>
          <w:lang w:val="fr-CA"/>
        </w:rPr>
        <w:t xml:space="preserve">547 </w:t>
      </w:r>
      <w:r w:rsidRPr="00516FCA">
        <w:rPr>
          <w:lang w:val="fr-CA"/>
        </w:rPr>
        <w:t>ateliers</w:t>
      </w:r>
      <w:r w:rsidR="00516382" w:rsidRPr="00516FCA">
        <w:rPr>
          <w:lang w:val="fr-CA"/>
        </w:rPr>
        <w:t xml:space="preserve"> (508 </w:t>
      </w:r>
      <w:r w:rsidR="000B36D0">
        <w:rPr>
          <w:lang w:val="fr-CA"/>
        </w:rPr>
        <w:t xml:space="preserve">pour </w:t>
      </w:r>
      <w:r w:rsidRPr="00516FCA">
        <w:rPr>
          <w:lang w:val="fr-CA"/>
        </w:rPr>
        <w:t xml:space="preserve">l’entretien </w:t>
      </w:r>
      <w:r w:rsidR="0077382D">
        <w:rPr>
          <w:lang w:val="fr-CA"/>
        </w:rPr>
        <w:t>en</w:t>
      </w:r>
      <w:r w:rsidRPr="00516FCA">
        <w:rPr>
          <w:lang w:val="fr-CA"/>
        </w:rPr>
        <w:t xml:space="preserve"> </w:t>
      </w:r>
      <w:r w:rsidR="00516382" w:rsidRPr="00516FCA">
        <w:rPr>
          <w:lang w:val="fr-CA"/>
        </w:rPr>
        <w:t xml:space="preserve">RAC </w:t>
      </w:r>
      <w:r>
        <w:rPr>
          <w:lang w:val="fr-CA"/>
        </w:rPr>
        <w:t xml:space="preserve">et </w:t>
      </w:r>
      <w:r w:rsidR="00516382" w:rsidRPr="00516FCA">
        <w:rPr>
          <w:lang w:val="fr-CA"/>
        </w:rPr>
        <w:t xml:space="preserve">39 </w:t>
      </w:r>
      <w:r>
        <w:rPr>
          <w:lang w:val="fr-CA"/>
        </w:rPr>
        <w:t>pour l’entretien</w:t>
      </w:r>
      <w:r w:rsidR="00D75B0B">
        <w:rPr>
          <w:lang w:val="fr-CA"/>
        </w:rPr>
        <w:t xml:space="preserve"> en MAC</w:t>
      </w:r>
      <w:r w:rsidR="000E3719">
        <w:rPr>
          <w:lang w:val="fr-CA"/>
        </w:rPr>
        <w:t>)</w:t>
      </w:r>
      <w:r>
        <w:rPr>
          <w:lang w:val="fr-CA"/>
        </w:rPr>
        <w:t xml:space="preserve"> </w:t>
      </w:r>
      <w:r w:rsidR="0077382D">
        <w:rPr>
          <w:lang w:val="fr-CA"/>
        </w:rPr>
        <w:t xml:space="preserve">qui </w:t>
      </w:r>
      <w:r>
        <w:rPr>
          <w:lang w:val="fr-CA"/>
        </w:rPr>
        <w:t>consomm</w:t>
      </w:r>
      <w:r w:rsidR="0077382D">
        <w:rPr>
          <w:lang w:val="fr-CA"/>
        </w:rPr>
        <w:t>e</w:t>
      </w:r>
      <w:r>
        <w:rPr>
          <w:lang w:val="fr-CA"/>
        </w:rPr>
        <w:t xml:space="preserve">nt des </w:t>
      </w:r>
      <w:r w:rsidR="00516382" w:rsidRPr="00516FCA">
        <w:rPr>
          <w:lang w:val="fr-CA"/>
        </w:rPr>
        <w:t>HFC</w:t>
      </w:r>
      <w:r>
        <w:rPr>
          <w:lang w:val="fr-CA"/>
        </w:rPr>
        <w:t xml:space="preserve"> au</w:t>
      </w:r>
      <w:r w:rsidR="00516382" w:rsidRPr="00516FCA">
        <w:rPr>
          <w:lang w:val="fr-CA"/>
        </w:rPr>
        <w:t xml:space="preserve"> Burkina Faso. </w:t>
      </w:r>
      <w:r>
        <w:rPr>
          <w:lang w:val="fr-CA"/>
        </w:rPr>
        <w:t xml:space="preserve"> </w:t>
      </w:r>
      <w:r w:rsidRPr="00516FCA">
        <w:rPr>
          <w:lang w:val="fr-CA"/>
        </w:rPr>
        <w:t xml:space="preserve">Le pays compte encore un </w:t>
      </w:r>
      <w:r w:rsidR="0077382D">
        <w:rPr>
          <w:lang w:val="fr-CA"/>
        </w:rPr>
        <w:t xml:space="preserve">important </w:t>
      </w:r>
      <w:r w:rsidRPr="00516FCA">
        <w:rPr>
          <w:lang w:val="fr-CA"/>
        </w:rPr>
        <w:t xml:space="preserve">groupe informel de techniciens et d’ateliers qui ne sont pas officiellement enregistrés et qui sont partiellement </w:t>
      </w:r>
      <w:r>
        <w:rPr>
          <w:lang w:val="fr-CA"/>
        </w:rPr>
        <w:t>rejoignables à travers les deux principales associations de</w:t>
      </w:r>
      <w:r w:rsidR="00516382" w:rsidRPr="00516FCA">
        <w:rPr>
          <w:lang w:val="fr-CA"/>
        </w:rPr>
        <w:t xml:space="preserve"> RAC. </w:t>
      </w:r>
    </w:p>
    <w:p w14:paraId="44F89B98" w14:textId="23088044" w:rsidR="00516382" w:rsidRPr="00516FCA" w:rsidRDefault="00516FCA" w:rsidP="0038318F">
      <w:pPr>
        <w:pStyle w:val="Heading1"/>
        <w:keepNext/>
        <w:numPr>
          <w:ilvl w:val="0"/>
          <w:numId w:val="12"/>
        </w:numPr>
        <w:tabs>
          <w:tab w:val="num" w:pos="0"/>
        </w:tabs>
        <w:rPr>
          <w:rStyle w:val="IntenseEmphasis"/>
          <w:i w:val="0"/>
          <w:iCs w:val="0"/>
          <w:lang w:val="fr-CA"/>
        </w:rPr>
      </w:pPr>
      <w:r w:rsidRPr="00516FCA">
        <w:rPr>
          <w:lang w:val="fr-CA"/>
        </w:rPr>
        <w:t xml:space="preserve">On </w:t>
      </w:r>
      <w:r w:rsidR="0077382D">
        <w:rPr>
          <w:lang w:val="fr-CA"/>
        </w:rPr>
        <w:t>dénombre</w:t>
      </w:r>
      <w:r w:rsidRPr="00516FCA">
        <w:rPr>
          <w:lang w:val="fr-CA"/>
        </w:rPr>
        <w:t xml:space="preserve"> huit centres de formation professionnelle et </w:t>
      </w:r>
      <w:r>
        <w:rPr>
          <w:lang w:val="fr-CA"/>
        </w:rPr>
        <w:t xml:space="preserve">deux centres d’excellence dans les régions de la capitale et du </w:t>
      </w:r>
      <w:r w:rsidR="00516382" w:rsidRPr="00516FCA">
        <w:rPr>
          <w:lang w:val="fr-CA"/>
        </w:rPr>
        <w:t xml:space="preserve">Midwest. </w:t>
      </w:r>
      <w:r w:rsidR="00182940">
        <w:rPr>
          <w:lang w:val="fr-CA"/>
        </w:rPr>
        <w:t xml:space="preserve"> </w:t>
      </w:r>
      <w:r w:rsidRPr="00516FCA">
        <w:rPr>
          <w:lang w:val="fr-CA"/>
        </w:rPr>
        <w:t xml:space="preserve">Les </w:t>
      </w:r>
      <w:r w:rsidR="00516382" w:rsidRPr="00516FCA">
        <w:rPr>
          <w:lang w:val="fr-CA"/>
        </w:rPr>
        <w:t xml:space="preserve">centres </w:t>
      </w:r>
      <w:r w:rsidRPr="00516FCA">
        <w:rPr>
          <w:lang w:val="fr-CA"/>
        </w:rPr>
        <w:t>d’</w:t>
      </w:r>
      <w:r w:rsidR="00516382" w:rsidRPr="00516FCA">
        <w:rPr>
          <w:lang w:val="fr-CA"/>
        </w:rPr>
        <w:t xml:space="preserve">excellence </w:t>
      </w:r>
      <w:r w:rsidRPr="00516FCA">
        <w:rPr>
          <w:lang w:val="fr-CA"/>
        </w:rPr>
        <w:t xml:space="preserve">sont aussi des centres de formation professionnelle </w:t>
      </w:r>
      <w:r w:rsidR="00182940">
        <w:rPr>
          <w:lang w:val="fr-CA"/>
        </w:rPr>
        <w:t>et ils</w:t>
      </w:r>
      <w:r>
        <w:rPr>
          <w:lang w:val="fr-CA"/>
        </w:rPr>
        <w:t xml:space="preserve"> jouent également le rôle de</w:t>
      </w:r>
      <w:r w:rsidR="00516382" w:rsidRPr="00516FCA">
        <w:rPr>
          <w:lang w:val="fr-CA"/>
        </w:rPr>
        <w:t xml:space="preserve"> </w:t>
      </w:r>
      <w:r w:rsidR="00182940">
        <w:rPr>
          <w:lang w:val="fr-CA"/>
        </w:rPr>
        <w:t>carrefours technologiques importants</w:t>
      </w:r>
      <w:r w:rsidR="00516382" w:rsidRPr="00516FCA">
        <w:rPr>
          <w:lang w:val="fr-CA"/>
        </w:rPr>
        <w:t>.</w:t>
      </w:r>
    </w:p>
    <w:p w14:paraId="1075DE61" w14:textId="3D30A158" w:rsidR="00516382" w:rsidRPr="007306D3" w:rsidRDefault="00516FCA" w:rsidP="00516382">
      <w:pPr>
        <w:rPr>
          <w:rStyle w:val="IntenseEmphasis"/>
          <w:color w:val="auto"/>
          <w:u w:val="single"/>
          <w:lang w:val="fr-CA"/>
        </w:rPr>
      </w:pPr>
      <w:r w:rsidRPr="007306D3">
        <w:rPr>
          <w:rStyle w:val="IntenseEmphasis"/>
          <w:color w:val="auto"/>
          <w:u w:val="single"/>
          <w:lang w:val="fr-CA"/>
        </w:rPr>
        <w:t>Entretien pour la réfrigération d</w:t>
      </w:r>
      <w:r w:rsidR="00516382" w:rsidRPr="007306D3">
        <w:rPr>
          <w:rStyle w:val="IntenseEmphasis"/>
          <w:color w:val="auto"/>
          <w:u w:val="single"/>
          <w:lang w:val="fr-CA"/>
        </w:rPr>
        <w:t>omesti</w:t>
      </w:r>
      <w:r w:rsidRPr="007306D3">
        <w:rPr>
          <w:rStyle w:val="IntenseEmphasis"/>
          <w:color w:val="auto"/>
          <w:u w:val="single"/>
          <w:lang w:val="fr-CA"/>
        </w:rPr>
        <w:t xml:space="preserve">que, </w:t>
      </w:r>
      <w:r w:rsidR="00516382" w:rsidRPr="007306D3">
        <w:rPr>
          <w:rStyle w:val="IntenseEmphasis"/>
          <w:color w:val="auto"/>
          <w:u w:val="single"/>
          <w:lang w:val="fr-CA"/>
        </w:rPr>
        <w:t>commercial</w:t>
      </w:r>
      <w:r w:rsidRPr="007306D3">
        <w:rPr>
          <w:rStyle w:val="IntenseEmphasis"/>
          <w:color w:val="auto"/>
          <w:u w:val="single"/>
          <w:lang w:val="fr-CA"/>
        </w:rPr>
        <w:t>e et industrielle</w:t>
      </w:r>
    </w:p>
    <w:p w14:paraId="14E0DFA5" w14:textId="77777777" w:rsidR="00516382" w:rsidRPr="00516FCA" w:rsidRDefault="00516382" w:rsidP="00516382">
      <w:pPr>
        <w:rPr>
          <w:lang w:val="fr-CA"/>
        </w:rPr>
      </w:pPr>
    </w:p>
    <w:p w14:paraId="11F07D75" w14:textId="531CAC5A" w:rsidR="00516382" w:rsidRDefault="00516FCA" w:rsidP="0038318F">
      <w:pPr>
        <w:pStyle w:val="Heading1"/>
        <w:numPr>
          <w:ilvl w:val="0"/>
          <w:numId w:val="12"/>
        </w:numPr>
        <w:tabs>
          <w:tab w:val="num" w:pos="0"/>
        </w:tabs>
        <w:rPr>
          <w:lang w:val="fr-CA"/>
        </w:rPr>
      </w:pPr>
      <w:r w:rsidRPr="00516FCA">
        <w:rPr>
          <w:lang w:val="fr-CA"/>
        </w:rPr>
        <w:t>Les réfrigérateurs domestiques</w:t>
      </w:r>
      <w:r w:rsidR="000B36D0">
        <w:rPr>
          <w:lang w:val="fr-CA"/>
        </w:rPr>
        <w:t>,</w:t>
      </w:r>
      <w:r w:rsidRPr="00516FCA">
        <w:rPr>
          <w:lang w:val="fr-CA"/>
        </w:rPr>
        <w:t xml:space="preserve"> incluant </w:t>
      </w:r>
      <w:r w:rsidR="000B36D0">
        <w:rPr>
          <w:lang w:val="fr-CA"/>
        </w:rPr>
        <w:t>les</w:t>
      </w:r>
      <w:r w:rsidRPr="00516FCA">
        <w:rPr>
          <w:lang w:val="fr-CA"/>
        </w:rPr>
        <w:t xml:space="preserve"> </w:t>
      </w:r>
      <w:r>
        <w:rPr>
          <w:lang w:val="fr-CA"/>
        </w:rPr>
        <w:t>réfrigérateur</w:t>
      </w:r>
      <w:r w:rsidR="000B36D0">
        <w:rPr>
          <w:lang w:val="fr-CA"/>
        </w:rPr>
        <w:t>s</w:t>
      </w:r>
      <w:r>
        <w:rPr>
          <w:lang w:val="fr-CA"/>
        </w:rPr>
        <w:t>/congélateur</w:t>
      </w:r>
      <w:r w:rsidR="006139CD">
        <w:rPr>
          <w:lang w:val="fr-CA"/>
        </w:rPr>
        <w:t>s</w:t>
      </w:r>
      <w:r w:rsidR="000E3719">
        <w:rPr>
          <w:lang w:val="fr-CA"/>
        </w:rPr>
        <w:t xml:space="preserve"> </w:t>
      </w:r>
      <w:r w:rsidR="000B36D0">
        <w:rPr>
          <w:lang w:val="fr-CA"/>
        </w:rPr>
        <w:t>combinés</w:t>
      </w:r>
      <w:r>
        <w:rPr>
          <w:lang w:val="fr-CA"/>
        </w:rPr>
        <w:t xml:space="preserve"> utilisent principalement du</w:t>
      </w:r>
      <w:r w:rsidR="00516382" w:rsidRPr="00516FCA">
        <w:rPr>
          <w:lang w:val="fr-CA"/>
        </w:rPr>
        <w:t xml:space="preserve"> HFC-134a</w:t>
      </w:r>
      <w:r w:rsidR="000E3719">
        <w:rPr>
          <w:lang w:val="fr-CA"/>
        </w:rPr>
        <w:t>,</w:t>
      </w:r>
      <w:r w:rsidR="00516382" w:rsidRPr="00516FCA">
        <w:rPr>
          <w:lang w:val="fr-CA"/>
        </w:rPr>
        <w:t xml:space="preserve"> </w:t>
      </w:r>
      <w:r>
        <w:rPr>
          <w:lang w:val="fr-CA"/>
        </w:rPr>
        <w:t xml:space="preserve">et </w:t>
      </w:r>
      <w:r w:rsidR="00516382" w:rsidRPr="00516FCA">
        <w:rPr>
          <w:lang w:val="fr-CA"/>
        </w:rPr>
        <w:t>d</w:t>
      </w:r>
      <w:r>
        <w:rPr>
          <w:lang w:val="fr-CA"/>
        </w:rPr>
        <w:t>u</w:t>
      </w:r>
      <w:r w:rsidR="00516382" w:rsidRPr="00516FCA">
        <w:rPr>
          <w:lang w:val="fr-CA"/>
        </w:rPr>
        <w:t xml:space="preserve"> R</w:t>
      </w:r>
      <w:r w:rsidR="00516382" w:rsidRPr="00516FCA">
        <w:rPr>
          <w:lang w:val="fr-CA"/>
        </w:rPr>
        <w:noBreakHyphen/>
        <w:t xml:space="preserve">600a </w:t>
      </w:r>
      <w:r>
        <w:rPr>
          <w:lang w:val="fr-CA"/>
        </w:rPr>
        <w:t xml:space="preserve">pour les modèles plus </w:t>
      </w:r>
      <w:r w:rsidR="000B36D0">
        <w:rPr>
          <w:lang w:val="fr-CA"/>
        </w:rPr>
        <w:t>récents</w:t>
      </w:r>
      <w:r w:rsidR="00516382" w:rsidRPr="00516FCA">
        <w:rPr>
          <w:lang w:val="fr-CA"/>
        </w:rPr>
        <w:t xml:space="preserve">. </w:t>
      </w:r>
      <w:r w:rsidRPr="001864D8">
        <w:rPr>
          <w:lang w:val="fr-CA"/>
        </w:rPr>
        <w:t>Les données d</w:t>
      </w:r>
      <w:r w:rsidR="000B36D0">
        <w:rPr>
          <w:lang w:val="fr-CA"/>
        </w:rPr>
        <w:t>’importation d</w:t>
      </w:r>
      <w:r w:rsidRPr="001864D8">
        <w:rPr>
          <w:lang w:val="fr-CA"/>
        </w:rPr>
        <w:t>e l’administration douan</w:t>
      </w:r>
      <w:r w:rsidR="000B36D0">
        <w:rPr>
          <w:lang w:val="fr-CA"/>
        </w:rPr>
        <w:t>ièr</w:t>
      </w:r>
      <w:r w:rsidRPr="001864D8">
        <w:rPr>
          <w:lang w:val="fr-CA"/>
        </w:rPr>
        <w:t>e</w:t>
      </w:r>
      <w:r w:rsidR="000B36D0">
        <w:rPr>
          <w:lang w:val="fr-CA"/>
        </w:rPr>
        <w:t xml:space="preserve"> </w:t>
      </w:r>
      <w:r w:rsidR="001864D8" w:rsidRPr="001864D8">
        <w:rPr>
          <w:lang w:val="fr-CA"/>
        </w:rPr>
        <w:t xml:space="preserve">révèlent un quadruplement du nombre d’unités importées </w:t>
      </w:r>
      <w:r w:rsidR="001864D8">
        <w:rPr>
          <w:lang w:val="fr-CA"/>
        </w:rPr>
        <w:t xml:space="preserve">dans le pays au cours des six dernières années.  </w:t>
      </w:r>
      <w:r w:rsidR="001864D8" w:rsidRPr="001864D8">
        <w:rPr>
          <w:lang w:val="fr-CA"/>
        </w:rPr>
        <w:t xml:space="preserve">La majorité de ces importations sont des unités d’occasion; toutefois les données n’indiquent pas </w:t>
      </w:r>
      <w:r w:rsidR="001864D8">
        <w:rPr>
          <w:lang w:val="fr-CA"/>
        </w:rPr>
        <w:t xml:space="preserve">si elles utilisent du </w:t>
      </w:r>
      <w:r w:rsidR="00516382" w:rsidRPr="001864D8">
        <w:rPr>
          <w:lang w:val="fr-CA"/>
        </w:rPr>
        <w:t>HFC-134a o</w:t>
      </w:r>
      <w:r w:rsidR="001864D8" w:rsidRPr="001864D8">
        <w:rPr>
          <w:lang w:val="fr-CA"/>
        </w:rPr>
        <w:t>u</w:t>
      </w:r>
      <w:r w:rsidR="00516382" w:rsidRPr="001864D8">
        <w:rPr>
          <w:lang w:val="fr-CA"/>
        </w:rPr>
        <w:t xml:space="preserve"> </w:t>
      </w:r>
      <w:r w:rsidR="001864D8">
        <w:rPr>
          <w:lang w:val="fr-CA"/>
        </w:rPr>
        <w:t xml:space="preserve">du </w:t>
      </w:r>
      <w:r w:rsidR="00516382" w:rsidRPr="001864D8">
        <w:rPr>
          <w:lang w:val="fr-CA"/>
        </w:rPr>
        <w:t>R-600a, n</w:t>
      </w:r>
      <w:r w:rsidR="001864D8">
        <w:rPr>
          <w:lang w:val="fr-CA"/>
        </w:rPr>
        <w:t xml:space="preserve">i la charge de l’équipement.  </w:t>
      </w:r>
      <w:r w:rsidR="001864D8" w:rsidRPr="001864D8">
        <w:rPr>
          <w:lang w:val="fr-CA"/>
        </w:rPr>
        <w:t xml:space="preserve">Une étude de marché </w:t>
      </w:r>
      <w:r w:rsidR="001864D8">
        <w:rPr>
          <w:lang w:val="fr-CA"/>
        </w:rPr>
        <w:t>men</w:t>
      </w:r>
      <w:r w:rsidR="001864D8" w:rsidRPr="001864D8">
        <w:rPr>
          <w:lang w:val="fr-CA"/>
        </w:rPr>
        <w:t xml:space="preserve">ée dans le cadre du projet </w:t>
      </w:r>
      <w:r w:rsidR="00516382" w:rsidRPr="001864D8">
        <w:rPr>
          <w:lang w:val="fr-CA"/>
        </w:rPr>
        <w:t>“</w:t>
      </w:r>
      <w:r w:rsidR="001864D8" w:rsidRPr="001864D8">
        <w:rPr>
          <w:lang w:val="fr-CA"/>
        </w:rPr>
        <w:t>Refroidissement respectueux de l'O</w:t>
      </w:r>
      <w:r w:rsidR="00516382" w:rsidRPr="001864D8">
        <w:rPr>
          <w:lang w:val="fr-CA"/>
        </w:rPr>
        <w:t xml:space="preserve">zone </w:t>
      </w:r>
      <w:r w:rsidR="001864D8" w:rsidRPr="001864D8">
        <w:rPr>
          <w:lang w:val="fr-CA"/>
        </w:rPr>
        <w:t>et du</w:t>
      </w:r>
      <w:r w:rsidR="001864D8">
        <w:rPr>
          <w:lang w:val="fr-CA"/>
        </w:rPr>
        <w:t xml:space="preserve"> </w:t>
      </w:r>
      <w:r w:rsidR="00516382" w:rsidRPr="001864D8">
        <w:rPr>
          <w:lang w:val="fr-CA"/>
        </w:rPr>
        <w:t>Climat</w:t>
      </w:r>
      <w:r w:rsidR="001864D8">
        <w:rPr>
          <w:lang w:val="fr-CA"/>
        </w:rPr>
        <w:t xml:space="preserve"> en Afrique de l’Ouest et centrale</w:t>
      </w:r>
      <w:r w:rsidR="00516382" w:rsidRPr="001864D8">
        <w:rPr>
          <w:lang w:val="fr-CA"/>
        </w:rPr>
        <w:t xml:space="preserve">” (ROCA) </w:t>
      </w:r>
      <w:r w:rsidR="001864D8">
        <w:rPr>
          <w:lang w:val="fr-CA"/>
        </w:rPr>
        <w:t>a estimé que</w:t>
      </w:r>
      <w:r w:rsidR="00516382" w:rsidRPr="001864D8">
        <w:rPr>
          <w:lang w:val="fr-CA"/>
        </w:rPr>
        <w:t xml:space="preserve"> 70 p</w:t>
      </w:r>
      <w:r w:rsidR="001864D8">
        <w:rPr>
          <w:lang w:val="fr-CA"/>
        </w:rPr>
        <w:t>ou</w:t>
      </w:r>
      <w:r w:rsidR="00516382" w:rsidRPr="001864D8">
        <w:rPr>
          <w:lang w:val="fr-CA"/>
        </w:rPr>
        <w:t xml:space="preserve">r cent </w:t>
      </w:r>
      <w:r w:rsidR="001864D8">
        <w:rPr>
          <w:lang w:val="fr-CA"/>
        </w:rPr>
        <w:t xml:space="preserve">de l’équipement dans le secteur de la réfrigération domestique est à base de </w:t>
      </w:r>
      <w:r w:rsidR="00516382" w:rsidRPr="001864D8">
        <w:rPr>
          <w:lang w:val="fr-CA"/>
        </w:rPr>
        <w:t xml:space="preserve">HFC-134a </w:t>
      </w:r>
      <w:r w:rsidR="001864D8">
        <w:rPr>
          <w:lang w:val="fr-CA"/>
        </w:rPr>
        <w:t>et</w:t>
      </w:r>
      <w:r w:rsidR="00516382" w:rsidRPr="001864D8">
        <w:rPr>
          <w:lang w:val="fr-CA"/>
        </w:rPr>
        <w:t xml:space="preserve"> 30 p</w:t>
      </w:r>
      <w:r w:rsidR="001864D8">
        <w:rPr>
          <w:lang w:val="fr-CA"/>
        </w:rPr>
        <w:t>ou</w:t>
      </w:r>
      <w:r w:rsidR="00516382" w:rsidRPr="001864D8">
        <w:rPr>
          <w:lang w:val="fr-CA"/>
        </w:rPr>
        <w:t xml:space="preserve">r cent </w:t>
      </w:r>
      <w:r w:rsidR="001864D8">
        <w:rPr>
          <w:lang w:val="fr-CA"/>
        </w:rPr>
        <w:t xml:space="preserve">à base de </w:t>
      </w:r>
      <w:r w:rsidR="00516382" w:rsidRPr="001864D8">
        <w:rPr>
          <w:lang w:val="fr-CA"/>
        </w:rPr>
        <w:t xml:space="preserve">R-600a. </w:t>
      </w:r>
    </w:p>
    <w:p w14:paraId="646115AE" w14:textId="42DE2D69" w:rsidR="00516382" w:rsidRDefault="001864D8" w:rsidP="0038318F">
      <w:pPr>
        <w:pStyle w:val="ListParagraph"/>
        <w:numPr>
          <w:ilvl w:val="0"/>
          <w:numId w:val="12"/>
        </w:numPr>
        <w:rPr>
          <w:lang w:val="fr-CA"/>
        </w:rPr>
      </w:pPr>
      <w:r>
        <w:rPr>
          <w:lang w:val="fr-CA"/>
        </w:rPr>
        <w:t>Le secteur de la</w:t>
      </w:r>
      <w:r w:rsidR="00516382" w:rsidRPr="001864D8">
        <w:rPr>
          <w:lang w:val="fr-CA"/>
        </w:rPr>
        <w:t xml:space="preserve"> r</w:t>
      </w:r>
      <w:r w:rsidRPr="001864D8">
        <w:rPr>
          <w:lang w:val="fr-CA"/>
        </w:rPr>
        <w:t>é</w:t>
      </w:r>
      <w:r w:rsidR="00516382" w:rsidRPr="001864D8">
        <w:rPr>
          <w:lang w:val="fr-CA"/>
        </w:rPr>
        <w:t>frig</w:t>
      </w:r>
      <w:r w:rsidRPr="001864D8">
        <w:rPr>
          <w:lang w:val="fr-CA"/>
        </w:rPr>
        <w:t>é</w:t>
      </w:r>
      <w:r w:rsidR="00516382" w:rsidRPr="001864D8">
        <w:rPr>
          <w:lang w:val="fr-CA"/>
        </w:rPr>
        <w:t xml:space="preserve">ration </w:t>
      </w:r>
      <w:r w:rsidRPr="001864D8">
        <w:rPr>
          <w:lang w:val="fr-CA"/>
        </w:rPr>
        <w:t xml:space="preserve">commerciale comprend surtout des </w:t>
      </w:r>
      <w:r w:rsidR="000E3719">
        <w:rPr>
          <w:lang w:val="fr-CA"/>
        </w:rPr>
        <w:t xml:space="preserve">cabinets branchés. </w:t>
      </w:r>
      <w:r w:rsidR="009F244C">
        <w:rPr>
          <w:lang w:val="fr-CA"/>
        </w:rPr>
        <w:t>L</w:t>
      </w:r>
      <w:r w:rsidRPr="009F244C">
        <w:rPr>
          <w:lang w:val="fr-CA"/>
        </w:rPr>
        <w:t xml:space="preserve">es équipements, tels que </w:t>
      </w:r>
      <w:r w:rsidR="009F244C" w:rsidRPr="009F244C">
        <w:rPr>
          <w:lang w:val="fr-CA"/>
        </w:rPr>
        <w:t>des systèmes de refroidissement centralisé</w:t>
      </w:r>
      <w:r w:rsidR="00182940">
        <w:rPr>
          <w:lang w:val="fr-CA"/>
        </w:rPr>
        <w:t xml:space="preserve"> </w:t>
      </w:r>
      <w:r w:rsidR="009F244C" w:rsidRPr="009F244C">
        <w:rPr>
          <w:lang w:val="fr-CA"/>
        </w:rPr>
        <w:t xml:space="preserve">pour les supermarchés et </w:t>
      </w:r>
      <w:r w:rsidR="006139CD">
        <w:rPr>
          <w:lang w:val="fr-CA"/>
        </w:rPr>
        <w:t>d</w:t>
      </w:r>
      <w:r w:rsidR="009F244C" w:rsidRPr="009F244C">
        <w:rPr>
          <w:lang w:val="fr-CA"/>
        </w:rPr>
        <w:t xml:space="preserve">es </w:t>
      </w:r>
      <w:r w:rsidR="00182940">
        <w:rPr>
          <w:lang w:val="fr-CA"/>
        </w:rPr>
        <w:t xml:space="preserve">présentoirs </w:t>
      </w:r>
      <w:r w:rsidR="00516382" w:rsidRPr="009F244C">
        <w:rPr>
          <w:lang w:val="fr-CA"/>
        </w:rPr>
        <w:t>s</w:t>
      </w:r>
      <w:r w:rsidR="009F244C">
        <w:rPr>
          <w:lang w:val="fr-CA"/>
        </w:rPr>
        <w:t xml:space="preserve">ont peu nombreux, tandis que l’utilisation d’unités de condensation est courante. </w:t>
      </w:r>
      <w:r w:rsidR="003647BE">
        <w:rPr>
          <w:lang w:val="fr-CA"/>
        </w:rPr>
        <w:t xml:space="preserve">Il est très probable que l’importation de </w:t>
      </w:r>
      <w:r w:rsidR="003647BE" w:rsidRPr="000E3719">
        <w:rPr>
          <w:lang w:val="fr-CA"/>
        </w:rPr>
        <w:t>refroidisseurs de bouteille</w:t>
      </w:r>
      <w:r w:rsidR="000E3719">
        <w:rPr>
          <w:lang w:val="fr-CA"/>
        </w:rPr>
        <w:t>s</w:t>
      </w:r>
      <w:r w:rsidR="003647BE" w:rsidRPr="000E3719">
        <w:rPr>
          <w:lang w:val="fr-CA"/>
        </w:rPr>
        <w:t>,</w:t>
      </w:r>
      <w:r w:rsidR="003647BE">
        <w:rPr>
          <w:lang w:val="fr-CA"/>
        </w:rPr>
        <w:t xml:space="preserve"> réfrigérateurs</w:t>
      </w:r>
      <w:r w:rsidR="0040187F">
        <w:rPr>
          <w:lang w:val="fr-CA"/>
        </w:rPr>
        <w:t>-</w:t>
      </w:r>
      <w:r w:rsidR="003647BE">
        <w:rPr>
          <w:lang w:val="fr-CA"/>
        </w:rPr>
        <w:t xml:space="preserve">coffres, machines à glace et congélateurs soit </w:t>
      </w:r>
      <w:r w:rsidR="009F244C" w:rsidRPr="009F244C">
        <w:rPr>
          <w:lang w:val="fr-CA"/>
        </w:rPr>
        <w:t>comptabilisée dans la réfrigération domestique</w:t>
      </w:r>
      <w:r w:rsidR="009F244C">
        <w:rPr>
          <w:lang w:val="fr-CA"/>
        </w:rPr>
        <w:t xml:space="preserve">. </w:t>
      </w:r>
      <w:r w:rsidR="003647BE">
        <w:rPr>
          <w:lang w:val="fr-CA"/>
        </w:rPr>
        <w:t xml:space="preserve">L’amélioration </w:t>
      </w:r>
      <w:r w:rsidR="009F244C">
        <w:rPr>
          <w:lang w:val="fr-CA"/>
        </w:rPr>
        <w:t>des procédures de déclaration d’importation</w:t>
      </w:r>
      <w:r w:rsidR="003647BE">
        <w:rPr>
          <w:lang w:val="fr-CA"/>
        </w:rPr>
        <w:t xml:space="preserve"> devrait entraîner</w:t>
      </w:r>
      <w:r w:rsidR="009F244C">
        <w:rPr>
          <w:lang w:val="fr-CA"/>
        </w:rPr>
        <w:t xml:space="preserve"> une meilleure compréhension de la différence entre réfrigération commerciale et </w:t>
      </w:r>
      <w:r w:rsidR="000E3719">
        <w:rPr>
          <w:lang w:val="fr-CA"/>
        </w:rPr>
        <w:t xml:space="preserve">réfrigération </w:t>
      </w:r>
      <w:r w:rsidR="009F244C">
        <w:rPr>
          <w:lang w:val="fr-CA"/>
        </w:rPr>
        <w:t xml:space="preserve">domestique. </w:t>
      </w:r>
      <w:r w:rsidR="006139CD">
        <w:rPr>
          <w:lang w:val="fr-CA"/>
        </w:rPr>
        <w:t>L</w:t>
      </w:r>
      <w:r w:rsidR="009F244C">
        <w:rPr>
          <w:lang w:val="fr-CA"/>
        </w:rPr>
        <w:t>e secteur est dominé p</w:t>
      </w:r>
      <w:r w:rsidR="00516382" w:rsidRPr="009F244C">
        <w:rPr>
          <w:lang w:val="fr-CA"/>
        </w:rPr>
        <w:t>ar</w:t>
      </w:r>
      <w:r w:rsidR="009F244C">
        <w:rPr>
          <w:lang w:val="fr-CA"/>
        </w:rPr>
        <w:t xml:space="preserve"> le HCFC-22, le HFC-134a et le R-404A et le nombre d’unités installées est estimé à moins de 80 000.</w:t>
      </w:r>
    </w:p>
    <w:p w14:paraId="761B5A29" w14:textId="77777777" w:rsidR="009F244C" w:rsidRDefault="009F244C" w:rsidP="009F244C">
      <w:pPr>
        <w:rPr>
          <w:lang w:val="fr-CA"/>
        </w:rPr>
      </w:pPr>
    </w:p>
    <w:p w14:paraId="5D282DA8" w14:textId="53D4A8A7" w:rsidR="009F244C" w:rsidRDefault="009F244C" w:rsidP="0038318F">
      <w:pPr>
        <w:pStyle w:val="ListParagraph"/>
        <w:numPr>
          <w:ilvl w:val="0"/>
          <w:numId w:val="12"/>
        </w:numPr>
        <w:rPr>
          <w:lang w:val="fr-CA"/>
        </w:rPr>
      </w:pPr>
      <w:r>
        <w:rPr>
          <w:lang w:val="fr-CA"/>
        </w:rPr>
        <w:t xml:space="preserve">Le secteur de la réfrigération industrielle inclut </w:t>
      </w:r>
      <w:r w:rsidR="006139CD">
        <w:rPr>
          <w:lang w:val="fr-CA"/>
        </w:rPr>
        <w:t xml:space="preserve">de </w:t>
      </w:r>
      <w:r>
        <w:rPr>
          <w:lang w:val="fr-CA"/>
        </w:rPr>
        <w:t xml:space="preserve">la machinerie </w:t>
      </w:r>
      <w:r w:rsidR="003647BE">
        <w:rPr>
          <w:lang w:val="fr-CA"/>
        </w:rPr>
        <w:t xml:space="preserve">ou </w:t>
      </w:r>
      <w:r w:rsidR="006139CD">
        <w:rPr>
          <w:lang w:val="fr-CA"/>
        </w:rPr>
        <w:t>d</w:t>
      </w:r>
      <w:r w:rsidR="003647BE">
        <w:rPr>
          <w:lang w:val="fr-CA"/>
        </w:rPr>
        <w:t>es procédés de refroidissement industriel</w:t>
      </w:r>
      <w:r>
        <w:rPr>
          <w:lang w:val="fr-CA"/>
        </w:rPr>
        <w:t xml:space="preserve">, </w:t>
      </w:r>
      <w:r w:rsidR="006139CD">
        <w:rPr>
          <w:lang w:val="fr-CA"/>
        </w:rPr>
        <w:t>d</w:t>
      </w:r>
      <w:r>
        <w:rPr>
          <w:lang w:val="fr-CA"/>
        </w:rPr>
        <w:t xml:space="preserve">es refroidisseurs et </w:t>
      </w:r>
      <w:r w:rsidR="006139CD">
        <w:rPr>
          <w:lang w:val="fr-CA"/>
        </w:rPr>
        <w:t>d</w:t>
      </w:r>
      <w:r>
        <w:rPr>
          <w:lang w:val="fr-CA"/>
        </w:rPr>
        <w:t>es</w:t>
      </w:r>
      <w:r w:rsidR="003647BE">
        <w:rPr>
          <w:lang w:val="fr-CA"/>
        </w:rPr>
        <w:t xml:space="preserve"> </w:t>
      </w:r>
      <w:r w:rsidR="000E3719">
        <w:rPr>
          <w:lang w:val="fr-CA"/>
        </w:rPr>
        <w:t>machines à glace industrielles</w:t>
      </w:r>
      <w:r>
        <w:rPr>
          <w:lang w:val="fr-CA"/>
        </w:rPr>
        <w:t>; il est petit par rapport aux autres secteurs de la réfrigération.</w:t>
      </w:r>
    </w:p>
    <w:p w14:paraId="7AE9B22E" w14:textId="77777777" w:rsidR="009F244C" w:rsidRDefault="009F244C" w:rsidP="009F244C">
      <w:pPr>
        <w:pStyle w:val="ListParagraph"/>
        <w:rPr>
          <w:lang w:val="fr-CA"/>
        </w:rPr>
      </w:pPr>
    </w:p>
    <w:p w14:paraId="43C5EBFF" w14:textId="7DF879F7" w:rsidR="009F244C" w:rsidRDefault="009F244C" w:rsidP="009F244C">
      <w:pPr>
        <w:pStyle w:val="ListParagraph"/>
        <w:ind w:hanging="720"/>
        <w:rPr>
          <w:i/>
          <w:iCs/>
          <w:u w:val="single"/>
          <w:lang w:val="fr-CA"/>
        </w:rPr>
      </w:pPr>
      <w:r>
        <w:rPr>
          <w:i/>
          <w:iCs/>
          <w:u w:val="single"/>
          <w:lang w:val="fr-CA"/>
        </w:rPr>
        <w:t>Entretien pour la climatisation résidentielle et commerciale</w:t>
      </w:r>
    </w:p>
    <w:p w14:paraId="0A7BAC17" w14:textId="77777777" w:rsidR="009F244C" w:rsidRPr="009F244C" w:rsidRDefault="009F244C" w:rsidP="009F244C">
      <w:pPr>
        <w:pStyle w:val="ListParagraph"/>
        <w:ind w:hanging="720"/>
        <w:rPr>
          <w:i/>
          <w:iCs/>
          <w:u w:val="single"/>
          <w:lang w:val="fr-CA"/>
        </w:rPr>
      </w:pPr>
    </w:p>
    <w:p w14:paraId="485CA8FE" w14:textId="66F48394" w:rsidR="008A1358" w:rsidRDefault="009F244C" w:rsidP="0038318F">
      <w:pPr>
        <w:pStyle w:val="ListParagraph"/>
        <w:numPr>
          <w:ilvl w:val="0"/>
          <w:numId w:val="12"/>
        </w:numPr>
        <w:rPr>
          <w:lang w:val="fr-CA"/>
        </w:rPr>
      </w:pPr>
      <w:r>
        <w:rPr>
          <w:lang w:val="fr-CA"/>
        </w:rPr>
        <w:t>Les</w:t>
      </w:r>
      <w:r w:rsidRPr="001864D8">
        <w:rPr>
          <w:lang w:val="fr-CA"/>
        </w:rPr>
        <w:t xml:space="preserve"> données </w:t>
      </w:r>
      <w:r w:rsidR="000E3719">
        <w:rPr>
          <w:lang w:val="fr-CA"/>
        </w:rPr>
        <w:t xml:space="preserve">d’importation </w:t>
      </w:r>
      <w:r w:rsidRPr="001864D8">
        <w:rPr>
          <w:lang w:val="fr-CA"/>
        </w:rPr>
        <w:t>de l’administration d</w:t>
      </w:r>
      <w:r w:rsidR="0040187F">
        <w:rPr>
          <w:lang w:val="fr-CA"/>
        </w:rPr>
        <w:t xml:space="preserve">ouanière </w:t>
      </w:r>
      <w:r>
        <w:rPr>
          <w:lang w:val="fr-CA"/>
        </w:rPr>
        <w:t>indiquent une augmentation de</w:t>
      </w:r>
      <w:r w:rsidR="000E3719">
        <w:rPr>
          <w:lang w:val="fr-CA"/>
        </w:rPr>
        <w:t>s</w:t>
      </w:r>
      <w:r>
        <w:rPr>
          <w:lang w:val="fr-CA"/>
        </w:rPr>
        <w:t xml:space="preserve"> importations de climatiseurs au cours des quatre dernières années.  </w:t>
      </w:r>
      <w:r w:rsidR="008A1358">
        <w:rPr>
          <w:lang w:val="fr-CA"/>
        </w:rPr>
        <w:t>On estime à plus de</w:t>
      </w:r>
      <w:r>
        <w:rPr>
          <w:lang w:val="fr-CA"/>
        </w:rPr>
        <w:t xml:space="preserve"> </w:t>
      </w:r>
      <w:r w:rsidR="008A1358">
        <w:rPr>
          <w:lang w:val="fr-CA"/>
        </w:rPr>
        <w:t>400 000 le nombre d’unités de climatisation stationnaire installées et le frigorigène utilisé est principalement du HCFC-22, suivi du R-407C, HFC-32 et R-290.  L’étude d</w:t>
      </w:r>
      <w:r w:rsidR="006139CD">
        <w:rPr>
          <w:lang w:val="fr-CA"/>
        </w:rPr>
        <w:t>e</w:t>
      </w:r>
      <w:r w:rsidR="008A1358">
        <w:rPr>
          <w:lang w:val="fr-CA"/>
        </w:rPr>
        <w:t xml:space="preserve"> marché menée par ROCA présente la part de marché des différents types de climatiseurs utilisés dans le pays</w:t>
      </w:r>
      <w:r w:rsidR="0040187F">
        <w:rPr>
          <w:lang w:val="fr-CA"/>
        </w:rPr>
        <w:t xml:space="preserve"> qui</w:t>
      </w:r>
      <w:r w:rsidR="006139CD">
        <w:rPr>
          <w:lang w:val="fr-CA"/>
        </w:rPr>
        <w:t>,</w:t>
      </w:r>
      <w:r w:rsidR="0040187F">
        <w:rPr>
          <w:lang w:val="fr-CA"/>
        </w:rPr>
        <w:t xml:space="preserve"> </w:t>
      </w:r>
      <w:r w:rsidR="006139CD">
        <w:rPr>
          <w:lang w:val="fr-CA"/>
        </w:rPr>
        <w:t>en</w:t>
      </w:r>
      <w:r w:rsidR="008A1358">
        <w:rPr>
          <w:lang w:val="fr-CA"/>
        </w:rPr>
        <w:t xml:space="preserve"> majorité</w:t>
      </w:r>
      <w:r w:rsidR="0040187F">
        <w:rPr>
          <w:lang w:val="fr-CA"/>
        </w:rPr>
        <w:t>,</w:t>
      </w:r>
      <w:r w:rsidR="008A1358">
        <w:rPr>
          <w:lang w:val="fr-CA"/>
        </w:rPr>
        <w:t xml:space="preserve"> </w:t>
      </w:r>
      <w:r w:rsidR="0040187F">
        <w:rPr>
          <w:lang w:val="fr-CA"/>
        </w:rPr>
        <w:t xml:space="preserve">sont des petites à moyennes </w:t>
      </w:r>
      <w:r w:rsidR="008A1358">
        <w:rPr>
          <w:lang w:val="fr-CA"/>
        </w:rPr>
        <w:t xml:space="preserve">unités avec </w:t>
      </w:r>
      <w:r w:rsidR="0040187F">
        <w:rPr>
          <w:lang w:val="fr-CA"/>
        </w:rPr>
        <w:t xml:space="preserve">des modèles à vitesse fixe </w:t>
      </w:r>
      <w:r w:rsidR="008A1358">
        <w:rPr>
          <w:lang w:val="fr-CA"/>
        </w:rPr>
        <w:t>(57 pour cent)</w:t>
      </w:r>
      <w:r w:rsidR="000E3719">
        <w:rPr>
          <w:lang w:val="fr-CA"/>
        </w:rPr>
        <w:t>,</w:t>
      </w:r>
      <w:r w:rsidR="008A1358">
        <w:rPr>
          <w:lang w:val="fr-CA"/>
        </w:rPr>
        <w:t xml:space="preserve"> des </w:t>
      </w:r>
      <w:r w:rsidR="0040187F">
        <w:rPr>
          <w:lang w:val="fr-CA"/>
        </w:rPr>
        <w:t>modèles</w:t>
      </w:r>
      <w:r w:rsidR="008A1358">
        <w:rPr>
          <w:lang w:val="fr-CA"/>
        </w:rPr>
        <w:t xml:space="preserve"> </w:t>
      </w:r>
      <w:r w:rsidR="006139CD">
        <w:rPr>
          <w:lang w:val="fr-CA"/>
        </w:rPr>
        <w:t xml:space="preserve">petits à moyens </w:t>
      </w:r>
      <w:r w:rsidR="0040187F">
        <w:rPr>
          <w:lang w:val="fr-CA"/>
        </w:rPr>
        <w:t>avec convertisseur</w:t>
      </w:r>
      <w:r w:rsidR="008A1358">
        <w:rPr>
          <w:lang w:val="fr-CA"/>
        </w:rPr>
        <w:t xml:space="preserve"> (42 pour cent), et une quantité très limitée d</w:t>
      </w:r>
      <w:r w:rsidR="0040187F">
        <w:rPr>
          <w:lang w:val="fr-CA"/>
        </w:rPr>
        <w:t xml:space="preserve">e plus grosses </w:t>
      </w:r>
      <w:r w:rsidR="008A1358">
        <w:rPr>
          <w:lang w:val="fr-CA"/>
        </w:rPr>
        <w:t>unités.</w:t>
      </w:r>
    </w:p>
    <w:p w14:paraId="1AF78103" w14:textId="77777777" w:rsidR="008A1358" w:rsidRDefault="008A1358" w:rsidP="008A1358">
      <w:pPr>
        <w:rPr>
          <w:lang w:val="fr-CA"/>
        </w:rPr>
      </w:pPr>
    </w:p>
    <w:p w14:paraId="1FB6BA29" w14:textId="77777777" w:rsidR="008A1358" w:rsidRDefault="008A1358" w:rsidP="008A1358">
      <w:pPr>
        <w:rPr>
          <w:i/>
          <w:iCs/>
          <w:u w:val="single"/>
          <w:lang w:val="fr-CA"/>
        </w:rPr>
      </w:pPr>
    </w:p>
    <w:p w14:paraId="0ABEA2AE" w14:textId="47BBC016" w:rsidR="008A1358" w:rsidRDefault="008A1358" w:rsidP="008A1358">
      <w:pPr>
        <w:rPr>
          <w:i/>
          <w:iCs/>
          <w:u w:val="single"/>
          <w:lang w:val="fr-CA"/>
        </w:rPr>
      </w:pPr>
      <w:r>
        <w:rPr>
          <w:i/>
          <w:iCs/>
          <w:u w:val="single"/>
          <w:lang w:val="fr-CA"/>
        </w:rPr>
        <w:lastRenderedPageBreak/>
        <w:t xml:space="preserve">Entretien </w:t>
      </w:r>
      <w:r w:rsidR="00403A92">
        <w:rPr>
          <w:i/>
          <w:iCs/>
          <w:u w:val="single"/>
          <w:lang w:val="fr-CA"/>
        </w:rPr>
        <w:t xml:space="preserve">pour la climatisation </w:t>
      </w:r>
      <w:r>
        <w:rPr>
          <w:i/>
          <w:iCs/>
          <w:u w:val="single"/>
          <w:lang w:val="fr-CA"/>
        </w:rPr>
        <w:t>mobile</w:t>
      </w:r>
    </w:p>
    <w:p w14:paraId="7630CD0B" w14:textId="77777777" w:rsidR="008A1358" w:rsidRPr="008A1358" w:rsidRDefault="008A1358" w:rsidP="008A1358">
      <w:pPr>
        <w:rPr>
          <w:i/>
          <w:iCs/>
          <w:u w:val="single"/>
          <w:lang w:val="fr-CA"/>
        </w:rPr>
      </w:pPr>
    </w:p>
    <w:p w14:paraId="724923A7" w14:textId="5C31B885" w:rsidR="009F244C" w:rsidRDefault="008A1358" w:rsidP="0038318F">
      <w:pPr>
        <w:pStyle w:val="ListParagraph"/>
        <w:numPr>
          <w:ilvl w:val="0"/>
          <w:numId w:val="12"/>
        </w:numPr>
        <w:rPr>
          <w:lang w:val="fr-CA"/>
        </w:rPr>
      </w:pPr>
      <w:r>
        <w:rPr>
          <w:lang w:val="fr-CA"/>
        </w:rPr>
        <w:t>Les automobiles, les bus et les camions frigorifiques sont inclus dans ce secteur qui représente près de 50 pour cent de l’utilisation de HFC-134a dans le pays.  L’étude de ROCA a révélé qu’il y a plus de    300 000 véhicules particuliers climatisés et que le HFC-134a est le seul frigorigène utilisé.</w:t>
      </w:r>
    </w:p>
    <w:p w14:paraId="35FF9403" w14:textId="77777777" w:rsidR="008A1358" w:rsidRDefault="008A1358" w:rsidP="008A1358">
      <w:pPr>
        <w:rPr>
          <w:lang w:val="fr-CA"/>
        </w:rPr>
      </w:pPr>
    </w:p>
    <w:p w14:paraId="4514ED82" w14:textId="575E11F5" w:rsidR="008A1358" w:rsidRPr="008A1358" w:rsidRDefault="008A1358" w:rsidP="008A1358">
      <w:pPr>
        <w:rPr>
          <w:i/>
          <w:iCs/>
          <w:lang w:val="fr-CA"/>
        </w:rPr>
      </w:pPr>
      <w:r w:rsidRPr="008A1358">
        <w:rPr>
          <w:i/>
          <w:iCs/>
          <w:lang w:val="fr-CA"/>
        </w:rPr>
        <w:t xml:space="preserve">Sous-secteur de la fabrication </w:t>
      </w:r>
      <w:r w:rsidR="0040187F" w:rsidRPr="008A1358">
        <w:rPr>
          <w:i/>
          <w:iCs/>
          <w:lang w:val="fr-CA"/>
        </w:rPr>
        <w:t xml:space="preserve">et de l’assemblage </w:t>
      </w:r>
      <w:r w:rsidRPr="008A1358">
        <w:rPr>
          <w:i/>
          <w:iCs/>
          <w:lang w:val="fr-CA"/>
        </w:rPr>
        <w:t xml:space="preserve">d’équipement de réfrigération commerciale </w:t>
      </w:r>
    </w:p>
    <w:p w14:paraId="0EF3D9C4" w14:textId="77777777" w:rsidR="008A1358" w:rsidRDefault="008A1358" w:rsidP="008A1358">
      <w:pPr>
        <w:rPr>
          <w:lang w:val="fr-CA"/>
        </w:rPr>
      </w:pPr>
    </w:p>
    <w:p w14:paraId="4682ED20" w14:textId="0D1252DB" w:rsidR="003442ED" w:rsidRDefault="00525AD7" w:rsidP="0038318F">
      <w:pPr>
        <w:pStyle w:val="ListParagraph"/>
        <w:numPr>
          <w:ilvl w:val="0"/>
          <w:numId w:val="12"/>
        </w:numPr>
        <w:rPr>
          <w:lang w:val="fr-CA"/>
        </w:rPr>
      </w:pPr>
      <w:r>
        <w:rPr>
          <w:lang w:val="fr-CA"/>
        </w:rPr>
        <w:t xml:space="preserve">Il y a </w:t>
      </w:r>
      <w:r w:rsidR="008A1358">
        <w:rPr>
          <w:lang w:val="fr-CA"/>
        </w:rPr>
        <w:t xml:space="preserve">26 petites entreprises locales qui fabriquent et assemblent des systèmes de réfrigération et des </w:t>
      </w:r>
      <w:r w:rsidR="0040187F" w:rsidRPr="00403A92">
        <w:rPr>
          <w:lang w:val="fr-CA"/>
        </w:rPr>
        <w:t>armoires</w:t>
      </w:r>
      <w:r w:rsidR="003442ED">
        <w:rPr>
          <w:lang w:val="fr-CA"/>
        </w:rPr>
        <w:t xml:space="preserve">, soit à partir d’unités de réfrigération existantes ou nouvellement </w:t>
      </w:r>
      <w:r w:rsidR="003442ED" w:rsidRPr="00403A92">
        <w:rPr>
          <w:lang w:val="fr-CA"/>
        </w:rPr>
        <w:t>construites.</w:t>
      </w:r>
      <w:r w:rsidR="003442ED">
        <w:rPr>
          <w:lang w:val="fr-CA"/>
        </w:rPr>
        <w:t xml:space="preserve">  Ces systèmes de réfrigération sont répandus car ils servent à la vente de </w:t>
      </w:r>
      <w:r w:rsidR="00FA52E7">
        <w:rPr>
          <w:lang w:val="fr-CA"/>
        </w:rPr>
        <w:t>blocs réfrigérants</w:t>
      </w:r>
      <w:r w:rsidR="003442ED">
        <w:rPr>
          <w:lang w:val="fr-CA"/>
        </w:rPr>
        <w:t xml:space="preserve">.  Les frigorigènes utilisés dans ce sous-secteur sont le HCFC-22, le HFC-134a, le R-404A, le R-410A et le nombre d’unités assemblées par entreprise varie entre cinq et 30 unités par an.  Ces entreprises utilisent des machines </w:t>
      </w:r>
      <w:r w:rsidR="00FA52E7">
        <w:rPr>
          <w:lang w:val="fr-CA"/>
        </w:rPr>
        <w:t xml:space="preserve">de découpe et de travail du métal, de l’équipement de </w:t>
      </w:r>
      <w:r>
        <w:rPr>
          <w:lang w:val="fr-CA"/>
        </w:rPr>
        <w:t>brasage</w:t>
      </w:r>
      <w:r w:rsidR="003442ED">
        <w:rPr>
          <w:lang w:val="fr-CA"/>
        </w:rPr>
        <w:t xml:space="preserve"> et </w:t>
      </w:r>
      <w:r>
        <w:rPr>
          <w:lang w:val="fr-CA"/>
        </w:rPr>
        <w:t xml:space="preserve">de </w:t>
      </w:r>
      <w:r w:rsidR="003442ED">
        <w:rPr>
          <w:lang w:val="fr-CA"/>
        </w:rPr>
        <w:t>soudure, et de l’équipement de réfrigération général</w:t>
      </w:r>
      <w:r w:rsidR="00403A92">
        <w:rPr>
          <w:lang w:val="fr-CA"/>
        </w:rPr>
        <w:t>e</w:t>
      </w:r>
      <w:r w:rsidR="003442ED">
        <w:rPr>
          <w:lang w:val="fr-CA"/>
        </w:rPr>
        <w:t>.</w:t>
      </w:r>
    </w:p>
    <w:p w14:paraId="6DA9ADA8" w14:textId="77777777" w:rsidR="003442ED" w:rsidRDefault="003442ED" w:rsidP="003442ED">
      <w:pPr>
        <w:pStyle w:val="ListParagraph"/>
        <w:ind w:left="0"/>
        <w:rPr>
          <w:lang w:val="fr-CA"/>
        </w:rPr>
      </w:pPr>
    </w:p>
    <w:p w14:paraId="5D42A6C5" w14:textId="77777777" w:rsidR="003442ED" w:rsidRDefault="003442ED" w:rsidP="003442ED">
      <w:pPr>
        <w:pStyle w:val="ListParagraph"/>
        <w:ind w:left="0"/>
        <w:rPr>
          <w:b/>
          <w:bCs/>
          <w:lang w:val="fr-CA"/>
        </w:rPr>
      </w:pPr>
      <w:r>
        <w:rPr>
          <w:b/>
          <w:bCs/>
          <w:lang w:val="fr-CA"/>
        </w:rPr>
        <w:t>IV.</w:t>
      </w:r>
      <w:r>
        <w:rPr>
          <w:b/>
          <w:bCs/>
          <w:lang w:val="fr-CA"/>
        </w:rPr>
        <w:tab/>
        <w:t>Phase I du plan de mise en œuvre de l’Amendement de Kigali sur les HFC, telle que soumise</w:t>
      </w:r>
    </w:p>
    <w:p w14:paraId="06A0D3F6" w14:textId="77777777" w:rsidR="003442ED" w:rsidRDefault="003442ED" w:rsidP="003442ED">
      <w:pPr>
        <w:pStyle w:val="ListParagraph"/>
        <w:ind w:left="0"/>
        <w:rPr>
          <w:b/>
          <w:bCs/>
          <w:lang w:val="fr-CA"/>
        </w:rPr>
      </w:pPr>
    </w:p>
    <w:p w14:paraId="3AB951C8" w14:textId="77777777" w:rsidR="003442ED" w:rsidRDefault="003442ED" w:rsidP="003442ED">
      <w:pPr>
        <w:pStyle w:val="ListParagraph"/>
        <w:ind w:left="0"/>
        <w:rPr>
          <w:u w:val="single"/>
          <w:lang w:val="fr-CA"/>
        </w:rPr>
      </w:pPr>
      <w:r>
        <w:rPr>
          <w:u w:val="single"/>
          <w:lang w:val="fr-CA"/>
        </w:rPr>
        <w:t>Cadre institutionnel, politique et réglementaire</w:t>
      </w:r>
    </w:p>
    <w:p w14:paraId="6FB6CC32" w14:textId="77777777" w:rsidR="003442ED" w:rsidRDefault="003442ED" w:rsidP="003442ED">
      <w:pPr>
        <w:pStyle w:val="ListParagraph"/>
        <w:ind w:left="0"/>
        <w:rPr>
          <w:u w:val="single"/>
          <w:lang w:val="fr-CA"/>
        </w:rPr>
      </w:pPr>
    </w:p>
    <w:p w14:paraId="72CED73A" w14:textId="4424C8F5" w:rsidR="00956BB3" w:rsidRPr="00FB40E4" w:rsidRDefault="00956BB3" w:rsidP="0038318F">
      <w:pPr>
        <w:pStyle w:val="Heading1"/>
        <w:numPr>
          <w:ilvl w:val="0"/>
          <w:numId w:val="12"/>
        </w:numPr>
        <w:tabs>
          <w:tab w:val="num" w:pos="0"/>
        </w:tabs>
        <w:rPr>
          <w:u w:val="single"/>
          <w:lang w:val="fr-CA"/>
        </w:rPr>
      </w:pPr>
      <w:r w:rsidRPr="00956BB3">
        <w:rPr>
          <w:rFonts w:eastAsia="SimSun"/>
          <w:lang w:val="fr-CA" w:eastAsia="zh-CN"/>
        </w:rPr>
        <w:t>Le gouvernement a ratifié l’Amendement de Kigali en 2018 et instauré un systèm</w:t>
      </w:r>
      <w:r>
        <w:rPr>
          <w:rFonts w:eastAsia="SimSun"/>
          <w:lang w:val="fr-CA" w:eastAsia="zh-CN"/>
        </w:rPr>
        <w:t>e de permis pour l’importation et l’exportation de</w:t>
      </w:r>
      <w:r w:rsidRPr="00956BB3">
        <w:rPr>
          <w:kern w:val="36"/>
          <w:lang w:val="fr-CA"/>
        </w:rPr>
        <w:t xml:space="preserve"> HFC</w:t>
      </w:r>
      <w:r>
        <w:rPr>
          <w:kern w:val="36"/>
          <w:lang w:val="fr-CA"/>
        </w:rPr>
        <w:t xml:space="preserve"> e</w:t>
      </w:r>
      <w:r w:rsidRPr="00956BB3">
        <w:rPr>
          <w:kern w:val="36"/>
          <w:lang w:val="fr-CA"/>
        </w:rPr>
        <w:t xml:space="preserve">n 2021, </w:t>
      </w:r>
      <w:r w:rsidR="00FB40E4">
        <w:rPr>
          <w:kern w:val="36"/>
          <w:lang w:val="fr-CA"/>
        </w:rPr>
        <w:t>avec un système de</w:t>
      </w:r>
      <w:r w:rsidRPr="00956BB3">
        <w:rPr>
          <w:kern w:val="36"/>
          <w:lang w:val="fr-CA"/>
        </w:rPr>
        <w:t xml:space="preserve"> quota</w:t>
      </w:r>
      <w:r w:rsidR="00FB40E4">
        <w:rPr>
          <w:kern w:val="36"/>
          <w:lang w:val="fr-CA"/>
        </w:rPr>
        <w:t xml:space="preserve">s pour les </w:t>
      </w:r>
      <w:r w:rsidRPr="00956BB3">
        <w:rPr>
          <w:kern w:val="36"/>
          <w:lang w:val="fr-CA"/>
        </w:rPr>
        <w:t>HFC effecti</w:t>
      </w:r>
      <w:r w:rsidR="00FB40E4">
        <w:rPr>
          <w:kern w:val="36"/>
          <w:lang w:val="fr-CA"/>
        </w:rPr>
        <w:t xml:space="preserve">f en </w:t>
      </w:r>
      <w:r w:rsidRPr="00956BB3">
        <w:rPr>
          <w:kern w:val="36"/>
          <w:lang w:val="fr-CA"/>
        </w:rPr>
        <w:t xml:space="preserve">2024. </w:t>
      </w:r>
      <w:r w:rsidR="00FB40E4" w:rsidRPr="00FB40E4">
        <w:rPr>
          <w:kern w:val="36"/>
          <w:lang w:val="fr-CA"/>
        </w:rPr>
        <w:t xml:space="preserve">Le pays poursuit l’harmonisation de ses politiques avec </w:t>
      </w:r>
      <w:r w:rsidR="00FB40E4">
        <w:rPr>
          <w:kern w:val="36"/>
          <w:lang w:val="fr-CA"/>
        </w:rPr>
        <w:t xml:space="preserve">la réglementation sous-régionale sur les SAO, </w:t>
      </w:r>
      <w:r w:rsidRPr="00FB40E4">
        <w:rPr>
          <w:rFonts w:eastAsia="SimSun"/>
          <w:lang w:val="fr-CA" w:eastAsia="zh-CN"/>
        </w:rPr>
        <w:t xml:space="preserve">applicable </w:t>
      </w:r>
      <w:r w:rsidR="00FB40E4">
        <w:rPr>
          <w:rFonts w:eastAsia="SimSun"/>
          <w:lang w:val="fr-CA" w:eastAsia="zh-CN"/>
        </w:rPr>
        <w:t>aux huit membres de l’</w:t>
      </w:r>
      <w:r w:rsidRPr="00FB40E4">
        <w:rPr>
          <w:shd w:val="clear" w:color="auto" w:fill="FFFFFF"/>
          <w:lang w:val="fr-CA"/>
        </w:rPr>
        <w:t xml:space="preserve">Union </w:t>
      </w:r>
      <w:r w:rsidR="00FB40E4">
        <w:rPr>
          <w:shd w:val="clear" w:color="auto" w:fill="FFFFFF"/>
          <w:lang w:val="fr-CA"/>
        </w:rPr>
        <w:t>é</w:t>
      </w:r>
      <w:r w:rsidRPr="00FB40E4">
        <w:rPr>
          <w:shd w:val="clear" w:color="auto" w:fill="FFFFFF"/>
          <w:lang w:val="fr-CA"/>
        </w:rPr>
        <w:t xml:space="preserve">conomique et </w:t>
      </w:r>
      <w:r w:rsidR="00FB40E4">
        <w:rPr>
          <w:shd w:val="clear" w:color="auto" w:fill="FFFFFF"/>
          <w:lang w:val="fr-CA"/>
        </w:rPr>
        <w:t>m</w:t>
      </w:r>
      <w:r w:rsidRPr="00FB40E4">
        <w:rPr>
          <w:shd w:val="clear" w:color="auto" w:fill="FFFFFF"/>
          <w:lang w:val="fr-CA"/>
        </w:rPr>
        <w:t xml:space="preserve">onétaire </w:t>
      </w:r>
      <w:r w:rsidR="00FB40E4">
        <w:rPr>
          <w:shd w:val="clear" w:color="auto" w:fill="FFFFFF"/>
          <w:lang w:val="fr-CA"/>
        </w:rPr>
        <w:t>o</w:t>
      </w:r>
      <w:r w:rsidRPr="00FB40E4">
        <w:rPr>
          <w:shd w:val="clear" w:color="auto" w:fill="FFFFFF"/>
          <w:lang w:val="fr-CA"/>
        </w:rPr>
        <w:t>uest</w:t>
      </w:r>
      <w:r w:rsidR="00FB40E4">
        <w:rPr>
          <w:shd w:val="clear" w:color="auto" w:fill="FFFFFF"/>
          <w:lang w:val="fr-CA"/>
        </w:rPr>
        <w:t>-a</w:t>
      </w:r>
      <w:r w:rsidRPr="00FB40E4">
        <w:rPr>
          <w:shd w:val="clear" w:color="auto" w:fill="FFFFFF"/>
          <w:lang w:val="fr-CA"/>
        </w:rPr>
        <w:t>fricaine</w:t>
      </w:r>
      <w:r w:rsidRPr="00FB40E4">
        <w:rPr>
          <w:rFonts w:eastAsia="SimSun"/>
          <w:lang w:val="fr-CA" w:eastAsia="zh-CN"/>
        </w:rPr>
        <w:t xml:space="preserve"> (UEMOA).</w:t>
      </w:r>
      <w:r w:rsidRPr="00D77863">
        <w:rPr>
          <w:rStyle w:val="FootnoteReference"/>
          <w:rFonts w:eastAsia="SimSun"/>
          <w:lang w:eastAsia="zh-CN"/>
        </w:rPr>
        <w:footnoteReference w:id="4"/>
      </w:r>
      <w:r w:rsidRPr="00FB40E4">
        <w:rPr>
          <w:rFonts w:eastAsia="SimSun"/>
          <w:lang w:val="fr-CA" w:eastAsia="zh-CN"/>
        </w:rPr>
        <w:t xml:space="preserve"> </w:t>
      </w:r>
      <w:r w:rsidR="00FB40E4">
        <w:rPr>
          <w:rFonts w:eastAsia="SimSun"/>
          <w:lang w:val="fr-CA" w:eastAsia="zh-CN"/>
        </w:rPr>
        <w:t xml:space="preserve"> </w:t>
      </w:r>
      <w:r w:rsidR="00FB40E4" w:rsidRPr="00FB40E4">
        <w:rPr>
          <w:rFonts w:eastAsia="SimSun"/>
          <w:lang w:val="fr-CA" w:eastAsia="zh-CN"/>
        </w:rPr>
        <w:t>L</w:t>
      </w:r>
      <w:r w:rsidR="00CA0098">
        <w:rPr>
          <w:rFonts w:eastAsia="SimSun"/>
          <w:lang w:val="fr-CA" w:eastAsia="zh-CN"/>
        </w:rPr>
        <w:t xml:space="preserve">e Service </w:t>
      </w:r>
      <w:r w:rsidR="00525AD7">
        <w:rPr>
          <w:rFonts w:eastAsia="SimSun"/>
          <w:lang w:val="fr-CA" w:eastAsia="zh-CN"/>
        </w:rPr>
        <w:t>national</w:t>
      </w:r>
      <w:r w:rsidR="00FB40E4" w:rsidRPr="00FB40E4">
        <w:rPr>
          <w:rFonts w:eastAsia="SimSun"/>
          <w:lang w:val="fr-CA" w:eastAsia="zh-CN"/>
        </w:rPr>
        <w:t xml:space="preserve"> </w:t>
      </w:r>
      <w:r w:rsidR="00525AD7">
        <w:rPr>
          <w:rFonts w:eastAsia="SimSun"/>
          <w:lang w:val="fr-CA" w:eastAsia="zh-CN"/>
        </w:rPr>
        <w:t>de</w:t>
      </w:r>
      <w:r w:rsidR="00FB40E4" w:rsidRPr="00FB40E4">
        <w:rPr>
          <w:rFonts w:eastAsia="SimSun"/>
          <w:lang w:val="fr-CA" w:eastAsia="zh-CN"/>
        </w:rPr>
        <w:t xml:space="preserve"> l’ozone</w:t>
      </w:r>
      <w:r w:rsidRPr="00FB40E4">
        <w:rPr>
          <w:lang w:val="fr-CA"/>
        </w:rPr>
        <w:t xml:space="preserve"> </w:t>
      </w:r>
      <w:r w:rsidR="00525AD7">
        <w:rPr>
          <w:lang w:val="fr-CA"/>
        </w:rPr>
        <w:t>(</w:t>
      </w:r>
      <w:r w:rsidR="00CA0098">
        <w:rPr>
          <w:lang w:val="fr-CA"/>
        </w:rPr>
        <w:t>S</w:t>
      </w:r>
      <w:r w:rsidR="00525AD7">
        <w:rPr>
          <w:lang w:val="fr-CA"/>
        </w:rPr>
        <w:t xml:space="preserve">NO) </w:t>
      </w:r>
      <w:r w:rsidRPr="00FB40E4">
        <w:rPr>
          <w:lang w:val="fr-CA"/>
        </w:rPr>
        <w:t>continue</w:t>
      </w:r>
      <w:r w:rsidR="00FB40E4" w:rsidRPr="00FB40E4">
        <w:rPr>
          <w:lang w:val="fr-CA"/>
        </w:rPr>
        <w:t xml:space="preserve"> d’émettre l’autorisation requise pour l’importation d’équipement utilisant des substances réglement</w:t>
      </w:r>
      <w:r w:rsidR="00FB40E4">
        <w:rPr>
          <w:lang w:val="fr-CA"/>
        </w:rPr>
        <w:t>ées</w:t>
      </w:r>
      <w:r w:rsidR="00525AD7">
        <w:rPr>
          <w:lang w:val="fr-CA"/>
        </w:rPr>
        <w:t>,</w:t>
      </w:r>
      <w:r w:rsidR="00FB40E4">
        <w:rPr>
          <w:lang w:val="fr-CA"/>
        </w:rPr>
        <w:t xml:space="preserve"> incluant les </w:t>
      </w:r>
      <w:r w:rsidRPr="00FB40E4">
        <w:rPr>
          <w:lang w:val="fr-CA"/>
        </w:rPr>
        <w:t>HCFC</w:t>
      </w:r>
      <w:r w:rsidR="00FB40E4">
        <w:rPr>
          <w:lang w:val="fr-CA"/>
        </w:rPr>
        <w:t xml:space="preserve"> et le</w:t>
      </w:r>
      <w:r w:rsidRPr="00FB40E4">
        <w:rPr>
          <w:lang w:val="fr-CA"/>
        </w:rPr>
        <w:t>s HFC</w:t>
      </w:r>
      <w:bookmarkStart w:id="3" w:name="_Hlk128304117"/>
      <w:r w:rsidRPr="00FB40E4">
        <w:rPr>
          <w:lang w:val="fr-CA"/>
        </w:rPr>
        <w:t xml:space="preserve">. </w:t>
      </w:r>
      <w:bookmarkEnd w:id="3"/>
    </w:p>
    <w:p w14:paraId="0423B712" w14:textId="34691A26" w:rsidR="00956BB3" w:rsidRPr="00D96F1A" w:rsidRDefault="00FB40E4" w:rsidP="0038318F">
      <w:pPr>
        <w:pStyle w:val="Heading1"/>
        <w:numPr>
          <w:ilvl w:val="0"/>
          <w:numId w:val="12"/>
        </w:numPr>
        <w:tabs>
          <w:tab w:val="num" w:pos="0"/>
        </w:tabs>
        <w:rPr>
          <w:lang w:val="fr-CA"/>
        </w:rPr>
      </w:pPr>
      <w:r w:rsidRPr="00FB40E4">
        <w:rPr>
          <w:w w:val="105"/>
          <w:lang w:val="fr-CA"/>
        </w:rPr>
        <w:t>Le cadre juridique pour la gestion des frigorigènes toxiques et inflammables est inclus dans l</w:t>
      </w:r>
      <w:r w:rsidR="006139CD">
        <w:rPr>
          <w:w w:val="105"/>
          <w:lang w:val="fr-CA"/>
        </w:rPr>
        <w:t>a législation</w:t>
      </w:r>
      <w:r w:rsidRPr="00FB40E4">
        <w:rPr>
          <w:w w:val="105"/>
          <w:lang w:val="fr-CA"/>
        </w:rPr>
        <w:t xml:space="preserve"> sur les SAO; et les normes de sécurité d</w:t>
      </w:r>
      <w:r>
        <w:rPr>
          <w:w w:val="105"/>
          <w:lang w:val="fr-CA"/>
        </w:rPr>
        <w:t>e la Commission électrotechnique in</w:t>
      </w:r>
      <w:r w:rsidR="00956BB3" w:rsidRPr="00FB40E4">
        <w:rPr>
          <w:w w:val="105"/>
          <w:lang w:val="fr-CA"/>
        </w:rPr>
        <w:t>ternational</w:t>
      </w:r>
      <w:r>
        <w:rPr>
          <w:w w:val="105"/>
          <w:lang w:val="fr-CA"/>
        </w:rPr>
        <w:t>e</w:t>
      </w:r>
      <w:r w:rsidR="00956BB3" w:rsidRPr="00FB40E4">
        <w:rPr>
          <w:w w:val="105"/>
          <w:lang w:val="fr-CA"/>
        </w:rPr>
        <w:t xml:space="preserve"> (IEC) </w:t>
      </w:r>
      <w:r>
        <w:rPr>
          <w:w w:val="105"/>
          <w:lang w:val="fr-CA"/>
        </w:rPr>
        <w:t>pour la réfrigération, la climatisation et les pompes thermiques ont été adoptées</w:t>
      </w:r>
      <w:r w:rsidR="00956BB3" w:rsidRPr="006F7992">
        <w:rPr>
          <w:rStyle w:val="FootnoteReference"/>
          <w:w w:val="105"/>
        </w:rPr>
        <w:footnoteReference w:id="5"/>
      </w:r>
      <w:r w:rsidR="00956BB3" w:rsidRPr="00FB40E4">
        <w:rPr>
          <w:w w:val="105"/>
          <w:lang w:val="fr-CA"/>
        </w:rPr>
        <w:t xml:space="preserve"> </w:t>
      </w:r>
      <w:r>
        <w:rPr>
          <w:w w:val="105"/>
          <w:lang w:val="fr-CA"/>
        </w:rPr>
        <w:t xml:space="preserve">et entreront en vigueur en </w:t>
      </w:r>
      <w:r w:rsidR="00956BB3" w:rsidRPr="00FB40E4">
        <w:rPr>
          <w:w w:val="105"/>
          <w:lang w:val="fr-CA"/>
        </w:rPr>
        <w:t xml:space="preserve">2025. </w:t>
      </w:r>
      <w:r w:rsidRPr="00D96F1A">
        <w:rPr>
          <w:w w:val="105"/>
          <w:lang w:val="fr-CA"/>
        </w:rPr>
        <w:t xml:space="preserve">D’autres codes et normes pour la manipulation sécuritaire des frigorigènes à faible PRP seront </w:t>
      </w:r>
      <w:r w:rsidR="00D96F1A" w:rsidRPr="00D96F1A">
        <w:rPr>
          <w:w w:val="105"/>
          <w:lang w:val="fr-CA"/>
        </w:rPr>
        <w:t>débattus,</w:t>
      </w:r>
      <w:r w:rsidR="00D96F1A">
        <w:rPr>
          <w:w w:val="105"/>
          <w:lang w:val="fr-CA"/>
        </w:rPr>
        <w:t xml:space="preserve"> adaptés et introduits durant la phase</w:t>
      </w:r>
      <w:r w:rsidR="00956BB3" w:rsidRPr="00D96F1A">
        <w:rPr>
          <w:w w:val="105"/>
          <w:lang w:val="fr-CA"/>
        </w:rPr>
        <w:t xml:space="preserve"> II </w:t>
      </w:r>
      <w:r w:rsidR="00D96F1A">
        <w:rPr>
          <w:w w:val="105"/>
          <w:lang w:val="fr-CA"/>
        </w:rPr>
        <w:t xml:space="preserve">du </w:t>
      </w:r>
      <w:r w:rsidR="00956BB3" w:rsidRPr="00D96F1A">
        <w:rPr>
          <w:w w:val="105"/>
          <w:lang w:val="fr-CA"/>
        </w:rPr>
        <w:t>P</w:t>
      </w:r>
      <w:r w:rsidR="00D96F1A">
        <w:rPr>
          <w:w w:val="105"/>
          <w:lang w:val="fr-CA"/>
        </w:rPr>
        <w:t>GEH</w:t>
      </w:r>
      <w:r w:rsidR="00956BB3" w:rsidRPr="00D96F1A">
        <w:rPr>
          <w:w w:val="105"/>
          <w:lang w:val="fr-CA"/>
        </w:rPr>
        <w:t>.</w:t>
      </w:r>
      <w:r w:rsidR="00956BB3" w:rsidRPr="006F7992">
        <w:rPr>
          <w:rStyle w:val="FootnoteReference"/>
          <w:w w:val="105"/>
        </w:rPr>
        <w:footnoteReference w:id="6"/>
      </w:r>
    </w:p>
    <w:p w14:paraId="6932EFB3" w14:textId="3BB1E61C" w:rsidR="00956BB3" w:rsidRPr="0038318F" w:rsidRDefault="00D96F1A" w:rsidP="0038318F">
      <w:pPr>
        <w:pStyle w:val="Heading1"/>
        <w:numPr>
          <w:ilvl w:val="0"/>
          <w:numId w:val="12"/>
        </w:numPr>
        <w:tabs>
          <w:tab w:val="num" w:pos="0"/>
        </w:tabs>
        <w:rPr>
          <w:lang w:val="fr-CA"/>
        </w:rPr>
      </w:pPr>
      <w:r w:rsidRPr="00D96F1A">
        <w:rPr>
          <w:lang w:val="fr-CA"/>
        </w:rPr>
        <w:t xml:space="preserve">Le </w:t>
      </w:r>
      <w:r w:rsidR="00956BB3" w:rsidRPr="00D96F1A">
        <w:rPr>
          <w:lang w:val="fr-CA"/>
        </w:rPr>
        <w:t xml:space="preserve">Burkina Faso </w:t>
      </w:r>
      <w:r w:rsidRPr="00D96F1A">
        <w:rPr>
          <w:lang w:val="fr-CA"/>
        </w:rPr>
        <w:t>applique volontairement les Normes minimales de performance énergétique (NMPE) de la région de l’Afrique de l’Ouest (CEDEAO)</w:t>
      </w:r>
      <w:r w:rsidR="00525AD7">
        <w:rPr>
          <w:lang w:val="fr-CA"/>
        </w:rPr>
        <w:t>,</w:t>
      </w:r>
      <w:r w:rsidRPr="00D96F1A">
        <w:rPr>
          <w:lang w:val="fr-CA"/>
        </w:rPr>
        <w:t xml:space="preserve"> établie</w:t>
      </w:r>
      <w:r w:rsidR="00525AD7">
        <w:rPr>
          <w:lang w:val="fr-CA"/>
        </w:rPr>
        <w:t>s</w:t>
      </w:r>
      <w:r w:rsidRPr="00D96F1A">
        <w:rPr>
          <w:lang w:val="fr-CA"/>
        </w:rPr>
        <w:t xml:space="preserve"> en </w:t>
      </w:r>
      <w:r w:rsidR="00956BB3" w:rsidRPr="00D96F1A">
        <w:rPr>
          <w:lang w:val="fr-CA"/>
        </w:rPr>
        <w:t>2017</w:t>
      </w:r>
      <w:r w:rsidR="00525AD7">
        <w:rPr>
          <w:lang w:val="fr-CA"/>
        </w:rPr>
        <w:t>,</w:t>
      </w:r>
      <w:r w:rsidR="00956BB3" w:rsidRPr="00D96F1A">
        <w:rPr>
          <w:lang w:val="fr-CA"/>
        </w:rPr>
        <w:t xml:space="preserve"> </w:t>
      </w:r>
      <w:r w:rsidRPr="00D96F1A">
        <w:rPr>
          <w:lang w:val="fr-CA"/>
        </w:rPr>
        <w:t xml:space="preserve">et </w:t>
      </w:r>
      <w:r>
        <w:rPr>
          <w:lang w:val="fr-CA"/>
        </w:rPr>
        <w:t xml:space="preserve">on </w:t>
      </w:r>
      <w:r w:rsidR="00525AD7">
        <w:rPr>
          <w:lang w:val="fr-CA"/>
        </w:rPr>
        <w:t>constat</w:t>
      </w:r>
      <w:r>
        <w:rPr>
          <w:lang w:val="fr-CA"/>
        </w:rPr>
        <w:t xml:space="preserve">e des efforts soutenus pour la mise à jour des NMPE dans le secteur RAC et </w:t>
      </w:r>
      <w:r w:rsidR="00525AD7">
        <w:rPr>
          <w:lang w:val="fr-CA"/>
        </w:rPr>
        <w:t xml:space="preserve">pour </w:t>
      </w:r>
      <w:r>
        <w:rPr>
          <w:lang w:val="fr-CA"/>
        </w:rPr>
        <w:t>les rendre obligatoire</w:t>
      </w:r>
      <w:r w:rsidR="00525AD7">
        <w:rPr>
          <w:lang w:val="fr-CA"/>
        </w:rPr>
        <w:t>s</w:t>
      </w:r>
      <w:r>
        <w:rPr>
          <w:lang w:val="fr-CA"/>
        </w:rPr>
        <w:t xml:space="preserve">.  </w:t>
      </w:r>
      <w:r w:rsidRPr="00D96F1A">
        <w:rPr>
          <w:lang w:val="fr-CA"/>
        </w:rPr>
        <w:t xml:space="preserve">Des activités destinées à créer un encadrement pour permettre la mise en </w:t>
      </w:r>
      <w:r w:rsidR="00EC31AE" w:rsidRPr="00D96F1A">
        <w:rPr>
          <w:lang w:val="fr-CA"/>
        </w:rPr>
        <w:t>œuvre</w:t>
      </w:r>
      <w:r w:rsidRPr="00D96F1A">
        <w:rPr>
          <w:lang w:val="fr-CA"/>
        </w:rPr>
        <w:t xml:space="preserve"> des N</w:t>
      </w:r>
      <w:r>
        <w:rPr>
          <w:lang w:val="fr-CA"/>
        </w:rPr>
        <w:t xml:space="preserve">MPE adoptées </w:t>
      </w:r>
      <w:r w:rsidR="00525AD7">
        <w:rPr>
          <w:lang w:val="fr-CA"/>
        </w:rPr>
        <w:t>ont</w:t>
      </w:r>
      <w:r>
        <w:rPr>
          <w:lang w:val="fr-CA"/>
        </w:rPr>
        <w:t xml:space="preserve"> été approuvé</w:t>
      </w:r>
      <w:r w:rsidR="00525AD7">
        <w:rPr>
          <w:lang w:val="fr-CA"/>
        </w:rPr>
        <w:t>es</w:t>
      </w:r>
      <w:r>
        <w:rPr>
          <w:lang w:val="fr-CA"/>
        </w:rPr>
        <w:t xml:space="preserve"> dans le cadre de la phase II du PGEH. </w:t>
      </w:r>
    </w:p>
    <w:p w14:paraId="62228EC6" w14:textId="5B9AA438" w:rsidR="00956BB3" w:rsidRPr="00EC31AE" w:rsidRDefault="00EC31AE" w:rsidP="00956BB3">
      <w:pPr>
        <w:keepNext/>
        <w:keepLines/>
        <w:suppressAutoHyphens/>
        <w:spacing w:after="240"/>
        <w:rPr>
          <w:u w:val="single"/>
          <w:lang w:val="fr-CA"/>
        </w:rPr>
      </w:pPr>
      <w:r w:rsidRPr="00EC31AE">
        <w:rPr>
          <w:u w:val="single"/>
          <w:lang w:val="fr-CA"/>
        </w:rPr>
        <w:lastRenderedPageBreak/>
        <w:t>Stratégie de r</w:t>
      </w:r>
      <w:r>
        <w:rPr>
          <w:u w:val="single"/>
          <w:lang w:val="fr-CA"/>
        </w:rPr>
        <w:t>é</w:t>
      </w:r>
      <w:r w:rsidRPr="00EC31AE">
        <w:rPr>
          <w:u w:val="single"/>
          <w:lang w:val="fr-CA"/>
        </w:rPr>
        <w:t>duction progressive pour la phase</w:t>
      </w:r>
      <w:r w:rsidR="00956BB3" w:rsidRPr="00EC31AE">
        <w:rPr>
          <w:u w:val="single"/>
          <w:lang w:val="fr-CA"/>
        </w:rPr>
        <w:t xml:space="preserve"> I </w:t>
      </w:r>
      <w:r>
        <w:rPr>
          <w:u w:val="single"/>
          <w:lang w:val="fr-CA"/>
        </w:rPr>
        <w:t xml:space="preserve">du plan de mise en œuvre de l’Amendement de </w:t>
      </w:r>
      <w:r w:rsidR="00956BB3" w:rsidRPr="00EC31AE">
        <w:rPr>
          <w:u w:val="single"/>
          <w:lang w:val="fr-CA"/>
        </w:rPr>
        <w:t xml:space="preserve">Kigali </w:t>
      </w:r>
      <w:r>
        <w:rPr>
          <w:u w:val="single"/>
          <w:lang w:val="fr-CA"/>
        </w:rPr>
        <w:t xml:space="preserve">sur les </w:t>
      </w:r>
      <w:r w:rsidR="00956BB3" w:rsidRPr="00EC31AE">
        <w:rPr>
          <w:u w:val="single"/>
          <w:lang w:val="fr-CA"/>
        </w:rPr>
        <w:t xml:space="preserve">HFC </w:t>
      </w:r>
    </w:p>
    <w:p w14:paraId="62CC3F95" w14:textId="29092321" w:rsidR="00956BB3" w:rsidRPr="002A7463" w:rsidRDefault="00EC31AE" w:rsidP="00956BB3">
      <w:pPr>
        <w:keepNext/>
        <w:keepLines/>
        <w:suppressAutoHyphens/>
        <w:spacing w:before="240" w:after="240"/>
        <w:outlineLvl w:val="0"/>
        <w:rPr>
          <w:i/>
          <w:iCs/>
        </w:rPr>
      </w:pPr>
      <w:r>
        <w:rPr>
          <w:i/>
          <w:iCs/>
          <w:lang w:val="fr-CA"/>
        </w:rPr>
        <w:t>Stratégie générale</w:t>
      </w:r>
    </w:p>
    <w:p w14:paraId="50B0286B" w14:textId="47265EBA" w:rsidR="00956BB3" w:rsidRDefault="00EC31AE" w:rsidP="0038318F">
      <w:pPr>
        <w:pStyle w:val="Heading1"/>
        <w:numPr>
          <w:ilvl w:val="0"/>
          <w:numId w:val="12"/>
        </w:numPr>
        <w:tabs>
          <w:tab w:val="num" w:pos="0"/>
        </w:tabs>
        <w:rPr>
          <w:lang w:val="nl"/>
        </w:rPr>
      </w:pPr>
      <w:r w:rsidRPr="00940E8D">
        <w:rPr>
          <w:lang w:val="fr-CA"/>
        </w:rPr>
        <w:t xml:space="preserve">La stratégie générale de la phase </w:t>
      </w:r>
      <w:r w:rsidR="00956BB3" w:rsidRPr="00940E8D">
        <w:rPr>
          <w:lang w:val="fr-CA"/>
        </w:rPr>
        <w:t xml:space="preserve">I, </w:t>
      </w:r>
      <w:r w:rsidRPr="00940E8D">
        <w:rPr>
          <w:lang w:val="fr-CA"/>
        </w:rPr>
        <w:t>telle que soumise initi</w:t>
      </w:r>
      <w:r w:rsidR="00956BB3" w:rsidRPr="00940E8D">
        <w:rPr>
          <w:lang w:val="fr-CA"/>
        </w:rPr>
        <w:t>a</w:t>
      </w:r>
      <w:r w:rsidRPr="00940E8D">
        <w:rPr>
          <w:lang w:val="fr-CA"/>
        </w:rPr>
        <w:t>lement, propo</w:t>
      </w:r>
      <w:r w:rsidR="00956BB3" w:rsidRPr="00940E8D">
        <w:rPr>
          <w:lang w:val="fr-CA"/>
        </w:rPr>
        <w:t>s</w:t>
      </w:r>
      <w:r w:rsidRPr="00940E8D">
        <w:rPr>
          <w:lang w:val="fr-CA"/>
        </w:rPr>
        <w:t xml:space="preserve">ait </w:t>
      </w:r>
      <w:r w:rsidR="00940E8D" w:rsidRPr="00940E8D">
        <w:rPr>
          <w:lang w:val="fr-CA"/>
        </w:rPr>
        <w:t>d</w:t>
      </w:r>
      <w:r w:rsidRPr="00940E8D">
        <w:rPr>
          <w:lang w:val="fr-CA"/>
        </w:rPr>
        <w:t>’élimin</w:t>
      </w:r>
      <w:r w:rsidR="00940E8D" w:rsidRPr="00940E8D">
        <w:rPr>
          <w:lang w:val="fr-CA"/>
        </w:rPr>
        <w:t>er</w:t>
      </w:r>
      <w:r w:rsidRPr="00940E8D">
        <w:rPr>
          <w:lang w:val="fr-CA"/>
        </w:rPr>
        <w:t xml:space="preserve">                     </w:t>
      </w:r>
      <w:r w:rsidR="00956BB3" w:rsidRPr="00940E8D">
        <w:rPr>
          <w:lang w:val="fr-CA"/>
        </w:rPr>
        <w:t>426</w:t>
      </w:r>
      <w:r w:rsidRPr="00940E8D">
        <w:rPr>
          <w:lang w:val="fr-CA"/>
        </w:rPr>
        <w:t xml:space="preserve"> </w:t>
      </w:r>
      <w:r w:rsidR="00956BB3" w:rsidRPr="00940E8D">
        <w:rPr>
          <w:lang w:val="fr-CA"/>
        </w:rPr>
        <w:t>257 </w:t>
      </w:r>
      <w:r w:rsidR="00EA6013" w:rsidRPr="00940E8D">
        <w:rPr>
          <w:lang w:val="fr-CA"/>
        </w:rPr>
        <w:t>tonnes éq.CO</w:t>
      </w:r>
      <w:r w:rsidR="00EA6013" w:rsidRPr="00940E8D">
        <w:rPr>
          <w:vertAlign w:val="subscript"/>
          <w:lang w:val="fr-CA"/>
        </w:rPr>
        <w:t>2</w:t>
      </w:r>
      <w:r w:rsidR="00956BB3" w:rsidRPr="00940E8D">
        <w:rPr>
          <w:lang w:val="fr-CA"/>
        </w:rPr>
        <w:t> </w:t>
      </w:r>
      <w:r w:rsidRPr="00940E8D">
        <w:rPr>
          <w:lang w:val="fr-CA"/>
        </w:rPr>
        <w:t xml:space="preserve">par l’application d’une série de mesures générales </w:t>
      </w:r>
      <w:r w:rsidR="00940E8D" w:rsidRPr="00940E8D">
        <w:rPr>
          <w:lang w:val="fr-CA"/>
        </w:rPr>
        <w:t>pour</w:t>
      </w:r>
      <w:r w:rsidRPr="00940E8D">
        <w:rPr>
          <w:lang w:val="fr-CA"/>
        </w:rPr>
        <w:t xml:space="preserve"> soutenir la réduction progressive des HFC</w:t>
      </w:r>
      <w:r w:rsidR="00940E8D" w:rsidRPr="00940E8D">
        <w:rPr>
          <w:lang w:val="fr-CA"/>
        </w:rPr>
        <w:t xml:space="preserve"> et l</w:t>
      </w:r>
      <w:r w:rsidRPr="00940E8D">
        <w:rPr>
          <w:lang w:val="fr-CA"/>
        </w:rPr>
        <w:t>’amélior</w:t>
      </w:r>
      <w:r w:rsidR="00940E8D" w:rsidRPr="00940E8D">
        <w:rPr>
          <w:lang w:val="fr-CA"/>
        </w:rPr>
        <w:t>ation de</w:t>
      </w:r>
      <w:r w:rsidRPr="00940E8D">
        <w:rPr>
          <w:lang w:val="fr-CA"/>
        </w:rPr>
        <w:t xml:space="preserve"> l’efficacité énergétique de l’équipement </w:t>
      </w:r>
      <w:r w:rsidR="00940E8D" w:rsidRPr="00940E8D">
        <w:rPr>
          <w:lang w:val="fr-CA"/>
        </w:rPr>
        <w:t xml:space="preserve">de </w:t>
      </w:r>
      <w:r w:rsidRPr="00940E8D">
        <w:rPr>
          <w:lang w:val="fr-CA"/>
        </w:rPr>
        <w:t>RAC</w:t>
      </w:r>
      <w:r w:rsidR="00940E8D" w:rsidRPr="00940E8D">
        <w:rPr>
          <w:lang w:val="fr-CA"/>
        </w:rPr>
        <w:t>, l’élaboration d’</w:t>
      </w:r>
      <w:r w:rsidRPr="00940E8D">
        <w:rPr>
          <w:lang w:val="fr-CA"/>
        </w:rPr>
        <w:t xml:space="preserve">un </w:t>
      </w:r>
      <w:r w:rsidR="00940E8D" w:rsidRPr="00940E8D">
        <w:rPr>
          <w:lang w:val="fr-CA"/>
        </w:rPr>
        <w:t>programme</w:t>
      </w:r>
      <w:r w:rsidR="00457D57">
        <w:rPr>
          <w:lang w:val="fr-CA"/>
        </w:rPr>
        <w:t xml:space="preserve"> visant</w:t>
      </w:r>
      <w:r w:rsidRPr="00940E8D">
        <w:rPr>
          <w:lang w:val="fr-CA"/>
        </w:rPr>
        <w:t xml:space="preserve"> </w:t>
      </w:r>
      <w:r w:rsidR="00457D57">
        <w:rPr>
          <w:lang w:val="fr-CA"/>
        </w:rPr>
        <w:t>la création de</w:t>
      </w:r>
      <w:r w:rsidRPr="00940E8D">
        <w:rPr>
          <w:lang w:val="fr-CA"/>
        </w:rPr>
        <w:t xml:space="preserve"> deux centres </w:t>
      </w:r>
      <w:r w:rsidR="00940E8D" w:rsidRPr="00940E8D">
        <w:rPr>
          <w:lang w:val="fr-CA"/>
        </w:rPr>
        <w:t>de régénération des</w:t>
      </w:r>
      <w:r w:rsidR="00956BB3" w:rsidRPr="2D8F8C25">
        <w:rPr>
          <w:lang w:val="nl"/>
        </w:rPr>
        <w:t xml:space="preserve"> HFC </w:t>
      </w:r>
      <w:r w:rsidR="00940E8D">
        <w:rPr>
          <w:lang w:val="nl"/>
        </w:rPr>
        <w:t>et de recharge des bonbonnes,</w:t>
      </w:r>
      <w:r w:rsidR="00956BB3" w:rsidRPr="2D8F8C25">
        <w:rPr>
          <w:lang w:val="nl"/>
        </w:rPr>
        <w:t xml:space="preserve"> </w:t>
      </w:r>
      <w:r w:rsidR="00940E8D">
        <w:rPr>
          <w:lang w:val="nl"/>
        </w:rPr>
        <w:t>l’</w:t>
      </w:r>
      <w:r w:rsidR="00956BB3" w:rsidRPr="2D8F8C25">
        <w:rPr>
          <w:lang w:val="nl"/>
        </w:rPr>
        <w:t>assistance</w:t>
      </w:r>
      <w:r w:rsidR="00940E8D">
        <w:rPr>
          <w:lang w:val="nl"/>
        </w:rPr>
        <w:t xml:space="preserve"> technique pour la conversion des </w:t>
      </w:r>
      <w:r w:rsidR="00956BB3" w:rsidRPr="2D8F8C25">
        <w:rPr>
          <w:lang w:val="nl"/>
        </w:rPr>
        <w:t xml:space="preserve">26 </w:t>
      </w:r>
      <w:r w:rsidR="00940E8D">
        <w:rPr>
          <w:lang w:val="nl"/>
        </w:rPr>
        <w:t xml:space="preserve">entreprises de fabrication et d’assemblage, le soutien des instituts de formation professionnelle afin de certifier les techniciens pour l’utlisation du </w:t>
      </w:r>
      <w:r w:rsidR="00956BB3" w:rsidRPr="2D8F8C25">
        <w:rPr>
          <w:lang w:val="nl"/>
        </w:rPr>
        <w:t xml:space="preserve">R-290 </w:t>
      </w:r>
      <w:r w:rsidR="00940E8D">
        <w:rPr>
          <w:lang w:val="nl"/>
        </w:rPr>
        <w:t xml:space="preserve">dans la réfrigération </w:t>
      </w:r>
      <w:r w:rsidR="00956BB3" w:rsidRPr="2D8F8C25">
        <w:rPr>
          <w:lang w:val="nl"/>
        </w:rPr>
        <w:t>commercial</w:t>
      </w:r>
      <w:r w:rsidR="00940E8D">
        <w:rPr>
          <w:lang w:val="nl"/>
        </w:rPr>
        <w:t>e</w:t>
      </w:r>
      <w:r w:rsidR="00956BB3" w:rsidRPr="2D8F8C25">
        <w:rPr>
          <w:lang w:val="nl"/>
        </w:rPr>
        <w:t xml:space="preserve">, </w:t>
      </w:r>
      <w:r w:rsidR="000B140C">
        <w:rPr>
          <w:lang w:val="nl"/>
        </w:rPr>
        <w:t xml:space="preserve">la mise en place d’une démonstration d’une technologie à faible PRP pour les chambres froides et les petits camions </w:t>
      </w:r>
      <w:r w:rsidR="00457D57">
        <w:rPr>
          <w:lang w:val="nl"/>
        </w:rPr>
        <w:t>ré</w:t>
      </w:r>
      <w:r w:rsidR="000B140C">
        <w:rPr>
          <w:lang w:val="nl"/>
        </w:rPr>
        <w:t>frig</w:t>
      </w:r>
      <w:r w:rsidR="00457D57">
        <w:rPr>
          <w:lang w:val="nl"/>
        </w:rPr>
        <w:t>éré</w:t>
      </w:r>
      <w:r w:rsidR="000B140C">
        <w:rPr>
          <w:lang w:val="nl"/>
        </w:rPr>
        <w:t xml:space="preserve">s, </w:t>
      </w:r>
      <w:r w:rsidR="00457D57">
        <w:rPr>
          <w:lang w:val="nl"/>
        </w:rPr>
        <w:t>ainsi qu</w:t>
      </w:r>
      <w:r w:rsidR="000B140C">
        <w:rPr>
          <w:lang w:val="nl"/>
        </w:rPr>
        <w:t xml:space="preserve">e des programmes de formation, sensibilisation et renforcement des capacités. </w:t>
      </w:r>
    </w:p>
    <w:p w14:paraId="110B834A" w14:textId="16FF1040" w:rsidR="00956BB3" w:rsidRPr="0038318F" w:rsidRDefault="0038318F" w:rsidP="0038318F">
      <w:pPr>
        <w:pStyle w:val="Heading1"/>
        <w:numPr>
          <w:ilvl w:val="0"/>
          <w:numId w:val="12"/>
        </w:numPr>
        <w:tabs>
          <w:tab w:val="num" w:pos="0"/>
        </w:tabs>
        <w:rPr>
          <w:lang w:val="nl"/>
        </w:rPr>
      </w:pPr>
      <w:r w:rsidRPr="0038318F">
        <w:rPr>
          <w:lang w:val="nl"/>
        </w:rPr>
        <w:t>À la suite des</w:t>
      </w:r>
      <w:r w:rsidR="00956BB3" w:rsidRPr="0038318F">
        <w:rPr>
          <w:lang w:val="nl"/>
        </w:rPr>
        <w:t xml:space="preserve"> discussions </w:t>
      </w:r>
      <w:r w:rsidRPr="0038318F">
        <w:rPr>
          <w:lang w:val="nl"/>
        </w:rPr>
        <w:t>entre le</w:t>
      </w:r>
      <w:r w:rsidR="00956BB3" w:rsidRPr="0038318F">
        <w:rPr>
          <w:lang w:val="nl"/>
        </w:rPr>
        <w:t xml:space="preserve"> Secr</w:t>
      </w:r>
      <w:r w:rsidRPr="0038318F">
        <w:rPr>
          <w:lang w:val="nl"/>
        </w:rPr>
        <w:t>é</w:t>
      </w:r>
      <w:r w:rsidR="00956BB3" w:rsidRPr="0038318F">
        <w:rPr>
          <w:lang w:val="nl"/>
        </w:rPr>
        <w:t xml:space="preserve">tariat </w:t>
      </w:r>
      <w:r w:rsidRPr="0038318F">
        <w:rPr>
          <w:lang w:val="nl"/>
        </w:rPr>
        <w:t>et le gouvernement de l’Allemagne, la phase I propose d’éliminer</w:t>
      </w:r>
      <w:r>
        <w:rPr>
          <w:lang w:val="nl"/>
        </w:rPr>
        <w:t xml:space="preserve"> </w:t>
      </w:r>
      <w:r w:rsidR="00956BB3" w:rsidRPr="0038318F">
        <w:rPr>
          <w:lang w:val="nl"/>
        </w:rPr>
        <w:t>314</w:t>
      </w:r>
      <w:r>
        <w:rPr>
          <w:lang w:val="nl"/>
        </w:rPr>
        <w:t xml:space="preserve"> </w:t>
      </w:r>
      <w:r w:rsidR="00956BB3" w:rsidRPr="0038318F">
        <w:rPr>
          <w:lang w:val="nl"/>
        </w:rPr>
        <w:t xml:space="preserve">448 </w:t>
      </w:r>
      <w:r>
        <w:rPr>
          <w:lang w:val="nl"/>
        </w:rPr>
        <w:t xml:space="preserve">tonnes </w:t>
      </w:r>
      <w:r w:rsidR="000B140C">
        <w:rPr>
          <w:lang w:val="nl"/>
        </w:rPr>
        <w:t>éq.</w:t>
      </w:r>
      <w:r w:rsidR="00956BB3" w:rsidRPr="0038318F">
        <w:rPr>
          <w:lang w:val="nl"/>
        </w:rPr>
        <w:t>CO</w:t>
      </w:r>
      <w:r w:rsidR="00956BB3" w:rsidRPr="0038318F">
        <w:rPr>
          <w:vertAlign w:val="subscript"/>
          <w:lang w:val="nl"/>
        </w:rPr>
        <w:t>2</w:t>
      </w:r>
      <w:r w:rsidR="00956BB3" w:rsidRPr="0038318F">
        <w:rPr>
          <w:lang w:val="nl"/>
        </w:rPr>
        <w:t xml:space="preserve"> </w:t>
      </w:r>
      <w:r>
        <w:rPr>
          <w:lang w:val="nl"/>
        </w:rPr>
        <w:t>de</w:t>
      </w:r>
      <w:r w:rsidR="00956BB3" w:rsidRPr="0038318F">
        <w:rPr>
          <w:lang w:val="nl"/>
        </w:rPr>
        <w:t xml:space="preserve"> HFC, </w:t>
      </w:r>
      <w:r>
        <w:rPr>
          <w:lang w:val="nl"/>
        </w:rPr>
        <w:t xml:space="preserve">de </w:t>
      </w:r>
      <w:r w:rsidR="00956BB3" w:rsidRPr="0038318F">
        <w:rPr>
          <w:lang w:val="nl"/>
        </w:rPr>
        <w:t>r</w:t>
      </w:r>
      <w:r>
        <w:rPr>
          <w:lang w:val="nl"/>
        </w:rPr>
        <w:t>é</w:t>
      </w:r>
      <w:r w:rsidR="00956BB3" w:rsidRPr="0038318F">
        <w:rPr>
          <w:lang w:val="nl"/>
        </w:rPr>
        <w:t>dui</w:t>
      </w:r>
      <w:r>
        <w:rPr>
          <w:lang w:val="nl"/>
        </w:rPr>
        <w:t xml:space="preserve">re la consommation de HFC du pays de 30 pour cent par rapport </w:t>
      </w:r>
      <w:r w:rsidR="00457D57">
        <w:rPr>
          <w:lang w:val="nl"/>
        </w:rPr>
        <w:t xml:space="preserve">au </w:t>
      </w:r>
      <w:r>
        <w:rPr>
          <w:lang w:val="nl"/>
        </w:rPr>
        <w:t xml:space="preserve">niveau de référence établi, d’ici </w:t>
      </w:r>
      <w:r w:rsidR="00956BB3" w:rsidRPr="0038318F">
        <w:rPr>
          <w:lang w:val="nl"/>
        </w:rPr>
        <w:t xml:space="preserve">2029. </w:t>
      </w:r>
      <w:r w:rsidR="000B140C">
        <w:rPr>
          <w:lang w:val="nl"/>
        </w:rPr>
        <w:t xml:space="preserve"> </w:t>
      </w:r>
      <w:r>
        <w:rPr>
          <w:lang w:val="nl"/>
        </w:rPr>
        <w:t xml:space="preserve">La proposition révisée priorise le renforcement du cadre réglementaire pour réduire l’offre et la demande de </w:t>
      </w:r>
      <w:r w:rsidR="00956BB3" w:rsidRPr="0038318F">
        <w:rPr>
          <w:lang w:val="nl"/>
        </w:rPr>
        <w:t>HFC</w:t>
      </w:r>
      <w:r w:rsidRPr="0038318F">
        <w:rPr>
          <w:lang w:val="nl"/>
        </w:rPr>
        <w:t xml:space="preserve">, incluant des consultations avec les parties prenantes et le renforcement des capacités des fonctionnaires </w:t>
      </w:r>
      <w:r w:rsidR="00457D57">
        <w:rPr>
          <w:lang w:val="nl"/>
        </w:rPr>
        <w:t>sur</w:t>
      </w:r>
      <w:r>
        <w:rPr>
          <w:lang w:val="nl"/>
        </w:rPr>
        <w:t xml:space="preserve"> la réglementation mise à jour; l</w:t>
      </w:r>
      <w:r w:rsidR="000B140C">
        <w:rPr>
          <w:lang w:val="nl"/>
        </w:rPr>
        <w:t xml:space="preserve">’instauration </w:t>
      </w:r>
      <w:r>
        <w:rPr>
          <w:lang w:val="nl"/>
        </w:rPr>
        <w:t xml:space="preserve">du registre et de la certification des ateliers d’entretien et de fabrication; la formation </w:t>
      </w:r>
      <w:r w:rsidR="00EB5AAD">
        <w:rPr>
          <w:lang w:val="nl"/>
        </w:rPr>
        <w:t>aux</w:t>
      </w:r>
      <w:r>
        <w:rPr>
          <w:lang w:val="nl"/>
        </w:rPr>
        <w:t xml:space="preserve"> </w:t>
      </w:r>
      <w:r w:rsidR="000B140C">
        <w:rPr>
          <w:lang w:val="nl"/>
        </w:rPr>
        <w:t xml:space="preserve">bonnes </w:t>
      </w:r>
      <w:r>
        <w:rPr>
          <w:lang w:val="nl"/>
        </w:rPr>
        <w:t>pratique</w:t>
      </w:r>
      <w:r w:rsidR="000B140C">
        <w:rPr>
          <w:lang w:val="nl"/>
        </w:rPr>
        <w:t xml:space="preserve">s </w:t>
      </w:r>
      <w:r>
        <w:rPr>
          <w:lang w:val="nl"/>
        </w:rPr>
        <w:t xml:space="preserve">d’entretien pour réduire la consommation de </w:t>
      </w:r>
      <w:r w:rsidR="00956BB3" w:rsidRPr="0038318F">
        <w:rPr>
          <w:lang w:val="nl"/>
        </w:rPr>
        <w:t>HFC‑134a</w:t>
      </w:r>
      <w:r>
        <w:rPr>
          <w:lang w:val="nl"/>
        </w:rPr>
        <w:t xml:space="preserve"> dans le secteur </w:t>
      </w:r>
      <w:r w:rsidR="00457D57">
        <w:rPr>
          <w:lang w:val="nl"/>
        </w:rPr>
        <w:t>MAC</w:t>
      </w:r>
      <w:r>
        <w:rPr>
          <w:lang w:val="nl"/>
        </w:rPr>
        <w:t xml:space="preserve"> pour lequel des solutions de remplacement ne sont pas encore disponibles; et la formation sur les frigorigènes hydrocarbures (HC)</w:t>
      </w:r>
      <w:r w:rsidR="00956BB3" w:rsidRPr="0038318F">
        <w:rPr>
          <w:lang w:val="nl"/>
        </w:rPr>
        <w:t xml:space="preserve"> </w:t>
      </w:r>
      <w:r w:rsidR="00426208">
        <w:rPr>
          <w:lang w:val="nl"/>
        </w:rPr>
        <w:t xml:space="preserve">pour les unités de condensation et les unités commerciales </w:t>
      </w:r>
      <w:r w:rsidR="00FD68C0">
        <w:rPr>
          <w:lang w:val="nl"/>
        </w:rPr>
        <w:t>branchées</w:t>
      </w:r>
      <w:r w:rsidR="00457D57">
        <w:rPr>
          <w:lang w:val="nl"/>
        </w:rPr>
        <w:t>.</w:t>
      </w:r>
    </w:p>
    <w:p w14:paraId="01B86F60" w14:textId="79CCA086" w:rsidR="00956BB3" w:rsidRDefault="00426208" w:rsidP="00956BB3">
      <w:pPr>
        <w:spacing w:before="240" w:after="240"/>
        <w:rPr>
          <w:i/>
          <w:iCs/>
        </w:rPr>
      </w:pPr>
      <w:proofErr w:type="spellStart"/>
      <w:r>
        <w:rPr>
          <w:i/>
          <w:iCs/>
        </w:rPr>
        <w:t>Activités</w:t>
      </w:r>
      <w:proofErr w:type="spellEnd"/>
      <w:r>
        <w:rPr>
          <w:i/>
          <w:iCs/>
        </w:rPr>
        <w:t xml:space="preserve"> </w:t>
      </w:r>
      <w:proofErr w:type="spellStart"/>
      <w:r>
        <w:rPr>
          <w:i/>
          <w:iCs/>
        </w:rPr>
        <w:t>proposées</w:t>
      </w:r>
      <w:proofErr w:type="spellEnd"/>
    </w:p>
    <w:p w14:paraId="1B955FEA" w14:textId="1AEC21A2" w:rsidR="00956BB3" w:rsidRDefault="00426208" w:rsidP="0038318F">
      <w:pPr>
        <w:pStyle w:val="Heading1"/>
        <w:numPr>
          <w:ilvl w:val="0"/>
          <w:numId w:val="12"/>
        </w:numPr>
        <w:tabs>
          <w:tab w:val="num" w:pos="0"/>
        </w:tabs>
        <w:rPr>
          <w:lang w:val="fr-CA"/>
        </w:rPr>
      </w:pPr>
      <w:r w:rsidRPr="00426208">
        <w:rPr>
          <w:lang w:val="fr-CA"/>
        </w:rPr>
        <w:t>Les activités propos</w:t>
      </w:r>
      <w:r>
        <w:rPr>
          <w:lang w:val="fr-CA"/>
        </w:rPr>
        <w:t>é</w:t>
      </w:r>
      <w:r w:rsidRPr="00426208">
        <w:rPr>
          <w:lang w:val="fr-CA"/>
        </w:rPr>
        <w:t>es dans la phase I du</w:t>
      </w:r>
      <w:r w:rsidR="00956BB3" w:rsidRPr="00426208">
        <w:rPr>
          <w:lang w:val="fr-CA"/>
        </w:rPr>
        <w:t xml:space="preserve"> KIP </w:t>
      </w:r>
      <w:r w:rsidRPr="00426208">
        <w:rPr>
          <w:lang w:val="fr-CA"/>
        </w:rPr>
        <w:t xml:space="preserve">soutiendront le pays pour atteindre les premières cibles de réduction progressive de l’Amendement de </w:t>
      </w:r>
      <w:r w:rsidR="00956BB3" w:rsidRPr="00426208">
        <w:rPr>
          <w:lang w:val="fr-CA"/>
        </w:rPr>
        <w:t xml:space="preserve">Kigali. </w:t>
      </w:r>
      <w:r w:rsidRPr="00426208">
        <w:rPr>
          <w:lang w:val="fr-CA"/>
        </w:rPr>
        <w:t>Tel que soumis, le budget de la phase I était établi à</w:t>
      </w:r>
      <w:r>
        <w:rPr>
          <w:lang w:val="fr-CA"/>
        </w:rPr>
        <w:t xml:space="preserve"> </w:t>
      </w:r>
      <w:r w:rsidR="00956BB3" w:rsidRPr="00426208">
        <w:rPr>
          <w:lang w:val="fr-CA"/>
        </w:rPr>
        <w:t>1</w:t>
      </w:r>
      <w:r>
        <w:rPr>
          <w:lang w:val="fr-CA"/>
        </w:rPr>
        <w:t xml:space="preserve"> </w:t>
      </w:r>
      <w:r w:rsidR="00956BB3" w:rsidRPr="00426208">
        <w:rPr>
          <w:lang w:val="fr-CA"/>
        </w:rPr>
        <w:t>207</w:t>
      </w:r>
      <w:r>
        <w:rPr>
          <w:lang w:val="fr-CA"/>
        </w:rPr>
        <w:t xml:space="preserve"> </w:t>
      </w:r>
      <w:r w:rsidR="00956BB3" w:rsidRPr="00426208">
        <w:rPr>
          <w:lang w:val="fr-CA"/>
        </w:rPr>
        <w:t>600</w:t>
      </w:r>
      <w:r>
        <w:rPr>
          <w:lang w:val="fr-CA"/>
        </w:rPr>
        <w:t xml:space="preserve"> $US</w:t>
      </w:r>
      <w:r w:rsidR="00956BB3" w:rsidRPr="00426208">
        <w:rPr>
          <w:lang w:val="fr-CA"/>
        </w:rPr>
        <w:t xml:space="preserve">, </w:t>
      </w:r>
      <w:r>
        <w:rPr>
          <w:lang w:val="fr-CA"/>
        </w:rPr>
        <w:t xml:space="preserve">il a été ramené par la suite à </w:t>
      </w:r>
      <w:r w:rsidR="00956BB3" w:rsidRPr="00426208">
        <w:rPr>
          <w:lang w:val="fr-CA"/>
        </w:rPr>
        <w:t>325</w:t>
      </w:r>
      <w:r>
        <w:rPr>
          <w:lang w:val="fr-CA"/>
        </w:rPr>
        <w:t xml:space="preserve"> </w:t>
      </w:r>
      <w:r w:rsidR="00956BB3" w:rsidRPr="00426208">
        <w:rPr>
          <w:lang w:val="fr-CA"/>
        </w:rPr>
        <w:t>000</w:t>
      </w:r>
      <w:r>
        <w:rPr>
          <w:lang w:val="fr-CA"/>
        </w:rPr>
        <w:t xml:space="preserve"> $US</w:t>
      </w:r>
      <w:r w:rsidR="00956BB3" w:rsidRPr="00426208">
        <w:rPr>
          <w:lang w:val="fr-CA"/>
        </w:rPr>
        <w:t xml:space="preserve">, </w:t>
      </w:r>
      <w:r>
        <w:rPr>
          <w:lang w:val="fr-CA"/>
        </w:rPr>
        <w:t>tel qu’expliqué aux</w:t>
      </w:r>
      <w:r w:rsidR="00956BB3" w:rsidRPr="00426208">
        <w:rPr>
          <w:lang w:val="fr-CA"/>
        </w:rPr>
        <w:t xml:space="preserve"> paragraph</w:t>
      </w:r>
      <w:r>
        <w:rPr>
          <w:lang w:val="fr-CA"/>
        </w:rPr>
        <w:t>e</w:t>
      </w:r>
      <w:r w:rsidR="00956BB3" w:rsidRPr="00426208">
        <w:rPr>
          <w:lang w:val="fr-CA"/>
        </w:rPr>
        <w:t xml:space="preserve">s 32 </w:t>
      </w:r>
      <w:r>
        <w:rPr>
          <w:lang w:val="fr-CA"/>
        </w:rPr>
        <w:t>à</w:t>
      </w:r>
      <w:r w:rsidR="00956BB3" w:rsidRPr="00426208">
        <w:rPr>
          <w:lang w:val="fr-CA"/>
        </w:rPr>
        <w:t xml:space="preserve"> 41 </w:t>
      </w:r>
      <w:r>
        <w:rPr>
          <w:lang w:val="fr-CA"/>
        </w:rPr>
        <w:t>ci-dessous</w:t>
      </w:r>
      <w:r w:rsidR="00956BB3" w:rsidRPr="00426208">
        <w:rPr>
          <w:lang w:val="fr-CA"/>
        </w:rPr>
        <w:t xml:space="preserve">. </w:t>
      </w:r>
      <w:r w:rsidRPr="00426208">
        <w:rPr>
          <w:lang w:val="fr-CA"/>
        </w:rPr>
        <w:t>Les activités propos</w:t>
      </w:r>
      <w:r>
        <w:rPr>
          <w:lang w:val="fr-CA"/>
        </w:rPr>
        <w:t>é</w:t>
      </w:r>
      <w:r w:rsidRPr="00426208">
        <w:rPr>
          <w:lang w:val="fr-CA"/>
        </w:rPr>
        <w:t xml:space="preserve">es et </w:t>
      </w:r>
      <w:r>
        <w:rPr>
          <w:lang w:val="fr-CA"/>
        </w:rPr>
        <w:t>convenues</w:t>
      </w:r>
      <w:r w:rsidR="00457D57">
        <w:rPr>
          <w:lang w:val="fr-CA"/>
        </w:rPr>
        <w:t xml:space="preserve"> et </w:t>
      </w:r>
      <w:r w:rsidRPr="00426208">
        <w:rPr>
          <w:lang w:val="fr-CA"/>
        </w:rPr>
        <w:t>leurs coûts sont présenté</w:t>
      </w:r>
      <w:r>
        <w:rPr>
          <w:lang w:val="fr-CA"/>
        </w:rPr>
        <w:t>s dans le tableau 7.</w:t>
      </w:r>
    </w:p>
    <w:p w14:paraId="0BB4BFB3" w14:textId="77777777" w:rsidR="00457D57" w:rsidRPr="00457D57" w:rsidRDefault="00457D57" w:rsidP="00457D57">
      <w:pPr>
        <w:rPr>
          <w:lang w:val="fr-CA"/>
        </w:rPr>
      </w:pPr>
    </w:p>
    <w:p w14:paraId="4C8D43AA" w14:textId="290F2DB6" w:rsidR="00956BB3" w:rsidRPr="00426208" w:rsidRDefault="00956BB3" w:rsidP="00956BB3">
      <w:pPr>
        <w:rPr>
          <w:b/>
          <w:bCs/>
          <w:sz w:val="20"/>
          <w:szCs w:val="20"/>
          <w:lang w:val="fr-CA"/>
        </w:rPr>
      </w:pPr>
      <w:r w:rsidRPr="00352BDA">
        <w:rPr>
          <w:b/>
          <w:bCs/>
          <w:sz w:val="20"/>
          <w:szCs w:val="20"/>
          <w:lang w:val="fr-CA"/>
        </w:rPr>
        <w:t>Table</w:t>
      </w:r>
      <w:r w:rsidR="00426208" w:rsidRPr="00352BDA">
        <w:rPr>
          <w:b/>
          <w:bCs/>
          <w:sz w:val="20"/>
          <w:szCs w:val="20"/>
          <w:lang w:val="fr-CA"/>
        </w:rPr>
        <w:t>au</w:t>
      </w:r>
      <w:r w:rsidRPr="00352BDA">
        <w:rPr>
          <w:b/>
          <w:bCs/>
          <w:sz w:val="20"/>
          <w:szCs w:val="20"/>
          <w:lang w:val="fr-CA"/>
        </w:rPr>
        <w:t xml:space="preserve"> 7. </w:t>
      </w:r>
      <w:r w:rsidRPr="00426208">
        <w:rPr>
          <w:b/>
          <w:bCs/>
          <w:sz w:val="20"/>
          <w:szCs w:val="20"/>
          <w:lang w:val="fr-CA"/>
        </w:rPr>
        <w:t>Activit</w:t>
      </w:r>
      <w:r w:rsidR="00426208" w:rsidRPr="00426208">
        <w:rPr>
          <w:b/>
          <w:bCs/>
          <w:sz w:val="20"/>
          <w:szCs w:val="20"/>
          <w:lang w:val="fr-CA"/>
        </w:rPr>
        <w:t>é</w:t>
      </w:r>
      <w:r w:rsidRPr="00426208">
        <w:rPr>
          <w:b/>
          <w:bCs/>
          <w:sz w:val="20"/>
          <w:szCs w:val="20"/>
          <w:lang w:val="fr-CA"/>
        </w:rPr>
        <w:t>s propos</w:t>
      </w:r>
      <w:r w:rsidR="00426208" w:rsidRPr="00426208">
        <w:rPr>
          <w:b/>
          <w:bCs/>
          <w:sz w:val="20"/>
          <w:szCs w:val="20"/>
          <w:lang w:val="fr-CA"/>
        </w:rPr>
        <w:t>é</w:t>
      </w:r>
      <w:r w:rsidRPr="00426208">
        <w:rPr>
          <w:b/>
          <w:bCs/>
          <w:sz w:val="20"/>
          <w:szCs w:val="20"/>
          <w:lang w:val="fr-CA"/>
        </w:rPr>
        <w:t>e</w:t>
      </w:r>
      <w:r w:rsidR="00426208" w:rsidRPr="00426208">
        <w:rPr>
          <w:b/>
          <w:bCs/>
          <w:sz w:val="20"/>
          <w:szCs w:val="20"/>
          <w:lang w:val="fr-CA"/>
        </w:rPr>
        <w:t>s</w:t>
      </w:r>
      <w:r w:rsidRPr="00426208">
        <w:rPr>
          <w:b/>
          <w:bCs/>
          <w:sz w:val="20"/>
          <w:szCs w:val="20"/>
          <w:lang w:val="fr-CA"/>
        </w:rPr>
        <w:t xml:space="preserve"> </w:t>
      </w:r>
      <w:r w:rsidR="00426208" w:rsidRPr="00426208">
        <w:rPr>
          <w:b/>
          <w:bCs/>
          <w:sz w:val="20"/>
          <w:szCs w:val="20"/>
          <w:lang w:val="fr-CA"/>
        </w:rPr>
        <w:t>et</w:t>
      </w:r>
      <w:r w:rsidRPr="00426208">
        <w:rPr>
          <w:b/>
          <w:bCs/>
          <w:sz w:val="20"/>
          <w:szCs w:val="20"/>
          <w:lang w:val="fr-CA"/>
        </w:rPr>
        <w:t xml:space="preserve"> </w:t>
      </w:r>
      <w:r w:rsidR="00426208" w:rsidRPr="00426208">
        <w:rPr>
          <w:b/>
          <w:bCs/>
          <w:sz w:val="20"/>
          <w:szCs w:val="20"/>
          <w:lang w:val="fr-CA"/>
        </w:rPr>
        <w:t xml:space="preserve">convenues pour la mise en </w:t>
      </w:r>
      <w:r w:rsidR="000B140C" w:rsidRPr="00426208">
        <w:rPr>
          <w:b/>
          <w:bCs/>
          <w:sz w:val="20"/>
          <w:szCs w:val="20"/>
          <w:lang w:val="fr-CA"/>
        </w:rPr>
        <w:t>œuvre</w:t>
      </w:r>
      <w:r w:rsidR="00426208" w:rsidRPr="00426208">
        <w:rPr>
          <w:b/>
          <w:bCs/>
          <w:sz w:val="20"/>
          <w:szCs w:val="20"/>
          <w:lang w:val="fr-CA"/>
        </w:rPr>
        <w:t xml:space="preserve"> de la phase </w:t>
      </w:r>
      <w:r w:rsidRPr="00426208">
        <w:rPr>
          <w:b/>
          <w:bCs/>
          <w:sz w:val="20"/>
          <w:szCs w:val="20"/>
          <w:lang w:val="fr-CA"/>
        </w:rPr>
        <w:t xml:space="preserve">I </w:t>
      </w:r>
      <w:r w:rsidR="00426208" w:rsidRPr="00426208">
        <w:rPr>
          <w:b/>
          <w:bCs/>
          <w:sz w:val="20"/>
          <w:szCs w:val="20"/>
          <w:lang w:val="fr-CA"/>
        </w:rPr>
        <w:t>du</w:t>
      </w:r>
      <w:r w:rsidRPr="00426208">
        <w:rPr>
          <w:b/>
          <w:bCs/>
          <w:sz w:val="20"/>
          <w:szCs w:val="20"/>
          <w:lang w:val="fr-CA"/>
        </w:rPr>
        <w:t xml:space="preserve"> KIP </w:t>
      </w:r>
      <w:r w:rsidR="00426208" w:rsidRPr="00426208">
        <w:rPr>
          <w:b/>
          <w:bCs/>
          <w:sz w:val="20"/>
          <w:szCs w:val="20"/>
          <w:lang w:val="fr-CA"/>
        </w:rPr>
        <w:t>p</w:t>
      </w:r>
      <w:r w:rsidRPr="00426208">
        <w:rPr>
          <w:b/>
          <w:bCs/>
          <w:sz w:val="20"/>
          <w:szCs w:val="20"/>
          <w:lang w:val="fr-CA"/>
        </w:rPr>
        <w:t>o</w:t>
      </w:r>
      <w:r w:rsidR="00426208" w:rsidRPr="00426208">
        <w:rPr>
          <w:b/>
          <w:bCs/>
          <w:sz w:val="20"/>
          <w:szCs w:val="20"/>
          <w:lang w:val="fr-CA"/>
        </w:rPr>
        <w:t>u</w:t>
      </w:r>
      <w:r w:rsidRPr="00426208">
        <w:rPr>
          <w:b/>
          <w:bCs/>
          <w:sz w:val="20"/>
          <w:szCs w:val="20"/>
          <w:lang w:val="fr-CA"/>
        </w:rPr>
        <w:t xml:space="preserve">r </w:t>
      </w:r>
      <w:r w:rsidR="00426208" w:rsidRPr="00426208">
        <w:rPr>
          <w:b/>
          <w:bCs/>
          <w:sz w:val="20"/>
          <w:szCs w:val="20"/>
          <w:lang w:val="fr-CA"/>
        </w:rPr>
        <w:t xml:space="preserve">le </w:t>
      </w:r>
      <w:r w:rsidRPr="00426208">
        <w:rPr>
          <w:b/>
          <w:bCs/>
          <w:sz w:val="20"/>
          <w:szCs w:val="20"/>
          <w:lang w:val="fr-CA"/>
        </w:rPr>
        <w:t>Burkina Faso</w:t>
      </w:r>
    </w:p>
    <w:tbl>
      <w:tblPr>
        <w:tblStyle w:val="TableGrid"/>
        <w:tblW w:w="9360" w:type="dxa"/>
        <w:tblLayout w:type="fixed"/>
        <w:tblLook w:val="04A0" w:firstRow="1" w:lastRow="0" w:firstColumn="1" w:lastColumn="0" w:noHBand="0" w:noVBand="1"/>
      </w:tblPr>
      <w:tblGrid>
        <w:gridCol w:w="234"/>
        <w:gridCol w:w="3589"/>
        <w:gridCol w:w="992"/>
        <w:gridCol w:w="3685"/>
        <w:gridCol w:w="860"/>
      </w:tblGrid>
      <w:tr w:rsidR="00956BB3" w14:paraId="4F7DB3FC" w14:textId="77777777" w:rsidTr="00A07442">
        <w:trPr>
          <w:trHeight w:val="345"/>
          <w:tblHeader/>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269AF51" w14:textId="77777777" w:rsidR="00956BB3" w:rsidRDefault="00956BB3" w:rsidP="0045050D">
            <w:pPr>
              <w:widowControl w:val="0"/>
              <w:jc w:val="left"/>
              <w:rPr>
                <w:b/>
                <w:bCs/>
                <w:sz w:val="19"/>
                <w:szCs w:val="19"/>
              </w:rPr>
            </w:pPr>
            <w:r w:rsidRPr="6F93878D">
              <w:rPr>
                <w:b/>
                <w:bCs/>
                <w:sz w:val="19"/>
                <w:szCs w:val="19"/>
              </w:rPr>
              <w:t>#</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639831E" w14:textId="4F891A03" w:rsidR="00956BB3" w:rsidRPr="00426208" w:rsidRDefault="00956BB3" w:rsidP="00426208">
            <w:pPr>
              <w:widowControl w:val="0"/>
              <w:jc w:val="center"/>
              <w:rPr>
                <w:b/>
                <w:bCs/>
                <w:sz w:val="19"/>
                <w:szCs w:val="19"/>
                <w:lang w:val="fr-CA"/>
              </w:rPr>
            </w:pPr>
            <w:r w:rsidRPr="00426208">
              <w:rPr>
                <w:b/>
                <w:bCs/>
                <w:sz w:val="19"/>
                <w:szCs w:val="19"/>
                <w:lang w:val="fr-CA"/>
              </w:rPr>
              <w:t>Activit</w:t>
            </w:r>
            <w:r w:rsidR="00426208" w:rsidRPr="00426208">
              <w:rPr>
                <w:b/>
                <w:bCs/>
                <w:sz w:val="19"/>
                <w:szCs w:val="19"/>
                <w:lang w:val="fr-CA"/>
              </w:rPr>
              <w:t>é</w:t>
            </w:r>
            <w:r w:rsidRPr="00426208">
              <w:rPr>
                <w:b/>
                <w:bCs/>
                <w:sz w:val="19"/>
                <w:szCs w:val="19"/>
                <w:lang w:val="fr-CA"/>
              </w:rPr>
              <w:t>s</w:t>
            </w:r>
            <w:r w:rsidR="00426208">
              <w:rPr>
                <w:b/>
                <w:bCs/>
                <w:sz w:val="19"/>
                <w:szCs w:val="19"/>
                <w:lang w:val="fr-CA"/>
              </w:rPr>
              <w:t>,</w:t>
            </w:r>
            <w:r w:rsidRPr="00426208">
              <w:rPr>
                <w:b/>
                <w:bCs/>
                <w:sz w:val="19"/>
                <w:szCs w:val="19"/>
                <w:lang w:val="fr-CA"/>
              </w:rPr>
              <w:t xml:space="preserve"> </w:t>
            </w:r>
            <w:r w:rsidR="00426208" w:rsidRPr="00426208">
              <w:rPr>
                <w:b/>
                <w:bCs/>
                <w:sz w:val="19"/>
                <w:szCs w:val="19"/>
                <w:lang w:val="fr-CA"/>
              </w:rPr>
              <w:t>telles que soumises</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89C532E" w14:textId="59B7C12D" w:rsidR="00426208" w:rsidRPr="00426208" w:rsidRDefault="00956BB3" w:rsidP="0045050D">
            <w:pPr>
              <w:widowControl w:val="0"/>
              <w:jc w:val="center"/>
              <w:rPr>
                <w:b/>
                <w:bCs/>
                <w:sz w:val="19"/>
                <w:szCs w:val="19"/>
                <w:lang w:val="fr-CA"/>
              </w:rPr>
            </w:pPr>
            <w:r w:rsidRPr="00426208">
              <w:rPr>
                <w:b/>
                <w:bCs/>
                <w:sz w:val="19"/>
                <w:szCs w:val="19"/>
                <w:lang w:val="fr-CA"/>
              </w:rPr>
              <w:t>C</w:t>
            </w:r>
            <w:r w:rsidR="00426208" w:rsidRPr="00426208">
              <w:rPr>
                <w:b/>
                <w:bCs/>
                <w:sz w:val="19"/>
                <w:szCs w:val="19"/>
                <w:lang w:val="fr-CA"/>
              </w:rPr>
              <w:t>oûts, tel</w:t>
            </w:r>
            <w:r w:rsidR="00426208">
              <w:rPr>
                <w:b/>
                <w:bCs/>
                <w:sz w:val="19"/>
                <w:szCs w:val="19"/>
                <w:lang w:val="fr-CA"/>
              </w:rPr>
              <w:t>s</w:t>
            </w:r>
            <w:r w:rsidR="00426208" w:rsidRPr="00426208">
              <w:rPr>
                <w:b/>
                <w:bCs/>
                <w:sz w:val="19"/>
                <w:szCs w:val="19"/>
                <w:lang w:val="fr-CA"/>
              </w:rPr>
              <w:t xml:space="preserve"> que soumis</w:t>
            </w:r>
            <w:r w:rsidRPr="00426208">
              <w:rPr>
                <w:b/>
                <w:bCs/>
                <w:sz w:val="19"/>
                <w:szCs w:val="19"/>
                <w:lang w:val="fr-CA"/>
              </w:rPr>
              <w:t xml:space="preserve"> </w:t>
            </w:r>
          </w:p>
          <w:p w14:paraId="6767D55C" w14:textId="6F422BEF" w:rsidR="00956BB3" w:rsidRPr="00426208" w:rsidRDefault="00956BB3" w:rsidP="0045050D">
            <w:pPr>
              <w:widowControl w:val="0"/>
              <w:jc w:val="center"/>
              <w:rPr>
                <w:b/>
                <w:bCs/>
                <w:sz w:val="19"/>
                <w:szCs w:val="19"/>
                <w:lang w:val="fr-CA"/>
              </w:rPr>
            </w:pPr>
            <w:r w:rsidRPr="00426208">
              <w:rPr>
                <w:b/>
                <w:bCs/>
                <w:sz w:val="19"/>
                <w:szCs w:val="19"/>
                <w:lang w:val="fr-CA"/>
              </w:rPr>
              <w:t>(</w:t>
            </w:r>
            <w:r w:rsidR="00426208" w:rsidRPr="00426208">
              <w:rPr>
                <w:b/>
                <w:bCs/>
                <w:sz w:val="19"/>
                <w:szCs w:val="19"/>
                <w:lang w:val="fr-CA"/>
              </w:rPr>
              <w:t xml:space="preserve">$ </w:t>
            </w:r>
            <w:r w:rsidRPr="00426208">
              <w:rPr>
                <w:b/>
                <w:bCs/>
                <w:sz w:val="19"/>
                <w:szCs w:val="19"/>
                <w:lang w:val="fr-CA"/>
              </w:rPr>
              <w:t>US)</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309FB7C2" w14:textId="482CB958" w:rsidR="00956BB3" w:rsidRPr="00426208" w:rsidRDefault="00956BB3" w:rsidP="00426208">
            <w:pPr>
              <w:widowControl w:val="0"/>
              <w:jc w:val="center"/>
              <w:rPr>
                <w:b/>
                <w:bCs/>
                <w:sz w:val="19"/>
                <w:szCs w:val="19"/>
                <w:lang w:val="fr-CA"/>
              </w:rPr>
            </w:pPr>
            <w:r w:rsidRPr="00426208">
              <w:rPr>
                <w:b/>
                <w:bCs/>
                <w:sz w:val="19"/>
                <w:szCs w:val="19"/>
                <w:lang w:val="fr-CA"/>
              </w:rPr>
              <w:t>Activit</w:t>
            </w:r>
            <w:r w:rsidR="00426208" w:rsidRPr="00426208">
              <w:rPr>
                <w:b/>
                <w:bCs/>
                <w:sz w:val="19"/>
                <w:szCs w:val="19"/>
                <w:lang w:val="fr-CA"/>
              </w:rPr>
              <w:t>é</w:t>
            </w:r>
            <w:r w:rsidRPr="00426208">
              <w:rPr>
                <w:b/>
                <w:bCs/>
                <w:sz w:val="19"/>
                <w:szCs w:val="19"/>
                <w:lang w:val="fr-CA"/>
              </w:rPr>
              <w:t>s</w:t>
            </w:r>
            <w:r w:rsidR="00426208" w:rsidRPr="00426208">
              <w:rPr>
                <w:b/>
                <w:bCs/>
                <w:sz w:val="19"/>
                <w:szCs w:val="19"/>
                <w:lang w:val="fr-CA"/>
              </w:rPr>
              <w:t>, telles que convenues</w:t>
            </w:r>
            <w:r w:rsidRPr="00426208">
              <w:rPr>
                <w:b/>
                <w:bCs/>
                <w:sz w:val="19"/>
                <w:szCs w:val="19"/>
                <w:lang w:val="fr-CA"/>
              </w:rPr>
              <w:t xml:space="preserve"> </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4E9BF11D" w14:textId="19E192F2" w:rsidR="00956BB3" w:rsidRDefault="00426208" w:rsidP="00426208">
            <w:pPr>
              <w:widowControl w:val="0"/>
              <w:ind w:left="-107" w:right="-105"/>
              <w:jc w:val="center"/>
              <w:rPr>
                <w:b/>
                <w:bCs/>
                <w:sz w:val="19"/>
                <w:szCs w:val="19"/>
              </w:rPr>
            </w:pPr>
            <w:proofErr w:type="spellStart"/>
            <w:r>
              <w:rPr>
                <w:b/>
                <w:bCs/>
                <w:sz w:val="19"/>
                <w:szCs w:val="19"/>
              </w:rPr>
              <w:t>Coûts</w:t>
            </w:r>
            <w:proofErr w:type="spellEnd"/>
            <w:r>
              <w:rPr>
                <w:b/>
                <w:bCs/>
                <w:sz w:val="19"/>
                <w:szCs w:val="19"/>
              </w:rPr>
              <w:t xml:space="preserve"> </w:t>
            </w:r>
            <w:proofErr w:type="spellStart"/>
            <w:r>
              <w:rPr>
                <w:b/>
                <w:bCs/>
                <w:sz w:val="19"/>
                <w:szCs w:val="19"/>
              </w:rPr>
              <w:t>convenus</w:t>
            </w:r>
            <w:proofErr w:type="spellEnd"/>
            <w:r w:rsidR="00956BB3">
              <w:br/>
            </w:r>
            <w:r w:rsidR="00956BB3" w:rsidRPr="6F93878D">
              <w:rPr>
                <w:b/>
                <w:bCs/>
                <w:sz w:val="19"/>
                <w:szCs w:val="19"/>
              </w:rPr>
              <w:t>(</w:t>
            </w:r>
            <w:r>
              <w:rPr>
                <w:b/>
                <w:bCs/>
                <w:sz w:val="19"/>
                <w:szCs w:val="19"/>
              </w:rPr>
              <w:t xml:space="preserve">$ </w:t>
            </w:r>
            <w:r w:rsidR="00956BB3" w:rsidRPr="6F93878D">
              <w:rPr>
                <w:b/>
                <w:bCs/>
                <w:sz w:val="19"/>
                <w:szCs w:val="19"/>
              </w:rPr>
              <w:t>US)</w:t>
            </w:r>
          </w:p>
        </w:tc>
      </w:tr>
      <w:tr w:rsidR="00956BB3" w14:paraId="67F559A7" w14:textId="77777777" w:rsidTr="0045050D">
        <w:trPr>
          <w:trHeight w:val="14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46EAB35" w14:textId="77777777" w:rsidR="00956BB3" w:rsidRDefault="00956BB3" w:rsidP="0045050D">
            <w:pPr>
              <w:widowControl w:val="0"/>
              <w:jc w:val="left"/>
              <w:rPr>
                <w:b/>
                <w:bCs/>
                <w:sz w:val="19"/>
                <w:szCs w:val="19"/>
              </w:rPr>
            </w:pPr>
            <w:r w:rsidRPr="6F93878D">
              <w:rPr>
                <w:b/>
                <w:bCs/>
                <w:sz w:val="19"/>
                <w:szCs w:val="19"/>
              </w:rPr>
              <w:t>1</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44AACFDE" w14:textId="2EA9D632" w:rsidR="00956BB3" w:rsidRDefault="00426208" w:rsidP="0045050D">
            <w:pPr>
              <w:widowControl w:val="0"/>
              <w:ind w:right="38"/>
              <w:jc w:val="left"/>
              <w:rPr>
                <w:b/>
                <w:bCs/>
                <w:sz w:val="19"/>
                <w:szCs w:val="19"/>
              </w:rPr>
            </w:pPr>
            <w:proofErr w:type="spellStart"/>
            <w:r>
              <w:rPr>
                <w:b/>
                <w:bCs/>
                <w:sz w:val="19"/>
                <w:szCs w:val="19"/>
              </w:rPr>
              <w:t>Stratégie</w:t>
            </w:r>
            <w:proofErr w:type="spellEnd"/>
            <w:r>
              <w:rPr>
                <w:b/>
                <w:bCs/>
                <w:sz w:val="19"/>
                <w:szCs w:val="19"/>
              </w:rPr>
              <w:t xml:space="preserve"> </w:t>
            </w:r>
            <w:proofErr w:type="spellStart"/>
            <w:r>
              <w:rPr>
                <w:b/>
                <w:bCs/>
                <w:sz w:val="19"/>
                <w:szCs w:val="19"/>
              </w:rPr>
              <w:t>générale</w:t>
            </w:r>
            <w:proofErr w:type="spellEnd"/>
          </w:p>
        </w:tc>
      </w:tr>
      <w:tr w:rsidR="00956BB3" w14:paraId="4E621047" w14:textId="77777777" w:rsidTr="00A07442">
        <w:trPr>
          <w:trHeight w:val="211"/>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A7D4BFC"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43D8E71A" w14:textId="77E941B0" w:rsidR="00956BB3" w:rsidRPr="0052054D" w:rsidRDefault="00426208" w:rsidP="0045050D">
            <w:pPr>
              <w:widowControl w:val="0"/>
              <w:jc w:val="left"/>
              <w:rPr>
                <w:sz w:val="19"/>
                <w:szCs w:val="19"/>
                <w:lang w:val="fr-CA"/>
              </w:rPr>
            </w:pPr>
            <w:r w:rsidRPr="0052054D">
              <w:rPr>
                <w:sz w:val="19"/>
                <w:szCs w:val="19"/>
                <w:lang w:val="fr-CA"/>
              </w:rPr>
              <w:t>Renforcer les contrôles sur l’importation de</w:t>
            </w:r>
            <w:r w:rsidR="00956BB3" w:rsidRPr="0052054D">
              <w:rPr>
                <w:sz w:val="19"/>
                <w:szCs w:val="19"/>
                <w:lang w:val="fr-CA"/>
              </w:rPr>
              <w:t xml:space="preserve"> HFC </w:t>
            </w:r>
            <w:r w:rsidRPr="0052054D">
              <w:rPr>
                <w:sz w:val="19"/>
                <w:szCs w:val="19"/>
                <w:lang w:val="fr-CA"/>
              </w:rPr>
              <w:t xml:space="preserve">par des ajustements du système de quotas pour les </w:t>
            </w:r>
            <w:r w:rsidR="00956BB3" w:rsidRPr="0052054D">
              <w:rPr>
                <w:sz w:val="19"/>
                <w:szCs w:val="19"/>
                <w:lang w:val="fr-CA"/>
              </w:rPr>
              <w:t xml:space="preserve">HFC, </w:t>
            </w:r>
            <w:r w:rsidR="0052054D" w:rsidRPr="0052054D">
              <w:rPr>
                <w:sz w:val="19"/>
                <w:szCs w:val="19"/>
                <w:lang w:val="fr-CA"/>
              </w:rPr>
              <w:t xml:space="preserve">en </w:t>
            </w:r>
            <w:r w:rsidR="00956BB3" w:rsidRPr="0052054D">
              <w:rPr>
                <w:sz w:val="19"/>
                <w:szCs w:val="19"/>
                <w:lang w:val="fr-CA"/>
              </w:rPr>
              <w:t>connect</w:t>
            </w:r>
            <w:r w:rsidR="0052054D" w:rsidRPr="0052054D">
              <w:rPr>
                <w:sz w:val="19"/>
                <w:szCs w:val="19"/>
                <w:lang w:val="fr-CA"/>
              </w:rPr>
              <w:t>a</w:t>
            </w:r>
            <w:r w:rsidR="00956BB3" w:rsidRPr="0052054D">
              <w:rPr>
                <w:sz w:val="19"/>
                <w:szCs w:val="19"/>
                <w:lang w:val="fr-CA"/>
              </w:rPr>
              <w:t>n</w:t>
            </w:r>
            <w:r w:rsidR="0052054D" w:rsidRPr="0052054D">
              <w:rPr>
                <w:sz w:val="19"/>
                <w:szCs w:val="19"/>
                <w:lang w:val="fr-CA"/>
              </w:rPr>
              <w:t>t l</w:t>
            </w:r>
            <w:r w:rsidR="00CA0098">
              <w:rPr>
                <w:sz w:val="19"/>
                <w:szCs w:val="19"/>
                <w:lang w:val="fr-CA"/>
              </w:rPr>
              <w:t>e SN</w:t>
            </w:r>
            <w:r w:rsidR="0052054D" w:rsidRPr="0052054D">
              <w:rPr>
                <w:sz w:val="19"/>
                <w:szCs w:val="19"/>
                <w:lang w:val="fr-CA"/>
              </w:rPr>
              <w:t xml:space="preserve">O au système douanier en ligne d’application de la loi </w:t>
            </w:r>
            <w:r w:rsidR="00956BB3" w:rsidRPr="0052054D">
              <w:rPr>
                <w:sz w:val="19"/>
                <w:szCs w:val="19"/>
                <w:lang w:val="fr-CA"/>
              </w:rPr>
              <w:t>(S</w:t>
            </w:r>
            <w:r w:rsidR="00B44706">
              <w:rPr>
                <w:sz w:val="19"/>
                <w:szCs w:val="19"/>
                <w:lang w:val="fr-CA"/>
              </w:rPr>
              <w:t>Y</w:t>
            </w:r>
            <w:r w:rsidR="00956BB3" w:rsidRPr="0052054D">
              <w:rPr>
                <w:sz w:val="19"/>
                <w:szCs w:val="19"/>
                <w:lang w:val="fr-CA"/>
              </w:rPr>
              <w:t xml:space="preserve">LVIE) </w:t>
            </w:r>
            <w:r w:rsidR="0052054D" w:rsidRPr="0052054D">
              <w:rPr>
                <w:sz w:val="19"/>
                <w:szCs w:val="19"/>
                <w:lang w:val="fr-CA"/>
              </w:rPr>
              <w:t>pour l’émission de permis pour les frigorigènes et la surveillance du marché des</w:t>
            </w:r>
            <w:r w:rsidR="00956BB3" w:rsidRPr="0052054D">
              <w:rPr>
                <w:sz w:val="19"/>
                <w:szCs w:val="19"/>
                <w:lang w:val="fr-CA"/>
              </w:rPr>
              <w:t xml:space="preserve"> HFC; </w:t>
            </w:r>
            <w:r w:rsidR="0052054D" w:rsidRPr="0052054D">
              <w:rPr>
                <w:sz w:val="19"/>
                <w:szCs w:val="19"/>
                <w:lang w:val="fr-CA"/>
              </w:rPr>
              <w:t xml:space="preserve">évaluation des règlements pour interdire </w:t>
            </w:r>
            <w:r w:rsidR="0052054D">
              <w:rPr>
                <w:sz w:val="19"/>
                <w:szCs w:val="19"/>
                <w:lang w:val="fr-CA"/>
              </w:rPr>
              <w:t xml:space="preserve">l’importation de certaines catégories d’équipement à base de </w:t>
            </w:r>
            <w:r w:rsidR="00956BB3" w:rsidRPr="0052054D">
              <w:rPr>
                <w:sz w:val="19"/>
                <w:szCs w:val="19"/>
                <w:lang w:val="fr-CA"/>
              </w:rPr>
              <w:t xml:space="preserve">HFC, </w:t>
            </w:r>
            <w:r w:rsidR="0052054D">
              <w:rPr>
                <w:sz w:val="19"/>
                <w:szCs w:val="19"/>
                <w:lang w:val="fr-CA"/>
              </w:rPr>
              <w:t>et</w:t>
            </w:r>
            <w:r w:rsidR="00956BB3" w:rsidRPr="0052054D">
              <w:rPr>
                <w:sz w:val="19"/>
                <w:szCs w:val="19"/>
                <w:lang w:val="fr-CA"/>
              </w:rPr>
              <w:t xml:space="preserve"> ajust</w:t>
            </w:r>
            <w:r w:rsidR="0052054D">
              <w:rPr>
                <w:sz w:val="19"/>
                <w:szCs w:val="19"/>
                <w:lang w:val="fr-CA"/>
              </w:rPr>
              <w:t>e</w:t>
            </w:r>
            <w:r w:rsidR="00956BB3" w:rsidRPr="0052054D">
              <w:rPr>
                <w:sz w:val="19"/>
                <w:szCs w:val="19"/>
                <w:lang w:val="fr-CA"/>
              </w:rPr>
              <w:t xml:space="preserve">ment </w:t>
            </w:r>
            <w:r w:rsidR="0052054D">
              <w:rPr>
                <w:sz w:val="19"/>
                <w:szCs w:val="19"/>
                <w:lang w:val="fr-CA"/>
              </w:rPr>
              <w:t xml:space="preserve">des normes, au besoin; introduction de l’étiquetage obligatoire sur l’efficacité énergétique de l’équipement </w:t>
            </w:r>
            <w:r w:rsidR="00FD68C0">
              <w:rPr>
                <w:sz w:val="19"/>
                <w:szCs w:val="19"/>
                <w:lang w:val="fr-CA"/>
              </w:rPr>
              <w:t xml:space="preserve">de </w:t>
            </w:r>
            <w:r w:rsidR="0052054D">
              <w:rPr>
                <w:sz w:val="19"/>
                <w:szCs w:val="19"/>
                <w:lang w:val="fr-CA"/>
              </w:rPr>
              <w:t xml:space="preserve">RAC et renforcement des capacités des fonctionnaires </w:t>
            </w:r>
            <w:r w:rsidR="00775242">
              <w:rPr>
                <w:sz w:val="19"/>
                <w:szCs w:val="19"/>
                <w:lang w:val="fr-CA"/>
              </w:rPr>
              <w:t xml:space="preserve">sur les normes </w:t>
            </w:r>
            <w:r w:rsidR="0052054D">
              <w:rPr>
                <w:sz w:val="19"/>
                <w:szCs w:val="19"/>
                <w:lang w:val="fr-CA"/>
              </w:rPr>
              <w:t>mise</w:t>
            </w:r>
            <w:r w:rsidR="00775242">
              <w:rPr>
                <w:sz w:val="19"/>
                <w:szCs w:val="19"/>
                <w:lang w:val="fr-CA"/>
              </w:rPr>
              <w:t>s</w:t>
            </w:r>
            <w:r w:rsidR="0052054D">
              <w:rPr>
                <w:sz w:val="19"/>
                <w:szCs w:val="19"/>
                <w:lang w:val="fr-CA"/>
              </w:rPr>
              <w:t xml:space="preserve"> à jour  </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7326A124" w14:textId="220C8D42" w:rsidR="00956BB3" w:rsidRDefault="00956BB3" w:rsidP="0045050D">
            <w:pPr>
              <w:widowControl w:val="0"/>
              <w:jc w:val="right"/>
              <w:rPr>
                <w:sz w:val="19"/>
                <w:szCs w:val="19"/>
              </w:rPr>
            </w:pPr>
            <w:r w:rsidRPr="6F93878D">
              <w:rPr>
                <w:sz w:val="19"/>
                <w:szCs w:val="19"/>
              </w:rPr>
              <w:t>53</w:t>
            </w:r>
            <w:r w:rsidR="00426208">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2C00D3F8" w14:textId="2A06484F" w:rsidR="00956BB3" w:rsidRPr="00A47DCB" w:rsidRDefault="00A47DCB" w:rsidP="0045050D">
            <w:pPr>
              <w:widowControl w:val="0"/>
              <w:jc w:val="left"/>
              <w:rPr>
                <w:sz w:val="19"/>
                <w:szCs w:val="19"/>
                <w:lang w:val="fr-CA"/>
              </w:rPr>
            </w:pPr>
            <w:r w:rsidRPr="00A47DCB">
              <w:rPr>
                <w:sz w:val="19"/>
                <w:szCs w:val="19"/>
                <w:lang w:val="fr-CA"/>
              </w:rPr>
              <w:t>Renforcer les contrôles sur l’importation de HFC par des ajustements du système de quotas, en connectant l</w:t>
            </w:r>
            <w:r w:rsidR="00CA0098">
              <w:rPr>
                <w:sz w:val="19"/>
                <w:szCs w:val="19"/>
                <w:lang w:val="fr-CA"/>
              </w:rPr>
              <w:t>e SN</w:t>
            </w:r>
            <w:r w:rsidRPr="00A47DCB">
              <w:rPr>
                <w:sz w:val="19"/>
                <w:szCs w:val="19"/>
                <w:lang w:val="fr-CA"/>
              </w:rPr>
              <w:t>O au système douanier en ligne d’application de la loi (S</w:t>
            </w:r>
            <w:r w:rsidR="00B44706">
              <w:rPr>
                <w:sz w:val="19"/>
                <w:szCs w:val="19"/>
                <w:lang w:val="fr-CA"/>
              </w:rPr>
              <w:t>Y</w:t>
            </w:r>
            <w:r w:rsidRPr="00A47DCB">
              <w:rPr>
                <w:sz w:val="19"/>
                <w:szCs w:val="19"/>
                <w:lang w:val="fr-CA"/>
              </w:rPr>
              <w:t>LVIE) pour l’émission de permis pour les frigorigènes et la surveillance du marché des HFC</w:t>
            </w:r>
            <w:r w:rsidR="00956BB3" w:rsidRPr="00A47DCB">
              <w:rPr>
                <w:sz w:val="19"/>
                <w:szCs w:val="19"/>
                <w:lang w:val="fr-CA"/>
              </w:rPr>
              <w:t xml:space="preserve">; </w:t>
            </w:r>
            <w:r w:rsidRPr="00A47DCB">
              <w:rPr>
                <w:sz w:val="19"/>
                <w:szCs w:val="19"/>
                <w:lang w:val="fr-CA"/>
              </w:rPr>
              <w:t>rédiger un règlement pour interdire l’importation de ce</w:t>
            </w:r>
            <w:r>
              <w:rPr>
                <w:sz w:val="19"/>
                <w:szCs w:val="19"/>
                <w:lang w:val="fr-CA"/>
              </w:rPr>
              <w:t>r</w:t>
            </w:r>
            <w:r w:rsidRPr="00A47DCB">
              <w:rPr>
                <w:sz w:val="19"/>
                <w:szCs w:val="19"/>
                <w:lang w:val="fr-CA"/>
              </w:rPr>
              <w:t xml:space="preserve">tains équipements </w:t>
            </w:r>
            <w:r>
              <w:rPr>
                <w:sz w:val="19"/>
                <w:szCs w:val="19"/>
                <w:lang w:val="fr-CA"/>
              </w:rPr>
              <w:t xml:space="preserve">de réfrigération domestique </w:t>
            </w:r>
            <w:r w:rsidRPr="00A47DCB">
              <w:rPr>
                <w:sz w:val="19"/>
                <w:szCs w:val="19"/>
                <w:lang w:val="fr-CA"/>
              </w:rPr>
              <w:t>à base de</w:t>
            </w:r>
            <w:r>
              <w:rPr>
                <w:sz w:val="19"/>
                <w:szCs w:val="19"/>
                <w:lang w:val="fr-CA"/>
              </w:rPr>
              <w:t xml:space="preserve"> </w:t>
            </w:r>
            <w:r w:rsidR="00956BB3" w:rsidRPr="00A47DCB">
              <w:rPr>
                <w:sz w:val="19"/>
                <w:szCs w:val="19"/>
                <w:lang w:val="fr-CA"/>
              </w:rPr>
              <w:t>HFC</w:t>
            </w:r>
            <w:r>
              <w:rPr>
                <w:sz w:val="19"/>
                <w:szCs w:val="19"/>
                <w:lang w:val="fr-CA"/>
              </w:rPr>
              <w:t xml:space="preserve"> et modifier </w:t>
            </w:r>
            <w:r w:rsidR="00FD68C0">
              <w:rPr>
                <w:sz w:val="19"/>
                <w:szCs w:val="19"/>
                <w:lang w:val="fr-CA"/>
              </w:rPr>
              <w:t xml:space="preserve">le </w:t>
            </w:r>
            <w:r>
              <w:rPr>
                <w:sz w:val="19"/>
                <w:szCs w:val="19"/>
                <w:lang w:val="fr-CA"/>
              </w:rPr>
              <w:t>règlement d</w:t>
            </w:r>
            <w:r w:rsidR="00FD68C0">
              <w:rPr>
                <w:sz w:val="19"/>
                <w:szCs w:val="19"/>
                <w:lang w:val="fr-CA"/>
              </w:rPr>
              <w:t>es marchés publics</w:t>
            </w:r>
            <w:r>
              <w:rPr>
                <w:sz w:val="19"/>
                <w:szCs w:val="19"/>
                <w:lang w:val="fr-CA"/>
              </w:rPr>
              <w:t xml:space="preserve"> pour interdire l’acquisition de climatiseurs à base de frigorigènes à PRP élevé; introdu</w:t>
            </w:r>
            <w:r w:rsidR="00FD68C0">
              <w:rPr>
                <w:sz w:val="19"/>
                <w:szCs w:val="19"/>
                <w:lang w:val="fr-CA"/>
              </w:rPr>
              <w:t>ction d</w:t>
            </w:r>
            <w:r>
              <w:rPr>
                <w:sz w:val="19"/>
                <w:szCs w:val="19"/>
                <w:lang w:val="fr-CA"/>
              </w:rPr>
              <w:t xml:space="preserve">e l’étiquetage obligatoire </w:t>
            </w:r>
            <w:r w:rsidR="00FD68C0">
              <w:rPr>
                <w:sz w:val="19"/>
                <w:szCs w:val="19"/>
                <w:lang w:val="fr-CA"/>
              </w:rPr>
              <w:t>sur</w:t>
            </w:r>
            <w:r>
              <w:rPr>
                <w:sz w:val="19"/>
                <w:szCs w:val="19"/>
                <w:lang w:val="fr-CA"/>
              </w:rPr>
              <w:t xml:space="preserve"> la qualité du frigorigène et l’efficacité énergétique de l’équipement </w:t>
            </w:r>
            <w:r w:rsidR="00FD68C0">
              <w:rPr>
                <w:sz w:val="19"/>
                <w:szCs w:val="19"/>
                <w:lang w:val="fr-CA"/>
              </w:rPr>
              <w:t xml:space="preserve">de </w:t>
            </w:r>
            <w:r>
              <w:rPr>
                <w:sz w:val="19"/>
                <w:szCs w:val="19"/>
                <w:lang w:val="fr-CA"/>
              </w:rPr>
              <w:t xml:space="preserve">RAC et renforcement des capacités des fonctionnaires </w:t>
            </w:r>
            <w:r w:rsidR="00775242">
              <w:rPr>
                <w:sz w:val="19"/>
                <w:szCs w:val="19"/>
                <w:lang w:val="fr-CA"/>
              </w:rPr>
              <w:t>sur l</w:t>
            </w:r>
            <w:r>
              <w:rPr>
                <w:sz w:val="19"/>
                <w:szCs w:val="19"/>
                <w:lang w:val="fr-CA"/>
              </w:rPr>
              <w:t>es normes mises à jour</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36D0AE88" w14:textId="049EAB0B" w:rsidR="00956BB3" w:rsidRDefault="00956BB3" w:rsidP="0045050D">
            <w:pPr>
              <w:widowControl w:val="0"/>
              <w:ind w:left="-107" w:right="38"/>
              <w:jc w:val="right"/>
              <w:rPr>
                <w:sz w:val="19"/>
                <w:szCs w:val="19"/>
              </w:rPr>
            </w:pPr>
            <w:r w:rsidRPr="6F93878D">
              <w:rPr>
                <w:sz w:val="19"/>
                <w:szCs w:val="19"/>
              </w:rPr>
              <w:t>38</w:t>
            </w:r>
            <w:r w:rsidR="00426208">
              <w:rPr>
                <w:sz w:val="19"/>
                <w:szCs w:val="19"/>
              </w:rPr>
              <w:t xml:space="preserve"> </w:t>
            </w:r>
            <w:r w:rsidRPr="6F93878D">
              <w:rPr>
                <w:sz w:val="19"/>
                <w:szCs w:val="19"/>
              </w:rPr>
              <w:t>000</w:t>
            </w:r>
          </w:p>
          <w:p w14:paraId="7EC45E49" w14:textId="77777777" w:rsidR="00956BB3" w:rsidRDefault="00956BB3" w:rsidP="0045050D">
            <w:pPr>
              <w:widowControl w:val="0"/>
              <w:ind w:left="-107" w:right="38"/>
              <w:jc w:val="right"/>
              <w:rPr>
                <w:sz w:val="19"/>
                <w:szCs w:val="19"/>
              </w:rPr>
            </w:pPr>
            <w:r w:rsidRPr="6F93878D">
              <w:rPr>
                <w:sz w:val="19"/>
                <w:szCs w:val="19"/>
              </w:rPr>
              <w:t xml:space="preserve"> </w:t>
            </w:r>
          </w:p>
        </w:tc>
      </w:tr>
      <w:tr w:rsidR="00956BB3" w14:paraId="2F6845F0"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3175414" w14:textId="77777777" w:rsidR="00956BB3" w:rsidRDefault="00956BB3" w:rsidP="0045050D">
            <w:pPr>
              <w:widowControl w:val="0"/>
              <w:jc w:val="left"/>
              <w:rPr>
                <w:sz w:val="19"/>
                <w:szCs w:val="19"/>
              </w:rPr>
            </w:pPr>
            <w:r w:rsidRPr="6F93878D">
              <w:rPr>
                <w:sz w:val="19"/>
                <w:szCs w:val="19"/>
              </w:rPr>
              <w:lastRenderedPageBreak/>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51014667" w14:textId="752AA30B" w:rsidR="00956BB3" w:rsidRPr="00A47DCB" w:rsidRDefault="00A47DCB" w:rsidP="0045050D">
            <w:pPr>
              <w:widowControl w:val="0"/>
              <w:jc w:val="left"/>
              <w:rPr>
                <w:sz w:val="19"/>
                <w:szCs w:val="19"/>
                <w:lang w:val="fr-CA"/>
              </w:rPr>
            </w:pPr>
            <w:r w:rsidRPr="00A47DCB">
              <w:rPr>
                <w:sz w:val="19"/>
                <w:szCs w:val="19"/>
                <w:lang w:val="fr-CA"/>
              </w:rPr>
              <w:t>Surveill</w:t>
            </w:r>
            <w:r w:rsidR="00775242">
              <w:rPr>
                <w:sz w:val="19"/>
                <w:szCs w:val="19"/>
                <w:lang w:val="fr-CA"/>
              </w:rPr>
              <w:t>er l’</w:t>
            </w:r>
            <w:r w:rsidR="00956BB3" w:rsidRPr="00A47DCB">
              <w:rPr>
                <w:sz w:val="19"/>
                <w:szCs w:val="19"/>
                <w:lang w:val="fr-CA"/>
              </w:rPr>
              <w:t xml:space="preserve">application </w:t>
            </w:r>
            <w:r w:rsidRPr="00A47DCB">
              <w:rPr>
                <w:sz w:val="19"/>
                <w:szCs w:val="19"/>
                <w:lang w:val="fr-CA"/>
              </w:rPr>
              <w:t>de l’étiquetage et vé</w:t>
            </w:r>
            <w:r w:rsidR="00956BB3" w:rsidRPr="00A47DCB">
              <w:rPr>
                <w:sz w:val="19"/>
                <w:szCs w:val="19"/>
                <w:lang w:val="fr-CA"/>
              </w:rPr>
              <w:t xml:space="preserve">rification </w:t>
            </w:r>
            <w:r w:rsidRPr="00A47DCB">
              <w:rPr>
                <w:sz w:val="19"/>
                <w:szCs w:val="19"/>
                <w:lang w:val="fr-CA"/>
              </w:rPr>
              <w:t xml:space="preserve">des tests de certification de </w:t>
            </w:r>
            <w:r>
              <w:rPr>
                <w:sz w:val="19"/>
                <w:szCs w:val="19"/>
                <w:lang w:val="fr-CA"/>
              </w:rPr>
              <w:t>l’efficacité énergétique par un labo</w:t>
            </w:r>
            <w:r w:rsidR="00A07442">
              <w:rPr>
                <w:sz w:val="19"/>
                <w:szCs w:val="19"/>
                <w:lang w:val="fr-CA"/>
              </w:rPr>
              <w:t xml:space="preserve">ratoire </w:t>
            </w:r>
            <w:r>
              <w:rPr>
                <w:sz w:val="19"/>
                <w:szCs w:val="19"/>
                <w:lang w:val="fr-CA"/>
              </w:rPr>
              <w:t>accrédité</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38F6ADAB" w14:textId="69AA36FA" w:rsidR="00956BB3" w:rsidRDefault="00956BB3" w:rsidP="0045050D">
            <w:pPr>
              <w:widowControl w:val="0"/>
              <w:jc w:val="right"/>
              <w:rPr>
                <w:sz w:val="19"/>
                <w:szCs w:val="19"/>
              </w:rPr>
            </w:pPr>
            <w:r w:rsidRPr="6F93878D">
              <w:rPr>
                <w:sz w:val="19"/>
                <w:szCs w:val="19"/>
              </w:rPr>
              <w:t>40</w:t>
            </w:r>
            <w:r w:rsidR="007D7107">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A714133" w14:textId="77777777" w:rsidR="00956BB3" w:rsidRDefault="00956BB3" w:rsidP="0045050D">
            <w:pPr>
              <w:widowControl w:val="0"/>
              <w:ind w:right="-104"/>
              <w:jc w:val="left"/>
              <w:rPr>
                <w:sz w:val="19"/>
                <w:szCs w:val="19"/>
              </w:rPr>
            </w:pPr>
            <w:r w:rsidRPr="6F93878D">
              <w:rPr>
                <w:sz w:val="19"/>
                <w:szCs w:val="19"/>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5DF37B1" w14:textId="77777777" w:rsidR="00956BB3" w:rsidRDefault="00956BB3" w:rsidP="0045050D">
            <w:pPr>
              <w:widowControl w:val="0"/>
              <w:ind w:left="-107" w:right="38"/>
              <w:jc w:val="right"/>
              <w:rPr>
                <w:sz w:val="19"/>
                <w:szCs w:val="19"/>
              </w:rPr>
            </w:pPr>
            <w:r w:rsidRPr="6F93878D">
              <w:rPr>
                <w:sz w:val="19"/>
                <w:szCs w:val="19"/>
              </w:rPr>
              <w:t xml:space="preserve"> </w:t>
            </w:r>
          </w:p>
        </w:tc>
      </w:tr>
      <w:tr w:rsidR="007D7107" w14:paraId="10D4C30E"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E4FCA59" w14:textId="77777777" w:rsidR="007D7107" w:rsidRDefault="007D7107" w:rsidP="007D7107">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6612A114" w14:textId="330AB0F3" w:rsidR="007D7107" w:rsidRPr="00A47DCB" w:rsidRDefault="007D7107" w:rsidP="007D7107">
            <w:pPr>
              <w:widowControl w:val="0"/>
              <w:jc w:val="left"/>
              <w:rPr>
                <w:sz w:val="19"/>
                <w:szCs w:val="19"/>
                <w:lang w:val="fr-CA"/>
              </w:rPr>
            </w:pPr>
            <w:r w:rsidRPr="00A47DCB">
              <w:rPr>
                <w:sz w:val="19"/>
                <w:szCs w:val="19"/>
                <w:lang w:val="fr-CA"/>
              </w:rPr>
              <w:t>Élaborer un mécanisme de certification pour les ateliers et les</w:t>
            </w:r>
            <w:r>
              <w:rPr>
                <w:sz w:val="19"/>
                <w:szCs w:val="19"/>
                <w:lang w:val="fr-CA"/>
              </w:rPr>
              <w:t xml:space="preserve"> techniciens dans l</w:t>
            </w:r>
            <w:r w:rsidR="00775242">
              <w:rPr>
                <w:sz w:val="19"/>
                <w:szCs w:val="19"/>
                <w:lang w:val="fr-CA"/>
              </w:rPr>
              <w:t>e secteur de l</w:t>
            </w:r>
            <w:r>
              <w:rPr>
                <w:sz w:val="19"/>
                <w:szCs w:val="19"/>
                <w:lang w:val="fr-CA"/>
              </w:rPr>
              <w:t>a réfrigération commerciale à base de</w:t>
            </w:r>
            <w:r w:rsidRPr="00A47DCB">
              <w:rPr>
                <w:sz w:val="19"/>
                <w:szCs w:val="19"/>
                <w:lang w:val="fr-CA"/>
              </w:rPr>
              <w:t xml:space="preserve"> HC</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73BA79EB" w14:textId="63F13FF6" w:rsidR="007D7107" w:rsidRDefault="007D7107" w:rsidP="007D7107">
            <w:pPr>
              <w:widowControl w:val="0"/>
              <w:jc w:val="right"/>
              <w:rPr>
                <w:sz w:val="19"/>
                <w:szCs w:val="19"/>
              </w:rPr>
            </w:pPr>
            <w:r w:rsidRPr="6F93878D">
              <w:rPr>
                <w:sz w:val="19"/>
                <w:szCs w:val="19"/>
              </w:rPr>
              <w:t>15</w:t>
            </w:r>
            <w:r>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53E41DA9" w14:textId="7338F047" w:rsidR="007D7107" w:rsidRPr="007D7107" w:rsidRDefault="007D7107" w:rsidP="007D7107">
            <w:pPr>
              <w:widowControl w:val="0"/>
              <w:jc w:val="left"/>
              <w:rPr>
                <w:sz w:val="19"/>
                <w:szCs w:val="19"/>
                <w:lang w:val="fr-CA"/>
              </w:rPr>
            </w:pPr>
            <w:r w:rsidRPr="00A47DCB">
              <w:rPr>
                <w:sz w:val="19"/>
                <w:szCs w:val="19"/>
                <w:lang w:val="fr-CA"/>
              </w:rPr>
              <w:t>Élaborer un mécanisme de certification pour les ateliers et les</w:t>
            </w:r>
            <w:r>
              <w:rPr>
                <w:sz w:val="19"/>
                <w:szCs w:val="19"/>
                <w:lang w:val="fr-CA"/>
              </w:rPr>
              <w:t xml:space="preserve"> techniciens dans l</w:t>
            </w:r>
            <w:r w:rsidR="00775242">
              <w:rPr>
                <w:sz w:val="19"/>
                <w:szCs w:val="19"/>
                <w:lang w:val="fr-CA"/>
              </w:rPr>
              <w:t>e secteur de l</w:t>
            </w:r>
            <w:r>
              <w:rPr>
                <w:sz w:val="19"/>
                <w:szCs w:val="19"/>
                <w:lang w:val="fr-CA"/>
              </w:rPr>
              <w:t>a réfrigération commerciale à base de</w:t>
            </w:r>
            <w:r w:rsidRPr="00A47DCB">
              <w:rPr>
                <w:sz w:val="19"/>
                <w:szCs w:val="19"/>
                <w:lang w:val="fr-CA"/>
              </w:rPr>
              <w:t xml:space="preserve"> HC</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7152CECF" w14:textId="77631990" w:rsidR="007D7107" w:rsidRDefault="007D7107" w:rsidP="007D7107">
            <w:pPr>
              <w:widowControl w:val="0"/>
              <w:ind w:left="-107" w:right="38"/>
              <w:jc w:val="right"/>
              <w:rPr>
                <w:sz w:val="19"/>
                <w:szCs w:val="19"/>
              </w:rPr>
            </w:pPr>
            <w:r w:rsidRPr="6F93878D">
              <w:rPr>
                <w:sz w:val="19"/>
                <w:szCs w:val="19"/>
              </w:rPr>
              <w:t>15</w:t>
            </w:r>
            <w:r>
              <w:rPr>
                <w:sz w:val="19"/>
                <w:szCs w:val="19"/>
              </w:rPr>
              <w:t xml:space="preserve"> </w:t>
            </w:r>
            <w:r w:rsidRPr="6F93878D">
              <w:rPr>
                <w:sz w:val="19"/>
                <w:szCs w:val="19"/>
              </w:rPr>
              <w:t>000</w:t>
            </w:r>
          </w:p>
        </w:tc>
      </w:tr>
      <w:tr w:rsidR="007D7107" w14:paraId="120B331C"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D4B9A1F" w14:textId="77777777" w:rsidR="007D7107" w:rsidRDefault="007D7107" w:rsidP="007D7107">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68646D47" w14:textId="6F3AD0A3" w:rsidR="007D7107" w:rsidRPr="007D7107" w:rsidRDefault="007D7107" w:rsidP="007D7107">
            <w:pPr>
              <w:widowControl w:val="0"/>
              <w:jc w:val="left"/>
              <w:rPr>
                <w:sz w:val="19"/>
                <w:szCs w:val="19"/>
                <w:lang w:val="fr-CA"/>
              </w:rPr>
            </w:pPr>
            <w:r w:rsidRPr="007D7107">
              <w:rPr>
                <w:sz w:val="19"/>
                <w:szCs w:val="19"/>
                <w:lang w:val="fr-CA"/>
              </w:rPr>
              <w:t>Consulter les principales parties prenantes</w:t>
            </w:r>
            <w:r w:rsidR="00EB60CF">
              <w:rPr>
                <w:sz w:val="19"/>
                <w:szCs w:val="19"/>
                <w:lang w:val="fr-CA"/>
              </w:rPr>
              <w:t xml:space="preserve"> po</w:t>
            </w:r>
            <w:r w:rsidRPr="007D7107">
              <w:rPr>
                <w:sz w:val="19"/>
                <w:szCs w:val="19"/>
                <w:lang w:val="fr-CA"/>
              </w:rPr>
              <w:t>ur élabor</w:t>
            </w:r>
            <w:r w:rsidR="00EB60CF">
              <w:rPr>
                <w:sz w:val="19"/>
                <w:szCs w:val="19"/>
                <w:lang w:val="fr-CA"/>
              </w:rPr>
              <w:t xml:space="preserve">er </w:t>
            </w:r>
            <w:r w:rsidRPr="007D7107">
              <w:rPr>
                <w:sz w:val="19"/>
                <w:szCs w:val="19"/>
                <w:lang w:val="fr-CA"/>
              </w:rPr>
              <w:t xml:space="preserve">un </w:t>
            </w:r>
            <w:r w:rsidR="00FD68C0">
              <w:rPr>
                <w:sz w:val="19"/>
                <w:szCs w:val="19"/>
                <w:lang w:val="fr-CA"/>
              </w:rPr>
              <w:t>système</w:t>
            </w:r>
            <w:r w:rsidRPr="007D7107">
              <w:rPr>
                <w:sz w:val="19"/>
                <w:szCs w:val="19"/>
                <w:lang w:val="fr-CA"/>
              </w:rPr>
              <w:t xml:space="preserve"> de responsabilité élargie du producteur et </w:t>
            </w:r>
            <w:r w:rsidR="00FD68C0">
              <w:rPr>
                <w:sz w:val="19"/>
                <w:szCs w:val="19"/>
                <w:lang w:val="fr-CA"/>
              </w:rPr>
              <w:t>pr</w:t>
            </w:r>
            <w:r w:rsidRPr="007D7107">
              <w:rPr>
                <w:sz w:val="19"/>
                <w:szCs w:val="19"/>
                <w:lang w:val="fr-CA"/>
              </w:rPr>
              <w:t>é</w:t>
            </w:r>
            <w:r w:rsidR="00FD68C0">
              <w:rPr>
                <w:sz w:val="19"/>
                <w:szCs w:val="19"/>
                <w:lang w:val="fr-CA"/>
              </w:rPr>
              <w:t>p</w:t>
            </w:r>
            <w:r w:rsidRPr="007D7107">
              <w:rPr>
                <w:sz w:val="19"/>
                <w:szCs w:val="19"/>
                <w:lang w:val="fr-CA"/>
              </w:rPr>
              <w:t>arer</w:t>
            </w:r>
            <w:r w:rsidR="00775242">
              <w:rPr>
                <w:sz w:val="19"/>
                <w:szCs w:val="19"/>
                <w:lang w:val="fr-CA"/>
              </w:rPr>
              <w:t xml:space="preserve"> une</w:t>
            </w:r>
            <w:r w:rsidRPr="007D7107">
              <w:rPr>
                <w:sz w:val="19"/>
                <w:szCs w:val="19"/>
                <w:lang w:val="fr-CA"/>
              </w:rPr>
              <w:t xml:space="preserve"> l</w:t>
            </w:r>
            <w:r>
              <w:rPr>
                <w:sz w:val="19"/>
                <w:szCs w:val="19"/>
                <w:lang w:val="fr-CA"/>
              </w:rPr>
              <w:t>oi</w:t>
            </w:r>
            <w:r w:rsidRPr="007D7107">
              <w:rPr>
                <w:sz w:val="19"/>
                <w:szCs w:val="19"/>
                <w:lang w:val="fr-CA"/>
              </w:rPr>
              <w:t xml:space="preserve"> </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6FC12AB6" w14:textId="05A0BB57" w:rsidR="007D7107" w:rsidRDefault="007D7107" w:rsidP="007D7107">
            <w:pPr>
              <w:widowControl w:val="0"/>
              <w:jc w:val="right"/>
              <w:rPr>
                <w:sz w:val="19"/>
                <w:szCs w:val="19"/>
              </w:rPr>
            </w:pPr>
            <w:r w:rsidRPr="6F93878D">
              <w:rPr>
                <w:sz w:val="19"/>
                <w:szCs w:val="19"/>
              </w:rPr>
              <w:t>30</w:t>
            </w:r>
            <w:r>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609073DD" w14:textId="5F75AACF" w:rsidR="007D7107" w:rsidRPr="007D7107" w:rsidRDefault="007D7107" w:rsidP="007D7107">
            <w:pPr>
              <w:widowControl w:val="0"/>
              <w:jc w:val="left"/>
              <w:rPr>
                <w:sz w:val="19"/>
                <w:szCs w:val="19"/>
                <w:lang w:val="fr-CA"/>
              </w:rPr>
            </w:pPr>
            <w:r w:rsidRPr="007D7107">
              <w:rPr>
                <w:sz w:val="19"/>
                <w:szCs w:val="19"/>
                <w:lang w:val="fr-CA"/>
              </w:rPr>
              <w:t xml:space="preserve">Consulter les principales parties prenantes </w:t>
            </w:r>
            <w:r w:rsidR="00EB60CF">
              <w:rPr>
                <w:sz w:val="19"/>
                <w:szCs w:val="19"/>
                <w:lang w:val="fr-CA"/>
              </w:rPr>
              <w:t>po</w:t>
            </w:r>
            <w:r w:rsidRPr="007D7107">
              <w:rPr>
                <w:sz w:val="19"/>
                <w:szCs w:val="19"/>
                <w:lang w:val="fr-CA"/>
              </w:rPr>
              <w:t>ur élabor</w:t>
            </w:r>
            <w:r w:rsidR="00EB60CF">
              <w:rPr>
                <w:sz w:val="19"/>
                <w:szCs w:val="19"/>
                <w:lang w:val="fr-CA"/>
              </w:rPr>
              <w:t xml:space="preserve">er </w:t>
            </w:r>
            <w:r w:rsidRPr="007D7107">
              <w:rPr>
                <w:sz w:val="19"/>
                <w:szCs w:val="19"/>
                <w:lang w:val="fr-CA"/>
              </w:rPr>
              <w:t xml:space="preserve">un système de responsabilité élargie du producteur et </w:t>
            </w:r>
            <w:r w:rsidR="00FD68C0">
              <w:rPr>
                <w:sz w:val="19"/>
                <w:szCs w:val="19"/>
                <w:lang w:val="fr-CA"/>
              </w:rPr>
              <w:t>pr</w:t>
            </w:r>
            <w:r w:rsidRPr="007D7107">
              <w:rPr>
                <w:sz w:val="19"/>
                <w:szCs w:val="19"/>
                <w:lang w:val="fr-CA"/>
              </w:rPr>
              <w:t>é</w:t>
            </w:r>
            <w:r w:rsidR="00FD68C0">
              <w:rPr>
                <w:sz w:val="19"/>
                <w:szCs w:val="19"/>
                <w:lang w:val="fr-CA"/>
              </w:rPr>
              <w:t>p</w:t>
            </w:r>
            <w:r w:rsidRPr="007D7107">
              <w:rPr>
                <w:sz w:val="19"/>
                <w:szCs w:val="19"/>
                <w:lang w:val="fr-CA"/>
              </w:rPr>
              <w:t>arer</w:t>
            </w:r>
            <w:r w:rsidR="00775242">
              <w:rPr>
                <w:sz w:val="19"/>
                <w:szCs w:val="19"/>
                <w:lang w:val="fr-CA"/>
              </w:rPr>
              <w:t xml:space="preserve"> une</w:t>
            </w:r>
            <w:r w:rsidRPr="007D7107">
              <w:rPr>
                <w:sz w:val="19"/>
                <w:szCs w:val="19"/>
                <w:lang w:val="fr-CA"/>
              </w:rPr>
              <w:t xml:space="preserve"> l</w:t>
            </w:r>
            <w:r>
              <w:rPr>
                <w:sz w:val="19"/>
                <w:szCs w:val="19"/>
                <w:lang w:val="fr-CA"/>
              </w:rPr>
              <w:t>oi</w:t>
            </w:r>
            <w:r w:rsidRPr="007D7107">
              <w:rPr>
                <w:sz w:val="19"/>
                <w:szCs w:val="19"/>
                <w:lang w:val="fr-CA"/>
              </w:rPr>
              <w:t xml:space="preserve"> </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20B9C6C5" w14:textId="5A89E4D6" w:rsidR="007D7107" w:rsidRDefault="007D7107" w:rsidP="007D7107">
            <w:pPr>
              <w:widowControl w:val="0"/>
              <w:ind w:left="-107" w:right="38"/>
              <w:jc w:val="right"/>
              <w:rPr>
                <w:sz w:val="19"/>
                <w:szCs w:val="19"/>
              </w:rPr>
            </w:pPr>
            <w:r w:rsidRPr="6F93878D">
              <w:rPr>
                <w:sz w:val="19"/>
                <w:szCs w:val="19"/>
              </w:rPr>
              <w:t>15</w:t>
            </w:r>
            <w:r>
              <w:rPr>
                <w:sz w:val="19"/>
                <w:szCs w:val="19"/>
              </w:rPr>
              <w:t xml:space="preserve"> </w:t>
            </w:r>
            <w:r w:rsidRPr="6F93878D">
              <w:rPr>
                <w:sz w:val="19"/>
                <w:szCs w:val="19"/>
              </w:rPr>
              <w:t>000</w:t>
            </w:r>
          </w:p>
        </w:tc>
      </w:tr>
      <w:tr w:rsidR="00956BB3" w14:paraId="61AD0B14"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2B46DD8"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6EE6EBE8" w14:textId="69DA5C7B" w:rsidR="00956BB3" w:rsidRPr="00B17009" w:rsidRDefault="00956BB3" w:rsidP="0045050D">
            <w:pPr>
              <w:widowControl w:val="0"/>
              <w:ind w:right="-104"/>
              <w:jc w:val="left"/>
              <w:rPr>
                <w:sz w:val="19"/>
                <w:szCs w:val="19"/>
                <w:lang w:val="fr-CA"/>
              </w:rPr>
            </w:pPr>
            <w:r w:rsidRPr="00B17009">
              <w:rPr>
                <w:sz w:val="19"/>
                <w:szCs w:val="19"/>
                <w:lang w:val="fr-CA"/>
              </w:rPr>
              <w:t>A</w:t>
            </w:r>
            <w:r w:rsidR="00B17009" w:rsidRPr="00B17009">
              <w:rPr>
                <w:sz w:val="19"/>
                <w:szCs w:val="19"/>
                <w:lang w:val="fr-CA"/>
              </w:rPr>
              <w:t xml:space="preserve">ctivités de sensibilisation et de vulgarisation relatives aux mesures </w:t>
            </w:r>
            <w:r w:rsidR="00775242">
              <w:rPr>
                <w:sz w:val="19"/>
                <w:szCs w:val="19"/>
                <w:lang w:val="fr-CA"/>
              </w:rPr>
              <w:t xml:space="preserve">du KIP </w:t>
            </w:r>
            <w:r w:rsidR="00B17009" w:rsidRPr="00B17009">
              <w:rPr>
                <w:sz w:val="19"/>
                <w:szCs w:val="19"/>
                <w:lang w:val="fr-CA"/>
              </w:rPr>
              <w:t xml:space="preserve">et </w:t>
            </w:r>
            <w:r w:rsidR="00775242">
              <w:rPr>
                <w:sz w:val="19"/>
                <w:szCs w:val="19"/>
                <w:lang w:val="fr-CA"/>
              </w:rPr>
              <w:t xml:space="preserve">aux </w:t>
            </w:r>
            <w:r w:rsidR="00B17009" w:rsidRPr="00B17009">
              <w:rPr>
                <w:sz w:val="19"/>
                <w:szCs w:val="19"/>
                <w:lang w:val="fr-CA"/>
              </w:rPr>
              <w:t>projets</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2BF50776" w14:textId="62431612" w:rsidR="00956BB3" w:rsidRDefault="00956BB3" w:rsidP="0045050D">
            <w:pPr>
              <w:widowControl w:val="0"/>
              <w:jc w:val="right"/>
              <w:rPr>
                <w:sz w:val="19"/>
                <w:szCs w:val="19"/>
              </w:rPr>
            </w:pPr>
            <w:r w:rsidRPr="6F93878D">
              <w:rPr>
                <w:sz w:val="19"/>
                <w:szCs w:val="19"/>
              </w:rPr>
              <w:t>10</w:t>
            </w:r>
            <w:r w:rsidR="007D7107">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722C0E29" w14:textId="48FC65B4" w:rsidR="00956BB3" w:rsidRPr="00B17009" w:rsidRDefault="00B17009" w:rsidP="0045050D">
            <w:pPr>
              <w:widowControl w:val="0"/>
              <w:jc w:val="left"/>
              <w:rPr>
                <w:sz w:val="19"/>
                <w:szCs w:val="19"/>
                <w:lang w:val="fr-CA"/>
              </w:rPr>
            </w:pPr>
            <w:r w:rsidRPr="00B17009">
              <w:rPr>
                <w:sz w:val="19"/>
                <w:szCs w:val="19"/>
                <w:lang w:val="fr-CA"/>
              </w:rPr>
              <w:t xml:space="preserve">Embauche d’un </w:t>
            </w:r>
            <w:r w:rsidR="00956BB3" w:rsidRPr="00B17009">
              <w:rPr>
                <w:sz w:val="19"/>
                <w:szCs w:val="19"/>
                <w:lang w:val="fr-CA"/>
              </w:rPr>
              <w:t>sp</w:t>
            </w:r>
            <w:r w:rsidRPr="00B17009">
              <w:rPr>
                <w:sz w:val="19"/>
                <w:szCs w:val="19"/>
                <w:lang w:val="fr-CA"/>
              </w:rPr>
              <w:t>é</w:t>
            </w:r>
            <w:r w:rsidR="00956BB3" w:rsidRPr="00B17009">
              <w:rPr>
                <w:sz w:val="19"/>
                <w:szCs w:val="19"/>
                <w:lang w:val="fr-CA"/>
              </w:rPr>
              <w:t>cialist</w:t>
            </w:r>
            <w:r w:rsidRPr="00B17009">
              <w:rPr>
                <w:sz w:val="19"/>
                <w:szCs w:val="19"/>
                <w:lang w:val="fr-CA"/>
              </w:rPr>
              <w:t>e</w:t>
            </w:r>
            <w:r w:rsidR="00FD68C0">
              <w:rPr>
                <w:sz w:val="19"/>
                <w:szCs w:val="19"/>
                <w:lang w:val="fr-CA"/>
              </w:rPr>
              <w:t xml:space="preserve"> en </w:t>
            </w:r>
            <w:r w:rsidR="00956BB3" w:rsidRPr="00B17009">
              <w:rPr>
                <w:sz w:val="19"/>
                <w:szCs w:val="19"/>
                <w:lang w:val="fr-CA"/>
              </w:rPr>
              <w:t>communication</w:t>
            </w:r>
            <w:r w:rsidRPr="00B17009">
              <w:rPr>
                <w:sz w:val="19"/>
                <w:szCs w:val="19"/>
                <w:lang w:val="fr-CA"/>
              </w:rPr>
              <w:t>s</w:t>
            </w:r>
            <w:r w:rsidR="00956BB3" w:rsidRPr="00B17009">
              <w:rPr>
                <w:sz w:val="19"/>
                <w:szCs w:val="19"/>
                <w:lang w:val="fr-CA"/>
              </w:rPr>
              <w:t xml:space="preserve"> </w:t>
            </w:r>
            <w:r w:rsidRPr="00B17009">
              <w:rPr>
                <w:sz w:val="19"/>
                <w:szCs w:val="19"/>
                <w:lang w:val="fr-CA"/>
              </w:rPr>
              <w:t>et activités de sensibilisation et de vul</w:t>
            </w:r>
            <w:r>
              <w:rPr>
                <w:sz w:val="19"/>
                <w:szCs w:val="19"/>
                <w:lang w:val="fr-CA"/>
              </w:rPr>
              <w:t xml:space="preserve">garisation relatives aux mesures </w:t>
            </w:r>
            <w:r w:rsidR="00775242">
              <w:rPr>
                <w:sz w:val="19"/>
                <w:szCs w:val="19"/>
                <w:lang w:val="fr-CA"/>
              </w:rPr>
              <w:t xml:space="preserve">du KIP </w:t>
            </w:r>
            <w:r>
              <w:rPr>
                <w:sz w:val="19"/>
                <w:szCs w:val="19"/>
                <w:lang w:val="fr-CA"/>
              </w:rPr>
              <w:t xml:space="preserve">et </w:t>
            </w:r>
            <w:r w:rsidR="00775242">
              <w:rPr>
                <w:sz w:val="19"/>
                <w:szCs w:val="19"/>
                <w:lang w:val="fr-CA"/>
              </w:rPr>
              <w:t xml:space="preserve">au </w:t>
            </w:r>
            <w:r>
              <w:rPr>
                <w:sz w:val="19"/>
                <w:szCs w:val="19"/>
                <w:lang w:val="fr-CA"/>
              </w:rPr>
              <w:t xml:space="preserve">projet </w:t>
            </w:r>
            <w:r w:rsidR="00956BB3" w:rsidRPr="00B17009">
              <w:rPr>
                <w:sz w:val="19"/>
                <w:szCs w:val="19"/>
                <w:lang w:val="fr-CA"/>
              </w:rPr>
              <w:t xml:space="preserve"> </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1F282200" w14:textId="28ABBDBD" w:rsidR="00956BB3" w:rsidRDefault="00956BB3" w:rsidP="0045050D">
            <w:pPr>
              <w:widowControl w:val="0"/>
              <w:ind w:left="-107" w:right="38"/>
              <w:jc w:val="right"/>
              <w:rPr>
                <w:sz w:val="19"/>
                <w:szCs w:val="19"/>
              </w:rPr>
            </w:pPr>
            <w:r w:rsidRPr="6F93878D">
              <w:rPr>
                <w:sz w:val="19"/>
                <w:szCs w:val="19"/>
              </w:rPr>
              <w:t>30</w:t>
            </w:r>
            <w:r w:rsidR="007D7107">
              <w:rPr>
                <w:sz w:val="19"/>
                <w:szCs w:val="19"/>
              </w:rPr>
              <w:t xml:space="preserve"> </w:t>
            </w:r>
            <w:r w:rsidRPr="6F93878D">
              <w:rPr>
                <w:sz w:val="19"/>
                <w:szCs w:val="19"/>
              </w:rPr>
              <w:t>000</w:t>
            </w:r>
          </w:p>
        </w:tc>
      </w:tr>
      <w:tr w:rsidR="00956BB3" w14:paraId="26767438" w14:textId="77777777" w:rsidTr="00A07442">
        <w:trPr>
          <w:trHeight w:val="21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68ED721" w14:textId="77777777" w:rsidR="00956BB3" w:rsidRDefault="00956BB3" w:rsidP="0045050D">
            <w:pPr>
              <w:widowControl w:val="0"/>
              <w:jc w:val="left"/>
              <w:rPr>
                <w:b/>
                <w:bCs/>
                <w:sz w:val="19"/>
                <w:szCs w:val="19"/>
              </w:rPr>
            </w:pPr>
            <w:r w:rsidRPr="6F93878D">
              <w:rPr>
                <w:b/>
                <w:bCs/>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70DFF729" w14:textId="4A32AB12" w:rsidR="00956BB3" w:rsidRDefault="007D7107" w:rsidP="0045050D">
            <w:pPr>
              <w:widowControl w:val="0"/>
              <w:jc w:val="right"/>
              <w:rPr>
                <w:i/>
                <w:iCs/>
                <w:sz w:val="19"/>
                <w:szCs w:val="19"/>
              </w:rPr>
            </w:pPr>
            <w:r>
              <w:rPr>
                <w:i/>
                <w:iCs/>
                <w:sz w:val="19"/>
                <w:szCs w:val="19"/>
              </w:rPr>
              <w:t>T</w:t>
            </w:r>
            <w:r w:rsidR="00956BB3" w:rsidRPr="6F93878D">
              <w:rPr>
                <w:i/>
                <w:iCs/>
                <w:sz w:val="19"/>
                <w:szCs w:val="19"/>
              </w:rPr>
              <w:t>otal</w:t>
            </w:r>
            <w:r>
              <w:rPr>
                <w:i/>
                <w:iCs/>
                <w:sz w:val="19"/>
                <w:szCs w:val="19"/>
              </w:rPr>
              <w:t xml:space="preserve"> </w:t>
            </w:r>
            <w:proofErr w:type="spellStart"/>
            <w:r>
              <w:rPr>
                <w:i/>
                <w:iCs/>
                <w:sz w:val="19"/>
                <w:szCs w:val="19"/>
              </w:rPr>
              <w:t>partiel</w:t>
            </w:r>
            <w:proofErr w:type="spellEnd"/>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5B19C87E" w14:textId="58882EF9" w:rsidR="00956BB3" w:rsidRDefault="00956BB3" w:rsidP="0045050D">
            <w:pPr>
              <w:widowControl w:val="0"/>
              <w:jc w:val="right"/>
              <w:rPr>
                <w:i/>
                <w:iCs/>
                <w:sz w:val="19"/>
                <w:szCs w:val="19"/>
              </w:rPr>
            </w:pPr>
            <w:r w:rsidRPr="6F93878D">
              <w:rPr>
                <w:i/>
                <w:iCs/>
                <w:sz w:val="19"/>
                <w:szCs w:val="19"/>
              </w:rPr>
              <w:t>148</w:t>
            </w:r>
            <w:r w:rsidR="007D7107">
              <w:rPr>
                <w:i/>
                <w:iCs/>
                <w:sz w:val="19"/>
                <w:szCs w:val="19"/>
              </w:rPr>
              <w:t xml:space="preserve"> </w:t>
            </w:r>
            <w:r w:rsidRPr="6F93878D">
              <w:rPr>
                <w:i/>
                <w:iCs/>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072D797F" w14:textId="4CF1C851" w:rsidR="00956BB3" w:rsidRDefault="007D7107" w:rsidP="0045050D">
            <w:pPr>
              <w:widowControl w:val="0"/>
              <w:ind w:right="12"/>
              <w:jc w:val="right"/>
              <w:rPr>
                <w:i/>
                <w:iCs/>
                <w:sz w:val="19"/>
                <w:szCs w:val="19"/>
              </w:rPr>
            </w:pPr>
            <w:r>
              <w:rPr>
                <w:i/>
                <w:iCs/>
                <w:sz w:val="19"/>
                <w:szCs w:val="19"/>
              </w:rPr>
              <w:t>T</w:t>
            </w:r>
            <w:r w:rsidR="00956BB3" w:rsidRPr="6F93878D">
              <w:rPr>
                <w:i/>
                <w:iCs/>
                <w:sz w:val="19"/>
                <w:szCs w:val="19"/>
              </w:rPr>
              <w:t>otal</w:t>
            </w:r>
            <w:r>
              <w:rPr>
                <w:i/>
                <w:iCs/>
                <w:sz w:val="19"/>
                <w:szCs w:val="19"/>
              </w:rPr>
              <w:t xml:space="preserve"> </w:t>
            </w:r>
            <w:proofErr w:type="spellStart"/>
            <w:r>
              <w:rPr>
                <w:i/>
                <w:iCs/>
                <w:sz w:val="19"/>
                <w:szCs w:val="19"/>
              </w:rPr>
              <w:t>partiel</w:t>
            </w:r>
            <w:proofErr w:type="spellEnd"/>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769AA9F1" w14:textId="070887F5" w:rsidR="00956BB3" w:rsidRDefault="007D7107" w:rsidP="0045050D">
            <w:pPr>
              <w:widowControl w:val="0"/>
              <w:ind w:left="-107" w:right="38"/>
              <w:jc w:val="right"/>
              <w:rPr>
                <w:i/>
                <w:iCs/>
                <w:sz w:val="19"/>
                <w:szCs w:val="19"/>
              </w:rPr>
            </w:pPr>
            <w:r>
              <w:rPr>
                <w:i/>
                <w:iCs/>
                <w:sz w:val="19"/>
                <w:szCs w:val="19"/>
              </w:rPr>
              <w:t xml:space="preserve"> 9 </w:t>
            </w:r>
            <w:r w:rsidR="00956BB3" w:rsidRPr="6F93878D">
              <w:rPr>
                <w:i/>
                <w:iCs/>
                <w:sz w:val="19"/>
                <w:szCs w:val="19"/>
              </w:rPr>
              <w:t>000</w:t>
            </w:r>
          </w:p>
        </w:tc>
      </w:tr>
      <w:tr w:rsidR="00956BB3" w:rsidRPr="00B44706" w14:paraId="6C2933EC" w14:textId="77777777" w:rsidTr="0045050D">
        <w:trPr>
          <w:trHeight w:val="25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95550F3" w14:textId="77777777" w:rsidR="00956BB3" w:rsidRDefault="00956BB3" w:rsidP="0045050D">
            <w:pPr>
              <w:keepNext/>
              <w:jc w:val="left"/>
              <w:rPr>
                <w:b/>
                <w:bCs/>
                <w:sz w:val="19"/>
                <w:szCs w:val="19"/>
              </w:rPr>
            </w:pPr>
            <w:r w:rsidRPr="6F93878D">
              <w:rPr>
                <w:b/>
                <w:bCs/>
                <w:sz w:val="19"/>
                <w:szCs w:val="19"/>
              </w:rPr>
              <w:t>2</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490F547E" w14:textId="3442CE5A" w:rsidR="00956BB3" w:rsidRPr="007D7107" w:rsidRDefault="00956BB3" w:rsidP="0045050D">
            <w:pPr>
              <w:keepNext/>
              <w:jc w:val="left"/>
              <w:rPr>
                <w:b/>
                <w:bCs/>
                <w:sz w:val="19"/>
                <w:szCs w:val="19"/>
                <w:lang w:val="fr-CA"/>
              </w:rPr>
            </w:pPr>
            <w:r w:rsidRPr="007D7107">
              <w:rPr>
                <w:b/>
                <w:bCs/>
                <w:sz w:val="19"/>
                <w:szCs w:val="19"/>
                <w:lang w:val="fr-CA"/>
              </w:rPr>
              <w:t xml:space="preserve">Introduction </w:t>
            </w:r>
            <w:r w:rsidR="007D7107" w:rsidRPr="007D7107">
              <w:rPr>
                <w:b/>
                <w:bCs/>
                <w:sz w:val="19"/>
                <w:szCs w:val="19"/>
                <w:lang w:val="fr-CA"/>
              </w:rPr>
              <w:t>de bonbonnes rechargeables et de</w:t>
            </w:r>
            <w:r w:rsidR="007D7107">
              <w:rPr>
                <w:b/>
                <w:bCs/>
                <w:sz w:val="19"/>
                <w:szCs w:val="19"/>
                <w:lang w:val="fr-CA"/>
              </w:rPr>
              <w:t xml:space="preserve"> </w:t>
            </w:r>
            <w:r w:rsidRPr="007D7107">
              <w:rPr>
                <w:b/>
                <w:sz w:val="19"/>
                <w:szCs w:val="19"/>
                <w:lang w:val="fr-CA"/>
              </w:rPr>
              <w:t>centres</w:t>
            </w:r>
            <w:r w:rsidR="007D7107">
              <w:rPr>
                <w:b/>
                <w:sz w:val="19"/>
                <w:szCs w:val="19"/>
                <w:lang w:val="fr-CA"/>
              </w:rPr>
              <w:t xml:space="preserve"> de régénération</w:t>
            </w:r>
          </w:p>
        </w:tc>
      </w:tr>
      <w:tr w:rsidR="00956BB3" w14:paraId="182FC20B"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03B9CFE3" w14:textId="77777777" w:rsidR="00956BB3" w:rsidRPr="007D7107" w:rsidRDefault="00956BB3" w:rsidP="0045050D">
            <w:pPr>
              <w:widowControl w:val="0"/>
              <w:jc w:val="left"/>
              <w:rPr>
                <w:sz w:val="19"/>
                <w:szCs w:val="19"/>
                <w:lang w:val="fr-CA"/>
              </w:rPr>
            </w:pPr>
            <w:r w:rsidRPr="007D7107">
              <w:rPr>
                <w:sz w:val="19"/>
                <w:szCs w:val="19"/>
                <w:lang w:val="fr-CA"/>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0A68E134" w14:textId="7C6353CA" w:rsidR="00956BB3" w:rsidRPr="007D7107" w:rsidRDefault="007D7107" w:rsidP="0045050D">
            <w:pPr>
              <w:widowControl w:val="0"/>
              <w:jc w:val="left"/>
              <w:rPr>
                <w:sz w:val="19"/>
                <w:szCs w:val="19"/>
                <w:highlight w:val="yellow"/>
                <w:lang w:val="fr-CA"/>
              </w:rPr>
            </w:pPr>
            <w:r w:rsidRPr="007D7107">
              <w:rPr>
                <w:sz w:val="19"/>
                <w:szCs w:val="19"/>
                <w:lang w:val="fr-CA"/>
              </w:rPr>
              <w:t>Acquisition de l’équipement</w:t>
            </w:r>
            <w:r w:rsidR="00956BB3" w:rsidRPr="002E5A03">
              <w:rPr>
                <w:rStyle w:val="FootnoteReference"/>
                <w:sz w:val="19"/>
                <w:szCs w:val="19"/>
              </w:rPr>
              <w:footnoteReference w:id="7"/>
            </w:r>
            <w:r w:rsidR="00956BB3" w:rsidRPr="007D7107">
              <w:rPr>
                <w:sz w:val="19"/>
                <w:szCs w:val="19"/>
                <w:lang w:val="fr-CA"/>
              </w:rPr>
              <w:t xml:space="preserve"> </w:t>
            </w:r>
            <w:r w:rsidRPr="007D7107">
              <w:rPr>
                <w:sz w:val="19"/>
                <w:szCs w:val="19"/>
                <w:lang w:val="fr-CA"/>
              </w:rPr>
              <w:t>et création de deux centres de régé</w:t>
            </w:r>
            <w:r>
              <w:rPr>
                <w:sz w:val="19"/>
                <w:szCs w:val="19"/>
                <w:lang w:val="fr-CA"/>
              </w:rPr>
              <w:t>nération dans les deux grandes villes du pays</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74944208" w14:textId="52C0F834" w:rsidR="00956BB3" w:rsidRDefault="00956BB3" w:rsidP="0045050D">
            <w:pPr>
              <w:widowControl w:val="0"/>
              <w:jc w:val="right"/>
              <w:rPr>
                <w:sz w:val="19"/>
                <w:szCs w:val="19"/>
              </w:rPr>
            </w:pPr>
            <w:r w:rsidRPr="6F93878D">
              <w:rPr>
                <w:sz w:val="19"/>
                <w:szCs w:val="19"/>
              </w:rPr>
              <w:t>360</w:t>
            </w:r>
            <w:r w:rsidR="007D7107">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70CD46A2" w14:textId="77777777" w:rsidR="00775242" w:rsidRDefault="007D7107" w:rsidP="0045050D">
            <w:pPr>
              <w:widowControl w:val="0"/>
              <w:jc w:val="left"/>
              <w:rPr>
                <w:sz w:val="19"/>
                <w:szCs w:val="19"/>
                <w:lang w:val="fr-CA"/>
              </w:rPr>
            </w:pPr>
            <w:r w:rsidRPr="007D7107">
              <w:rPr>
                <w:sz w:val="19"/>
                <w:szCs w:val="19"/>
                <w:lang w:val="fr-CA"/>
              </w:rPr>
              <w:t>Création d’un centre de distribution de frigori</w:t>
            </w:r>
            <w:r>
              <w:rPr>
                <w:sz w:val="19"/>
                <w:szCs w:val="19"/>
                <w:lang w:val="fr-CA"/>
              </w:rPr>
              <w:t xml:space="preserve">gènes pour </w:t>
            </w:r>
            <w:r w:rsidR="00B17009">
              <w:rPr>
                <w:sz w:val="19"/>
                <w:szCs w:val="19"/>
                <w:lang w:val="fr-CA"/>
              </w:rPr>
              <w:t xml:space="preserve">les frigorigènes à base de HC </w:t>
            </w:r>
            <w:r w:rsidR="00FD68C0">
              <w:rPr>
                <w:sz w:val="19"/>
                <w:szCs w:val="19"/>
                <w:lang w:val="fr-CA"/>
              </w:rPr>
              <w:t>dans</w:t>
            </w:r>
            <w:r w:rsidR="00775242">
              <w:rPr>
                <w:sz w:val="19"/>
                <w:szCs w:val="19"/>
                <w:lang w:val="fr-CA"/>
              </w:rPr>
              <w:t xml:space="preserve"> </w:t>
            </w:r>
            <w:r w:rsidR="00B17009">
              <w:rPr>
                <w:sz w:val="19"/>
                <w:szCs w:val="19"/>
                <w:lang w:val="fr-CA"/>
              </w:rPr>
              <w:t xml:space="preserve">la réfrigération </w:t>
            </w:r>
            <w:r w:rsidR="00956BB3" w:rsidRPr="007D7107">
              <w:rPr>
                <w:sz w:val="19"/>
                <w:szCs w:val="19"/>
                <w:lang w:val="fr-CA"/>
              </w:rPr>
              <w:t>commercial</w:t>
            </w:r>
            <w:r w:rsidR="00B17009">
              <w:rPr>
                <w:sz w:val="19"/>
                <w:szCs w:val="19"/>
                <w:lang w:val="fr-CA"/>
              </w:rPr>
              <w:t>e</w:t>
            </w:r>
            <w:r w:rsidR="00956BB3" w:rsidRPr="007D7107">
              <w:rPr>
                <w:sz w:val="19"/>
                <w:szCs w:val="19"/>
                <w:lang w:val="fr-CA"/>
              </w:rPr>
              <w:t xml:space="preserve"> </w:t>
            </w:r>
          </w:p>
          <w:p w14:paraId="76B62B4F" w14:textId="61901D9F" w:rsidR="00956BB3" w:rsidRPr="007D7107" w:rsidRDefault="00956BB3" w:rsidP="0045050D">
            <w:pPr>
              <w:widowControl w:val="0"/>
              <w:jc w:val="left"/>
              <w:rPr>
                <w:sz w:val="19"/>
                <w:szCs w:val="19"/>
                <w:lang w:val="fr-CA"/>
              </w:rPr>
            </w:pPr>
            <w:r w:rsidRPr="007D7107">
              <w:rPr>
                <w:sz w:val="19"/>
                <w:szCs w:val="19"/>
                <w:lang w:val="fr-CA"/>
              </w:rPr>
              <w:t>(</w:t>
            </w:r>
            <w:proofErr w:type="gramStart"/>
            <w:r w:rsidR="00B17009">
              <w:rPr>
                <w:sz w:val="19"/>
                <w:szCs w:val="19"/>
                <w:lang w:val="fr-CA"/>
              </w:rPr>
              <w:t>à</w:t>
            </w:r>
            <w:proofErr w:type="gramEnd"/>
            <w:r w:rsidR="00B17009">
              <w:rPr>
                <w:sz w:val="19"/>
                <w:szCs w:val="19"/>
                <w:lang w:val="fr-CA"/>
              </w:rPr>
              <w:t xml:space="preserve"> savoir</w:t>
            </w:r>
            <w:r w:rsidRPr="007D7107">
              <w:rPr>
                <w:sz w:val="19"/>
                <w:szCs w:val="19"/>
                <w:lang w:val="fr-CA"/>
              </w:rPr>
              <w:t xml:space="preserve">, R-290 </w:t>
            </w:r>
            <w:r w:rsidR="00B17009">
              <w:rPr>
                <w:sz w:val="19"/>
                <w:szCs w:val="19"/>
                <w:lang w:val="fr-CA"/>
              </w:rPr>
              <w:t xml:space="preserve">et </w:t>
            </w:r>
            <w:r w:rsidRPr="007D7107">
              <w:rPr>
                <w:sz w:val="19"/>
                <w:szCs w:val="19"/>
                <w:lang w:val="fr-CA"/>
              </w:rPr>
              <w:t>R-600a)</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45A86006" w14:textId="6BB84E89" w:rsidR="00956BB3" w:rsidRDefault="00956BB3" w:rsidP="0045050D">
            <w:pPr>
              <w:widowControl w:val="0"/>
              <w:ind w:left="-107" w:right="38"/>
              <w:jc w:val="right"/>
              <w:rPr>
                <w:sz w:val="19"/>
                <w:szCs w:val="19"/>
              </w:rPr>
            </w:pPr>
            <w:r w:rsidRPr="6F93878D">
              <w:rPr>
                <w:sz w:val="19"/>
                <w:szCs w:val="19"/>
              </w:rPr>
              <w:t>95</w:t>
            </w:r>
            <w:r w:rsidR="00B17009">
              <w:rPr>
                <w:sz w:val="19"/>
                <w:szCs w:val="19"/>
              </w:rPr>
              <w:t xml:space="preserve"> </w:t>
            </w:r>
            <w:r w:rsidRPr="6F93878D">
              <w:rPr>
                <w:sz w:val="19"/>
                <w:szCs w:val="19"/>
              </w:rPr>
              <w:t>000</w:t>
            </w:r>
          </w:p>
          <w:p w14:paraId="6778966D" w14:textId="77777777" w:rsidR="00956BB3" w:rsidRDefault="00956BB3" w:rsidP="0045050D">
            <w:pPr>
              <w:widowControl w:val="0"/>
              <w:rPr>
                <w:sz w:val="19"/>
                <w:szCs w:val="19"/>
              </w:rPr>
            </w:pPr>
            <w:r w:rsidRPr="6F93878D">
              <w:rPr>
                <w:sz w:val="19"/>
                <w:szCs w:val="19"/>
              </w:rPr>
              <w:t xml:space="preserve"> </w:t>
            </w:r>
          </w:p>
        </w:tc>
      </w:tr>
      <w:tr w:rsidR="00956BB3" w14:paraId="57E062A8"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B33EFCB"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128329BF" w14:textId="3C031F15" w:rsidR="00956BB3" w:rsidRPr="00B17009" w:rsidRDefault="00B17009" w:rsidP="0045050D">
            <w:pPr>
              <w:widowControl w:val="0"/>
              <w:jc w:val="left"/>
              <w:rPr>
                <w:sz w:val="19"/>
                <w:szCs w:val="19"/>
                <w:lang w:val="fr-CA"/>
              </w:rPr>
            </w:pPr>
            <w:r w:rsidRPr="00B17009">
              <w:rPr>
                <w:sz w:val="19"/>
                <w:szCs w:val="19"/>
                <w:lang w:val="fr-CA"/>
              </w:rPr>
              <w:t>Acquisition d</w:t>
            </w:r>
            <w:r w:rsidR="00EB60CF">
              <w:rPr>
                <w:sz w:val="19"/>
                <w:szCs w:val="19"/>
                <w:lang w:val="fr-CA"/>
              </w:rPr>
              <w:t>’</w:t>
            </w:r>
            <w:r w:rsidRPr="00B17009">
              <w:rPr>
                <w:sz w:val="19"/>
                <w:szCs w:val="19"/>
                <w:lang w:val="fr-CA"/>
              </w:rPr>
              <w:t>équipement pour une station de remplissage, incluant au m</w:t>
            </w:r>
            <w:r w:rsidR="00776AF3">
              <w:rPr>
                <w:sz w:val="19"/>
                <w:szCs w:val="19"/>
                <w:lang w:val="fr-CA"/>
              </w:rPr>
              <w:t>o</w:t>
            </w:r>
            <w:r w:rsidRPr="00B17009">
              <w:rPr>
                <w:sz w:val="19"/>
                <w:szCs w:val="19"/>
                <w:lang w:val="fr-CA"/>
              </w:rPr>
              <w:t>in</w:t>
            </w:r>
            <w:r w:rsidR="00776AF3">
              <w:rPr>
                <w:sz w:val="19"/>
                <w:szCs w:val="19"/>
                <w:lang w:val="fr-CA"/>
              </w:rPr>
              <w:t xml:space="preserve">s </w:t>
            </w:r>
            <w:r w:rsidR="00775242" w:rsidRPr="00B17009">
              <w:rPr>
                <w:sz w:val="19"/>
                <w:szCs w:val="19"/>
                <w:lang w:val="fr-CA"/>
              </w:rPr>
              <w:t>deux plateformes</w:t>
            </w:r>
            <w:r w:rsidR="00956BB3" w:rsidRPr="00B17009">
              <w:rPr>
                <w:sz w:val="19"/>
                <w:szCs w:val="19"/>
                <w:lang w:val="fr-CA"/>
              </w:rPr>
              <w:t xml:space="preserve"> </w:t>
            </w:r>
            <w:r w:rsidRPr="00B17009">
              <w:rPr>
                <w:sz w:val="19"/>
                <w:szCs w:val="19"/>
                <w:lang w:val="fr-CA"/>
              </w:rPr>
              <w:t xml:space="preserve">pour des bonbonnes rechargeables, </w:t>
            </w:r>
            <w:r w:rsidR="00EB60CF">
              <w:rPr>
                <w:sz w:val="19"/>
                <w:szCs w:val="19"/>
                <w:lang w:val="fr-CA"/>
              </w:rPr>
              <w:t>un</w:t>
            </w:r>
            <w:r w:rsidR="00775242">
              <w:rPr>
                <w:sz w:val="19"/>
                <w:szCs w:val="19"/>
                <w:lang w:val="fr-CA"/>
              </w:rPr>
              <w:t>e</w:t>
            </w:r>
            <w:r w:rsidRPr="00B17009">
              <w:rPr>
                <w:sz w:val="19"/>
                <w:szCs w:val="19"/>
                <w:lang w:val="fr-CA"/>
              </w:rPr>
              <w:t xml:space="preserve"> </w:t>
            </w:r>
            <w:r w:rsidR="00E043DE">
              <w:rPr>
                <w:sz w:val="19"/>
                <w:szCs w:val="19"/>
                <w:lang w:val="fr-CA"/>
              </w:rPr>
              <w:t xml:space="preserve">plateforme </w:t>
            </w:r>
            <w:r w:rsidRPr="00B17009">
              <w:rPr>
                <w:sz w:val="19"/>
                <w:szCs w:val="19"/>
                <w:lang w:val="fr-CA"/>
              </w:rPr>
              <w:t xml:space="preserve">pour une bonbonne de </w:t>
            </w:r>
            <w:r w:rsidR="00776AF3">
              <w:rPr>
                <w:sz w:val="19"/>
                <w:szCs w:val="19"/>
                <w:lang w:val="fr-CA"/>
              </w:rPr>
              <w:t>1</w:t>
            </w:r>
            <w:r w:rsidR="00956BB3" w:rsidRPr="00B17009">
              <w:rPr>
                <w:sz w:val="19"/>
                <w:szCs w:val="19"/>
                <w:lang w:val="fr-CA"/>
              </w:rPr>
              <w:t xml:space="preserve"> kg </w:t>
            </w:r>
            <w:r w:rsidRPr="00B17009">
              <w:rPr>
                <w:sz w:val="19"/>
                <w:szCs w:val="19"/>
                <w:lang w:val="fr-CA"/>
              </w:rPr>
              <w:t xml:space="preserve">et </w:t>
            </w:r>
            <w:r w:rsidR="00EB60CF">
              <w:rPr>
                <w:sz w:val="19"/>
                <w:szCs w:val="19"/>
                <w:lang w:val="fr-CA"/>
              </w:rPr>
              <w:t>un</w:t>
            </w:r>
            <w:r w:rsidR="00776AF3">
              <w:rPr>
                <w:sz w:val="19"/>
                <w:szCs w:val="19"/>
                <w:lang w:val="fr-CA"/>
              </w:rPr>
              <w:t>e</w:t>
            </w:r>
            <w:r w:rsidRPr="00B17009">
              <w:rPr>
                <w:sz w:val="19"/>
                <w:szCs w:val="19"/>
                <w:lang w:val="fr-CA"/>
              </w:rPr>
              <w:t xml:space="preserve"> pour des bonbonnes de 6 </w:t>
            </w:r>
            <w:r>
              <w:rPr>
                <w:sz w:val="19"/>
                <w:szCs w:val="19"/>
                <w:lang w:val="fr-CA"/>
              </w:rPr>
              <w:t xml:space="preserve">à </w:t>
            </w:r>
            <w:r w:rsidR="00956BB3" w:rsidRPr="00B17009">
              <w:rPr>
                <w:sz w:val="19"/>
                <w:szCs w:val="19"/>
                <w:lang w:val="fr-CA"/>
              </w:rPr>
              <w:t>60 kg</w:t>
            </w:r>
            <w:r w:rsidR="00776AF3">
              <w:rPr>
                <w:sz w:val="19"/>
                <w:szCs w:val="19"/>
                <w:lang w:val="fr-CA"/>
              </w:rPr>
              <w:t>,</w:t>
            </w:r>
            <w:r w:rsidR="00956BB3" w:rsidRPr="00B17009">
              <w:rPr>
                <w:sz w:val="19"/>
                <w:szCs w:val="19"/>
                <w:lang w:val="fr-CA"/>
              </w:rPr>
              <w:t xml:space="preserve"> </w:t>
            </w:r>
            <w:r>
              <w:rPr>
                <w:sz w:val="19"/>
                <w:szCs w:val="19"/>
                <w:lang w:val="fr-CA"/>
              </w:rPr>
              <w:t xml:space="preserve">pour </w:t>
            </w:r>
            <w:r w:rsidR="00776AF3">
              <w:rPr>
                <w:sz w:val="19"/>
                <w:szCs w:val="19"/>
                <w:lang w:val="fr-CA"/>
              </w:rPr>
              <w:t>le</w:t>
            </w:r>
            <w:r>
              <w:rPr>
                <w:sz w:val="19"/>
                <w:szCs w:val="19"/>
                <w:lang w:val="fr-CA"/>
              </w:rPr>
              <w:t xml:space="preserve">s centres de </w:t>
            </w:r>
            <w:r w:rsidR="00776AF3">
              <w:rPr>
                <w:sz w:val="19"/>
                <w:szCs w:val="19"/>
                <w:lang w:val="fr-CA"/>
              </w:rPr>
              <w:t xml:space="preserve">distribution et de </w:t>
            </w:r>
            <w:r>
              <w:rPr>
                <w:sz w:val="19"/>
                <w:szCs w:val="19"/>
                <w:lang w:val="fr-CA"/>
              </w:rPr>
              <w:t xml:space="preserve">régénération </w:t>
            </w:r>
            <w:r w:rsidR="00776AF3">
              <w:rPr>
                <w:sz w:val="19"/>
                <w:szCs w:val="19"/>
                <w:lang w:val="fr-CA"/>
              </w:rPr>
              <w:t xml:space="preserve">des frigorigènes </w:t>
            </w:r>
            <w:r>
              <w:rPr>
                <w:sz w:val="19"/>
                <w:szCs w:val="19"/>
                <w:lang w:val="fr-CA"/>
              </w:rPr>
              <w:t>dans les deux grandes villes du pays</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4CE5468C" w14:textId="79BDCD8F" w:rsidR="00956BB3" w:rsidRDefault="00956BB3" w:rsidP="0045050D">
            <w:pPr>
              <w:widowControl w:val="0"/>
              <w:jc w:val="right"/>
              <w:rPr>
                <w:sz w:val="19"/>
                <w:szCs w:val="19"/>
              </w:rPr>
            </w:pPr>
            <w:r w:rsidRPr="6F93878D">
              <w:rPr>
                <w:sz w:val="19"/>
                <w:szCs w:val="19"/>
              </w:rPr>
              <w:t>180</w:t>
            </w:r>
            <w:r w:rsidR="007D7107">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12D0519D" w14:textId="2B104A71" w:rsidR="00956BB3" w:rsidRPr="00B17009" w:rsidRDefault="00956BB3" w:rsidP="0045050D">
            <w:pPr>
              <w:widowControl w:val="0"/>
              <w:jc w:val="left"/>
              <w:rPr>
                <w:sz w:val="19"/>
                <w:szCs w:val="19"/>
                <w:lang w:val="fr-CA"/>
              </w:rPr>
            </w:pPr>
            <w:r w:rsidRPr="00B17009">
              <w:rPr>
                <w:sz w:val="19"/>
                <w:szCs w:val="19"/>
                <w:lang w:val="fr-CA"/>
              </w:rPr>
              <w:t>Acqui</w:t>
            </w:r>
            <w:r w:rsidR="00B17009" w:rsidRPr="00B17009">
              <w:rPr>
                <w:sz w:val="19"/>
                <w:szCs w:val="19"/>
                <w:lang w:val="fr-CA"/>
              </w:rPr>
              <w:t>sition de</w:t>
            </w:r>
            <w:r w:rsidRPr="00B17009">
              <w:rPr>
                <w:sz w:val="19"/>
                <w:szCs w:val="19"/>
                <w:lang w:val="fr-CA"/>
              </w:rPr>
              <w:t xml:space="preserve"> 70 </w:t>
            </w:r>
            <w:r w:rsidR="00B17009" w:rsidRPr="00B17009">
              <w:rPr>
                <w:sz w:val="19"/>
                <w:szCs w:val="19"/>
                <w:lang w:val="fr-CA"/>
              </w:rPr>
              <w:t xml:space="preserve">bonbonnes de frigorigènes </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5CD7A4F6" w14:textId="43BBD8FC" w:rsidR="00956BB3" w:rsidRDefault="00956BB3" w:rsidP="0045050D">
            <w:pPr>
              <w:widowControl w:val="0"/>
              <w:ind w:left="-107" w:right="38"/>
              <w:jc w:val="right"/>
              <w:rPr>
                <w:sz w:val="19"/>
                <w:szCs w:val="19"/>
              </w:rPr>
            </w:pPr>
            <w:r w:rsidRPr="6F93878D">
              <w:rPr>
                <w:sz w:val="19"/>
                <w:szCs w:val="19"/>
              </w:rPr>
              <w:t>7</w:t>
            </w:r>
            <w:r w:rsidR="00B17009">
              <w:rPr>
                <w:sz w:val="19"/>
                <w:szCs w:val="19"/>
              </w:rPr>
              <w:t xml:space="preserve"> </w:t>
            </w:r>
            <w:r w:rsidRPr="6F93878D">
              <w:rPr>
                <w:sz w:val="19"/>
                <w:szCs w:val="19"/>
              </w:rPr>
              <w:t>000</w:t>
            </w:r>
          </w:p>
        </w:tc>
      </w:tr>
      <w:tr w:rsidR="00956BB3" w14:paraId="48BD60C4"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635B972"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66183243" w14:textId="215FE93B" w:rsidR="00956BB3" w:rsidRPr="00B17009" w:rsidRDefault="00B17009" w:rsidP="0045050D">
            <w:pPr>
              <w:widowControl w:val="0"/>
              <w:jc w:val="left"/>
              <w:rPr>
                <w:sz w:val="19"/>
                <w:szCs w:val="19"/>
                <w:lang w:val="fr-CA"/>
              </w:rPr>
            </w:pPr>
            <w:r w:rsidRPr="00B17009">
              <w:rPr>
                <w:sz w:val="19"/>
                <w:szCs w:val="19"/>
                <w:lang w:val="fr-CA"/>
              </w:rPr>
              <w:t>Matériel de sécurité, deux capteurs de gaz, des témoins lumineux</w:t>
            </w:r>
            <w:r w:rsidR="00956BB3" w:rsidRPr="00B17009">
              <w:rPr>
                <w:sz w:val="19"/>
                <w:szCs w:val="19"/>
                <w:lang w:val="fr-CA"/>
              </w:rPr>
              <w:t>,</w:t>
            </w:r>
            <w:r>
              <w:rPr>
                <w:sz w:val="19"/>
                <w:szCs w:val="19"/>
                <w:lang w:val="fr-CA"/>
              </w:rPr>
              <w:t xml:space="preserve"> </w:t>
            </w:r>
            <w:r w:rsidR="00E043DE">
              <w:rPr>
                <w:sz w:val="19"/>
                <w:szCs w:val="19"/>
                <w:lang w:val="fr-CA"/>
              </w:rPr>
              <w:t xml:space="preserve">un </w:t>
            </w:r>
            <w:r>
              <w:rPr>
                <w:sz w:val="19"/>
                <w:szCs w:val="19"/>
                <w:lang w:val="fr-CA"/>
              </w:rPr>
              <w:t>interrupteur</w:t>
            </w:r>
            <w:r w:rsidR="00E043DE">
              <w:rPr>
                <w:sz w:val="19"/>
                <w:szCs w:val="19"/>
                <w:lang w:val="fr-CA"/>
              </w:rPr>
              <w:t xml:space="preserve"> </w:t>
            </w:r>
            <w:r w:rsidR="0006423D">
              <w:rPr>
                <w:sz w:val="19"/>
                <w:szCs w:val="19"/>
                <w:lang w:val="fr-CA"/>
              </w:rPr>
              <w:t>d</w:t>
            </w:r>
            <w:r w:rsidR="00E043DE">
              <w:rPr>
                <w:sz w:val="19"/>
                <w:szCs w:val="19"/>
                <w:lang w:val="fr-CA"/>
              </w:rPr>
              <w:t xml:space="preserve">’urgence et d’arrêt </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494D2B1A" w14:textId="3DC5E3A4" w:rsidR="00956BB3" w:rsidRDefault="00956BB3" w:rsidP="0045050D">
            <w:pPr>
              <w:widowControl w:val="0"/>
              <w:jc w:val="right"/>
              <w:rPr>
                <w:sz w:val="19"/>
                <w:szCs w:val="19"/>
              </w:rPr>
            </w:pPr>
            <w:r w:rsidRPr="6F93878D">
              <w:rPr>
                <w:sz w:val="19"/>
                <w:szCs w:val="19"/>
              </w:rPr>
              <w:t>20</w:t>
            </w:r>
            <w:r w:rsidR="007D7107">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307B5A77" w14:textId="0CF446E1" w:rsidR="00956BB3" w:rsidRPr="0006423D" w:rsidRDefault="0006423D" w:rsidP="0045050D">
            <w:pPr>
              <w:widowControl w:val="0"/>
              <w:jc w:val="left"/>
              <w:rPr>
                <w:sz w:val="19"/>
                <w:szCs w:val="19"/>
                <w:lang w:val="fr-CA"/>
              </w:rPr>
            </w:pPr>
            <w:r w:rsidRPr="0006423D">
              <w:rPr>
                <w:sz w:val="19"/>
                <w:szCs w:val="19"/>
                <w:lang w:val="fr-CA"/>
              </w:rPr>
              <w:t>Deux ateliers pour présenter aux parties prenantes l</w:t>
            </w:r>
            <w:r w:rsidR="00776AF3">
              <w:rPr>
                <w:sz w:val="19"/>
                <w:szCs w:val="19"/>
                <w:lang w:val="fr-CA"/>
              </w:rPr>
              <w:t>’échéancier</w:t>
            </w:r>
            <w:r w:rsidRPr="0006423D">
              <w:rPr>
                <w:sz w:val="19"/>
                <w:szCs w:val="19"/>
                <w:lang w:val="fr-CA"/>
              </w:rPr>
              <w:t xml:space="preserve"> et les modalités de disponibilité des frigorigènes à base de</w:t>
            </w:r>
            <w:r w:rsidR="00956BB3" w:rsidRPr="0006423D">
              <w:rPr>
                <w:sz w:val="19"/>
                <w:szCs w:val="19"/>
                <w:lang w:val="fr-CA"/>
              </w:rPr>
              <w:t xml:space="preserve"> HC </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074A4ECA" w14:textId="05E39B94" w:rsidR="00956BB3" w:rsidRDefault="00956BB3" w:rsidP="0045050D">
            <w:pPr>
              <w:widowControl w:val="0"/>
              <w:ind w:left="59" w:right="33"/>
              <w:jc w:val="right"/>
              <w:rPr>
                <w:sz w:val="19"/>
                <w:szCs w:val="19"/>
              </w:rPr>
            </w:pPr>
            <w:r w:rsidRPr="6F93878D">
              <w:rPr>
                <w:sz w:val="19"/>
                <w:szCs w:val="19"/>
              </w:rPr>
              <w:t>10</w:t>
            </w:r>
            <w:r w:rsidR="00B17009">
              <w:rPr>
                <w:sz w:val="19"/>
                <w:szCs w:val="19"/>
              </w:rPr>
              <w:t xml:space="preserve"> </w:t>
            </w:r>
            <w:r w:rsidRPr="6F93878D">
              <w:rPr>
                <w:sz w:val="19"/>
                <w:szCs w:val="19"/>
              </w:rPr>
              <w:t>000</w:t>
            </w:r>
          </w:p>
        </w:tc>
      </w:tr>
      <w:tr w:rsidR="00956BB3" w14:paraId="470DE0A5" w14:textId="77777777" w:rsidTr="00A07442">
        <w:trPr>
          <w:trHeight w:val="31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43620B0"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4B90BF7A" w14:textId="3D0525B1" w:rsidR="00956BB3" w:rsidRPr="0006423D" w:rsidRDefault="0006423D" w:rsidP="0045050D">
            <w:pPr>
              <w:widowControl w:val="0"/>
              <w:jc w:val="left"/>
              <w:rPr>
                <w:sz w:val="19"/>
                <w:szCs w:val="19"/>
                <w:lang w:val="fr-CA"/>
              </w:rPr>
            </w:pPr>
            <w:r w:rsidRPr="0006423D">
              <w:rPr>
                <w:sz w:val="19"/>
                <w:szCs w:val="19"/>
                <w:lang w:val="fr-CA"/>
              </w:rPr>
              <w:t>Un identificateur de frigori</w:t>
            </w:r>
            <w:r>
              <w:rPr>
                <w:sz w:val="19"/>
                <w:szCs w:val="19"/>
                <w:lang w:val="fr-CA"/>
              </w:rPr>
              <w:t xml:space="preserve">gène par centre </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0B0E865D" w14:textId="1388FC39" w:rsidR="00956BB3" w:rsidRDefault="00956BB3" w:rsidP="0045050D">
            <w:pPr>
              <w:widowControl w:val="0"/>
              <w:jc w:val="right"/>
              <w:rPr>
                <w:sz w:val="19"/>
                <w:szCs w:val="19"/>
              </w:rPr>
            </w:pPr>
            <w:r w:rsidRPr="6F93878D">
              <w:rPr>
                <w:sz w:val="19"/>
                <w:szCs w:val="19"/>
              </w:rPr>
              <w:t>36</w:t>
            </w:r>
            <w:r w:rsidR="0006423D">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4745457F" w14:textId="77777777" w:rsidR="00956BB3" w:rsidRDefault="00956BB3" w:rsidP="0045050D">
            <w:pPr>
              <w:widowControl w:val="0"/>
              <w:ind w:left="59" w:right="33"/>
              <w:jc w:val="left"/>
              <w:rPr>
                <w:b/>
                <w:bCs/>
                <w:sz w:val="19"/>
                <w:szCs w:val="19"/>
              </w:rPr>
            </w:pPr>
            <w:r w:rsidRPr="6F93878D">
              <w:rPr>
                <w:b/>
                <w:bCs/>
                <w:sz w:val="19"/>
                <w:szCs w:val="19"/>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4787FD51" w14:textId="77777777" w:rsidR="00956BB3" w:rsidRDefault="00956BB3" w:rsidP="0045050D">
            <w:pPr>
              <w:widowControl w:val="0"/>
              <w:ind w:left="59" w:right="33"/>
              <w:jc w:val="right"/>
              <w:rPr>
                <w:b/>
                <w:bCs/>
                <w:sz w:val="19"/>
                <w:szCs w:val="19"/>
              </w:rPr>
            </w:pPr>
            <w:r w:rsidRPr="6F93878D">
              <w:rPr>
                <w:b/>
                <w:bCs/>
                <w:sz w:val="19"/>
                <w:szCs w:val="19"/>
              </w:rPr>
              <w:t xml:space="preserve"> </w:t>
            </w:r>
          </w:p>
        </w:tc>
      </w:tr>
      <w:tr w:rsidR="00956BB3" w14:paraId="2985794E"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A6FFA12"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34D98677" w14:textId="55BB423B" w:rsidR="00956BB3" w:rsidRPr="0006423D" w:rsidRDefault="00956BB3" w:rsidP="0045050D">
            <w:pPr>
              <w:widowControl w:val="0"/>
              <w:jc w:val="left"/>
              <w:rPr>
                <w:sz w:val="19"/>
                <w:szCs w:val="19"/>
                <w:lang w:val="fr-CA"/>
              </w:rPr>
            </w:pPr>
            <w:r w:rsidRPr="0006423D">
              <w:rPr>
                <w:sz w:val="19"/>
                <w:szCs w:val="19"/>
                <w:lang w:val="fr-CA"/>
              </w:rPr>
              <w:t xml:space="preserve">Coordination </w:t>
            </w:r>
            <w:r w:rsidR="0006423D" w:rsidRPr="0006423D">
              <w:rPr>
                <w:sz w:val="19"/>
                <w:szCs w:val="19"/>
                <w:lang w:val="fr-CA"/>
              </w:rPr>
              <w:t>avec les principa</w:t>
            </w:r>
            <w:r w:rsidR="00776AF3">
              <w:rPr>
                <w:sz w:val="19"/>
                <w:szCs w:val="19"/>
                <w:lang w:val="fr-CA"/>
              </w:rPr>
              <w:t>les parties</w:t>
            </w:r>
            <w:r w:rsidR="0006423D" w:rsidRPr="0006423D">
              <w:rPr>
                <w:sz w:val="19"/>
                <w:szCs w:val="19"/>
                <w:lang w:val="fr-CA"/>
              </w:rPr>
              <w:t xml:space="preserve"> </w:t>
            </w:r>
            <w:r w:rsidR="00776AF3">
              <w:rPr>
                <w:sz w:val="19"/>
                <w:szCs w:val="19"/>
                <w:lang w:val="fr-CA"/>
              </w:rPr>
              <w:t>prenantes</w:t>
            </w:r>
            <w:r w:rsidR="0006423D" w:rsidRPr="0006423D">
              <w:rPr>
                <w:sz w:val="19"/>
                <w:szCs w:val="19"/>
                <w:lang w:val="fr-CA"/>
              </w:rPr>
              <w:t xml:space="preserve"> au sujet du cadre juridique pour les centres de </w:t>
            </w:r>
            <w:r w:rsidR="00776AF3">
              <w:rPr>
                <w:sz w:val="19"/>
                <w:szCs w:val="19"/>
                <w:lang w:val="fr-CA"/>
              </w:rPr>
              <w:t xml:space="preserve">distribution et de </w:t>
            </w:r>
            <w:proofErr w:type="gramStart"/>
            <w:r w:rsidR="0006423D" w:rsidRPr="0006423D">
              <w:rPr>
                <w:sz w:val="19"/>
                <w:szCs w:val="19"/>
                <w:lang w:val="fr-CA"/>
              </w:rPr>
              <w:t>régénération</w:t>
            </w:r>
            <w:r w:rsidR="00E043DE">
              <w:rPr>
                <w:sz w:val="19"/>
                <w:szCs w:val="19"/>
                <w:lang w:val="fr-CA"/>
              </w:rPr>
              <w:t>;</w:t>
            </w:r>
            <w:r w:rsidR="0006423D" w:rsidRPr="0006423D">
              <w:rPr>
                <w:sz w:val="19"/>
                <w:szCs w:val="19"/>
                <w:lang w:val="fr-CA"/>
              </w:rPr>
              <w:t xml:space="preserve"> </w:t>
            </w:r>
            <w:r w:rsidR="00776AF3">
              <w:rPr>
                <w:sz w:val="19"/>
                <w:szCs w:val="19"/>
                <w:lang w:val="fr-CA"/>
              </w:rPr>
              <w:t xml:space="preserve"> </w:t>
            </w:r>
            <w:r w:rsidR="0006423D" w:rsidRPr="0006423D">
              <w:rPr>
                <w:sz w:val="19"/>
                <w:szCs w:val="19"/>
                <w:lang w:val="fr-CA"/>
              </w:rPr>
              <w:t>sensibilisation</w:t>
            </w:r>
            <w:proofErr w:type="gramEnd"/>
            <w:r w:rsidR="0006423D" w:rsidRPr="0006423D">
              <w:rPr>
                <w:sz w:val="19"/>
                <w:szCs w:val="19"/>
                <w:lang w:val="fr-CA"/>
              </w:rPr>
              <w:t xml:space="preserve"> des </w:t>
            </w:r>
            <w:r w:rsidRPr="0006423D">
              <w:rPr>
                <w:sz w:val="19"/>
                <w:szCs w:val="19"/>
                <w:lang w:val="fr-CA"/>
              </w:rPr>
              <w:t>import</w:t>
            </w:r>
            <w:r w:rsidR="0006423D" w:rsidRPr="0006423D">
              <w:rPr>
                <w:sz w:val="19"/>
                <w:szCs w:val="19"/>
                <w:lang w:val="fr-CA"/>
              </w:rPr>
              <w:t>at</w:t>
            </w:r>
            <w:r w:rsidRPr="0006423D">
              <w:rPr>
                <w:sz w:val="19"/>
                <w:szCs w:val="19"/>
                <w:lang w:val="fr-CA"/>
              </w:rPr>
              <w:t>e</w:t>
            </w:r>
            <w:r w:rsidR="0006423D" w:rsidRPr="0006423D">
              <w:rPr>
                <w:sz w:val="19"/>
                <w:szCs w:val="19"/>
                <w:lang w:val="fr-CA"/>
              </w:rPr>
              <w:t>u</w:t>
            </w:r>
            <w:r w:rsidRPr="0006423D">
              <w:rPr>
                <w:sz w:val="19"/>
                <w:szCs w:val="19"/>
                <w:lang w:val="fr-CA"/>
              </w:rPr>
              <w:t xml:space="preserve">rs </w:t>
            </w:r>
            <w:r w:rsidR="0006423D" w:rsidRPr="0006423D">
              <w:rPr>
                <w:sz w:val="19"/>
                <w:szCs w:val="19"/>
                <w:lang w:val="fr-CA"/>
              </w:rPr>
              <w:t>s</w:t>
            </w:r>
            <w:r w:rsidR="0006423D">
              <w:rPr>
                <w:sz w:val="19"/>
                <w:szCs w:val="19"/>
                <w:lang w:val="fr-CA"/>
              </w:rPr>
              <w:t xml:space="preserve">ur l’accès et l’utilisation du site, incluant </w:t>
            </w:r>
            <w:r w:rsidR="00776AF3">
              <w:rPr>
                <w:sz w:val="19"/>
                <w:szCs w:val="19"/>
                <w:lang w:val="fr-CA"/>
              </w:rPr>
              <w:t>d</w:t>
            </w:r>
            <w:r w:rsidR="0006423D">
              <w:rPr>
                <w:sz w:val="19"/>
                <w:szCs w:val="19"/>
                <w:lang w:val="fr-CA"/>
              </w:rPr>
              <w:t xml:space="preserve">es normes d’utilisation </w:t>
            </w:r>
            <w:r w:rsidR="00776AF3">
              <w:rPr>
                <w:sz w:val="19"/>
                <w:szCs w:val="19"/>
                <w:lang w:val="fr-CA"/>
              </w:rPr>
              <w:t>pour l</w:t>
            </w:r>
            <w:r w:rsidR="0006423D">
              <w:rPr>
                <w:sz w:val="19"/>
                <w:szCs w:val="19"/>
                <w:lang w:val="fr-CA"/>
              </w:rPr>
              <w:t xml:space="preserve">es bonbonnes rechargeables </w:t>
            </w:r>
            <w:r w:rsidRPr="0006423D">
              <w:rPr>
                <w:sz w:val="19"/>
                <w:szCs w:val="19"/>
                <w:lang w:val="fr-CA"/>
              </w:rPr>
              <w:t>(</w:t>
            </w:r>
            <w:r w:rsidR="0006423D">
              <w:rPr>
                <w:sz w:val="19"/>
                <w:szCs w:val="19"/>
                <w:lang w:val="fr-CA"/>
              </w:rPr>
              <w:t>par ex.</w:t>
            </w:r>
            <w:r w:rsidRPr="0006423D">
              <w:rPr>
                <w:sz w:val="19"/>
                <w:szCs w:val="19"/>
                <w:lang w:val="fr-CA"/>
              </w:rPr>
              <w:t xml:space="preserve"> EN 378)</w:t>
            </w:r>
            <w:r w:rsidR="00776AF3">
              <w:rPr>
                <w:sz w:val="19"/>
                <w:szCs w:val="19"/>
                <w:lang w:val="fr-CA"/>
              </w:rPr>
              <w:t>;</w:t>
            </w:r>
            <w:r w:rsidRPr="0006423D">
              <w:rPr>
                <w:sz w:val="19"/>
                <w:szCs w:val="19"/>
                <w:lang w:val="fr-CA"/>
              </w:rPr>
              <w:t xml:space="preserve"> restrictions </w:t>
            </w:r>
            <w:r w:rsidR="0006423D" w:rsidRPr="0006423D">
              <w:rPr>
                <w:sz w:val="19"/>
                <w:szCs w:val="19"/>
                <w:lang w:val="fr-CA"/>
              </w:rPr>
              <w:t xml:space="preserve">d’importation </w:t>
            </w:r>
            <w:r w:rsidR="00E043DE">
              <w:rPr>
                <w:sz w:val="19"/>
                <w:szCs w:val="19"/>
                <w:lang w:val="fr-CA"/>
              </w:rPr>
              <w:t>de</w:t>
            </w:r>
            <w:r w:rsidR="0006423D" w:rsidRPr="0006423D">
              <w:rPr>
                <w:sz w:val="19"/>
                <w:szCs w:val="19"/>
                <w:lang w:val="fr-CA"/>
              </w:rPr>
              <w:t xml:space="preserve"> b</w:t>
            </w:r>
            <w:r w:rsidRPr="0006423D">
              <w:rPr>
                <w:sz w:val="19"/>
                <w:szCs w:val="19"/>
                <w:lang w:val="fr-CA"/>
              </w:rPr>
              <w:t>on</w:t>
            </w:r>
            <w:r w:rsidR="0006423D" w:rsidRPr="0006423D">
              <w:rPr>
                <w:sz w:val="19"/>
                <w:szCs w:val="19"/>
                <w:lang w:val="fr-CA"/>
              </w:rPr>
              <w:t>bonnes à usage unique</w:t>
            </w:r>
            <w:r w:rsidR="00464431">
              <w:rPr>
                <w:sz w:val="19"/>
                <w:szCs w:val="19"/>
                <w:lang w:val="fr-CA"/>
              </w:rPr>
              <w:t>;</w:t>
            </w:r>
            <w:r w:rsidR="0006423D" w:rsidRPr="0006423D">
              <w:rPr>
                <w:sz w:val="19"/>
                <w:szCs w:val="19"/>
                <w:lang w:val="fr-CA"/>
              </w:rPr>
              <w:t xml:space="preserve"> et récupération et rec</w:t>
            </w:r>
            <w:r w:rsidR="0006423D">
              <w:rPr>
                <w:sz w:val="19"/>
                <w:szCs w:val="19"/>
                <w:lang w:val="fr-CA"/>
              </w:rPr>
              <w:t>yclage obligatoire</w:t>
            </w:r>
            <w:r w:rsidRPr="0006423D">
              <w:rPr>
                <w:sz w:val="19"/>
                <w:szCs w:val="19"/>
                <w:lang w:val="fr-CA"/>
              </w:rPr>
              <w:t xml:space="preserve"> </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18085BB9" w14:textId="14DB8749" w:rsidR="00956BB3" w:rsidRDefault="00956BB3" w:rsidP="0045050D">
            <w:pPr>
              <w:widowControl w:val="0"/>
              <w:jc w:val="right"/>
              <w:rPr>
                <w:sz w:val="19"/>
                <w:szCs w:val="19"/>
              </w:rPr>
            </w:pPr>
            <w:r w:rsidRPr="6F93878D">
              <w:rPr>
                <w:sz w:val="19"/>
                <w:szCs w:val="19"/>
              </w:rPr>
              <w:t>20</w:t>
            </w:r>
            <w:r w:rsidR="0006423D">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3B38F8B" w14:textId="77777777" w:rsidR="00956BB3" w:rsidRDefault="00956BB3" w:rsidP="0045050D">
            <w:pPr>
              <w:widowControl w:val="0"/>
              <w:jc w:val="left"/>
              <w:rPr>
                <w:b/>
                <w:bCs/>
                <w:sz w:val="19"/>
                <w:szCs w:val="19"/>
              </w:rPr>
            </w:pPr>
            <w:r w:rsidRPr="6F93878D">
              <w:rPr>
                <w:b/>
                <w:bCs/>
                <w:sz w:val="19"/>
                <w:szCs w:val="19"/>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A9677F9" w14:textId="77777777" w:rsidR="00956BB3" w:rsidRDefault="00956BB3" w:rsidP="0045050D">
            <w:pPr>
              <w:widowControl w:val="0"/>
              <w:ind w:left="59" w:right="33"/>
              <w:jc w:val="right"/>
              <w:rPr>
                <w:b/>
                <w:bCs/>
                <w:sz w:val="19"/>
                <w:szCs w:val="19"/>
              </w:rPr>
            </w:pPr>
            <w:r w:rsidRPr="6F93878D">
              <w:rPr>
                <w:b/>
                <w:bCs/>
                <w:sz w:val="19"/>
                <w:szCs w:val="19"/>
              </w:rPr>
              <w:t xml:space="preserve"> </w:t>
            </w:r>
          </w:p>
        </w:tc>
      </w:tr>
      <w:tr w:rsidR="00956BB3" w14:paraId="135D5F2F" w14:textId="77777777" w:rsidTr="00A07442">
        <w:trPr>
          <w:trHeight w:val="22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008B63C1"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7E7EA259" w14:textId="0382B5E4" w:rsidR="00956BB3" w:rsidRDefault="0006423D" w:rsidP="0045050D">
            <w:pPr>
              <w:widowControl w:val="0"/>
              <w:ind w:left="20"/>
              <w:jc w:val="right"/>
              <w:rPr>
                <w:i/>
                <w:iCs/>
                <w:sz w:val="19"/>
                <w:szCs w:val="19"/>
              </w:rPr>
            </w:pPr>
            <w:r>
              <w:rPr>
                <w:i/>
                <w:iCs/>
                <w:sz w:val="19"/>
                <w:szCs w:val="19"/>
              </w:rPr>
              <w:t>T</w:t>
            </w:r>
            <w:r w:rsidR="00956BB3" w:rsidRPr="6F93878D">
              <w:rPr>
                <w:i/>
                <w:iCs/>
                <w:sz w:val="19"/>
                <w:szCs w:val="19"/>
              </w:rPr>
              <w:t>otal</w:t>
            </w:r>
            <w:r>
              <w:rPr>
                <w:i/>
                <w:iCs/>
                <w:sz w:val="19"/>
                <w:szCs w:val="19"/>
              </w:rPr>
              <w:t xml:space="preserve"> </w:t>
            </w:r>
            <w:proofErr w:type="spellStart"/>
            <w:r>
              <w:rPr>
                <w:i/>
                <w:iCs/>
                <w:sz w:val="19"/>
                <w:szCs w:val="19"/>
              </w:rPr>
              <w:t>partiel</w:t>
            </w:r>
            <w:proofErr w:type="spellEnd"/>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5B273C39" w14:textId="21763923" w:rsidR="00956BB3" w:rsidRDefault="00956BB3" w:rsidP="0045050D">
            <w:pPr>
              <w:widowControl w:val="0"/>
              <w:jc w:val="right"/>
              <w:rPr>
                <w:i/>
                <w:iCs/>
                <w:sz w:val="20"/>
                <w:szCs w:val="20"/>
              </w:rPr>
            </w:pPr>
            <w:r w:rsidRPr="6F93878D">
              <w:rPr>
                <w:i/>
                <w:iCs/>
                <w:sz w:val="20"/>
                <w:szCs w:val="20"/>
              </w:rPr>
              <w:t>616</w:t>
            </w:r>
            <w:r w:rsidR="0006423D">
              <w:rPr>
                <w:i/>
                <w:iCs/>
                <w:sz w:val="20"/>
                <w:szCs w:val="20"/>
              </w:rPr>
              <w:t xml:space="preserve"> </w:t>
            </w:r>
            <w:r w:rsidRPr="6F93878D">
              <w:rPr>
                <w:i/>
                <w:iCs/>
                <w:sz w:val="20"/>
                <w:szCs w:val="20"/>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0B3E40BC" w14:textId="09C101E7" w:rsidR="00956BB3" w:rsidRDefault="0006423D" w:rsidP="0045050D">
            <w:pPr>
              <w:widowControl w:val="0"/>
              <w:ind w:left="59" w:right="33"/>
              <w:jc w:val="right"/>
              <w:rPr>
                <w:i/>
                <w:iCs/>
                <w:sz w:val="19"/>
                <w:szCs w:val="19"/>
              </w:rPr>
            </w:pPr>
            <w:r>
              <w:rPr>
                <w:i/>
                <w:iCs/>
                <w:sz w:val="19"/>
                <w:szCs w:val="19"/>
              </w:rPr>
              <w:t>T</w:t>
            </w:r>
            <w:r w:rsidR="00956BB3" w:rsidRPr="6F93878D">
              <w:rPr>
                <w:i/>
                <w:iCs/>
                <w:sz w:val="19"/>
                <w:szCs w:val="19"/>
              </w:rPr>
              <w:t>otal</w:t>
            </w:r>
            <w:r>
              <w:rPr>
                <w:i/>
                <w:iCs/>
                <w:sz w:val="19"/>
                <w:szCs w:val="19"/>
              </w:rPr>
              <w:t xml:space="preserve"> </w:t>
            </w:r>
            <w:proofErr w:type="spellStart"/>
            <w:r>
              <w:rPr>
                <w:i/>
                <w:iCs/>
                <w:sz w:val="19"/>
                <w:szCs w:val="19"/>
              </w:rPr>
              <w:t>partiel</w:t>
            </w:r>
            <w:proofErr w:type="spellEnd"/>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6E462098" w14:textId="69A9E70E" w:rsidR="00956BB3" w:rsidRDefault="00956BB3" w:rsidP="0045050D">
            <w:pPr>
              <w:widowControl w:val="0"/>
              <w:ind w:left="59" w:right="33"/>
              <w:jc w:val="right"/>
              <w:rPr>
                <w:i/>
                <w:iCs/>
                <w:sz w:val="19"/>
                <w:szCs w:val="19"/>
              </w:rPr>
            </w:pPr>
            <w:r w:rsidRPr="6F93878D">
              <w:rPr>
                <w:i/>
                <w:iCs/>
                <w:sz w:val="19"/>
                <w:szCs w:val="19"/>
              </w:rPr>
              <w:t>112</w:t>
            </w:r>
            <w:r w:rsidR="0006423D">
              <w:rPr>
                <w:i/>
                <w:iCs/>
                <w:sz w:val="19"/>
                <w:szCs w:val="19"/>
              </w:rPr>
              <w:t xml:space="preserve"> </w:t>
            </w:r>
            <w:r w:rsidRPr="6F93878D">
              <w:rPr>
                <w:i/>
                <w:iCs/>
                <w:sz w:val="19"/>
                <w:szCs w:val="19"/>
              </w:rPr>
              <w:t>000</w:t>
            </w:r>
          </w:p>
        </w:tc>
      </w:tr>
      <w:tr w:rsidR="00956BB3" w:rsidRPr="00B44706" w14:paraId="014C944D" w14:textId="77777777" w:rsidTr="0045050D">
        <w:trPr>
          <w:trHeight w:val="26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00193A36" w14:textId="77777777" w:rsidR="00956BB3" w:rsidRDefault="00956BB3" w:rsidP="0045050D">
            <w:pPr>
              <w:widowControl w:val="0"/>
              <w:jc w:val="left"/>
              <w:rPr>
                <w:b/>
                <w:bCs/>
                <w:sz w:val="19"/>
                <w:szCs w:val="19"/>
              </w:rPr>
            </w:pPr>
            <w:r w:rsidRPr="6F93878D">
              <w:rPr>
                <w:b/>
                <w:bCs/>
                <w:sz w:val="19"/>
                <w:szCs w:val="19"/>
              </w:rPr>
              <w:t>3</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62DADC91" w14:textId="6A1D69C1" w:rsidR="00956BB3" w:rsidRPr="00352BDA" w:rsidRDefault="0006423D" w:rsidP="0045050D">
            <w:pPr>
              <w:widowControl w:val="0"/>
              <w:ind w:left="59" w:right="33"/>
              <w:jc w:val="left"/>
              <w:rPr>
                <w:b/>
                <w:bCs/>
                <w:sz w:val="19"/>
                <w:szCs w:val="19"/>
                <w:lang w:val="fr-CA"/>
              </w:rPr>
            </w:pPr>
            <w:r w:rsidRPr="00352BDA">
              <w:rPr>
                <w:b/>
                <w:bCs/>
                <w:sz w:val="19"/>
                <w:szCs w:val="19"/>
                <w:lang w:val="fr-CA"/>
              </w:rPr>
              <w:t>Sensibilisation, formation et renforcement des capacités</w:t>
            </w:r>
          </w:p>
        </w:tc>
      </w:tr>
      <w:tr w:rsidR="00956BB3" w14:paraId="48007DE8"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1E2051E" w14:textId="77777777" w:rsidR="00956BB3" w:rsidRPr="00352BDA" w:rsidRDefault="00956BB3" w:rsidP="0045050D">
            <w:pPr>
              <w:widowControl w:val="0"/>
              <w:jc w:val="left"/>
              <w:rPr>
                <w:sz w:val="19"/>
                <w:szCs w:val="19"/>
                <w:lang w:val="fr-CA"/>
              </w:rPr>
            </w:pPr>
            <w:r w:rsidRPr="00352BDA">
              <w:rPr>
                <w:sz w:val="19"/>
                <w:szCs w:val="19"/>
                <w:lang w:val="fr-CA"/>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06EB441E" w14:textId="44A0ABE4" w:rsidR="00956BB3" w:rsidRPr="0006423D" w:rsidRDefault="0006423D" w:rsidP="0045050D">
            <w:pPr>
              <w:widowControl w:val="0"/>
              <w:jc w:val="left"/>
              <w:rPr>
                <w:sz w:val="19"/>
                <w:szCs w:val="19"/>
                <w:lang w:val="fr-CA"/>
              </w:rPr>
            </w:pPr>
            <w:r w:rsidRPr="0006423D">
              <w:rPr>
                <w:sz w:val="19"/>
                <w:szCs w:val="19"/>
                <w:lang w:val="fr-CA"/>
              </w:rPr>
              <w:t>Formation et renforcement des capacités des importateurs et du personnel des centres de distribution et de recyclage de</w:t>
            </w:r>
            <w:r w:rsidR="00464431">
              <w:rPr>
                <w:sz w:val="19"/>
                <w:szCs w:val="19"/>
                <w:lang w:val="fr-CA"/>
              </w:rPr>
              <w:t>s</w:t>
            </w:r>
            <w:r w:rsidRPr="0006423D">
              <w:rPr>
                <w:sz w:val="19"/>
                <w:szCs w:val="19"/>
                <w:lang w:val="fr-CA"/>
              </w:rPr>
              <w:t xml:space="preserve"> frigorigènes, et des ateliers de vulgarisation </w:t>
            </w:r>
            <w:r>
              <w:rPr>
                <w:sz w:val="19"/>
                <w:szCs w:val="19"/>
                <w:lang w:val="fr-CA"/>
              </w:rPr>
              <w:t>à l’intention des principales parties prenantes</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0AA0E747" w14:textId="66F897F5" w:rsidR="00956BB3" w:rsidRDefault="00956BB3" w:rsidP="0045050D">
            <w:pPr>
              <w:widowControl w:val="0"/>
              <w:jc w:val="right"/>
              <w:rPr>
                <w:sz w:val="19"/>
                <w:szCs w:val="19"/>
              </w:rPr>
            </w:pPr>
            <w:r w:rsidRPr="6F93878D">
              <w:rPr>
                <w:sz w:val="19"/>
                <w:szCs w:val="19"/>
              </w:rPr>
              <w:t>40</w:t>
            </w:r>
            <w:r w:rsidR="0006423D">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59D540FE" w14:textId="62EF338D" w:rsidR="00956BB3" w:rsidRPr="0006423D" w:rsidRDefault="0006423D" w:rsidP="0045050D">
            <w:pPr>
              <w:widowControl w:val="0"/>
              <w:jc w:val="left"/>
              <w:rPr>
                <w:lang w:val="fr-CA"/>
              </w:rPr>
            </w:pPr>
            <w:r w:rsidRPr="0006423D">
              <w:rPr>
                <w:sz w:val="19"/>
                <w:szCs w:val="19"/>
                <w:lang w:val="fr-CA"/>
              </w:rPr>
              <w:t xml:space="preserve">Formation et renforcement des capacités des </w:t>
            </w:r>
            <w:r w:rsidR="00956BB3" w:rsidRPr="0006423D">
              <w:rPr>
                <w:sz w:val="19"/>
                <w:szCs w:val="19"/>
                <w:lang w:val="fr-CA"/>
              </w:rPr>
              <w:t>import</w:t>
            </w:r>
            <w:r w:rsidRPr="0006423D">
              <w:rPr>
                <w:sz w:val="19"/>
                <w:szCs w:val="19"/>
                <w:lang w:val="fr-CA"/>
              </w:rPr>
              <w:t>a</w:t>
            </w:r>
            <w:r>
              <w:rPr>
                <w:sz w:val="19"/>
                <w:szCs w:val="19"/>
                <w:lang w:val="fr-CA"/>
              </w:rPr>
              <w:t>t</w:t>
            </w:r>
            <w:r w:rsidR="00956BB3" w:rsidRPr="0006423D">
              <w:rPr>
                <w:sz w:val="19"/>
                <w:szCs w:val="19"/>
                <w:lang w:val="fr-CA"/>
              </w:rPr>
              <w:t>e</w:t>
            </w:r>
            <w:r>
              <w:rPr>
                <w:sz w:val="19"/>
                <w:szCs w:val="19"/>
                <w:lang w:val="fr-CA"/>
              </w:rPr>
              <w:t>u</w:t>
            </w:r>
            <w:r w:rsidR="00956BB3" w:rsidRPr="0006423D">
              <w:rPr>
                <w:sz w:val="19"/>
                <w:szCs w:val="19"/>
                <w:lang w:val="fr-CA"/>
              </w:rPr>
              <w:t xml:space="preserve">rs </w:t>
            </w:r>
            <w:r>
              <w:rPr>
                <w:sz w:val="19"/>
                <w:szCs w:val="19"/>
                <w:lang w:val="fr-CA"/>
              </w:rPr>
              <w:t xml:space="preserve">et du personnel du centre de distribution </w:t>
            </w:r>
            <w:r w:rsidR="00EB60CF">
              <w:rPr>
                <w:sz w:val="19"/>
                <w:szCs w:val="19"/>
                <w:lang w:val="fr-CA"/>
              </w:rPr>
              <w:t>de</w:t>
            </w:r>
            <w:r w:rsidR="00464431">
              <w:rPr>
                <w:sz w:val="19"/>
                <w:szCs w:val="19"/>
                <w:lang w:val="fr-CA"/>
              </w:rPr>
              <w:t>s</w:t>
            </w:r>
            <w:r w:rsidR="00EB60CF">
              <w:rPr>
                <w:sz w:val="19"/>
                <w:szCs w:val="19"/>
                <w:lang w:val="fr-CA"/>
              </w:rPr>
              <w:t xml:space="preserve"> frigorigènes à base de HC</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652B44EF" w14:textId="633A97FD" w:rsidR="00956BB3" w:rsidRDefault="00956BB3" w:rsidP="0045050D">
            <w:pPr>
              <w:widowControl w:val="0"/>
              <w:ind w:left="59" w:right="33"/>
              <w:jc w:val="right"/>
              <w:rPr>
                <w:sz w:val="19"/>
                <w:szCs w:val="19"/>
              </w:rPr>
            </w:pPr>
            <w:r w:rsidRPr="6F93878D">
              <w:rPr>
                <w:sz w:val="19"/>
                <w:szCs w:val="19"/>
              </w:rPr>
              <w:t>10</w:t>
            </w:r>
            <w:r w:rsidR="0006423D">
              <w:rPr>
                <w:sz w:val="19"/>
                <w:szCs w:val="19"/>
              </w:rPr>
              <w:t xml:space="preserve"> </w:t>
            </w:r>
            <w:r w:rsidRPr="6F93878D">
              <w:rPr>
                <w:sz w:val="19"/>
                <w:szCs w:val="19"/>
              </w:rPr>
              <w:t>000</w:t>
            </w:r>
          </w:p>
        </w:tc>
      </w:tr>
      <w:tr w:rsidR="00956BB3" w14:paraId="23E56755"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5EB1B80" w14:textId="77777777" w:rsidR="00956BB3" w:rsidRDefault="00956BB3" w:rsidP="0045050D">
            <w:pPr>
              <w:widowControl w:val="0"/>
              <w:jc w:val="left"/>
              <w:rPr>
                <w:sz w:val="19"/>
                <w:szCs w:val="19"/>
              </w:rPr>
            </w:pPr>
            <w:r w:rsidRPr="6F93878D">
              <w:rPr>
                <w:sz w:val="19"/>
                <w:szCs w:val="19"/>
              </w:rPr>
              <w:lastRenderedPageBreak/>
              <w:t xml:space="preserve"> </w:t>
            </w:r>
          </w:p>
        </w:tc>
        <w:tc>
          <w:tcPr>
            <w:tcW w:w="3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378ADEC2" w14:textId="77777777" w:rsidR="00956BB3" w:rsidRDefault="00956BB3" w:rsidP="0045050D">
            <w:pPr>
              <w:widowControl w:val="0"/>
              <w:ind w:left="20"/>
              <w:jc w:val="left"/>
              <w:rPr>
                <w:sz w:val="19"/>
                <w:szCs w:val="19"/>
              </w:rPr>
            </w:pPr>
            <w:r w:rsidRPr="6F93878D">
              <w:rPr>
                <w:sz w:val="19"/>
                <w:szCs w:val="19"/>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5908979" w14:textId="77777777" w:rsidR="00956BB3" w:rsidRDefault="00956BB3" w:rsidP="0045050D">
            <w:pPr>
              <w:widowControl w:val="0"/>
              <w:jc w:val="right"/>
              <w:rPr>
                <w:sz w:val="19"/>
                <w:szCs w:val="19"/>
              </w:rPr>
            </w:pPr>
            <w:r w:rsidRPr="6F93878D">
              <w:rPr>
                <w:sz w:val="19"/>
                <w:szCs w:val="19"/>
              </w:rPr>
              <w:t xml:space="preserve"> </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74F6CE5B" w14:textId="7458253F" w:rsidR="00956BB3" w:rsidRPr="00EB60CF" w:rsidRDefault="00EB60CF" w:rsidP="0045050D">
            <w:pPr>
              <w:widowControl w:val="0"/>
              <w:jc w:val="left"/>
              <w:rPr>
                <w:sz w:val="19"/>
                <w:szCs w:val="19"/>
                <w:highlight w:val="yellow"/>
                <w:lang w:val="fr-CA"/>
              </w:rPr>
            </w:pPr>
            <w:r w:rsidRPr="00EB60CF">
              <w:rPr>
                <w:sz w:val="19"/>
                <w:szCs w:val="19"/>
                <w:lang w:val="fr-CA"/>
              </w:rPr>
              <w:t>Deux ateliers pratiques pour renforce</w:t>
            </w:r>
            <w:r w:rsidR="00A07442">
              <w:rPr>
                <w:sz w:val="19"/>
                <w:szCs w:val="19"/>
                <w:lang w:val="fr-CA"/>
              </w:rPr>
              <w:t>r l</w:t>
            </w:r>
            <w:r w:rsidRPr="00EB60CF">
              <w:rPr>
                <w:sz w:val="19"/>
                <w:szCs w:val="19"/>
                <w:lang w:val="fr-CA"/>
              </w:rPr>
              <w:t>es capacités</w:t>
            </w:r>
            <w:r w:rsidR="000619D2">
              <w:rPr>
                <w:sz w:val="19"/>
                <w:szCs w:val="19"/>
                <w:lang w:val="fr-CA"/>
              </w:rPr>
              <w:t xml:space="preserve"> sur</w:t>
            </w:r>
            <w:r w:rsidR="00464431">
              <w:rPr>
                <w:sz w:val="19"/>
                <w:szCs w:val="19"/>
                <w:lang w:val="fr-CA"/>
              </w:rPr>
              <w:t xml:space="preserve"> les bonnes </w:t>
            </w:r>
            <w:r w:rsidRPr="00EB60CF">
              <w:rPr>
                <w:sz w:val="19"/>
                <w:szCs w:val="19"/>
                <w:lang w:val="fr-CA"/>
              </w:rPr>
              <w:t>pratiques dans le secteur de l’entretie</w:t>
            </w:r>
            <w:r>
              <w:rPr>
                <w:sz w:val="19"/>
                <w:szCs w:val="19"/>
                <w:lang w:val="fr-CA"/>
              </w:rPr>
              <w:t>n de</w:t>
            </w:r>
            <w:r w:rsidR="000619D2">
              <w:rPr>
                <w:sz w:val="19"/>
                <w:szCs w:val="19"/>
                <w:lang w:val="fr-CA"/>
              </w:rPr>
              <w:t xml:space="preserve"> MAC</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3B576C60" w14:textId="5D662B1D" w:rsidR="00956BB3" w:rsidRDefault="00956BB3" w:rsidP="0045050D">
            <w:pPr>
              <w:widowControl w:val="0"/>
              <w:ind w:left="59" w:right="33"/>
              <w:jc w:val="right"/>
              <w:rPr>
                <w:sz w:val="19"/>
                <w:szCs w:val="19"/>
              </w:rPr>
            </w:pPr>
            <w:r w:rsidRPr="6F93878D">
              <w:rPr>
                <w:sz w:val="19"/>
                <w:szCs w:val="19"/>
              </w:rPr>
              <w:t>20</w:t>
            </w:r>
            <w:r w:rsidR="0006423D">
              <w:rPr>
                <w:sz w:val="19"/>
                <w:szCs w:val="19"/>
              </w:rPr>
              <w:t xml:space="preserve"> </w:t>
            </w:r>
            <w:r w:rsidRPr="6F93878D">
              <w:rPr>
                <w:sz w:val="19"/>
                <w:szCs w:val="19"/>
              </w:rPr>
              <w:t>000</w:t>
            </w:r>
          </w:p>
        </w:tc>
      </w:tr>
      <w:tr w:rsidR="00956BB3" w14:paraId="1F955E49" w14:textId="77777777" w:rsidTr="00A07442">
        <w:trPr>
          <w:trHeight w:val="16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2B9F428"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22D878ED" w14:textId="0CFBBDA1" w:rsidR="00956BB3" w:rsidRDefault="00EB60CF" w:rsidP="0045050D">
            <w:pPr>
              <w:widowControl w:val="0"/>
              <w:ind w:left="20"/>
              <w:jc w:val="right"/>
              <w:rPr>
                <w:i/>
                <w:iCs/>
                <w:sz w:val="19"/>
                <w:szCs w:val="19"/>
              </w:rPr>
            </w:pPr>
            <w:r>
              <w:rPr>
                <w:i/>
                <w:iCs/>
                <w:sz w:val="19"/>
                <w:szCs w:val="19"/>
              </w:rPr>
              <w:t>T</w:t>
            </w:r>
            <w:r w:rsidR="00956BB3" w:rsidRPr="6F93878D">
              <w:rPr>
                <w:i/>
                <w:iCs/>
                <w:sz w:val="19"/>
                <w:szCs w:val="19"/>
              </w:rPr>
              <w:t>otal</w:t>
            </w:r>
            <w:r>
              <w:rPr>
                <w:i/>
                <w:iCs/>
                <w:sz w:val="19"/>
                <w:szCs w:val="19"/>
              </w:rPr>
              <w:t xml:space="preserve"> </w:t>
            </w:r>
            <w:proofErr w:type="spellStart"/>
            <w:r>
              <w:rPr>
                <w:i/>
                <w:iCs/>
                <w:sz w:val="19"/>
                <w:szCs w:val="19"/>
              </w:rPr>
              <w:t>partiel</w:t>
            </w:r>
            <w:proofErr w:type="spellEnd"/>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65A3E021" w14:textId="7CCD3024" w:rsidR="00956BB3" w:rsidRDefault="00956BB3" w:rsidP="0045050D">
            <w:pPr>
              <w:widowControl w:val="0"/>
              <w:jc w:val="right"/>
              <w:rPr>
                <w:i/>
                <w:iCs/>
                <w:sz w:val="19"/>
                <w:szCs w:val="19"/>
              </w:rPr>
            </w:pPr>
            <w:r w:rsidRPr="6F93878D">
              <w:rPr>
                <w:i/>
                <w:iCs/>
                <w:sz w:val="19"/>
                <w:szCs w:val="19"/>
              </w:rPr>
              <w:t>40</w:t>
            </w:r>
            <w:r w:rsidR="00EB60CF">
              <w:rPr>
                <w:i/>
                <w:iCs/>
                <w:sz w:val="19"/>
                <w:szCs w:val="19"/>
              </w:rPr>
              <w:t xml:space="preserve"> </w:t>
            </w:r>
            <w:r w:rsidRPr="6F93878D">
              <w:rPr>
                <w:i/>
                <w:iCs/>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5ADA4F7E" w14:textId="681D3559" w:rsidR="00956BB3" w:rsidRDefault="00EB60CF" w:rsidP="0045050D">
            <w:pPr>
              <w:widowControl w:val="0"/>
              <w:ind w:left="59" w:right="33"/>
              <w:jc w:val="right"/>
              <w:rPr>
                <w:i/>
                <w:iCs/>
                <w:sz w:val="19"/>
                <w:szCs w:val="19"/>
              </w:rPr>
            </w:pPr>
            <w:r>
              <w:rPr>
                <w:i/>
                <w:iCs/>
                <w:sz w:val="19"/>
                <w:szCs w:val="19"/>
              </w:rPr>
              <w:t>T</w:t>
            </w:r>
            <w:r w:rsidR="00956BB3" w:rsidRPr="6F93878D">
              <w:rPr>
                <w:i/>
                <w:iCs/>
                <w:sz w:val="19"/>
                <w:szCs w:val="19"/>
              </w:rPr>
              <w:t>otal</w:t>
            </w:r>
            <w:r>
              <w:rPr>
                <w:i/>
                <w:iCs/>
                <w:sz w:val="19"/>
                <w:szCs w:val="19"/>
              </w:rPr>
              <w:t xml:space="preserve"> </w:t>
            </w:r>
            <w:proofErr w:type="spellStart"/>
            <w:r>
              <w:rPr>
                <w:i/>
                <w:iCs/>
                <w:sz w:val="19"/>
                <w:szCs w:val="19"/>
              </w:rPr>
              <w:t>partiel</w:t>
            </w:r>
            <w:proofErr w:type="spellEnd"/>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04287822" w14:textId="36583683" w:rsidR="00956BB3" w:rsidRDefault="00956BB3" w:rsidP="0045050D">
            <w:pPr>
              <w:widowControl w:val="0"/>
              <w:ind w:left="59" w:right="33"/>
              <w:jc w:val="right"/>
              <w:rPr>
                <w:i/>
                <w:iCs/>
                <w:sz w:val="19"/>
                <w:szCs w:val="19"/>
              </w:rPr>
            </w:pPr>
            <w:r w:rsidRPr="6F93878D">
              <w:rPr>
                <w:i/>
                <w:iCs/>
                <w:sz w:val="19"/>
                <w:szCs w:val="19"/>
              </w:rPr>
              <w:t>30</w:t>
            </w:r>
            <w:r w:rsidR="00EB60CF">
              <w:rPr>
                <w:i/>
                <w:iCs/>
                <w:sz w:val="19"/>
                <w:szCs w:val="19"/>
              </w:rPr>
              <w:t xml:space="preserve"> </w:t>
            </w:r>
            <w:r w:rsidRPr="6F93878D">
              <w:rPr>
                <w:i/>
                <w:iCs/>
                <w:sz w:val="19"/>
                <w:szCs w:val="19"/>
              </w:rPr>
              <w:t>000</w:t>
            </w:r>
          </w:p>
        </w:tc>
      </w:tr>
      <w:tr w:rsidR="00956BB3" w:rsidRPr="00B44706" w14:paraId="6DC29FBC" w14:textId="77777777" w:rsidTr="0045050D">
        <w:trPr>
          <w:trHeight w:val="237"/>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04ED742" w14:textId="77777777" w:rsidR="00956BB3" w:rsidRDefault="00956BB3" w:rsidP="0045050D">
            <w:pPr>
              <w:widowControl w:val="0"/>
              <w:jc w:val="left"/>
              <w:rPr>
                <w:b/>
                <w:bCs/>
                <w:sz w:val="19"/>
                <w:szCs w:val="19"/>
              </w:rPr>
            </w:pPr>
            <w:r w:rsidRPr="6F93878D">
              <w:rPr>
                <w:b/>
                <w:bCs/>
                <w:sz w:val="19"/>
                <w:szCs w:val="19"/>
              </w:rPr>
              <w:t>4</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2BA4D66B" w14:textId="20B06CB1" w:rsidR="00956BB3" w:rsidRPr="00EB60CF" w:rsidRDefault="00EB60CF" w:rsidP="0045050D">
            <w:pPr>
              <w:widowControl w:val="0"/>
              <w:ind w:left="59" w:right="33"/>
              <w:jc w:val="left"/>
              <w:rPr>
                <w:b/>
                <w:bCs/>
                <w:sz w:val="19"/>
                <w:szCs w:val="19"/>
                <w:lang w:val="fr-CA"/>
              </w:rPr>
            </w:pPr>
            <w:r w:rsidRPr="00EB60CF">
              <w:rPr>
                <w:b/>
                <w:bCs/>
                <w:sz w:val="19"/>
                <w:szCs w:val="19"/>
                <w:lang w:val="fr-CA"/>
              </w:rPr>
              <w:t>A</w:t>
            </w:r>
            <w:r w:rsidR="00956BB3" w:rsidRPr="00EB60CF">
              <w:rPr>
                <w:b/>
                <w:bCs/>
                <w:sz w:val="19"/>
                <w:szCs w:val="19"/>
                <w:lang w:val="fr-CA"/>
              </w:rPr>
              <w:t xml:space="preserve">ssistance </w:t>
            </w:r>
            <w:r w:rsidRPr="00EB60CF">
              <w:rPr>
                <w:b/>
                <w:bCs/>
                <w:sz w:val="19"/>
                <w:szCs w:val="19"/>
                <w:lang w:val="fr-CA"/>
              </w:rPr>
              <w:t xml:space="preserve">technique pour le secteur de la fabrication et de l’assemblage </w:t>
            </w:r>
            <w:r>
              <w:rPr>
                <w:b/>
                <w:bCs/>
                <w:sz w:val="19"/>
                <w:szCs w:val="19"/>
                <w:lang w:val="fr-CA"/>
              </w:rPr>
              <w:t>dans la réfrigération</w:t>
            </w:r>
            <w:r w:rsidR="00956BB3" w:rsidRPr="00EB60CF">
              <w:rPr>
                <w:b/>
                <w:bCs/>
                <w:sz w:val="19"/>
                <w:szCs w:val="19"/>
                <w:lang w:val="fr-CA"/>
              </w:rPr>
              <w:t xml:space="preserve"> commercial</w:t>
            </w:r>
            <w:r>
              <w:rPr>
                <w:b/>
                <w:bCs/>
                <w:sz w:val="19"/>
                <w:szCs w:val="19"/>
                <w:lang w:val="fr-CA"/>
              </w:rPr>
              <w:t>e</w:t>
            </w:r>
            <w:r w:rsidR="00956BB3" w:rsidRPr="00EB60CF">
              <w:rPr>
                <w:b/>
                <w:bCs/>
                <w:sz w:val="19"/>
                <w:szCs w:val="19"/>
                <w:lang w:val="fr-CA"/>
              </w:rPr>
              <w:t xml:space="preserve"> </w:t>
            </w:r>
          </w:p>
        </w:tc>
      </w:tr>
      <w:tr w:rsidR="00956BB3" w14:paraId="5389AF61" w14:textId="77777777" w:rsidTr="00A07442">
        <w:trPr>
          <w:trHeight w:val="28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E76D978" w14:textId="77777777" w:rsidR="00956BB3" w:rsidRPr="00EB60CF" w:rsidRDefault="00956BB3" w:rsidP="0045050D">
            <w:pPr>
              <w:widowControl w:val="0"/>
              <w:jc w:val="left"/>
              <w:rPr>
                <w:sz w:val="19"/>
                <w:szCs w:val="19"/>
                <w:lang w:val="fr-CA"/>
              </w:rPr>
            </w:pPr>
            <w:r w:rsidRPr="00EB60CF">
              <w:rPr>
                <w:sz w:val="19"/>
                <w:szCs w:val="19"/>
                <w:lang w:val="fr-CA"/>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1081B946" w14:textId="090ECA90" w:rsidR="00956BB3" w:rsidRPr="00AB2F93" w:rsidRDefault="00956BB3" w:rsidP="0045050D">
            <w:pPr>
              <w:widowControl w:val="0"/>
              <w:jc w:val="left"/>
              <w:rPr>
                <w:color w:val="000000" w:themeColor="text1"/>
                <w:sz w:val="19"/>
                <w:szCs w:val="19"/>
                <w:lang w:val="fr-CA"/>
              </w:rPr>
            </w:pPr>
            <w:r w:rsidRPr="00AB2F93">
              <w:rPr>
                <w:sz w:val="19"/>
                <w:szCs w:val="19"/>
                <w:lang w:val="fr-CA"/>
              </w:rPr>
              <w:t>Acqui</w:t>
            </w:r>
            <w:r w:rsidR="00352BDA" w:rsidRPr="00AB2F93">
              <w:rPr>
                <w:sz w:val="19"/>
                <w:szCs w:val="19"/>
                <w:lang w:val="fr-CA"/>
              </w:rPr>
              <w:t xml:space="preserve">sition de </w:t>
            </w:r>
            <w:r w:rsidRPr="00AB2F93">
              <w:rPr>
                <w:sz w:val="19"/>
                <w:szCs w:val="19"/>
                <w:lang w:val="fr-CA"/>
              </w:rPr>
              <w:t>26 t</w:t>
            </w:r>
            <w:r w:rsidR="00AB2F93" w:rsidRPr="00AB2F93">
              <w:rPr>
                <w:sz w:val="19"/>
                <w:szCs w:val="19"/>
                <w:lang w:val="fr-CA"/>
              </w:rPr>
              <w:t xml:space="preserve">rousses d’outils pour la conversion des fabricants </w:t>
            </w:r>
            <w:r w:rsidR="00AB2F93">
              <w:rPr>
                <w:sz w:val="19"/>
                <w:szCs w:val="19"/>
                <w:lang w:val="fr-CA"/>
              </w:rPr>
              <w:t>de</w:t>
            </w:r>
            <w:r w:rsidRPr="00AB2F93">
              <w:rPr>
                <w:sz w:val="19"/>
                <w:szCs w:val="19"/>
                <w:lang w:val="fr-CA"/>
              </w:rPr>
              <w:t xml:space="preserve"> </w:t>
            </w:r>
            <w:r w:rsidR="00464431">
              <w:rPr>
                <w:sz w:val="19"/>
                <w:szCs w:val="19"/>
                <w:lang w:val="fr-CA"/>
              </w:rPr>
              <w:t>refroidisseurs de bouteilles et de glac</w:t>
            </w:r>
            <w:r w:rsidR="00AA7B1B">
              <w:rPr>
                <w:sz w:val="19"/>
                <w:szCs w:val="19"/>
                <w:lang w:val="fr-CA"/>
              </w:rPr>
              <w:t>e</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5BAD5C63" w14:textId="7FC6E1E0" w:rsidR="00956BB3" w:rsidRDefault="00956BB3" w:rsidP="0045050D">
            <w:pPr>
              <w:widowControl w:val="0"/>
              <w:jc w:val="right"/>
              <w:rPr>
                <w:sz w:val="19"/>
                <w:szCs w:val="19"/>
              </w:rPr>
            </w:pPr>
            <w:r w:rsidRPr="6F93878D">
              <w:rPr>
                <w:sz w:val="19"/>
                <w:szCs w:val="19"/>
              </w:rPr>
              <w:t>249</w:t>
            </w:r>
            <w:r w:rsidR="00A07442">
              <w:rPr>
                <w:sz w:val="19"/>
                <w:szCs w:val="19"/>
              </w:rPr>
              <w:t xml:space="preserve"> </w:t>
            </w:r>
            <w:r w:rsidRPr="6F93878D">
              <w:rPr>
                <w:sz w:val="19"/>
                <w:szCs w:val="19"/>
              </w:rPr>
              <w:t>600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24BE3761" w14:textId="77777777" w:rsidR="00956BB3" w:rsidRDefault="00956BB3" w:rsidP="0045050D">
            <w:pPr>
              <w:widowControl w:val="0"/>
              <w:ind w:left="59" w:right="33"/>
              <w:jc w:val="left"/>
              <w:rPr>
                <w:b/>
                <w:bCs/>
                <w:sz w:val="19"/>
                <w:szCs w:val="19"/>
              </w:rPr>
            </w:pPr>
            <w:r w:rsidRPr="6F93878D">
              <w:rPr>
                <w:b/>
                <w:bCs/>
                <w:sz w:val="19"/>
                <w:szCs w:val="19"/>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305F4FEB" w14:textId="77777777" w:rsidR="00956BB3" w:rsidRDefault="00956BB3" w:rsidP="0045050D">
            <w:pPr>
              <w:widowControl w:val="0"/>
              <w:ind w:left="59" w:right="33"/>
              <w:jc w:val="right"/>
              <w:rPr>
                <w:b/>
                <w:bCs/>
                <w:sz w:val="19"/>
                <w:szCs w:val="19"/>
              </w:rPr>
            </w:pPr>
            <w:r w:rsidRPr="6F93878D">
              <w:rPr>
                <w:b/>
                <w:bCs/>
                <w:sz w:val="19"/>
                <w:szCs w:val="19"/>
              </w:rPr>
              <w:t xml:space="preserve"> </w:t>
            </w:r>
          </w:p>
        </w:tc>
      </w:tr>
      <w:tr w:rsidR="00956BB3" w14:paraId="13386695" w14:textId="77777777" w:rsidTr="00A07442">
        <w:trPr>
          <w:trHeight w:val="27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41A013D" w14:textId="77777777" w:rsidR="00956BB3" w:rsidRPr="002E5A03" w:rsidRDefault="00956BB3" w:rsidP="0045050D">
            <w:pPr>
              <w:widowControl w:val="0"/>
              <w:jc w:val="left"/>
              <w:rPr>
                <w:sz w:val="19"/>
                <w:szCs w:val="19"/>
              </w:rPr>
            </w:pPr>
            <w:r w:rsidRPr="002E5A03">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54AE7BAB" w14:textId="57B69E30" w:rsidR="00956BB3" w:rsidRPr="00AB2F93" w:rsidRDefault="00956BB3" w:rsidP="0045050D">
            <w:pPr>
              <w:widowControl w:val="0"/>
              <w:jc w:val="left"/>
              <w:rPr>
                <w:sz w:val="19"/>
                <w:szCs w:val="19"/>
                <w:lang w:val="fr-CA"/>
              </w:rPr>
            </w:pPr>
            <w:r w:rsidRPr="00AB2F93">
              <w:rPr>
                <w:sz w:val="19"/>
                <w:szCs w:val="19"/>
                <w:lang w:val="fr-CA"/>
              </w:rPr>
              <w:t>Acqui</w:t>
            </w:r>
            <w:r w:rsidR="00AB2F93" w:rsidRPr="00AB2F93">
              <w:rPr>
                <w:sz w:val="19"/>
                <w:szCs w:val="19"/>
                <w:lang w:val="fr-CA"/>
              </w:rPr>
              <w:t xml:space="preserve">sition de cinq trousses d’outils pour </w:t>
            </w:r>
            <w:r w:rsidR="00AB2F93">
              <w:rPr>
                <w:sz w:val="19"/>
                <w:szCs w:val="19"/>
                <w:lang w:val="fr-CA"/>
              </w:rPr>
              <w:t>d</w:t>
            </w:r>
            <w:r w:rsidR="00AB2F93" w:rsidRPr="00AB2F93">
              <w:rPr>
                <w:sz w:val="19"/>
                <w:szCs w:val="19"/>
                <w:lang w:val="fr-CA"/>
              </w:rPr>
              <w:t>es unités de condensation</w:t>
            </w:r>
            <w:r w:rsidR="00464431">
              <w:rPr>
                <w:sz w:val="19"/>
                <w:szCs w:val="19"/>
                <w:lang w:val="fr-CA"/>
              </w:rPr>
              <w:t>,</w:t>
            </w:r>
            <w:r w:rsidR="00AB2F93" w:rsidRPr="00AB2F93">
              <w:rPr>
                <w:sz w:val="19"/>
                <w:szCs w:val="19"/>
                <w:lang w:val="fr-CA"/>
              </w:rPr>
              <w:t xml:space="preserve"> </w:t>
            </w:r>
            <w:r w:rsidR="00AA7B1B">
              <w:rPr>
                <w:sz w:val="19"/>
                <w:szCs w:val="19"/>
                <w:lang w:val="fr-CA"/>
              </w:rPr>
              <w:t xml:space="preserve">pour </w:t>
            </w:r>
            <w:r w:rsidR="00AB2F93">
              <w:rPr>
                <w:sz w:val="19"/>
                <w:szCs w:val="19"/>
                <w:lang w:val="fr-CA"/>
              </w:rPr>
              <w:t>fins de formation</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44CB2849" w14:textId="6C97C156" w:rsidR="00956BB3" w:rsidRDefault="00956BB3" w:rsidP="0045050D">
            <w:pPr>
              <w:widowControl w:val="0"/>
              <w:jc w:val="right"/>
              <w:rPr>
                <w:sz w:val="19"/>
                <w:szCs w:val="19"/>
              </w:rPr>
            </w:pPr>
            <w:r w:rsidRPr="6F93878D">
              <w:rPr>
                <w:sz w:val="19"/>
                <w:szCs w:val="19"/>
              </w:rPr>
              <w:t>25</w:t>
            </w:r>
            <w:r w:rsidR="00A07442">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40D55834" w14:textId="6A62FCFE" w:rsidR="00956BB3" w:rsidRPr="00AB2F93" w:rsidRDefault="00956BB3" w:rsidP="0045050D">
            <w:pPr>
              <w:widowControl w:val="0"/>
              <w:jc w:val="left"/>
              <w:rPr>
                <w:sz w:val="19"/>
                <w:szCs w:val="19"/>
                <w:lang w:val="fr-CA"/>
              </w:rPr>
            </w:pPr>
            <w:r w:rsidRPr="00AB2F93">
              <w:rPr>
                <w:sz w:val="19"/>
                <w:szCs w:val="19"/>
                <w:lang w:val="fr-CA"/>
              </w:rPr>
              <w:t>Acqui</w:t>
            </w:r>
            <w:r w:rsidR="00AB2F93" w:rsidRPr="00AB2F93">
              <w:rPr>
                <w:sz w:val="19"/>
                <w:szCs w:val="19"/>
                <w:lang w:val="fr-CA"/>
              </w:rPr>
              <w:t>sition de trois trousses d’outils pour des unités de condensation</w:t>
            </w:r>
            <w:r w:rsidR="00464431">
              <w:rPr>
                <w:sz w:val="19"/>
                <w:szCs w:val="19"/>
                <w:lang w:val="fr-CA"/>
              </w:rPr>
              <w:t>,</w:t>
            </w:r>
            <w:r w:rsidR="00AB2F93" w:rsidRPr="00AB2F93">
              <w:rPr>
                <w:sz w:val="19"/>
                <w:szCs w:val="19"/>
                <w:lang w:val="fr-CA"/>
              </w:rPr>
              <w:t xml:space="preserve"> </w:t>
            </w:r>
            <w:r w:rsidR="00464431">
              <w:rPr>
                <w:sz w:val="19"/>
                <w:szCs w:val="19"/>
                <w:lang w:val="fr-CA"/>
              </w:rPr>
              <w:t>pour</w:t>
            </w:r>
            <w:r w:rsidR="00AB2F93">
              <w:rPr>
                <w:sz w:val="19"/>
                <w:szCs w:val="19"/>
                <w:lang w:val="fr-CA"/>
              </w:rPr>
              <w:t xml:space="preserve"> fins de formation</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53A59B01" w14:textId="619F9EE0" w:rsidR="00956BB3" w:rsidRDefault="00956BB3" w:rsidP="0045050D">
            <w:pPr>
              <w:widowControl w:val="0"/>
              <w:ind w:left="59" w:right="33"/>
              <w:jc w:val="right"/>
              <w:rPr>
                <w:sz w:val="19"/>
                <w:szCs w:val="19"/>
              </w:rPr>
            </w:pPr>
            <w:r w:rsidRPr="6F93878D">
              <w:rPr>
                <w:sz w:val="19"/>
                <w:szCs w:val="19"/>
              </w:rPr>
              <w:t>15</w:t>
            </w:r>
            <w:r w:rsidR="00A07442">
              <w:rPr>
                <w:sz w:val="19"/>
                <w:szCs w:val="19"/>
              </w:rPr>
              <w:t xml:space="preserve"> </w:t>
            </w:r>
            <w:r w:rsidRPr="6F93878D">
              <w:rPr>
                <w:sz w:val="19"/>
                <w:szCs w:val="19"/>
              </w:rPr>
              <w:t>000</w:t>
            </w:r>
          </w:p>
        </w:tc>
      </w:tr>
      <w:tr w:rsidR="00956BB3" w14:paraId="690230E0"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5C42736"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shd w:val="clear" w:color="auto" w:fill="auto"/>
            <w:tcMar>
              <w:left w:w="68" w:type="dxa"/>
              <w:right w:w="68" w:type="dxa"/>
            </w:tcMar>
          </w:tcPr>
          <w:p w14:paraId="01212E98" w14:textId="750B1A2A" w:rsidR="00956BB3" w:rsidRPr="00AB2F93" w:rsidRDefault="00956BB3" w:rsidP="0045050D">
            <w:pPr>
              <w:widowControl w:val="0"/>
              <w:jc w:val="left"/>
              <w:rPr>
                <w:color w:val="000000" w:themeColor="text1"/>
                <w:sz w:val="19"/>
                <w:szCs w:val="19"/>
                <w:lang w:val="fr-CA"/>
              </w:rPr>
            </w:pPr>
            <w:r w:rsidRPr="00AB2F93">
              <w:rPr>
                <w:sz w:val="19"/>
                <w:szCs w:val="19"/>
                <w:lang w:val="fr-CA"/>
              </w:rPr>
              <w:t>Pr</w:t>
            </w:r>
            <w:r w:rsidR="00AB2F93" w:rsidRPr="00AB2F93">
              <w:rPr>
                <w:sz w:val="19"/>
                <w:szCs w:val="19"/>
                <w:lang w:val="fr-CA"/>
              </w:rPr>
              <w:t>é</w:t>
            </w:r>
            <w:r w:rsidRPr="00AB2F93">
              <w:rPr>
                <w:sz w:val="19"/>
                <w:szCs w:val="19"/>
                <w:lang w:val="fr-CA"/>
              </w:rPr>
              <w:t>par</w:t>
            </w:r>
            <w:r w:rsidR="00AB2F93" w:rsidRPr="00AB2F93">
              <w:rPr>
                <w:sz w:val="19"/>
                <w:szCs w:val="19"/>
                <w:lang w:val="fr-CA"/>
              </w:rPr>
              <w:t>ation de</w:t>
            </w:r>
            <w:r w:rsidRPr="00AB2F93">
              <w:rPr>
                <w:sz w:val="19"/>
                <w:szCs w:val="19"/>
                <w:lang w:val="fr-CA"/>
              </w:rPr>
              <w:t xml:space="preserve"> documents </w:t>
            </w:r>
            <w:r w:rsidR="00AB2F93" w:rsidRPr="00AB2F93">
              <w:rPr>
                <w:sz w:val="19"/>
                <w:szCs w:val="19"/>
                <w:lang w:val="fr-CA"/>
              </w:rPr>
              <w:t>de formation et tenue de cinq ateliers de renforcement des capacités sur l’entretien d</w:t>
            </w:r>
            <w:r w:rsidR="00AB2F93">
              <w:rPr>
                <w:sz w:val="19"/>
                <w:szCs w:val="19"/>
                <w:lang w:val="fr-CA"/>
              </w:rPr>
              <w:t>e l’équipement commercial à base de</w:t>
            </w:r>
            <w:r w:rsidRPr="00AB2F93">
              <w:rPr>
                <w:sz w:val="19"/>
                <w:szCs w:val="19"/>
                <w:lang w:val="fr-CA"/>
              </w:rPr>
              <w:t xml:space="preserve"> R-290</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710526F3" w14:textId="1379AE04" w:rsidR="00956BB3" w:rsidRDefault="00956BB3" w:rsidP="0045050D">
            <w:pPr>
              <w:widowControl w:val="0"/>
              <w:jc w:val="right"/>
              <w:rPr>
                <w:sz w:val="19"/>
                <w:szCs w:val="19"/>
              </w:rPr>
            </w:pPr>
            <w:r w:rsidRPr="6F93878D">
              <w:rPr>
                <w:sz w:val="19"/>
                <w:szCs w:val="19"/>
              </w:rPr>
              <w:t>55</w:t>
            </w:r>
            <w:r w:rsidR="00A07442">
              <w:rPr>
                <w:sz w:val="19"/>
                <w:szCs w:val="19"/>
              </w:rPr>
              <w:t xml:space="preserve"> </w:t>
            </w:r>
            <w:r w:rsidRPr="6F93878D">
              <w:rPr>
                <w:sz w:val="19"/>
                <w:szCs w:val="19"/>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6DB43F26" w14:textId="11A1D287" w:rsidR="00956BB3" w:rsidRPr="00AB2F93" w:rsidRDefault="00AB2F93" w:rsidP="0045050D">
            <w:pPr>
              <w:widowControl w:val="0"/>
              <w:jc w:val="left"/>
              <w:rPr>
                <w:sz w:val="19"/>
                <w:szCs w:val="19"/>
                <w:lang w:val="fr-CA"/>
              </w:rPr>
            </w:pPr>
            <w:r w:rsidRPr="00AB2F93">
              <w:rPr>
                <w:sz w:val="19"/>
                <w:szCs w:val="19"/>
                <w:lang w:val="fr-CA"/>
              </w:rPr>
              <w:t>Préparation de documents de formation et tenue de cinq ateliers de renforcement des capacités sur l’entretien d</w:t>
            </w:r>
            <w:r>
              <w:rPr>
                <w:sz w:val="19"/>
                <w:szCs w:val="19"/>
                <w:lang w:val="fr-CA"/>
              </w:rPr>
              <w:t>e l’équipement commercial à base de</w:t>
            </w:r>
            <w:r w:rsidRPr="00AB2F93">
              <w:rPr>
                <w:sz w:val="19"/>
                <w:szCs w:val="19"/>
                <w:lang w:val="fr-CA"/>
              </w:rPr>
              <w:t xml:space="preserve"> R-290</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36E77863" w14:textId="68E745DC" w:rsidR="00956BB3" w:rsidRDefault="00956BB3" w:rsidP="0045050D">
            <w:pPr>
              <w:widowControl w:val="0"/>
              <w:ind w:left="59" w:right="33"/>
              <w:jc w:val="right"/>
              <w:rPr>
                <w:sz w:val="19"/>
                <w:szCs w:val="19"/>
              </w:rPr>
            </w:pPr>
            <w:r w:rsidRPr="6F93878D">
              <w:rPr>
                <w:sz w:val="19"/>
                <w:szCs w:val="19"/>
              </w:rPr>
              <w:t>55</w:t>
            </w:r>
            <w:r w:rsidR="00A07442">
              <w:rPr>
                <w:sz w:val="19"/>
                <w:szCs w:val="19"/>
              </w:rPr>
              <w:t xml:space="preserve"> </w:t>
            </w:r>
            <w:r w:rsidRPr="6F93878D">
              <w:rPr>
                <w:sz w:val="19"/>
                <w:szCs w:val="19"/>
              </w:rPr>
              <w:t>000</w:t>
            </w:r>
          </w:p>
        </w:tc>
      </w:tr>
      <w:tr w:rsidR="00956BB3" w14:paraId="1E9BBC1A" w14:textId="77777777" w:rsidTr="00A07442">
        <w:trPr>
          <w:trHeight w:val="18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1419E316"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tcPr>
          <w:p w14:paraId="40297113" w14:textId="392566F8" w:rsidR="00956BB3" w:rsidRDefault="00A07442" w:rsidP="0045050D">
            <w:pPr>
              <w:widowControl w:val="0"/>
              <w:jc w:val="right"/>
              <w:rPr>
                <w:i/>
                <w:iCs/>
                <w:sz w:val="19"/>
                <w:szCs w:val="19"/>
              </w:rPr>
            </w:pPr>
            <w:r>
              <w:rPr>
                <w:i/>
                <w:iCs/>
                <w:color w:val="000000" w:themeColor="text1"/>
                <w:sz w:val="19"/>
                <w:szCs w:val="19"/>
              </w:rPr>
              <w:t>T</w:t>
            </w:r>
            <w:r w:rsidRPr="6F93878D">
              <w:rPr>
                <w:i/>
                <w:iCs/>
                <w:color w:val="000000" w:themeColor="text1"/>
                <w:sz w:val="19"/>
                <w:szCs w:val="19"/>
              </w:rPr>
              <w:t>otal</w:t>
            </w:r>
            <w:r>
              <w:rPr>
                <w:i/>
                <w:iCs/>
                <w:color w:val="000000" w:themeColor="text1"/>
                <w:sz w:val="19"/>
                <w:szCs w:val="19"/>
              </w:rPr>
              <w:t xml:space="preserve"> </w:t>
            </w:r>
            <w:proofErr w:type="spellStart"/>
            <w:r>
              <w:rPr>
                <w:i/>
                <w:iCs/>
                <w:color w:val="000000" w:themeColor="text1"/>
                <w:sz w:val="19"/>
                <w:szCs w:val="19"/>
              </w:rPr>
              <w:t>partiel</w:t>
            </w:r>
            <w:proofErr w:type="spellEnd"/>
            <w:r w:rsidRPr="6F93878D">
              <w:rPr>
                <w:i/>
                <w:iCs/>
                <w:sz w:val="19"/>
                <w:szCs w:val="19"/>
              </w:rPr>
              <w:t xml:space="preserve"> </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10E3B495" w14:textId="5C2700CB" w:rsidR="00956BB3" w:rsidRDefault="00956BB3" w:rsidP="0045050D">
            <w:pPr>
              <w:widowControl w:val="0"/>
              <w:jc w:val="right"/>
              <w:rPr>
                <w:i/>
                <w:iCs/>
                <w:sz w:val="19"/>
                <w:szCs w:val="19"/>
              </w:rPr>
            </w:pPr>
            <w:r w:rsidRPr="6F93878D">
              <w:rPr>
                <w:i/>
                <w:iCs/>
                <w:sz w:val="19"/>
                <w:szCs w:val="19"/>
              </w:rPr>
              <w:t>329</w:t>
            </w:r>
            <w:r w:rsidR="00A07442">
              <w:rPr>
                <w:i/>
                <w:iCs/>
                <w:sz w:val="19"/>
                <w:szCs w:val="19"/>
              </w:rPr>
              <w:t xml:space="preserve"> </w:t>
            </w:r>
            <w:r w:rsidRPr="6F93878D">
              <w:rPr>
                <w:i/>
                <w:iCs/>
                <w:sz w:val="19"/>
                <w:szCs w:val="19"/>
              </w:rPr>
              <w:t>600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0A9360F8" w14:textId="23073700" w:rsidR="00956BB3" w:rsidRDefault="00A07442" w:rsidP="0045050D">
            <w:pPr>
              <w:widowControl w:val="0"/>
              <w:ind w:left="59" w:right="33"/>
              <w:jc w:val="right"/>
              <w:rPr>
                <w:i/>
                <w:iCs/>
                <w:sz w:val="19"/>
                <w:szCs w:val="19"/>
              </w:rPr>
            </w:pPr>
            <w:r>
              <w:rPr>
                <w:i/>
                <w:iCs/>
                <w:color w:val="000000" w:themeColor="text1"/>
                <w:sz w:val="19"/>
                <w:szCs w:val="19"/>
              </w:rPr>
              <w:t>T</w:t>
            </w:r>
            <w:r w:rsidRPr="6F93878D">
              <w:rPr>
                <w:i/>
                <w:iCs/>
                <w:color w:val="000000" w:themeColor="text1"/>
                <w:sz w:val="19"/>
                <w:szCs w:val="19"/>
              </w:rPr>
              <w:t>otal</w:t>
            </w:r>
            <w:r>
              <w:rPr>
                <w:i/>
                <w:iCs/>
                <w:color w:val="000000" w:themeColor="text1"/>
                <w:sz w:val="19"/>
                <w:szCs w:val="19"/>
              </w:rPr>
              <w:t xml:space="preserve"> </w:t>
            </w:r>
            <w:proofErr w:type="spellStart"/>
            <w:r>
              <w:rPr>
                <w:i/>
                <w:iCs/>
                <w:color w:val="000000" w:themeColor="text1"/>
                <w:sz w:val="19"/>
                <w:szCs w:val="19"/>
              </w:rPr>
              <w:t>partiel</w:t>
            </w:r>
            <w:proofErr w:type="spellEnd"/>
            <w:r w:rsidRPr="6F93878D">
              <w:rPr>
                <w:i/>
                <w:iCs/>
                <w:sz w:val="19"/>
                <w:szCs w:val="19"/>
              </w:rPr>
              <w:t xml:space="preserve"> </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52FBBD58" w14:textId="716A3319" w:rsidR="00956BB3" w:rsidRDefault="00956BB3" w:rsidP="0045050D">
            <w:pPr>
              <w:widowControl w:val="0"/>
              <w:ind w:left="59" w:right="33"/>
              <w:jc w:val="right"/>
              <w:rPr>
                <w:i/>
                <w:iCs/>
                <w:sz w:val="19"/>
                <w:szCs w:val="19"/>
              </w:rPr>
            </w:pPr>
            <w:r w:rsidRPr="6F93878D">
              <w:rPr>
                <w:i/>
                <w:iCs/>
                <w:sz w:val="19"/>
                <w:szCs w:val="19"/>
              </w:rPr>
              <w:t>70</w:t>
            </w:r>
            <w:r w:rsidR="00A07442">
              <w:rPr>
                <w:i/>
                <w:iCs/>
                <w:sz w:val="19"/>
                <w:szCs w:val="19"/>
              </w:rPr>
              <w:t xml:space="preserve"> </w:t>
            </w:r>
            <w:r w:rsidRPr="6F93878D">
              <w:rPr>
                <w:i/>
                <w:iCs/>
                <w:sz w:val="19"/>
                <w:szCs w:val="19"/>
              </w:rPr>
              <w:t>000</w:t>
            </w:r>
          </w:p>
        </w:tc>
      </w:tr>
      <w:tr w:rsidR="00956BB3" w14:paraId="407D4AC9" w14:textId="77777777" w:rsidTr="0045050D">
        <w:trPr>
          <w:trHeight w:val="18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78BF0D5" w14:textId="77777777" w:rsidR="00956BB3" w:rsidRDefault="00956BB3" w:rsidP="0045050D">
            <w:pPr>
              <w:widowControl w:val="0"/>
              <w:jc w:val="left"/>
              <w:rPr>
                <w:b/>
                <w:bCs/>
                <w:sz w:val="19"/>
                <w:szCs w:val="19"/>
              </w:rPr>
            </w:pPr>
            <w:r w:rsidRPr="6F93878D">
              <w:rPr>
                <w:b/>
                <w:bCs/>
                <w:sz w:val="19"/>
                <w:szCs w:val="19"/>
              </w:rPr>
              <w:t>5</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2EA30ED8" w14:textId="464BDCDA" w:rsidR="00956BB3" w:rsidRDefault="00A07442" w:rsidP="0045050D">
            <w:pPr>
              <w:widowControl w:val="0"/>
              <w:ind w:left="59" w:right="33"/>
              <w:jc w:val="left"/>
              <w:rPr>
                <w:b/>
                <w:bCs/>
                <w:sz w:val="19"/>
                <w:szCs w:val="19"/>
              </w:rPr>
            </w:pPr>
            <w:proofErr w:type="spellStart"/>
            <w:r>
              <w:rPr>
                <w:b/>
                <w:bCs/>
                <w:sz w:val="19"/>
                <w:szCs w:val="19"/>
              </w:rPr>
              <w:t>Dé</w:t>
            </w:r>
            <w:r w:rsidR="00956BB3" w:rsidRPr="6F93878D">
              <w:rPr>
                <w:b/>
                <w:bCs/>
                <w:sz w:val="19"/>
                <w:szCs w:val="19"/>
              </w:rPr>
              <w:t>monstration</w:t>
            </w:r>
            <w:proofErr w:type="spellEnd"/>
            <w:r>
              <w:rPr>
                <w:b/>
                <w:bCs/>
                <w:sz w:val="19"/>
                <w:szCs w:val="19"/>
              </w:rPr>
              <w:t xml:space="preserve"> de </w:t>
            </w:r>
            <w:proofErr w:type="spellStart"/>
            <w:r>
              <w:rPr>
                <w:b/>
                <w:bCs/>
                <w:sz w:val="19"/>
                <w:szCs w:val="19"/>
              </w:rPr>
              <w:t>technologie</w:t>
            </w:r>
            <w:proofErr w:type="spellEnd"/>
          </w:p>
        </w:tc>
      </w:tr>
      <w:tr w:rsidR="00956BB3" w14:paraId="51EB96B3" w14:textId="77777777" w:rsidTr="00A07442">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1AAE474"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vAlign w:val="bottom"/>
          </w:tcPr>
          <w:p w14:paraId="340AEB0B" w14:textId="6874FC02" w:rsidR="00956BB3" w:rsidRPr="00AB2F93" w:rsidRDefault="00956BB3" w:rsidP="0045050D">
            <w:pPr>
              <w:widowControl w:val="0"/>
              <w:jc w:val="left"/>
              <w:rPr>
                <w:sz w:val="19"/>
                <w:szCs w:val="19"/>
                <w:lang w:val="fr-CA"/>
              </w:rPr>
            </w:pPr>
            <w:r w:rsidRPr="00AB2F93">
              <w:rPr>
                <w:sz w:val="19"/>
                <w:szCs w:val="19"/>
                <w:lang w:val="fr-CA"/>
              </w:rPr>
              <w:t>D</w:t>
            </w:r>
            <w:r w:rsidR="00AB2F93" w:rsidRPr="00AB2F93">
              <w:rPr>
                <w:sz w:val="19"/>
                <w:szCs w:val="19"/>
                <w:lang w:val="fr-CA"/>
              </w:rPr>
              <w:t>é</w:t>
            </w:r>
            <w:r w:rsidRPr="00AB2F93">
              <w:rPr>
                <w:sz w:val="19"/>
                <w:szCs w:val="19"/>
                <w:lang w:val="fr-CA"/>
              </w:rPr>
              <w:t xml:space="preserve">monstration </w:t>
            </w:r>
            <w:r w:rsidR="00AB2F93" w:rsidRPr="00AB2F93">
              <w:rPr>
                <w:sz w:val="19"/>
                <w:szCs w:val="19"/>
                <w:lang w:val="fr-CA"/>
              </w:rPr>
              <w:t>de la</w:t>
            </w:r>
            <w:r w:rsidRPr="00AB2F93">
              <w:rPr>
                <w:sz w:val="19"/>
                <w:szCs w:val="19"/>
                <w:lang w:val="fr-CA"/>
              </w:rPr>
              <w:t xml:space="preserve"> performance </w:t>
            </w:r>
            <w:r w:rsidR="00AB2F93" w:rsidRPr="00AB2F93">
              <w:rPr>
                <w:sz w:val="19"/>
                <w:szCs w:val="19"/>
                <w:lang w:val="fr-CA"/>
              </w:rPr>
              <w:t>d’une chambre froide avec une technologie au</w:t>
            </w:r>
            <w:r w:rsidRPr="00AB2F93">
              <w:rPr>
                <w:sz w:val="19"/>
                <w:szCs w:val="19"/>
                <w:lang w:val="fr-CA"/>
              </w:rPr>
              <w:t xml:space="preserve"> CO</w:t>
            </w:r>
            <w:r w:rsidRPr="00AB2F93">
              <w:rPr>
                <w:sz w:val="19"/>
                <w:szCs w:val="19"/>
                <w:vertAlign w:val="subscript"/>
                <w:lang w:val="fr-CA"/>
              </w:rPr>
              <w:t>2</w:t>
            </w:r>
            <w:r w:rsidRPr="00AB2F93">
              <w:rPr>
                <w:sz w:val="19"/>
                <w:szCs w:val="19"/>
                <w:lang w:val="fr-CA"/>
              </w:rPr>
              <w:t xml:space="preserve"> s</w:t>
            </w:r>
            <w:r w:rsidR="00AB2F93" w:rsidRPr="00AB2F93">
              <w:rPr>
                <w:sz w:val="19"/>
                <w:szCs w:val="19"/>
                <w:lang w:val="fr-CA"/>
              </w:rPr>
              <w:t>ou</w:t>
            </w:r>
            <w:r w:rsidR="00F8704A">
              <w:rPr>
                <w:sz w:val="19"/>
                <w:szCs w:val="19"/>
                <w:lang w:val="fr-CA"/>
              </w:rPr>
              <w:t>s</w:t>
            </w:r>
            <w:r w:rsidR="00AB2F93" w:rsidRPr="00AB2F93">
              <w:rPr>
                <w:sz w:val="19"/>
                <w:szCs w:val="19"/>
                <w:lang w:val="fr-CA"/>
              </w:rPr>
              <w:t>-</w:t>
            </w:r>
            <w:r w:rsidRPr="00AB2F93">
              <w:rPr>
                <w:sz w:val="19"/>
                <w:szCs w:val="19"/>
                <w:lang w:val="fr-CA"/>
              </w:rPr>
              <w:t>criti</w:t>
            </w:r>
            <w:r w:rsidR="00AB2F93" w:rsidRPr="00AB2F93">
              <w:rPr>
                <w:sz w:val="19"/>
                <w:szCs w:val="19"/>
                <w:lang w:val="fr-CA"/>
              </w:rPr>
              <w:t xml:space="preserve">que et </w:t>
            </w:r>
            <w:r w:rsidR="00AA7B1B">
              <w:rPr>
                <w:sz w:val="19"/>
                <w:szCs w:val="19"/>
                <w:lang w:val="fr-CA"/>
              </w:rPr>
              <w:t>un petit circuit</w:t>
            </w:r>
            <w:r w:rsidRPr="00AB2F93">
              <w:rPr>
                <w:sz w:val="19"/>
                <w:szCs w:val="19"/>
                <w:lang w:val="fr-CA"/>
              </w:rPr>
              <w:t xml:space="preserve"> </w:t>
            </w:r>
            <w:r w:rsidR="00AB2F93" w:rsidRPr="00AB2F93">
              <w:rPr>
                <w:sz w:val="19"/>
                <w:szCs w:val="19"/>
                <w:lang w:val="fr-CA"/>
              </w:rPr>
              <w:t xml:space="preserve">fonctionnant au </w:t>
            </w:r>
            <w:r w:rsidRPr="00AB2F93">
              <w:rPr>
                <w:sz w:val="19"/>
                <w:szCs w:val="19"/>
                <w:lang w:val="fr-CA"/>
              </w:rPr>
              <w:t xml:space="preserve">R-290 </w:t>
            </w:r>
            <w:r w:rsidR="00AB2F93" w:rsidRPr="00AB2F93">
              <w:rPr>
                <w:sz w:val="19"/>
                <w:szCs w:val="19"/>
                <w:lang w:val="fr-CA"/>
              </w:rPr>
              <w:t>dans leur système de</w:t>
            </w:r>
            <w:r w:rsidRPr="00AB2F93">
              <w:rPr>
                <w:sz w:val="19"/>
                <w:szCs w:val="19"/>
                <w:lang w:val="fr-CA"/>
              </w:rPr>
              <w:t xml:space="preserve"> r</w:t>
            </w:r>
            <w:r w:rsidR="00AB2F93" w:rsidRPr="00AB2F93">
              <w:rPr>
                <w:sz w:val="19"/>
                <w:szCs w:val="19"/>
                <w:lang w:val="fr-CA"/>
              </w:rPr>
              <w:t>é</w:t>
            </w:r>
            <w:r w:rsidRPr="00AB2F93">
              <w:rPr>
                <w:sz w:val="19"/>
                <w:szCs w:val="19"/>
                <w:lang w:val="fr-CA"/>
              </w:rPr>
              <w:t>frig</w:t>
            </w:r>
            <w:r w:rsidR="00AB2F93" w:rsidRPr="00AB2F93">
              <w:rPr>
                <w:sz w:val="19"/>
                <w:szCs w:val="19"/>
                <w:lang w:val="fr-CA"/>
              </w:rPr>
              <w:t>é</w:t>
            </w:r>
            <w:r w:rsidRPr="00AB2F93">
              <w:rPr>
                <w:sz w:val="19"/>
                <w:szCs w:val="19"/>
                <w:lang w:val="fr-CA"/>
              </w:rPr>
              <w:t xml:space="preserve">ration; </w:t>
            </w:r>
            <w:r w:rsidR="00AB2F93" w:rsidRPr="00AB2F93">
              <w:rPr>
                <w:sz w:val="19"/>
                <w:szCs w:val="19"/>
                <w:lang w:val="fr-CA"/>
              </w:rPr>
              <w:t>suivi et vé</w:t>
            </w:r>
            <w:r w:rsidRPr="00AB2F93">
              <w:rPr>
                <w:sz w:val="19"/>
                <w:szCs w:val="19"/>
                <w:lang w:val="fr-CA"/>
              </w:rPr>
              <w:t xml:space="preserve">rification </w:t>
            </w:r>
            <w:r w:rsidR="00AB2F93" w:rsidRPr="00AB2F93">
              <w:rPr>
                <w:sz w:val="19"/>
                <w:szCs w:val="19"/>
                <w:lang w:val="fr-CA"/>
              </w:rPr>
              <w:t xml:space="preserve">de la </w:t>
            </w:r>
            <w:r w:rsidR="007B72AC" w:rsidRPr="00AB2F93">
              <w:rPr>
                <w:sz w:val="19"/>
                <w:szCs w:val="19"/>
                <w:lang w:val="fr-CA"/>
              </w:rPr>
              <w:t>consommation</w:t>
            </w:r>
            <w:r w:rsidR="00AB2F93" w:rsidRPr="00AB2F93">
              <w:rPr>
                <w:sz w:val="19"/>
                <w:szCs w:val="19"/>
                <w:lang w:val="fr-CA"/>
              </w:rPr>
              <w:t xml:space="preserve"> de</w:t>
            </w:r>
            <w:r w:rsidRPr="00AB2F93">
              <w:rPr>
                <w:sz w:val="19"/>
                <w:szCs w:val="19"/>
                <w:lang w:val="fr-CA"/>
              </w:rPr>
              <w:t xml:space="preserve"> HFC </w:t>
            </w:r>
            <w:r w:rsidR="00AB2F93">
              <w:rPr>
                <w:sz w:val="19"/>
                <w:szCs w:val="19"/>
                <w:lang w:val="fr-CA"/>
              </w:rPr>
              <w:t>et d</w:t>
            </w:r>
            <w:r w:rsidR="00464431">
              <w:rPr>
                <w:sz w:val="19"/>
                <w:szCs w:val="19"/>
                <w:lang w:val="fr-CA"/>
              </w:rPr>
              <w:t xml:space="preserve">u gain </w:t>
            </w:r>
            <w:r w:rsidR="00AB2F93">
              <w:rPr>
                <w:sz w:val="19"/>
                <w:szCs w:val="19"/>
                <w:lang w:val="fr-CA"/>
              </w:rPr>
              <w:t>en efficacité énergétique; organis</w:t>
            </w:r>
            <w:r w:rsidR="00464431">
              <w:rPr>
                <w:sz w:val="19"/>
                <w:szCs w:val="19"/>
                <w:lang w:val="fr-CA"/>
              </w:rPr>
              <w:t>er</w:t>
            </w:r>
            <w:r w:rsidR="00AB2F93">
              <w:rPr>
                <w:sz w:val="19"/>
                <w:szCs w:val="19"/>
                <w:lang w:val="fr-CA"/>
              </w:rPr>
              <w:t xml:space="preserve"> </w:t>
            </w:r>
            <w:r w:rsidR="00464431">
              <w:rPr>
                <w:sz w:val="19"/>
                <w:szCs w:val="19"/>
                <w:lang w:val="fr-CA"/>
              </w:rPr>
              <w:t>une</w:t>
            </w:r>
            <w:r w:rsidR="00AB2F93">
              <w:rPr>
                <w:sz w:val="19"/>
                <w:szCs w:val="19"/>
                <w:lang w:val="fr-CA"/>
              </w:rPr>
              <w:t xml:space="preserve"> formation théorique et pratique pour des formateurs, </w:t>
            </w:r>
            <w:r w:rsidR="00464431">
              <w:rPr>
                <w:sz w:val="19"/>
                <w:szCs w:val="19"/>
                <w:lang w:val="fr-CA"/>
              </w:rPr>
              <w:t xml:space="preserve">développer des cours de </w:t>
            </w:r>
            <w:r w:rsidR="00AB2F93">
              <w:rPr>
                <w:sz w:val="19"/>
                <w:szCs w:val="19"/>
                <w:lang w:val="fr-CA"/>
              </w:rPr>
              <w:t xml:space="preserve">formation </w:t>
            </w:r>
            <w:r w:rsidR="00464431">
              <w:rPr>
                <w:sz w:val="19"/>
                <w:szCs w:val="19"/>
                <w:lang w:val="fr-CA"/>
              </w:rPr>
              <w:t>et du matériel</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21E7C19E" w14:textId="0D3C6BB5" w:rsidR="00956BB3" w:rsidRDefault="00956BB3" w:rsidP="0045050D">
            <w:pPr>
              <w:widowControl w:val="0"/>
              <w:jc w:val="right"/>
              <w:rPr>
                <w:color w:val="000000" w:themeColor="text1"/>
                <w:sz w:val="19"/>
                <w:szCs w:val="19"/>
                <w:lang w:val="nl"/>
              </w:rPr>
            </w:pPr>
            <w:r w:rsidRPr="6F93878D">
              <w:rPr>
                <w:color w:val="000000" w:themeColor="text1"/>
                <w:sz w:val="19"/>
                <w:szCs w:val="19"/>
                <w:lang w:val="nl"/>
              </w:rPr>
              <w:t>39</w:t>
            </w:r>
            <w:r w:rsidR="00A07442">
              <w:rPr>
                <w:color w:val="000000" w:themeColor="text1"/>
                <w:sz w:val="19"/>
                <w:szCs w:val="19"/>
                <w:lang w:val="nl"/>
              </w:rPr>
              <w:t xml:space="preserve"> </w:t>
            </w:r>
            <w:r w:rsidRPr="6F93878D">
              <w:rPr>
                <w:color w:val="000000" w:themeColor="text1"/>
                <w:sz w:val="19"/>
                <w:szCs w:val="19"/>
                <w:lang w:val="nl"/>
              </w:rPr>
              <w:t>000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52FB7BDA" w14:textId="77777777" w:rsidR="00956BB3" w:rsidRDefault="00956BB3" w:rsidP="0045050D">
            <w:pPr>
              <w:widowControl w:val="0"/>
              <w:ind w:left="59" w:right="33"/>
              <w:jc w:val="left"/>
              <w:rPr>
                <w:b/>
                <w:bCs/>
                <w:sz w:val="19"/>
                <w:szCs w:val="19"/>
              </w:rPr>
            </w:pPr>
            <w:r w:rsidRPr="6F93878D">
              <w:rPr>
                <w:b/>
                <w:bCs/>
                <w:sz w:val="19"/>
                <w:szCs w:val="19"/>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4CB2F8B" w14:textId="77777777" w:rsidR="00956BB3" w:rsidRDefault="00956BB3" w:rsidP="0045050D">
            <w:pPr>
              <w:widowControl w:val="0"/>
              <w:ind w:left="59" w:right="33"/>
              <w:jc w:val="right"/>
              <w:rPr>
                <w:b/>
                <w:bCs/>
                <w:sz w:val="19"/>
                <w:szCs w:val="19"/>
              </w:rPr>
            </w:pPr>
            <w:r w:rsidRPr="6F93878D">
              <w:rPr>
                <w:b/>
                <w:bCs/>
                <w:sz w:val="19"/>
                <w:szCs w:val="19"/>
              </w:rPr>
              <w:t xml:space="preserve"> </w:t>
            </w:r>
          </w:p>
        </w:tc>
      </w:tr>
      <w:tr w:rsidR="00956BB3" w14:paraId="217DB1C3" w14:textId="77777777" w:rsidTr="00A07442">
        <w:trPr>
          <w:trHeight w:val="18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6013B80" w14:textId="77777777" w:rsidR="00956BB3" w:rsidRDefault="00956BB3" w:rsidP="0045050D">
            <w:pPr>
              <w:widowControl w:val="0"/>
              <w:jc w:val="left"/>
              <w:rPr>
                <w:sz w:val="19"/>
                <w:szCs w:val="19"/>
              </w:rPr>
            </w:pPr>
            <w:r w:rsidRPr="6F93878D">
              <w:rPr>
                <w:sz w:val="19"/>
                <w:szCs w:val="19"/>
              </w:rPr>
              <w:t xml:space="preserve"> </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8547B9D" w14:textId="49DFCB1F" w:rsidR="00956BB3" w:rsidRDefault="00A07442" w:rsidP="0045050D">
            <w:pPr>
              <w:widowControl w:val="0"/>
              <w:jc w:val="right"/>
              <w:rPr>
                <w:i/>
                <w:iCs/>
                <w:color w:val="000000" w:themeColor="text1"/>
                <w:sz w:val="19"/>
                <w:szCs w:val="19"/>
              </w:rPr>
            </w:pPr>
            <w:r>
              <w:rPr>
                <w:i/>
                <w:iCs/>
                <w:color w:val="000000" w:themeColor="text1"/>
                <w:sz w:val="19"/>
                <w:szCs w:val="19"/>
              </w:rPr>
              <w:t>T</w:t>
            </w:r>
            <w:r w:rsidR="00956BB3" w:rsidRPr="6F93878D">
              <w:rPr>
                <w:i/>
                <w:iCs/>
                <w:color w:val="000000" w:themeColor="text1"/>
                <w:sz w:val="19"/>
                <w:szCs w:val="19"/>
              </w:rPr>
              <w:t>otal</w:t>
            </w:r>
            <w:r>
              <w:rPr>
                <w:i/>
                <w:iCs/>
                <w:color w:val="000000" w:themeColor="text1"/>
                <w:sz w:val="19"/>
                <w:szCs w:val="19"/>
              </w:rPr>
              <w:t xml:space="preserve"> </w:t>
            </w:r>
            <w:proofErr w:type="spellStart"/>
            <w:r>
              <w:rPr>
                <w:i/>
                <w:iCs/>
                <w:color w:val="000000" w:themeColor="text1"/>
                <w:sz w:val="19"/>
                <w:szCs w:val="19"/>
              </w:rPr>
              <w:t>partiel</w:t>
            </w:r>
            <w:proofErr w:type="spellEnd"/>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2C16EEE8" w14:textId="391A12E7" w:rsidR="00956BB3" w:rsidRDefault="00956BB3" w:rsidP="0045050D">
            <w:pPr>
              <w:widowControl w:val="0"/>
              <w:jc w:val="right"/>
              <w:rPr>
                <w:i/>
                <w:iCs/>
                <w:color w:val="000000" w:themeColor="text1"/>
                <w:sz w:val="19"/>
                <w:szCs w:val="19"/>
                <w:lang w:val="nl"/>
              </w:rPr>
            </w:pPr>
            <w:r w:rsidRPr="6F93878D">
              <w:rPr>
                <w:i/>
                <w:iCs/>
                <w:color w:val="000000" w:themeColor="text1"/>
                <w:sz w:val="19"/>
                <w:szCs w:val="19"/>
                <w:lang w:val="nl"/>
              </w:rPr>
              <w:t>39</w:t>
            </w:r>
            <w:r w:rsidR="00A07442">
              <w:rPr>
                <w:i/>
                <w:iCs/>
                <w:color w:val="000000" w:themeColor="text1"/>
                <w:sz w:val="19"/>
                <w:szCs w:val="19"/>
                <w:lang w:val="nl"/>
              </w:rPr>
              <w:t xml:space="preserve"> </w:t>
            </w:r>
            <w:r w:rsidRPr="6F93878D">
              <w:rPr>
                <w:i/>
                <w:iCs/>
                <w:color w:val="000000" w:themeColor="text1"/>
                <w:sz w:val="19"/>
                <w:szCs w:val="19"/>
                <w:lang w:val="nl"/>
              </w:rPr>
              <w:t>000</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6D80EF4" w14:textId="77777777" w:rsidR="00956BB3" w:rsidRDefault="00956BB3" w:rsidP="0045050D">
            <w:pPr>
              <w:widowControl w:val="0"/>
              <w:ind w:left="59" w:right="33"/>
              <w:jc w:val="left"/>
              <w:rPr>
                <w:b/>
                <w:bCs/>
                <w:sz w:val="19"/>
                <w:szCs w:val="19"/>
              </w:rPr>
            </w:pPr>
            <w:r w:rsidRPr="6F93878D">
              <w:rPr>
                <w:b/>
                <w:bCs/>
                <w:sz w:val="19"/>
                <w:szCs w:val="19"/>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29C263DC" w14:textId="77777777" w:rsidR="00956BB3" w:rsidRDefault="00956BB3" w:rsidP="0045050D">
            <w:pPr>
              <w:widowControl w:val="0"/>
              <w:ind w:left="59" w:right="33"/>
              <w:jc w:val="right"/>
              <w:rPr>
                <w:b/>
                <w:bCs/>
                <w:sz w:val="19"/>
                <w:szCs w:val="19"/>
              </w:rPr>
            </w:pPr>
            <w:r w:rsidRPr="6F93878D">
              <w:rPr>
                <w:b/>
                <w:bCs/>
                <w:sz w:val="19"/>
                <w:szCs w:val="19"/>
              </w:rPr>
              <w:t xml:space="preserve"> </w:t>
            </w:r>
          </w:p>
        </w:tc>
      </w:tr>
      <w:tr w:rsidR="00A07442" w14:paraId="3BA6A3DF" w14:textId="77777777" w:rsidTr="00A07442">
        <w:trPr>
          <w:trHeight w:val="3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E193A36" w14:textId="77777777" w:rsidR="00A07442" w:rsidRPr="002E5A03" w:rsidRDefault="00A07442" w:rsidP="00A07442">
            <w:pPr>
              <w:widowControl w:val="0"/>
              <w:jc w:val="left"/>
              <w:rPr>
                <w:b/>
                <w:bCs/>
                <w:sz w:val="19"/>
                <w:szCs w:val="19"/>
              </w:rPr>
            </w:pPr>
            <w:r w:rsidRPr="002E5A03">
              <w:rPr>
                <w:b/>
                <w:bCs/>
                <w:sz w:val="19"/>
                <w:szCs w:val="19"/>
              </w:rPr>
              <w:t>6</w:t>
            </w:r>
          </w:p>
        </w:tc>
        <w:tc>
          <w:tcPr>
            <w:tcW w:w="3589"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8DB288B" w14:textId="33B4F4E4" w:rsidR="00A07442" w:rsidRPr="00A07442" w:rsidRDefault="00A07442" w:rsidP="00A07442">
            <w:pPr>
              <w:widowControl w:val="0"/>
              <w:jc w:val="left"/>
              <w:rPr>
                <w:i/>
                <w:iCs/>
                <w:color w:val="000000" w:themeColor="text1"/>
                <w:sz w:val="19"/>
                <w:szCs w:val="19"/>
                <w:lang w:val="fr-CA"/>
              </w:rPr>
            </w:pPr>
            <w:r w:rsidRPr="00A07442">
              <w:rPr>
                <w:i/>
                <w:iCs/>
                <w:color w:val="000000" w:themeColor="text1"/>
                <w:sz w:val="19"/>
                <w:szCs w:val="19"/>
                <w:lang w:val="fr-CA"/>
              </w:rPr>
              <w:t xml:space="preserve">Coordination et mise en œuvre du </w:t>
            </w:r>
            <w:r>
              <w:rPr>
                <w:i/>
                <w:iCs/>
                <w:color w:val="000000" w:themeColor="text1"/>
                <w:sz w:val="19"/>
                <w:szCs w:val="19"/>
                <w:lang w:val="fr-CA"/>
              </w:rPr>
              <w:t>p</w:t>
            </w:r>
            <w:r w:rsidRPr="00A07442">
              <w:rPr>
                <w:i/>
                <w:iCs/>
                <w:color w:val="000000" w:themeColor="text1"/>
                <w:sz w:val="19"/>
                <w:szCs w:val="19"/>
                <w:lang w:val="fr-CA"/>
              </w:rPr>
              <w:t xml:space="preserve">rojet </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AAF5128" w14:textId="0B35D13F" w:rsidR="00A07442" w:rsidRDefault="00A07442" w:rsidP="00A07442">
            <w:pPr>
              <w:widowControl w:val="0"/>
              <w:jc w:val="right"/>
              <w:rPr>
                <w:i/>
                <w:iCs/>
                <w:color w:val="000000" w:themeColor="text1"/>
                <w:sz w:val="19"/>
                <w:szCs w:val="19"/>
                <w:lang w:val="nl"/>
              </w:rPr>
            </w:pPr>
            <w:r w:rsidRPr="6F93878D">
              <w:rPr>
                <w:i/>
                <w:iCs/>
                <w:color w:val="000000" w:themeColor="text1"/>
                <w:sz w:val="19"/>
                <w:szCs w:val="19"/>
                <w:lang w:val="nl"/>
              </w:rPr>
              <w:t>35</w:t>
            </w:r>
            <w:r>
              <w:rPr>
                <w:i/>
                <w:iCs/>
                <w:color w:val="000000" w:themeColor="text1"/>
                <w:sz w:val="19"/>
                <w:szCs w:val="19"/>
                <w:lang w:val="nl"/>
              </w:rPr>
              <w:t xml:space="preserve"> </w:t>
            </w:r>
            <w:r w:rsidRPr="6F93878D">
              <w:rPr>
                <w:i/>
                <w:iCs/>
                <w:color w:val="000000" w:themeColor="text1"/>
                <w:sz w:val="19"/>
                <w:szCs w:val="19"/>
                <w:lang w:val="nl"/>
              </w:rPr>
              <w:t>000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2C9649D" w14:textId="0F2CE581" w:rsidR="00A07442" w:rsidRPr="00A07442" w:rsidRDefault="00A07442" w:rsidP="00A07442">
            <w:pPr>
              <w:widowControl w:val="0"/>
              <w:ind w:right="33"/>
              <w:jc w:val="left"/>
              <w:rPr>
                <w:i/>
                <w:iCs/>
                <w:color w:val="000000" w:themeColor="text1"/>
                <w:sz w:val="19"/>
                <w:szCs w:val="19"/>
                <w:lang w:val="fr-CA"/>
              </w:rPr>
            </w:pPr>
            <w:r w:rsidRPr="00A07442">
              <w:rPr>
                <w:i/>
                <w:iCs/>
                <w:color w:val="000000" w:themeColor="text1"/>
                <w:sz w:val="19"/>
                <w:szCs w:val="19"/>
                <w:lang w:val="fr-CA"/>
              </w:rPr>
              <w:t xml:space="preserve">Coordination et mise en œuvre du </w:t>
            </w:r>
            <w:r>
              <w:rPr>
                <w:i/>
                <w:iCs/>
                <w:color w:val="000000" w:themeColor="text1"/>
                <w:sz w:val="19"/>
                <w:szCs w:val="19"/>
                <w:lang w:val="fr-CA"/>
              </w:rPr>
              <w:t>p</w:t>
            </w:r>
            <w:r w:rsidRPr="00A07442">
              <w:rPr>
                <w:i/>
                <w:iCs/>
                <w:color w:val="000000" w:themeColor="text1"/>
                <w:sz w:val="19"/>
                <w:szCs w:val="19"/>
                <w:lang w:val="fr-CA"/>
              </w:rPr>
              <w:t xml:space="preserve">rojet </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325C941" w14:textId="31C15D55" w:rsidR="00A07442" w:rsidRDefault="00A07442" w:rsidP="00A07442">
            <w:pPr>
              <w:widowControl w:val="0"/>
              <w:ind w:left="59" w:right="33"/>
              <w:jc w:val="right"/>
              <w:rPr>
                <w:i/>
                <w:iCs/>
                <w:sz w:val="19"/>
                <w:szCs w:val="19"/>
              </w:rPr>
            </w:pPr>
            <w:r w:rsidRPr="6F93878D">
              <w:rPr>
                <w:i/>
                <w:iCs/>
                <w:sz w:val="19"/>
                <w:szCs w:val="19"/>
              </w:rPr>
              <w:t>15</w:t>
            </w:r>
            <w:r>
              <w:rPr>
                <w:i/>
                <w:iCs/>
                <w:sz w:val="19"/>
                <w:szCs w:val="19"/>
              </w:rPr>
              <w:t xml:space="preserve"> </w:t>
            </w:r>
            <w:r w:rsidRPr="6F93878D">
              <w:rPr>
                <w:i/>
                <w:iCs/>
                <w:sz w:val="19"/>
                <w:szCs w:val="19"/>
              </w:rPr>
              <w:t>000</w:t>
            </w:r>
          </w:p>
        </w:tc>
      </w:tr>
      <w:tr w:rsidR="00956BB3" w14:paraId="3F56546E" w14:textId="77777777" w:rsidTr="00A07442">
        <w:trPr>
          <w:trHeight w:val="105"/>
        </w:trPr>
        <w:tc>
          <w:tcPr>
            <w:tcW w:w="3823" w:type="dxa"/>
            <w:gridSpan w:val="2"/>
            <w:tcBorders>
              <w:top w:val="single" w:sz="4" w:space="0" w:color="auto"/>
              <w:left w:val="single" w:sz="4" w:space="0" w:color="auto"/>
              <w:bottom w:val="single" w:sz="4" w:space="0" w:color="auto"/>
              <w:right w:val="single" w:sz="4" w:space="0" w:color="auto"/>
            </w:tcBorders>
            <w:tcMar>
              <w:left w:w="68" w:type="dxa"/>
              <w:right w:w="68" w:type="dxa"/>
            </w:tcMar>
          </w:tcPr>
          <w:p w14:paraId="02E97303" w14:textId="5F5B4DEE" w:rsidR="00956BB3" w:rsidRDefault="00956BB3" w:rsidP="0045050D">
            <w:pPr>
              <w:widowControl w:val="0"/>
              <w:ind w:firstLine="209"/>
              <w:jc w:val="left"/>
              <w:rPr>
                <w:b/>
                <w:bCs/>
                <w:color w:val="000000" w:themeColor="text1"/>
                <w:sz w:val="19"/>
                <w:szCs w:val="19"/>
                <w:lang w:val="nl"/>
              </w:rPr>
            </w:pPr>
            <w:r w:rsidRPr="6F93878D">
              <w:rPr>
                <w:b/>
                <w:bCs/>
                <w:color w:val="000000" w:themeColor="text1"/>
                <w:sz w:val="19"/>
                <w:szCs w:val="19"/>
                <w:lang w:val="nl"/>
              </w:rPr>
              <w:t>TOTAL PROPOS</w:t>
            </w:r>
            <w:r w:rsidR="00A07442">
              <w:rPr>
                <w:b/>
                <w:bCs/>
                <w:color w:val="000000" w:themeColor="text1"/>
                <w:sz w:val="19"/>
                <w:szCs w:val="19"/>
                <w:lang w:val="nl"/>
              </w:rPr>
              <w:t>É</w:t>
            </w:r>
          </w:p>
        </w:tc>
        <w:tc>
          <w:tcPr>
            <w:tcW w:w="992" w:type="dxa"/>
            <w:tcBorders>
              <w:top w:val="single" w:sz="4" w:space="0" w:color="auto"/>
              <w:left w:val="single" w:sz="4" w:space="0" w:color="auto"/>
              <w:bottom w:val="single" w:sz="4" w:space="0" w:color="auto"/>
              <w:right w:val="single" w:sz="4" w:space="0" w:color="auto"/>
            </w:tcBorders>
            <w:tcMar>
              <w:left w:w="68" w:type="dxa"/>
              <w:right w:w="68" w:type="dxa"/>
            </w:tcMar>
          </w:tcPr>
          <w:p w14:paraId="50EDFB20" w14:textId="40698506" w:rsidR="00956BB3" w:rsidRDefault="00956BB3" w:rsidP="0045050D">
            <w:pPr>
              <w:widowControl w:val="0"/>
              <w:jc w:val="right"/>
              <w:rPr>
                <w:b/>
                <w:bCs/>
                <w:color w:val="000000" w:themeColor="text1"/>
                <w:sz w:val="19"/>
                <w:szCs w:val="19"/>
                <w:lang w:val="nl"/>
              </w:rPr>
            </w:pPr>
            <w:r w:rsidRPr="6F93878D">
              <w:rPr>
                <w:b/>
                <w:bCs/>
                <w:color w:val="000000" w:themeColor="text1"/>
                <w:sz w:val="19"/>
                <w:szCs w:val="19"/>
                <w:lang w:val="nl"/>
              </w:rPr>
              <w:t>1</w:t>
            </w:r>
            <w:r w:rsidR="00A07442">
              <w:rPr>
                <w:b/>
                <w:bCs/>
                <w:color w:val="000000" w:themeColor="text1"/>
                <w:sz w:val="19"/>
                <w:szCs w:val="19"/>
                <w:lang w:val="nl"/>
              </w:rPr>
              <w:t xml:space="preserve"> </w:t>
            </w:r>
            <w:r w:rsidRPr="6F93878D">
              <w:rPr>
                <w:b/>
                <w:bCs/>
                <w:color w:val="000000" w:themeColor="text1"/>
                <w:sz w:val="19"/>
                <w:szCs w:val="19"/>
                <w:lang w:val="nl"/>
              </w:rPr>
              <w:t>207</w:t>
            </w:r>
            <w:r w:rsidR="00A07442">
              <w:rPr>
                <w:b/>
                <w:bCs/>
                <w:color w:val="000000" w:themeColor="text1"/>
                <w:sz w:val="19"/>
                <w:szCs w:val="19"/>
                <w:lang w:val="nl"/>
              </w:rPr>
              <w:t xml:space="preserve"> </w:t>
            </w:r>
            <w:r w:rsidRPr="6F93878D">
              <w:rPr>
                <w:b/>
                <w:bCs/>
                <w:color w:val="000000" w:themeColor="text1"/>
                <w:sz w:val="19"/>
                <w:szCs w:val="19"/>
                <w:lang w:val="nl"/>
              </w:rPr>
              <w:t>600</w:t>
            </w:r>
          </w:p>
        </w:tc>
        <w:tc>
          <w:tcPr>
            <w:tcW w:w="3685" w:type="dxa"/>
            <w:tcBorders>
              <w:top w:val="single" w:sz="4" w:space="0" w:color="auto"/>
              <w:left w:val="single" w:sz="4" w:space="0" w:color="auto"/>
              <w:bottom w:val="single" w:sz="4" w:space="0" w:color="auto"/>
              <w:right w:val="single" w:sz="4" w:space="0" w:color="auto"/>
            </w:tcBorders>
            <w:tcMar>
              <w:left w:w="68" w:type="dxa"/>
              <w:right w:w="68" w:type="dxa"/>
            </w:tcMar>
          </w:tcPr>
          <w:p w14:paraId="54C7EDF1" w14:textId="2609CBBA" w:rsidR="00956BB3" w:rsidRDefault="00956BB3" w:rsidP="0045050D">
            <w:pPr>
              <w:widowControl w:val="0"/>
              <w:ind w:left="59" w:right="33" w:hanging="106"/>
              <w:jc w:val="left"/>
              <w:rPr>
                <w:b/>
                <w:bCs/>
                <w:sz w:val="19"/>
                <w:szCs w:val="19"/>
              </w:rPr>
            </w:pPr>
            <w:r w:rsidRPr="6F93878D">
              <w:rPr>
                <w:b/>
                <w:bCs/>
                <w:sz w:val="19"/>
                <w:szCs w:val="19"/>
              </w:rPr>
              <w:t xml:space="preserve">TOTAL </w:t>
            </w:r>
            <w:r w:rsidR="00A07442">
              <w:rPr>
                <w:b/>
                <w:bCs/>
                <w:sz w:val="19"/>
                <w:szCs w:val="19"/>
              </w:rPr>
              <w:t>CONVENU</w:t>
            </w:r>
          </w:p>
        </w:tc>
        <w:tc>
          <w:tcPr>
            <w:tcW w:w="860" w:type="dxa"/>
            <w:tcBorders>
              <w:top w:val="single" w:sz="4" w:space="0" w:color="auto"/>
              <w:left w:val="single" w:sz="4" w:space="0" w:color="auto"/>
              <w:bottom w:val="single" w:sz="4" w:space="0" w:color="auto"/>
              <w:right w:val="single" w:sz="4" w:space="0" w:color="auto"/>
            </w:tcBorders>
            <w:tcMar>
              <w:left w:w="68" w:type="dxa"/>
              <w:right w:w="68" w:type="dxa"/>
            </w:tcMar>
          </w:tcPr>
          <w:p w14:paraId="150015F0" w14:textId="42FD2C6A" w:rsidR="00956BB3" w:rsidRDefault="00956BB3" w:rsidP="0045050D">
            <w:pPr>
              <w:widowControl w:val="0"/>
              <w:ind w:left="59" w:right="33"/>
              <w:jc w:val="right"/>
              <w:rPr>
                <w:b/>
                <w:bCs/>
                <w:sz w:val="19"/>
                <w:szCs w:val="19"/>
              </w:rPr>
            </w:pPr>
            <w:r w:rsidRPr="6F93878D">
              <w:rPr>
                <w:b/>
                <w:bCs/>
                <w:sz w:val="19"/>
                <w:szCs w:val="19"/>
              </w:rPr>
              <w:t>325</w:t>
            </w:r>
            <w:r w:rsidR="00A07442">
              <w:rPr>
                <w:b/>
                <w:bCs/>
                <w:sz w:val="19"/>
                <w:szCs w:val="19"/>
              </w:rPr>
              <w:t xml:space="preserve"> </w:t>
            </w:r>
            <w:r w:rsidRPr="6F93878D">
              <w:rPr>
                <w:b/>
                <w:bCs/>
                <w:sz w:val="19"/>
                <w:szCs w:val="19"/>
              </w:rPr>
              <w:t>000</w:t>
            </w:r>
          </w:p>
        </w:tc>
      </w:tr>
    </w:tbl>
    <w:p w14:paraId="6DF1DB4C" w14:textId="77777777" w:rsidR="00956BB3" w:rsidRDefault="00956BB3" w:rsidP="00956BB3"/>
    <w:p w14:paraId="7276DC8E" w14:textId="76EDE044" w:rsidR="00956BB3" w:rsidRPr="00AB2F93" w:rsidRDefault="00AB2F93" w:rsidP="00956BB3">
      <w:pPr>
        <w:keepNext/>
        <w:jc w:val="left"/>
        <w:rPr>
          <w:i/>
          <w:iCs/>
          <w:lang w:val="fr-CA"/>
        </w:rPr>
      </w:pPr>
      <w:r w:rsidRPr="00AB2F93">
        <w:rPr>
          <w:i/>
          <w:iCs/>
          <w:lang w:val="fr-CA"/>
        </w:rPr>
        <w:t>C</w:t>
      </w:r>
      <w:r w:rsidR="00956BB3" w:rsidRPr="00AB2F93">
        <w:rPr>
          <w:i/>
          <w:iCs/>
          <w:lang w:val="fr-CA"/>
        </w:rPr>
        <w:t xml:space="preserve">oordination </w:t>
      </w:r>
      <w:r w:rsidRPr="00AB2F93">
        <w:rPr>
          <w:i/>
          <w:iCs/>
          <w:lang w:val="fr-CA"/>
        </w:rPr>
        <w:t xml:space="preserve">et mise en </w:t>
      </w:r>
      <w:r w:rsidR="00F8704A" w:rsidRPr="00AB2F93">
        <w:rPr>
          <w:i/>
          <w:iCs/>
          <w:lang w:val="fr-CA"/>
        </w:rPr>
        <w:t>œuvre</w:t>
      </w:r>
      <w:r w:rsidRPr="00AB2F93">
        <w:rPr>
          <w:i/>
          <w:iCs/>
          <w:lang w:val="fr-CA"/>
        </w:rPr>
        <w:t xml:space="preserve"> du projet</w:t>
      </w:r>
    </w:p>
    <w:p w14:paraId="54F82DA5" w14:textId="30F9FED8" w:rsidR="00956BB3" w:rsidRPr="00F8704A" w:rsidRDefault="00F8704A" w:rsidP="0038318F">
      <w:pPr>
        <w:pStyle w:val="Heading1"/>
        <w:numPr>
          <w:ilvl w:val="0"/>
          <w:numId w:val="12"/>
        </w:numPr>
        <w:tabs>
          <w:tab w:val="num" w:pos="0"/>
        </w:tabs>
        <w:spacing w:before="240"/>
        <w:rPr>
          <w:lang w:val="fr-CA"/>
        </w:rPr>
      </w:pPr>
      <w:r w:rsidRPr="00F8704A">
        <w:rPr>
          <w:lang w:val="fr-CA"/>
        </w:rPr>
        <w:t>Un montant de 35 000</w:t>
      </w:r>
      <w:r>
        <w:rPr>
          <w:lang w:val="fr-CA"/>
        </w:rPr>
        <w:t xml:space="preserve"> $US a été demandé pour l</w:t>
      </w:r>
      <w:r w:rsidRPr="00F8704A">
        <w:rPr>
          <w:lang w:val="fr-CA"/>
        </w:rPr>
        <w:t>a coor</w:t>
      </w:r>
      <w:r w:rsidR="00956BB3" w:rsidRPr="00F8704A">
        <w:rPr>
          <w:lang w:val="fr-CA"/>
        </w:rPr>
        <w:t xml:space="preserve">dination </w:t>
      </w:r>
      <w:r w:rsidRPr="00F8704A">
        <w:rPr>
          <w:lang w:val="fr-CA"/>
        </w:rPr>
        <w:t xml:space="preserve">du projet et les activités de mise en œuvre </w:t>
      </w:r>
      <w:r w:rsidR="00E07731">
        <w:rPr>
          <w:lang w:val="fr-CA"/>
        </w:rPr>
        <w:t xml:space="preserve">pour </w:t>
      </w:r>
      <w:r>
        <w:rPr>
          <w:lang w:val="fr-CA"/>
        </w:rPr>
        <w:t xml:space="preserve">soutenir le </w:t>
      </w:r>
      <w:r w:rsidR="00CA0098">
        <w:rPr>
          <w:lang w:val="fr-CA"/>
        </w:rPr>
        <w:t>S</w:t>
      </w:r>
      <w:r>
        <w:rPr>
          <w:lang w:val="fr-CA"/>
        </w:rPr>
        <w:t xml:space="preserve">NO </w:t>
      </w:r>
      <w:r w:rsidR="00E07731">
        <w:rPr>
          <w:lang w:val="fr-CA"/>
        </w:rPr>
        <w:t>dans</w:t>
      </w:r>
      <w:r>
        <w:rPr>
          <w:lang w:val="fr-CA"/>
        </w:rPr>
        <w:t xml:space="preserve"> la mise en œuvre du KIP et la coordination avec les représentants du Plan </w:t>
      </w:r>
      <w:r w:rsidR="00E86D4E">
        <w:rPr>
          <w:lang w:val="fr-CA"/>
        </w:rPr>
        <w:t xml:space="preserve">national </w:t>
      </w:r>
      <w:r>
        <w:rPr>
          <w:lang w:val="fr-CA"/>
        </w:rPr>
        <w:t xml:space="preserve">d’action pour l’efficacité énergétique. </w:t>
      </w:r>
      <w:r w:rsidRPr="00F8704A">
        <w:rPr>
          <w:lang w:val="fr-CA"/>
        </w:rPr>
        <w:t xml:space="preserve">Le financement serait alloué à l’embauche de </w:t>
      </w:r>
      <w:r w:rsidR="00956BB3" w:rsidRPr="00F8704A">
        <w:rPr>
          <w:lang w:val="fr-CA"/>
        </w:rPr>
        <w:t>consultants (15</w:t>
      </w:r>
      <w:r w:rsidRPr="00F8704A">
        <w:rPr>
          <w:lang w:val="fr-CA"/>
        </w:rPr>
        <w:t xml:space="preserve"> </w:t>
      </w:r>
      <w:r w:rsidR="00956BB3" w:rsidRPr="00F8704A">
        <w:rPr>
          <w:lang w:val="fr-CA"/>
        </w:rPr>
        <w:t>000</w:t>
      </w:r>
      <w:r w:rsidRPr="00F8704A">
        <w:rPr>
          <w:lang w:val="fr-CA"/>
        </w:rPr>
        <w:t xml:space="preserve"> $US</w:t>
      </w:r>
      <w:r w:rsidR="00956BB3" w:rsidRPr="00F8704A">
        <w:rPr>
          <w:lang w:val="fr-CA"/>
        </w:rPr>
        <w:t xml:space="preserve">), </w:t>
      </w:r>
      <w:r w:rsidRPr="00F8704A">
        <w:rPr>
          <w:lang w:val="fr-CA"/>
        </w:rPr>
        <w:t>des déplacements de suivi</w:t>
      </w:r>
      <w:r w:rsidR="00956BB3" w:rsidRPr="00F8704A">
        <w:rPr>
          <w:lang w:val="fr-CA"/>
        </w:rPr>
        <w:t xml:space="preserve"> (10</w:t>
      </w:r>
      <w:r>
        <w:rPr>
          <w:lang w:val="fr-CA"/>
        </w:rPr>
        <w:t xml:space="preserve"> </w:t>
      </w:r>
      <w:r w:rsidR="00956BB3" w:rsidRPr="00F8704A">
        <w:rPr>
          <w:lang w:val="fr-CA"/>
        </w:rPr>
        <w:t>000</w:t>
      </w:r>
      <w:r>
        <w:rPr>
          <w:lang w:val="fr-CA"/>
        </w:rPr>
        <w:t xml:space="preserve"> $US</w:t>
      </w:r>
      <w:r w:rsidR="00956BB3" w:rsidRPr="00F8704A">
        <w:rPr>
          <w:lang w:val="fr-CA"/>
        </w:rPr>
        <w:t>)</w:t>
      </w:r>
      <w:r>
        <w:rPr>
          <w:lang w:val="fr-CA"/>
        </w:rPr>
        <w:t xml:space="preserve"> et de</w:t>
      </w:r>
      <w:r w:rsidR="00E07731">
        <w:rPr>
          <w:lang w:val="fr-CA"/>
        </w:rPr>
        <w:t>s</w:t>
      </w:r>
      <w:r>
        <w:rPr>
          <w:lang w:val="fr-CA"/>
        </w:rPr>
        <w:t xml:space="preserve"> réunions de</w:t>
      </w:r>
      <w:r w:rsidR="00956BB3" w:rsidRPr="00F8704A">
        <w:rPr>
          <w:lang w:val="fr-CA"/>
        </w:rPr>
        <w:t xml:space="preserve"> coordination </w:t>
      </w:r>
      <w:r>
        <w:rPr>
          <w:lang w:val="fr-CA"/>
        </w:rPr>
        <w:t>(</w:t>
      </w:r>
      <w:r w:rsidR="00956BB3" w:rsidRPr="00F8704A">
        <w:rPr>
          <w:lang w:val="fr-CA"/>
        </w:rPr>
        <w:t>10</w:t>
      </w:r>
      <w:r>
        <w:rPr>
          <w:lang w:val="fr-CA"/>
        </w:rPr>
        <w:t xml:space="preserve"> </w:t>
      </w:r>
      <w:r w:rsidR="00956BB3" w:rsidRPr="00F8704A">
        <w:rPr>
          <w:lang w:val="fr-CA"/>
        </w:rPr>
        <w:t>000</w:t>
      </w:r>
      <w:r>
        <w:rPr>
          <w:lang w:val="fr-CA"/>
        </w:rPr>
        <w:t xml:space="preserve"> $US</w:t>
      </w:r>
      <w:r w:rsidR="00956BB3" w:rsidRPr="00F8704A">
        <w:rPr>
          <w:lang w:val="fr-CA"/>
        </w:rPr>
        <w:t xml:space="preserve">). </w:t>
      </w:r>
    </w:p>
    <w:p w14:paraId="4FFBE8BC" w14:textId="5B8FF3D0" w:rsidR="00956BB3" w:rsidRPr="00F8704A" w:rsidRDefault="00F8704A" w:rsidP="00956BB3">
      <w:pPr>
        <w:pStyle w:val="Heading1"/>
        <w:numPr>
          <w:ilvl w:val="0"/>
          <w:numId w:val="0"/>
        </w:numPr>
        <w:spacing w:before="240"/>
        <w:rPr>
          <w:i/>
          <w:iCs/>
          <w:lang w:val="fr-CA"/>
        </w:rPr>
      </w:pPr>
      <w:r w:rsidRPr="00F8704A">
        <w:rPr>
          <w:i/>
          <w:iCs/>
          <w:lang w:val="fr-CA"/>
        </w:rPr>
        <w:t>Mise en œuvre de la politique d’égalit</w:t>
      </w:r>
      <w:r>
        <w:rPr>
          <w:i/>
          <w:iCs/>
          <w:lang w:val="fr-CA"/>
        </w:rPr>
        <w:t>é des genres</w:t>
      </w:r>
    </w:p>
    <w:p w14:paraId="7FD24A72" w14:textId="33FDE453" w:rsidR="007B72AC" w:rsidRPr="00E07731" w:rsidRDefault="00F8704A" w:rsidP="00E07731">
      <w:pPr>
        <w:pStyle w:val="Heading1"/>
        <w:numPr>
          <w:ilvl w:val="0"/>
          <w:numId w:val="12"/>
        </w:numPr>
        <w:tabs>
          <w:tab w:val="num" w:pos="0"/>
        </w:tabs>
        <w:rPr>
          <w:lang w:val="fr-CA"/>
        </w:rPr>
      </w:pPr>
      <w:r w:rsidRPr="00F8704A">
        <w:rPr>
          <w:lang w:val="fr-CA"/>
        </w:rPr>
        <w:t>Le secteur</w:t>
      </w:r>
      <w:r w:rsidR="00956BB3" w:rsidRPr="00F8704A">
        <w:rPr>
          <w:lang w:val="fr-CA"/>
        </w:rPr>
        <w:t xml:space="preserve"> RAC </w:t>
      </w:r>
      <w:r w:rsidRPr="00F8704A">
        <w:rPr>
          <w:lang w:val="fr-CA"/>
        </w:rPr>
        <w:t>au</w:t>
      </w:r>
      <w:r w:rsidR="00956BB3" w:rsidRPr="00F8704A">
        <w:rPr>
          <w:lang w:val="fr-CA"/>
        </w:rPr>
        <w:t xml:space="preserve"> Burkina Faso </w:t>
      </w:r>
      <w:r w:rsidRPr="00F8704A">
        <w:rPr>
          <w:lang w:val="fr-CA"/>
        </w:rPr>
        <w:t>e</w:t>
      </w:r>
      <w:r w:rsidR="00956BB3" w:rsidRPr="00F8704A">
        <w:rPr>
          <w:lang w:val="fr-CA"/>
        </w:rPr>
        <w:t>s</w:t>
      </w:r>
      <w:r w:rsidRPr="00F8704A">
        <w:rPr>
          <w:lang w:val="fr-CA"/>
        </w:rPr>
        <w:t xml:space="preserve">t à </w:t>
      </w:r>
      <w:r w:rsidR="00E07731">
        <w:rPr>
          <w:lang w:val="fr-CA"/>
        </w:rPr>
        <w:t>pré</w:t>
      </w:r>
      <w:r w:rsidRPr="00F8704A">
        <w:rPr>
          <w:lang w:val="fr-CA"/>
        </w:rPr>
        <w:t>dominance masculine</w:t>
      </w:r>
      <w:r>
        <w:rPr>
          <w:lang w:val="fr-CA"/>
        </w:rPr>
        <w:t>,</w:t>
      </w:r>
      <w:r w:rsidRPr="00F8704A">
        <w:rPr>
          <w:lang w:val="fr-CA"/>
        </w:rPr>
        <w:t xml:space="preserve"> avec</w:t>
      </w:r>
      <w:r w:rsidR="00956BB3" w:rsidRPr="00F8704A" w:rsidDel="00EA0B80">
        <w:rPr>
          <w:lang w:val="fr-CA"/>
        </w:rPr>
        <w:t xml:space="preserve"> </w:t>
      </w:r>
      <w:r>
        <w:rPr>
          <w:lang w:val="fr-CA"/>
        </w:rPr>
        <w:t xml:space="preserve">une très faible participation de femmes. </w:t>
      </w:r>
      <w:r w:rsidRPr="00F8704A">
        <w:rPr>
          <w:lang w:val="fr-CA"/>
        </w:rPr>
        <w:t xml:space="preserve">Durant la mise en </w:t>
      </w:r>
      <w:r w:rsidR="006753A0" w:rsidRPr="00F8704A">
        <w:rPr>
          <w:lang w:val="fr-CA"/>
        </w:rPr>
        <w:t>œuvre</w:t>
      </w:r>
      <w:r w:rsidRPr="00F8704A">
        <w:rPr>
          <w:lang w:val="fr-CA"/>
        </w:rPr>
        <w:t xml:space="preserve"> de la phase I du KIP, tou</w:t>
      </w:r>
      <w:r w:rsidR="00C6486C">
        <w:rPr>
          <w:lang w:val="fr-CA"/>
        </w:rPr>
        <w:t>s les efforts seront faits</w:t>
      </w:r>
      <w:r w:rsidRPr="00F8704A">
        <w:rPr>
          <w:lang w:val="fr-CA"/>
        </w:rPr>
        <w:t xml:space="preserve"> pour incorporer l’intégration des genres dans </w:t>
      </w:r>
      <w:r>
        <w:rPr>
          <w:lang w:val="fr-CA"/>
        </w:rPr>
        <w:t xml:space="preserve">toutes les activités de projet, encourager </w:t>
      </w:r>
      <w:r w:rsidR="00C6486C">
        <w:rPr>
          <w:lang w:val="fr-CA"/>
        </w:rPr>
        <w:t>d</w:t>
      </w:r>
      <w:r>
        <w:rPr>
          <w:lang w:val="fr-CA"/>
        </w:rPr>
        <w:t xml:space="preserve">es femmes </w:t>
      </w:r>
      <w:r w:rsidR="00E07731">
        <w:rPr>
          <w:lang w:val="fr-CA"/>
        </w:rPr>
        <w:t>qui sont des modèles</w:t>
      </w:r>
      <w:r>
        <w:rPr>
          <w:lang w:val="fr-CA"/>
        </w:rPr>
        <w:t xml:space="preserve"> à partager des </w:t>
      </w:r>
      <w:r w:rsidR="006753A0">
        <w:rPr>
          <w:lang w:val="fr-CA"/>
        </w:rPr>
        <w:t>enseignements précieux,</w:t>
      </w:r>
      <w:r w:rsidR="00C6486C">
        <w:rPr>
          <w:lang w:val="fr-CA"/>
        </w:rPr>
        <w:t xml:space="preserve"> </w:t>
      </w:r>
      <w:r w:rsidR="006753A0">
        <w:rPr>
          <w:lang w:val="fr-CA"/>
        </w:rPr>
        <w:t>m</w:t>
      </w:r>
      <w:r w:rsidR="00956BB3" w:rsidRPr="00F8704A">
        <w:rPr>
          <w:lang w:val="fr-CA"/>
        </w:rPr>
        <w:t>o</w:t>
      </w:r>
      <w:r w:rsidR="006753A0">
        <w:rPr>
          <w:lang w:val="fr-CA"/>
        </w:rPr>
        <w:t xml:space="preserve">tiver d’autres participantes à se </w:t>
      </w:r>
      <w:r w:rsidR="00C6486C">
        <w:rPr>
          <w:lang w:val="fr-CA"/>
        </w:rPr>
        <w:t>manifest</w:t>
      </w:r>
      <w:r w:rsidR="006753A0">
        <w:rPr>
          <w:lang w:val="fr-CA"/>
        </w:rPr>
        <w:t xml:space="preserve">er pour rejoindre ce secteur ou bénéficier des initiatives offertes dans ce secteur. </w:t>
      </w:r>
      <w:r w:rsidR="006753A0" w:rsidRPr="006753A0">
        <w:rPr>
          <w:lang w:val="fr-CA"/>
        </w:rPr>
        <w:t>En outre, conformément aux indicateurs du Fonds multilatéral, des données ventil</w:t>
      </w:r>
      <w:r w:rsidR="006753A0">
        <w:rPr>
          <w:lang w:val="fr-CA"/>
        </w:rPr>
        <w:t>ées par genre seront recueillies pour chaque activité et communiquées au moment de la soumission de la deuxième tranche et dans le rapport</w:t>
      </w:r>
      <w:r w:rsidR="00956BB3" w:rsidRPr="006753A0">
        <w:rPr>
          <w:lang w:val="fr-CA"/>
        </w:rPr>
        <w:t xml:space="preserve"> final.</w:t>
      </w:r>
    </w:p>
    <w:p w14:paraId="6ECEC7CF" w14:textId="215CCA86" w:rsidR="00956BB3" w:rsidRPr="006753A0" w:rsidRDefault="00956BB3" w:rsidP="00956BB3">
      <w:pPr>
        <w:pStyle w:val="Heading1"/>
        <w:numPr>
          <w:ilvl w:val="0"/>
          <w:numId w:val="0"/>
        </w:numPr>
        <w:rPr>
          <w:i/>
          <w:lang w:val="fr-CA"/>
        </w:rPr>
      </w:pPr>
      <w:r w:rsidRPr="006753A0">
        <w:rPr>
          <w:i/>
          <w:lang w:val="fr-CA"/>
        </w:rPr>
        <w:t xml:space="preserve">Coordination </w:t>
      </w:r>
      <w:r w:rsidR="006753A0" w:rsidRPr="006753A0">
        <w:rPr>
          <w:i/>
          <w:lang w:val="fr-CA"/>
        </w:rPr>
        <w:t>des activités dans le secteur de l’entretien dans le cadre des</w:t>
      </w:r>
      <w:r w:rsidR="006753A0">
        <w:rPr>
          <w:i/>
          <w:lang w:val="fr-CA"/>
        </w:rPr>
        <w:t xml:space="preserve"> plans d’élimination des HCFC et de réduction progressive des</w:t>
      </w:r>
      <w:r w:rsidRPr="006753A0">
        <w:rPr>
          <w:i/>
          <w:lang w:val="fr-CA"/>
        </w:rPr>
        <w:t xml:space="preserve"> HFC</w:t>
      </w:r>
    </w:p>
    <w:p w14:paraId="0DD4308F" w14:textId="12F8B58E" w:rsidR="00956BB3" w:rsidRPr="006753A0" w:rsidRDefault="006753A0" w:rsidP="0038318F">
      <w:pPr>
        <w:pStyle w:val="Heading1"/>
        <w:numPr>
          <w:ilvl w:val="0"/>
          <w:numId w:val="12"/>
        </w:numPr>
        <w:tabs>
          <w:tab w:val="num" w:pos="0"/>
        </w:tabs>
        <w:rPr>
          <w:lang w:val="fr-CA"/>
        </w:rPr>
      </w:pPr>
      <w:r w:rsidRPr="006753A0">
        <w:rPr>
          <w:lang w:val="fr-CA"/>
        </w:rPr>
        <w:t>Conformément à la dé</w:t>
      </w:r>
      <w:r w:rsidR="00956BB3" w:rsidRPr="006753A0">
        <w:rPr>
          <w:lang w:val="fr-CA"/>
        </w:rPr>
        <w:t>cision 92/37(b)(</w:t>
      </w:r>
      <w:proofErr w:type="gramStart"/>
      <w:r w:rsidR="00956BB3" w:rsidRPr="006753A0">
        <w:rPr>
          <w:lang w:val="fr-CA"/>
        </w:rPr>
        <w:t>i)d</w:t>
      </w:r>
      <w:proofErr w:type="gramEnd"/>
      <w:r w:rsidR="00956BB3" w:rsidRPr="006753A0">
        <w:rPr>
          <w:lang w:val="fr-CA"/>
        </w:rPr>
        <w:t xml:space="preserve">, </w:t>
      </w:r>
      <w:r w:rsidRPr="006753A0">
        <w:rPr>
          <w:lang w:val="fr-CA"/>
        </w:rPr>
        <w:t>l</w:t>
      </w:r>
      <w:r w:rsidR="00956BB3" w:rsidRPr="006753A0">
        <w:rPr>
          <w:lang w:val="fr-CA"/>
        </w:rPr>
        <w:t xml:space="preserve">e </w:t>
      </w:r>
      <w:r w:rsidRPr="006753A0">
        <w:rPr>
          <w:lang w:val="fr-CA"/>
        </w:rPr>
        <w:t>pa</w:t>
      </w:r>
      <w:r w:rsidR="00956BB3" w:rsidRPr="006753A0">
        <w:rPr>
          <w:lang w:val="fr-CA"/>
        </w:rPr>
        <w:t>y</w:t>
      </w:r>
      <w:r w:rsidRPr="006753A0">
        <w:rPr>
          <w:lang w:val="fr-CA"/>
        </w:rPr>
        <w:t xml:space="preserve">s s’engage à optimiser la mise en </w:t>
      </w:r>
      <w:r w:rsidR="00E07731" w:rsidRPr="006753A0">
        <w:rPr>
          <w:lang w:val="fr-CA"/>
        </w:rPr>
        <w:t>œuvre</w:t>
      </w:r>
      <w:r w:rsidRPr="006753A0">
        <w:rPr>
          <w:lang w:val="fr-CA"/>
        </w:rPr>
        <w:t xml:space="preserve"> simultanée de la phase II du PGEH et de la p</w:t>
      </w:r>
      <w:r>
        <w:rPr>
          <w:lang w:val="fr-CA"/>
        </w:rPr>
        <w:t xml:space="preserve">hase I du </w:t>
      </w:r>
      <w:r w:rsidRPr="006753A0">
        <w:rPr>
          <w:lang w:val="fr-CA"/>
        </w:rPr>
        <w:t>KIP</w:t>
      </w:r>
      <w:r w:rsidR="00C6486C">
        <w:rPr>
          <w:lang w:val="fr-CA"/>
        </w:rPr>
        <w:t>,</w:t>
      </w:r>
      <w:r w:rsidR="00956BB3" w:rsidRPr="006753A0">
        <w:rPr>
          <w:lang w:val="fr-CA"/>
        </w:rPr>
        <w:t xml:space="preserve"> </w:t>
      </w:r>
      <w:r>
        <w:rPr>
          <w:lang w:val="fr-CA"/>
        </w:rPr>
        <w:t xml:space="preserve">tout en évitant une </w:t>
      </w:r>
      <w:r w:rsidR="00956BB3" w:rsidRPr="006753A0">
        <w:rPr>
          <w:lang w:val="fr-CA"/>
        </w:rPr>
        <w:t xml:space="preserve">duplication </w:t>
      </w:r>
      <w:r>
        <w:rPr>
          <w:lang w:val="fr-CA"/>
        </w:rPr>
        <w:t xml:space="preserve">des </w:t>
      </w:r>
      <w:r w:rsidR="00956BB3" w:rsidRPr="006753A0">
        <w:rPr>
          <w:lang w:val="fr-CA"/>
        </w:rPr>
        <w:t xml:space="preserve">efforts. </w:t>
      </w:r>
      <w:r w:rsidRPr="006753A0">
        <w:rPr>
          <w:lang w:val="fr-CA"/>
        </w:rPr>
        <w:t>Le travail e</w:t>
      </w:r>
      <w:r>
        <w:rPr>
          <w:lang w:val="fr-CA"/>
        </w:rPr>
        <w:t xml:space="preserve">n </w:t>
      </w:r>
      <w:r w:rsidRPr="006753A0">
        <w:rPr>
          <w:lang w:val="fr-CA"/>
        </w:rPr>
        <w:lastRenderedPageBreak/>
        <w:t xml:space="preserve">cours dans le cadre du PGEH sera </w:t>
      </w:r>
      <w:r w:rsidR="003D6E0F" w:rsidRPr="006753A0">
        <w:rPr>
          <w:lang w:val="fr-CA"/>
        </w:rPr>
        <w:t>compl</w:t>
      </w:r>
      <w:r w:rsidR="003D6E0F">
        <w:rPr>
          <w:lang w:val="fr-CA"/>
        </w:rPr>
        <w:t>é</w:t>
      </w:r>
      <w:r w:rsidR="003D6E0F" w:rsidRPr="006753A0">
        <w:rPr>
          <w:lang w:val="fr-CA"/>
        </w:rPr>
        <w:t>t</w:t>
      </w:r>
      <w:r w:rsidR="003D6E0F">
        <w:rPr>
          <w:lang w:val="fr-CA"/>
        </w:rPr>
        <w:t>é</w:t>
      </w:r>
      <w:r w:rsidRPr="006753A0">
        <w:rPr>
          <w:lang w:val="fr-CA"/>
        </w:rPr>
        <w:t xml:space="preserve"> par les activités prévues du </w:t>
      </w:r>
      <w:r w:rsidR="00956BB3" w:rsidRPr="006753A0">
        <w:rPr>
          <w:lang w:val="fr-CA"/>
        </w:rPr>
        <w:t xml:space="preserve">KIP </w:t>
      </w:r>
      <w:r w:rsidRPr="006753A0">
        <w:rPr>
          <w:lang w:val="fr-CA"/>
        </w:rPr>
        <w:t xml:space="preserve">pour </w:t>
      </w:r>
      <w:r>
        <w:rPr>
          <w:lang w:val="fr-CA"/>
        </w:rPr>
        <w:t>éviter une croissance incontrôlée des</w:t>
      </w:r>
      <w:r w:rsidR="00956BB3" w:rsidRPr="006753A0">
        <w:rPr>
          <w:lang w:val="fr-CA"/>
        </w:rPr>
        <w:t xml:space="preserve"> HFC. </w:t>
      </w:r>
    </w:p>
    <w:p w14:paraId="2057A80E" w14:textId="43370349" w:rsidR="00956BB3" w:rsidRPr="00085A24" w:rsidRDefault="006753A0" w:rsidP="0038318F">
      <w:pPr>
        <w:pStyle w:val="Heading1"/>
        <w:numPr>
          <w:ilvl w:val="0"/>
          <w:numId w:val="12"/>
        </w:numPr>
        <w:tabs>
          <w:tab w:val="num" w:pos="0"/>
        </w:tabs>
        <w:rPr>
          <w:color w:val="FF0000"/>
          <w:lang w:val="fr-CA"/>
        </w:rPr>
      </w:pPr>
      <w:r w:rsidRPr="003D6E0F">
        <w:rPr>
          <w:lang w:val="fr-CA"/>
        </w:rPr>
        <w:t xml:space="preserve">Les activités mises en </w:t>
      </w:r>
      <w:r w:rsidR="003D6E0F" w:rsidRPr="003D6E0F">
        <w:rPr>
          <w:lang w:val="fr-CA"/>
        </w:rPr>
        <w:t>œuvre</w:t>
      </w:r>
      <w:r w:rsidRPr="003D6E0F">
        <w:rPr>
          <w:lang w:val="fr-CA"/>
        </w:rPr>
        <w:t xml:space="preserve"> dans le cadre du PGEH se concentrent sur le renforcement et l’application </w:t>
      </w:r>
      <w:r w:rsidR="003D6E0F" w:rsidRPr="003D6E0F">
        <w:rPr>
          <w:lang w:val="fr-CA"/>
        </w:rPr>
        <w:t xml:space="preserve">de la législation et des règlements relatifs aux </w:t>
      </w:r>
      <w:r w:rsidR="00956BB3" w:rsidRPr="003D6E0F">
        <w:rPr>
          <w:lang w:val="fr-CA" w:eastAsia="nl-NL"/>
        </w:rPr>
        <w:t xml:space="preserve">HCFC, </w:t>
      </w:r>
      <w:r w:rsidR="003D6E0F" w:rsidRPr="003D6E0F">
        <w:rPr>
          <w:lang w:val="fr-CA" w:eastAsia="nl-NL"/>
        </w:rPr>
        <w:t>l’amélioration des</w:t>
      </w:r>
      <w:r w:rsidR="00956BB3" w:rsidRPr="003D6E0F">
        <w:rPr>
          <w:lang w:val="fr-CA" w:eastAsia="nl-NL"/>
        </w:rPr>
        <w:t xml:space="preserve"> capacit</w:t>
      </w:r>
      <w:r w:rsidR="003D6E0F" w:rsidRPr="003D6E0F">
        <w:rPr>
          <w:lang w:val="fr-CA" w:eastAsia="nl-NL"/>
        </w:rPr>
        <w:t>é</w:t>
      </w:r>
      <w:r w:rsidR="00956BB3" w:rsidRPr="003D6E0F">
        <w:rPr>
          <w:lang w:val="fr-CA" w:eastAsia="nl-NL"/>
        </w:rPr>
        <w:t xml:space="preserve">s </w:t>
      </w:r>
      <w:r w:rsidR="003D6E0F" w:rsidRPr="003D6E0F">
        <w:rPr>
          <w:lang w:val="fr-CA" w:eastAsia="nl-NL"/>
        </w:rPr>
        <w:t>des agents des douanes et d’application de la loi p</w:t>
      </w:r>
      <w:r w:rsidR="003D6E0F">
        <w:rPr>
          <w:lang w:val="fr-CA" w:eastAsia="nl-NL"/>
        </w:rPr>
        <w:t>our surveiller et contrôler l’imp</w:t>
      </w:r>
      <w:r w:rsidR="00956BB3" w:rsidRPr="003D6E0F">
        <w:rPr>
          <w:lang w:val="fr-CA" w:eastAsia="nl-NL"/>
        </w:rPr>
        <w:t>o</w:t>
      </w:r>
      <w:r w:rsidR="003D6E0F">
        <w:rPr>
          <w:lang w:val="fr-CA" w:eastAsia="nl-NL"/>
        </w:rPr>
        <w:t xml:space="preserve">rtation et la </w:t>
      </w:r>
      <w:r w:rsidR="00956BB3" w:rsidRPr="003D6E0F">
        <w:rPr>
          <w:lang w:val="fr-CA" w:eastAsia="nl-NL"/>
        </w:rPr>
        <w:t xml:space="preserve">distribution </w:t>
      </w:r>
      <w:r w:rsidR="003D6E0F">
        <w:rPr>
          <w:lang w:val="fr-CA" w:eastAsia="nl-NL"/>
        </w:rPr>
        <w:t>de</w:t>
      </w:r>
      <w:r w:rsidR="00956BB3" w:rsidRPr="003D6E0F">
        <w:rPr>
          <w:lang w:val="fr-CA" w:eastAsia="nl-NL"/>
        </w:rPr>
        <w:t xml:space="preserve"> HCFC</w:t>
      </w:r>
      <w:r w:rsidR="00956BB3" w:rsidRPr="003D6E0F">
        <w:rPr>
          <w:lang w:val="fr-CA"/>
        </w:rPr>
        <w:t xml:space="preserve">, </w:t>
      </w:r>
      <w:r w:rsidR="003D6E0F">
        <w:rPr>
          <w:lang w:val="fr-CA"/>
        </w:rPr>
        <w:t>la formation et la c</w:t>
      </w:r>
      <w:r w:rsidR="00956BB3" w:rsidRPr="003D6E0F">
        <w:rPr>
          <w:lang w:val="fr-CA"/>
        </w:rPr>
        <w:t xml:space="preserve">ertification </w:t>
      </w:r>
      <w:r w:rsidR="003D6E0F">
        <w:rPr>
          <w:lang w:val="fr-CA"/>
        </w:rPr>
        <w:t>des techniciens de</w:t>
      </w:r>
      <w:r w:rsidR="00956BB3" w:rsidRPr="003D6E0F">
        <w:rPr>
          <w:lang w:val="fr-CA"/>
        </w:rPr>
        <w:t xml:space="preserve"> RAC </w:t>
      </w:r>
      <w:r w:rsidR="00E07731">
        <w:rPr>
          <w:lang w:val="fr-CA"/>
        </w:rPr>
        <w:t xml:space="preserve">aux bonnes </w:t>
      </w:r>
      <w:r w:rsidR="003D6E0F">
        <w:rPr>
          <w:lang w:val="fr-CA"/>
        </w:rPr>
        <w:t xml:space="preserve">pratiques d’entretien, la fourniture d’outils et d’équipement de récupération et recyclage </w:t>
      </w:r>
      <w:r w:rsidR="00E07731">
        <w:rPr>
          <w:lang w:val="fr-CA"/>
        </w:rPr>
        <w:t xml:space="preserve">des frigorigènes </w:t>
      </w:r>
      <w:r w:rsidR="003D6E0F">
        <w:rPr>
          <w:lang w:val="fr-CA"/>
        </w:rPr>
        <w:t>aux instituts de formation professionnelle et à quelques gros ateliers de réparation</w:t>
      </w:r>
      <w:r w:rsidR="00E07731">
        <w:rPr>
          <w:lang w:val="fr-CA"/>
        </w:rPr>
        <w:t>,</w:t>
      </w:r>
      <w:r w:rsidR="003D6E0F">
        <w:rPr>
          <w:lang w:val="fr-CA"/>
        </w:rPr>
        <w:t xml:space="preserve"> et des activités additionnelles visant à maintenir l’efficaci</w:t>
      </w:r>
      <w:r w:rsidR="00956BB3" w:rsidRPr="003D6E0F">
        <w:rPr>
          <w:lang w:val="fr-CA"/>
        </w:rPr>
        <w:t>t</w:t>
      </w:r>
      <w:r w:rsidR="003D6E0F">
        <w:rPr>
          <w:lang w:val="fr-CA"/>
        </w:rPr>
        <w:t>é énergétique dans le secteur de l’entretien de l’équipement de réfrigération</w:t>
      </w:r>
      <w:r w:rsidR="00956BB3" w:rsidRPr="003D6E0F">
        <w:rPr>
          <w:lang w:val="fr-CA"/>
        </w:rPr>
        <w:t>.</w:t>
      </w:r>
      <w:r w:rsidR="00E07731">
        <w:rPr>
          <w:lang w:val="fr-CA"/>
        </w:rPr>
        <w:t xml:space="preserve"> </w:t>
      </w:r>
      <w:r w:rsidR="00956BB3" w:rsidRPr="003D6E0F">
        <w:rPr>
          <w:lang w:val="fr-CA"/>
        </w:rPr>
        <w:t xml:space="preserve"> </w:t>
      </w:r>
      <w:r w:rsidR="00E07731">
        <w:rPr>
          <w:lang w:val="fr-CA"/>
        </w:rPr>
        <w:t>De son côté</w:t>
      </w:r>
      <w:r w:rsidR="003D6E0F" w:rsidRPr="003D6E0F">
        <w:rPr>
          <w:lang w:val="fr-CA"/>
        </w:rPr>
        <w:t>, le</w:t>
      </w:r>
      <w:r w:rsidR="00956BB3" w:rsidRPr="003D6E0F">
        <w:rPr>
          <w:lang w:val="fr-CA"/>
        </w:rPr>
        <w:t xml:space="preserve"> KIP </w:t>
      </w:r>
      <w:r w:rsidR="003D6E0F" w:rsidRPr="003D6E0F">
        <w:rPr>
          <w:lang w:val="fr-CA"/>
        </w:rPr>
        <w:t xml:space="preserve">se concentrera sur la création d’un </w:t>
      </w:r>
      <w:r w:rsidR="00956BB3" w:rsidRPr="003D6E0F">
        <w:rPr>
          <w:lang w:val="fr-CA"/>
        </w:rPr>
        <w:t>environ</w:t>
      </w:r>
      <w:r w:rsidR="003D6E0F" w:rsidRPr="003D6E0F">
        <w:rPr>
          <w:lang w:val="fr-CA"/>
        </w:rPr>
        <w:t>ne</w:t>
      </w:r>
      <w:r w:rsidR="00956BB3" w:rsidRPr="003D6E0F">
        <w:rPr>
          <w:lang w:val="fr-CA"/>
        </w:rPr>
        <w:t xml:space="preserve">ment </w:t>
      </w:r>
      <w:r w:rsidR="003D6E0F" w:rsidRPr="003D6E0F">
        <w:rPr>
          <w:lang w:val="fr-CA"/>
        </w:rPr>
        <w:t>propice à l’</w:t>
      </w:r>
      <w:r w:rsidR="00956BB3" w:rsidRPr="003D6E0F">
        <w:rPr>
          <w:lang w:val="fr-CA"/>
        </w:rPr>
        <w:t xml:space="preserve">adoption </w:t>
      </w:r>
      <w:r w:rsidR="003D6E0F" w:rsidRPr="003D6E0F">
        <w:rPr>
          <w:lang w:val="fr-CA"/>
        </w:rPr>
        <w:t xml:space="preserve">de solutions de remplacement à faible PRP, incluant le renforcement du système de quotas d’importation pour les HFC et autres mesures réglementaires, le renforcement des capacités </w:t>
      </w:r>
      <w:r w:rsidR="003D6E0F">
        <w:rPr>
          <w:lang w:val="fr-CA"/>
        </w:rPr>
        <w:t xml:space="preserve">(formation et </w:t>
      </w:r>
      <w:r w:rsidR="00956BB3" w:rsidRPr="003D6E0F">
        <w:rPr>
          <w:lang w:val="fr-CA"/>
        </w:rPr>
        <w:t xml:space="preserve">certification) </w:t>
      </w:r>
      <w:r w:rsidR="003D6E0F">
        <w:rPr>
          <w:lang w:val="fr-CA"/>
        </w:rPr>
        <w:t>p</w:t>
      </w:r>
      <w:r w:rsidR="00956BB3" w:rsidRPr="003D6E0F">
        <w:rPr>
          <w:lang w:val="fr-CA"/>
        </w:rPr>
        <w:t>o</w:t>
      </w:r>
      <w:r w:rsidR="003D6E0F">
        <w:rPr>
          <w:lang w:val="fr-CA"/>
        </w:rPr>
        <w:t>ur</w:t>
      </w:r>
      <w:r w:rsidR="00956BB3" w:rsidRPr="003D6E0F">
        <w:rPr>
          <w:lang w:val="fr-CA"/>
        </w:rPr>
        <w:t xml:space="preserve"> promo</w:t>
      </w:r>
      <w:r w:rsidR="003D6E0F">
        <w:rPr>
          <w:lang w:val="fr-CA"/>
        </w:rPr>
        <w:t>uvoir l’entretien adéquat de l’équipement utilisant des frigorigènes à faible PRP, en mettant l’accent sur le secteur de la réfrigéra</w:t>
      </w:r>
      <w:r w:rsidR="00085A24">
        <w:rPr>
          <w:lang w:val="fr-CA"/>
        </w:rPr>
        <w:t>t</w:t>
      </w:r>
      <w:r w:rsidR="003D6E0F">
        <w:rPr>
          <w:lang w:val="fr-CA"/>
        </w:rPr>
        <w:t xml:space="preserve">ion </w:t>
      </w:r>
      <w:r w:rsidR="00956BB3" w:rsidRPr="003D6E0F">
        <w:rPr>
          <w:lang w:val="fr-CA"/>
        </w:rPr>
        <w:t>commercial</w:t>
      </w:r>
      <w:r w:rsidR="003D6E0F">
        <w:rPr>
          <w:lang w:val="fr-CA"/>
        </w:rPr>
        <w:t>e, la création d’un centre de</w:t>
      </w:r>
      <w:r w:rsidR="00956BB3" w:rsidRPr="003D6E0F">
        <w:rPr>
          <w:lang w:val="fr-CA"/>
        </w:rPr>
        <w:t xml:space="preserve"> distribution </w:t>
      </w:r>
      <w:r w:rsidR="003D6E0F">
        <w:rPr>
          <w:lang w:val="fr-CA"/>
        </w:rPr>
        <w:t>pour les frigorigènes à base de H</w:t>
      </w:r>
      <w:r w:rsidR="00956BB3" w:rsidRPr="003D6E0F">
        <w:rPr>
          <w:lang w:val="fr-CA"/>
        </w:rPr>
        <w:t xml:space="preserve">C </w:t>
      </w:r>
      <w:r w:rsidR="003D6E0F">
        <w:rPr>
          <w:lang w:val="fr-CA"/>
        </w:rPr>
        <w:t xml:space="preserve">qui seront utilisés dans le secteur de la </w:t>
      </w:r>
      <w:r w:rsidR="00956BB3" w:rsidRPr="003D6E0F">
        <w:rPr>
          <w:lang w:val="fr-CA"/>
        </w:rPr>
        <w:t>r</w:t>
      </w:r>
      <w:r w:rsidR="003D6E0F">
        <w:rPr>
          <w:lang w:val="fr-CA"/>
        </w:rPr>
        <w:t>é</w:t>
      </w:r>
      <w:r w:rsidR="00956BB3" w:rsidRPr="003D6E0F">
        <w:rPr>
          <w:lang w:val="fr-CA"/>
        </w:rPr>
        <w:t>frig</w:t>
      </w:r>
      <w:r w:rsidR="003D6E0F">
        <w:rPr>
          <w:lang w:val="fr-CA"/>
        </w:rPr>
        <w:t>é</w:t>
      </w:r>
      <w:r w:rsidR="00956BB3" w:rsidRPr="003D6E0F">
        <w:rPr>
          <w:lang w:val="fr-CA"/>
        </w:rPr>
        <w:t>r</w:t>
      </w:r>
      <w:r w:rsidR="003D6E0F">
        <w:rPr>
          <w:lang w:val="fr-CA"/>
        </w:rPr>
        <w:t>a</w:t>
      </w:r>
      <w:r w:rsidR="00956BB3" w:rsidRPr="003D6E0F">
        <w:rPr>
          <w:lang w:val="fr-CA"/>
        </w:rPr>
        <w:t>t</w:t>
      </w:r>
      <w:r w:rsidR="003D6E0F">
        <w:rPr>
          <w:lang w:val="fr-CA"/>
        </w:rPr>
        <w:t xml:space="preserve">ion </w:t>
      </w:r>
      <w:r w:rsidR="00956BB3" w:rsidRPr="003D6E0F">
        <w:rPr>
          <w:lang w:val="fr-CA"/>
        </w:rPr>
        <w:t>commercial</w:t>
      </w:r>
      <w:r w:rsidR="003D6E0F">
        <w:rPr>
          <w:lang w:val="fr-CA"/>
        </w:rPr>
        <w:t>e</w:t>
      </w:r>
      <w:r w:rsidR="00085A24">
        <w:rPr>
          <w:lang w:val="fr-CA"/>
        </w:rPr>
        <w:t xml:space="preserve"> et pour la formation </w:t>
      </w:r>
      <w:r w:rsidR="00E07731">
        <w:rPr>
          <w:lang w:val="fr-CA"/>
        </w:rPr>
        <w:t xml:space="preserve">aux bonnes </w:t>
      </w:r>
      <w:r w:rsidR="00085A24">
        <w:rPr>
          <w:lang w:val="fr-CA"/>
        </w:rPr>
        <w:t xml:space="preserve">pratiques  d’entretien </w:t>
      </w:r>
      <w:r w:rsidR="0074482A">
        <w:rPr>
          <w:lang w:val="fr-CA"/>
        </w:rPr>
        <w:t>dans le</w:t>
      </w:r>
      <w:r w:rsidR="00085A24">
        <w:rPr>
          <w:lang w:val="fr-CA"/>
        </w:rPr>
        <w:t xml:space="preserve"> secteur </w:t>
      </w:r>
      <w:r w:rsidR="00C6486C">
        <w:rPr>
          <w:lang w:val="fr-CA"/>
        </w:rPr>
        <w:t xml:space="preserve">de MAC </w:t>
      </w:r>
      <w:r w:rsidR="00085A24">
        <w:rPr>
          <w:lang w:val="fr-CA"/>
        </w:rPr>
        <w:t>(qui n’était couvert dans le cad</w:t>
      </w:r>
      <w:r w:rsidR="00956BB3" w:rsidRPr="003D6E0F">
        <w:rPr>
          <w:lang w:val="fr-CA"/>
        </w:rPr>
        <w:t>re</w:t>
      </w:r>
      <w:r w:rsidR="00085A24">
        <w:rPr>
          <w:lang w:val="fr-CA"/>
        </w:rPr>
        <w:t xml:space="preserve"> du PGEH).  </w:t>
      </w:r>
      <w:r w:rsidR="00085A24" w:rsidRPr="00085A24">
        <w:rPr>
          <w:lang w:val="fr-CA"/>
        </w:rPr>
        <w:t xml:space="preserve">Le calendrier de </w:t>
      </w:r>
      <w:r w:rsidR="0074482A">
        <w:rPr>
          <w:lang w:val="fr-CA"/>
        </w:rPr>
        <w:t xml:space="preserve">la </w:t>
      </w:r>
      <w:r w:rsidR="00085A24" w:rsidRPr="00085A24">
        <w:rPr>
          <w:lang w:val="fr-CA"/>
        </w:rPr>
        <w:t>réduction progressive des HFC</w:t>
      </w:r>
      <w:r w:rsidR="0074482A">
        <w:rPr>
          <w:lang w:val="fr-CA"/>
        </w:rPr>
        <w:t>, des engagements</w:t>
      </w:r>
      <w:r w:rsidR="00085A24" w:rsidRPr="00085A24">
        <w:rPr>
          <w:lang w:val="fr-CA"/>
        </w:rPr>
        <w:t xml:space="preserve"> d’élimination des HCFC</w:t>
      </w:r>
      <w:r w:rsidR="0074482A">
        <w:rPr>
          <w:lang w:val="fr-CA"/>
        </w:rPr>
        <w:t>,</w:t>
      </w:r>
      <w:r w:rsidR="00085A24" w:rsidRPr="00085A24">
        <w:rPr>
          <w:lang w:val="fr-CA"/>
        </w:rPr>
        <w:t xml:space="preserve"> et des tranches du KIP et du PGEH</w:t>
      </w:r>
      <w:r w:rsidR="00085A24">
        <w:rPr>
          <w:lang w:val="fr-CA"/>
        </w:rPr>
        <w:t xml:space="preserve"> est présenté à l’Annexe I au présent document, tandis que la liste des activités à mettre en </w:t>
      </w:r>
      <w:r w:rsidR="0074482A">
        <w:rPr>
          <w:lang w:val="fr-CA"/>
        </w:rPr>
        <w:t>œuvre</w:t>
      </w:r>
      <w:r w:rsidR="00085A24">
        <w:rPr>
          <w:lang w:val="fr-CA"/>
        </w:rPr>
        <w:t xml:space="preserve"> dans le cadre du PGEH et du KIP figure à l’Annexe</w:t>
      </w:r>
      <w:r w:rsidR="00956BB3" w:rsidRPr="00085A24">
        <w:rPr>
          <w:lang w:val="fr-CA"/>
        </w:rPr>
        <w:t xml:space="preserve"> II.</w:t>
      </w:r>
    </w:p>
    <w:p w14:paraId="5DD6ED36" w14:textId="5F20CB1A" w:rsidR="00956BB3" w:rsidRPr="00085A24" w:rsidRDefault="00085A24" w:rsidP="00956BB3">
      <w:pPr>
        <w:pStyle w:val="Heading1"/>
        <w:keepNext/>
        <w:numPr>
          <w:ilvl w:val="0"/>
          <w:numId w:val="0"/>
        </w:numPr>
        <w:spacing w:before="240"/>
        <w:rPr>
          <w:u w:val="single"/>
          <w:lang w:val="fr-CA"/>
        </w:rPr>
      </w:pPr>
      <w:r w:rsidRPr="00085A24">
        <w:rPr>
          <w:u w:val="single"/>
          <w:lang w:val="fr-CA"/>
        </w:rPr>
        <w:t>Coût t</w:t>
      </w:r>
      <w:r w:rsidR="00956BB3" w:rsidRPr="00085A24">
        <w:rPr>
          <w:u w:val="single"/>
          <w:lang w:val="fr-CA"/>
        </w:rPr>
        <w:t xml:space="preserve">otal </w:t>
      </w:r>
      <w:r w:rsidRPr="00085A24">
        <w:rPr>
          <w:u w:val="single"/>
          <w:lang w:val="fr-CA"/>
        </w:rPr>
        <w:t>de la phase</w:t>
      </w:r>
      <w:r w:rsidR="00956BB3" w:rsidRPr="00085A24">
        <w:rPr>
          <w:u w:val="single"/>
          <w:lang w:val="fr-CA"/>
        </w:rPr>
        <w:t xml:space="preserve"> I </w:t>
      </w:r>
      <w:r w:rsidRPr="00085A24">
        <w:rPr>
          <w:u w:val="single"/>
          <w:lang w:val="fr-CA"/>
        </w:rPr>
        <w:t xml:space="preserve">du plan de mise en </w:t>
      </w:r>
      <w:r w:rsidR="00147944" w:rsidRPr="00085A24">
        <w:rPr>
          <w:u w:val="single"/>
          <w:lang w:val="fr-CA"/>
        </w:rPr>
        <w:t>œuvre</w:t>
      </w:r>
      <w:r w:rsidRPr="00085A24">
        <w:rPr>
          <w:u w:val="single"/>
          <w:lang w:val="fr-CA"/>
        </w:rPr>
        <w:t xml:space="preserve"> d</w:t>
      </w:r>
      <w:r>
        <w:rPr>
          <w:u w:val="single"/>
          <w:lang w:val="fr-CA"/>
        </w:rPr>
        <w:t>e l’Amendement de</w:t>
      </w:r>
      <w:r w:rsidR="00956BB3" w:rsidRPr="00085A24">
        <w:rPr>
          <w:u w:val="single"/>
          <w:lang w:val="fr-CA"/>
        </w:rPr>
        <w:t xml:space="preserve"> Kigali </w:t>
      </w:r>
      <w:r>
        <w:rPr>
          <w:u w:val="single"/>
          <w:lang w:val="fr-CA"/>
        </w:rPr>
        <w:t xml:space="preserve">sur les </w:t>
      </w:r>
      <w:r w:rsidR="00956BB3" w:rsidRPr="00085A24">
        <w:rPr>
          <w:u w:val="single"/>
          <w:lang w:val="fr-CA"/>
        </w:rPr>
        <w:t xml:space="preserve">HFC </w:t>
      </w:r>
    </w:p>
    <w:p w14:paraId="21FC4345" w14:textId="132FAB3F" w:rsidR="00085A24" w:rsidRDefault="00085A24" w:rsidP="00147944">
      <w:pPr>
        <w:pStyle w:val="Heading1"/>
        <w:keepNext/>
        <w:numPr>
          <w:ilvl w:val="0"/>
          <w:numId w:val="12"/>
        </w:numPr>
        <w:rPr>
          <w:lang w:val="fr-CA"/>
        </w:rPr>
      </w:pPr>
      <w:r w:rsidRPr="00085A24">
        <w:rPr>
          <w:lang w:val="fr-CA"/>
        </w:rPr>
        <w:t>L</w:t>
      </w:r>
      <w:r w:rsidR="00956BB3" w:rsidRPr="00085A24">
        <w:rPr>
          <w:lang w:val="fr-CA"/>
        </w:rPr>
        <w:t xml:space="preserve">e budget </w:t>
      </w:r>
      <w:r w:rsidRPr="00085A24">
        <w:rPr>
          <w:lang w:val="fr-CA"/>
        </w:rPr>
        <w:t>propos</w:t>
      </w:r>
      <w:r w:rsidR="0074482A">
        <w:rPr>
          <w:lang w:val="fr-CA"/>
        </w:rPr>
        <w:t>é</w:t>
      </w:r>
      <w:r w:rsidRPr="00085A24">
        <w:rPr>
          <w:lang w:val="fr-CA"/>
        </w:rPr>
        <w:t xml:space="preserve"> p</w:t>
      </w:r>
      <w:r w:rsidR="00956BB3" w:rsidRPr="00085A24">
        <w:rPr>
          <w:lang w:val="fr-CA"/>
        </w:rPr>
        <w:t>o</w:t>
      </w:r>
      <w:r w:rsidRPr="00085A24">
        <w:rPr>
          <w:lang w:val="fr-CA"/>
        </w:rPr>
        <w:t>u</w:t>
      </w:r>
      <w:r w:rsidR="00956BB3" w:rsidRPr="00085A24">
        <w:rPr>
          <w:lang w:val="fr-CA"/>
        </w:rPr>
        <w:t xml:space="preserve">r </w:t>
      </w:r>
      <w:r w:rsidRPr="00085A24">
        <w:rPr>
          <w:lang w:val="fr-CA"/>
        </w:rPr>
        <w:t>la ph</w:t>
      </w:r>
      <w:r w:rsidR="00956BB3" w:rsidRPr="00085A24">
        <w:rPr>
          <w:lang w:val="fr-CA"/>
        </w:rPr>
        <w:t>a</w:t>
      </w:r>
      <w:r w:rsidRPr="00085A24">
        <w:rPr>
          <w:lang w:val="fr-CA"/>
        </w:rPr>
        <w:t>s</w:t>
      </w:r>
      <w:r w:rsidR="00956BB3" w:rsidRPr="00085A24">
        <w:rPr>
          <w:lang w:val="fr-CA"/>
        </w:rPr>
        <w:t xml:space="preserve">e I </w:t>
      </w:r>
      <w:r w:rsidRPr="00085A24">
        <w:rPr>
          <w:lang w:val="fr-CA"/>
        </w:rPr>
        <w:t xml:space="preserve">était de </w:t>
      </w:r>
      <w:r w:rsidR="00956BB3" w:rsidRPr="00085A24">
        <w:rPr>
          <w:lang w:val="fr-CA"/>
        </w:rPr>
        <w:t>1</w:t>
      </w:r>
      <w:r w:rsidRPr="00085A24">
        <w:rPr>
          <w:lang w:val="fr-CA"/>
        </w:rPr>
        <w:t xml:space="preserve"> </w:t>
      </w:r>
      <w:r w:rsidR="00956BB3" w:rsidRPr="00085A24">
        <w:rPr>
          <w:lang w:val="fr-CA"/>
        </w:rPr>
        <w:t>207</w:t>
      </w:r>
      <w:r w:rsidRPr="00085A24">
        <w:rPr>
          <w:lang w:val="fr-CA"/>
        </w:rPr>
        <w:t xml:space="preserve"> </w:t>
      </w:r>
      <w:r w:rsidR="00956BB3" w:rsidRPr="00085A24">
        <w:rPr>
          <w:lang w:val="fr-CA"/>
        </w:rPr>
        <w:t>600</w:t>
      </w:r>
      <w:r w:rsidRPr="00085A24">
        <w:rPr>
          <w:lang w:val="fr-CA"/>
        </w:rPr>
        <w:t xml:space="preserve"> $US</w:t>
      </w:r>
      <w:r w:rsidR="00956BB3" w:rsidRPr="00085A24">
        <w:rPr>
          <w:lang w:val="fr-CA"/>
        </w:rPr>
        <w:t xml:space="preserve">, </w:t>
      </w:r>
      <w:r w:rsidRPr="00085A24">
        <w:rPr>
          <w:lang w:val="fr-CA"/>
        </w:rPr>
        <w:t xml:space="preserve">dont </w:t>
      </w:r>
      <w:r w:rsidR="00956BB3" w:rsidRPr="00085A24">
        <w:rPr>
          <w:lang w:val="fr-CA"/>
        </w:rPr>
        <w:t>958</w:t>
      </w:r>
      <w:r w:rsidRPr="00085A24">
        <w:rPr>
          <w:lang w:val="fr-CA"/>
        </w:rPr>
        <w:t xml:space="preserve"> </w:t>
      </w:r>
      <w:r w:rsidR="00956BB3" w:rsidRPr="00085A24">
        <w:rPr>
          <w:lang w:val="fr-CA"/>
        </w:rPr>
        <w:t xml:space="preserve">000 </w:t>
      </w:r>
      <w:r w:rsidRPr="00085A24">
        <w:rPr>
          <w:lang w:val="fr-CA"/>
        </w:rPr>
        <w:t>$US pour des activités dans le secteur de l’entretien de RAC et</w:t>
      </w:r>
      <w:r w:rsidR="00956BB3" w:rsidRPr="00085A24">
        <w:rPr>
          <w:lang w:val="fr-CA"/>
        </w:rPr>
        <w:t xml:space="preserve"> 249</w:t>
      </w:r>
      <w:r w:rsidRPr="00085A24">
        <w:rPr>
          <w:lang w:val="fr-CA"/>
        </w:rPr>
        <w:t xml:space="preserve"> </w:t>
      </w:r>
      <w:r w:rsidR="00956BB3" w:rsidRPr="00085A24">
        <w:rPr>
          <w:lang w:val="fr-CA"/>
        </w:rPr>
        <w:t>600</w:t>
      </w:r>
      <w:r w:rsidRPr="00085A24">
        <w:rPr>
          <w:lang w:val="fr-CA"/>
        </w:rPr>
        <w:t xml:space="preserve"> $US pour des activités dans les entreprises de fabrication/assemblage. En l’absence de lignes directrices sur le financement, le financement demandé pour les activités dans les entreprises de fabrication/assemblage représente la meilleure estimation disponible fournie par le gouvernement de l’Allemagne. </w:t>
      </w:r>
    </w:p>
    <w:p w14:paraId="488E2CAB" w14:textId="03221463" w:rsidR="00085A24" w:rsidRDefault="00085A24" w:rsidP="00085A24">
      <w:pPr>
        <w:pStyle w:val="Heading1"/>
        <w:keepNext/>
        <w:numPr>
          <w:ilvl w:val="0"/>
          <w:numId w:val="0"/>
        </w:numPr>
        <w:tabs>
          <w:tab w:val="num" w:pos="0"/>
        </w:tabs>
        <w:rPr>
          <w:u w:val="single"/>
          <w:lang w:val="fr-CA"/>
        </w:rPr>
      </w:pPr>
      <w:r w:rsidRPr="00085A24">
        <w:rPr>
          <w:u w:val="single"/>
          <w:lang w:val="fr-CA"/>
        </w:rPr>
        <w:t xml:space="preserve">Mise en </w:t>
      </w:r>
      <w:r w:rsidR="00147944" w:rsidRPr="00085A24">
        <w:rPr>
          <w:u w:val="single"/>
          <w:lang w:val="fr-CA"/>
        </w:rPr>
        <w:t>œuvre</w:t>
      </w:r>
      <w:r w:rsidRPr="00085A24">
        <w:rPr>
          <w:u w:val="single"/>
          <w:lang w:val="fr-CA"/>
        </w:rPr>
        <w:t xml:space="preserve"> de la première </w:t>
      </w:r>
      <w:r w:rsidR="00956BB3" w:rsidRPr="00085A24">
        <w:rPr>
          <w:u w:val="single"/>
          <w:lang w:val="fr-CA"/>
        </w:rPr>
        <w:t xml:space="preserve">tranche </w:t>
      </w:r>
      <w:r>
        <w:rPr>
          <w:u w:val="single"/>
          <w:lang w:val="fr-CA"/>
        </w:rPr>
        <w:t>de la phase</w:t>
      </w:r>
      <w:r w:rsidR="00956BB3" w:rsidRPr="00085A24">
        <w:rPr>
          <w:u w:val="single"/>
          <w:lang w:val="fr-CA"/>
        </w:rPr>
        <w:t xml:space="preserve"> I </w:t>
      </w:r>
      <w:r>
        <w:rPr>
          <w:u w:val="single"/>
          <w:lang w:val="fr-CA"/>
        </w:rPr>
        <w:t xml:space="preserve">du plan de mise en </w:t>
      </w:r>
      <w:r w:rsidR="00147944">
        <w:rPr>
          <w:u w:val="single"/>
          <w:lang w:val="fr-CA"/>
        </w:rPr>
        <w:t>œuvre</w:t>
      </w:r>
      <w:r>
        <w:rPr>
          <w:u w:val="single"/>
          <w:lang w:val="fr-CA"/>
        </w:rPr>
        <w:t xml:space="preserve"> de l’Amendement de</w:t>
      </w:r>
      <w:r w:rsidR="00956BB3" w:rsidRPr="00085A24">
        <w:rPr>
          <w:u w:val="single"/>
          <w:lang w:val="fr-CA"/>
        </w:rPr>
        <w:t xml:space="preserve"> Kigali </w:t>
      </w:r>
      <w:r>
        <w:rPr>
          <w:u w:val="single"/>
          <w:lang w:val="fr-CA"/>
        </w:rPr>
        <w:t xml:space="preserve">sur les </w:t>
      </w:r>
      <w:r w:rsidR="00956BB3" w:rsidRPr="00085A24">
        <w:rPr>
          <w:u w:val="single"/>
          <w:lang w:val="fr-CA"/>
        </w:rPr>
        <w:t xml:space="preserve">HFC </w:t>
      </w:r>
    </w:p>
    <w:p w14:paraId="3132F520" w14:textId="3085E149" w:rsidR="00956BB3" w:rsidRPr="00147944" w:rsidRDefault="00147944" w:rsidP="00147944">
      <w:pPr>
        <w:pStyle w:val="Heading1"/>
        <w:keepNext/>
        <w:numPr>
          <w:ilvl w:val="0"/>
          <w:numId w:val="12"/>
        </w:numPr>
        <w:rPr>
          <w:lang w:val="fr-CA"/>
        </w:rPr>
      </w:pPr>
      <w:r w:rsidRPr="00147944">
        <w:rPr>
          <w:lang w:val="fr-CA"/>
        </w:rPr>
        <w:t xml:space="preserve">La première </w:t>
      </w:r>
      <w:r w:rsidR="00956BB3" w:rsidRPr="00147944">
        <w:rPr>
          <w:lang w:val="fr-CA"/>
        </w:rPr>
        <w:t xml:space="preserve">tranche </w:t>
      </w:r>
      <w:r w:rsidRPr="00147944">
        <w:rPr>
          <w:lang w:val="fr-CA"/>
        </w:rPr>
        <w:t>de financement de la phase</w:t>
      </w:r>
      <w:r w:rsidR="00956BB3" w:rsidRPr="00147944">
        <w:rPr>
          <w:lang w:val="fr-CA"/>
        </w:rPr>
        <w:t xml:space="preserve"> I </w:t>
      </w:r>
      <w:r w:rsidRPr="00147944">
        <w:rPr>
          <w:lang w:val="fr-CA"/>
        </w:rPr>
        <w:t>du</w:t>
      </w:r>
      <w:r w:rsidR="00956BB3" w:rsidRPr="00147944">
        <w:rPr>
          <w:lang w:val="fr-CA"/>
        </w:rPr>
        <w:t xml:space="preserve"> KIP </w:t>
      </w:r>
      <w:r w:rsidRPr="00147944">
        <w:rPr>
          <w:lang w:val="fr-CA"/>
        </w:rPr>
        <w:t>demandait initialement un m</w:t>
      </w:r>
      <w:r>
        <w:rPr>
          <w:lang w:val="fr-CA"/>
        </w:rPr>
        <w:t xml:space="preserve">ontant de </w:t>
      </w:r>
      <w:r w:rsidR="00956BB3" w:rsidRPr="00147944">
        <w:rPr>
          <w:lang w:val="fr-CA"/>
        </w:rPr>
        <w:t>603</w:t>
      </w:r>
      <w:r>
        <w:rPr>
          <w:lang w:val="fr-CA"/>
        </w:rPr>
        <w:t xml:space="preserve"> </w:t>
      </w:r>
      <w:r w:rsidR="00956BB3" w:rsidRPr="00147944">
        <w:rPr>
          <w:lang w:val="fr-CA"/>
        </w:rPr>
        <w:t>800</w:t>
      </w:r>
      <w:r>
        <w:rPr>
          <w:lang w:val="fr-CA"/>
        </w:rPr>
        <w:t xml:space="preserve"> $US</w:t>
      </w:r>
      <w:r w:rsidR="00956BB3" w:rsidRPr="00147944">
        <w:rPr>
          <w:rFonts w:cstheme="minorBidi"/>
          <w:lang w:val="fr-CA" w:eastAsia="es-CO"/>
        </w:rPr>
        <w:t xml:space="preserve">. </w:t>
      </w:r>
      <w:r w:rsidR="0074482A">
        <w:rPr>
          <w:rFonts w:cstheme="minorBidi"/>
          <w:lang w:val="fr-CA" w:eastAsia="es-CO"/>
        </w:rPr>
        <w:t xml:space="preserve"> </w:t>
      </w:r>
      <w:r w:rsidRPr="00147944">
        <w:rPr>
          <w:rFonts w:cstheme="minorBidi"/>
          <w:lang w:val="fr-CA" w:eastAsia="es-CO"/>
        </w:rPr>
        <w:t>Elle inclu</w:t>
      </w:r>
      <w:r w:rsidR="00C6486C">
        <w:rPr>
          <w:rFonts w:cstheme="minorBidi"/>
          <w:lang w:val="fr-CA" w:eastAsia="es-CO"/>
        </w:rPr>
        <w:t>r</w:t>
      </w:r>
      <w:r w:rsidRPr="00147944">
        <w:rPr>
          <w:rFonts w:cstheme="minorBidi"/>
          <w:lang w:val="fr-CA" w:eastAsia="es-CO"/>
        </w:rPr>
        <w:t xml:space="preserve">ait des activités à mettre en œuvre entre juillet </w:t>
      </w:r>
      <w:r w:rsidR="00956BB3" w:rsidRPr="00147944">
        <w:rPr>
          <w:lang w:val="fr-CA"/>
        </w:rPr>
        <w:t xml:space="preserve">2024 </w:t>
      </w:r>
      <w:r w:rsidRPr="00147944">
        <w:rPr>
          <w:lang w:val="fr-CA"/>
        </w:rPr>
        <w:t xml:space="preserve">et </w:t>
      </w:r>
      <w:r>
        <w:rPr>
          <w:lang w:val="fr-CA"/>
        </w:rPr>
        <w:t>juin</w:t>
      </w:r>
      <w:r w:rsidR="00956BB3" w:rsidRPr="00147944">
        <w:rPr>
          <w:lang w:val="fr-CA"/>
        </w:rPr>
        <w:t xml:space="preserve"> 2027</w:t>
      </w:r>
      <w:r>
        <w:rPr>
          <w:lang w:val="fr-CA"/>
        </w:rPr>
        <w:t>, comme suit</w:t>
      </w:r>
      <w:r w:rsidR="00956BB3" w:rsidRPr="00147944">
        <w:rPr>
          <w:lang w:val="fr-CA"/>
        </w:rPr>
        <w:t xml:space="preserve"> :</w:t>
      </w:r>
    </w:p>
    <w:p w14:paraId="0AF290AA" w14:textId="737BC3E7" w:rsidR="00956BB3" w:rsidRPr="00147944" w:rsidRDefault="00147944" w:rsidP="00956BB3">
      <w:pPr>
        <w:pStyle w:val="Heading2"/>
        <w:numPr>
          <w:ilvl w:val="1"/>
          <w:numId w:val="1"/>
        </w:numPr>
        <w:rPr>
          <w:lang w:val="fr-CA"/>
        </w:rPr>
      </w:pPr>
      <w:r w:rsidRPr="00B7559E">
        <w:rPr>
          <w:i/>
          <w:iCs/>
          <w:lang w:val="fr-CA"/>
        </w:rPr>
        <w:t xml:space="preserve">Stratégie générale </w:t>
      </w:r>
      <w:r w:rsidR="00956BB3" w:rsidRPr="00B7559E">
        <w:rPr>
          <w:lang w:val="fr-CA"/>
        </w:rPr>
        <w:t xml:space="preserve">: </w:t>
      </w:r>
      <w:r w:rsidRPr="00B7559E">
        <w:rPr>
          <w:lang w:val="fr-CA"/>
        </w:rPr>
        <w:t xml:space="preserve">Renforcer les contrôles sur l’importation de HFC par l’établissement de quotas annuels pour les importations de HFC, en connectant le </w:t>
      </w:r>
      <w:r w:rsidR="0074482A">
        <w:rPr>
          <w:lang w:val="fr-CA"/>
        </w:rPr>
        <w:t>S</w:t>
      </w:r>
      <w:r w:rsidRPr="00B7559E">
        <w:rPr>
          <w:lang w:val="fr-CA"/>
        </w:rPr>
        <w:t>NO au système douanier en ligne d’application de la loi (S</w:t>
      </w:r>
      <w:r w:rsidR="00B44706">
        <w:rPr>
          <w:lang w:val="fr-CA"/>
        </w:rPr>
        <w:t>Y</w:t>
      </w:r>
      <w:r w:rsidRPr="00B7559E">
        <w:rPr>
          <w:lang w:val="fr-CA"/>
        </w:rPr>
        <w:t xml:space="preserve">LVIE) pour l’émission </w:t>
      </w:r>
      <w:r w:rsidR="0074482A">
        <w:rPr>
          <w:lang w:val="fr-CA"/>
        </w:rPr>
        <w:t xml:space="preserve">en ligne </w:t>
      </w:r>
      <w:r w:rsidRPr="00B7559E">
        <w:rPr>
          <w:lang w:val="fr-CA"/>
        </w:rPr>
        <w:t xml:space="preserve">de permis </w:t>
      </w:r>
      <w:r w:rsidR="00C6486C">
        <w:rPr>
          <w:lang w:val="fr-CA"/>
        </w:rPr>
        <w:t>d’importation de</w:t>
      </w:r>
      <w:r w:rsidRPr="00B7559E">
        <w:rPr>
          <w:lang w:val="fr-CA"/>
        </w:rPr>
        <w:t xml:space="preserve"> frigorigènes et la surveillance du marché des HFC; rédiger un règlement pour interdire l’importation d’appareils de réfrigération domestique à base de HFC-134a, modifi</w:t>
      </w:r>
      <w:r w:rsidR="00C6486C">
        <w:rPr>
          <w:lang w:val="fr-CA"/>
        </w:rPr>
        <w:t>er</w:t>
      </w:r>
      <w:r w:rsidRPr="00B7559E">
        <w:rPr>
          <w:lang w:val="fr-CA"/>
        </w:rPr>
        <w:t xml:space="preserve"> le règlement de</w:t>
      </w:r>
      <w:r w:rsidR="0074482A">
        <w:rPr>
          <w:lang w:val="fr-CA"/>
        </w:rPr>
        <w:t>s</w:t>
      </w:r>
      <w:r w:rsidRPr="00B7559E">
        <w:rPr>
          <w:lang w:val="fr-CA"/>
        </w:rPr>
        <w:t xml:space="preserve"> </w:t>
      </w:r>
      <w:r w:rsidR="0074482A">
        <w:rPr>
          <w:lang w:val="fr-CA"/>
        </w:rPr>
        <w:t xml:space="preserve">marchés </w:t>
      </w:r>
      <w:r w:rsidRPr="00B7559E">
        <w:rPr>
          <w:lang w:val="fr-CA"/>
        </w:rPr>
        <w:t>public</w:t>
      </w:r>
      <w:r w:rsidR="0074482A">
        <w:rPr>
          <w:lang w:val="fr-CA"/>
        </w:rPr>
        <w:t>s</w:t>
      </w:r>
      <w:r w:rsidRPr="00B7559E">
        <w:rPr>
          <w:lang w:val="fr-CA"/>
        </w:rPr>
        <w:t xml:space="preserve"> pour int</w:t>
      </w:r>
      <w:r w:rsidR="0074482A">
        <w:rPr>
          <w:lang w:val="fr-CA"/>
        </w:rPr>
        <w:t>roduire l’interdiction de</w:t>
      </w:r>
      <w:r w:rsidRPr="00B7559E">
        <w:rPr>
          <w:lang w:val="fr-CA"/>
        </w:rPr>
        <w:t xml:space="preserve"> l’acquisition de climatiseurs à PRP élevé; amorcer le processus d’adoption d’une </w:t>
      </w:r>
      <w:r w:rsidR="00B7559E" w:rsidRPr="00B7559E">
        <w:rPr>
          <w:lang w:val="fr-CA"/>
        </w:rPr>
        <w:t>norme de qualité pour les frigorigènes et</w:t>
      </w:r>
      <w:r w:rsidRPr="00B7559E">
        <w:rPr>
          <w:lang w:val="fr-CA"/>
        </w:rPr>
        <w:t xml:space="preserve"> l’étiquetage obligatoire de l’efficacité énergétique de l’équipement </w:t>
      </w:r>
      <w:r w:rsidR="0074482A">
        <w:rPr>
          <w:lang w:val="fr-CA"/>
        </w:rPr>
        <w:t xml:space="preserve">de </w:t>
      </w:r>
      <w:r w:rsidRPr="00B7559E">
        <w:rPr>
          <w:lang w:val="fr-CA"/>
        </w:rPr>
        <w:t>RAC et renforcement des capacités d</w:t>
      </w:r>
      <w:r w:rsidR="00B7559E" w:rsidRPr="00B7559E">
        <w:rPr>
          <w:lang w:val="fr-CA"/>
        </w:rPr>
        <w:t>’au moin</w:t>
      </w:r>
      <w:r w:rsidRPr="00B7559E">
        <w:rPr>
          <w:lang w:val="fr-CA"/>
        </w:rPr>
        <w:t xml:space="preserve">s </w:t>
      </w:r>
      <w:r w:rsidR="00B7559E" w:rsidRPr="00B7559E">
        <w:rPr>
          <w:lang w:val="fr-CA"/>
        </w:rPr>
        <w:t xml:space="preserve">25 </w:t>
      </w:r>
      <w:r w:rsidRPr="00B7559E">
        <w:rPr>
          <w:lang w:val="fr-CA"/>
        </w:rPr>
        <w:t xml:space="preserve">fonctionnaires </w:t>
      </w:r>
      <w:r w:rsidR="00B7559E" w:rsidRPr="00B7559E">
        <w:rPr>
          <w:lang w:val="fr-CA"/>
        </w:rPr>
        <w:t xml:space="preserve">sur les </w:t>
      </w:r>
      <w:r w:rsidRPr="00B7559E">
        <w:rPr>
          <w:lang w:val="fr-CA"/>
        </w:rPr>
        <w:t xml:space="preserve">normes </w:t>
      </w:r>
      <w:r w:rsidR="00B7559E" w:rsidRPr="00B7559E">
        <w:rPr>
          <w:lang w:val="fr-CA"/>
        </w:rPr>
        <w:t>et</w:t>
      </w:r>
      <w:r w:rsidRPr="00B7559E">
        <w:rPr>
          <w:lang w:val="fr-CA"/>
        </w:rPr>
        <w:t xml:space="preserve"> règlements</w:t>
      </w:r>
      <w:r w:rsidR="00AC1EE3">
        <w:rPr>
          <w:lang w:val="fr-CA"/>
        </w:rPr>
        <w:t xml:space="preserve"> mis à jour</w:t>
      </w:r>
      <w:r w:rsidR="00B7559E" w:rsidRPr="00B7559E">
        <w:rPr>
          <w:lang w:val="fr-CA"/>
        </w:rPr>
        <w:t>;</w:t>
      </w:r>
      <w:r w:rsidRPr="00B7559E">
        <w:rPr>
          <w:lang w:val="fr-CA"/>
        </w:rPr>
        <w:t xml:space="preserve"> </w:t>
      </w:r>
      <w:r w:rsidR="00B7559E" w:rsidRPr="00B7559E">
        <w:rPr>
          <w:lang w:val="fr-CA"/>
        </w:rPr>
        <w:t xml:space="preserve">amorcer l’élaboration d’un mécanisme de </w:t>
      </w:r>
      <w:r w:rsidR="00956BB3" w:rsidRPr="00B7559E">
        <w:rPr>
          <w:lang w:val="fr-CA"/>
        </w:rPr>
        <w:t xml:space="preserve">certification </w:t>
      </w:r>
      <w:r w:rsidR="00B7559E" w:rsidRPr="00B7559E">
        <w:rPr>
          <w:lang w:val="fr-CA"/>
        </w:rPr>
        <w:t>pour les ateliers de fabrication et d’assemblage et l’équipement de réfrigération à base de HC; établir un cadre pour l’introduction de l’application de l’étiquetage</w:t>
      </w:r>
      <w:r w:rsidR="00AC1EE3">
        <w:rPr>
          <w:lang w:val="fr-CA"/>
        </w:rPr>
        <w:t>,</w:t>
      </w:r>
      <w:r w:rsidR="00B7559E" w:rsidRPr="00B7559E">
        <w:rPr>
          <w:lang w:val="fr-CA"/>
        </w:rPr>
        <w:t xml:space="preserve"> et la base technique de la </w:t>
      </w:r>
      <w:r w:rsidR="00956BB3" w:rsidRPr="00B7559E">
        <w:rPr>
          <w:lang w:val="fr-CA" w:eastAsia="es-CO"/>
        </w:rPr>
        <w:t>v</w:t>
      </w:r>
      <w:r w:rsidR="00B7559E" w:rsidRPr="00B7559E">
        <w:rPr>
          <w:lang w:val="fr-CA" w:eastAsia="es-CO"/>
        </w:rPr>
        <w:t>é</w:t>
      </w:r>
      <w:r w:rsidR="00956BB3" w:rsidRPr="00B7559E">
        <w:rPr>
          <w:lang w:val="fr-CA" w:eastAsia="es-CO"/>
        </w:rPr>
        <w:t xml:space="preserve">rification </w:t>
      </w:r>
      <w:r w:rsidR="00B7559E" w:rsidRPr="00B7559E">
        <w:rPr>
          <w:lang w:val="fr-CA" w:eastAsia="es-CO"/>
        </w:rPr>
        <w:t>des tests de certification de l’efficacité énergétique de l’équipement; embaucher un spécialistes e</w:t>
      </w:r>
      <w:r w:rsidR="0074482A">
        <w:rPr>
          <w:lang w:val="fr-CA" w:eastAsia="es-CO"/>
        </w:rPr>
        <w:t>n</w:t>
      </w:r>
      <w:r w:rsidR="00B7559E" w:rsidRPr="00B7559E">
        <w:rPr>
          <w:lang w:val="fr-CA" w:eastAsia="es-CO"/>
        </w:rPr>
        <w:t xml:space="preserve"> communications et </w:t>
      </w:r>
      <w:r w:rsidR="006C4BAE">
        <w:rPr>
          <w:lang w:val="fr-CA" w:eastAsia="es-CO"/>
        </w:rPr>
        <w:t xml:space="preserve">mener </w:t>
      </w:r>
      <w:r w:rsidR="00B7559E" w:rsidRPr="00B7559E">
        <w:rPr>
          <w:lang w:val="fr-CA" w:eastAsia="es-CO"/>
        </w:rPr>
        <w:t>des acti</w:t>
      </w:r>
      <w:r w:rsidR="00956BB3" w:rsidRPr="00B7559E">
        <w:rPr>
          <w:lang w:val="fr-CA" w:eastAsia="es-CO"/>
        </w:rPr>
        <w:t>o</w:t>
      </w:r>
      <w:r w:rsidR="00B7559E" w:rsidRPr="00B7559E">
        <w:rPr>
          <w:lang w:val="fr-CA" w:eastAsia="es-CO"/>
        </w:rPr>
        <w:t xml:space="preserve">ns de sensibilisation et vulgarisation </w:t>
      </w:r>
      <w:r w:rsidR="00AC1EE3">
        <w:rPr>
          <w:lang w:val="fr-CA" w:eastAsia="es-CO"/>
        </w:rPr>
        <w:t>relatives aux</w:t>
      </w:r>
      <w:r w:rsidR="00B7559E">
        <w:rPr>
          <w:lang w:val="fr-CA" w:eastAsia="es-CO"/>
        </w:rPr>
        <w:t xml:space="preserve"> mesures du </w:t>
      </w:r>
      <w:r w:rsidR="006C4BAE">
        <w:rPr>
          <w:lang w:val="fr-CA" w:eastAsia="es-CO"/>
        </w:rPr>
        <w:t xml:space="preserve">KIP et </w:t>
      </w:r>
      <w:r w:rsidR="00AC1EE3">
        <w:rPr>
          <w:lang w:val="fr-CA" w:eastAsia="es-CO"/>
        </w:rPr>
        <w:t>au</w:t>
      </w:r>
      <w:r w:rsidR="006C4BAE">
        <w:rPr>
          <w:lang w:val="fr-CA" w:eastAsia="es-CO"/>
        </w:rPr>
        <w:t xml:space="preserve"> </w:t>
      </w:r>
      <w:r w:rsidR="00B7559E">
        <w:rPr>
          <w:lang w:val="fr-CA" w:eastAsia="es-CO"/>
        </w:rPr>
        <w:t>projet</w:t>
      </w:r>
      <w:r w:rsidR="006C4BAE">
        <w:rPr>
          <w:lang w:val="fr-CA" w:eastAsia="es-CO"/>
        </w:rPr>
        <w:t xml:space="preserve"> </w:t>
      </w:r>
      <w:r w:rsidR="00956BB3" w:rsidRPr="00147944">
        <w:rPr>
          <w:lang w:val="fr-CA"/>
        </w:rPr>
        <w:t>(74</w:t>
      </w:r>
      <w:r w:rsidR="00B7559E">
        <w:rPr>
          <w:lang w:val="fr-CA"/>
        </w:rPr>
        <w:t xml:space="preserve"> </w:t>
      </w:r>
      <w:r w:rsidR="00956BB3" w:rsidRPr="00147944">
        <w:rPr>
          <w:lang w:val="fr-CA"/>
        </w:rPr>
        <w:t>000</w:t>
      </w:r>
      <w:r w:rsidR="00B7559E">
        <w:rPr>
          <w:lang w:val="fr-CA"/>
        </w:rPr>
        <w:t xml:space="preserve"> $US</w:t>
      </w:r>
      <w:r w:rsidR="00956BB3" w:rsidRPr="00147944">
        <w:rPr>
          <w:lang w:val="fr-CA"/>
        </w:rPr>
        <w:t>);</w:t>
      </w:r>
    </w:p>
    <w:p w14:paraId="16A47A8A" w14:textId="66FD44CC" w:rsidR="00956BB3" w:rsidRPr="00A00522" w:rsidRDefault="00956BB3" w:rsidP="00956BB3">
      <w:pPr>
        <w:pStyle w:val="Heading2"/>
        <w:widowControl/>
        <w:numPr>
          <w:ilvl w:val="1"/>
          <w:numId w:val="1"/>
        </w:numPr>
        <w:rPr>
          <w:color w:val="000000"/>
          <w:lang w:val="nl-NL" w:eastAsia="nl-NL"/>
        </w:rPr>
      </w:pPr>
      <w:r w:rsidRPr="00B7559E">
        <w:rPr>
          <w:i/>
          <w:iCs/>
          <w:lang w:val="fr-CA"/>
        </w:rPr>
        <w:lastRenderedPageBreak/>
        <w:t>Re</w:t>
      </w:r>
      <w:r w:rsidR="00B7559E" w:rsidRPr="00B7559E">
        <w:rPr>
          <w:i/>
          <w:iCs/>
          <w:lang w:val="fr-CA"/>
        </w:rPr>
        <w:t>mplissage et régénération</w:t>
      </w:r>
      <w:r w:rsidRPr="00B7559E">
        <w:rPr>
          <w:i/>
          <w:iCs/>
          <w:lang w:val="fr-CA"/>
        </w:rPr>
        <w:t xml:space="preserve"> </w:t>
      </w:r>
      <w:r w:rsidRPr="00B7559E">
        <w:rPr>
          <w:lang w:val="fr-CA"/>
        </w:rPr>
        <w:t xml:space="preserve">: </w:t>
      </w:r>
      <w:r w:rsidR="00B7559E" w:rsidRPr="00B7559E">
        <w:rPr>
          <w:lang w:val="fr-CA"/>
        </w:rPr>
        <w:t>Acquisition d’équipement</w:t>
      </w:r>
      <w:r w:rsidRPr="00A00522">
        <w:rPr>
          <w:rStyle w:val="FootnoteReference"/>
        </w:rPr>
        <w:footnoteReference w:id="8"/>
      </w:r>
      <w:r w:rsidRPr="00B7559E">
        <w:rPr>
          <w:lang w:val="fr-CA"/>
        </w:rPr>
        <w:t xml:space="preserve"> </w:t>
      </w:r>
      <w:r w:rsidR="00B7559E" w:rsidRPr="00B7559E">
        <w:rPr>
          <w:lang w:val="fr-CA"/>
        </w:rPr>
        <w:t>et création d’un centre de régénération des frigorigè</w:t>
      </w:r>
      <w:r w:rsidR="00B7559E">
        <w:rPr>
          <w:lang w:val="fr-CA"/>
        </w:rPr>
        <w:t xml:space="preserve">nes dans une des grandes villes du pays, incluant un identificateur de frigorigènes </w:t>
      </w:r>
      <w:r w:rsidRPr="00B7559E">
        <w:rPr>
          <w:lang w:val="fr-CA"/>
        </w:rPr>
        <w:t>(</w:t>
      </w:r>
      <w:r w:rsidRPr="00A00522">
        <w:rPr>
          <w:color w:val="000000"/>
          <w:lang w:val="nl-NL" w:eastAsia="nl-NL"/>
        </w:rPr>
        <w:t>308</w:t>
      </w:r>
      <w:r w:rsidR="00B7559E">
        <w:rPr>
          <w:color w:val="000000"/>
          <w:lang w:val="nl-NL" w:eastAsia="nl-NL"/>
        </w:rPr>
        <w:t xml:space="preserve"> </w:t>
      </w:r>
      <w:r w:rsidRPr="00A00522">
        <w:rPr>
          <w:color w:val="000000"/>
          <w:lang w:val="nl-NL" w:eastAsia="nl-NL"/>
        </w:rPr>
        <w:t>000</w:t>
      </w:r>
      <w:r w:rsidR="00B7559E">
        <w:rPr>
          <w:color w:val="000000"/>
          <w:lang w:val="nl-NL" w:eastAsia="nl-NL"/>
        </w:rPr>
        <w:t xml:space="preserve"> $US</w:t>
      </w:r>
      <w:r w:rsidRPr="00A00522">
        <w:rPr>
          <w:color w:val="000000"/>
          <w:lang w:val="nl-NL" w:eastAsia="nl-NL"/>
        </w:rPr>
        <w:t>);</w:t>
      </w:r>
    </w:p>
    <w:p w14:paraId="3EFDBD20" w14:textId="709BF215" w:rsidR="00956BB3" w:rsidRPr="00AC1EE3" w:rsidRDefault="00B7559E" w:rsidP="00AC1EE3">
      <w:pPr>
        <w:pStyle w:val="Heading2"/>
        <w:widowControl/>
        <w:numPr>
          <w:ilvl w:val="1"/>
          <w:numId w:val="1"/>
        </w:numPr>
        <w:rPr>
          <w:color w:val="000000"/>
          <w:lang w:val="nl-NL" w:eastAsia="nl-NL"/>
        </w:rPr>
      </w:pPr>
      <w:r w:rsidRPr="007B72AC">
        <w:rPr>
          <w:i/>
          <w:iCs/>
          <w:lang w:val="nl-NL"/>
        </w:rPr>
        <w:t>Assis</w:t>
      </w:r>
      <w:r w:rsidR="00956BB3" w:rsidRPr="007B72AC">
        <w:rPr>
          <w:i/>
          <w:iCs/>
          <w:lang w:val="nl-NL"/>
        </w:rPr>
        <w:t>tance</w:t>
      </w:r>
      <w:r w:rsidRPr="007B72AC">
        <w:rPr>
          <w:i/>
          <w:iCs/>
          <w:lang w:val="nl-NL"/>
        </w:rPr>
        <w:t xml:space="preserve"> technique pou</w:t>
      </w:r>
      <w:r w:rsidR="006C4BAE">
        <w:rPr>
          <w:i/>
          <w:iCs/>
          <w:lang w:val="nl-NL"/>
        </w:rPr>
        <w:t>r</w:t>
      </w:r>
      <w:r w:rsidR="007B72AC" w:rsidRPr="007B72AC">
        <w:rPr>
          <w:i/>
          <w:iCs/>
          <w:lang w:val="nl-NL"/>
        </w:rPr>
        <w:t xml:space="preserve"> le secteur de la fabrication et de l’assemblage </w:t>
      </w:r>
      <w:r w:rsidR="006C4BAE">
        <w:rPr>
          <w:i/>
          <w:iCs/>
          <w:lang w:val="nl-NL"/>
        </w:rPr>
        <w:t xml:space="preserve">dans la réfrigération commerciale </w:t>
      </w:r>
      <w:r w:rsidR="00956BB3" w:rsidRPr="007B72AC">
        <w:rPr>
          <w:color w:val="000000"/>
          <w:lang w:val="nl-NL" w:eastAsia="nl-NL"/>
        </w:rPr>
        <w:t>: Acqui</w:t>
      </w:r>
      <w:r w:rsidR="007B72AC">
        <w:rPr>
          <w:color w:val="000000"/>
          <w:lang w:val="nl-NL" w:eastAsia="nl-NL"/>
        </w:rPr>
        <w:t>sition de 13 trousses d’outils pour la conversion des fabricants de</w:t>
      </w:r>
      <w:r w:rsidR="00956BB3" w:rsidRPr="007B72AC">
        <w:rPr>
          <w:color w:val="000000"/>
          <w:lang w:val="nl-NL" w:eastAsia="nl-NL"/>
        </w:rPr>
        <w:t xml:space="preserve">  </w:t>
      </w:r>
      <w:r w:rsidR="006C4BAE">
        <w:rPr>
          <w:color w:val="000000"/>
          <w:lang w:val="nl-NL" w:eastAsia="nl-NL"/>
        </w:rPr>
        <w:t>r</w:t>
      </w:r>
      <w:r w:rsidR="00AC1EE3">
        <w:rPr>
          <w:color w:val="000000"/>
          <w:lang w:val="nl-NL" w:eastAsia="nl-NL"/>
        </w:rPr>
        <w:t>efroidiss</w:t>
      </w:r>
      <w:r w:rsidR="006C4BAE">
        <w:rPr>
          <w:color w:val="000000"/>
          <w:lang w:val="nl-NL" w:eastAsia="nl-NL"/>
        </w:rPr>
        <w:t>eur</w:t>
      </w:r>
      <w:r w:rsidR="00AC1EE3">
        <w:rPr>
          <w:color w:val="000000"/>
          <w:lang w:val="nl-NL" w:eastAsia="nl-NL"/>
        </w:rPr>
        <w:t>s</w:t>
      </w:r>
      <w:r w:rsidR="006C4BAE">
        <w:rPr>
          <w:color w:val="000000"/>
          <w:lang w:val="nl-NL" w:eastAsia="nl-NL"/>
        </w:rPr>
        <w:t xml:space="preserve"> de bouteille et de glace</w:t>
      </w:r>
      <w:r w:rsidR="00956BB3" w:rsidRPr="007B72AC">
        <w:rPr>
          <w:color w:val="000000"/>
          <w:lang w:val="nl-NL" w:eastAsia="nl-NL"/>
        </w:rPr>
        <w:t>, tr</w:t>
      </w:r>
      <w:r w:rsidR="007B72AC">
        <w:rPr>
          <w:color w:val="000000"/>
          <w:lang w:val="nl-NL" w:eastAsia="nl-NL"/>
        </w:rPr>
        <w:t xml:space="preserve">ois trousses d’outils pour des unités de condensation </w:t>
      </w:r>
      <w:r w:rsidR="006C4BAE">
        <w:rPr>
          <w:color w:val="000000"/>
          <w:lang w:val="nl-NL" w:eastAsia="nl-NL"/>
        </w:rPr>
        <w:t>à des</w:t>
      </w:r>
      <w:r w:rsidR="007B72AC">
        <w:rPr>
          <w:color w:val="000000"/>
          <w:lang w:val="nl-NL" w:eastAsia="nl-NL"/>
        </w:rPr>
        <w:t xml:space="preserve"> fins de formation, et préparation de documents de formation </w:t>
      </w:r>
      <w:r w:rsidR="00AC1EE3">
        <w:rPr>
          <w:color w:val="000000"/>
          <w:lang w:val="nl-NL" w:eastAsia="nl-NL"/>
        </w:rPr>
        <w:t xml:space="preserve">          </w:t>
      </w:r>
      <w:r w:rsidR="00956BB3" w:rsidRPr="00AC1EE3">
        <w:rPr>
          <w:lang w:val="nl-NL"/>
        </w:rPr>
        <w:t>(</w:t>
      </w:r>
      <w:r w:rsidR="00956BB3" w:rsidRPr="00AC1EE3">
        <w:rPr>
          <w:color w:val="000000"/>
          <w:lang w:val="nl-NL" w:eastAsia="nl-NL"/>
        </w:rPr>
        <w:t>164</w:t>
      </w:r>
      <w:r w:rsidR="007B72AC" w:rsidRPr="00AC1EE3">
        <w:rPr>
          <w:color w:val="000000"/>
          <w:lang w:val="nl-NL" w:eastAsia="nl-NL"/>
        </w:rPr>
        <w:t xml:space="preserve"> </w:t>
      </w:r>
      <w:r w:rsidR="00956BB3" w:rsidRPr="00AC1EE3">
        <w:rPr>
          <w:color w:val="000000"/>
          <w:lang w:val="nl-NL" w:eastAsia="nl-NL"/>
        </w:rPr>
        <w:t>800</w:t>
      </w:r>
      <w:r w:rsidR="007B72AC" w:rsidRPr="00AC1EE3">
        <w:rPr>
          <w:color w:val="000000"/>
          <w:lang w:val="nl-NL" w:eastAsia="nl-NL"/>
        </w:rPr>
        <w:t xml:space="preserve"> $US</w:t>
      </w:r>
      <w:r w:rsidR="00956BB3" w:rsidRPr="00AC1EE3">
        <w:rPr>
          <w:color w:val="000000"/>
          <w:lang w:val="nl-NL" w:eastAsia="nl-NL"/>
        </w:rPr>
        <w:t>);</w:t>
      </w:r>
    </w:p>
    <w:p w14:paraId="274D48EC" w14:textId="64303957" w:rsidR="00956BB3" w:rsidRPr="006C4BAE" w:rsidRDefault="006C4BAE" w:rsidP="00956BB3">
      <w:pPr>
        <w:pStyle w:val="Heading2"/>
        <w:widowControl/>
        <w:numPr>
          <w:ilvl w:val="1"/>
          <w:numId w:val="1"/>
        </w:numPr>
        <w:rPr>
          <w:lang w:val="nl-NL"/>
        </w:rPr>
      </w:pPr>
      <w:r w:rsidRPr="006C4BAE">
        <w:rPr>
          <w:i/>
          <w:iCs/>
          <w:lang w:val="nl-NL"/>
        </w:rPr>
        <w:t xml:space="preserve">Démonstration de technologie </w:t>
      </w:r>
      <w:r w:rsidR="00956BB3" w:rsidRPr="006C4BAE">
        <w:rPr>
          <w:lang w:val="nl-NL"/>
        </w:rPr>
        <w:t xml:space="preserve">: </w:t>
      </w:r>
      <w:r w:rsidR="00956BB3" w:rsidRPr="006C4BAE">
        <w:rPr>
          <w:color w:val="000000"/>
          <w:lang w:val="nl-NL" w:eastAsia="nl-NL"/>
        </w:rPr>
        <w:t>D</w:t>
      </w:r>
      <w:r w:rsidRPr="006C4BAE">
        <w:rPr>
          <w:color w:val="000000"/>
          <w:lang w:val="nl-NL" w:eastAsia="nl-NL"/>
        </w:rPr>
        <w:t>é</w:t>
      </w:r>
      <w:r w:rsidR="00956BB3" w:rsidRPr="006C4BAE">
        <w:rPr>
          <w:color w:val="000000"/>
          <w:lang w:val="nl-NL" w:eastAsia="nl-NL"/>
        </w:rPr>
        <w:t xml:space="preserve">monstration </w:t>
      </w:r>
      <w:r w:rsidRPr="006C4BAE">
        <w:rPr>
          <w:color w:val="000000"/>
          <w:lang w:val="nl-NL" w:eastAsia="nl-NL"/>
        </w:rPr>
        <w:t>d</w:t>
      </w:r>
      <w:r w:rsidR="00403A92">
        <w:rPr>
          <w:color w:val="000000"/>
          <w:lang w:val="nl-NL" w:eastAsia="nl-NL"/>
        </w:rPr>
        <w:t xml:space="preserve">e la performance </w:t>
      </w:r>
      <w:r w:rsidRPr="006C4BAE">
        <w:rPr>
          <w:color w:val="000000"/>
          <w:lang w:val="nl-NL" w:eastAsia="nl-NL"/>
        </w:rPr>
        <w:t xml:space="preserve">d’une chambre froide avec la technologie au </w:t>
      </w:r>
      <w:r w:rsidR="00956BB3" w:rsidRPr="006C4BAE">
        <w:rPr>
          <w:color w:val="000000"/>
          <w:lang w:val="nl-NL" w:eastAsia="nl-NL"/>
        </w:rPr>
        <w:t>CO</w:t>
      </w:r>
      <w:r w:rsidR="00956BB3" w:rsidRPr="006C4BAE">
        <w:rPr>
          <w:color w:val="000000"/>
          <w:vertAlign w:val="subscript"/>
          <w:lang w:val="nl-NL" w:eastAsia="nl-NL"/>
        </w:rPr>
        <w:t>2</w:t>
      </w:r>
      <w:r w:rsidR="00956BB3" w:rsidRPr="006C4BAE">
        <w:rPr>
          <w:color w:val="000000"/>
          <w:lang w:val="nl-NL" w:eastAsia="nl-NL"/>
        </w:rPr>
        <w:t xml:space="preserve">; </w:t>
      </w:r>
      <w:r w:rsidRPr="006C4BAE">
        <w:rPr>
          <w:color w:val="000000"/>
          <w:lang w:val="nl-NL" w:eastAsia="nl-NL"/>
        </w:rPr>
        <w:t>suivi et v</w:t>
      </w:r>
      <w:r>
        <w:rPr>
          <w:color w:val="000000"/>
          <w:lang w:val="nl-NL" w:eastAsia="nl-NL"/>
        </w:rPr>
        <w:t>ér</w:t>
      </w:r>
      <w:r w:rsidRPr="006C4BAE">
        <w:rPr>
          <w:color w:val="000000"/>
          <w:lang w:val="nl-NL" w:eastAsia="nl-NL"/>
        </w:rPr>
        <w:t>ification de la cons</w:t>
      </w:r>
      <w:r>
        <w:rPr>
          <w:color w:val="000000"/>
          <w:lang w:val="nl-NL" w:eastAsia="nl-NL"/>
        </w:rPr>
        <w:t>o</w:t>
      </w:r>
      <w:r w:rsidRPr="006C4BAE">
        <w:rPr>
          <w:color w:val="000000"/>
          <w:lang w:val="nl-NL" w:eastAsia="nl-NL"/>
        </w:rPr>
        <w:t>mmation de H</w:t>
      </w:r>
      <w:r>
        <w:rPr>
          <w:color w:val="000000"/>
          <w:lang w:val="nl-NL" w:eastAsia="nl-NL"/>
        </w:rPr>
        <w:t>FC et d</w:t>
      </w:r>
      <w:r w:rsidR="00B71BB4">
        <w:rPr>
          <w:color w:val="000000"/>
          <w:lang w:val="nl-NL" w:eastAsia="nl-NL"/>
        </w:rPr>
        <w:t>u</w:t>
      </w:r>
      <w:r>
        <w:rPr>
          <w:color w:val="000000"/>
          <w:lang w:val="nl-NL" w:eastAsia="nl-NL"/>
        </w:rPr>
        <w:t xml:space="preserve"> gain en efficacité énergétique; organis</w:t>
      </w:r>
      <w:r w:rsidR="00B71BB4">
        <w:rPr>
          <w:color w:val="000000"/>
          <w:lang w:val="nl-NL" w:eastAsia="nl-NL"/>
        </w:rPr>
        <w:t>er</w:t>
      </w:r>
      <w:r>
        <w:rPr>
          <w:color w:val="000000"/>
          <w:lang w:val="nl-NL" w:eastAsia="nl-NL"/>
        </w:rPr>
        <w:t xml:space="preserve"> une formation théorique et pratique pour des formateurs, </w:t>
      </w:r>
      <w:r w:rsidR="00B71BB4">
        <w:rPr>
          <w:color w:val="000000"/>
          <w:lang w:val="nl-NL" w:eastAsia="nl-NL"/>
        </w:rPr>
        <w:t>développer des</w:t>
      </w:r>
      <w:r>
        <w:rPr>
          <w:color w:val="000000"/>
          <w:lang w:val="nl-NL" w:eastAsia="nl-NL"/>
        </w:rPr>
        <w:t xml:space="preserve"> cours de formation et </w:t>
      </w:r>
      <w:r w:rsidR="00B71BB4">
        <w:rPr>
          <w:color w:val="000000"/>
          <w:lang w:val="nl-NL" w:eastAsia="nl-NL"/>
        </w:rPr>
        <w:t xml:space="preserve">du </w:t>
      </w:r>
      <w:r>
        <w:rPr>
          <w:color w:val="000000"/>
          <w:lang w:val="nl-NL" w:eastAsia="nl-NL"/>
        </w:rPr>
        <w:t xml:space="preserve">matériel </w:t>
      </w:r>
      <w:r w:rsidR="00956BB3" w:rsidRPr="006C4BAE">
        <w:rPr>
          <w:lang w:val="nl-NL"/>
        </w:rPr>
        <w:t>(</w:t>
      </w:r>
      <w:r w:rsidR="00956BB3" w:rsidRPr="00DE4A87">
        <w:rPr>
          <w:color w:val="000000"/>
          <w:lang w:val="nl-NL" w:eastAsia="nl-NL"/>
        </w:rPr>
        <w:t>19</w:t>
      </w:r>
      <w:r>
        <w:rPr>
          <w:color w:val="000000"/>
          <w:lang w:val="nl-NL" w:eastAsia="nl-NL"/>
        </w:rPr>
        <w:t xml:space="preserve"> </w:t>
      </w:r>
      <w:r w:rsidR="00956BB3" w:rsidRPr="00DE4A87">
        <w:rPr>
          <w:color w:val="000000"/>
          <w:lang w:val="nl-NL" w:eastAsia="nl-NL"/>
        </w:rPr>
        <w:t>500</w:t>
      </w:r>
      <w:r>
        <w:rPr>
          <w:color w:val="000000"/>
          <w:lang w:val="nl-NL" w:eastAsia="nl-NL"/>
        </w:rPr>
        <w:t xml:space="preserve"> $US</w:t>
      </w:r>
      <w:r w:rsidR="00956BB3" w:rsidRPr="00DE4A87">
        <w:rPr>
          <w:color w:val="000000"/>
          <w:lang w:val="nl-NL" w:eastAsia="nl-NL"/>
        </w:rPr>
        <w:t>);</w:t>
      </w:r>
    </w:p>
    <w:p w14:paraId="5AF34679" w14:textId="1FA7EDFC" w:rsidR="00956BB3" w:rsidRPr="00B71BB4" w:rsidRDefault="00B71BB4" w:rsidP="00956BB3">
      <w:pPr>
        <w:pStyle w:val="Heading2"/>
        <w:numPr>
          <w:ilvl w:val="1"/>
          <w:numId w:val="1"/>
        </w:numPr>
        <w:rPr>
          <w:lang w:val="nl-NL"/>
        </w:rPr>
      </w:pPr>
      <w:r w:rsidRPr="00B71BB4">
        <w:rPr>
          <w:i/>
          <w:iCs/>
          <w:lang w:val="nl-NL"/>
        </w:rPr>
        <w:t xml:space="preserve">Sensibilisation et renforcement des capacités </w:t>
      </w:r>
      <w:r w:rsidR="00956BB3" w:rsidRPr="00B71BB4">
        <w:rPr>
          <w:lang w:val="nl-NL"/>
        </w:rPr>
        <w:t xml:space="preserve">: </w:t>
      </w:r>
      <w:r w:rsidRPr="00B71BB4">
        <w:rPr>
          <w:lang w:val="nl-NL"/>
        </w:rPr>
        <w:t xml:space="preserve">Formation et renforcement des capacités des importateurs et du personnel des </w:t>
      </w:r>
      <w:r>
        <w:rPr>
          <w:lang w:val="nl-NL"/>
        </w:rPr>
        <w:t xml:space="preserve">centres de distribution et de recyclage des frigorigènes, et des ateliers de vulgarisation à l’intention des principales parties prenantes  </w:t>
      </w:r>
      <w:r w:rsidR="00956BB3" w:rsidRPr="00B71BB4">
        <w:rPr>
          <w:lang w:val="nl-NL"/>
        </w:rPr>
        <w:t xml:space="preserve"> (20</w:t>
      </w:r>
      <w:r>
        <w:rPr>
          <w:lang w:val="nl-NL"/>
        </w:rPr>
        <w:t xml:space="preserve"> </w:t>
      </w:r>
      <w:r w:rsidR="00956BB3" w:rsidRPr="00B71BB4">
        <w:rPr>
          <w:lang w:val="nl-NL"/>
        </w:rPr>
        <w:t>000</w:t>
      </w:r>
      <w:r>
        <w:rPr>
          <w:lang w:val="nl-NL"/>
        </w:rPr>
        <w:t xml:space="preserve"> $US</w:t>
      </w:r>
      <w:r w:rsidR="00956BB3" w:rsidRPr="00B71BB4">
        <w:rPr>
          <w:lang w:val="nl-NL"/>
        </w:rPr>
        <w:t xml:space="preserve">); </w:t>
      </w:r>
      <w:r>
        <w:rPr>
          <w:lang w:val="nl-NL"/>
        </w:rPr>
        <w:t>et</w:t>
      </w:r>
    </w:p>
    <w:p w14:paraId="41E36766" w14:textId="2538E8A9" w:rsidR="00956BB3" w:rsidRPr="00B71BB4" w:rsidRDefault="00B71BB4" w:rsidP="00956BB3">
      <w:pPr>
        <w:pStyle w:val="Heading2"/>
        <w:numPr>
          <w:ilvl w:val="1"/>
          <w:numId w:val="1"/>
        </w:numPr>
        <w:rPr>
          <w:lang w:val="nl-NL"/>
        </w:rPr>
      </w:pPr>
      <w:r w:rsidRPr="00B71BB4">
        <w:rPr>
          <w:i/>
          <w:iCs/>
          <w:lang w:val="nl-NL"/>
        </w:rPr>
        <w:t>Coordination et mise en oeuvre du projet :</w:t>
      </w:r>
      <w:r w:rsidR="00956BB3" w:rsidRPr="00B71BB4">
        <w:rPr>
          <w:lang w:val="nl-NL"/>
        </w:rPr>
        <w:t xml:space="preserve"> S</w:t>
      </w:r>
      <w:r w:rsidRPr="00B71BB4">
        <w:rPr>
          <w:lang w:val="nl-NL"/>
        </w:rPr>
        <w:t>o</w:t>
      </w:r>
      <w:r w:rsidR="00956BB3" w:rsidRPr="00B71BB4">
        <w:rPr>
          <w:lang w:val="nl-NL"/>
        </w:rPr>
        <w:t>u</w:t>
      </w:r>
      <w:r w:rsidRPr="00B71BB4">
        <w:rPr>
          <w:lang w:val="nl-NL"/>
        </w:rPr>
        <w:t xml:space="preserve">tenir le SNO dans la </w:t>
      </w:r>
      <w:r>
        <w:rPr>
          <w:lang w:val="nl-NL"/>
        </w:rPr>
        <w:t xml:space="preserve">mise en oeuvre du KIP et coordination avec le PGEH et le Plan national </w:t>
      </w:r>
      <w:r w:rsidR="00E86D4E">
        <w:rPr>
          <w:lang w:val="nl-NL"/>
        </w:rPr>
        <w:t xml:space="preserve">d’action </w:t>
      </w:r>
      <w:r>
        <w:rPr>
          <w:lang w:val="nl-NL"/>
        </w:rPr>
        <w:t>sur l’efficacité énergétique          (17 500 $US)</w:t>
      </w:r>
      <w:r w:rsidR="00956BB3" w:rsidRPr="00B71BB4">
        <w:rPr>
          <w:lang w:val="nl-NL"/>
        </w:rPr>
        <w:t>.</w:t>
      </w:r>
    </w:p>
    <w:p w14:paraId="4C028CEB" w14:textId="77777777" w:rsidR="00956BB3" w:rsidRPr="00B71BB4" w:rsidRDefault="00956BB3" w:rsidP="00956BB3">
      <w:pPr>
        <w:jc w:val="left"/>
        <w:rPr>
          <w:b/>
          <w:lang w:val="nl-NL"/>
        </w:rPr>
      </w:pPr>
      <w:r w:rsidRPr="00B71BB4">
        <w:rPr>
          <w:b/>
          <w:lang w:val="nl-NL"/>
        </w:rPr>
        <w:br w:type="page"/>
      </w:r>
    </w:p>
    <w:p w14:paraId="2B0B0FA5" w14:textId="47623BBE" w:rsidR="00B71BB4" w:rsidRDefault="00B71BB4" w:rsidP="00B71BB4">
      <w:pPr>
        <w:jc w:val="center"/>
        <w:rPr>
          <w:b/>
          <w:bCs/>
          <w:lang w:val="nl-NL"/>
        </w:rPr>
      </w:pPr>
      <w:r>
        <w:rPr>
          <w:b/>
          <w:bCs/>
          <w:lang w:val="nl-NL"/>
        </w:rPr>
        <w:lastRenderedPageBreak/>
        <w:t>OBSERVATIONS ET RECOMMANDATION DU SECRÉTARIAT</w:t>
      </w:r>
    </w:p>
    <w:p w14:paraId="315CB4D9" w14:textId="77777777" w:rsidR="00B71BB4" w:rsidRDefault="00B71BB4" w:rsidP="00B71BB4">
      <w:pPr>
        <w:jc w:val="center"/>
        <w:rPr>
          <w:b/>
          <w:bCs/>
          <w:lang w:val="nl-NL"/>
        </w:rPr>
      </w:pPr>
    </w:p>
    <w:p w14:paraId="329F908D" w14:textId="09C54069" w:rsidR="00B71BB4" w:rsidRDefault="00B71BB4" w:rsidP="00B71BB4">
      <w:pPr>
        <w:rPr>
          <w:b/>
          <w:bCs/>
          <w:lang w:val="nl-NL"/>
        </w:rPr>
      </w:pPr>
      <w:r>
        <w:rPr>
          <w:b/>
          <w:bCs/>
          <w:lang w:val="nl-NL"/>
        </w:rPr>
        <w:t>V.</w:t>
      </w:r>
      <w:r>
        <w:rPr>
          <w:b/>
          <w:bCs/>
          <w:lang w:val="nl-NL"/>
        </w:rPr>
        <w:tab/>
        <w:t>Observations</w:t>
      </w:r>
    </w:p>
    <w:p w14:paraId="3A290BE4" w14:textId="77777777" w:rsidR="00B71BB4" w:rsidRDefault="00B71BB4" w:rsidP="00B71BB4">
      <w:pPr>
        <w:rPr>
          <w:b/>
          <w:bCs/>
          <w:lang w:val="nl-NL"/>
        </w:rPr>
      </w:pPr>
    </w:p>
    <w:p w14:paraId="1FB3253F" w14:textId="6D444496" w:rsidR="00B71BB4" w:rsidRDefault="00B71BB4" w:rsidP="00B71BB4">
      <w:pPr>
        <w:rPr>
          <w:u w:val="single"/>
          <w:lang w:val="nl-NL"/>
        </w:rPr>
      </w:pPr>
      <w:r>
        <w:rPr>
          <w:u w:val="single"/>
          <w:lang w:val="nl-NL"/>
        </w:rPr>
        <w:t>Stratégie générale</w:t>
      </w:r>
    </w:p>
    <w:p w14:paraId="2633C896" w14:textId="77777777" w:rsidR="00B71BB4" w:rsidRDefault="00B71BB4" w:rsidP="00B71BB4">
      <w:pPr>
        <w:rPr>
          <w:u w:val="single"/>
          <w:lang w:val="nl-NL"/>
        </w:rPr>
      </w:pPr>
    </w:p>
    <w:p w14:paraId="264F9F35" w14:textId="263848D6" w:rsidR="00B71BB4" w:rsidRDefault="00B71BB4" w:rsidP="00B71BB4">
      <w:pPr>
        <w:rPr>
          <w:i/>
          <w:iCs/>
          <w:lang w:val="nl-NL"/>
        </w:rPr>
      </w:pPr>
      <w:r>
        <w:rPr>
          <w:i/>
          <w:iCs/>
          <w:lang w:val="nl-NL"/>
        </w:rPr>
        <w:t>Consommation utilisée comme référence pour les réductions de HFC et le calcul du coût</w:t>
      </w:r>
    </w:p>
    <w:p w14:paraId="6A730689" w14:textId="77777777" w:rsidR="00B71BB4" w:rsidRDefault="00B71BB4" w:rsidP="00B71BB4">
      <w:pPr>
        <w:rPr>
          <w:i/>
          <w:iCs/>
          <w:lang w:val="nl-NL"/>
        </w:rPr>
      </w:pPr>
    </w:p>
    <w:p w14:paraId="6681AD28" w14:textId="1218BA50" w:rsidR="00B71BB4" w:rsidRDefault="00B71BB4" w:rsidP="00B71BB4">
      <w:pPr>
        <w:pStyle w:val="ListParagraph"/>
        <w:numPr>
          <w:ilvl w:val="0"/>
          <w:numId w:val="12"/>
        </w:numPr>
        <w:rPr>
          <w:lang w:val="nl-NL"/>
        </w:rPr>
      </w:pPr>
      <w:r>
        <w:rPr>
          <w:lang w:val="nl-NL"/>
        </w:rPr>
        <w:t>La phase I du KIP pour le Burkina Faso avait estimé les réductions</w:t>
      </w:r>
      <w:r w:rsidR="001B26EE">
        <w:rPr>
          <w:lang w:val="nl-NL"/>
        </w:rPr>
        <w:t xml:space="preserve"> de HFC et le coût des activités dans le secteur de l’entretien en prenant comme référence la consommation moyenne de </w:t>
      </w:r>
      <w:r w:rsidR="001A53B1">
        <w:rPr>
          <w:lang w:val="nl-NL"/>
        </w:rPr>
        <w:t>HFC pour</w:t>
      </w:r>
      <w:r w:rsidR="001B26EE">
        <w:rPr>
          <w:lang w:val="nl-NL"/>
        </w:rPr>
        <w:t xml:space="preserve"> les années 2019 à 2021, soit 313,90 tm.  Le gouvernement de l’Allemagne a expliqué que l’inclusion de 2019 plutôt que de 2022 visait à refléter une année de consommation avant la pandémie de COVID-19 qui représentait de manière plus réaliste les besoins pour l’entretien et la croissance anticipée de la consommation de HFC.</w:t>
      </w:r>
    </w:p>
    <w:p w14:paraId="2CFB86B3" w14:textId="77777777" w:rsidR="001B26EE" w:rsidRDefault="001B26EE" w:rsidP="001B26EE">
      <w:pPr>
        <w:rPr>
          <w:lang w:val="nl-NL"/>
        </w:rPr>
      </w:pPr>
    </w:p>
    <w:p w14:paraId="1FC04B4D" w14:textId="3C4B6562" w:rsidR="000726F3" w:rsidRDefault="001B26EE" w:rsidP="001B26EE">
      <w:pPr>
        <w:pStyle w:val="ListParagraph"/>
        <w:numPr>
          <w:ilvl w:val="0"/>
          <w:numId w:val="12"/>
        </w:numPr>
        <w:rPr>
          <w:lang w:val="nl-NL"/>
        </w:rPr>
      </w:pPr>
      <w:r>
        <w:rPr>
          <w:lang w:val="nl-NL"/>
        </w:rPr>
        <w:t>Tandis que le Secrétariat accepte la justification fournie pour l’utilisation des années 2019-2021 comme référence pour les réductions de HFC et le financement au Burkina Faso, la décision 92/37 prévoit un cadre pour les a</w:t>
      </w:r>
      <w:r w:rsidR="00851C61">
        <w:rPr>
          <w:lang w:val="nl-NL"/>
        </w:rPr>
        <w:t xml:space="preserve">nnées à utiliser pour le calcul du financement afin d’assurer un traitement égal </w:t>
      </w:r>
      <w:r w:rsidR="001A53B1">
        <w:rPr>
          <w:lang w:val="nl-NL"/>
        </w:rPr>
        <w:t>de</w:t>
      </w:r>
      <w:r w:rsidR="00851C61">
        <w:rPr>
          <w:lang w:val="nl-NL"/>
        </w:rPr>
        <w:t xml:space="preserve"> tous les pays. Le Secrétariat a rappelé aussi que la question de l’incidence de la pandémie de COVID-19 sur la valeur de référence des pays pour les HFC a été examinée par les Parties à leur 35</w:t>
      </w:r>
      <w:r w:rsidR="00851C61" w:rsidRPr="00851C61">
        <w:rPr>
          <w:vertAlign w:val="superscript"/>
          <w:lang w:val="nl-NL"/>
        </w:rPr>
        <w:t>e</w:t>
      </w:r>
      <w:r w:rsidR="00851C61">
        <w:rPr>
          <w:lang w:val="nl-NL"/>
        </w:rPr>
        <w:t xml:space="preserve"> réunion</w:t>
      </w:r>
      <w:r w:rsidR="00C80795">
        <w:rPr>
          <w:lang w:val="nl-NL"/>
        </w:rPr>
        <w:t xml:space="preserve"> et</w:t>
      </w:r>
      <w:r w:rsidR="00851C61">
        <w:rPr>
          <w:lang w:val="nl-NL"/>
        </w:rPr>
        <w:t xml:space="preserve"> la </w:t>
      </w:r>
      <w:r w:rsidR="00C80795">
        <w:rPr>
          <w:lang w:val="nl-NL"/>
        </w:rPr>
        <w:t xml:space="preserve">décision </w:t>
      </w:r>
      <w:r w:rsidR="00851C61">
        <w:rPr>
          <w:lang w:val="nl-NL"/>
        </w:rPr>
        <w:t>XXXV/16</w:t>
      </w:r>
      <w:r>
        <w:rPr>
          <w:lang w:val="nl-NL"/>
        </w:rPr>
        <w:t xml:space="preserve"> </w:t>
      </w:r>
      <w:r w:rsidR="00851C61">
        <w:rPr>
          <w:lang w:val="nl-NL"/>
        </w:rPr>
        <w:t>a</w:t>
      </w:r>
      <w:r w:rsidR="000726F3">
        <w:rPr>
          <w:lang w:val="nl-NL"/>
        </w:rPr>
        <w:t xml:space="preserve"> établi un certain traitement temporaire spécial</w:t>
      </w:r>
      <w:r w:rsidR="007C53D6">
        <w:rPr>
          <w:rStyle w:val="FootnoteReference"/>
          <w:lang w:val="nl-NL"/>
        </w:rPr>
        <w:footnoteReference w:id="9"/>
      </w:r>
      <w:r w:rsidR="000726F3">
        <w:rPr>
          <w:lang w:val="nl-NL"/>
        </w:rPr>
        <w:t xml:space="preserve"> pour huit pays qui avaient fait part d</w:t>
      </w:r>
      <w:r w:rsidR="00C80795">
        <w:rPr>
          <w:lang w:val="nl-NL"/>
        </w:rPr>
        <w:t>e leur</w:t>
      </w:r>
      <w:r w:rsidR="000726F3">
        <w:rPr>
          <w:lang w:val="nl-NL"/>
        </w:rPr>
        <w:t xml:space="preserve"> préoccupation au Secrétariat de l’ozone.  Non obstant ce traitement spécial accordé à plusieurs pays, les années qui servent de référence pour calculer la valeur de référence pour la consommation de HFC et les coûts dans le secteur de l’entretien de l’équipement de réfrigération demeurent 2020 à 2022 pour tous les pays, incluant les pays couverts par la décision XXXV/16.  C’est </w:t>
      </w:r>
      <w:r w:rsidR="00C80795">
        <w:rPr>
          <w:lang w:val="nl-NL"/>
        </w:rPr>
        <w:t>pour cela</w:t>
      </w:r>
      <w:r w:rsidR="000726F3">
        <w:rPr>
          <w:lang w:val="nl-NL"/>
        </w:rPr>
        <w:t xml:space="preserve"> que le Secrétariat a suggéré d’utiliser les années 2020 à 2022 comme référence pour l’examen du projet.</w:t>
      </w:r>
    </w:p>
    <w:p w14:paraId="69A9D30A" w14:textId="77777777" w:rsidR="000726F3" w:rsidRDefault="000726F3" w:rsidP="000726F3">
      <w:pPr>
        <w:rPr>
          <w:lang w:val="nl-NL"/>
        </w:rPr>
      </w:pPr>
    </w:p>
    <w:p w14:paraId="0E971499" w14:textId="30993415" w:rsidR="000726F3" w:rsidRDefault="000726F3" w:rsidP="000726F3">
      <w:pPr>
        <w:rPr>
          <w:i/>
          <w:iCs/>
          <w:lang w:val="nl-NL"/>
        </w:rPr>
      </w:pPr>
      <w:r>
        <w:rPr>
          <w:i/>
          <w:iCs/>
          <w:lang w:val="nl-NL"/>
        </w:rPr>
        <w:t>Valeur de référence des HFC</w:t>
      </w:r>
    </w:p>
    <w:p w14:paraId="5F176888" w14:textId="77777777" w:rsidR="000726F3" w:rsidRPr="000726F3" w:rsidRDefault="000726F3" w:rsidP="000726F3">
      <w:pPr>
        <w:rPr>
          <w:i/>
          <w:iCs/>
          <w:lang w:val="nl-NL"/>
        </w:rPr>
      </w:pPr>
    </w:p>
    <w:p w14:paraId="430C8D88" w14:textId="148B7D0B" w:rsidR="0051369E" w:rsidRDefault="000726F3" w:rsidP="001B26EE">
      <w:pPr>
        <w:pStyle w:val="ListParagraph"/>
        <w:numPr>
          <w:ilvl w:val="0"/>
          <w:numId w:val="12"/>
        </w:numPr>
        <w:rPr>
          <w:lang w:val="nl-NL"/>
        </w:rPr>
      </w:pPr>
      <w:r>
        <w:rPr>
          <w:lang w:val="nl-NL"/>
        </w:rPr>
        <w:t>À la 80</w:t>
      </w:r>
      <w:r w:rsidRPr="000726F3">
        <w:rPr>
          <w:vertAlign w:val="superscript"/>
          <w:lang w:val="nl-NL"/>
        </w:rPr>
        <w:t>e</w:t>
      </w:r>
      <w:r>
        <w:rPr>
          <w:lang w:val="nl-NL"/>
        </w:rPr>
        <w:t xml:space="preserve"> réunion, en approuvant la troisième tranche de la phase I du plan de gestion de l’élimination des HCFC (PGEH), le Comité exécutif a noté la révision du point de départ pour la réduction globale durable de la consommation de HCFC, de 28,88 à 18,00 tonnes PAO</w:t>
      </w:r>
      <w:r w:rsidR="0051369E">
        <w:rPr>
          <w:lang w:val="nl-NL"/>
        </w:rPr>
        <w:t>, d’aprè</w:t>
      </w:r>
      <w:r>
        <w:rPr>
          <w:lang w:val="nl-NL"/>
        </w:rPr>
        <w:t xml:space="preserve">s </w:t>
      </w:r>
      <w:r w:rsidR="0051369E">
        <w:rPr>
          <w:lang w:val="nl-NL"/>
        </w:rPr>
        <w:t xml:space="preserve">le rapport de vérification démontrant que la consommation entre 2013 et 2016 était nettement inférieure à la </w:t>
      </w:r>
      <w:r>
        <w:rPr>
          <w:lang w:val="nl-NL"/>
        </w:rPr>
        <w:t>co</w:t>
      </w:r>
      <w:r w:rsidR="0051369E">
        <w:rPr>
          <w:lang w:val="nl-NL"/>
        </w:rPr>
        <w:t>nsommation de HCFC déclarée d</w:t>
      </w:r>
      <w:r w:rsidR="00C80795">
        <w:rPr>
          <w:lang w:val="nl-NL"/>
        </w:rPr>
        <w:t>urant</w:t>
      </w:r>
      <w:r w:rsidR="0051369E">
        <w:rPr>
          <w:lang w:val="nl-NL"/>
        </w:rPr>
        <w:t xml:space="preserve"> les années de référence.  À l’époque, le PNUE, à titre d’agence principale pour le PGEH, avait indiqué que le gouvernement discuterait de la question avec le Secrétariat de l’ozone durant la 29</w:t>
      </w:r>
      <w:r w:rsidR="0051369E" w:rsidRPr="0051369E">
        <w:rPr>
          <w:vertAlign w:val="superscript"/>
          <w:lang w:val="nl-NL"/>
        </w:rPr>
        <w:t>e</w:t>
      </w:r>
      <w:r w:rsidR="00AD4735">
        <w:rPr>
          <w:lang w:val="nl-NL"/>
        </w:rPr>
        <w:t> </w:t>
      </w:r>
      <w:r w:rsidR="0051369E">
        <w:rPr>
          <w:lang w:val="nl-NL"/>
        </w:rPr>
        <w:t>Réunion des Parties afin de décider d’une éventuelle demande de modification de la valeur de référence des HCFC.  Toutefois, la valeur de référence des HCFC est restée inchangée.</w:t>
      </w:r>
    </w:p>
    <w:p w14:paraId="769E37FC" w14:textId="77777777" w:rsidR="0051369E" w:rsidRDefault="0051369E" w:rsidP="0051369E">
      <w:pPr>
        <w:rPr>
          <w:lang w:val="nl-NL"/>
        </w:rPr>
      </w:pPr>
    </w:p>
    <w:p w14:paraId="66A88EA5" w14:textId="514DFB90" w:rsidR="008A1358" w:rsidRDefault="0051369E" w:rsidP="00B71BB4">
      <w:pPr>
        <w:pStyle w:val="ListParagraph"/>
        <w:numPr>
          <w:ilvl w:val="0"/>
          <w:numId w:val="12"/>
        </w:numPr>
        <w:rPr>
          <w:lang w:val="nl-NL"/>
        </w:rPr>
      </w:pPr>
      <w:r>
        <w:rPr>
          <w:lang w:val="nl-NL"/>
        </w:rPr>
        <w:t xml:space="preserve">Le Secrétariat signale que si la valeur de référence pour les HCFC avait été révisée, la composante des HCFC dans la valeur de référence des HFC serait </w:t>
      </w:r>
      <w:r w:rsidR="00C80795">
        <w:rPr>
          <w:lang w:val="nl-NL"/>
        </w:rPr>
        <w:t>moins élevée</w:t>
      </w:r>
      <w:r>
        <w:rPr>
          <w:lang w:val="nl-NL"/>
        </w:rPr>
        <w:t xml:space="preserve">. </w:t>
      </w:r>
      <w:r w:rsidR="008D38AF">
        <w:rPr>
          <w:lang w:val="nl-NL"/>
        </w:rPr>
        <w:t xml:space="preserve"> </w:t>
      </w:r>
      <w:r>
        <w:rPr>
          <w:lang w:val="nl-NL"/>
        </w:rPr>
        <w:t>Le gouvernement de l’Allemagne a confirmé qu’en dépit du fait que la valeur de référence des HCFC n’a</w:t>
      </w:r>
      <w:r w:rsidR="008D38AF">
        <w:rPr>
          <w:lang w:val="nl-NL"/>
        </w:rPr>
        <w:t>it</w:t>
      </w:r>
      <w:r>
        <w:rPr>
          <w:lang w:val="nl-NL"/>
        </w:rPr>
        <w:t xml:space="preserve"> pas été révisée, dans la préparation du KIP, le Burkina Faso a utilisé</w:t>
      </w:r>
      <w:r w:rsidR="008D38AF">
        <w:rPr>
          <w:lang w:val="nl-NL"/>
        </w:rPr>
        <w:t xml:space="preserve">, </w:t>
      </w:r>
      <w:r>
        <w:rPr>
          <w:lang w:val="nl-NL"/>
        </w:rPr>
        <w:t xml:space="preserve">comme référence pour évaluer les réductions de </w:t>
      </w:r>
      <w:r w:rsidR="00C80795">
        <w:rPr>
          <w:lang w:val="nl-NL"/>
        </w:rPr>
        <w:t xml:space="preserve">la consommation de </w:t>
      </w:r>
      <w:r>
        <w:rPr>
          <w:lang w:val="nl-NL"/>
        </w:rPr>
        <w:t>HF</w:t>
      </w:r>
      <w:r w:rsidR="00C80795">
        <w:rPr>
          <w:lang w:val="nl-NL"/>
        </w:rPr>
        <w:t>C</w:t>
      </w:r>
      <w:r>
        <w:rPr>
          <w:lang w:val="nl-NL"/>
        </w:rPr>
        <w:t>,</w:t>
      </w:r>
      <w:r w:rsidR="008D38AF">
        <w:rPr>
          <w:lang w:val="nl-NL"/>
        </w:rPr>
        <w:t xml:space="preserve"> une composante </w:t>
      </w:r>
      <w:r w:rsidR="00296B95">
        <w:rPr>
          <w:lang w:val="nl-NL"/>
        </w:rPr>
        <w:t>de</w:t>
      </w:r>
      <w:r w:rsidR="008D38AF">
        <w:rPr>
          <w:lang w:val="nl-NL"/>
        </w:rPr>
        <w:t xml:space="preserve"> HCFC basée sur le point de départ révisé de 18,00 tonnes PAO (toutefois, tel qu’expliqué dans la section précédente, les années </w:t>
      </w:r>
      <w:r w:rsidR="00C80795">
        <w:rPr>
          <w:lang w:val="nl-NL"/>
        </w:rPr>
        <w:t>utilisées pour</w:t>
      </w:r>
      <w:r w:rsidR="008D38AF">
        <w:rPr>
          <w:lang w:val="nl-NL"/>
        </w:rPr>
        <w:t xml:space="preserve"> ce calcul étaient 2019 à 2021).  Une comparaison entre la valeur de référence </w:t>
      </w:r>
      <w:r w:rsidR="00C80795">
        <w:rPr>
          <w:lang w:val="nl-NL"/>
        </w:rPr>
        <w:t>d</w:t>
      </w:r>
      <w:r w:rsidR="008D38AF">
        <w:rPr>
          <w:lang w:val="nl-NL"/>
        </w:rPr>
        <w:t>es HFC</w:t>
      </w:r>
      <w:r>
        <w:rPr>
          <w:lang w:val="nl-NL"/>
        </w:rPr>
        <w:t xml:space="preserve"> </w:t>
      </w:r>
      <w:r w:rsidR="00C80795">
        <w:rPr>
          <w:lang w:val="nl-NL"/>
        </w:rPr>
        <w:t xml:space="preserve">établie </w:t>
      </w:r>
      <w:r w:rsidR="008D38AF">
        <w:rPr>
          <w:lang w:val="nl-NL"/>
        </w:rPr>
        <w:t xml:space="preserve">et une valeur de référence </w:t>
      </w:r>
      <w:r w:rsidR="00C80795">
        <w:rPr>
          <w:lang w:val="nl-NL"/>
        </w:rPr>
        <w:t xml:space="preserve">des HFC </w:t>
      </w:r>
      <w:r w:rsidR="008D38AF">
        <w:rPr>
          <w:lang w:val="nl-NL"/>
        </w:rPr>
        <w:t>estim</w:t>
      </w:r>
      <w:r w:rsidR="00CF5892">
        <w:rPr>
          <w:lang w:val="nl-NL"/>
        </w:rPr>
        <w:t>ée</w:t>
      </w:r>
      <w:r w:rsidR="008D38AF">
        <w:rPr>
          <w:lang w:val="nl-NL"/>
        </w:rPr>
        <w:t xml:space="preserve"> en utilisant les années 2020 à 2022 et la composante </w:t>
      </w:r>
      <w:r w:rsidR="00C80795">
        <w:rPr>
          <w:lang w:val="nl-NL"/>
        </w:rPr>
        <w:t xml:space="preserve">de </w:t>
      </w:r>
      <w:r w:rsidR="008D38AF">
        <w:rPr>
          <w:lang w:val="nl-NL"/>
        </w:rPr>
        <w:t>HCFC basée sur le point de départ révisé au lieu de la valeur de référence des HCFC est présentée dans le tableau 9 ci-dessous.</w:t>
      </w:r>
    </w:p>
    <w:p w14:paraId="18D8D0B7" w14:textId="77777777" w:rsidR="00930BBA" w:rsidRPr="00930BBA" w:rsidRDefault="00930BBA" w:rsidP="00930BBA">
      <w:pPr>
        <w:pStyle w:val="ListParagraph"/>
        <w:rPr>
          <w:lang w:val="nl-NL"/>
        </w:rPr>
      </w:pPr>
    </w:p>
    <w:p w14:paraId="03DAF027" w14:textId="3EB1A0EC" w:rsidR="00930BBA" w:rsidRPr="00930BBA" w:rsidRDefault="00930BBA" w:rsidP="00930BBA">
      <w:pPr>
        <w:pStyle w:val="Heading1"/>
        <w:keepNext/>
        <w:keepLines/>
        <w:numPr>
          <w:ilvl w:val="0"/>
          <w:numId w:val="0"/>
        </w:numPr>
        <w:spacing w:after="0"/>
        <w:rPr>
          <w:b/>
          <w:bCs/>
          <w:color w:val="0E101A"/>
          <w:lang w:val="nl-NL" w:eastAsia="en-CA"/>
        </w:rPr>
      </w:pPr>
      <w:r w:rsidRPr="00930BBA">
        <w:rPr>
          <w:b/>
          <w:bCs/>
          <w:color w:val="0E101A"/>
          <w:lang w:val="nl-NL" w:eastAsia="en-CA"/>
        </w:rPr>
        <w:lastRenderedPageBreak/>
        <w:t xml:space="preserve">Tableau 9. Comparaison </w:t>
      </w:r>
      <w:r>
        <w:rPr>
          <w:b/>
          <w:bCs/>
          <w:color w:val="0E101A"/>
          <w:lang w:val="nl-NL" w:eastAsia="en-CA"/>
        </w:rPr>
        <w:t>entre</w:t>
      </w:r>
      <w:r w:rsidRPr="00930BBA">
        <w:rPr>
          <w:b/>
          <w:bCs/>
          <w:color w:val="0E101A"/>
          <w:lang w:val="nl-NL" w:eastAsia="en-CA"/>
        </w:rPr>
        <w:t xml:space="preserve"> la valeur de r</w:t>
      </w:r>
      <w:r w:rsidR="00296B95">
        <w:rPr>
          <w:b/>
          <w:bCs/>
          <w:color w:val="0E101A"/>
          <w:lang w:val="nl-NL" w:eastAsia="en-CA"/>
        </w:rPr>
        <w:t>éf</w:t>
      </w:r>
      <w:r w:rsidR="00F71088">
        <w:rPr>
          <w:b/>
          <w:bCs/>
          <w:color w:val="0E101A"/>
          <w:lang w:val="nl-NL" w:eastAsia="en-CA"/>
        </w:rPr>
        <w:t>é</w:t>
      </w:r>
      <w:r w:rsidRPr="00930BBA">
        <w:rPr>
          <w:b/>
          <w:bCs/>
          <w:color w:val="0E101A"/>
          <w:lang w:val="nl-NL" w:eastAsia="en-CA"/>
        </w:rPr>
        <w:t xml:space="preserve">rence </w:t>
      </w:r>
      <w:r w:rsidR="00C80795">
        <w:rPr>
          <w:b/>
          <w:bCs/>
          <w:color w:val="0E101A"/>
          <w:lang w:val="nl-NL" w:eastAsia="en-CA"/>
        </w:rPr>
        <w:t xml:space="preserve">des HFC </w:t>
      </w:r>
      <w:r>
        <w:rPr>
          <w:b/>
          <w:bCs/>
          <w:color w:val="0E101A"/>
          <w:lang w:val="nl-NL" w:eastAsia="en-CA"/>
        </w:rPr>
        <w:t>établie</w:t>
      </w:r>
      <w:r w:rsidR="00C80795">
        <w:rPr>
          <w:b/>
          <w:bCs/>
          <w:color w:val="0E101A"/>
          <w:lang w:val="nl-NL" w:eastAsia="en-CA"/>
        </w:rPr>
        <w:t xml:space="preserve"> </w:t>
      </w:r>
      <w:r>
        <w:rPr>
          <w:b/>
          <w:bCs/>
          <w:color w:val="0E101A"/>
          <w:lang w:val="nl-NL" w:eastAsia="en-CA"/>
        </w:rPr>
        <w:t xml:space="preserve">et la valeur </w:t>
      </w:r>
      <w:r w:rsidR="00C80795">
        <w:rPr>
          <w:b/>
          <w:bCs/>
          <w:color w:val="0E101A"/>
          <w:lang w:val="nl-NL" w:eastAsia="en-CA"/>
        </w:rPr>
        <w:t xml:space="preserve">de référence des HFC </w:t>
      </w:r>
      <w:r>
        <w:rPr>
          <w:b/>
          <w:bCs/>
          <w:color w:val="0E101A"/>
          <w:lang w:val="nl-NL" w:eastAsia="en-CA"/>
        </w:rPr>
        <w:t>esti</w:t>
      </w:r>
      <w:r w:rsidR="00CF5892">
        <w:rPr>
          <w:b/>
          <w:bCs/>
          <w:color w:val="0E101A"/>
          <w:lang w:val="nl-NL" w:eastAsia="en-CA"/>
        </w:rPr>
        <w:t>mée</w:t>
      </w:r>
      <w:r>
        <w:rPr>
          <w:b/>
          <w:bCs/>
          <w:color w:val="0E101A"/>
          <w:lang w:val="nl-NL" w:eastAsia="en-CA"/>
        </w:rPr>
        <w:t xml:space="preserve"> en utilisant un point de départ révisé pour les </w:t>
      </w:r>
      <w:r w:rsidRPr="00930BBA">
        <w:rPr>
          <w:b/>
          <w:bCs/>
          <w:color w:val="0E101A"/>
          <w:lang w:val="nl-NL" w:eastAsia="en-CA"/>
        </w:rPr>
        <w:t xml:space="preserve">HCFC  </w:t>
      </w:r>
    </w:p>
    <w:tbl>
      <w:tblPr>
        <w:tblStyle w:val="TableGrid"/>
        <w:tblW w:w="0" w:type="auto"/>
        <w:tblLook w:val="04A0" w:firstRow="1" w:lastRow="0" w:firstColumn="1" w:lastColumn="0" w:noHBand="0" w:noVBand="1"/>
      </w:tblPr>
      <w:tblGrid>
        <w:gridCol w:w="3114"/>
        <w:gridCol w:w="1701"/>
        <w:gridCol w:w="1312"/>
        <w:gridCol w:w="1811"/>
        <w:gridCol w:w="1412"/>
      </w:tblGrid>
      <w:tr w:rsidR="00930BBA" w:rsidRPr="00B44706" w14:paraId="7BF86B0E" w14:textId="77777777" w:rsidTr="00757FD4">
        <w:trPr>
          <w:trHeight w:val="123"/>
        </w:trPr>
        <w:tc>
          <w:tcPr>
            <w:tcW w:w="3114" w:type="dxa"/>
            <w:vMerge w:val="restart"/>
          </w:tcPr>
          <w:p w14:paraId="013BAA90" w14:textId="2C919325" w:rsidR="00930BBA" w:rsidRPr="00296B95" w:rsidRDefault="00930BBA" w:rsidP="00757FD4">
            <w:pPr>
              <w:pStyle w:val="Heading1"/>
              <w:keepNext/>
              <w:keepLines/>
              <w:numPr>
                <w:ilvl w:val="0"/>
                <w:numId w:val="0"/>
              </w:numPr>
              <w:jc w:val="center"/>
              <w:rPr>
                <w:b/>
                <w:bCs/>
                <w:sz w:val="20"/>
                <w:szCs w:val="20"/>
                <w:lang w:val="fr-CA"/>
              </w:rPr>
            </w:pPr>
            <w:r w:rsidRPr="00296B95">
              <w:rPr>
                <w:b/>
                <w:bCs/>
                <w:sz w:val="20"/>
                <w:szCs w:val="20"/>
                <w:lang w:val="fr-CA"/>
              </w:rPr>
              <w:t>Compo</w:t>
            </w:r>
            <w:r w:rsidR="00296B95" w:rsidRPr="00296B95">
              <w:rPr>
                <w:b/>
                <w:bCs/>
                <w:sz w:val="20"/>
                <w:szCs w:val="20"/>
                <w:lang w:val="fr-CA"/>
              </w:rPr>
              <w:t xml:space="preserve">santes de la valeur de </w:t>
            </w:r>
            <w:r w:rsidR="00296B95">
              <w:rPr>
                <w:b/>
                <w:bCs/>
                <w:sz w:val="20"/>
                <w:szCs w:val="20"/>
                <w:lang w:val="fr-CA"/>
              </w:rPr>
              <w:t>ré</w:t>
            </w:r>
            <w:r w:rsidR="00296B95" w:rsidRPr="00296B95">
              <w:rPr>
                <w:b/>
                <w:bCs/>
                <w:sz w:val="20"/>
                <w:szCs w:val="20"/>
                <w:lang w:val="fr-CA"/>
              </w:rPr>
              <w:t>f</w:t>
            </w:r>
            <w:r w:rsidR="00296B95">
              <w:rPr>
                <w:b/>
                <w:bCs/>
                <w:sz w:val="20"/>
                <w:szCs w:val="20"/>
                <w:lang w:val="fr-CA"/>
              </w:rPr>
              <w:t>é</w:t>
            </w:r>
            <w:r w:rsidR="00296B95" w:rsidRPr="00296B95">
              <w:rPr>
                <w:b/>
                <w:bCs/>
                <w:sz w:val="20"/>
                <w:szCs w:val="20"/>
                <w:lang w:val="fr-CA"/>
              </w:rPr>
              <w:t>rence des</w:t>
            </w:r>
            <w:r w:rsidR="00296B95">
              <w:rPr>
                <w:b/>
                <w:bCs/>
                <w:sz w:val="20"/>
                <w:szCs w:val="20"/>
                <w:lang w:val="fr-CA"/>
              </w:rPr>
              <w:t xml:space="preserve"> </w:t>
            </w:r>
            <w:r w:rsidRPr="00296B95">
              <w:rPr>
                <w:b/>
                <w:bCs/>
                <w:sz w:val="20"/>
                <w:szCs w:val="20"/>
                <w:lang w:val="fr-CA"/>
              </w:rPr>
              <w:t xml:space="preserve">HFC </w:t>
            </w:r>
          </w:p>
        </w:tc>
        <w:tc>
          <w:tcPr>
            <w:tcW w:w="3013" w:type="dxa"/>
            <w:gridSpan w:val="2"/>
          </w:tcPr>
          <w:p w14:paraId="690B1819" w14:textId="5380CDBB" w:rsidR="00930BBA" w:rsidRPr="00930BBA" w:rsidRDefault="00930BBA" w:rsidP="00757FD4">
            <w:pPr>
              <w:pStyle w:val="Heading1"/>
              <w:keepNext/>
              <w:keepLines/>
              <w:numPr>
                <w:ilvl w:val="0"/>
                <w:numId w:val="0"/>
              </w:numPr>
              <w:spacing w:after="0"/>
              <w:jc w:val="center"/>
              <w:rPr>
                <w:b/>
                <w:bCs/>
                <w:sz w:val="20"/>
                <w:szCs w:val="20"/>
                <w:lang w:val="fr-CA"/>
              </w:rPr>
            </w:pPr>
            <w:r w:rsidRPr="00930BBA">
              <w:rPr>
                <w:b/>
                <w:bCs/>
                <w:sz w:val="20"/>
                <w:szCs w:val="20"/>
                <w:lang w:val="fr-CA"/>
              </w:rPr>
              <w:t xml:space="preserve">Valeur de </w:t>
            </w:r>
            <w:r w:rsidR="00F71088" w:rsidRPr="00930BBA">
              <w:rPr>
                <w:b/>
                <w:bCs/>
                <w:sz w:val="20"/>
                <w:szCs w:val="20"/>
                <w:lang w:val="fr-CA"/>
              </w:rPr>
              <w:t>référence</w:t>
            </w:r>
            <w:r w:rsidRPr="00930BBA">
              <w:rPr>
                <w:b/>
                <w:bCs/>
                <w:sz w:val="20"/>
                <w:szCs w:val="20"/>
                <w:lang w:val="fr-CA"/>
              </w:rPr>
              <w:t xml:space="preserve"> </w:t>
            </w:r>
            <w:r w:rsidR="00296B95">
              <w:rPr>
                <w:b/>
                <w:bCs/>
                <w:sz w:val="20"/>
                <w:szCs w:val="20"/>
                <w:lang w:val="fr-CA"/>
              </w:rPr>
              <w:t xml:space="preserve">des HFC </w:t>
            </w:r>
            <w:r w:rsidRPr="00930BBA">
              <w:rPr>
                <w:b/>
                <w:bCs/>
                <w:sz w:val="20"/>
                <w:szCs w:val="20"/>
                <w:lang w:val="fr-CA"/>
              </w:rPr>
              <w:t xml:space="preserve">établie  </w:t>
            </w:r>
          </w:p>
        </w:tc>
        <w:tc>
          <w:tcPr>
            <w:tcW w:w="3223" w:type="dxa"/>
            <w:gridSpan w:val="2"/>
          </w:tcPr>
          <w:p w14:paraId="69A8635A" w14:textId="6F09F177" w:rsidR="00930BBA" w:rsidRPr="00F71088" w:rsidRDefault="00930BBA" w:rsidP="00757FD4">
            <w:pPr>
              <w:pStyle w:val="Heading1"/>
              <w:keepNext/>
              <w:keepLines/>
              <w:numPr>
                <w:ilvl w:val="0"/>
                <w:numId w:val="0"/>
              </w:numPr>
              <w:spacing w:after="0"/>
              <w:jc w:val="center"/>
              <w:rPr>
                <w:b/>
                <w:bCs/>
                <w:sz w:val="20"/>
                <w:szCs w:val="20"/>
                <w:lang w:val="fr-CA"/>
              </w:rPr>
            </w:pPr>
            <w:r w:rsidRPr="00F71088">
              <w:rPr>
                <w:b/>
                <w:bCs/>
                <w:sz w:val="20"/>
                <w:szCs w:val="20"/>
                <w:lang w:val="fr-CA"/>
              </w:rPr>
              <w:t xml:space="preserve">Valeur de </w:t>
            </w:r>
            <w:r w:rsidR="00F71088" w:rsidRPr="00F71088">
              <w:rPr>
                <w:b/>
                <w:bCs/>
                <w:sz w:val="20"/>
                <w:szCs w:val="20"/>
                <w:lang w:val="fr-CA"/>
              </w:rPr>
              <w:t>référence</w:t>
            </w:r>
            <w:r w:rsidRPr="00F71088">
              <w:rPr>
                <w:b/>
                <w:bCs/>
                <w:sz w:val="20"/>
                <w:szCs w:val="20"/>
                <w:lang w:val="fr-CA"/>
              </w:rPr>
              <w:t xml:space="preserve"> </w:t>
            </w:r>
            <w:r w:rsidR="00296B95">
              <w:rPr>
                <w:b/>
                <w:bCs/>
                <w:sz w:val="20"/>
                <w:szCs w:val="20"/>
                <w:lang w:val="fr-CA"/>
              </w:rPr>
              <w:t xml:space="preserve">des HFC </w:t>
            </w:r>
            <w:r w:rsidRPr="00F71088">
              <w:rPr>
                <w:b/>
                <w:bCs/>
                <w:sz w:val="20"/>
                <w:szCs w:val="20"/>
                <w:lang w:val="fr-CA"/>
              </w:rPr>
              <w:t>estim</w:t>
            </w:r>
            <w:r w:rsidR="00CF5892">
              <w:rPr>
                <w:b/>
                <w:bCs/>
                <w:sz w:val="20"/>
                <w:szCs w:val="20"/>
                <w:lang w:val="fr-CA"/>
              </w:rPr>
              <w:t>ée</w:t>
            </w:r>
            <w:r w:rsidRPr="00F71088">
              <w:rPr>
                <w:b/>
                <w:bCs/>
                <w:sz w:val="20"/>
                <w:szCs w:val="20"/>
                <w:lang w:val="fr-CA"/>
              </w:rPr>
              <w:t xml:space="preserve"> </w:t>
            </w:r>
            <w:r w:rsidR="00F71088" w:rsidRPr="00F71088">
              <w:rPr>
                <w:b/>
                <w:bCs/>
                <w:sz w:val="20"/>
                <w:szCs w:val="20"/>
                <w:lang w:val="fr-CA"/>
              </w:rPr>
              <w:t>en utilisant le point de d</w:t>
            </w:r>
            <w:r w:rsidR="00296B95">
              <w:rPr>
                <w:b/>
                <w:bCs/>
                <w:sz w:val="20"/>
                <w:szCs w:val="20"/>
                <w:lang w:val="fr-CA"/>
              </w:rPr>
              <w:t>é</w:t>
            </w:r>
            <w:r w:rsidR="00F71088" w:rsidRPr="00F71088">
              <w:rPr>
                <w:b/>
                <w:bCs/>
                <w:sz w:val="20"/>
                <w:szCs w:val="20"/>
                <w:lang w:val="fr-CA"/>
              </w:rPr>
              <w:t>part révisé</w:t>
            </w:r>
            <w:r w:rsidR="00F71088">
              <w:rPr>
                <w:b/>
                <w:bCs/>
                <w:sz w:val="20"/>
                <w:szCs w:val="20"/>
                <w:lang w:val="fr-CA"/>
              </w:rPr>
              <w:t xml:space="preserve"> pour les</w:t>
            </w:r>
            <w:r w:rsidRPr="00F71088">
              <w:rPr>
                <w:b/>
                <w:bCs/>
                <w:sz w:val="20"/>
                <w:szCs w:val="20"/>
                <w:lang w:val="fr-CA"/>
              </w:rPr>
              <w:t xml:space="preserve"> HCFC </w:t>
            </w:r>
          </w:p>
        </w:tc>
      </w:tr>
      <w:tr w:rsidR="00F71088" w:rsidRPr="007E6037" w14:paraId="682EA77A" w14:textId="77777777" w:rsidTr="00757FD4">
        <w:trPr>
          <w:trHeight w:val="72"/>
        </w:trPr>
        <w:tc>
          <w:tcPr>
            <w:tcW w:w="3114" w:type="dxa"/>
            <w:vMerge/>
          </w:tcPr>
          <w:p w14:paraId="042FDF7E" w14:textId="77777777" w:rsidR="00F71088" w:rsidRPr="00F71088" w:rsidRDefault="00F71088" w:rsidP="00F71088">
            <w:pPr>
              <w:pStyle w:val="Heading1"/>
              <w:keepNext/>
              <w:keepLines/>
              <w:numPr>
                <w:ilvl w:val="0"/>
                <w:numId w:val="0"/>
              </w:numPr>
              <w:rPr>
                <w:sz w:val="20"/>
                <w:szCs w:val="20"/>
                <w:lang w:val="fr-CA"/>
              </w:rPr>
            </w:pPr>
          </w:p>
        </w:tc>
        <w:tc>
          <w:tcPr>
            <w:tcW w:w="1701" w:type="dxa"/>
            <w:vAlign w:val="bottom"/>
          </w:tcPr>
          <w:p w14:paraId="3B9D8B5D" w14:textId="11E11433" w:rsidR="00F71088" w:rsidRPr="00DA0DB0" w:rsidRDefault="00F71088" w:rsidP="00F71088">
            <w:pPr>
              <w:pStyle w:val="Heading1"/>
              <w:keepNext/>
              <w:keepLines/>
              <w:numPr>
                <w:ilvl w:val="0"/>
                <w:numId w:val="0"/>
              </w:numPr>
              <w:spacing w:after="0"/>
              <w:rPr>
                <w:b/>
                <w:bCs/>
                <w:sz w:val="20"/>
                <w:szCs w:val="20"/>
              </w:rPr>
            </w:pPr>
            <w:r>
              <w:rPr>
                <w:b/>
                <w:bCs/>
                <w:sz w:val="20"/>
                <w:szCs w:val="20"/>
              </w:rPr>
              <w:t>T</w:t>
            </w:r>
            <w:r w:rsidRPr="00DA0DB0">
              <w:rPr>
                <w:b/>
                <w:bCs/>
                <w:sz w:val="20"/>
                <w:szCs w:val="20"/>
              </w:rPr>
              <w:t>onnes</w:t>
            </w:r>
            <w:r>
              <w:rPr>
                <w:b/>
                <w:bCs/>
                <w:sz w:val="20"/>
                <w:szCs w:val="20"/>
              </w:rPr>
              <w:t xml:space="preserve"> </w:t>
            </w:r>
            <w:proofErr w:type="spellStart"/>
            <w:r>
              <w:rPr>
                <w:b/>
                <w:bCs/>
                <w:sz w:val="20"/>
                <w:szCs w:val="20"/>
              </w:rPr>
              <w:t>éq</w:t>
            </w:r>
            <w:proofErr w:type="spellEnd"/>
            <w:r>
              <w:rPr>
                <w:b/>
                <w:bCs/>
                <w:sz w:val="20"/>
                <w:szCs w:val="20"/>
              </w:rPr>
              <w:t xml:space="preserve">. </w:t>
            </w:r>
            <w:r w:rsidRPr="00DA0DB0">
              <w:rPr>
                <w:b/>
                <w:bCs/>
                <w:sz w:val="20"/>
                <w:szCs w:val="20"/>
              </w:rPr>
              <w:t>CO</w:t>
            </w:r>
            <w:r w:rsidRPr="32EC93E7">
              <w:rPr>
                <w:b/>
                <w:sz w:val="20"/>
                <w:szCs w:val="20"/>
                <w:vertAlign w:val="subscript"/>
              </w:rPr>
              <w:t>2</w:t>
            </w:r>
          </w:p>
        </w:tc>
        <w:tc>
          <w:tcPr>
            <w:tcW w:w="1312" w:type="dxa"/>
            <w:vAlign w:val="bottom"/>
          </w:tcPr>
          <w:p w14:paraId="25F8372B" w14:textId="76EA9024" w:rsidR="00F71088" w:rsidRPr="00DA0DB0" w:rsidRDefault="00F71088" w:rsidP="00F71088">
            <w:pPr>
              <w:pStyle w:val="Heading1"/>
              <w:keepNext/>
              <w:keepLines/>
              <w:numPr>
                <w:ilvl w:val="0"/>
                <w:numId w:val="0"/>
              </w:numPr>
              <w:spacing w:after="0"/>
              <w:jc w:val="center"/>
              <w:rPr>
                <w:b/>
                <w:bCs/>
                <w:sz w:val="20"/>
                <w:szCs w:val="20"/>
              </w:rPr>
            </w:pPr>
            <w:proofErr w:type="spellStart"/>
            <w:r w:rsidRPr="00DA0DB0">
              <w:rPr>
                <w:b/>
                <w:bCs/>
                <w:sz w:val="20"/>
                <w:szCs w:val="20"/>
              </w:rPr>
              <w:t>P</w:t>
            </w:r>
            <w:r>
              <w:rPr>
                <w:b/>
                <w:bCs/>
                <w:sz w:val="20"/>
                <w:szCs w:val="20"/>
              </w:rPr>
              <w:t>ou</w:t>
            </w:r>
            <w:r w:rsidRPr="00DA0DB0">
              <w:rPr>
                <w:b/>
                <w:bCs/>
                <w:sz w:val="20"/>
                <w:szCs w:val="20"/>
              </w:rPr>
              <w:t>rcentage</w:t>
            </w:r>
            <w:proofErr w:type="spellEnd"/>
          </w:p>
        </w:tc>
        <w:tc>
          <w:tcPr>
            <w:tcW w:w="1811" w:type="dxa"/>
            <w:vAlign w:val="bottom"/>
          </w:tcPr>
          <w:p w14:paraId="3E6931EE" w14:textId="17BE66E2" w:rsidR="00F71088" w:rsidRPr="00DA0DB0" w:rsidRDefault="00F71088" w:rsidP="00F71088">
            <w:pPr>
              <w:pStyle w:val="Heading1"/>
              <w:keepNext/>
              <w:keepLines/>
              <w:numPr>
                <w:ilvl w:val="0"/>
                <w:numId w:val="0"/>
              </w:numPr>
              <w:spacing w:after="0"/>
              <w:jc w:val="center"/>
              <w:rPr>
                <w:b/>
                <w:bCs/>
                <w:sz w:val="20"/>
                <w:szCs w:val="20"/>
              </w:rPr>
            </w:pPr>
            <w:r>
              <w:rPr>
                <w:b/>
                <w:bCs/>
                <w:sz w:val="20"/>
                <w:szCs w:val="20"/>
              </w:rPr>
              <w:t>T</w:t>
            </w:r>
            <w:r w:rsidRPr="00DA0DB0">
              <w:rPr>
                <w:b/>
                <w:bCs/>
                <w:sz w:val="20"/>
                <w:szCs w:val="20"/>
              </w:rPr>
              <w:t>onnes</w:t>
            </w:r>
            <w:r>
              <w:rPr>
                <w:b/>
                <w:bCs/>
                <w:sz w:val="20"/>
                <w:szCs w:val="20"/>
              </w:rPr>
              <w:t xml:space="preserve"> </w:t>
            </w:r>
            <w:proofErr w:type="spellStart"/>
            <w:r>
              <w:rPr>
                <w:b/>
                <w:bCs/>
                <w:sz w:val="20"/>
                <w:szCs w:val="20"/>
              </w:rPr>
              <w:t>éq</w:t>
            </w:r>
            <w:proofErr w:type="spellEnd"/>
            <w:r>
              <w:rPr>
                <w:b/>
                <w:bCs/>
                <w:sz w:val="20"/>
                <w:szCs w:val="20"/>
              </w:rPr>
              <w:t xml:space="preserve">. </w:t>
            </w:r>
            <w:r w:rsidRPr="00DA0DB0">
              <w:rPr>
                <w:b/>
                <w:bCs/>
                <w:sz w:val="20"/>
                <w:szCs w:val="20"/>
              </w:rPr>
              <w:t>CO</w:t>
            </w:r>
            <w:r w:rsidRPr="32EC93E7">
              <w:rPr>
                <w:b/>
                <w:sz w:val="20"/>
                <w:szCs w:val="20"/>
                <w:vertAlign w:val="subscript"/>
              </w:rPr>
              <w:t>2</w:t>
            </w:r>
          </w:p>
        </w:tc>
        <w:tc>
          <w:tcPr>
            <w:tcW w:w="1412" w:type="dxa"/>
            <w:vAlign w:val="bottom"/>
          </w:tcPr>
          <w:p w14:paraId="64AD51F9" w14:textId="72EDDBB7" w:rsidR="00F71088" w:rsidRPr="00DA0DB0" w:rsidRDefault="00F71088" w:rsidP="00F71088">
            <w:pPr>
              <w:pStyle w:val="Heading1"/>
              <w:keepNext/>
              <w:keepLines/>
              <w:numPr>
                <w:ilvl w:val="0"/>
                <w:numId w:val="0"/>
              </w:numPr>
              <w:spacing w:after="0"/>
              <w:jc w:val="center"/>
              <w:rPr>
                <w:b/>
                <w:bCs/>
                <w:sz w:val="20"/>
                <w:szCs w:val="20"/>
              </w:rPr>
            </w:pPr>
            <w:proofErr w:type="spellStart"/>
            <w:r w:rsidRPr="00DA0DB0">
              <w:rPr>
                <w:b/>
                <w:bCs/>
                <w:sz w:val="20"/>
                <w:szCs w:val="20"/>
              </w:rPr>
              <w:t>P</w:t>
            </w:r>
            <w:r>
              <w:rPr>
                <w:b/>
                <w:bCs/>
                <w:sz w:val="20"/>
                <w:szCs w:val="20"/>
              </w:rPr>
              <w:t>ou</w:t>
            </w:r>
            <w:r w:rsidRPr="00DA0DB0">
              <w:rPr>
                <w:b/>
                <w:bCs/>
                <w:sz w:val="20"/>
                <w:szCs w:val="20"/>
              </w:rPr>
              <w:t>rcentage</w:t>
            </w:r>
            <w:proofErr w:type="spellEnd"/>
          </w:p>
        </w:tc>
      </w:tr>
      <w:tr w:rsidR="00930BBA" w:rsidRPr="007E6037" w14:paraId="374BB008" w14:textId="77777777" w:rsidTr="00757FD4">
        <w:trPr>
          <w:trHeight w:val="306"/>
        </w:trPr>
        <w:tc>
          <w:tcPr>
            <w:tcW w:w="3114" w:type="dxa"/>
          </w:tcPr>
          <w:p w14:paraId="60DBF458" w14:textId="09403EB5" w:rsidR="00930BBA" w:rsidRPr="00F71088" w:rsidRDefault="00F71088" w:rsidP="00757FD4">
            <w:pPr>
              <w:pStyle w:val="Heading1"/>
              <w:keepNext/>
              <w:keepLines/>
              <w:numPr>
                <w:ilvl w:val="0"/>
                <w:numId w:val="0"/>
              </w:numPr>
              <w:spacing w:after="0"/>
              <w:jc w:val="left"/>
              <w:rPr>
                <w:sz w:val="20"/>
                <w:szCs w:val="20"/>
                <w:lang w:val="fr-CA"/>
              </w:rPr>
            </w:pPr>
            <w:r w:rsidRPr="00F71088">
              <w:rPr>
                <w:sz w:val="20"/>
                <w:szCs w:val="20"/>
                <w:lang w:val="fr-CA"/>
              </w:rPr>
              <w:t xml:space="preserve">Consommation moyenne de </w:t>
            </w:r>
            <w:r w:rsidR="00930BBA" w:rsidRPr="00F71088">
              <w:rPr>
                <w:sz w:val="20"/>
                <w:szCs w:val="20"/>
                <w:lang w:val="fr-CA"/>
              </w:rPr>
              <w:t xml:space="preserve">HFC </w:t>
            </w:r>
            <w:r w:rsidRPr="00F71088">
              <w:rPr>
                <w:sz w:val="20"/>
                <w:szCs w:val="20"/>
                <w:lang w:val="fr-CA"/>
              </w:rPr>
              <w:t>dans les ann</w:t>
            </w:r>
            <w:r>
              <w:rPr>
                <w:sz w:val="20"/>
                <w:szCs w:val="20"/>
                <w:lang w:val="fr-CA"/>
              </w:rPr>
              <w:t xml:space="preserve">ées de référence </w:t>
            </w:r>
          </w:p>
        </w:tc>
        <w:tc>
          <w:tcPr>
            <w:tcW w:w="1701" w:type="dxa"/>
          </w:tcPr>
          <w:p w14:paraId="7139CBED" w14:textId="567A6E11" w:rsidR="00930BBA" w:rsidRPr="007E6037" w:rsidRDefault="00930BBA" w:rsidP="00757FD4">
            <w:pPr>
              <w:pStyle w:val="Heading1"/>
              <w:keepNext/>
              <w:keepLines/>
              <w:numPr>
                <w:ilvl w:val="0"/>
                <w:numId w:val="0"/>
              </w:numPr>
              <w:spacing w:after="0"/>
              <w:jc w:val="right"/>
              <w:rPr>
                <w:sz w:val="20"/>
                <w:szCs w:val="20"/>
              </w:rPr>
            </w:pPr>
            <w:r w:rsidRPr="007E6037">
              <w:rPr>
                <w:sz w:val="20"/>
                <w:szCs w:val="20"/>
              </w:rPr>
              <w:t>431</w:t>
            </w:r>
            <w:r w:rsidR="00F71088">
              <w:rPr>
                <w:sz w:val="20"/>
                <w:szCs w:val="20"/>
              </w:rPr>
              <w:t xml:space="preserve"> </w:t>
            </w:r>
            <w:r w:rsidRPr="007E6037">
              <w:rPr>
                <w:sz w:val="20"/>
                <w:szCs w:val="20"/>
              </w:rPr>
              <w:t>713</w:t>
            </w:r>
          </w:p>
        </w:tc>
        <w:tc>
          <w:tcPr>
            <w:tcW w:w="1312" w:type="dxa"/>
          </w:tcPr>
          <w:p w14:paraId="51513BE2" w14:textId="77777777" w:rsidR="00930BBA" w:rsidRPr="007E6037" w:rsidRDefault="00930BBA" w:rsidP="00757FD4">
            <w:pPr>
              <w:pStyle w:val="Heading1"/>
              <w:keepNext/>
              <w:keepLines/>
              <w:numPr>
                <w:ilvl w:val="0"/>
                <w:numId w:val="0"/>
              </w:numPr>
              <w:spacing w:after="0"/>
              <w:jc w:val="right"/>
              <w:rPr>
                <w:sz w:val="20"/>
                <w:szCs w:val="20"/>
              </w:rPr>
            </w:pPr>
            <w:r w:rsidRPr="007E6037">
              <w:rPr>
                <w:sz w:val="20"/>
                <w:szCs w:val="20"/>
              </w:rPr>
              <w:t>41</w:t>
            </w:r>
          </w:p>
        </w:tc>
        <w:tc>
          <w:tcPr>
            <w:tcW w:w="1811" w:type="dxa"/>
          </w:tcPr>
          <w:p w14:paraId="34731F73" w14:textId="40222145" w:rsidR="00930BBA" w:rsidRPr="007E6037" w:rsidRDefault="00930BBA" w:rsidP="00757FD4">
            <w:pPr>
              <w:pStyle w:val="Heading1"/>
              <w:keepNext/>
              <w:keepLines/>
              <w:numPr>
                <w:ilvl w:val="0"/>
                <w:numId w:val="0"/>
              </w:numPr>
              <w:spacing w:after="0"/>
              <w:jc w:val="right"/>
              <w:rPr>
                <w:sz w:val="20"/>
                <w:szCs w:val="20"/>
              </w:rPr>
            </w:pPr>
            <w:r w:rsidRPr="007E6037">
              <w:rPr>
                <w:sz w:val="20"/>
                <w:szCs w:val="20"/>
              </w:rPr>
              <w:t>431</w:t>
            </w:r>
            <w:r w:rsidR="00F71088">
              <w:rPr>
                <w:sz w:val="20"/>
                <w:szCs w:val="20"/>
              </w:rPr>
              <w:t xml:space="preserve"> </w:t>
            </w:r>
            <w:r w:rsidRPr="007E6037">
              <w:rPr>
                <w:sz w:val="20"/>
                <w:szCs w:val="20"/>
              </w:rPr>
              <w:t>713</w:t>
            </w:r>
          </w:p>
        </w:tc>
        <w:tc>
          <w:tcPr>
            <w:tcW w:w="1412" w:type="dxa"/>
          </w:tcPr>
          <w:p w14:paraId="3F8A4A28" w14:textId="77777777" w:rsidR="00930BBA" w:rsidRPr="007E6037" w:rsidRDefault="00930BBA" w:rsidP="00757FD4">
            <w:pPr>
              <w:pStyle w:val="Heading1"/>
              <w:keepNext/>
              <w:keepLines/>
              <w:numPr>
                <w:ilvl w:val="0"/>
                <w:numId w:val="0"/>
              </w:numPr>
              <w:spacing w:after="0"/>
              <w:jc w:val="right"/>
              <w:rPr>
                <w:sz w:val="20"/>
                <w:szCs w:val="20"/>
              </w:rPr>
            </w:pPr>
            <w:r w:rsidRPr="007E6037">
              <w:rPr>
                <w:sz w:val="20"/>
                <w:szCs w:val="20"/>
              </w:rPr>
              <w:t>53</w:t>
            </w:r>
          </w:p>
        </w:tc>
      </w:tr>
      <w:tr w:rsidR="00930BBA" w:rsidRPr="007E6037" w14:paraId="4B1D2669" w14:textId="77777777" w:rsidTr="00757FD4">
        <w:tc>
          <w:tcPr>
            <w:tcW w:w="3114" w:type="dxa"/>
          </w:tcPr>
          <w:p w14:paraId="6DACF207" w14:textId="71664C3E" w:rsidR="00930BBA" w:rsidRPr="00F71088" w:rsidRDefault="00F71088" w:rsidP="00757FD4">
            <w:pPr>
              <w:pStyle w:val="Heading1"/>
              <w:numPr>
                <w:ilvl w:val="0"/>
                <w:numId w:val="0"/>
              </w:numPr>
              <w:spacing w:after="0"/>
              <w:jc w:val="left"/>
              <w:rPr>
                <w:sz w:val="20"/>
                <w:szCs w:val="20"/>
                <w:lang w:val="fr-CA"/>
              </w:rPr>
            </w:pPr>
            <w:r w:rsidRPr="00F71088">
              <w:rPr>
                <w:sz w:val="20"/>
                <w:szCs w:val="20"/>
                <w:lang w:val="fr-CA"/>
              </w:rPr>
              <w:t xml:space="preserve">Composante de </w:t>
            </w:r>
            <w:r w:rsidR="00930BBA" w:rsidRPr="00F71088">
              <w:rPr>
                <w:sz w:val="20"/>
                <w:szCs w:val="20"/>
                <w:lang w:val="fr-CA"/>
              </w:rPr>
              <w:t xml:space="preserve">HCFC </w:t>
            </w:r>
            <w:r w:rsidRPr="00F71088">
              <w:rPr>
                <w:sz w:val="20"/>
                <w:szCs w:val="20"/>
                <w:lang w:val="fr-CA"/>
              </w:rPr>
              <w:t>dans la valeur de référence des</w:t>
            </w:r>
            <w:r w:rsidR="00930BBA" w:rsidRPr="00F71088">
              <w:rPr>
                <w:sz w:val="20"/>
                <w:szCs w:val="20"/>
                <w:lang w:val="fr-CA"/>
              </w:rPr>
              <w:t xml:space="preserve"> HFC </w:t>
            </w:r>
          </w:p>
        </w:tc>
        <w:tc>
          <w:tcPr>
            <w:tcW w:w="1701" w:type="dxa"/>
          </w:tcPr>
          <w:p w14:paraId="1ECDEF8E" w14:textId="17F6F65D" w:rsidR="00930BBA" w:rsidRPr="007E6037" w:rsidRDefault="00930BBA" w:rsidP="00757FD4">
            <w:pPr>
              <w:pStyle w:val="Heading1"/>
              <w:numPr>
                <w:ilvl w:val="0"/>
                <w:numId w:val="0"/>
              </w:numPr>
              <w:spacing w:after="0"/>
              <w:jc w:val="right"/>
              <w:rPr>
                <w:sz w:val="20"/>
                <w:szCs w:val="20"/>
              </w:rPr>
            </w:pPr>
            <w:r w:rsidRPr="007E6037">
              <w:rPr>
                <w:sz w:val="20"/>
                <w:szCs w:val="20"/>
              </w:rPr>
              <w:t>617</w:t>
            </w:r>
            <w:r w:rsidR="00F71088">
              <w:rPr>
                <w:sz w:val="20"/>
                <w:szCs w:val="20"/>
              </w:rPr>
              <w:t xml:space="preserve"> </w:t>
            </w:r>
            <w:r w:rsidRPr="007E6037">
              <w:rPr>
                <w:sz w:val="20"/>
                <w:szCs w:val="20"/>
              </w:rPr>
              <w:t>810</w:t>
            </w:r>
          </w:p>
        </w:tc>
        <w:tc>
          <w:tcPr>
            <w:tcW w:w="1312" w:type="dxa"/>
          </w:tcPr>
          <w:p w14:paraId="5D6BDB8C" w14:textId="77777777" w:rsidR="00930BBA" w:rsidRPr="007E6037" w:rsidRDefault="00930BBA" w:rsidP="00757FD4">
            <w:pPr>
              <w:pStyle w:val="Heading1"/>
              <w:numPr>
                <w:ilvl w:val="0"/>
                <w:numId w:val="0"/>
              </w:numPr>
              <w:spacing w:after="0"/>
              <w:jc w:val="right"/>
              <w:rPr>
                <w:sz w:val="20"/>
                <w:szCs w:val="20"/>
              </w:rPr>
            </w:pPr>
            <w:r w:rsidRPr="007E6037">
              <w:rPr>
                <w:sz w:val="20"/>
                <w:szCs w:val="20"/>
              </w:rPr>
              <w:t>59</w:t>
            </w:r>
          </w:p>
        </w:tc>
        <w:tc>
          <w:tcPr>
            <w:tcW w:w="1811" w:type="dxa"/>
          </w:tcPr>
          <w:p w14:paraId="0DD27636" w14:textId="10916732" w:rsidR="00930BBA" w:rsidRPr="007E6037" w:rsidRDefault="00930BBA" w:rsidP="00757FD4">
            <w:pPr>
              <w:pStyle w:val="Heading1"/>
              <w:numPr>
                <w:ilvl w:val="0"/>
                <w:numId w:val="0"/>
              </w:numPr>
              <w:spacing w:after="0"/>
              <w:jc w:val="right"/>
              <w:rPr>
                <w:sz w:val="20"/>
                <w:szCs w:val="20"/>
              </w:rPr>
            </w:pPr>
            <w:r w:rsidRPr="007E6037">
              <w:rPr>
                <w:sz w:val="20"/>
                <w:szCs w:val="20"/>
              </w:rPr>
              <w:t>385</w:t>
            </w:r>
            <w:r w:rsidR="00F71088">
              <w:rPr>
                <w:sz w:val="20"/>
                <w:szCs w:val="20"/>
              </w:rPr>
              <w:t xml:space="preserve"> </w:t>
            </w:r>
            <w:r w:rsidRPr="007E6037">
              <w:rPr>
                <w:sz w:val="20"/>
                <w:szCs w:val="20"/>
              </w:rPr>
              <w:t>0</w:t>
            </w:r>
            <w:r w:rsidRPr="32EC93E7">
              <w:rPr>
                <w:sz w:val="20"/>
                <w:szCs w:val="20"/>
              </w:rPr>
              <w:t>36</w:t>
            </w:r>
          </w:p>
        </w:tc>
        <w:tc>
          <w:tcPr>
            <w:tcW w:w="1412" w:type="dxa"/>
          </w:tcPr>
          <w:p w14:paraId="5E0D9BC1" w14:textId="77777777" w:rsidR="00930BBA" w:rsidRPr="007E6037" w:rsidRDefault="00930BBA" w:rsidP="00757FD4">
            <w:pPr>
              <w:pStyle w:val="Heading1"/>
              <w:numPr>
                <w:ilvl w:val="0"/>
                <w:numId w:val="0"/>
              </w:numPr>
              <w:spacing w:after="0"/>
              <w:jc w:val="right"/>
              <w:rPr>
                <w:sz w:val="20"/>
                <w:szCs w:val="20"/>
              </w:rPr>
            </w:pPr>
            <w:r w:rsidRPr="007E6037">
              <w:rPr>
                <w:sz w:val="20"/>
                <w:szCs w:val="20"/>
              </w:rPr>
              <w:t>47</w:t>
            </w:r>
          </w:p>
        </w:tc>
      </w:tr>
      <w:tr w:rsidR="00930BBA" w:rsidRPr="007E6037" w14:paraId="7B57380F" w14:textId="77777777" w:rsidTr="00757FD4">
        <w:tc>
          <w:tcPr>
            <w:tcW w:w="3114" w:type="dxa"/>
          </w:tcPr>
          <w:p w14:paraId="3857682E" w14:textId="59C0B907" w:rsidR="00930BBA" w:rsidRPr="00F71088" w:rsidRDefault="00F71088" w:rsidP="00757FD4">
            <w:pPr>
              <w:pStyle w:val="Heading1"/>
              <w:numPr>
                <w:ilvl w:val="0"/>
                <w:numId w:val="0"/>
              </w:numPr>
              <w:spacing w:after="0"/>
              <w:rPr>
                <w:sz w:val="20"/>
                <w:szCs w:val="20"/>
                <w:lang w:val="fr-CA"/>
              </w:rPr>
            </w:pPr>
            <w:r w:rsidRPr="00F71088">
              <w:rPr>
                <w:sz w:val="20"/>
                <w:szCs w:val="20"/>
                <w:lang w:val="fr-CA"/>
              </w:rPr>
              <w:t xml:space="preserve">Valeur de référence </w:t>
            </w:r>
            <w:r>
              <w:rPr>
                <w:sz w:val="20"/>
                <w:szCs w:val="20"/>
                <w:lang w:val="fr-CA"/>
              </w:rPr>
              <w:t>d</w:t>
            </w:r>
            <w:r w:rsidRPr="00F71088">
              <w:rPr>
                <w:sz w:val="20"/>
                <w:szCs w:val="20"/>
                <w:lang w:val="fr-CA"/>
              </w:rPr>
              <w:t xml:space="preserve">es </w:t>
            </w:r>
            <w:r w:rsidR="00930BBA" w:rsidRPr="00F71088">
              <w:rPr>
                <w:sz w:val="20"/>
                <w:szCs w:val="20"/>
                <w:lang w:val="fr-CA"/>
              </w:rPr>
              <w:t xml:space="preserve">HFC </w:t>
            </w:r>
          </w:p>
        </w:tc>
        <w:tc>
          <w:tcPr>
            <w:tcW w:w="1701" w:type="dxa"/>
          </w:tcPr>
          <w:p w14:paraId="0C4484FB" w14:textId="54560E09" w:rsidR="00930BBA" w:rsidRPr="007E6037" w:rsidRDefault="00930BBA" w:rsidP="00757FD4">
            <w:pPr>
              <w:pStyle w:val="Heading1"/>
              <w:numPr>
                <w:ilvl w:val="0"/>
                <w:numId w:val="0"/>
              </w:numPr>
              <w:spacing w:after="0"/>
              <w:jc w:val="right"/>
              <w:rPr>
                <w:sz w:val="20"/>
                <w:szCs w:val="20"/>
              </w:rPr>
            </w:pPr>
            <w:r w:rsidRPr="007E6037">
              <w:rPr>
                <w:sz w:val="20"/>
                <w:szCs w:val="20"/>
              </w:rPr>
              <w:t>1</w:t>
            </w:r>
            <w:r w:rsidR="00F71088">
              <w:rPr>
                <w:sz w:val="20"/>
                <w:szCs w:val="20"/>
              </w:rPr>
              <w:t xml:space="preserve"> </w:t>
            </w:r>
            <w:r w:rsidRPr="007E6037">
              <w:rPr>
                <w:sz w:val="20"/>
                <w:szCs w:val="20"/>
              </w:rPr>
              <w:t>049</w:t>
            </w:r>
            <w:r w:rsidR="00F71088">
              <w:rPr>
                <w:sz w:val="20"/>
                <w:szCs w:val="20"/>
              </w:rPr>
              <w:t xml:space="preserve"> </w:t>
            </w:r>
            <w:r w:rsidRPr="007E6037">
              <w:rPr>
                <w:sz w:val="20"/>
                <w:szCs w:val="20"/>
              </w:rPr>
              <w:t>523</w:t>
            </w:r>
          </w:p>
        </w:tc>
        <w:tc>
          <w:tcPr>
            <w:tcW w:w="1312" w:type="dxa"/>
          </w:tcPr>
          <w:p w14:paraId="3BAE439C" w14:textId="77777777" w:rsidR="00930BBA" w:rsidRPr="007E6037" w:rsidRDefault="00930BBA" w:rsidP="00757FD4">
            <w:pPr>
              <w:pStyle w:val="Heading1"/>
              <w:numPr>
                <w:ilvl w:val="0"/>
                <w:numId w:val="0"/>
              </w:numPr>
              <w:spacing w:after="0"/>
              <w:jc w:val="right"/>
              <w:rPr>
                <w:sz w:val="20"/>
                <w:szCs w:val="20"/>
              </w:rPr>
            </w:pPr>
            <w:r w:rsidRPr="007E6037">
              <w:rPr>
                <w:sz w:val="20"/>
                <w:szCs w:val="20"/>
              </w:rPr>
              <w:t>100</w:t>
            </w:r>
          </w:p>
        </w:tc>
        <w:tc>
          <w:tcPr>
            <w:tcW w:w="1811" w:type="dxa"/>
          </w:tcPr>
          <w:p w14:paraId="27649AE1" w14:textId="28152D4D" w:rsidR="00930BBA" w:rsidRPr="002E5A03" w:rsidRDefault="00930BBA" w:rsidP="00757FD4">
            <w:pPr>
              <w:jc w:val="right"/>
            </w:pPr>
            <w:r w:rsidRPr="002E5A03">
              <w:rPr>
                <w:sz w:val="20"/>
                <w:szCs w:val="20"/>
              </w:rPr>
              <w:t>816</w:t>
            </w:r>
            <w:r w:rsidR="00F71088">
              <w:rPr>
                <w:sz w:val="20"/>
                <w:szCs w:val="20"/>
              </w:rPr>
              <w:t xml:space="preserve"> </w:t>
            </w:r>
            <w:r w:rsidRPr="002E5A03">
              <w:rPr>
                <w:sz w:val="20"/>
                <w:szCs w:val="20"/>
              </w:rPr>
              <w:t>750*</w:t>
            </w:r>
          </w:p>
        </w:tc>
        <w:tc>
          <w:tcPr>
            <w:tcW w:w="1412" w:type="dxa"/>
          </w:tcPr>
          <w:p w14:paraId="59967018" w14:textId="77777777" w:rsidR="00930BBA" w:rsidRPr="002E5A03" w:rsidRDefault="00930BBA" w:rsidP="00757FD4">
            <w:pPr>
              <w:pStyle w:val="Heading1"/>
              <w:numPr>
                <w:ilvl w:val="0"/>
                <w:numId w:val="0"/>
              </w:numPr>
              <w:spacing w:after="0"/>
              <w:jc w:val="right"/>
              <w:rPr>
                <w:sz w:val="20"/>
                <w:szCs w:val="20"/>
              </w:rPr>
            </w:pPr>
            <w:r w:rsidRPr="002E5A03">
              <w:rPr>
                <w:sz w:val="20"/>
                <w:szCs w:val="20"/>
              </w:rPr>
              <w:t>100</w:t>
            </w:r>
          </w:p>
        </w:tc>
      </w:tr>
    </w:tbl>
    <w:p w14:paraId="3C6C1119" w14:textId="7DC93660" w:rsidR="00930BBA" w:rsidRDefault="00930BBA" w:rsidP="00930BBA">
      <w:pPr>
        <w:rPr>
          <w:color w:val="0E101A"/>
          <w:sz w:val="20"/>
          <w:szCs w:val="20"/>
          <w:lang w:val="fr-CA"/>
        </w:rPr>
      </w:pPr>
      <w:r w:rsidRPr="00F71088">
        <w:rPr>
          <w:sz w:val="20"/>
          <w:szCs w:val="20"/>
          <w:lang w:val="fr-CA"/>
        </w:rPr>
        <w:t>*</w:t>
      </w:r>
      <w:r w:rsidR="00F71088" w:rsidRPr="00F71088">
        <w:rPr>
          <w:sz w:val="20"/>
          <w:szCs w:val="20"/>
          <w:lang w:val="fr-CA"/>
        </w:rPr>
        <w:t xml:space="preserve">Il y a une </w:t>
      </w:r>
      <w:r w:rsidR="00F71088">
        <w:rPr>
          <w:sz w:val="20"/>
          <w:szCs w:val="20"/>
          <w:lang w:val="fr-CA"/>
        </w:rPr>
        <w:t xml:space="preserve">légère </w:t>
      </w:r>
      <w:r w:rsidR="00F71088" w:rsidRPr="00F71088">
        <w:rPr>
          <w:sz w:val="20"/>
          <w:szCs w:val="20"/>
          <w:lang w:val="fr-CA"/>
        </w:rPr>
        <w:t xml:space="preserve">différence entre cette valeur de référence des </w:t>
      </w:r>
      <w:r w:rsidRPr="00F71088">
        <w:rPr>
          <w:sz w:val="20"/>
          <w:szCs w:val="20"/>
          <w:lang w:val="fr-CA"/>
        </w:rPr>
        <w:t xml:space="preserve">HFC </w:t>
      </w:r>
      <w:r w:rsidR="00F71088" w:rsidRPr="00F71088">
        <w:rPr>
          <w:sz w:val="20"/>
          <w:szCs w:val="20"/>
          <w:lang w:val="fr-CA"/>
        </w:rPr>
        <w:t>et la référence prise comme consommation maximale autorisée</w:t>
      </w:r>
      <w:r w:rsidR="00F71088">
        <w:rPr>
          <w:sz w:val="20"/>
          <w:szCs w:val="20"/>
          <w:lang w:val="fr-CA"/>
        </w:rPr>
        <w:t xml:space="preserve"> </w:t>
      </w:r>
      <w:r w:rsidRPr="00F71088">
        <w:rPr>
          <w:sz w:val="20"/>
          <w:szCs w:val="20"/>
          <w:lang w:val="fr-CA"/>
        </w:rPr>
        <w:t>(</w:t>
      </w:r>
      <w:r w:rsidRPr="00F71088">
        <w:rPr>
          <w:color w:val="0E101A"/>
          <w:sz w:val="20"/>
          <w:szCs w:val="20"/>
          <w:lang w:val="fr-CA"/>
        </w:rPr>
        <w:t>816,746 tonnes</w:t>
      </w:r>
      <w:r w:rsidR="00F71088">
        <w:rPr>
          <w:color w:val="0E101A"/>
          <w:sz w:val="20"/>
          <w:szCs w:val="20"/>
          <w:lang w:val="fr-CA"/>
        </w:rPr>
        <w:t xml:space="preserve"> </w:t>
      </w:r>
      <w:proofErr w:type="spellStart"/>
      <w:r w:rsidR="00F71088">
        <w:rPr>
          <w:color w:val="0E101A"/>
          <w:sz w:val="20"/>
          <w:szCs w:val="20"/>
          <w:lang w:val="fr-CA"/>
        </w:rPr>
        <w:t>éq</w:t>
      </w:r>
      <w:proofErr w:type="spellEnd"/>
      <w:r w:rsidR="00F71088">
        <w:rPr>
          <w:color w:val="0E101A"/>
          <w:sz w:val="20"/>
          <w:szCs w:val="20"/>
          <w:lang w:val="fr-CA"/>
        </w:rPr>
        <w:t xml:space="preserve">. </w:t>
      </w:r>
      <w:r w:rsidR="00F71088" w:rsidRPr="00F71088">
        <w:rPr>
          <w:color w:val="0E101A"/>
          <w:sz w:val="20"/>
          <w:szCs w:val="20"/>
          <w:lang w:val="fr-CA"/>
        </w:rPr>
        <w:t>CO</w:t>
      </w:r>
      <w:r w:rsidR="00F71088" w:rsidRPr="00F71088">
        <w:rPr>
          <w:color w:val="0E101A"/>
          <w:sz w:val="20"/>
          <w:szCs w:val="20"/>
          <w:vertAlign w:val="subscript"/>
          <w:lang w:val="fr-CA"/>
        </w:rPr>
        <w:t>2</w:t>
      </w:r>
      <w:r w:rsidRPr="00F71088">
        <w:rPr>
          <w:color w:val="0E101A"/>
          <w:sz w:val="20"/>
          <w:szCs w:val="20"/>
          <w:lang w:val="fr-CA"/>
        </w:rPr>
        <w:t xml:space="preserve">) </w:t>
      </w:r>
      <w:r w:rsidR="00F71088">
        <w:rPr>
          <w:color w:val="0E101A"/>
          <w:sz w:val="20"/>
          <w:szCs w:val="20"/>
          <w:lang w:val="fr-CA"/>
        </w:rPr>
        <w:t>due au fait que les chiffres ont été arrondis.</w:t>
      </w:r>
    </w:p>
    <w:p w14:paraId="1D57BBFB" w14:textId="77777777" w:rsidR="00F71088" w:rsidRDefault="00F71088" w:rsidP="00930BBA">
      <w:pPr>
        <w:rPr>
          <w:color w:val="0E101A"/>
          <w:sz w:val="20"/>
          <w:szCs w:val="20"/>
          <w:lang w:val="fr-CA"/>
        </w:rPr>
      </w:pPr>
    </w:p>
    <w:p w14:paraId="4CAD74FB" w14:textId="3DA2F697" w:rsidR="00F71088" w:rsidRDefault="00F71088" w:rsidP="0047515B">
      <w:pPr>
        <w:pStyle w:val="ListParagraph"/>
        <w:numPr>
          <w:ilvl w:val="0"/>
          <w:numId w:val="12"/>
        </w:numPr>
        <w:rPr>
          <w:lang w:val="nl-NL"/>
        </w:rPr>
      </w:pPr>
      <w:r>
        <w:rPr>
          <w:lang w:val="nl-NL"/>
        </w:rPr>
        <w:t>Tandis que les réductions de la consommation de HFC s’appuieront sur la valeur de référence établie</w:t>
      </w:r>
      <w:r w:rsidR="0047515B">
        <w:rPr>
          <w:lang w:val="nl-NL"/>
        </w:rPr>
        <w:t xml:space="preserve">, le Secrétariat et le gouvernement de l’Allemagne ont convenu de tenir compte aussi de la valeur de référence </w:t>
      </w:r>
      <w:r w:rsidR="00296B95">
        <w:rPr>
          <w:lang w:val="nl-NL"/>
        </w:rPr>
        <w:t xml:space="preserve">des HFC </w:t>
      </w:r>
      <w:r w:rsidR="0047515B">
        <w:rPr>
          <w:lang w:val="nl-NL"/>
        </w:rPr>
        <w:t>estim</w:t>
      </w:r>
      <w:r w:rsidR="00CF5892">
        <w:rPr>
          <w:lang w:val="nl-NL"/>
        </w:rPr>
        <w:t>ée</w:t>
      </w:r>
      <w:r w:rsidR="0047515B">
        <w:rPr>
          <w:lang w:val="nl-NL"/>
        </w:rPr>
        <w:t>, utilis</w:t>
      </w:r>
      <w:r w:rsidR="00296B95">
        <w:rPr>
          <w:lang w:val="nl-NL"/>
        </w:rPr>
        <w:t>ant</w:t>
      </w:r>
      <w:r w:rsidR="0047515B">
        <w:rPr>
          <w:lang w:val="nl-NL"/>
        </w:rPr>
        <w:t xml:space="preserve"> le point de départ révisé des HCFC, </w:t>
      </w:r>
      <w:r w:rsidR="00296B95">
        <w:rPr>
          <w:lang w:val="nl-NL"/>
        </w:rPr>
        <w:t xml:space="preserve">comme une </w:t>
      </w:r>
      <w:r w:rsidR="0047515B">
        <w:rPr>
          <w:lang w:val="nl-NL"/>
        </w:rPr>
        <w:t>référence dans leurs discussions.</w:t>
      </w:r>
    </w:p>
    <w:p w14:paraId="2315D402" w14:textId="77777777" w:rsidR="0047515B" w:rsidRDefault="0047515B" w:rsidP="0047515B">
      <w:pPr>
        <w:rPr>
          <w:lang w:val="nl-NL"/>
        </w:rPr>
      </w:pPr>
    </w:p>
    <w:p w14:paraId="3294DB0B" w14:textId="77777777" w:rsidR="0047515B" w:rsidRDefault="0047515B" w:rsidP="0047515B">
      <w:pPr>
        <w:rPr>
          <w:i/>
          <w:iCs/>
          <w:lang w:val="nl-NL"/>
        </w:rPr>
      </w:pPr>
      <w:r>
        <w:rPr>
          <w:i/>
          <w:iCs/>
          <w:lang w:val="nl-NL"/>
        </w:rPr>
        <w:t>Fonds demandés et réductions des HFC proposées</w:t>
      </w:r>
    </w:p>
    <w:p w14:paraId="1797DC64" w14:textId="77777777" w:rsidR="0047515B" w:rsidRDefault="0047515B" w:rsidP="0047515B">
      <w:pPr>
        <w:rPr>
          <w:i/>
          <w:iCs/>
          <w:lang w:val="nl-NL"/>
        </w:rPr>
      </w:pPr>
    </w:p>
    <w:p w14:paraId="171861C5" w14:textId="008E6FBE" w:rsidR="0047515B" w:rsidRPr="0047515B" w:rsidRDefault="0047515B" w:rsidP="0047515B">
      <w:pPr>
        <w:pStyle w:val="ListParagraph"/>
        <w:numPr>
          <w:ilvl w:val="0"/>
          <w:numId w:val="12"/>
        </w:numPr>
        <w:rPr>
          <w:lang w:val="fr-CA"/>
        </w:rPr>
      </w:pPr>
      <w:r w:rsidRPr="0047515B">
        <w:rPr>
          <w:lang w:val="fr-CA"/>
        </w:rPr>
        <w:t xml:space="preserve">La phase I du KIP pour le Burkina Faso, telle que soumise, proposait une réduction </w:t>
      </w:r>
      <w:r w:rsidR="00296B95">
        <w:rPr>
          <w:lang w:val="fr-CA"/>
        </w:rPr>
        <w:t xml:space="preserve">de 40 pour cent </w:t>
      </w:r>
      <w:r w:rsidRPr="0047515B">
        <w:rPr>
          <w:lang w:val="fr-CA"/>
        </w:rPr>
        <w:t>de la consommation de HFC</w:t>
      </w:r>
      <w:r>
        <w:rPr>
          <w:color w:val="0E101A"/>
          <w:lang w:val="fr-CA"/>
        </w:rPr>
        <w:t xml:space="preserve"> par rapport à la consommation de référence </w:t>
      </w:r>
      <w:r w:rsidR="00296B95">
        <w:rPr>
          <w:color w:val="0E101A"/>
          <w:lang w:val="fr-CA"/>
        </w:rPr>
        <w:t xml:space="preserve">des HFC </w:t>
      </w:r>
      <w:r>
        <w:rPr>
          <w:color w:val="0E101A"/>
          <w:lang w:val="fr-CA"/>
        </w:rPr>
        <w:t>établie, au coût total de 1 207 600 $US, qui serait examinée au cas par cas conformément à la décision 92/44.  Lors de son analyse de la proposition, le Secrétariat a relevé les points suivants :</w:t>
      </w:r>
    </w:p>
    <w:p w14:paraId="4AC5C2CB" w14:textId="7D7A6E3C" w:rsidR="00441083" w:rsidRPr="0047515B" w:rsidRDefault="0047515B" w:rsidP="0047515B">
      <w:pPr>
        <w:pStyle w:val="ListParagraph"/>
        <w:ind w:left="0"/>
        <w:rPr>
          <w:lang w:val="fr-CA"/>
        </w:rPr>
      </w:pPr>
      <w:r w:rsidRPr="0047515B">
        <w:rPr>
          <w:color w:val="0E101A"/>
          <w:lang w:val="fr-CA"/>
        </w:rPr>
        <w:t xml:space="preserve">  </w:t>
      </w:r>
      <w:r w:rsidR="00E60D9C" w:rsidRPr="0047515B">
        <w:rPr>
          <w:lang w:val="fr-CA"/>
        </w:rPr>
        <w:t>…..</w:t>
      </w:r>
    </w:p>
    <w:p w14:paraId="606B8830" w14:textId="6E0D0657" w:rsidR="0047515B" w:rsidRDefault="0047515B" w:rsidP="00866143">
      <w:pPr>
        <w:pStyle w:val="Heading2"/>
        <w:numPr>
          <w:ilvl w:val="0"/>
          <w:numId w:val="0"/>
        </w:numPr>
        <w:tabs>
          <w:tab w:val="left" w:pos="720"/>
        </w:tabs>
        <w:ind w:left="1440" w:hanging="720"/>
        <w:rPr>
          <w:lang w:val="fr-CA"/>
        </w:rPr>
      </w:pPr>
      <w:r>
        <w:rPr>
          <w:lang w:val="fr-CA"/>
        </w:rPr>
        <w:t>(a)</w:t>
      </w:r>
      <w:r>
        <w:rPr>
          <w:lang w:val="fr-CA"/>
        </w:rPr>
        <w:tab/>
        <w:t xml:space="preserve">La consommation de référence de HFC établie est de 1 049 523 tonnes </w:t>
      </w:r>
      <w:proofErr w:type="spellStart"/>
      <w:r>
        <w:rPr>
          <w:lang w:val="fr-CA"/>
        </w:rPr>
        <w:t>éq</w:t>
      </w:r>
      <w:proofErr w:type="spellEnd"/>
      <w:r>
        <w:rPr>
          <w:lang w:val="fr-CA"/>
        </w:rPr>
        <w:t>. CO</w:t>
      </w:r>
      <w:r>
        <w:rPr>
          <w:vertAlign w:val="subscript"/>
          <w:lang w:val="fr-CA"/>
        </w:rPr>
        <w:t>2</w:t>
      </w:r>
      <w:r>
        <w:rPr>
          <w:lang w:val="fr-CA"/>
        </w:rPr>
        <w:t xml:space="preserve"> dont </w:t>
      </w:r>
      <w:r w:rsidR="00296B95">
        <w:rPr>
          <w:lang w:val="fr-CA"/>
        </w:rPr>
        <w:t xml:space="preserve">        </w:t>
      </w:r>
      <w:r>
        <w:rPr>
          <w:lang w:val="fr-CA"/>
        </w:rPr>
        <w:t xml:space="preserve">431 713 tonnes </w:t>
      </w:r>
      <w:proofErr w:type="spellStart"/>
      <w:r>
        <w:rPr>
          <w:lang w:val="fr-CA"/>
        </w:rPr>
        <w:t>éq</w:t>
      </w:r>
      <w:proofErr w:type="spellEnd"/>
      <w:r>
        <w:rPr>
          <w:lang w:val="fr-CA"/>
        </w:rPr>
        <w:t>. CO</w:t>
      </w:r>
      <w:r>
        <w:rPr>
          <w:vertAlign w:val="subscript"/>
          <w:lang w:val="fr-CA"/>
        </w:rPr>
        <w:t>2</w:t>
      </w:r>
      <w:r w:rsidR="00866143">
        <w:rPr>
          <w:lang w:val="fr-CA"/>
        </w:rPr>
        <w:t xml:space="preserve"> (41 pour cent) </w:t>
      </w:r>
      <w:proofErr w:type="gramStart"/>
      <w:r w:rsidR="00296B95">
        <w:rPr>
          <w:lang w:val="fr-CA"/>
        </w:rPr>
        <w:t>correspond</w:t>
      </w:r>
      <w:r w:rsidR="00866143">
        <w:rPr>
          <w:lang w:val="fr-CA"/>
        </w:rPr>
        <w:t>ent</w:t>
      </w:r>
      <w:proofErr w:type="gramEnd"/>
      <w:r w:rsidR="00866143">
        <w:rPr>
          <w:lang w:val="fr-CA"/>
        </w:rPr>
        <w:t xml:space="preserve"> à la consommation moyenne de HFC dans les années de référence et 617 810 tonnes éq.CO</w:t>
      </w:r>
      <w:r w:rsidR="00866143">
        <w:rPr>
          <w:vertAlign w:val="subscript"/>
          <w:lang w:val="fr-CA"/>
        </w:rPr>
        <w:t xml:space="preserve">2 </w:t>
      </w:r>
      <w:r w:rsidR="00866143">
        <w:rPr>
          <w:lang w:val="fr-CA"/>
        </w:rPr>
        <w:t>(59 pour cent) représentent 65</w:t>
      </w:r>
      <w:r w:rsidR="00AD4735">
        <w:rPr>
          <w:lang w:val="fr-CA"/>
        </w:rPr>
        <w:t> </w:t>
      </w:r>
      <w:r w:rsidR="00866143">
        <w:rPr>
          <w:lang w:val="fr-CA"/>
        </w:rPr>
        <w:t>pour</w:t>
      </w:r>
      <w:r w:rsidR="00AD4735">
        <w:rPr>
          <w:lang w:val="fr-CA"/>
        </w:rPr>
        <w:t> </w:t>
      </w:r>
      <w:r w:rsidR="00866143">
        <w:rPr>
          <w:lang w:val="fr-CA"/>
        </w:rPr>
        <w:t>cent de la valeur de référence des HCFC, tel qu’indiqué dans le tableau 9;</w:t>
      </w:r>
    </w:p>
    <w:p w14:paraId="1FCEB3E6" w14:textId="22AD9426" w:rsidR="00441083" w:rsidRDefault="00866143" w:rsidP="00866143">
      <w:pPr>
        <w:ind w:left="1440" w:hanging="720"/>
        <w:rPr>
          <w:lang w:val="fr-CA"/>
        </w:rPr>
      </w:pPr>
      <w:r>
        <w:rPr>
          <w:lang w:val="fr-CA"/>
        </w:rPr>
        <w:t>(b)</w:t>
      </w:r>
      <w:r>
        <w:rPr>
          <w:lang w:val="fr-CA"/>
        </w:rPr>
        <w:tab/>
        <w:t xml:space="preserve">Avec une consommation moyenne de HFC dans le secteur de l’entretien de 270,12 </w:t>
      </w:r>
      <w:proofErr w:type="spellStart"/>
      <w:r>
        <w:rPr>
          <w:lang w:val="fr-CA"/>
        </w:rPr>
        <w:t>tm</w:t>
      </w:r>
      <w:proofErr w:type="spellEnd"/>
      <w:r>
        <w:rPr>
          <w:lang w:val="fr-CA"/>
        </w:rPr>
        <w:t xml:space="preserve"> durant les années de référence, le Burkina Faso est admissible à recevoir 325 000 $US pour </w:t>
      </w:r>
      <w:r w:rsidR="00296B95">
        <w:rPr>
          <w:lang w:val="fr-CA"/>
        </w:rPr>
        <w:t>parvenir à</w:t>
      </w:r>
      <w:r>
        <w:rPr>
          <w:lang w:val="fr-CA"/>
        </w:rPr>
        <w:t xml:space="preserve"> une réduction de 10 pour cent de la valeur de référence </w:t>
      </w:r>
      <w:r w:rsidR="00296B95">
        <w:rPr>
          <w:lang w:val="fr-CA"/>
        </w:rPr>
        <w:t xml:space="preserve">des HFC </w:t>
      </w:r>
      <w:r>
        <w:rPr>
          <w:lang w:val="fr-CA"/>
        </w:rPr>
        <w:t>établie, ou de 390 000 $US (financement additionnel de 20 pour cent) si le pays s’engage à une réduction de 10 pour cent de la consommation moyenne de HFC dans le secteur de l’entretien durant les années de référence. Cette réduction équivaut à une réduction de 63 pour cent</w:t>
      </w:r>
      <w:r w:rsidR="00212E71">
        <w:rPr>
          <w:lang w:val="fr-CA"/>
        </w:rPr>
        <w:t xml:space="preserve"> </w:t>
      </w:r>
      <w:r w:rsidR="00623C93">
        <w:rPr>
          <w:lang w:val="fr-CA"/>
        </w:rPr>
        <w:t>de</w:t>
      </w:r>
      <w:r w:rsidR="00212E71">
        <w:rPr>
          <w:lang w:val="fr-CA"/>
        </w:rPr>
        <w:t xml:space="preserve"> la valeur de référence des HFC; et </w:t>
      </w:r>
    </w:p>
    <w:p w14:paraId="0BFBDB1E" w14:textId="77777777" w:rsidR="00212E71" w:rsidRDefault="00212E71" w:rsidP="00866143">
      <w:pPr>
        <w:ind w:left="1440" w:hanging="720"/>
        <w:rPr>
          <w:lang w:val="fr-CA"/>
        </w:rPr>
      </w:pPr>
    </w:p>
    <w:p w14:paraId="08D7AAAB" w14:textId="652D5DF0" w:rsidR="00212E71" w:rsidRDefault="00212E71" w:rsidP="00866143">
      <w:pPr>
        <w:ind w:left="1440" w:hanging="720"/>
        <w:rPr>
          <w:lang w:val="fr-CA"/>
        </w:rPr>
      </w:pPr>
      <w:r>
        <w:rPr>
          <w:lang w:val="fr-CA"/>
        </w:rPr>
        <w:t>(c)</w:t>
      </w:r>
      <w:r>
        <w:rPr>
          <w:lang w:val="fr-CA"/>
        </w:rPr>
        <w:tab/>
        <w:t xml:space="preserve">Selon la décision 92/37, le Burkina Faso est admissible à recevoir 390 000 $US pour une réduction de 63 pour cent de la valeur de référence.  Le montant des fonds demandés, à hauteur de 1 206 600 $US, pour une réduction de 40 pour cent de la valeur de référence des HFC ne correspond pas à la décision et à son application dans l’approbation de KIP précédents pour des pays qui ont opté pour une réduction de 10 pour cent </w:t>
      </w:r>
      <w:r w:rsidR="00623C93">
        <w:rPr>
          <w:lang w:val="fr-CA"/>
        </w:rPr>
        <w:t>de</w:t>
      </w:r>
      <w:r>
        <w:rPr>
          <w:lang w:val="fr-CA"/>
        </w:rPr>
        <w:t xml:space="preserve"> la consommation moyenne de HFC durant les années de référence.</w:t>
      </w:r>
    </w:p>
    <w:p w14:paraId="572056B9" w14:textId="77777777" w:rsidR="00212E71" w:rsidRDefault="00212E71" w:rsidP="00866143">
      <w:pPr>
        <w:ind w:left="1440" w:hanging="720"/>
        <w:rPr>
          <w:lang w:val="fr-CA"/>
        </w:rPr>
      </w:pPr>
    </w:p>
    <w:p w14:paraId="03CEBD6D" w14:textId="73B3AEA1" w:rsidR="007531F0" w:rsidRDefault="00212E71" w:rsidP="00212E71">
      <w:pPr>
        <w:pStyle w:val="ListParagraph"/>
        <w:numPr>
          <w:ilvl w:val="0"/>
          <w:numId w:val="12"/>
        </w:numPr>
        <w:rPr>
          <w:lang w:val="fr-CA"/>
        </w:rPr>
      </w:pPr>
      <w:r>
        <w:rPr>
          <w:lang w:val="fr-CA"/>
        </w:rPr>
        <w:t xml:space="preserve">Le Secrétariat et le gouvernement de l’Allemagne ont discuté des options possibles pour le Burkina Faso à la lumière des décisions existantes, de l’analyse qui précède et des activités spécifiques incluses dans la phase I du KIP.  Pour pouvoir financer les activités proposées à hauteur de 1,2 millions $US, la réduction des HFC devrait être supérieure à 63 pour cent de la valeur de référence </w:t>
      </w:r>
      <w:r w:rsidR="00623C93">
        <w:rPr>
          <w:lang w:val="fr-CA"/>
        </w:rPr>
        <w:t xml:space="preserve">des HFC </w:t>
      </w:r>
      <w:r>
        <w:rPr>
          <w:lang w:val="fr-CA"/>
        </w:rPr>
        <w:t xml:space="preserve">établie, un niveau auquel le gouvernement n’était pas en mesure de s’engager étant donné l’anticipation de la croissance de la consommation des HFC </w:t>
      </w:r>
      <w:r w:rsidR="007531F0">
        <w:rPr>
          <w:lang w:val="fr-CA"/>
        </w:rPr>
        <w:t>au-delà des niveaux antérieurs à la pandémie de COVID-19 (en 2019 la consommation de HFC était de 622 456 tonnes éq.CO</w:t>
      </w:r>
      <w:r w:rsidR="007531F0">
        <w:rPr>
          <w:vertAlign w:val="subscript"/>
          <w:lang w:val="fr-CA"/>
        </w:rPr>
        <w:t>2</w:t>
      </w:r>
      <w:r w:rsidR="007531F0">
        <w:rPr>
          <w:lang w:val="fr-CA"/>
        </w:rPr>
        <w:t>).</w:t>
      </w:r>
    </w:p>
    <w:p w14:paraId="0F7AE929" w14:textId="77777777" w:rsidR="00623C93" w:rsidRPr="00623C93" w:rsidRDefault="00623C93" w:rsidP="00623C93">
      <w:pPr>
        <w:rPr>
          <w:lang w:val="fr-CA"/>
        </w:rPr>
      </w:pPr>
    </w:p>
    <w:p w14:paraId="27334091" w14:textId="03420C55" w:rsidR="00212E71" w:rsidRDefault="007531F0" w:rsidP="00212E71">
      <w:pPr>
        <w:pStyle w:val="ListParagraph"/>
        <w:numPr>
          <w:ilvl w:val="0"/>
          <w:numId w:val="12"/>
        </w:numPr>
        <w:rPr>
          <w:lang w:val="fr-CA"/>
        </w:rPr>
      </w:pPr>
      <w:r>
        <w:rPr>
          <w:lang w:val="fr-CA"/>
        </w:rPr>
        <w:lastRenderedPageBreak/>
        <w:t>Au sujet des activités proposées, le Secrétariat a signalé les points suivants :</w:t>
      </w:r>
    </w:p>
    <w:p w14:paraId="7D486C68" w14:textId="77777777" w:rsidR="007531F0" w:rsidRDefault="007531F0" w:rsidP="007531F0">
      <w:pPr>
        <w:rPr>
          <w:lang w:val="fr-CA"/>
        </w:rPr>
      </w:pPr>
    </w:p>
    <w:p w14:paraId="13146857" w14:textId="0ABEB520" w:rsidR="007531F0" w:rsidRDefault="007531F0" w:rsidP="007531F0">
      <w:pPr>
        <w:ind w:left="1440" w:hanging="720"/>
        <w:rPr>
          <w:lang w:val="fr-CA"/>
        </w:rPr>
      </w:pPr>
      <w:r>
        <w:rPr>
          <w:lang w:val="fr-CA"/>
        </w:rPr>
        <w:t>(a)</w:t>
      </w:r>
      <w:r>
        <w:rPr>
          <w:lang w:val="fr-CA"/>
        </w:rPr>
        <w:tab/>
        <w:t>La création de deux centres de distribution et recyclage des frigorigènes représentait environ 50 pour cent des fonds demandés et n’inclu</w:t>
      </w:r>
      <w:r w:rsidR="00623C93">
        <w:rPr>
          <w:lang w:val="fr-CA"/>
        </w:rPr>
        <w:t>ai</w:t>
      </w:r>
      <w:r>
        <w:rPr>
          <w:lang w:val="fr-CA"/>
        </w:rPr>
        <w:t>t pas une analyse pour savoir si le volume de frigorigènes utilisés dans le pays justifiait un tel investissement. En outre, constatant les difficultés que les autres pays visés à l’article 5 ont rencontrées pour instaurer l’interdiction de bonbonnes non rechargeables, le Secrétariat a proposé une évaluation de l’ensemble des risques et de la faisabilité de cette interdiction</w:t>
      </w:r>
      <w:r w:rsidR="00623C93">
        <w:rPr>
          <w:lang w:val="fr-CA"/>
        </w:rPr>
        <w:t>,</w:t>
      </w:r>
      <w:r>
        <w:rPr>
          <w:lang w:val="fr-CA"/>
        </w:rPr>
        <w:t xml:space="preserve"> de la pérennité des centres, et l’élaboration d’un plan d’affaires pour </w:t>
      </w:r>
      <w:r w:rsidR="00623C93">
        <w:rPr>
          <w:lang w:val="fr-CA"/>
        </w:rPr>
        <w:t>assurer</w:t>
      </w:r>
      <w:r>
        <w:rPr>
          <w:lang w:val="fr-CA"/>
        </w:rPr>
        <w:t xml:space="preserve"> la rentabilité de ces centres durant la première phase du KIP; et</w:t>
      </w:r>
    </w:p>
    <w:p w14:paraId="13731C82" w14:textId="77777777" w:rsidR="007531F0" w:rsidRDefault="007531F0" w:rsidP="007531F0">
      <w:pPr>
        <w:ind w:left="1440" w:hanging="720"/>
        <w:rPr>
          <w:lang w:val="fr-CA"/>
        </w:rPr>
      </w:pPr>
    </w:p>
    <w:p w14:paraId="00EEE68B" w14:textId="77777777" w:rsidR="00FF58D7" w:rsidRDefault="007531F0" w:rsidP="007531F0">
      <w:pPr>
        <w:ind w:left="1440" w:hanging="720"/>
        <w:rPr>
          <w:lang w:val="fr-CA"/>
        </w:rPr>
      </w:pPr>
      <w:r>
        <w:rPr>
          <w:lang w:val="fr-CA"/>
        </w:rPr>
        <w:t>(b)</w:t>
      </w:r>
      <w:r>
        <w:rPr>
          <w:lang w:val="fr-CA"/>
        </w:rPr>
        <w:tab/>
      </w:r>
      <w:r w:rsidR="00FF58D7">
        <w:rPr>
          <w:lang w:val="fr-CA"/>
        </w:rPr>
        <w:t>L’activité pour les entreprises de réfrigération commerciale pourrait être examinée séparément du secteur de l’entretien.  À cet effet, les entreprises bénéficiaires devront fournir des informations supplémentaires (par ex., date de création, consommation de HFC et volume de production pour les trois dernières années) et la consommation de HFC dans ce secteur devrait être clairement déclarée, séparément de celle du secteur de l’entretien, dans un rapport révisé du programme de pays pour les années de référence.</w:t>
      </w:r>
    </w:p>
    <w:p w14:paraId="40CAEE29" w14:textId="1BF77FCF" w:rsidR="007531F0" w:rsidRPr="007531F0" w:rsidRDefault="00FF58D7" w:rsidP="007531F0">
      <w:pPr>
        <w:ind w:left="1440" w:hanging="720"/>
        <w:rPr>
          <w:lang w:val="fr-CA"/>
        </w:rPr>
      </w:pPr>
      <w:r>
        <w:rPr>
          <w:lang w:val="fr-CA"/>
        </w:rPr>
        <w:t xml:space="preserve"> </w:t>
      </w:r>
    </w:p>
    <w:p w14:paraId="3B769A15" w14:textId="332E107F" w:rsidR="00212E71" w:rsidRDefault="00FF58D7" w:rsidP="00FF58D7">
      <w:pPr>
        <w:pStyle w:val="ListParagraph"/>
        <w:numPr>
          <w:ilvl w:val="0"/>
          <w:numId w:val="12"/>
        </w:numPr>
        <w:rPr>
          <w:lang w:val="fr-CA"/>
        </w:rPr>
      </w:pPr>
      <w:r>
        <w:rPr>
          <w:lang w:val="fr-CA"/>
        </w:rPr>
        <w:t>Après discus</w:t>
      </w:r>
      <w:r w:rsidR="00212E71" w:rsidRPr="00FF58D7">
        <w:rPr>
          <w:lang w:val="fr-CA"/>
        </w:rPr>
        <w:t>s</w:t>
      </w:r>
      <w:r>
        <w:rPr>
          <w:lang w:val="fr-CA"/>
        </w:rPr>
        <w:t>ion sur une série utile d’activités qui pourrai</w:t>
      </w:r>
      <w:r w:rsidR="00F167F4">
        <w:rPr>
          <w:lang w:val="fr-CA"/>
        </w:rPr>
        <w:t>en</w:t>
      </w:r>
      <w:r>
        <w:rPr>
          <w:lang w:val="fr-CA"/>
        </w:rPr>
        <w:t xml:space="preserve">t aider le </w:t>
      </w:r>
      <w:r w:rsidR="00F167F4">
        <w:rPr>
          <w:lang w:val="fr-CA"/>
        </w:rPr>
        <w:t>pays</w:t>
      </w:r>
      <w:r>
        <w:rPr>
          <w:lang w:val="fr-CA"/>
        </w:rPr>
        <w:t xml:space="preserve"> à atteindre les réductions de la phase I avec un niveau de financement correspondant aux lignes directrices, ainsi qu’un niveau réaliste des réductions de HFC réalisables, le gouvernement de l’Allemagne a soumis une proposition révisée pour une réduction de 30 pour cent par rapport à la valeur de référence établie (ou 10 pour cent de la valeur de référence estim</w:t>
      </w:r>
      <w:r w:rsidR="00CF5892">
        <w:rPr>
          <w:lang w:val="fr-CA"/>
        </w:rPr>
        <w:t>ée</w:t>
      </w:r>
      <w:r w:rsidR="00F167F4">
        <w:rPr>
          <w:lang w:val="fr-CA"/>
        </w:rPr>
        <w:t xml:space="preserve"> </w:t>
      </w:r>
      <w:r>
        <w:rPr>
          <w:lang w:val="fr-CA"/>
        </w:rPr>
        <w:t xml:space="preserve">utilisant un point de départ révisé pour les HCFC), au coût total de 477 000 $US.  Dans la proposition révisée, </w:t>
      </w:r>
      <w:r w:rsidR="00180FE0">
        <w:rPr>
          <w:lang w:val="fr-CA"/>
        </w:rPr>
        <w:t>la création de deux centres de distribution et recyclage</w:t>
      </w:r>
      <w:r w:rsidR="00F167F4">
        <w:rPr>
          <w:lang w:val="fr-CA"/>
        </w:rPr>
        <w:t xml:space="preserve"> </w:t>
      </w:r>
      <w:r w:rsidR="00180FE0">
        <w:rPr>
          <w:lang w:val="fr-CA"/>
        </w:rPr>
        <w:t xml:space="preserve">des frigorigènes a été remplacée </w:t>
      </w:r>
      <w:r w:rsidR="00212E71" w:rsidRPr="00FF58D7">
        <w:rPr>
          <w:lang w:val="fr-CA"/>
        </w:rPr>
        <w:t>p</w:t>
      </w:r>
      <w:r w:rsidR="00180FE0">
        <w:rPr>
          <w:lang w:val="fr-CA"/>
        </w:rPr>
        <w:t>a</w:t>
      </w:r>
      <w:r w:rsidR="00212E71" w:rsidRPr="00FF58D7">
        <w:rPr>
          <w:lang w:val="fr-CA"/>
        </w:rPr>
        <w:t xml:space="preserve">r </w:t>
      </w:r>
      <w:r w:rsidR="00180FE0">
        <w:rPr>
          <w:lang w:val="fr-CA"/>
        </w:rPr>
        <w:t xml:space="preserve">la création d’un seul centre qui se concentrerait surtout sur la recharge avec des HC; certaines activités ont été </w:t>
      </w:r>
      <w:r w:rsidR="00F167F4">
        <w:rPr>
          <w:lang w:val="fr-CA"/>
        </w:rPr>
        <w:t>supp</w:t>
      </w:r>
      <w:r w:rsidR="00180FE0">
        <w:rPr>
          <w:lang w:val="fr-CA"/>
        </w:rPr>
        <w:t>r</w:t>
      </w:r>
      <w:r w:rsidR="00F167F4">
        <w:rPr>
          <w:lang w:val="fr-CA"/>
        </w:rPr>
        <w:t>im</w:t>
      </w:r>
      <w:r w:rsidR="00180FE0">
        <w:rPr>
          <w:lang w:val="fr-CA"/>
        </w:rPr>
        <w:t>ées, tel que le suivi de l’application de l’étiquetage de l’efficacité énergétique et la démonstration d</w:t>
      </w:r>
      <w:r w:rsidR="00403A92">
        <w:rPr>
          <w:lang w:val="fr-CA"/>
        </w:rPr>
        <w:t xml:space="preserve">e la performance </w:t>
      </w:r>
      <w:r w:rsidR="00180FE0">
        <w:rPr>
          <w:lang w:val="fr-CA"/>
        </w:rPr>
        <w:t xml:space="preserve">d’une technologie à faible PRP dans les chambres froides et les camions </w:t>
      </w:r>
      <w:r w:rsidR="00F167F4">
        <w:rPr>
          <w:lang w:val="fr-CA"/>
        </w:rPr>
        <w:t>réfrigéré</w:t>
      </w:r>
      <w:r w:rsidR="00180FE0">
        <w:rPr>
          <w:lang w:val="fr-CA"/>
        </w:rPr>
        <w:t xml:space="preserve">s; et quelques autres activités, tel que l’ajustement de la réglementation, la sensibilisation, la composante de suivi et coordination, ont été rationalisées. Notant que le HFC-134a dans le secteur de </w:t>
      </w:r>
      <w:r w:rsidR="00F167F4">
        <w:rPr>
          <w:lang w:val="fr-CA"/>
        </w:rPr>
        <w:t xml:space="preserve">MAC </w:t>
      </w:r>
      <w:r w:rsidR="00180FE0">
        <w:rPr>
          <w:lang w:val="fr-CA"/>
        </w:rPr>
        <w:t>n’était pas traité dans la proposition révisée, le Secrétariat a suggéré d’inclure de la formation sur les bonnes pratiques pour les ateliers de</w:t>
      </w:r>
      <w:r w:rsidR="00F167F4">
        <w:rPr>
          <w:lang w:val="fr-CA"/>
        </w:rPr>
        <w:t xml:space="preserve"> MAC</w:t>
      </w:r>
      <w:r w:rsidR="00180FE0">
        <w:rPr>
          <w:lang w:val="fr-CA"/>
        </w:rPr>
        <w:t>, ce qui fut accepté.</w:t>
      </w:r>
      <w:r w:rsidR="00212E71" w:rsidRPr="00FF58D7">
        <w:rPr>
          <w:lang w:val="fr-CA"/>
        </w:rPr>
        <w:t xml:space="preserve"> </w:t>
      </w:r>
    </w:p>
    <w:p w14:paraId="796297B8" w14:textId="77777777" w:rsidR="00180FE0" w:rsidRDefault="00180FE0" w:rsidP="00180FE0">
      <w:pPr>
        <w:rPr>
          <w:lang w:val="fr-CA"/>
        </w:rPr>
      </w:pPr>
    </w:p>
    <w:p w14:paraId="67CF7E6A" w14:textId="4EFE04C6" w:rsidR="005307EF" w:rsidRDefault="00180FE0" w:rsidP="00180FE0">
      <w:pPr>
        <w:rPr>
          <w:lang w:val="fr-CA"/>
        </w:rPr>
      </w:pPr>
      <w:r>
        <w:rPr>
          <w:lang w:val="fr-CA"/>
        </w:rPr>
        <w:t>41.</w:t>
      </w:r>
      <w:r>
        <w:rPr>
          <w:lang w:val="fr-CA"/>
        </w:rPr>
        <w:tab/>
        <w:t xml:space="preserve">Au sujet de l’activité pour les entreprises de fabrication/assemblage </w:t>
      </w:r>
      <w:r w:rsidR="00D0723C">
        <w:rPr>
          <w:lang w:val="fr-CA"/>
        </w:rPr>
        <w:t>du secteur de la réfrigération commerciale, l’évaluation de la faisabilité technique et de l’adoption durable du R-290 par le groupe de 26</w:t>
      </w:r>
      <w:r w:rsidR="00AD4735">
        <w:rPr>
          <w:lang w:val="fr-CA"/>
        </w:rPr>
        <w:t> </w:t>
      </w:r>
      <w:r w:rsidR="00D0723C">
        <w:rPr>
          <w:lang w:val="fr-CA"/>
        </w:rPr>
        <w:t xml:space="preserve">petites entreprises, le Secrétariat avait besoin d’informations supplémentaires sur les caractéristiques des entreprises qui exigeaient plus de recherche sur le terrain et, par conséquent, plus de temps pour leur examen.  Toutefois, reconnaissant dans le même temps que la mise en œuvre de cette activité pourrait aider le gouvernement du Burkina Faso à </w:t>
      </w:r>
      <w:r w:rsidR="00F167F4">
        <w:rPr>
          <w:lang w:val="fr-CA"/>
        </w:rPr>
        <w:t xml:space="preserve">parvenir à </w:t>
      </w:r>
      <w:r w:rsidR="00D0723C">
        <w:rPr>
          <w:lang w:val="fr-CA"/>
        </w:rPr>
        <w:t>des réductions additionnelles d</w:t>
      </w:r>
      <w:r w:rsidR="00F167F4">
        <w:rPr>
          <w:lang w:val="fr-CA"/>
        </w:rPr>
        <w:t>e</w:t>
      </w:r>
      <w:r w:rsidR="00D0723C">
        <w:rPr>
          <w:lang w:val="fr-CA"/>
        </w:rPr>
        <w:t xml:space="preserve"> la consommation de HFC et faciliter l’adoption de solutions de remplacement à faible PRP durant la phase I, le Secrétariat a considéré que durant la mise en œuvre de la phase I du KIP, le gouvernement du Burkina Faso devrait être autorisé, à titre exceptionnel, à soumettre ce projet pour </w:t>
      </w:r>
      <w:r w:rsidR="00F167F4">
        <w:rPr>
          <w:lang w:val="fr-CA"/>
        </w:rPr>
        <w:t xml:space="preserve">parvenir à </w:t>
      </w:r>
      <w:r w:rsidR="00D0723C">
        <w:rPr>
          <w:lang w:val="fr-CA"/>
        </w:rPr>
        <w:t xml:space="preserve">des réductions additionnelles de HFC, et </w:t>
      </w:r>
      <w:r w:rsidR="00F167F4">
        <w:rPr>
          <w:lang w:val="fr-CA"/>
        </w:rPr>
        <w:t>d</w:t>
      </w:r>
      <w:r w:rsidR="00D0723C">
        <w:rPr>
          <w:lang w:val="fr-CA"/>
        </w:rPr>
        <w:t xml:space="preserve">e </w:t>
      </w:r>
      <w:r w:rsidR="00F167F4">
        <w:rPr>
          <w:lang w:val="fr-CA"/>
        </w:rPr>
        <w:t>plus</w:t>
      </w:r>
      <w:r w:rsidR="00D0723C">
        <w:rPr>
          <w:lang w:val="fr-CA"/>
        </w:rPr>
        <w:t xml:space="preserve">, si </w:t>
      </w:r>
      <w:r w:rsidR="00F167F4">
        <w:rPr>
          <w:lang w:val="fr-CA"/>
        </w:rPr>
        <w:t>en élaborant</w:t>
      </w:r>
      <w:r w:rsidR="00D0723C">
        <w:rPr>
          <w:lang w:val="fr-CA"/>
        </w:rPr>
        <w:t xml:space="preserve"> la proposition le gouvernement de l’Allemagne et le Burkina Faso le jugent pertinent, </w:t>
      </w:r>
      <w:r w:rsidR="00F167F4">
        <w:rPr>
          <w:lang w:val="fr-CA"/>
        </w:rPr>
        <w:t xml:space="preserve">à </w:t>
      </w:r>
      <w:r w:rsidR="00D0723C">
        <w:rPr>
          <w:lang w:val="fr-CA"/>
        </w:rPr>
        <w:t xml:space="preserve">inclure une composante pour améliorer l’efficacité énergétique conformément à la décision 91/65. </w:t>
      </w:r>
      <w:r w:rsidR="00F167F4">
        <w:rPr>
          <w:lang w:val="fr-CA"/>
        </w:rPr>
        <w:t>Avec le retrait de</w:t>
      </w:r>
      <w:r w:rsidR="00D0723C">
        <w:rPr>
          <w:lang w:val="fr-CA"/>
        </w:rPr>
        <w:t xml:space="preserve"> ce projet du budget actuel, le montant total des fonds pour les activités dans le secteur de l’entretien dans le cadre de la phase I du KIP s’élève à 325 000 $US pour parvenir à une réduction de 30 pour cent de la valeur de référence établie, ce qui correspond à une réduction de 10 pour cent d’une valeur de référence </w:t>
      </w:r>
      <w:r w:rsidR="00D11FD9">
        <w:rPr>
          <w:lang w:val="fr-CA"/>
        </w:rPr>
        <w:t xml:space="preserve">des HFC </w:t>
      </w:r>
      <w:r w:rsidR="00D0723C">
        <w:rPr>
          <w:lang w:val="fr-CA"/>
        </w:rPr>
        <w:t>estim</w:t>
      </w:r>
      <w:r w:rsidR="00CF5892">
        <w:rPr>
          <w:lang w:val="fr-CA"/>
        </w:rPr>
        <w:t>é</w:t>
      </w:r>
      <w:r w:rsidR="00D0723C">
        <w:rPr>
          <w:lang w:val="fr-CA"/>
        </w:rPr>
        <w:t xml:space="preserve">e en utilisant </w:t>
      </w:r>
      <w:r w:rsidR="005307EF">
        <w:rPr>
          <w:lang w:val="fr-CA"/>
        </w:rPr>
        <w:t>un</w:t>
      </w:r>
      <w:r w:rsidR="00D0723C">
        <w:rPr>
          <w:lang w:val="fr-CA"/>
        </w:rPr>
        <w:t xml:space="preserve"> point de départ</w:t>
      </w:r>
      <w:r w:rsidR="005307EF">
        <w:rPr>
          <w:lang w:val="fr-CA"/>
        </w:rPr>
        <w:t xml:space="preserve"> révisé pour les HCFC, tel qu’indiqué dans le tableau 9.</w:t>
      </w:r>
    </w:p>
    <w:p w14:paraId="7089F227" w14:textId="77777777" w:rsidR="005307EF" w:rsidRDefault="005307EF" w:rsidP="00180FE0">
      <w:pPr>
        <w:rPr>
          <w:lang w:val="fr-CA"/>
        </w:rPr>
      </w:pPr>
    </w:p>
    <w:p w14:paraId="019BB345" w14:textId="77777777" w:rsidR="00D11FD9" w:rsidRDefault="00D11FD9" w:rsidP="00180FE0">
      <w:pPr>
        <w:rPr>
          <w:u w:val="single"/>
          <w:lang w:val="fr-CA"/>
        </w:rPr>
      </w:pPr>
    </w:p>
    <w:p w14:paraId="20BEFA8B" w14:textId="77777777" w:rsidR="00D11FD9" w:rsidRDefault="00D11FD9" w:rsidP="00180FE0">
      <w:pPr>
        <w:rPr>
          <w:u w:val="single"/>
          <w:lang w:val="fr-CA"/>
        </w:rPr>
      </w:pPr>
    </w:p>
    <w:p w14:paraId="2D4A1BF9" w14:textId="77777777" w:rsidR="00D11FD9" w:rsidRDefault="00D11FD9" w:rsidP="00180FE0">
      <w:pPr>
        <w:rPr>
          <w:u w:val="single"/>
          <w:lang w:val="fr-CA"/>
        </w:rPr>
      </w:pPr>
    </w:p>
    <w:p w14:paraId="5564500B" w14:textId="77777777" w:rsidR="00D11FD9" w:rsidRDefault="00D11FD9" w:rsidP="00180FE0">
      <w:pPr>
        <w:rPr>
          <w:u w:val="single"/>
          <w:lang w:val="fr-CA"/>
        </w:rPr>
      </w:pPr>
    </w:p>
    <w:p w14:paraId="6328FEE0" w14:textId="77777777" w:rsidR="00D11FD9" w:rsidRDefault="00D11FD9" w:rsidP="00180FE0">
      <w:pPr>
        <w:rPr>
          <w:u w:val="single"/>
          <w:lang w:val="fr-CA"/>
        </w:rPr>
      </w:pPr>
    </w:p>
    <w:p w14:paraId="2E1D8ACA" w14:textId="045F9D7A" w:rsidR="005307EF" w:rsidRDefault="005307EF" w:rsidP="00180FE0">
      <w:pPr>
        <w:rPr>
          <w:u w:val="single"/>
          <w:lang w:val="fr-CA"/>
        </w:rPr>
      </w:pPr>
      <w:r>
        <w:rPr>
          <w:u w:val="single"/>
          <w:lang w:val="fr-CA"/>
        </w:rPr>
        <w:lastRenderedPageBreak/>
        <w:t>Cadre institutionnel, politique et réglementaire</w:t>
      </w:r>
    </w:p>
    <w:p w14:paraId="5AB1F646" w14:textId="77777777" w:rsidR="005307EF" w:rsidRDefault="005307EF" w:rsidP="00180FE0">
      <w:pPr>
        <w:rPr>
          <w:u w:val="single"/>
          <w:lang w:val="fr-CA"/>
        </w:rPr>
      </w:pPr>
    </w:p>
    <w:p w14:paraId="6DBD1659" w14:textId="77777777" w:rsidR="005307EF" w:rsidRDefault="005307EF" w:rsidP="00180FE0">
      <w:pPr>
        <w:rPr>
          <w:i/>
          <w:iCs/>
          <w:lang w:val="fr-CA"/>
        </w:rPr>
      </w:pPr>
      <w:r>
        <w:rPr>
          <w:i/>
          <w:iCs/>
          <w:lang w:val="fr-CA"/>
        </w:rPr>
        <w:t>Système de permis et de quotas pour les HFC</w:t>
      </w:r>
    </w:p>
    <w:p w14:paraId="40C97C87" w14:textId="77777777" w:rsidR="00D11FD9" w:rsidRDefault="00D11FD9" w:rsidP="00180FE0">
      <w:pPr>
        <w:rPr>
          <w:i/>
          <w:iCs/>
          <w:lang w:val="fr-CA"/>
        </w:rPr>
      </w:pPr>
    </w:p>
    <w:p w14:paraId="637AB309" w14:textId="299CD719" w:rsidR="00180FE0" w:rsidRDefault="005307EF" w:rsidP="00180FE0">
      <w:pPr>
        <w:rPr>
          <w:lang w:val="fr-CA"/>
        </w:rPr>
      </w:pPr>
      <w:r>
        <w:rPr>
          <w:lang w:val="fr-CA"/>
        </w:rPr>
        <w:t>42.</w:t>
      </w:r>
      <w:r>
        <w:rPr>
          <w:lang w:val="fr-CA"/>
        </w:rPr>
        <w:tab/>
        <w:t xml:space="preserve">Conformément à la décision 87/50(g), le gouvernement de l’Allemagne a été prié de confirmer </w:t>
      </w:r>
      <w:r w:rsidR="006841E4">
        <w:rPr>
          <w:lang w:val="fr-CA"/>
        </w:rPr>
        <w:t xml:space="preserve">que le pays dispose d’un système national établi et applicable de permis et de quotas pour surveiller les importations et exportations de HFC.  Le gouvernement de l’Allemagne a indiqué qu’il existe un système de permis pour les HFC et que les HFC sont comptabilisés et vérifiés.  Le système d’autorisation des importations </w:t>
      </w:r>
      <w:r w:rsidR="00D11FD9">
        <w:rPr>
          <w:lang w:val="fr-CA"/>
        </w:rPr>
        <w:t xml:space="preserve">de </w:t>
      </w:r>
      <w:r w:rsidR="006841E4">
        <w:rPr>
          <w:lang w:val="fr-CA"/>
        </w:rPr>
        <w:t>HFC est le même que pour les HCFC</w:t>
      </w:r>
      <w:r w:rsidR="00C31382">
        <w:rPr>
          <w:lang w:val="fr-CA"/>
        </w:rPr>
        <w:t>, à l’exception du fait que des quotas n’ont pas encore été introduits.  Le système de quotas sera mis en œuvre après l’approbation du KIP, les quotas seront définis sur une base annuelle en fonction de la réglementation et des besoins sectoriels.  Les activités convenues dans le cadre de la phase I incluent une petite composante d’assistance pour le lancement de l’application du système de quotas.</w:t>
      </w:r>
      <w:r w:rsidR="00D0723C">
        <w:rPr>
          <w:lang w:val="fr-CA"/>
        </w:rPr>
        <w:t xml:space="preserve"> </w:t>
      </w:r>
    </w:p>
    <w:p w14:paraId="4FD7B0FD" w14:textId="77777777" w:rsidR="00C31382" w:rsidRDefault="00C31382" w:rsidP="00180FE0">
      <w:pPr>
        <w:rPr>
          <w:lang w:val="fr-CA"/>
        </w:rPr>
      </w:pPr>
    </w:p>
    <w:p w14:paraId="25255C8D" w14:textId="5F7F1297" w:rsidR="00180FE0" w:rsidRDefault="00C31382" w:rsidP="00180FE0">
      <w:pPr>
        <w:rPr>
          <w:lang w:val="fr-CA"/>
        </w:rPr>
      </w:pPr>
      <w:r>
        <w:rPr>
          <w:lang w:val="fr-CA"/>
        </w:rPr>
        <w:t>43.</w:t>
      </w:r>
      <w:r>
        <w:rPr>
          <w:lang w:val="fr-CA"/>
        </w:rPr>
        <w:tab/>
        <w:t xml:space="preserve">Le Secrétariat a pris note aussi du travail de coordination </w:t>
      </w:r>
      <w:r w:rsidR="00D11FD9">
        <w:rPr>
          <w:lang w:val="fr-CA"/>
        </w:rPr>
        <w:t xml:space="preserve">à mener pour </w:t>
      </w:r>
      <w:r>
        <w:rPr>
          <w:lang w:val="fr-CA"/>
        </w:rPr>
        <w:t>impos</w:t>
      </w:r>
      <w:r w:rsidR="00D11FD9">
        <w:rPr>
          <w:lang w:val="fr-CA"/>
        </w:rPr>
        <w:t>er</w:t>
      </w:r>
      <w:r>
        <w:rPr>
          <w:lang w:val="fr-CA"/>
        </w:rPr>
        <w:t xml:space="preserve"> des interdictions d’importation d’équipement de réfrigération domestique e</w:t>
      </w:r>
      <w:r w:rsidR="00D11FD9">
        <w:rPr>
          <w:lang w:val="fr-CA"/>
        </w:rPr>
        <w:t>t</w:t>
      </w:r>
      <w:r>
        <w:rPr>
          <w:lang w:val="fr-CA"/>
        </w:rPr>
        <w:t xml:space="preserve"> </w:t>
      </w:r>
      <w:r w:rsidR="00D11FD9">
        <w:rPr>
          <w:lang w:val="fr-CA"/>
        </w:rPr>
        <w:t xml:space="preserve">pour </w:t>
      </w:r>
      <w:r>
        <w:rPr>
          <w:lang w:val="fr-CA"/>
        </w:rPr>
        <w:t>la révision du règlement des marchés publics visant l’introduction d’une interdiction de l’acquisition de climatiseurs à PRP élevé et la définition de normes de qualité pour l’importation de frigorigènes qui devront être achevées d’ici la fin de la phase I.</w:t>
      </w:r>
    </w:p>
    <w:p w14:paraId="4D142AFD" w14:textId="77777777" w:rsidR="00C31382" w:rsidRDefault="00C31382" w:rsidP="00180FE0">
      <w:pPr>
        <w:rPr>
          <w:lang w:val="fr-CA"/>
        </w:rPr>
      </w:pPr>
    </w:p>
    <w:p w14:paraId="4634E7F6" w14:textId="6E84EB80" w:rsidR="00C31382" w:rsidRDefault="00C31382" w:rsidP="00180FE0">
      <w:pPr>
        <w:rPr>
          <w:u w:val="single"/>
          <w:lang w:val="fr-CA"/>
        </w:rPr>
      </w:pPr>
      <w:r>
        <w:rPr>
          <w:u w:val="single"/>
          <w:lang w:val="fr-CA"/>
        </w:rPr>
        <w:t>Questions techniques et reliées aux coûts</w:t>
      </w:r>
    </w:p>
    <w:p w14:paraId="0E40102A" w14:textId="77777777" w:rsidR="00C31382" w:rsidRDefault="00C31382" w:rsidP="00180FE0">
      <w:pPr>
        <w:rPr>
          <w:u w:val="single"/>
          <w:lang w:val="fr-CA"/>
        </w:rPr>
      </w:pPr>
    </w:p>
    <w:p w14:paraId="305B42E6" w14:textId="2680D6FB" w:rsidR="00C31382" w:rsidRDefault="00C31382" w:rsidP="00180FE0">
      <w:pPr>
        <w:rPr>
          <w:lang w:val="fr-CA"/>
        </w:rPr>
      </w:pPr>
      <w:r>
        <w:rPr>
          <w:lang w:val="fr-CA"/>
        </w:rPr>
        <w:t>44.</w:t>
      </w:r>
      <w:r>
        <w:rPr>
          <w:lang w:val="fr-CA"/>
        </w:rPr>
        <w:tab/>
        <w:t>Étant donné la pertinence de</w:t>
      </w:r>
      <w:r w:rsidR="00D11FD9">
        <w:rPr>
          <w:lang w:val="fr-CA"/>
        </w:rPr>
        <w:t>s</w:t>
      </w:r>
      <w:r>
        <w:rPr>
          <w:lang w:val="fr-CA"/>
        </w:rPr>
        <w:t xml:space="preserve"> questions techniques spécifiques dans la stratégie générale, ces questions </w:t>
      </w:r>
      <w:r w:rsidR="00D11FD9">
        <w:rPr>
          <w:lang w:val="fr-CA"/>
        </w:rPr>
        <w:t xml:space="preserve">qui </w:t>
      </w:r>
      <w:r>
        <w:rPr>
          <w:lang w:val="fr-CA"/>
        </w:rPr>
        <w:t>concernent surtout la sélection d’une série d’activités utiles dans le cadre de la phase I, sont débattues dans la section sur la stratégie générale.</w:t>
      </w:r>
    </w:p>
    <w:p w14:paraId="75DD0B5E" w14:textId="77777777" w:rsidR="00C31382" w:rsidRDefault="00C31382" w:rsidP="00180FE0">
      <w:pPr>
        <w:rPr>
          <w:lang w:val="fr-CA"/>
        </w:rPr>
      </w:pPr>
    </w:p>
    <w:p w14:paraId="6A7768B7" w14:textId="2C356AB4" w:rsidR="00C31382" w:rsidRDefault="00C31382" w:rsidP="00180FE0">
      <w:pPr>
        <w:rPr>
          <w:u w:val="single"/>
          <w:lang w:val="fr-CA"/>
        </w:rPr>
      </w:pPr>
      <w:r>
        <w:rPr>
          <w:u w:val="single"/>
          <w:lang w:val="fr-CA"/>
        </w:rPr>
        <w:t>Coût total du projet</w:t>
      </w:r>
    </w:p>
    <w:p w14:paraId="18C49BA4" w14:textId="77777777" w:rsidR="00C31382" w:rsidRDefault="00C31382" w:rsidP="00180FE0">
      <w:pPr>
        <w:rPr>
          <w:u w:val="single"/>
          <w:lang w:val="fr-CA"/>
        </w:rPr>
      </w:pPr>
    </w:p>
    <w:p w14:paraId="13AE62BA" w14:textId="77777777" w:rsidR="00421650" w:rsidRDefault="00C31382" w:rsidP="00180FE0">
      <w:pPr>
        <w:rPr>
          <w:lang w:val="fr-CA"/>
        </w:rPr>
      </w:pPr>
      <w:r>
        <w:rPr>
          <w:lang w:val="fr-CA"/>
        </w:rPr>
        <w:t>45.</w:t>
      </w:r>
      <w:r>
        <w:rPr>
          <w:lang w:val="fr-CA"/>
        </w:rPr>
        <w:tab/>
        <w:t xml:space="preserve">Au coût total de 325 000 $US, la phase I du KIP pour le Burkina Faso entrainera </w:t>
      </w:r>
      <w:r w:rsidR="00421650">
        <w:rPr>
          <w:lang w:val="fr-CA"/>
        </w:rPr>
        <w:t>une réduction de 314 448 tonnes éq.CO</w:t>
      </w:r>
      <w:r w:rsidR="00421650">
        <w:rPr>
          <w:vertAlign w:val="subscript"/>
          <w:lang w:val="fr-CA"/>
        </w:rPr>
        <w:t>2</w:t>
      </w:r>
      <w:r w:rsidR="00421650">
        <w:rPr>
          <w:lang w:val="fr-CA"/>
        </w:rPr>
        <w:t xml:space="preserve"> de la consommation de HFC du pays admissible au financement, tel que résumé dans le tableau 7.</w:t>
      </w:r>
    </w:p>
    <w:p w14:paraId="4EFCD5DE" w14:textId="77777777" w:rsidR="00421650" w:rsidRDefault="00421650" w:rsidP="00180FE0">
      <w:pPr>
        <w:rPr>
          <w:lang w:val="fr-CA"/>
        </w:rPr>
      </w:pPr>
    </w:p>
    <w:p w14:paraId="165F9702" w14:textId="77777777" w:rsidR="00421650" w:rsidRDefault="00421650" w:rsidP="00180FE0">
      <w:pPr>
        <w:rPr>
          <w:lang w:val="fr-CA"/>
        </w:rPr>
      </w:pPr>
      <w:r>
        <w:rPr>
          <w:lang w:val="fr-CA"/>
        </w:rPr>
        <w:t>46.</w:t>
      </w:r>
      <w:r>
        <w:rPr>
          <w:lang w:val="fr-CA"/>
        </w:rPr>
        <w:tab/>
        <w:t>La première tranche de financement de la phase I du KIP a été révisée au montant de 162 500 $US. Elle inclura des activités à mettre en œuvre entre juillet 2024 et juin 2027, comme suit :</w:t>
      </w:r>
    </w:p>
    <w:p w14:paraId="2D723C3B" w14:textId="77777777" w:rsidR="00421650" w:rsidRDefault="00421650" w:rsidP="00180FE0">
      <w:pPr>
        <w:rPr>
          <w:lang w:val="fr-CA"/>
        </w:rPr>
      </w:pPr>
    </w:p>
    <w:p w14:paraId="3EB10018" w14:textId="12C47128" w:rsidR="00C31382" w:rsidRDefault="00421650" w:rsidP="00421650">
      <w:pPr>
        <w:ind w:left="1440" w:hanging="720"/>
        <w:rPr>
          <w:lang w:val="fr-CA" w:eastAsia="es-CO"/>
        </w:rPr>
      </w:pPr>
      <w:r>
        <w:rPr>
          <w:lang w:val="fr-CA"/>
        </w:rPr>
        <w:t>(a)</w:t>
      </w:r>
      <w:r>
        <w:rPr>
          <w:lang w:val="fr-CA"/>
        </w:rPr>
        <w:tab/>
      </w:r>
      <w:r>
        <w:rPr>
          <w:i/>
          <w:iCs/>
          <w:lang w:val="fr-CA"/>
        </w:rPr>
        <w:t>Stratégie générale </w:t>
      </w:r>
      <w:r>
        <w:rPr>
          <w:lang w:val="fr-CA"/>
        </w:rPr>
        <w:t>: Renforcer le contrôle des importations de HFC par la définition de quotas annuels d’importation de HFC, en connectant le SNO au système douanier en ligne d’application de la loi (S</w:t>
      </w:r>
      <w:r w:rsidR="00B44706">
        <w:rPr>
          <w:lang w:val="fr-CA"/>
        </w:rPr>
        <w:t>Y</w:t>
      </w:r>
      <w:r>
        <w:rPr>
          <w:lang w:val="fr-CA"/>
        </w:rPr>
        <w:t xml:space="preserve">LVIE) pour l’émission en ligne de permis d’importation de frigorigènes et la surveillance du marché de l’offre de HFC; rédiger un règlement pour interdire l’importation d’appareils de réfrigération domestique à base de HFC-134a et modifier le règlement des marchés publics pour introduire une interdiction de l’acquisition de climatiseurs à base de frigorigènes à PRP élevé; </w:t>
      </w:r>
      <w:r w:rsidR="003C5BA9">
        <w:rPr>
          <w:lang w:val="fr-CA"/>
        </w:rPr>
        <w:t>renforcer les capacités d’au moins</w:t>
      </w:r>
      <w:r w:rsidR="003C5BA9" w:rsidRPr="00B7559E">
        <w:rPr>
          <w:lang w:val="fr-CA"/>
        </w:rPr>
        <w:t xml:space="preserve"> 25</w:t>
      </w:r>
      <w:r w:rsidR="00AD4735">
        <w:rPr>
          <w:lang w:val="fr-CA"/>
        </w:rPr>
        <w:t> </w:t>
      </w:r>
      <w:r w:rsidR="003C5BA9" w:rsidRPr="00B7559E">
        <w:rPr>
          <w:lang w:val="fr-CA"/>
        </w:rPr>
        <w:t>fonctionnaires sur les normes et règlements</w:t>
      </w:r>
      <w:r w:rsidR="00D11FD9">
        <w:rPr>
          <w:lang w:val="fr-CA"/>
        </w:rPr>
        <w:t xml:space="preserve"> mis à jour</w:t>
      </w:r>
      <w:r w:rsidR="003C5BA9" w:rsidRPr="00B7559E">
        <w:rPr>
          <w:lang w:val="fr-CA"/>
        </w:rPr>
        <w:t xml:space="preserve">; amorcer l’élaboration d’un mécanisme de certification pour les ateliers de fabrication et d’assemblage </w:t>
      </w:r>
      <w:r w:rsidR="003C5BA9">
        <w:rPr>
          <w:lang w:val="fr-CA"/>
        </w:rPr>
        <w:t>utilisant de</w:t>
      </w:r>
      <w:r w:rsidR="003C5BA9" w:rsidRPr="00B7559E">
        <w:rPr>
          <w:lang w:val="fr-CA"/>
        </w:rPr>
        <w:t xml:space="preserve"> l’équipement de réfrigération à base de HC</w:t>
      </w:r>
      <w:r w:rsidR="003C5BA9" w:rsidRPr="00B7559E">
        <w:rPr>
          <w:lang w:val="fr-CA" w:eastAsia="es-CO"/>
        </w:rPr>
        <w:t>; embaucher un spécialistes e</w:t>
      </w:r>
      <w:r w:rsidR="003C5BA9">
        <w:rPr>
          <w:lang w:val="fr-CA" w:eastAsia="es-CO"/>
        </w:rPr>
        <w:t>n</w:t>
      </w:r>
      <w:r w:rsidR="003C5BA9" w:rsidRPr="00B7559E">
        <w:rPr>
          <w:lang w:val="fr-CA" w:eastAsia="es-CO"/>
        </w:rPr>
        <w:t xml:space="preserve"> communications </w:t>
      </w:r>
      <w:r w:rsidR="003C5BA9">
        <w:rPr>
          <w:lang w:val="fr-CA" w:eastAsia="es-CO"/>
        </w:rPr>
        <w:t xml:space="preserve">pour </w:t>
      </w:r>
      <w:r w:rsidR="003C5BA9" w:rsidRPr="00B7559E">
        <w:rPr>
          <w:lang w:val="fr-CA" w:eastAsia="es-CO"/>
        </w:rPr>
        <w:t>des actions de sensibilisation et vulgarisation su</w:t>
      </w:r>
      <w:r w:rsidR="003C5BA9">
        <w:rPr>
          <w:lang w:val="fr-CA" w:eastAsia="es-CO"/>
        </w:rPr>
        <w:t>r les mesures du KIP et sur le projet pour un total de (48 000 $US);</w:t>
      </w:r>
    </w:p>
    <w:p w14:paraId="2ADEC92C" w14:textId="77777777" w:rsidR="003C5BA9" w:rsidRDefault="003C5BA9" w:rsidP="00421650">
      <w:pPr>
        <w:ind w:left="1440" w:hanging="720"/>
        <w:rPr>
          <w:lang w:val="fr-CA"/>
        </w:rPr>
      </w:pPr>
    </w:p>
    <w:p w14:paraId="3F237387" w14:textId="76527BD3" w:rsidR="003C5BA9" w:rsidRDefault="003C5BA9" w:rsidP="00421650">
      <w:pPr>
        <w:ind w:left="1440" w:hanging="720"/>
        <w:rPr>
          <w:lang w:val="fr-CA"/>
        </w:rPr>
      </w:pPr>
      <w:r>
        <w:rPr>
          <w:lang w:val="fr-CA"/>
        </w:rPr>
        <w:t>(b)</w:t>
      </w:r>
      <w:r>
        <w:rPr>
          <w:lang w:val="fr-CA"/>
        </w:rPr>
        <w:tab/>
      </w:r>
      <w:r>
        <w:rPr>
          <w:i/>
          <w:iCs/>
          <w:lang w:val="fr-CA"/>
        </w:rPr>
        <w:t>Instauration d’un système de recharge des bonbonnes</w:t>
      </w:r>
      <w:r>
        <w:rPr>
          <w:lang w:val="fr-CA"/>
        </w:rPr>
        <w:t xml:space="preserve"> : Acquisition d’équipement pour créer un centre de distribution de frigorigènes pour les frigorigènes à base d’hydrocarbures pour la réfrigération commerciale (à savoir, R-290 et R-600a) et </w:t>
      </w:r>
      <w:r w:rsidR="00D11FD9">
        <w:rPr>
          <w:lang w:val="fr-CA"/>
        </w:rPr>
        <w:t xml:space="preserve">de </w:t>
      </w:r>
      <w:r>
        <w:rPr>
          <w:lang w:val="fr-CA"/>
        </w:rPr>
        <w:t>70 bonbonnes de frigorigènes (92 000 $US);</w:t>
      </w:r>
    </w:p>
    <w:p w14:paraId="6BAD95D9" w14:textId="77777777" w:rsidR="003C5BA9" w:rsidRDefault="003C5BA9" w:rsidP="00421650">
      <w:pPr>
        <w:ind w:left="1440" w:hanging="720"/>
        <w:rPr>
          <w:lang w:val="fr-CA"/>
        </w:rPr>
      </w:pPr>
    </w:p>
    <w:p w14:paraId="3F814FA1" w14:textId="0C3393A7" w:rsidR="003C5BA9" w:rsidRDefault="003C5BA9" w:rsidP="00421650">
      <w:pPr>
        <w:ind w:left="1440" w:hanging="720"/>
        <w:rPr>
          <w:lang w:val="fr-CA"/>
        </w:rPr>
      </w:pPr>
      <w:r>
        <w:rPr>
          <w:lang w:val="fr-CA"/>
        </w:rPr>
        <w:lastRenderedPageBreak/>
        <w:t>(c)</w:t>
      </w:r>
      <w:r>
        <w:rPr>
          <w:i/>
          <w:iCs/>
          <w:lang w:val="fr-CA"/>
        </w:rPr>
        <w:tab/>
        <w:t xml:space="preserve">Sensibilisation et </w:t>
      </w:r>
      <w:r w:rsidR="00E86D4E">
        <w:rPr>
          <w:i/>
          <w:iCs/>
          <w:lang w:val="fr-CA"/>
        </w:rPr>
        <w:t>renforcement des capacités :</w:t>
      </w:r>
      <w:r w:rsidR="00E86D4E">
        <w:rPr>
          <w:lang w:val="fr-CA"/>
        </w:rPr>
        <w:t xml:space="preserve"> Formation et renforcement des capacités des importateurs et du personnel du centre de distribution de frigorigènes à base de HC et tenue d’un atelier pratique sur les bonnes pratiques dans le secteur de l’entretien de</w:t>
      </w:r>
      <w:r w:rsidR="00260C2E">
        <w:rPr>
          <w:lang w:val="fr-CA"/>
        </w:rPr>
        <w:t xml:space="preserve"> MAC</w:t>
      </w:r>
      <w:r w:rsidR="00E86D4E">
        <w:rPr>
          <w:lang w:val="fr-CA"/>
        </w:rPr>
        <w:t xml:space="preserve">, pour </w:t>
      </w:r>
      <w:r w:rsidR="00260C2E">
        <w:rPr>
          <w:lang w:val="fr-CA"/>
        </w:rPr>
        <w:t>a</w:t>
      </w:r>
      <w:r w:rsidR="00E86D4E">
        <w:rPr>
          <w:lang w:val="fr-CA"/>
        </w:rPr>
        <w:t>u moins 40 techniciens (15 000 $US); et</w:t>
      </w:r>
    </w:p>
    <w:p w14:paraId="48C7ABA2" w14:textId="77777777" w:rsidR="00E86D4E" w:rsidRDefault="00E86D4E" w:rsidP="00421650">
      <w:pPr>
        <w:ind w:left="1440" w:hanging="720"/>
        <w:rPr>
          <w:lang w:val="fr-CA"/>
        </w:rPr>
      </w:pPr>
    </w:p>
    <w:p w14:paraId="1C4E87A6" w14:textId="237B535D" w:rsidR="00E86D4E" w:rsidRPr="00E86D4E" w:rsidRDefault="00E86D4E" w:rsidP="00421650">
      <w:pPr>
        <w:ind w:left="1440" w:hanging="720"/>
        <w:rPr>
          <w:lang w:val="fr-CA"/>
        </w:rPr>
      </w:pPr>
      <w:r>
        <w:rPr>
          <w:lang w:val="fr-CA"/>
        </w:rPr>
        <w:t>(d)</w:t>
      </w:r>
      <w:r>
        <w:rPr>
          <w:lang w:val="fr-CA"/>
        </w:rPr>
        <w:tab/>
      </w:r>
      <w:r>
        <w:rPr>
          <w:i/>
          <w:iCs/>
          <w:lang w:val="fr-CA"/>
        </w:rPr>
        <w:t>Coordination et mise en œuvre du projet </w:t>
      </w:r>
      <w:r>
        <w:rPr>
          <w:lang w:val="fr-CA"/>
        </w:rPr>
        <w:t>: Soutenir le SNO durant la mise en œuvre du KIP et coordination avec le PGEH et le Plan national d’action sur l’efficacité énergétique</w:t>
      </w:r>
      <w:r w:rsidR="00260C2E">
        <w:rPr>
          <w:lang w:val="fr-CA"/>
        </w:rPr>
        <w:t xml:space="preserve">        </w:t>
      </w:r>
      <w:proofErr w:type="gramStart"/>
      <w:r w:rsidR="00260C2E">
        <w:rPr>
          <w:lang w:val="fr-CA"/>
        </w:rPr>
        <w:t xml:space="preserve">  </w:t>
      </w:r>
      <w:r>
        <w:rPr>
          <w:lang w:val="fr-CA"/>
        </w:rPr>
        <w:t xml:space="preserve"> (</w:t>
      </w:r>
      <w:proofErr w:type="gramEnd"/>
      <w:r>
        <w:rPr>
          <w:lang w:val="fr-CA"/>
        </w:rPr>
        <w:t>7 500 $US).</w:t>
      </w:r>
    </w:p>
    <w:p w14:paraId="61D618DF" w14:textId="77777777" w:rsidR="004F3C9B" w:rsidRDefault="004F3C9B" w:rsidP="00EB4F3F">
      <w:pPr>
        <w:rPr>
          <w:lang w:val="fr-CA"/>
        </w:rPr>
      </w:pPr>
    </w:p>
    <w:p w14:paraId="094835E1" w14:textId="421EC3D1" w:rsidR="004F3C9B" w:rsidRDefault="00EB4F3F" w:rsidP="004F3C9B">
      <w:pPr>
        <w:rPr>
          <w:lang w:val="fr-CA"/>
        </w:rPr>
      </w:pPr>
      <w:r>
        <w:rPr>
          <w:lang w:val="fr-CA"/>
        </w:rPr>
        <w:t>47.</w:t>
      </w:r>
      <w:r>
        <w:rPr>
          <w:lang w:val="fr-CA"/>
        </w:rPr>
        <w:tab/>
      </w:r>
      <w:r w:rsidR="004F3C9B">
        <w:rPr>
          <w:lang w:val="fr-CA"/>
        </w:rPr>
        <w:t xml:space="preserve">La phase I du KIP sera mise en œuvre en deux tranches. </w:t>
      </w:r>
      <w:r w:rsidR="00260C2E">
        <w:rPr>
          <w:lang w:val="fr-CA"/>
        </w:rPr>
        <w:t xml:space="preserve"> </w:t>
      </w:r>
      <w:r w:rsidR="004F3C9B" w:rsidRPr="00085A24">
        <w:rPr>
          <w:lang w:val="fr-CA"/>
        </w:rPr>
        <w:t xml:space="preserve">Le calendrier de </w:t>
      </w:r>
      <w:r w:rsidR="004F3C9B">
        <w:rPr>
          <w:lang w:val="fr-CA"/>
        </w:rPr>
        <w:t xml:space="preserve">la </w:t>
      </w:r>
      <w:r w:rsidR="004F3C9B" w:rsidRPr="00085A24">
        <w:rPr>
          <w:lang w:val="fr-CA"/>
        </w:rPr>
        <w:t>réduction progressive des HFC</w:t>
      </w:r>
      <w:r w:rsidR="004F3C9B">
        <w:rPr>
          <w:lang w:val="fr-CA"/>
        </w:rPr>
        <w:t>, des engagements</w:t>
      </w:r>
      <w:r w:rsidR="004F3C9B" w:rsidRPr="00085A24">
        <w:rPr>
          <w:lang w:val="fr-CA"/>
        </w:rPr>
        <w:t xml:space="preserve"> d’élimination des HCFC et des tranches du KIP et du PGEH</w:t>
      </w:r>
      <w:r w:rsidR="004F3C9B">
        <w:rPr>
          <w:lang w:val="fr-CA"/>
        </w:rPr>
        <w:t xml:space="preserve"> figure à l’Annexe I au présent document. </w:t>
      </w:r>
    </w:p>
    <w:p w14:paraId="00A6E2AD" w14:textId="77777777" w:rsidR="004F3C9B" w:rsidRDefault="004F3C9B" w:rsidP="004F3C9B">
      <w:pPr>
        <w:rPr>
          <w:lang w:val="fr-CA"/>
        </w:rPr>
      </w:pPr>
    </w:p>
    <w:p w14:paraId="6A326CBE" w14:textId="1A8409EA" w:rsidR="007C00A8" w:rsidRDefault="004F3C9B" w:rsidP="004F3C9B">
      <w:pPr>
        <w:rPr>
          <w:lang w:val="fr-CA"/>
        </w:rPr>
      </w:pPr>
      <w:r>
        <w:rPr>
          <w:lang w:val="fr-CA"/>
        </w:rPr>
        <w:t>48.</w:t>
      </w:r>
      <w:r>
        <w:rPr>
          <w:lang w:val="fr-CA"/>
        </w:rPr>
        <w:tab/>
        <w:t>Conformément à la décision 93/105, le Secrétariat a examiné la répartition des tranches proposée par le gouvernement de l’</w:t>
      </w:r>
      <w:r w:rsidR="00260C2E">
        <w:rPr>
          <w:lang w:val="fr-CA"/>
        </w:rPr>
        <w:t>Allemagne,</w:t>
      </w:r>
      <w:r>
        <w:rPr>
          <w:lang w:val="fr-CA"/>
        </w:rPr>
        <w:t xml:space="preserve"> au cas par cas. La modalité de </w:t>
      </w:r>
      <w:r w:rsidR="007C00A8">
        <w:rPr>
          <w:lang w:val="fr-CA"/>
        </w:rPr>
        <w:t xml:space="preserve">double </w:t>
      </w:r>
      <w:r>
        <w:rPr>
          <w:lang w:val="fr-CA"/>
        </w:rPr>
        <w:t>tranche</w:t>
      </w:r>
      <w:r w:rsidR="007C00A8">
        <w:rPr>
          <w:lang w:val="fr-CA"/>
        </w:rPr>
        <w:t xml:space="preserve"> </w:t>
      </w:r>
      <w:r>
        <w:rPr>
          <w:lang w:val="fr-CA"/>
        </w:rPr>
        <w:t xml:space="preserve">correspond </w:t>
      </w:r>
      <w:r w:rsidR="007C00A8">
        <w:rPr>
          <w:lang w:val="fr-CA"/>
        </w:rPr>
        <w:t>aux modalités de répartition des tranches pour les KIP, proposées dans le document UNEP/</w:t>
      </w:r>
      <w:proofErr w:type="spellStart"/>
      <w:r w:rsidR="007C00A8">
        <w:rPr>
          <w:lang w:val="fr-CA"/>
        </w:rPr>
        <w:t>OzL.Pro</w:t>
      </w:r>
      <w:proofErr w:type="spellEnd"/>
      <w:r w:rsidR="007C00A8">
        <w:rPr>
          <w:lang w:val="fr-CA"/>
        </w:rPr>
        <w:t>/</w:t>
      </w:r>
      <w:proofErr w:type="spellStart"/>
      <w:r w:rsidR="007C00A8">
        <w:rPr>
          <w:lang w:val="fr-CA"/>
        </w:rPr>
        <w:t>ExCom</w:t>
      </w:r>
      <w:proofErr w:type="spellEnd"/>
      <w:r w:rsidR="007C00A8">
        <w:rPr>
          <w:lang w:val="fr-CA"/>
        </w:rPr>
        <w:t>/94/59.  Au cas où le pays ne respecte pas la cible de consommation maximale autorisée pour une année</w:t>
      </w:r>
      <w:r w:rsidR="00260C2E">
        <w:rPr>
          <w:lang w:val="fr-CA"/>
        </w:rPr>
        <w:t xml:space="preserve"> quelconque</w:t>
      </w:r>
      <w:r w:rsidR="007C00A8">
        <w:rPr>
          <w:lang w:val="fr-CA"/>
        </w:rPr>
        <w:t xml:space="preserve"> après l’approbation de la dernière tranche, les enjeux seraient examinés conformément à l’Appendice 7-A du futur accord de KIP (« Réductions du financement pour non-respect des cibles fixées par l’Accord »), en prenant note que toute réduction de financement, le cas échéant, serait appliquée au moment de l’approbation de la phase II du KIP.</w:t>
      </w:r>
    </w:p>
    <w:p w14:paraId="4E897999" w14:textId="77777777" w:rsidR="007C00A8" w:rsidRDefault="007C00A8" w:rsidP="004F3C9B">
      <w:pPr>
        <w:rPr>
          <w:lang w:val="fr-CA"/>
        </w:rPr>
      </w:pPr>
    </w:p>
    <w:p w14:paraId="043E0D34" w14:textId="33FC10E5" w:rsidR="00CF02B5" w:rsidRDefault="00CF02B5" w:rsidP="004F3C9B">
      <w:pPr>
        <w:rPr>
          <w:u w:val="single"/>
          <w:lang w:val="fr-CA"/>
        </w:rPr>
      </w:pPr>
      <w:r>
        <w:rPr>
          <w:u w:val="single"/>
          <w:lang w:val="fr-CA"/>
        </w:rPr>
        <w:t>Déroga</w:t>
      </w:r>
      <w:r w:rsidR="007C00A8">
        <w:rPr>
          <w:u w:val="single"/>
          <w:lang w:val="fr-CA"/>
        </w:rPr>
        <w:t xml:space="preserve">tion pour </w:t>
      </w:r>
      <w:r>
        <w:rPr>
          <w:u w:val="single"/>
          <w:lang w:val="fr-CA"/>
        </w:rPr>
        <w:t>les Parties connaissant des températures ambiantes élevées</w:t>
      </w:r>
    </w:p>
    <w:p w14:paraId="51D176FF" w14:textId="77777777" w:rsidR="00CF02B5" w:rsidRDefault="00CF02B5" w:rsidP="004F3C9B">
      <w:pPr>
        <w:rPr>
          <w:u w:val="single"/>
          <w:lang w:val="fr-CA"/>
        </w:rPr>
      </w:pPr>
    </w:p>
    <w:p w14:paraId="4B1046AC" w14:textId="0FA67518" w:rsidR="00257DBA" w:rsidRDefault="00CF02B5" w:rsidP="00CF02B5">
      <w:pPr>
        <w:rPr>
          <w:lang w:val="fr-CA"/>
        </w:rPr>
      </w:pPr>
      <w:r>
        <w:rPr>
          <w:lang w:val="fr-CA"/>
        </w:rPr>
        <w:t>49.</w:t>
      </w:r>
      <w:r>
        <w:rPr>
          <w:lang w:val="fr-CA"/>
        </w:rPr>
        <w:tab/>
        <w:t>Le Burkina Faso est un des pays qui fonctionne dans le cadre de la dérogation pour les Parties connaissant des températures ambiantes élevées, conformément à la décision XXVIII/2 des Parties.  Cette décision permet à ces pays de demander une dérogation pour des sous-secteurs ou des utilisations spécifiques lorsqu’il n’existe pas de solutions de remplacement appropriées.</w:t>
      </w:r>
      <w:r>
        <w:rPr>
          <w:rStyle w:val="FootnoteReference"/>
          <w:lang w:val="fr-CA"/>
        </w:rPr>
        <w:footnoteReference w:id="10"/>
      </w:r>
      <w:r w:rsidR="007C53D6">
        <w:rPr>
          <w:lang w:val="fr-CA"/>
        </w:rPr>
        <w:t xml:space="preserve"> De plus</w:t>
      </w:r>
      <w:r w:rsidR="00260C2E">
        <w:rPr>
          <w:lang w:val="fr-CA"/>
        </w:rPr>
        <w:t>,</w:t>
      </w:r>
      <w:r w:rsidR="007C53D6">
        <w:rPr>
          <w:lang w:val="fr-CA"/>
        </w:rPr>
        <w:t xml:space="preserve"> le paragraphe 35 indique que les quantités de substances </w:t>
      </w:r>
      <w:r w:rsidR="00257DBA">
        <w:rPr>
          <w:lang w:val="fr-CA"/>
        </w:rPr>
        <w:t>inscrites à</w:t>
      </w:r>
      <w:r w:rsidR="007C53D6">
        <w:rPr>
          <w:lang w:val="fr-CA"/>
        </w:rPr>
        <w:t xml:space="preserve"> l’Annexe F </w:t>
      </w:r>
      <w:r w:rsidR="00257DBA">
        <w:rPr>
          <w:lang w:val="fr-CA"/>
        </w:rPr>
        <w:t xml:space="preserve">faisant l’objet d’une </w:t>
      </w:r>
      <w:r w:rsidR="007C53D6">
        <w:rPr>
          <w:lang w:val="fr-CA"/>
        </w:rPr>
        <w:t xml:space="preserve">dérogation pour températures ambiantes élevées </w:t>
      </w:r>
      <w:r w:rsidR="00257DBA">
        <w:rPr>
          <w:lang w:val="fr-CA"/>
        </w:rPr>
        <w:t xml:space="preserve">ne peuvent bénéficier d’un financement du Fonds multilatéral tant que la dérogation est en vigueur pour la Partie considérée.  Le gouvernement de l’Allemagne a confirmé que le Burkina Faso n’avait pas demandé la dérogation pour </w:t>
      </w:r>
      <w:r w:rsidR="00260C2E">
        <w:rPr>
          <w:lang w:val="fr-CA"/>
        </w:rPr>
        <w:t xml:space="preserve">les pays à </w:t>
      </w:r>
      <w:r w:rsidR="00257DBA">
        <w:rPr>
          <w:lang w:val="fr-CA"/>
        </w:rPr>
        <w:t>températures ambiantes élevées.</w:t>
      </w:r>
    </w:p>
    <w:p w14:paraId="6042643D" w14:textId="77777777" w:rsidR="00257DBA" w:rsidRDefault="00257DBA" w:rsidP="00CF02B5">
      <w:pPr>
        <w:rPr>
          <w:lang w:val="fr-CA"/>
        </w:rPr>
      </w:pPr>
    </w:p>
    <w:p w14:paraId="5B421FCB" w14:textId="24228A9A" w:rsidR="00257DBA" w:rsidRDefault="00257DBA" w:rsidP="00CF02B5">
      <w:pPr>
        <w:rPr>
          <w:u w:val="single"/>
          <w:lang w:val="fr-CA"/>
        </w:rPr>
      </w:pPr>
      <w:r>
        <w:rPr>
          <w:u w:val="single"/>
          <w:lang w:val="fr-CA"/>
        </w:rPr>
        <w:t>Cofinancement</w:t>
      </w:r>
    </w:p>
    <w:p w14:paraId="1C1F607A" w14:textId="77777777" w:rsidR="00AE17B4" w:rsidRDefault="00AE17B4" w:rsidP="00CF02B5">
      <w:pPr>
        <w:rPr>
          <w:u w:val="single"/>
          <w:lang w:val="fr-CA"/>
        </w:rPr>
      </w:pPr>
    </w:p>
    <w:p w14:paraId="6FEE5339" w14:textId="11FEC685" w:rsidR="00AE17B4" w:rsidRDefault="00AE17B4" w:rsidP="00CF02B5">
      <w:pPr>
        <w:rPr>
          <w:lang w:val="fr-CA"/>
        </w:rPr>
      </w:pPr>
      <w:r>
        <w:rPr>
          <w:lang w:val="fr-CA"/>
        </w:rPr>
        <w:t>50.</w:t>
      </w:r>
      <w:r>
        <w:rPr>
          <w:lang w:val="fr-CA"/>
        </w:rPr>
        <w:tab/>
        <w:t xml:space="preserve">Plusieurs mesures importantes de cofinancement seront mise en œuvre dans le cadre du KIP.  Les instituts de formation impliqués dans l’élaboration des programmes de formation signeront des protocoles d’entente avec le SNO pour autoriser l’utilisation de leurs installations à </w:t>
      </w:r>
      <w:r w:rsidR="00260C2E">
        <w:rPr>
          <w:lang w:val="fr-CA"/>
        </w:rPr>
        <w:t xml:space="preserve">coût </w:t>
      </w:r>
      <w:r>
        <w:rPr>
          <w:lang w:val="fr-CA"/>
        </w:rPr>
        <w:t xml:space="preserve">faible ou nul pour </w:t>
      </w:r>
      <w:r w:rsidR="00260C2E">
        <w:rPr>
          <w:lang w:val="fr-CA"/>
        </w:rPr>
        <w:t>d</w:t>
      </w:r>
      <w:r>
        <w:rPr>
          <w:lang w:val="fr-CA"/>
        </w:rPr>
        <w:t xml:space="preserve">es formations qui seront dispensées par le SNO. Le gouvernement et les parties prenantes autoriseront l’utilisation de leurs sites web, plateformes de media sociaux, fora et bulletins pour diffuser de l’information sur les activités, les objectifs et les initiatives du KIP.  En outre, le SNO cherchera des sources de financement additionnelles pour atteindre les cibles du KIP et soutenir la mise en œuvre réussie du projet.  </w:t>
      </w:r>
    </w:p>
    <w:p w14:paraId="2DA107B2" w14:textId="77777777" w:rsidR="00AE17B4" w:rsidRDefault="00AE17B4" w:rsidP="00CF02B5">
      <w:pPr>
        <w:rPr>
          <w:lang w:val="fr-CA"/>
        </w:rPr>
      </w:pPr>
    </w:p>
    <w:p w14:paraId="40B504AE" w14:textId="1266B0A0" w:rsidR="00AE17B4" w:rsidRDefault="00AE17B4" w:rsidP="00CF02B5">
      <w:pPr>
        <w:rPr>
          <w:lang w:val="fr-CA"/>
        </w:rPr>
      </w:pPr>
      <w:r>
        <w:rPr>
          <w:u w:val="single"/>
          <w:lang w:val="fr-CA"/>
        </w:rPr>
        <w:t>Plan d’activités du Fonds multilatéral pour 2024-2026</w:t>
      </w:r>
    </w:p>
    <w:p w14:paraId="40F2EF34" w14:textId="77777777" w:rsidR="00AE17B4" w:rsidRDefault="00AE17B4" w:rsidP="00CF02B5">
      <w:pPr>
        <w:rPr>
          <w:lang w:val="fr-CA"/>
        </w:rPr>
      </w:pPr>
    </w:p>
    <w:p w14:paraId="2B735B24" w14:textId="09874270" w:rsidR="00AE17B4" w:rsidRDefault="00AE17B4" w:rsidP="00CF02B5">
      <w:pPr>
        <w:rPr>
          <w:lang w:val="fr-CA"/>
        </w:rPr>
      </w:pPr>
      <w:r>
        <w:rPr>
          <w:lang w:val="fr-CA"/>
        </w:rPr>
        <w:t>51.</w:t>
      </w:r>
      <w:r>
        <w:rPr>
          <w:lang w:val="fr-CA"/>
        </w:rPr>
        <w:tab/>
        <w:t xml:space="preserve">Le gouvernement de l’Allemagne demande un montant de 325 000 $US, coûts d’appui de l’agence en sus, pour la mise en œuvre de la phase I du KIP pour le Burkina Faso.  Le montant total de 183 625 $US, coûts d’appui de l’agence inclus, </w:t>
      </w:r>
      <w:r w:rsidR="00FF3C07">
        <w:rPr>
          <w:lang w:val="fr-CA"/>
        </w:rPr>
        <w:t>demandé pour la période 2024-2026 n’est pas in</w:t>
      </w:r>
      <w:r w:rsidR="00260C2E">
        <w:rPr>
          <w:lang w:val="fr-CA"/>
        </w:rPr>
        <w:t>scrit</w:t>
      </w:r>
      <w:r w:rsidR="00FF3C07">
        <w:rPr>
          <w:lang w:val="fr-CA"/>
        </w:rPr>
        <w:t xml:space="preserve"> dans le plan d’activités.</w:t>
      </w:r>
    </w:p>
    <w:p w14:paraId="761047C9" w14:textId="7731B3D3" w:rsidR="00FF3C07" w:rsidRDefault="00FF3C07" w:rsidP="00CF02B5">
      <w:pPr>
        <w:rPr>
          <w:lang w:val="fr-CA"/>
        </w:rPr>
      </w:pPr>
      <w:r>
        <w:rPr>
          <w:u w:val="single"/>
          <w:lang w:val="fr-CA"/>
        </w:rPr>
        <w:lastRenderedPageBreak/>
        <w:t>Pérennité de la réduction progressive des HFC et</w:t>
      </w:r>
      <w:r w:rsidR="002D3EB4">
        <w:rPr>
          <w:u w:val="single"/>
          <w:lang w:val="fr-CA"/>
        </w:rPr>
        <w:t xml:space="preserve"> </w:t>
      </w:r>
      <w:r>
        <w:rPr>
          <w:u w:val="single"/>
          <w:lang w:val="fr-CA"/>
        </w:rPr>
        <w:t>évaluation des risques</w:t>
      </w:r>
    </w:p>
    <w:p w14:paraId="70214585" w14:textId="77777777" w:rsidR="00FF3C07" w:rsidRDefault="00FF3C07" w:rsidP="00CF02B5">
      <w:pPr>
        <w:rPr>
          <w:lang w:val="fr-CA"/>
        </w:rPr>
      </w:pPr>
    </w:p>
    <w:p w14:paraId="6EFF9D1D" w14:textId="4A90E102" w:rsidR="00FF3C07" w:rsidRDefault="00FF3C07" w:rsidP="00CF02B5">
      <w:pPr>
        <w:rPr>
          <w:lang w:val="fr-CA"/>
        </w:rPr>
      </w:pPr>
      <w:r>
        <w:rPr>
          <w:lang w:val="fr-CA"/>
        </w:rPr>
        <w:t>52.</w:t>
      </w:r>
      <w:r>
        <w:rPr>
          <w:lang w:val="fr-CA"/>
        </w:rPr>
        <w:tab/>
        <w:t xml:space="preserve">Le gouvernement de l’Allemagne a identifié des risques pour la réduction progressive durable des HFC et l’adoption de solutions de remplacement à faible PRP.  Ils incluent des retards dans l’approbation de règlements de soutien pour le système de quotas de HFC, </w:t>
      </w:r>
      <w:r w:rsidR="002D3EB4">
        <w:rPr>
          <w:lang w:val="fr-CA"/>
        </w:rPr>
        <w:t>d</w:t>
      </w:r>
      <w:r>
        <w:rPr>
          <w:lang w:val="fr-CA"/>
        </w:rPr>
        <w:t xml:space="preserve">es normes, </w:t>
      </w:r>
      <w:r w:rsidR="002D3EB4">
        <w:rPr>
          <w:lang w:val="fr-CA"/>
        </w:rPr>
        <w:t xml:space="preserve">de </w:t>
      </w:r>
      <w:r>
        <w:rPr>
          <w:lang w:val="fr-CA"/>
        </w:rPr>
        <w:t xml:space="preserve">l’étiquetage et </w:t>
      </w:r>
      <w:r w:rsidR="002D3EB4">
        <w:rPr>
          <w:lang w:val="fr-CA"/>
        </w:rPr>
        <w:t>d</w:t>
      </w:r>
      <w:r>
        <w:rPr>
          <w:lang w:val="fr-CA"/>
        </w:rPr>
        <w:t>es NMPE; des retards dans la formation et la certification des techniciens pour travailler avec les solutions de remplacement à faible PRP; des contraintes dans la chaine d’approvisionnement qui pourraient entraver l’adoption des solutions de remplacement à faible PRP selon l’échéancier prévu.</w:t>
      </w:r>
    </w:p>
    <w:p w14:paraId="5F18017E" w14:textId="77777777" w:rsidR="00FF3C07" w:rsidRDefault="00FF3C07" w:rsidP="00CF02B5">
      <w:pPr>
        <w:rPr>
          <w:lang w:val="fr-CA"/>
        </w:rPr>
      </w:pPr>
    </w:p>
    <w:p w14:paraId="50028E2D" w14:textId="2FF79267" w:rsidR="00FF3C07" w:rsidRDefault="00FF3C07" w:rsidP="00CF02B5">
      <w:pPr>
        <w:rPr>
          <w:lang w:val="fr-CA"/>
        </w:rPr>
      </w:pPr>
      <w:r>
        <w:rPr>
          <w:lang w:val="fr-CA"/>
        </w:rPr>
        <w:t>53.</w:t>
      </w:r>
      <w:r>
        <w:rPr>
          <w:lang w:val="fr-CA"/>
        </w:rPr>
        <w:tab/>
        <w:t>Pour faire face à ces risques, le KIP inclut des activités pour soutenir la promulgation</w:t>
      </w:r>
      <w:r w:rsidR="002D3EB4">
        <w:rPr>
          <w:lang w:val="fr-CA"/>
        </w:rPr>
        <w:t xml:space="preserve"> </w:t>
      </w:r>
      <w:r>
        <w:rPr>
          <w:lang w:val="fr-CA"/>
        </w:rPr>
        <w:t>des principaux règlements, en temps voulu.</w:t>
      </w:r>
      <w:r w:rsidR="002D3EB4">
        <w:rPr>
          <w:lang w:val="fr-CA"/>
        </w:rPr>
        <w:t xml:space="preserve"> </w:t>
      </w:r>
      <w:r>
        <w:rPr>
          <w:lang w:val="fr-CA"/>
        </w:rPr>
        <w:t xml:space="preserve">Le pays prévoit mettre en œuvre une interdiction de l’importation d’équipement de réfrigération domestique à base de HFC-134a et modifier le règlement des marchés publics pour introduire une interdiction de l’acquisition de climatiseurs </w:t>
      </w:r>
      <w:r w:rsidR="00F45AB9">
        <w:rPr>
          <w:lang w:val="fr-CA"/>
        </w:rPr>
        <w:t>à PRP élevé.  Par ailleurs</w:t>
      </w:r>
      <w:r>
        <w:rPr>
          <w:lang w:val="fr-CA"/>
        </w:rPr>
        <w:t xml:space="preserve">, </w:t>
      </w:r>
      <w:r w:rsidR="00F45AB9">
        <w:rPr>
          <w:lang w:val="fr-CA"/>
        </w:rPr>
        <w:t xml:space="preserve">les efforts se concentreront sur le renforcement de la certification et de la formation </w:t>
      </w:r>
      <w:r>
        <w:rPr>
          <w:lang w:val="fr-CA"/>
        </w:rPr>
        <w:t xml:space="preserve">des </w:t>
      </w:r>
      <w:r w:rsidR="00F45AB9">
        <w:rPr>
          <w:lang w:val="fr-CA"/>
        </w:rPr>
        <w:t>techniciens et sur l’amélioration de l’efficacité énergétique à travers les projets et activités approuvés dans le cadre du PGEH.  Le système proposé pour créer un programme de distribution des frigorigènes pour les HC (soit, le R-290 et le R-600a) qui bénéficie au secteur de la réfrigération commerciale et domestique, devrait populariser des technologies à faible PRP à travers le pays en raison des réductions de prix, renforcer les capacités des importateurs et sensibiliser les principales parties prenantes de RAC à la réduction progressive des HFC.  Cette initiative complètera la certification et les ateliers de renforcement des capacités dans le domaine de la fabrication et de l’entretien de l’équipement commercial à base de R-290.</w:t>
      </w:r>
    </w:p>
    <w:p w14:paraId="33D4D33B" w14:textId="77777777" w:rsidR="00F45AB9" w:rsidRDefault="00F45AB9" w:rsidP="00CF02B5">
      <w:pPr>
        <w:rPr>
          <w:lang w:val="fr-CA"/>
        </w:rPr>
      </w:pPr>
    </w:p>
    <w:p w14:paraId="6778BA1C" w14:textId="24546DA0" w:rsidR="00F45AB9" w:rsidRDefault="00F45AB9" w:rsidP="00CF02B5">
      <w:pPr>
        <w:rPr>
          <w:lang w:val="fr-CA"/>
        </w:rPr>
      </w:pPr>
      <w:r>
        <w:rPr>
          <w:u w:val="single"/>
          <w:lang w:val="fr-CA"/>
        </w:rPr>
        <w:t>Impact sur le climat</w:t>
      </w:r>
    </w:p>
    <w:p w14:paraId="118ED451" w14:textId="77777777" w:rsidR="00F45AB9" w:rsidRDefault="00F45AB9" w:rsidP="00CF02B5">
      <w:pPr>
        <w:rPr>
          <w:lang w:val="fr-CA"/>
        </w:rPr>
      </w:pPr>
    </w:p>
    <w:p w14:paraId="0007900B" w14:textId="24060622" w:rsidR="00D805C3" w:rsidRDefault="00F45AB9" w:rsidP="00CF02B5">
      <w:pPr>
        <w:rPr>
          <w:lang w:val="fr-CA"/>
        </w:rPr>
      </w:pPr>
      <w:r>
        <w:rPr>
          <w:lang w:val="fr-CA"/>
        </w:rPr>
        <w:t>54.</w:t>
      </w:r>
      <w:r>
        <w:rPr>
          <w:lang w:val="fr-CA"/>
        </w:rPr>
        <w:tab/>
        <w:t xml:space="preserve">Les activités proposées, incluant le renforcement du système de quotas pour les HFC, la formation des techniciens aux bonnes pratiques d’entretien, </w:t>
      </w:r>
      <w:r w:rsidR="002D3EB4">
        <w:rPr>
          <w:lang w:val="fr-CA"/>
        </w:rPr>
        <w:t>y compris dans</w:t>
      </w:r>
      <w:r>
        <w:rPr>
          <w:lang w:val="fr-CA"/>
        </w:rPr>
        <w:t xml:space="preserve"> le secteur de la climatisation mobile, et l’adoption sécuritaire de technologies à faible PRP, indiquent que la mise en œuvre de la phase I du KIP réduira les émissions </w:t>
      </w:r>
      <w:r w:rsidR="00D805C3">
        <w:rPr>
          <w:lang w:val="fr-CA"/>
        </w:rPr>
        <w:t>de frigorigènes dans l’atmosphère, ce qui s’avère bénéfique pour le climat. Tandis que le Secrétariat n’est pas en mesure</w:t>
      </w:r>
      <w:r w:rsidR="002D3EB4">
        <w:rPr>
          <w:lang w:val="fr-CA"/>
        </w:rPr>
        <w:t>,</w:t>
      </w:r>
      <w:r w:rsidR="002D3EB4" w:rsidRPr="002D3EB4">
        <w:rPr>
          <w:lang w:val="fr-CA"/>
        </w:rPr>
        <w:t xml:space="preserve"> </w:t>
      </w:r>
      <w:r w:rsidR="002D3EB4">
        <w:rPr>
          <w:lang w:val="fr-CA"/>
        </w:rPr>
        <w:t>à la présente réunion</w:t>
      </w:r>
      <w:r w:rsidR="002D3EB4">
        <w:rPr>
          <w:rStyle w:val="FootnoteReference"/>
          <w:lang w:val="fr-CA"/>
        </w:rPr>
        <w:footnoteReference w:id="11"/>
      </w:r>
      <w:r w:rsidR="002D3EB4">
        <w:rPr>
          <w:lang w:val="fr-CA"/>
        </w:rPr>
        <w:t xml:space="preserve">, </w:t>
      </w:r>
      <w:r w:rsidR="00D805C3">
        <w:rPr>
          <w:lang w:val="fr-CA"/>
        </w:rPr>
        <w:t>de fournir une évaluation des émissions évitées</w:t>
      </w:r>
      <w:r w:rsidR="002D3EB4">
        <w:rPr>
          <w:lang w:val="fr-CA"/>
        </w:rPr>
        <w:t xml:space="preserve"> </w:t>
      </w:r>
      <w:r w:rsidR="00D805C3">
        <w:rPr>
          <w:lang w:val="fr-CA"/>
        </w:rPr>
        <w:t>par la mise en œuvre du KIP</w:t>
      </w:r>
      <w:r w:rsidR="002D3EB4">
        <w:rPr>
          <w:lang w:val="fr-CA"/>
        </w:rPr>
        <w:t>,</w:t>
      </w:r>
      <w:r w:rsidR="00D805C3">
        <w:rPr>
          <w:lang w:val="fr-CA"/>
        </w:rPr>
        <w:t xml:space="preserve"> </w:t>
      </w:r>
      <w:r w:rsidR="002D3EB4">
        <w:rPr>
          <w:lang w:val="fr-CA"/>
        </w:rPr>
        <w:t xml:space="preserve">d’ici 2029 </w:t>
      </w:r>
      <w:r w:rsidR="00D805C3">
        <w:rPr>
          <w:lang w:val="fr-CA"/>
        </w:rPr>
        <w:t>le Burkina Faso aura réduit ses émissions annuelles de HFC d’environ 314 448 tonnes éq.CO</w:t>
      </w:r>
      <w:r w:rsidR="00D805C3">
        <w:rPr>
          <w:vertAlign w:val="subscript"/>
          <w:lang w:val="fr-CA"/>
        </w:rPr>
        <w:t>2</w:t>
      </w:r>
      <w:r w:rsidR="00D805C3">
        <w:rPr>
          <w:lang w:val="fr-CA"/>
        </w:rPr>
        <w:t>, soit la différence entre la valeur de référence des HFC pour la conformité et la cible de 2029, en supposant que tous les HFC consommés auront éventuellement</w:t>
      </w:r>
      <w:r w:rsidR="002D3EB4">
        <w:rPr>
          <w:lang w:val="fr-CA"/>
        </w:rPr>
        <w:t xml:space="preserve"> été émis</w:t>
      </w:r>
      <w:r w:rsidR="00D805C3">
        <w:rPr>
          <w:lang w:val="fr-CA"/>
        </w:rPr>
        <w:t>.</w:t>
      </w:r>
    </w:p>
    <w:p w14:paraId="1952F516" w14:textId="77777777" w:rsidR="00D805C3" w:rsidRDefault="00D805C3" w:rsidP="00CF02B5">
      <w:pPr>
        <w:rPr>
          <w:lang w:val="fr-CA"/>
        </w:rPr>
      </w:pPr>
    </w:p>
    <w:p w14:paraId="5DD0628A" w14:textId="77777777" w:rsidR="00D805C3" w:rsidRDefault="00D805C3" w:rsidP="00CF02B5">
      <w:pPr>
        <w:rPr>
          <w:lang w:val="fr-CA"/>
        </w:rPr>
      </w:pPr>
      <w:r>
        <w:rPr>
          <w:u w:val="single"/>
          <w:lang w:val="fr-CA"/>
        </w:rPr>
        <w:t>Projet d’Accord</w:t>
      </w:r>
    </w:p>
    <w:p w14:paraId="10C2AF3A" w14:textId="77777777" w:rsidR="00D805C3" w:rsidRDefault="00D805C3" w:rsidP="00CF02B5">
      <w:pPr>
        <w:rPr>
          <w:lang w:val="fr-CA"/>
        </w:rPr>
      </w:pPr>
    </w:p>
    <w:p w14:paraId="55C9F326" w14:textId="6B2FE29D" w:rsidR="00195D0A" w:rsidRDefault="00D805C3" w:rsidP="00CF02B5">
      <w:pPr>
        <w:rPr>
          <w:lang w:val="fr-CA"/>
        </w:rPr>
      </w:pPr>
      <w:r>
        <w:rPr>
          <w:lang w:val="fr-CA"/>
        </w:rPr>
        <w:t>55.</w:t>
      </w:r>
      <w:r>
        <w:rPr>
          <w:lang w:val="fr-CA"/>
        </w:rPr>
        <w:tab/>
        <w:t>Un projet d’Accord entre le gouvernement du Burkina Faso et le Comité exécutif pour la phase I du KIP</w:t>
      </w:r>
      <w:r w:rsidR="00195D0A">
        <w:rPr>
          <w:lang w:val="fr-CA"/>
        </w:rPr>
        <w:t xml:space="preserve"> n’a pas été préparé car le format de l’Accord est encore en cours d’examen par le Comité exécutif. </w:t>
      </w:r>
    </w:p>
    <w:p w14:paraId="7F28C8C2" w14:textId="77777777" w:rsidR="00195D0A" w:rsidRDefault="00195D0A" w:rsidP="00CF02B5">
      <w:pPr>
        <w:rPr>
          <w:lang w:val="fr-CA"/>
        </w:rPr>
      </w:pPr>
    </w:p>
    <w:p w14:paraId="6189653C" w14:textId="30768195" w:rsidR="00195D0A" w:rsidRDefault="00195D0A" w:rsidP="00CF02B5">
      <w:pPr>
        <w:rPr>
          <w:lang w:val="fr-CA"/>
        </w:rPr>
      </w:pPr>
      <w:r>
        <w:rPr>
          <w:lang w:val="fr-CA"/>
        </w:rPr>
        <w:t>56.</w:t>
      </w:r>
      <w:r>
        <w:rPr>
          <w:lang w:val="fr-CA"/>
        </w:rPr>
        <w:tab/>
        <w:t>Si le Comité exécutif le souhaite, les fonds pour la phase I du KIP pour le Burkina Faso pourraient être approuvés en principe, et les fonds pour la première tranche pourraient être approuvés, étant entendu que l’Accord serait préparé et soumis à une prochaine réunion avant que la deuxième tranche ne soit soumise, et une fois que le format de l’Accord aura été approuvé.</w:t>
      </w:r>
    </w:p>
    <w:p w14:paraId="77C78B15" w14:textId="77777777" w:rsidR="00195D0A" w:rsidRDefault="00195D0A" w:rsidP="00CF02B5">
      <w:pPr>
        <w:rPr>
          <w:lang w:val="fr-CA"/>
        </w:rPr>
      </w:pPr>
    </w:p>
    <w:p w14:paraId="6820ED8F" w14:textId="406E2567" w:rsidR="00195D0A" w:rsidRDefault="00195D0A" w:rsidP="00CF02B5">
      <w:pPr>
        <w:rPr>
          <w:b/>
          <w:bCs/>
          <w:lang w:val="fr-CA"/>
        </w:rPr>
      </w:pPr>
      <w:r>
        <w:rPr>
          <w:b/>
          <w:bCs/>
          <w:lang w:val="fr-CA"/>
        </w:rPr>
        <w:t>VI.</w:t>
      </w:r>
      <w:r>
        <w:rPr>
          <w:b/>
          <w:bCs/>
          <w:lang w:val="fr-CA"/>
        </w:rPr>
        <w:tab/>
        <w:t>Recommandation</w:t>
      </w:r>
    </w:p>
    <w:p w14:paraId="0F2088C6" w14:textId="77777777" w:rsidR="00195D0A" w:rsidRDefault="00195D0A" w:rsidP="00CF02B5">
      <w:pPr>
        <w:rPr>
          <w:b/>
          <w:bCs/>
          <w:lang w:val="fr-CA"/>
        </w:rPr>
      </w:pPr>
    </w:p>
    <w:p w14:paraId="6A1D3431" w14:textId="69754C1B" w:rsidR="00195D0A" w:rsidRDefault="00195D0A" w:rsidP="00CF02B5">
      <w:pPr>
        <w:rPr>
          <w:lang w:val="fr-CA"/>
        </w:rPr>
      </w:pPr>
      <w:r>
        <w:rPr>
          <w:lang w:val="fr-CA"/>
        </w:rPr>
        <w:t>57.</w:t>
      </w:r>
      <w:r>
        <w:rPr>
          <w:lang w:val="fr-CA"/>
        </w:rPr>
        <w:tab/>
        <w:t>Le Comité exécutif pourrait envisager :</w:t>
      </w:r>
    </w:p>
    <w:p w14:paraId="0DF6FDE9" w14:textId="77777777" w:rsidR="00195D0A" w:rsidRDefault="00195D0A" w:rsidP="00CF02B5">
      <w:pPr>
        <w:rPr>
          <w:lang w:val="fr-CA"/>
        </w:rPr>
      </w:pPr>
    </w:p>
    <w:p w14:paraId="77B29D51" w14:textId="77777777" w:rsidR="00195D0A" w:rsidRDefault="00195D0A" w:rsidP="00195D0A">
      <w:pPr>
        <w:ind w:left="1440" w:hanging="720"/>
        <w:rPr>
          <w:lang w:val="fr-CA"/>
        </w:rPr>
      </w:pPr>
      <w:r>
        <w:rPr>
          <w:lang w:val="fr-CA"/>
        </w:rPr>
        <w:t>(a)</w:t>
      </w:r>
      <w:r>
        <w:rPr>
          <w:lang w:val="fr-CA"/>
        </w:rPr>
        <w:tab/>
        <w:t xml:space="preserve">Approuver, en principe, la phase I du plan de mise en œuvre de l’Amendement de Kigali sur les HFC(KIP) pour le Burkina Faso pour la période 2024-2029 afin de réduire la </w:t>
      </w:r>
      <w:r>
        <w:rPr>
          <w:lang w:val="fr-CA"/>
        </w:rPr>
        <w:lastRenderedPageBreak/>
        <w:t>consommation de HFC de 30 pour cent par rapport à la valeur de référence du pays d’ici 2029, au montant de 325 000 $US, plus des coûts d’appui à l’agence de 42 250 $US pour le gouvernement de l’Allemagne, tel qu’indiqué dans le calendrier contenu à l’Annexe I au présent document;</w:t>
      </w:r>
    </w:p>
    <w:p w14:paraId="328DABEE" w14:textId="77777777" w:rsidR="00195D0A" w:rsidRDefault="00195D0A" w:rsidP="00195D0A">
      <w:pPr>
        <w:ind w:left="1440" w:hanging="720"/>
        <w:rPr>
          <w:lang w:val="fr-CA"/>
        </w:rPr>
      </w:pPr>
    </w:p>
    <w:p w14:paraId="4C125DD0" w14:textId="77777777" w:rsidR="00195D0A" w:rsidRDefault="00195D0A" w:rsidP="00195D0A">
      <w:pPr>
        <w:ind w:left="1440" w:hanging="720"/>
        <w:rPr>
          <w:lang w:val="fr-CA"/>
        </w:rPr>
      </w:pPr>
      <w:r>
        <w:rPr>
          <w:lang w:val="fr-CA"/>
        </w:rPr>
        <w:t>(b)</w:t>
      </w:r>
      <w:r>
        <w:rPr>
          <w:lang w:val="fr-CA"/>
        </w:rPr>
        <w:tab/>
        <w:t>Prendre note :</w:t>
      </w:r>
    </w:p>
    <w:p w14:paraId="77A67849" w14:textId="77777777" w:rsidR="002802D8" w:rsidRDefault="002802D8" w:rsidP="00195D0A">
      <w:pPr>
        <w:ind w:left="1440" w:hanging="720"/>
        <w:rPr>
          <w:lang w:val="fr-CA"/>
        </w:rPr>
      </w:pPr>
    </w:p>
    <w:p w14:paraId="5A7F6F7A" w14:textId="3C8D373B" w:rsidR="002930C0" w:rsidRDefault="00195D0A" w:rsidP="002930C0">
      <w:pPr>
        <w:ind w:left="2160" w:hanging="720"/>
        <w:rPr>
          <w:lang w:val="fr-CA"/>
        </w:rPr>
      </w:pPr>
      <w:r>
        <w:rPr>
          <w:lang w:val="fr-CA"/>
        </w:rPr>
        <w:t>(i)</w:t>
      </w:r>
      <w:r>
        <w:rPr>
          <w:lang w:val="fr-CA"/>
        </w:rPr>
        <w:tab/>
        <w:t>Que le gouvernement du Burkina Faso établira son point de départ pour les réductions globales durables d</w:t>
      </w:r>
      <w:r w:rsidR="002802D8">
        <w:rPr>
          <w:lang w:val="fr-CA"/>
        </w:rPr>
        <w:t>e</w:t>
      </w:r>
      <w:r>
        <w:rPr>
          <w:lang w:val="fr-CA"/>
        </w:rPr>
        <w:t xml:space="preserve"> la consommation de HFC</w:t>
      </w:r>
      <w:r w:rsidR="002930C0">
        <w:rPr>
          <w:lang w:val="fr-CA"/>
        </w:rPr>
        <w:t xml:space="preserve">, en fonction du guide fourni par le Comité exécutif; </w:t>
      </w:r>
    </w:p>
    <w:p w14:paraId="0C54EAB2" w14:textId="77777777" w:rsidR="002930C0" w:rsidRDefault="002930C0" w:rsidP="002930C0">
      <w:pPr>
        <w:ind w:left="2160" w:hanging="720"/>
        <w:rPr>
          <w:lang w:val="fr-CA"/>
        </w:rPr>
      </w:pPr>
    </w:p>
    <w:p w14:paraId="7E10C270" w14:textId="32F75FAF" w:rsidR="002930C0" w:rsidRDefault="002930C0" w:rsidP="002930C0">
      <w:pPr>
        <w:ind w:left="2160" w:hanging="720"/>
        <w:rPr>
          <w:lang w:val="fr-CA"/>
        </w:rPr>
      </w:pPr>
      <w:r>
        <w:rPr>
          <w:lang w:val="fr-CA"/>
        </w:rPr>
        <w:t>(ii)</w:t>
      </w:r>
      <w:r>
        <w:rPr>
          <w:lang w:val="fr-CA"/>
        </w:rPr>
        <w:tab/>
        <w:t xml:space="preserve">Que, lorsque les lignes directrices sur les coûts pour la réduction progressive des HFC seront </w:t>
      </w:r>
      <w:r w:rsidR="002802D8">
        <w:rPr>
          <w:lang w:val="fr-CA"/>
        </w:rPr>
        <w:t>adopté</w:t>
      </w:r>
      <w:r>
        <w:rPr>
          <w:lang w:val="fr-CA"/>
        </w:rPr>
        <w:t>es par le Comité exécutif, les réductions d</w:t>
      </w:r>
      <w:r w:rsidR="00195D0A">
        <w:rPr>
          <w:lang w:val="fr-CA"/>
        </w:rPr>
        <w:t>e l</w:t>
      </w:r>
      <w:r>
        <w:rPr>
          <w:lang w:val="fr-CA"/>
        </w:rPr>
        <w:t>a consommation de HFC restante du pays admissibles au financement seront calculées en fonction de ces lignes directrices;</w:t>
      </w:r>
    </w:p>
    <w:p w14:paraId="488A230D" w14:textId="77777777" w:rsidR="002930C0" w:rsidRDefault="002930C0" w:rsidP="002930C0">
      <w:pPr>
        <w:ind w:left="2160" w:hanging="720"/>
        <w:rPr>
          <w:lang w:val="fr-CA"/>
        </w:rPr>
      </w:pPr>
    </w:p>
    <w:p w14:paraId="2D98AE30" w14:textId="6BEFAF93" w:rsidR="002930C0" w:rsidRDefault="002930C0" w:rsidP="002930C0">
      <w:pPr>
        <w:ind w:left="2160" w:hanging="720"/>
        <w:rPr>
          <w:lang w:val="fr-CA"/>
        </w:rPr>
      </w:pPr>
      <w:r>
        <w:rPr>
          <w:lang w:val="fr-CA"/>
        </w:rPr>
        <w:t>(iii)</w:t>
      </w:r>
      <w:r>
        <w:rPr>
          <w:lang w:val="fr-CA"/>
        </w:rPr>
        <w:tab/>
        <w:t>Que les réductions de la consommation de HFC restante du pays admissibles au financement, mentionnées à l’alinéa (b)(ii) précédent, seront déduites du point de départ mentionné à l’alinéa (b)(i);</w:t>
      </w:r>
    </w:p>
    <w:p w14:paraId="6C0C17EB" w14:textId="77777777" w:rsidR="002930C0" w:rsidRDefault="002930C0" w:rsidP="002930C0">
      <w:pPr>
        <w:ind w:left="2160" w:hanging="720"/>
        <w:rPr>
          <w:lang w:val="fr-CA"/>
        </w:rPr>
      </w:pPr>
    </w:p>
    <w:p w14:paraId="0D4D19F8" w14:textId="204695A7" w:rsidR="002930C0" w:rsidRDefault="002930C0" w:rsidP="002930C0">
      <w:pPr>
        <w:ind w:left="2160" w:hanging="720"/>
        <w:rPr>
          <w:lang w:val="fr-CA"/>
        </w:rPr>
      </w:pPr>
      <w:r>
        <w:rPr>
          <w:lang w:val="fr-CA"/>
        </w:rPr>
        <w:t>(iv)</w:t>
      </w:r>
      <w:r>
        <w:rPr>
          <w:lang w:val="fr-CA"/>
        </w:rPr>
        <w:tab/>
        <w:t>Que, durant la mise en œuvre de la phase I du KIP, le gouvernement du Burkina Faso serait autorisé, à titre exceptionnel, à soumettre un projet pour le secteur de la réfrigération commerciale afin de réaliser des réductions de HFC additionnelles;</w:t>
      </w:r>
    </w:p>
    <w:p w14:paraId="31296C3A" w14:textId="77777777" w:rsidR="002930C0" w:rsidRDefault="002930C0" w:rsidP="002930C0">
      <w:pPr>
        <w:ind w:left="2160" w:hanging="720"/>
        <w:rPr>
          <w:lang w:val="fr-CA"/>
        </w:rPr>
      </w:pPr>
    </w:p>
    <w:p w14:paraId="2FD78BBA" w14:textId="543CAECA" w:rsidR="002930C0" w:rsidRDefault="002930C0" w:rsidP="002930C0">
      <w:pPr>
        <w:ind w:left="1440" w:hanging="720"/>
        <w:rPr>
          <w:lang w:val="fr-CA"/>
        </w:rPr>
      </w:pPr>
      <w:r>
        <w:rPr>
          <w:lang w:val="fr-CA"/>
        </w:rPr>
        <w:t>(c)</w:t>
      </w:r>
      <w:r>
        <w:rPr>
          <w:lang w:val="fr-CA"/>
        </w:rPr>
        <w:tab/>
        <w:t xml:space="preserve">Approuver la première tranche de la phase I du KIP pour le Burkina Faso et le plan de mise en œuvre de la tranche correspondant, au montant de 162 500 $US, plus les coûts d’appui de l’agence de 21 125 $US, pour le gouvernement de l’Allemagne; et </w:t>
      </w:r>
    </w:p>
    <w:p w14:paraId="490EF60D" w14:textId="77777777" w:rsidR="002930C0" w:rsidRDefault="002930C0" w:rsidP="002930C0">
      <w:pPr>
        <w:ind w:left="1440" w:hanging="720"/>
        <w:rPr>
          <w:lang w:val="fr-CA"/>
        </w:rPr>
      </w:pPr>
    </w:p>
    <w:p w14:paraId="12503D32" w14:textId="60211A3F" w:rsidR="002930C0" w:rsidRDefault="002930C0" w:rsidP="002930C0">
      <w:pPr>
        <w:ind w:left="1440" w:hanging="720"/>
        <w:rPr>
          <w:lang w:val="fr-CA"/>
        </w:rPr>
      </w:pPr>
      <w:r>
        <w:rPr>
          <w:lang w:val="fr-CA"/>
        </w:rPr>
        <w:t>(d)</w:t>
      </w:r>
      <w:r>
        <w:rPr>
          <w:lang w:val="fr-CA"/>
        </w:rPr>
        <w:tab/>
        <w:t xml:space="preserve">Demander au gouvernement du Burkina Faso, au gouvernement de l’Allemagne et au Secrétariat de finaliser le projet d’Accord entre le gouvernement du Burkina Faso et le Comité exécutif sur la réduction de la consommation de HFC, incluant l’information contenue à l’annexe mentionnée à l’alinéa (a) ci-dessus, et le soumettre à une </w:t>
      </w:r>
      <w:r w:rsidR="001B2769">
        <w:rPr>
          <w:lang w:val="fr-CA"/>
        </w:rPr>
        <w:t>future réunion lor</w:t>
      </w:r>
      <w:r>
        <w:rPr>
          <w:lang w:val="fr-CA"/>
        </w:rPr>
        <w:t>s</w:t>
      </w:r>
      <w:r w:rsidR="001B2769">
        <w:rPr>
          <w:lang w:val="fr-CA"/>
        </w:rPr>
        <w:t>que le format de l’Accord pour le KIP aura été approuvé par le Comité exécutif.</w:t>
      </w:r>
    </w:p>
    <w:p w14:paraId="79CAEE4B" w14:textId="77777777" w:rsidR="002930C0" w:rsidRDefault="002930C0" w:rsidP="002930C0">
      <w:pPr>
        <w:ind w:left="2160" w:hanging="720"/>
        <w:rPr>
          <w:lang w:val="fr-CA"/>
        </w:rPr>
      </w:pPr>
    </w:p>
    <w:p w14:paraId="7E8C6784" w14:textId="77777777" w:rsidR="001B2769" w:rsidRDefault="001B2769" w:rsidP="00EB3841">
      <w:pPr>
        <w:pStyle w:val="Heading3"/>
        <w:numPr>
          <w:ilvl w:val="0"/>
          <w:numId w:val="0"/>
        </w:numPr>
        <w:rPr>
          <w:lang w:val="fr-CA"/>
        </w:rPr>
        <w:sectPr w:rsidR="001B2769" w:rsidSect="00E11AA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5C53A7A" w14:textId="77777777" w:rsidR="00441083" w:rsidRPr="00D90007" w:rsidRDefault="00E60D9C">
      <w:pPr>
        <w:jc w:val="center"/>
        <w:rPr>
          <w:b/>
          <w:lang w:val="fr-CA"/>
        </w:rPr>
      </w:pPr>
      <w:r w:rsidRPr="00D90007">
        <w:rPr>
          <w:b/>
          <w:lang w:val="fr-CA"/>
        </w:rPr>
        <w:lastRenderedPageBreak/>
        <w:t>Annexe I</w:t>
      </w:r>
    </w:p>
    <w:p w14:paraId="4A611164" w14:textId="77777777" w:rsidR="00441083" w:rsidRPr="00D90007" w:rsidRDefault="00441083">
      <w:pPr>
        <w:rPr>
          <w:lang w:val="fr-CA"/>
        </w:rPr>
      </w:pPr>
    </w:p>
    <w:p w14:paraId="0528CE2A" w14:textId="77777777" w:rsidR="00497A7B" w:rsidRDefault="00497A7B" w:rsidP="00497A7B">
      <w:pPr>
        <w:suppressAutoHyphens/>
        <w:jc w:val="center"/>
        <w:rPr>
          <w:b/>
          <w:bCs/>
          <w:lang w:val="fr-CA"/>
        </w:rPr>
      </w:pPr>
      <w:r w:rsidRPr="00497A7B">
        <w:rPr>
          <w:b/>
          <w:bCs/>
          <w:lang w:val="fr-CA"/>
        </w:rPr>
        <w:t xml:space="preserve">CALENDRIER DE LA RÉDUCTION PROGRESSIVE DES HFC ET DES ENGAGEMENTS D’ÉLIMINATION DES HCFC </w:t>
      </w:r>
    </w:p>
    <w:p w14:paraId="4BABE516" w14:textId="77777777" w:rsidR="00497A7B" w:rsidRDefault="00497A7B" w:rsidP="00497A7B">
      <w:pPr>
        <w:suppressAutoHyphens/>
        <w:jc w:val="center"/>
        <w:rPr>
          <w:b/>
          <w:bCs/>
          <w:lang w:val="fr-CA"/>
        </w:rPr>
      </w:pPr>
      <w:r w:rsidRPr="00497A7B">
        <w:rPr>
          <w:b/>
          <w:bCs/>
          <w:lang w:val="fr-CA"/>
        </w:rPr>
        <w:t>ET TRANCHES DE FINANCEMENT DANS LE CADRE DU PLAN DE MISE</w:t>
      </w:r>
      <w:r>
        <w:rPr>
          <w:b/>
          <w:bCs/>
          <w:lang w:val="fr-CA"/>
        </w:rPr>
        <w:t xml:space="preserve"> EN ŒUVRE DE L’AMENDEMENT DU KIGALI SUR LES HFC </w:t>
      </w:r>
    </w:p>
    <w:p w14:paraId="6FA63C25" w14:textId="77777777" w:rsidR="00AD4735" w:rsidRDefault="00497A7B" w:rsidP="00AD4735">
      <w:pPr>
        <w:suppressAutoHyphens/>
        <w:spacing w:after="80"/>
        <w:jc w:val="center"/>
        <w:rPr>
          <w:b/>
          <w:bCs/>
          <w:lang w:val="fr-CA"/>
        </w:rPr>
      </w:pPr>
      <w:r>
        <w:rPr>
          <w:b/>
          <w:bCs/>
          <w:lang w:val="fr-CA"/>
        </w:rPr>
        <w:t xml:space="preserve">ET DU PLAN DE GESTION DE L’ÉLIMINATION DES </w:t>
      </w:r>
      <w:r w:rsidRPr="00497A7B">
        <w:rPr>
          <w:b/>
          <w:bCs/>
          <w:lang w:val="fr-CA"/>
        </w:rPr>
        <w:t>HCFC P</w:t>
      </w:r>
      <w:r>
        <w:rPr>
          <w:b/>
          <w:bCs/>
          <w:lang w:val="fr-CA"/>
        </w:rPr>
        <w:t xml:space="preserve">OUR LE </w:t>
      </w:r>
      <w:r w:rsidRPr="00497A7B">
        <w:rPr>
          <w:b/>
          <w:bCs/>
          <w:lang w:val="fr-CA"/>
        </w:rPr>
        <w:t>BURKINA FASO</w:t>
      </w:r>
    </w:p>
    <w:p w14:paraId="5639B419" w14:textId="2B3D745F" w:rsidR="00497A7B" w:rsidRPr="00497A7B" w:rsidRDefault="00497A7B" w:rsidP="00AD4735">
      <w:pPr>
        <w:suppressAutoHyphens/>
        <w:jc w:val="left"/>
        <w:rPr>
          <w:b/>
          <w:bCs/>
          <w:lang w:val="fr-CA"/>
        </w:rPr>
      </w:pPr>
      <w:r w:rsidRPr="00497A7B">
        <w:rPr>
          <w:b/>
          <w:bCs/>
          <w:lang w:val="fr-CA"/>
        </w:rPr>
        <w:t xml:space="preserve">Plan de mise en </w:t>
      </w:r>
      <w:r w:rsidR="002802D8" w:rsidRPr="00497A7B">
        <w:rPr>
          <w:b/>
          <w:bCs/>
          <w:lang w:val="fr-CA"/>
        </w:rPr>
        <w:t>œuvre</w:t>
      </w:r>
      <w:r w:rsidRPr="00497A7B">
        <w:rPr>
          <w:b/>
          <w:bCs/>
          <w:lang w:val="fr-CA"/>
        </w:rPr>
        <w:t xml:space="preserve"> de l’</w:t>
      </w:r>
      <w:r>
        <w:rPr>
          <w:b/>
          <w:bCs/>
          <w:lang w:val="fr-CA"/>
        </w:rPr>
        <w:t xml:space="preserve">Amendement de </w:t>
      </w:r>
      <w:r w:rsidRPr="00497A7B">
        <w:rPr>
          <w:b/>
          <w:bCs/>
          <w:lang w:val="fr-CA"/>
        </w:rPr>
        <w:t xml:space="preserve">Kigali </w:t>
      </w:r>
      <w:r>
        <w:rPr>
          <w:b/>
          <w:bCs/>
          <w:lang w:val="fr-CA"/>
        </w:rPr>
        <w:t xml:space="preserve">sur les </w:t>
      </w:r>
      <w:r w:rsidRPr="00497A7B">
        <w:rPr>
          <w:b/>
          <w:bCs/>
          <w:lang w:val="fr-CA"/>
        </w:rPr>
        <w:t>HFC (</w:t>
      </w:r>
      <w:r>
        <w:rPr>
          <w:b/>
          <w:bCs/>
          <w:lang w:val="fr-CA"/>
        </w:rPr>
        <w:t>ph</w:t>
      </w:r>
      <w:r w:rsidRPr="00497A7B">
        <w:rPr>
          <w:b/>
          <w:bCs/>
          <w:lang w:val="fr-CA"/>
        </w:rPr>
        <w:t>a</w:t>
      </w:r>
      <w:r>
        <w:rPr>
          <w:b/>
          <w:bCs/>
          <w:lang w:val="fr-CA"/>
        </w:rPr>
        <w:t>s</w:t>
      </w:r>
      <w:r w:rsidRPr="00497A7B">
        <w:rPr>
          <w:b/>
          <w:bCs/>
          <w:lang w:val="fr-CA"/>
        </w:rPr>
        <w:t>e I)</w:t>
      </w:r>
    </w:p>
    <w:tbl>
      <w:tblPr>
        <w:tblW w:w="4980" w:type="pct"/>
        <w:tblCellMar>
          <w:left w:w="85" w:type="dxa"/>
          <w:right w:w="85" w:type="dxa"/>
        </w:tblCellMar>
        <w:tblLook w:val="04A0" w:firstRow="1" w:lastRow="0" w:firstColumn="1" w:lastColumn="0" w:noHBand="0" w:noVBand="1"/>
      </w:tblPr>
      <w:tblGrid>
        <w:gridCol w:w="628"/>
        <w:gridCol w:w="5380"/>
        <w:gridCol w:w="1172"/>
        <w:gridCol w:w="1172"/>
        <w:gridCol w:w="1172"/>
        <w:gridCol w:w="1172"/>
        <w:gridCol w:w="1172"/>
        <w:gridCol w:w="1172"/>
        <w:gridCol w:w="1149"/>
      </w:tblGrid>
      <w:tr w:rsidR="00497A7B" w:rsidRPr="00FE2246" w14:paraId="04B656E5" w14:textId="77777777" w:rsidTr="00AD4735">
        <w:trPr>
          <w:trHeight w:val="112"/>
        </w:trPr>
        <w:tc>
          <w:tcPr>
            <w:tcW w:w="2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BF05D6" w14:textId="341D36D9" w:rsidR="00497A7B" w:rsidRPr="00FE2246" w:rsidRDefault="00497A7B" w:rsidP="007264C0">
            <w:pPr>
              <w:suppressAutoHyphens/>
              <w:spacing w:after="20"/>
              <w:jc w:val="center"/>
              <w:rPr>
                <w:b/>
                <w:bCs/>
                <w:sz w:val="20"/>
                <w:szCs w:val="20"/>
                <w:lang w:eastAsia="en-CA"/>
              </w:rPr>
            </w:pPr>
            <w:r>
              <w:rPr>
                <w:b/>
                <w:bCs/>
                <w:sz w:val="20"/>
                <w:szCs w:val="20"/>
                <w:lang w:eastAsia="en-CA"/>
              </w:rPr>
              <w:t>Ligne</w:t>
            </w:r>
          </w:p>
        </w:tc>
        <w:tc>
          <w:tcPr>
            <w:tcW w:w="1896" w:type="pct"/>
            <w:tcBorders>
              <w:top w:val="single" w:sz="4" w:space="0" w:color="auto"/>
              <w:left w:val="nil"/>
              <w:bottom w:val="single" w:sz="4" w:space="0" w:color="auto"/>
              <w:right w:val="single" w:sz="4" w:space="0" w:color="auto"/>
            </w:tcBorders>
            <w:vAlign w:val="center"/>
            <w:hideMark/>
          </w:tcPr>
          <w:p w14:paraId="014FCC05" w14:textId="79928886" w:rsidR="00497A7B" w:rsidRPr="00FE2246" w:rsidRDefault="00D90007" w:rsidP="007264C0">
            <w:pPr>
              <w:suppressAutoHyphens/>
              <w:spacing w:after="20"/>
              <w:jc w:val="center"/>
              <w:rPr>
                <w:b/>
                <w:bCs/>
                <w:sz w:val="20"/>
                <w:szCs w:val="20"/>
                <w:lang w:eastAsia="en-CA"/>
              </w:rPr>
            </w:pPr>
            <w:proofErr w:type="spellStart"/>
            <w:r>
              <w:rPr>
                <w:b/>
                <w:bCs/>
                <w:sz w:val="20"/>
                <w:szCs w:val="20"/>
                <w:lang w:eastAsia="en-CA"/>
              </w:rPr>
              <w:t>Rubriques</w:t>
            </w:r>
            <w:proofErr w:type="spellEnd"/>
          </w:p>
        </w:tc>
        <w:tc>
          <w:tcPr>
            <w:tcW w:w="413" w:type="pct"/>
            <w:tcBorders>
              <w:top w:val="single" w:sz="4" w:space="0" w:color="auto"/>
              <w:left w:val="nil"/>
              <w:bottom w:val="single" w:sz="4" w:space="0" w:color="auto"/>
              <w:right w:val="single" w:sz="4" w:space="0" w:color="auto"/>
            </w:tcBorders>
            <w:vAlign w:val="center"/>
            <w:hideMark/>
          </w:tcPr>
          <w:p w14:paraId="6D52973B" w14:textId="77777777" w:rsidR="00497A7B" w:rsidRPr="00FE2246" w:rsidRDefault="00497A7B" w:rsidP="007264C0">
            <w:pPr>
              <w:suppressAutoHyphens/>
              <w:spacing w:after="20"/>
              <w:jc w:val="center"/>
              <w:rPr>
                <w:b/>
                <w:bCs/>
                <w:sz w:val="20"/>
                <w:szCs w:val="20"/>
                <w:lang w:eastAsia="en-CA"/>
              </w:rPr>
            </w:pPr>
            <w:r w:rsidRPr="00FE2246">
              <w:rPr>
                <w:b/>
                <w:bCs/>
                <w:sz w:val="20"/>
                <w:szCs w:val="20"/>
                <w:lang w:eastAsia="en-CA"/>
              </w:rPr>
              <w:t>2024</w:t>
            </w:r>
          </w:p>
        </w:tc>
        <w:tc>
          <w:tcPr>
            <w:tcW w:w="413" w:type="pct"/>
            <w:tcBorders>
              <w:top w:val="single" w:sz="4" w:space="0" w:color="auto"/>
              <w:left w:val="nil"/>
              <w:bottom w:val="single" w:sz="4" w:space="0" w:color="auto"/>
              <w:right w:val="single" w:sz="4" w:space="0" w:color="auto"/>
            </w:tcBorders>
            <w:vAlign w:val="center"/>
            <w:hideMark/>
          </w:tcPr>
          <w:p w14:paraId="1480B437" w14:textId="77777777" w:rsidR="00497A7B" w:rsidRPr="00FE2246" w:rsidRDefault="00497A7B" w:rsidP="007264C0">
            <w:pPr>
              <w:suppressAutoHyphens/>
              <w:spacing w:after="20"/>
              <w:jc w:val="center"/>
              <w:rPr>
                <w:b/>
                <w:bCs/>
                <w:sz w:val="20"/>
                <w:szCs w:val="20"/>
                <w:lang w:eastAsia="en-CA"/>
              </w:rPr>
            </w:pPr>
            <w:r w:rsidRPr="00FE2246">
              <w:rPr>
                <w:b/>
                <w:bCs/>
                <w:sz w:val="20"/>
                <w:szCs w:val="20"/>
                <w:lang w:eastAsia="en-CA"/>
              </w:rPr>
              <w:t>2025</w:t>
            </w:r>
          </w:p>
        </w:tc>
        <w:tc>
          <w:tcPr>
            <w:tcW w:w="413" w:type="pct"/>
            <w:tcBorders>
              <w:top w:val="single" w:sz="4" w:space="0" w:color="auto"/>
              <w:left w:val="nil"/>
              <w:bottom w:val="single" w:sz="4" w:space="0" w:color="auto"/>
              <w:right w:val="single" w:sz="4" w:space="0" w:color="auto"/>
            </w:tcBorders>
            <w:vAlign w:val="center"/>
            <w:hideMark/>
          </w:tcPr>
          <w:p w14:paraId="288E51B6" w14:textId="77777777" w:rsidR="00497A7B" w:rsidRPr="00FE2246" w:rsidRDefault="00497A7B" w:rsidP="007264C0">
            <w:pPr>
              <w:suppressAutoHyphens/>
              <w:spacing w:after="20"/>
              <w:jc w:val="center"/>
              <w:rPr>
                <w:b/>
                <w:bCs/>
                <w:sz w:val="20"/>
                <w:szCs w:val="20"/>
                <w:lang w:eastAsia="en-CA"/>
              </w:rPr>
            </w:pPr>
            <w:r w:rsidRPr="00FE2246">
              <w:rPr>
                <w:b/>
                <w:bCs/>
                <w:sz w:val="20"/>
                <w:szCs w:val="20"/>
                <w:lang w:eastAsia="en-CA"/>
              </w:rPr>
              <w:t>2026</w:t>
            </w:r>
          </w:p>
        </w:tc>
        <w:tc>
          <w:tcPr>
            <w:tcW w:w="413" w:type="pct"/>
            <w:tcBorders>
              <w:top w:val="single" w:sz="4" w:space="0" w:color="auto"/>
              <w:left w:val="nil"/>
              <w:bottom w:val="single" w:sz="4" w:space="0" w:color="auto"/>
              <w:right w:val="single" w:sz="4" w:space="0" w:color="auto"/>
            </w:tcBorders>
            <w:vAlign w:val="center"/>
            <w:hideMark/>
          </w:tcPr>
          <w:p w14:paraId="76E181A4" w14:textId="77777777" w:rsidR="00497A7B" w:rsidRPr="00FE2246" w:rsidRDefault="00497A7B" w:rsidP="007264C0">
            <w:pPr>
              <w:suppressAutoHyphens/>
              <w:spacing w:after="20"/>
              <w:jc w:val="center"/>
              <w:rPr>
                <w:b/>
                <w:bCs/>
                <w:sz w:val="20"/>
                <w:szCs w:val="20"/>
                <w:lang w:eastAsia="en-CA"/>
              </w:rPr>
            </w:pPr>
            <w:r w:rsidRPr="00FE2246">
              <w:rPr>
                <w:b/>
                <w:bCs/>
                <w:sz w:val="20"/>
                <w:szCs w:val="20"/>
                <w:lang w:eastAsia="en-CA"/>
              </w:rPr>
              <w:t>2027</w:t>
            </w:r>
          </w:p>
        </w:tc>
        <w:tc>
          <w:tcPr>
            <w:tcW w:w="413" w:type="pct"/>
            <w:tcBorders>
              <w:top w:val="single" w:sz="4" w:space="0" w:color="auto"/>
              <w:left w:val="nil"/>
              <w:bottom w:val="single" w:sz="4" w:space="0" w:color="auto"/>
              <w:right w:val="single" w:sz="4" w:space="0" w:color="auto"/>
            </w:tcBorders>
            <w:vAlign w:val="center"/>
            <w:hideMark/>
          </w:tcPr>
          <w:p w14:paraId="44375834" w14:textId="77777777" w:rsidR="00497A7B" w:rsidRPr="00FE2246" w:rsidRDefault="00497A7B" w:rsidP="007264C0">
            <w:pPr>
              <w:suppressAutoHyphens/>
              <w:spacing w:after="20"/>
              <w:jc w:val="center"/>
              <w:rPr>
                <w:b/>
                <w:bCs/>
                <w:sz w:val="20"/>
                <w:szCs w:val="20"/>
                <w:lang w:eastAsia="en-CA"/>
              </w:rPr>
            </w:pPr>
            <w:r w:rsidRPr="00FE2246">
              <w:rPr>
                <w:b/>
                <w:bCs/>
                <w:sz w:val="20"/>
                <w:szCs w:val="20"/>
                <w:lang w:eastAsia="en-CA"/>
              </w:rPr>
              <w:t>2028</w:t>
            </w:r>
          </w:p>
        </w:tc>
        <w:tc>
          <w:tcPr>
            <w:tcW w:w="413" w:type="pct"/>
            <w:tcBorders>
              <w:top w:val="single" w:sz="4" w:space="0" w:color="auto"/>
              <w:left w:val="nil"/>
              <w:bottom w:val="single" w:sz="4" w:space="0" w:color="auto"/>
              <w:right w:val="single" w:sz="4" w:space="0" w:color="auto"/>
            </w:tcBorders>
            <w:vAlign w:val="center"/>
            <w:hideMark/>
          </w:tcPr>
          <w:p w14:paraId="1A3FA4D3" w14:textId="77777777" w:rsidR="00497A7B" w:rsidRPr="00FE2246" w:rsidRDefault="00497A7B" w:rsidP="007264C0">
            <w:pPr>
              <w:suppressAutoHyphens/>
              <w:spacing w:after="20"/>
              <w:jc w:val="center"/>
              <w:rPr>
                <w:b/>
                <w:bCs/>
                <w:sz w:val="20"/>
                <w:szCs w:val="20"/>
                <w:lang w:eastAsia="en-CA"/>
              </w:rPr>
            </w:pPr>
            <w:r w:rsidRPr="00FE2246">
              <w:rPr>
                <w:b/>
                <w:bCs/>
                <w:sz w:val="20"/>
                <w:szCs w:val="20"/>
                <w:lang w:eastAsia="en-CA"/>
              </w:rPr>
              <w:t>2029</w:t>
            </w:r>
          </w:p>
        </w:tc>
        <w:tc>
          <w:tcPr>
            <w:tcW w:w="406" w:type="pct"/>
            <w:tcBorders>
              <w:top w:val="single" w:sz="4" w:space="0" w:color="auto"/>
              <w:left w:val="nil"/>
              <w:bottom w:val="single" w:sz="4" w:space="0" w:color="auto"/>
              <w:right w:val="single" w:sz="4" w:space="0" w:color="auto"/>
            </w:tcBorders>
            <w:vAlign w:val="center"/>
            <w:hideMark/>
          </w:tcPr>
          <w:p w14:paraId="16A2F5A4" w14:textId="77777777" w:rsidR="00497A7B" w:rsidRPr="00FE2246" w:rsidRDefault="00497A7B" w:rsidP="007264C0">
            <w:pPr>
              <w:suppressAutoHyphens/>
              <w:spacing w:after="20"/>
              <w:jc w:val="center"/>
              <w:rPr>
                <w:b/>
                <w:bCs/>
                <w:sz w:val="20"/>
                <w:szCs w:val="20"/>
                <w:lang w:eastAsia="en-CA"/>
              </w:rPr>
            </w:pPr>
            <w:r w:rsidRPr="00FE2246">
              <w:rPr>
                <w:b/>
                <w:bCs/>
                <w:sz w:val="20"/>
                <w:szCs w:val="20"/>
                <w:lang w:eastAsia="en-CA"/>
              </w:rPr>
              <w:t>Total</w:t>
            </w:r>
          </w:p>
        </w:tc>
      </w:tr>
      <w:tr w:rsidR="00497A7B" w:rsidRPr="00FE2246" w14:paraId="36393CB4" w14:textId="77777777" w:rsidTr="00AD4735">
        <w:trPr>
          <w:trHeight w:val="234"/>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303926" w14:textId="77777777" w:rsidR="00497A7B" w:rsidRPr="00FE2246" w:rsidRDefault="00497A7B" w:rsidP="007264C0">
            <w:pPr>
              <w:suppressAutoHyphens/>
              <w:spacing w:after="20"/>
              <w:jc w:val="left"/>
              <w:rPr>
                <w:sz w:val="20"/>
                <w:szCs w:val="20"/>
                <w:lang w:eastAsia="en-CA"/>
              </w:rPr>
            </w:pPr>
            <w:r w:rsidRPr="00FE2246">
              <w:rPr>
                <w:sz w:val="20"/>
                <w:szCs w:val="20"/>
                <w:lang w:eastAsia="en-CA"/>
              </w:rPr>
              <w:t>1.1</w:t>
            </w:r>
          </w:p>
        </w:tc>
        <w:tc>
          <w:tcPr>
            <w:tcW w:w="1896" w:type="pct"/>
            <w:tcBorders>
              <w:top w:val="nil"/>
              <w:left w:val="nil"/>
              <w:bottom w:val="single" w:sz="4" w:space="0" w:color="auto"/>
              <w:right w:val="single" w:sz="4" w:space="0" w:color="auto"/>
            </w:tcBorders>
            <w:hideMark/>
          </w:tcPr>
          <w:p w14:paraId="6F0D5C37" w14:textId="12C04E6A" w:rsidR="00497A7B" w:rsidRPr="00D90007" w:rsidRDefault="00D90007" w:rsidP="007264C0">
            <w:pPr>
              <w:suppressAutoHyphens/>
              <w:spacing w:after="20"/>
              <w:jc w:val="left"/>
              <w:rPr>
                <w:sz w:val="20"/>
                <w:szCs w:val="20"/>
                <w:lang w:val="fr-CA" w:eastAsia="en-CA"/>
              </w:rPr>
            </w:pPr>
            <w:r w:rsidRPr="00D90007">
              <w:rPr>
                <w:sz w:val="20"/>
                <w:szCs w:val="20"/>
                <w:lang w:val="fr-CA" w:eastAsia="en-CA"/>
              </w:rPr>
              <w:t>Calendrier du Protocole de Montréal pour la r</w:t>
            </w:r>
            <w:r>
              <w:rPr>
                <w:sz w:val="20"/>
                <w:szCs w:val="20"/>
                <w:lang w:val="fr-CA" w:eastAsia="en-CA"/>
              </w:rPr>
              <w:t>é</w:t>
            </w:r>
            <w:r w:rsidRPr="00D90007">
              <w:rPr>
                <w:sz w:val="20"/>
                <w:szCs w:val="20"/>
                <w:lang w:val="fr-CA" w:eastAsia="en-CA"/>
              </w:rPr>
              <w:t>duction</w:t>
            </w:r>
            <w:r>
              <w:rPr>
                <w:sz w:val="20"/>
                <w:szCs w:val="20"/>
                <w:lang w:val="fr-CA" w:eastAsia="en-CA"/>
              </w:rPr>
              <w:t xml:space="preserve"> </w:t>
            </w:r>
            <w:r w:rsidR="002802D8">
              <w:rPr>
                <w:sz w:val="20"/>
                <w:szCs w:val="20"/>
                <w:lang w:val="fr-CA" w:eastAsia="en-CA"/>
              </w:rPr>
              <w:t xml:space="preserve">des </w:t>
            </w:r>
            <w:r w:rsidR="002802D8" w:rsidRPr="00D90007">
              <w:rPr>
                <w:sz w:val="20"/>
                <w:szCs w:val="20"/>
                <w:lang w:val="fr-CA" w:eastAsia="en-CA"/>
              </w:rPr>
              <w:t>substances</w:t>
            </w:r>
            <w:r>
              <w:rPr>
                <w:sz w:val="20"/>
                <w:szCs w:val="20"/>
                <w:lang w:val="fr-CA" w:eastAsia="en-CA"/>
              </w:rPr>
              <w:t xml:space="preserve"> inscrites à l’Annexe F</w:t>
            </w:r>
            <w:r w:rsidR="00497A7B" w:rsidRPr="00D90007">
              <w:rPr>
                <w:sz w:val="20"/>
                <w:szCs w:val="20"/>
                <w:lang w:val="fr-CA" w:eastAsia="en-CA"/>
              </w:rPr>
              <w:t xml:space="preserve"> (</w:t>
            </w:r>
            <w:r>
              <w:rPr>
                <w:sz w:val="20"/>
                <w:szCs w:val="20"/>
                <w:lang w:val="fr-CA" w:eastAsia="en-CA"/>
              </w:rPr>
              <w:t>tonnes éq.</w:t>
            </w:r>
            <w:r w:rsidR="00497A7B" w:rsidRPr="00D90007">
              <w:rPr>
                <w:sz w:val="20"/>
                <w:szCs w:val="20"/>
                <w:lang w:val="fr-CA" w:eastAsia="en-CA"/>
              </w:rPr>
              <w:t>CO</w:t>
            </w:r>
            <w:r w:rsidR="00497A7B" w:rsidRPr="00D90007">
              <w:rPr>
                <w:sz w:val="20"/>
                <w:szCs w:val="20"/>
                <w:vertAlign w:val="subscript"/>
                <w:lang w:val="fr-CA" w:eastAsia="en-CA"/>
              </w:rPr>
              <w:t>2</w:t>
            </w:r>
            <w:r w:rsidR="00497A7B" w:rsidRPr="00D90007">
              <w:rPr>
                <w:sz w:val="20"/>
                <w:szCs w:val="20"/>
                <w:lang w:val="fr-CA" w:eastAsia="en-CA"/>
              </w:rPr>
              <w:t xml:space="preserve">) </w:t>
            </w:r>
          </w:p>
        </w:tc>
        <w:tc>
          <w:tcPr>
            <w:tcW w:w="413" w:type="pct"/>
            <w:tcBorders>
              <w:top w:val="nil"/>
              <w:left w:val="nil"/>
              <w:bottom w:val="single" w:sz="4" w:space="0" w:color="auto"/>
              <w:right w:val="single" w:sz="4" w:space="0" w:color="auto"/>
            </w:tcBorders>
            <w:hideMark/>
          </w:tcPr>
          <w:p w14:paraId="6E979C05" w14:textId="1F06F13E" w:rsidR="00497A7B" w:rsidRPr="00FE2246" w:rsidRDefault="00497A7B" w:rsidP="007264C0">
            <w:pPr>
              <w:suppressAutoHyphens/>
              <w:spacing w:after="20"/>
              <w:ind w:left="-139"/>
              <w:jc w:val="right"/>
              <w:rPr>
                <w:sz w:val="20"/>
                <w:szCs w:val="20"/>
                <w:lang w:eastAsia="en-CA"/>
              </w:rPr>
            </w:pPr>
            <w:r w:rsidRPr="00487E8B">
              <w:rPr>
                <w:sz w:val="18"/>
                <w:szCs w:val="18"/>
              </w:rPr>
              <w:t>1</w:t>
            </w:r>
            <w:r w:rsidR="00D90007">
              <w:rPr>
                <w:sz w:val="18"/>
                <w:szCs w:val="18"/>
              </w:rPr>
              <w:t xml:space="preserve"> </w:t>
            </w:r>
            <w:r w:rsidRPr="00487E8B">
              <w:rPr>
                <w:sz w:val="18"/>
                <w:szCs w:val="18"/>
              </w:rPr>
              <w:t>049</w:t>
            </w:r>
            <w:r w:rsidR="00D90007">
              <w:rPr>
                <w:sz w:val="18"/>
                <w:szCs w:val="18"/>
              </w:rPr>
              <w:t xml:space="preserve"> </w:t>
            </w:r>
            <w:r w:rsidRPr="00487E8B">
              <w:rPr>
                <w:sz w:val="18"/>
                <w:szCs w:val="18"/>
              </w:rPr>
              <w:t>523</w:t>
            </w:r>
          </w:p>
        </w:tc>
        <w:tc>
          <w:tcPr>
            <w:tcW w:w="413" w:type="pct"/>
            <w:tcBorders>
              <w:top w:val="nil"/>
              <w:left w:val="nil"/>
              <w:bottom w:val="single" w:sz="4" w:space="0" w:color="auto"/>
              <w:right w:val="single" w:sz="4" w:space="0" w:color="auto"/>
            </w:tcBorders>
          </w:tcPr>
          <w:p w14:paraId="49495730" w14:textId="3C6E6F1B" w:rsidR="00497A7B" w:rsidRPr="00FE2246" w:rsidRDefault="00497A7B" w:rsidP="007264C0">
            <w:pPr>
              <w:suppressAutoHyphens/>
              <w:spacing w:after="20"/>
              <w:ind w:left="-139"/>
              <w:jc w:val="right"/>
              <w:rPr>
                <w:sz w:val="20"/>
                <w:szCs w:val="20"/>
                <w:lang w:eastAsia="en-CA"/>
              </w:rPr>
            </w:pPr>
            <w:r w:rsidRPr="00487E8B">
              <w:rPr>
                <w:sz w:val="18"/>
                <w:szCs w:val="18"/>
              </w:rPr>
              <w:t>1</w:t>
            </w:r>
            <w:r w:rsidR="00D90007">
              <w:rPr>
                <w:sz w:val="18"/>
                <w:szCs w:val="18"/>
              </w:rPr>
              <w:t xml:space="preserve"> </w:t>
            </w:r>
            <w:r w:rsidRPr="00487E8B">
              <w:rPr>
                <w:sz w:val="18"/>
                <w:szCs w:val="18"/>
              </w:rPr>
              <w:t>049</w:t>
            </w:r>
            <w:r w:rsidR="00D90007">
              <w:rPr>
                <w:sz w:val="18"/>
                <w:szCs w:val="18"/>
              </w:rPr>
              <w:t xml:space="preserve"> </w:t>
            </w:r>
            <w:r w:rsidRPr="00487E8B">
              <w:rPr>
                <w:sz w:val="18"/>
                <w:szCs w:val="18"/>
              </w:rPr>
              <w:t>523</w:t>
            </w:r>
          </w:p>
        </w:tc>
        <w:tc>
          <w:tcPr>
            <w:tcW w:w="413" w:type="pct"/>
            <w:tcBorders>
              <w:top w:val="nil"/>
              <w:left w:val="nil"/>
              <w:bottom w:val="single" w:sz="4" w:space="0" w:color="auto"/>
              <w:right w:val="single" w:sz="4" w:space="0" w:color="auto"/>
            </w:tcBorders>
          </w:tcPr>
          <w:p w14:paraId="1DA2B185" w14:textId="14B68BB6" w:rsidR="00497A7B" w:rsidRPr="00FE2246" w:rsidRDefault="00497A7B" w:rsidP="007264C0">
            <w:pPr>
              <w:suppressAutoHyphens/>
              <w:spacing w:after="20"/>
              <w:ind w:left="-139"/>
              <w:jc w:val="right"/>
              <w:rPr>
                <w:sz w:val="20"/>
                <w:szCs w:val="20"/>
                <w:lang w:eastAsia="en-CA"/>
              </w:rPr>
            </w:pPr>
            <w:r w:rsidRPr="00487E8B">
              <w:rPr>
                <w:sz w:val="18"/>
                <w:szCs w:val="18"/>
              </w:rPr>
              <w:t>1</w:t>
            </w:r>
            <w:r w:rsidR="00D90007">
              <w:rPr>
                <w:sz w:val="18"/>
                <w:szCs w:val="18"/>
              </w:rPr>
              <w:t xml:space="preserve"> </w:t>
            </w:r>
            <w:r w:rsidRPr="00487E8B">
              <w:rPr>
                <w:sz w:val="18"/>
                <w:szCs w:val="18"/>
              </w:rPr>
              <w:t>049</w:t>
            </w:r>
            <w:r w:rsidR="00D90007">
              <w:rPr>
                <w:sz w:val="18"/>
                <w:szCs w:val="18"/>
              </w:rPr>
              <w:t xml:space="preserve"> </w:t>
            </w:r>
            <w:r w:rsidRPr="00487E8B">
              <w:rPr>
                <w:sz w:val="18"/>
                <w:szCs w:val="18"/>
              </w:rPr>
              <w:t>523</w:t>
            </w:r>
          </w:p>
        </w:tc>
        <w:tc>
          <w:tcPr>
            <w:tcW w:w="413" w:type="pct"/>
            <w:tcBorders>
              <w:top w:val="nil"/>
              <w:left w:val="nil"/>
              <w:bottom w:val="single" w:sz="4" w:space="0" w:color="auto"/>
              <w:right w:val="single" w:sz="4" w:space="0" w:color="auto"/>
            </w:tcBorders>
          </w:tcPr>
          <w:p w14:paraId="0580F012" w14:textId="5F9EB924" w:rsidR="00497A7B" w:rsidRPr="00FE2246" w:rsidRDefault="00497A7B" w:rsidP="007264C0">
            <w:pPr>
              <w:suppressAutoHyphens/>
              <w:spacing w:after="20"/>
              <w:ind w:left="-139"/>
              <w:jc w:val="right"/>
              <w:rPr>
                <w:sz w:val="20"/>
                <w:szCs w:val="20"/>
                <w:lang w:eastAsia="en-CA"/>
              </w:rPr>
            </w:pPr>
            <w:r w:rsidRPr="00487E8B">
              <w:rPr>
                <w:sz w:val="18"/>
                <w:szCs w:val="18"/>
              </w:rPr>
              <w:t>1</w:t>
            </w:r>
            <w:r w:rsidR="00D90007">
              <w:rPr>
                <w:sz w:val="18"/>
                <w:szCs w:val="18"/>
              </w:rPr>
              <w:t xml:space="preserve"> </w:t>
            </w:r>
            <w:r w:rsidRPr="00487E8B">
              <w:rPr>
                <w:sz w:val="18"/>
                <w:szCs w:val="18"/>
              </w:rPr>
              <w:t>049</w:t>
            </w:r>
            <w:r w:rsidR="00D90007">
              <w:rPr>
                <w:sz w:val="18"/>
                <w:szCs w:val="18"/>
              </w:rPr>
              <w:t xml:space="preserve"> </w:t>
            </w:r>
            <w:r w:rsidRPr="00487E8B">
              <w:rPr>
                <w:sz w:val="18"/>
                <w:szCs w:val="18"/>
              </w:rPr>
              <w:t>523</w:t>
            </w:r>
          </w:p>
        </w:tc>
        <w:tc>
          <w:tcPr>
            <w:tcW w:w="413" w:type="pct"/>
            <w:tcBorders>
              <w:top w:val="nil"/>
              <w:left w:val="nil"/>
              <w:bottom w:val="single" w:sz="4" w:space="0" w:color="auto"/>
              <w:right w:val="single" w:sz="4" w:space="0" w:color="auto"/>
            </w:tcBorders>
          </w:tcPr>
          <w:p w14:paraId="3E869138" w14:textId="2DD338F0" w:rsidR="00497A7B" w:rsidRPr="00FE2246" w:rsidRDefault="00497A7B" w:rsidP="007264C0">
            <w:pPr>
              <w:suppressAutoHyphens/>
              <w:spacing w:after="20"/>
              <w:ind w:left="-139"/>
              <w:jc w:val="right"/>
              <w:rPr>
                <w:sz w:val="20"/>
                <w:szCs w:val="20"/>
                <w:lang w:eastAsia="en-CA"/>
              </w:rPr>
            </w:pPr>
            <w:r w:rsidRPr="00487E8B">
              <w:rPr>
                <w:sz w:val="18"/>
                <w:szCs w:val="18"/>
              </w:rPr>
              <w:t>1049</w:t>
            </w:r>
            <w:r w:rsidR="00922E40">
              <w:rPr>
                <w:sz w:val="18"/>
                <w:szCs w:val="18"/>
              </w:rPr>
              <w:t xml:space="preserve"> </w:t>
            </w:r>
            <w:r w:rsidRPr="00487E8B">
              <w:rPr>
                <w:sz w:val="18"/>
                <w:szCs w:val="18"/>
              </w:rPr>
              <w:t>523</w:t>
            </w:r>
          </w:p>
        </w:tc>
        <w:tc>
          <w:tcPr>
            <w:tcW w:w="413" w:type="pct"/>
            <w:tcBorders>
              <w:top w:val="nil"/>
              <w:left w:val="nil"/>
              <w:bottom w:val="single" w:sz="4" w:space="0" w:color="auto"/>
              <w:right w:val="single" w:sz="4" w:space="0" w:color="auto"/>
            </w:tcBorders>
            <w:hideMark/>
          </w:tcPr>
          <w:p w14:paraId="4B7DF167" w14:textId="1720C29F" w:rsidR="00497A7B" w:rsidRPr="00FE2246" w:rsidRDefault="00497A7B" w:rsidP="007264C0">
            <w:pPr>
              <w:suppressAutoHyphens/>
              <w:spacing w:after="20"/>
              <w:ind w:left="-139"/>
              <w:jc w:val="right"/>
              <w:rPr>
                <w:sz w:val="20"/>
                <w:szCs w:val="20"/>
                <w:lang w:eastAsia="en-CA"/>
              </w:rPr>
            </w:pPr>
            <w:r w:rsidRPr="00487E8B">
              <w:rPr>
                <w:sz w:val="18"/>
                <w:szCs w:val="18"/>
              </w:rPr>
              <w:t>944</w:t>
            </w:r>
            <w:r w:rsidR="00D90007">
              <w:rPr>
                <w:sz w:val="18"/>
                <w:szCs w:val="18"/>
              </w:rPr>
              <w:t xml:space="preserve"> </w:t>
            </w:r>
            <w:r w:rsidRPr="00487E8B">
              <w:rPr>
                <w:sz w:val="18"/>
                <w:szCs w:val="18"/>
              </w:rPr>
              <w:t>57</w:t>
            </w:r>
            <w:r>
              <w:rPr>
                <w:sz w:val="18"/>
                <w:szCs w:val="18"/>
              </w:rPr>
              <w:t>1</w:t>
            </w:r>
          </w:p>
        </w:tc>
        <w:tc>
          <w:tcPr>
            <w:tcW w:w="406" w:type="pct"/>
            <w:tcBorders>
              <w:top w:val="nil"/>
              <w:left w:val="nil"/>
              <w:bottom w:val="single" w:sz="4" w:space="0" w:color="auto"/>
              <w:right w:val="single" w:sz="4" w:space="0" w:color="auto"/>
            </w:tcBorders>
            <w:hideMark/>
          </w:tcPr>
          <w:p w14:paraId="39A2D103" w14:textId="21BB7DB3" w:rsidR="00497A7B" w:rsidRPr="00FE2246" w:rsidRDefault="00922E40" w:rsidP="007264C0">
            <w:pPr>
              <w:suppressAutoHyphens/>
              <w:spacing w:after="20"/>
              <w:ind w:left="-139"/>
              <w:jc w:val="right"/>
              <w:rPr>
                <w:sz w:val="20"/>
                <w:szCs w:val="20"/>
                <w:lang w:eastAsia="en-CA"/>
              </w:rPr>
            </w:pPr>
            <w:proofErr w:type="spellStart"/>
            <w:r>
              <w:rPr>
                <w:sz w:val="20"/>
                <w:szCs w:val="20"/>
                <w:lang w:eastAsia="en-CA"/>
              </w:rPr>
              <w:t>s.o</w:t>
            </w:r>
            <w:proofErr w:type="spellEnd"/>
            <w:r>
              <w:rPr>
                <w:sz w:val="20"/>
                <w:szCs w:val="20"/>
                <w:lang w:eastAsia="en-CA"/>
              </w:rPr>
              <w:t>.</w:t>
            </w:r>
          </w:p>
        </w:tc>
      </w:tr>
      <w:tr w:rsidR="00497A7B" w:rsidRPr="00FE2246" w14:paraId="4F9641A2" w14:textId="77777777" w:rsidTr="00AD4735">
        <w:trPr>
          <w:trHeight w:val="234"/>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DA8C59" w14:textId="77777777" w:rsidR="00497A7B" w:rsidRPr="00FE2246" w:rsidRDefault="00497A7B" w:rsidP="007264C0">
            <w:pPr>
              <w:suppressAutoHyphens/>
              <w:spacing w:after="20"/>
              <w:jc w:val="left"/>
              <w:rPr>
                <w:sz w:val="20"/>
                <w:szCs w:val="20"/>
                <w:lang w:eastAsia="en-CA"/>
              </w:rPr>
            </w:pPr>
            <w:r w:rsidRPr="00FE2246">
              <w:rPr>
                <w:sz w:val="20"/>
                <w:szCs w:val="20"/>
                <w:lang w:eastAsia="en-CA"/>
              </w:rPr>
              <w:t>1.2</w:t>
            </w:r>
          </w:p>
        </w:tc>
        <w:tc>
          <w:tcPr>
            <w:tcW w:w="1896" w:type="pct"/>
            <w:tcBorders>
              <w:top w:val="nil"/>
              <w:left w:val="nil"/>
              <w:bottom w:val="single" w:sz="4" w:space="0" w:color="auto"/>
              <w:right w:val="single" w:sz="4" w:space="0" w:color="auto"/>
            </w:tcBorders>
            <w:hideMark/>
          </w:tcPr>
          <w:p w14:paraId="77470CB1" w14:textId="1BA1B86D" w:rsidR="00497A7B" w:rsidRPr="00D90007" w:rsidRDefault="00D90007" w:rsidP="007264C0">
            <w:pPr>
              <w:suppressAutoHyphens/>
              <w:spacing w:after="20"/>
              <w:jc w:val="left"/>
              <w:rPr>
                <w:sz w:val="20"/>
                <w:szCs w:val="20"/>
                <w:lang w:val="fr-CA" w:eastAsia="en-CA"/>
              </w:rPr>
            </w:pPr>
            <w:r w:rsidRPr="00D90007">
              <w:rPr>
                <w:sz w:val="20"/>
                <w:szCs w:val="20"/>
                <w:lang w:val="fr-CA" w:eastAsia="en-CA"/>
              </w:rPr>
              <w:t>Consommation maximale totale autorisée des subs</w:t>
            </w:r>
            <w:r>
              <w:rPr>
                <w:sz w:val="20"/>
                <w:szCs w:val="20"/>
                <w:lang w:val="fr-CA" w:eastAsia="en-CA"/>
              </w:rPr>
              <w:t>tances inscrites à l’</w:t>
            </w:r>
            <w:r w:rsidR="00497A7B" w:rsidRPr="00D90007">
              <w:rPr>
                <w:sz w:val="20"/>
                <w:szCs w:val="20"/>
                <w:lang w:val="fr-CA" w:eastAsia="en-CA"/>
              </w:rPr>
              <w:t>Annex</w:t>
            </w:r>
            <w:r>
              <w:rPr>
                <w:sz w:val="20"/>
                <w:szCs w:val="20"/>
                <w:lang w:val="fr-CA" w:eastAsia="en-CA"/>
              </w:rPr>
              <w:t>e</w:t>
            </w:r>
            <w:r w:rsidR="00497A7B" w:rsidRPr="00D90007">
              <w:rPr>
                <w:sz w:val="20"/>
                <w:szCs w:val="20"/>
                <w:lang w:val="fr-CA" w:eastAsia="en-CA"/>
              </w:rPr>
              <w:t> F (</w:t>
            </w:r>
            <w:r>
              <w:rPr>
                <w:sz w:val="20"/>
                <w:szCs w:val="20"/>
                <w:lang w:val="fr-CA" w:eastAsia="en-CA"/>
              </w:rPr>
              <w:t>tonnes éq.</w:t>
            </w:r>
            <w:r w:rsidR="00497A7B" w:rsidRPr="00D90007">
              <w:rPr>
                <w:sz w:val="20"/>
                <w:szCs w:val="20"/>
                <w:lang w:val="fr-CA" w:eastAsia="en-CA"/>
              </w:rPr>
              <w:t>CO</w:t>
            </w:r>
            <w:r w:rsidR="00497A7B" w:rsidRPr="00D90007">
              <w:rPr>
                <w:sz w:val="20"/>
                <w:szCs w:val="20"/>
                <w:vertAlign w:val="subscript"/>
                <w:lang w:val="fr-CA" w:eastAsia="en-CA"/>
              </w:rPr>
              <w:t>2</w:t>
            </w:r>
            <w:r w:rsidR="00497A7B" w:rsidRPr="00D90007">
              <w:rPr>
                <w:sz w:val="20"/>
                <w:szCs w:val="20"/>
                <w:lang w:val="fr-CA" w:eastAsia="en-CA"/>
              </w:rPr>
              <w:t>)</w:t>
            </w:r>
          </w:p>
        </w:tc>
        <w:tc>
          <w:tcPr>
            <w:tcW w:w="413" w:type="pct"/>
            <w:tcBorders>
              <w:top w:val="nil"/>
              <w:left w:val="nil"/>
              <w:bottom w:val="single" w:sz="4" w:space="0" w:color="auto"/>
              <w:right w:val="single" w:sz="4" w:space="0" w:color="auto"/>
            </w:tcBorders>
          </w:tcPr>
          <w:p w14:paraId="7BBEE4BF" w14:textId="195245C7" w:rsidR="00497A7B" w:rsidRPr="00FE2246" w:rsidRDefault="00497A7B" w:rsidP="007264C0">
            <w:pPr>
              <w:suppressAutoHyphens/>
              <w:spacing w:after="20"/>
              <w:ind w:left="-139"/>
              <w:jc w:val="right"/>
              <w:rPr>
                <w:sz w:val="20"/>
                <w:szCs w:val="20"/>
                <w:lang w:eastAsia="en-CA"/>
              </w:rPr>
            </w:pPr>
            <w:r w:rsidRPr="00487E8B">
              <w:rPr>
                <w:color w:val="0E101A"/>
                <w:sz w:val="18"/>
                <w:szCs w:val="18"/>
                <w:lang w:eastAsia="en-CA"/>
              </w:rPr>
              <w:t>816</w:t>
            </w:r>
            <w:r w:rsidR="00D90007">
              <w:rPr>
                <w:color w:val="0E101A"/>
                <w:sz w:val="18"/>
                <w:szCs w:val="18"/>
                <w:lang w:eastAsia="en-CA"/>
              </w:rPr>
              <w:t xml:space="preserve"> </w:t>
            </w:r>
            <w:r w:rsidRPr="00487E8B">
              <w:rPr>
                <w:color w:val="0E101A"/>
                <w:sz w:val="18"/>
                <w:szCs w:val="18"/>
                <w:lang w:eastAsia="en-CA"/>
              </w:rPr>
              <w:t xml:space="preserve">746 </w:t>
            </w:r>
          </w:p>
        </w:tc>
        <w:tc>
          <w:tcPr>
            <w:tcW w:w="413" w:type="pct"/>
            <w:tcBorders>
              <w:top w:val="nil"/>
              <w:left w:val="nil"/>
              <w:bottom w:val="single" w:sz="4" w:space="0" w:color="auto"/>
              <w:right w:val="single" w:sz="4" w:space="0" w:color="auto"/>
            </w:tcBorders>
          </w:tcPr>
          <w:p w14:paraId="655A7CBA" w14:textId="3FE43B8F" w:rsidR="00497A7B" w:rsidRPr="00FE2246" w:rsidRDefault="00497A7B" w:rsidP="007264C0">
            <w:pPr>
              <w:suppressAutoHyphens/>
              <w:spacing w:after="20"/>
              <w:ind w:left="-139"/>
              <w:jc w:val="right"/>
              <w:rPr>
                <w:sz w:val="20"/>
                <w:szCs w:val="20"/>
                <w:lang w:eastAsia="en-CA"/>
              </w:rPr>
            </w:pPr>
            <w:r w:rsidRPr="00487E8B">
              <w:rPr>
                <w:color w:val="0E101A"/>
                <w:sz w:val="18"/>
                <w:szCs w:val="18"/>
                <w:lang w:eastAsia="en-CA"/>
              </w:rPr>
              <w:t>816</w:t>
            </w:r>
            <w:r w:rsidR="00D90007">
              <w:rPr>
                <w:color w:val="0E101A"/>
                <w:sz w:val="18"/>
                <w:szCs w:val="18"/>
                <w:lang w:eastAsia="en-CA"/>
              </w:rPr>
              <w:t xml:space="preserve"> </w:t>
            </w:r>
            <w:r w:rsidRPr="00487E8B">
              <w:rPr>
                <w:color w:val="0E101A"/>
                <w:sz w:val="18"/>
                <w:szCs w:val="18"/>
                <w:lang w:eastAsia="en-CA"/>
              </w:rPr>
              <w:t xml:space="preserve">746 </w:t>
            </w:r>
          </w:p>
        </w:tc>
        <w:tc>
          <w:tcPr>
            <w:tcW w:w="413" w:type="pct"/>
            <w:tcBorders>
              <w:top w:val="nil"/>
              <w:left w:val="nil"/>
              <w:bottom w:val="single" w:sz="4" w:space="0" w:color="auto"/>
              <w:right w:val="single" w:sz="4" w:space="0" w:color="auto"/>
            </w:tcBorders>
          </w:tcPr>
          <w:p w14:paraId="5B6FE9D3" w14:textId="27099471" w:rsidR="00497A7B" w:rsidRPr="00FE2246" w:rsidRDefault="00497A7B" w:rsidP="007264C0">
            <w:pPr>
              <w:suppressAutoHyphens/>
              <w:spacing w:after="20"/>
              <w:ind w:left="-139"/>
              <w:jc w:val="right"/>
              <w:rPr>
                <w:sz w:val="20"/>
                <w:szCs w:val="20"/>
                <w:lang w:eastAsia="en-CA"/>
              </w:rPr>
            </w:pPr>
            <w:r w:rsidRPr="00487E8B">
              <w:rPr>
                <w:color w:val="0E101A"/>
                <w:sz w:val="18"/>
                <w:szCs w:val="18"/>
                <w:lang w:eastAsia="en-CA"/>
              </w:rPr>
              <w:t>816</w:t>
            </w:r>
            <w:r w:rsidR="00D90007">
              <w:rPr>
                <w:color w:val="0E101A"/>
                <w:sz w:val="18"/>
                <w:szCs w:val="18"/>
                <w:lang w:eastAsia="en-CA"/>
              </w:rPr>
              <w:t xml:space="preserve"> </w:t>
            </w:r>
            <w:r w:rsidRPr="00487E8B">
              <w:rPr>
                <w:color w:val="0E101A"/>
                <w:sz w:val="18"/>
                <w:szCs w:val="18"/>
                <w:lang w:eastAsia="en-CA"/>
              </w:rPr>
              <w:t xml:space="preserve">746 </w:t>
            </w:r>
          </w:p>
        </w:tc>
        <w:tc>
          <w:tcPr>
            <w:tcW w:w="413" w:type="pct"/>
            <w:tcBorders>
              <w:top w:val="nil"/>
              <w:left w:val="nil"/>
              <w:bottom w:val="single" w:sz="4" w:space="0" w:color="auto"/>
              <w:right w:val="single" w:sz="4" w:space="0" w:color="auto"/>
            </w:tcBorders>
          </w:tcPr>
          <w:p w14:paraId="6F6A1FF6" w14:textId="723DB13D" w:rsidR="00497A7B" w:rsidRPr="00FE2246" w:rsidRDefault="00497A7B" w:rsidP="007264C0">
            <w:pPr>
              <w:suppressAutoHyphens/>
              <w:spacing w:after="20"/>
              <w:ind w:left="-139"/>
              <w:jc w:val="right"/>
              <w:rPr>
                <w:sz w:val="20"/>
                <w:szCs w:val="20"/>
                <w:lang w:eastAsia="en-CA"/>
              </w:rPr>
            </w:pPr>
            <w:r w:rsidRPr="00487E8B">
              <w:rPr>
                <w:color w:val="0E101A"/>
                <w:sz w:val="18"/>
                <w:szCs w:val="18"/>
                <w:lang w:eastAsia="en-CA"/>
              </w:rPr>
              <w:t>816</w:t>
            </w:r>
            <w:r w:rsidR="00D90007">
              <w:rPr>
                <w:color w:val="0E101A"/>
                <w:sz w:val="18"/>
                <w:szCs w:val="18"/>
                <w:lang w:eastAsia="en-CA"/>
              </w:rPr>
              <w:t xml:space="preserve"> </w:t>
            </w:r>
            <w:r w:rsidRPr="00487E8B">
              <w:rPr>
                <w:color w:val="0E101A"/>
                <w:sz w:val="18"/>
                <w:szCs w:val="18"/>
                <w:lang w:eastAsia="en-CA"/>
              </w:rPr>
              <w:t xml:space="preserve">746 </w:t>
            </w:r>
          </w:p>
        </w:tc>
        <w:tc>
          <w:tcPr>
            <w:tcW w:w="413" w:type="pct"/>
            <w:tcBorders>
              <w:top w:val="nil"/>
              <w:left w:val="nil"/>
              <w:bottom w:val="single" w:sz="4" w:space="0" w:color="auto"/>
              <w:right w:val="single" w:sz="4" w:space="0" w:color="auto"/>
            </w:tcBorders>
          </w:tcPr>
          <w:p w14:paraId="5559182D" w14:textId="47316465" w:rsidR="00497A7B" w:rsidRPr="00FE2246" w:rsidRDefault="00497A7B" w:rsidP="007264C0">
            <w:pPr>
              <w:suppressAutoHyphens/>
              <w:spacing w:after="20"/>
              <w:ind w:left="-139"/>
              <w:jc w:val="right"/>
              <w:rPr>
                <w:sz w:val="20"/>
                <w:szCs w:val="20"/>
                <w:lang w:eastAsia="en-CA"/>
              </w:rPr>
            </w:pPr>
            <w:r w:rsidRPr="00487E8B">
              <w:rPr>
                <w:color w:val="0E101A"/>
                <w:sz w:val="18"/>
                <w:szCs w:val="18"/>
                <w:lang w:eastAsia="en-CA"/>
              </w:rPr>
              <w:t>816</w:t>
            </w:r>
            <w:r w:rsidR="00D90007">
              <w:rPr>
                <w:color w:val="0E101A"/>
                <w:sz w:val="18"/>
                <w:szCs w:val="18"/>
                <w:lang w:eastAsia="en-CA"/>
              </w:rPr>
              <w:t xml:space="preserve"> </w:t>
            </w:r>
            <w:r w:rsidRPr="00487E8B">
              <w:rPr>
                <w:color w:val="0E101A"/>
                <w:sz w:val="18"/>
                <w:szCs w:val="18"/>
                <w:lang w:eastAsia="en-CA"/>
              </w:rPr>
              <w:t xml:space="preserve">746 </w:t>
            </w:r>
          </w:p>
        </w:tc>
        <w:tc>
          <w:tcPr>
            <w:tcW w:w="413" w:type="pct"/>
            <w:tcBorders>
              <w:top w:val="nil"/>
              <w:left w:val="nil"/>
              <w:bottom w:val="single" w:sz="4" w:space="0" w:color="auto"/>
              <w:right w:val="single" w:sz="4" w:space="0" w:color="auto"/>
            </w:tcBorders>
          </w:tcPr>
          <w:p w14:paraId="56016145" w14:textId="797CB126" w:rsidR="00497A7B" w:rsidRPr="00FE2246" w:rsidRDefault="00497A7B" w:rsidP="007264C0">
            <w:pPr>
              <w:suppressAutoHyphens/>
              <w:spacing w:after="20"/>
              <w:ind w:left="-139"/>
              <w:jc w:val="right"/>
              <w:rPr>
                <w:sz w:val="20"/>
                <w:szCs w:val="20"/>
                <w:lang w:eastAsia="en-CA"/>
              </w:rPr>
            </w:pPr>
            <w:r w:rsidRPr="00487E8B">
              <w:rPr>
                <w:color w:val="000000"/>
                <w:sz w:val="18"/>
                <w:szCs w:val="18"/>
                <w:lang w:val="nl-NL" w:eastAsia="nl-NL"/>
              </w:rPr>
              <w:t>735</w:t>
            </w:r>
            <w:r w:rsidR="00D90007">
              <w:rPr>
                <w:color w:val="000000"/>
                <w:sz w:val="18"/>
                <w:szCs w:val="18"/>
                <w:lang w:val="nl-NL" w:eastAsia="nl-NL"/>
              </w:rPr>
              <w:t xml:space="preserve"> </w:t>
            </w:r>
            <w:r w:rsidRPr="00487E8B">
              <w:rPr>
                <w:color w:val="000000"/>
                <w:sz w:val="18"/>
                <w:szCs w:val="18"/>
                <w:lang w:val="nl-NL" w:eastAsia="nl-NL"/>
              </w:rPr>
              <w:t>075</w:t>
            </w:r>
          </w:p>
        </w:tc>
        <w:tc>
          <w:tcPr>
            <w:tcW w:w="406" w:type="pct"/>
            <w:tcBorders>
              <w:top w:val="nil"/>
              <w:left w:val="nil"/>
              <w:bottom w:val="single" w:sz="4" w:space="0" w:color="auto"/>
              <w:right w:val="single" w:sz="4" w:space="0" w:color="auto"/>
            </w:tcBorders>
            <w:hideMark/>
          </w:tcPr>
          <w:p w14:paraId="0DFD75A0" w14:textId="32B330D5" w:rsidR="00497A7B" w:rsidRPr="00FE2246" w:rsidRDefault="00922E40" w:rsidP="007264C0">
            <w:pPr>
              <w:suppressAutoHyphens/>
              <w:spacing w:after="20"/>
              <w:ind w:left="-139"/>
              <w:jc w:val="right"/>
              <w:rPr>
                <w:sz w:val="20"/>
                <w:szCs w:val="20"/>
                <w:lang w:eastAsia="en-CA"/>
              </w:rPr>
            </w:pPr>
            <w:proofErr w:type="spellStart"/>
            <w:r>
              <w:rPr>
                <w:sz w:val="20"/>
                <w:szCs w:val="20"/>
              </w:rPr>
              <w:t>s.o</w:t>
            </w:r>
            <w:proofErr w:type="spellEnd"/>
            <w:r>
              <w:rPr>
                <w:sz w:val="20"/>
                <w:szCs w:val="20"/>
              </w:rPr>
              <w:t>.</w:t>
            </w:r>
          </w:p>
        </w:tc>
      </w:tr>
      <w:tr w:rsidR="00497A7B" w:rsidRPr="00FE2246" w14:paraId="392735C4" w14:textId="77777777" w:rsidTr="00AD4735">
        <w:trPr>
          <w:trHeight w:val="234"/>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60BAC5" w14:textId="77777777" w:rsidR="00497A7B" w:rsidRPr="00FE2246" w:rsidRDefault="00497A7B" w:rsidP="007264C0">
            <w:pPr>
              <w:suppressAutoHyphens/>
              <w:spacing w:after="20"/>
              <w:jc w:val="left"/>
              <w:rPr>
                <w:sz w:val="20"/>
                <w:szCs w:val="20"/>
                <w:lang w:eastAsia="en-CA"/>
              </w:rPr>
            </w:pPr>
            <w:r w:rsidRPr="00FE2246">
              <w:rPr>
                <w:sz w:val="20"/>
                <w:szCs w:val="20"/>
                <w:lang w:eastAsia="en-CA"/>
              </w:rPr>
              <w:t>2.1</w:t>
            </w:r>
          </w:p>
        </w:tc>
        <w:tc>
          <w:tcPr>
            <w:tcW w:w="1896" w:type="pct"/>
            <w:tcBorders>
              <w:top w:val="nil"/>
              <w:left w:val="nil"/>
              <w:bottom w:val="single" w:sz="4" w:space="0" w:color="auto"/>
              <w:right w:val="single" w:sz="4" w:space="0" w:color="auto"/>
            </w:tcBorders>
            <w:hideMark/>
          </w:tcPr>
          <w:p w14:paraId="63E9E604" w14:textId="08B8DBEA" w:rsidR="00497A7B" w:rsidRPr="00D90007" w:rsidRDefault="00D90007" w:rsidP="007264C0">
            <w:pPr>
              <w:suppressAutoHyphens/>
              <w:spacing w:after="20"/>
              <w:jc w:val="left"/>
              <w:rPr>
                <w:sz w:val="20"/>
                <w:szCs w:val="20"/>
                <w:lang w:val="fr-CA" w:eastAsia="en-CA"/>
              </w:rPr>
            </w:pPr>
            <w:r w:rsidRPr="00D90007">
              <w:rPr>
                <w:sz w:val="20"/>
                <w:szCs w:val="20"/>
                <w:lang w:val="fr-CA" w:eastAsia="en-CA"/>
              </w:rPr>
              <w:t xml:space="preserve">Financement convenu pour l’agence principale (gouvernement de </w:t>
            </w:r>
            <w:proofErr w:type="gramStart"/>
            <w:r w:rsidRPr="00D90007">
              <w:rPr>
                <w:sz w:val="20"/>
                <w:szCs w:val="20"/>
                <w:lang w:val="fr-CA" w:eastAsia="en-CA"/>
              </w:rPr>
              <w:t xml:space="preserve">l’Allemagne) </w:t>
            </w:r>
            <w:r w:rsidR="00497A7B" w:rsidRPr="00D90007">
              <w:rPr>
                <w:sz w:val="20"/>
                <w:szCs w:val="20"/>
                <w:lang w:val="fr-CA" w:eastAsia="en-CA"/>
              </w:rPr>
              <w:t xml:space="preserve"> (</w:t>
            </w:r>
            <w:proofErr w:type="gramEnd"/>
            <w:r>
              <w:rPr>
                <w:sz w:val="20"/>
                <w:szCs w:val="20"/>
                <w:lang w:val="fr-CA" w:eastAsia="en-CA"/>
              </w:rPr>
              <w:t xml:space="preserve">$ </w:t>
            </w:r>
            <w:r w:rsidR="00497A7B" w:rsidRPr="00D90007">
              <w:rPr>
                <w:sz w:val="20"/>
                <w:szCs w:val="20"/>
                <w:lang w:val="fr-CA" w:eastAsia="en-CA"/>
              </w:rPr>
              <w:t>US)</w:t>
            </w:r>
          </w:p>
        </w:tc>
        <w:tc>
          <w:tcPr>
            <w:tcW w:w="413" w:type="pct"/>
            <w:tcBorders>
              <w:top w:val="nil"/>
              <w:left w:val="nil"/>
              <w:bottom w:val="single" w:sz="4" w:space="0" w:color="auto"/>
              <w:right w:val="single" w:sz="4" w:space="0" w:color="auto"/>
            </w:tcBorders>
          </w:tcPr>
          <w:p w14:paraId="1F2A081D" w14:textId="62C436A9" w:rsidR="00497A7B" w:rsidRPr="00FE2246" w:rsidRDefault="00497A7B" w:rsidP="007264C0">
            <w:pPr>
              <w:suppressAutoHyphens/>
              <w:spacing w:after="20"/>
              <w:jc w:val="right"/>
              <w:rPr>
                <w:sz w:val="20"/>
                <w:szCs w:val="20"/>
                <w:lang w:eastAsia="en-CA"/>
              </w:rPr>
            </w:pPr>
            <w:r>
              <w:rPr>
                <w:sz w:val="18"/>
                <w:szCs w:val="18"/>
              </w:rPr>
              <w:t>162</w:t>
            </w:r>
            <w:r w:rsidR="00D90007">
              <w:rPr>
                <w:sz w:val="18"/>
                <w:szCs w:val="18"/>
              </w:rPr>
              <w:t xml:space="preserve"> </w:t>
            </w:r>
            <w:r>
              <w:rPr>
                <w:sz w:val="18"/>
                <w:szCs w:val="18"/>
              </w:rPr>
              <w:t>500</w:t>
            </w:r>
          </w:p>
        </w:tc>
        <w:tc>
          <w:tcPr>
            <w:tcW w:w="413" w:type="pct"/>
            <w:tcBorders>
              <w:top w:val="nil"/>
              <w:left w:val="nil"/>
              <w:bottom w:val="single" w:sz="4" w:space="0" w:color="auto"/>
              <w:right w:val="single" w:sz="4" w:space="0" w:color="auto"/>
            </w:tcBorders>
          </w:tcPr>
          <w:p w14:paraId="2A860027"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71C093CF"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03F35C85" w14:textId="77777777" w:rsidR="00497A7B" w:rsidRPr="00FE2246" w:rsidRDefault="00497A7B" w:rsidP="007264C0">
            <w:pPr>
              <w:suppressAutoHyphens/>
              <w:spacing w:after="20"/>
              <w:jc w:val="right"/>
              <w:rPr>
                <w:sz w:val="20"/>
                <w:szCs w:val="20"/>
                <w:lang w:eastAsia="en-CA"/>
              </w:rPr>
            </w:pPr>
            <w:r>
              <w:rPr>
                <w:sz w:val="18"/>
                <w:szCs w:val="18"/>
              </w:rPr>
              <w:t>162,500</w:t>
            </w:r>
          </w:p>
        </w:tc>
        <w:tc>
          <w:tcPr>
            <w:tcW w:w="413" w:type="pct"/>
            <w:tcBorders>
              <w:top w:val="nil"/>
              <w:left w:val="nil"/>
              <w:bottom w:val="single" w:sz="4" w:space="0" w:color="auto"/>
              <w:right w:val="single" w:sz="4" w:space="0" w:color="auto"/>
            </w:tcBorders>
          </w:tcPr>
          <w:p w14:paraId="2A311895"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3888E3CC" w14:textId="77777777" w:rsidR="00497A7B" w:rsidRPr="00FE2246" w:rsidRDefault="00497A7B" w:rsidP="007264C0">
            <w:pPr>
              <w:suppressAutoHyphens/>
              <w:spacing w:after="20"/>
              <w:ind w:left="-139"/>
              <w:jc w:val="right"/>
              <w:rPr>
                <w:sz w:val="20"/>
                <w:szCs w:val="20"/>
                <w:lang w:eastAsia="en-CA"/>
              </w:rPr>
            </w:pPr>
            <w:r>
              <w:rPr>
                <w:sz w:val="18"/>
                <w:szCs w:val="18"/>
              </w:rPr>
              <w:t>0</w:t>
            </w:r>
          </w:p>
        </w:tc>
        <w:tc>
          <w:tcPr>
            <w:tcW w:w="406" w:type="pct"/>
            <w:tcBorders>
              <w:top w:val="nil"/>
              <w:left w:val="nil"/>
              <w:bottom w:val="single" w:sz="4" w:space="0" w:color="auto"/>
              <w:right w:val="single" w:sz="4" w:space="0" w:color="auto"/>
            </w:tcBorders>
          </w:tcPr>
          <w:p w14:paraId="7697D083" w14:textId="0533BF80" w:rsidR="00497A7B" w:rsidRPr="00FE2246" w:rsidRDefault="00497A7B" w:rsidP="007264C0">
            <w:pPr>
              <w:suppressAutoHyphens/>
              <w:spacing w:after="20"/>
              <w:jc w:val="right"/>
              <w:rPr>
                <w:sz w:val="20"/>
                <w:szCs w:val="20"/>
              </w:rPr>
            </w:pPr>
            <w:r>
              <w:rPr>
                <w:sz w:val="18"/>
                <w:szCs w:val="18"/>
              </w:rPr>
              <w:t>325</w:t>
            </w:r>
            <w:r w:rsidR="00922E40">
              <w:rPr>
                <w:sz w:val="18"/>
                <w:szCs w:val="18"/>
              </w:rPr>
              <w:t xml:space="preserve"> </w:t>
            </w:r>
            <w:r>
              <w:rPr>
                <w:sz w:val="18"/>
                <w:szCs w:val="18"/>
              </w:rPr>
              <w:t>000</w:t>
            </w:r>
          </w:p>
        </w:tc>
      </w:tr>
      <w:tr w:rsidR="00497A7B" w:rsidRPr="00FE2246" w14:paraId="4D23D56C" w14:textId="77777777" w:rsidTr="00AD4735">
        <w:trPr>
          <w:trHeight w:val="234"/>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466391" w14:textId="77777777" w:rsidR="00497A7B" w:rsidRPr="00FE2246" w:rsidRDefault="00497A7B" w:rsidP="007264C0">
            <w:pPr>
              <w:suppressAutoHyphens/>
              <w:spacing w:after="20"/>
              <w:jc w:val="left"/>
              <w:rPr>
                <w:sz w:val="20"/>
                <w:szCs w:val="20"/>
                <w:lang w:eastAsia="en-CA"/>
              </w:rPr>
            </w:pPr>
            <w:r w:rsidRPr="00FE2246">
              <w:rPr>
                <w:sz w:val="20"/>
                <w:szCs w:val="20"/>
                <w:lang w:eastAsia="en-CA"/>
              </w:rPr>
              <w:t>2.2</w:t>
            </w:r>
          </w:p>
        </w:tc>
        <w:tc>
          <w:tcPr>
            <w:tcW w:w="1896" w:type="pct"/>
            <w:tcBorders>
              <w:top w:val="nil"/>
              <w:left w:val="nil"/>
              <w:bottom w:val="single" w:sz="4" w:space="0" w:color="auto"/>
              <w:right w:val="single" w:sz="4" w:space="0" w:color="auto"/>
            </w:tcBorders>
            <w:hideMark/>
          </w:tcPr>
          <w:p w14:paraId="17667078" w14:textId="2C2B4EE6" w:rsidR="00497A7B" w:rsidRPr="00D90007" w:rsidRDefault="00D90007" w:rsidP="007264C0">
            <w:pPr>
              <w:suppressAutoHyphens/>
              <w:spacing w:after="20"/>
              <w:jc w:val="left"/>
              <w:rPr>
                <w:sz w:val="20"/>
                <w:szCs w:val="20"/>
                <w:lang w:val="fr-CA" w:eastAsia="en-CA"/>
              </w:rPr>
            </w:pPr>
            <w:r w:rsidRPr="00D90007">
              <w:rPr>
                <w:sz w:val="20"/>
                <w:szCs w:val="20"/>
                <w:lang w:val="fr-CA" w:eastAsia="en-CA"/>
              </w:rPr>
              <w:t>Coûts d’appui à l’agence principale</w:t>
            </w:r>
            <w:r w:rsidR="00497A7B" w:rsidRPr="00D90007">
              <w:rPr>
                <w:sz w:val="20"/>
                <w:szCs w:val="20"/>
                <w:lang w:val="fr-CA" w:eastAsia="en-CA"/>
              </w:rPr>
              <w:t xml:space="preserve"> </w:t>
            </w:r>
            <w:r w:rsidRPr="00D90007">
              <w:rPr>
                <w:sz w:val="20"/>
                <w:szCs w:val="20"/>
                <w:lang w:val="fr-CA" w:eastAsia="en-CA"/>
              </w:rPr>
              <w:t>(</w:t>
            </w:r>
            <w:r>
              <w:rPr>
                <w:sz w:val="20"/>
                <w:szCs w:val="20"/>
                <w:lang w:val="fr-CA" w:eastAsia="en-CA"/>
              </w:rPr>
              <w:t xml:space="preserve">$ </w:t>
            </w:r>
            <w:r w:rsidRPr="00D90007">
              <w:rPr>
                <w:sz w:val="20"/>
                <w:szCs w:val="20"/>
                <w:lang w:val="fr-CA" w:eastAsia="en-CA"/>
              </w:rPr>
              <w:t>US)</w:t>
            </w:r>
          </w:p>
        </w:tc>
        <w:tc>
          <w:tcPr>
            <w:tcW w:w="413" w:type="pct"/>
            <w:tcBorders>
              <w:top w:val="nil"/>
              <w:left w:val="nil"/>
              <w:bottom w:val="single" w:sz="4" w:space="0" w:color="auto"/>
              <w:right w:val="single" w:sz="4" w:space="0" w:color="auto"/>
            </w:tcBorders>
          </w:tcPr>
          <w:p w14:paraId="4FF56750" w14:textId="5588A337" w:rsidR="00497A7B" w:rsidRPr="00FE2246" w:rsidRDefault="00497A7B" w:rsidP="007264C0">
            <w:pPr>
              <w:suppressAutoHyphens/>
              <w:spacing w:after="20"/>
              <w:jc w:val="right"/>
              <w:rPr>
                <w:sz w:val="20"/>
                <w:szCs w:val="20"/>
                <w:lang w:eastAsia="en-CA"/>
              </w:rPr>
            </w:pPr>
            <w:r>
              <w:rPr>
                <w:sz w:val="18"/>
                <w:szCs w:val="18"/>
              </w:rPr>
              <w:t>21</w:t>
            </w:r>
            <w:r w:rsidR="00D90007">
              <w:rPr>
                <w:sz w:val="18"/>
                <w:szCs w:val="18"/>
              </w:rPr>
              <w:t xml:space="preserve"> </w:t>
            </w:r>
            <w:r>
              <w:rPr>
                <w:sz w:val="18"/>
                <w:szCs w:val="18"/>
              </w:rPr>
              <w:t>125</w:t>
            </w:r>
          </w:p>
        </w:tc>
        <w:tc>
          <w:tcPr>
            <w:tcW w:w="413" w:type="pct"/>
            <w:tcBorders>
              <w:top w:val="nil"/>
              <w:left w:val="nil"/>
              <w:bottom w:val="single" w:sz="4" w:space="0" w:color="auto"/>
              <w:right w:val="single" w:sz="4" w:space="0" w:color="auto"/>
            </w:tcBorders>
          </w:tcPr>
          <w:p w14:paraId="148938FD"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6F5BFBFA"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36DE9D42" w14:textId="08D16C01" w:rsidR="00497A7B" w:rsidRPr="00FE2246" w:rsidRDefault="00497A7B" w:rsidP="007264C0">
            <w:pPr>
              <w:suppressAutoHyphens/>
              <w:spacing w:after="20"/>
              <w:jc w:val="right"/>
              <w:rPr>
                <w:sz w:val="20"/>
                <w:szCs w:val="20"/>
                <w:lang w:eastAsia="en-CA"/>
              </w:rPr>
            </w:pPr>
            <w:r>
              <w:rPr>
                <w:sz w:val="18"/>
                <w:szCs w:val="18"/>
              </w:rPr>
              <w:t>21</w:t>
            </w:r>
            <w:r w:rsidR="00D90007">
              <w:rPr>
                <w:sz w:val="18"/>
                <w:szCs w:val="18"/>
              </w:rPr>
              <w:t xml:space="preserve"> </w:t>
            </w:r>
            <w:r>
              <w:rPr>
                <w:sz w:val="18"/>
                <w:szCs w:val="18"/>
              </w:rPr>
              <w:t>125</w:t>
            </w:r>
          </w:p>
        </w:tc>
        <w:tc>
          <w:tcPr>
            <w:tcW w:w="413" w:type="pct"/>
            <w:tcBorders>
              <w:top w:val="nil"/>
              <w:left w:val="nil"/>
              <w:bottom w:val="single" w:sz="4" w:space="0" w:color="auto"/>
              <w:right w:val="single" w:sz="4" w:space="0" w:color="auto"/>
            </w:tcBorders>
          </w:tcPr>
          <w:p w14:paraId="1543B4FC"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6182F060" w14:textId="77777777" w:rsidR="00497A7B" w:rsidRPr="00FE2246" w:rsidRDefault="00497A7B" w:rsidP="007264C0">
            <w:pPr>
              <w:suppressAutoHyphens/>
              <w:spacing w:after="20"/>
              <w:jc w:val="right"/>
              <w:rPr>
                <w:sz w:val="20"/>
                <w:szCs w:val="20"/>
                <w:lang w:eastAsia="en-CA"/>
              </w:rPr>
            </w:pPr>
            <w:r>
              <w:rPr>
                <w:sz w:val="18"/>
                <w:szCs w:val="18"/>
              </w:rPr>
              <w:t>0</w:t>
            </w:r>
          </w:p>
        </w:tc>
        <w:tc>
          <w:tcPr>
            <w:tcW w:w="406" w:type="pct"/>
            <w:tcBorders>
              <w:top w:val="nil"/>
              <w:left w:val="nil"/>
              <w:bottom w:val="single" w:sz="4" w:space="0" w:color="auto"/>
              <w:right w:val="single" w:sz="4" w:space="0" w:color="auto"/>
            </w:tcBorders>
          </w:tcPr>
          <w:p w14:paraId="774C81FE" w14:textId="7994F63A" w:rsidR="00497A7B" w:rsidRPr="00FE2246" w:rsidRDefault="00497A7B" w:rsidP="007264C0">
            <w:pPr>
              <w:suppressAutoHyphens/>
              <w:spacing w:after="20"/>
              <w:jc w:val="right"/>
              <w:rPr>
                <w:sz w:val="20"/>
                <w:szCs w:val="20"/>
              </w:rPr>
            </w:pPr>
            <w:r>
              <w:rPr>
                <w:sz w:val="18"/>
                <w:szCs w:val="18"/>
              </w:rPr>
              <w:t>42</w:t>
            </w:r>
            <w:r w:rsidR="00922E40">
              <w:rPr>
                <w:sz w:val="18"/>
                <w:szCs w:val="18"/>
              </w:rPr>
              <w:t xml:space="preserve"> </w:t>
            </w:r>
            <w:r>
              <w:rPr>
                <w:sz w:val="18"/>
                <w:szCs w:val="18"/>
              </w:rPr>
              <w:t>250</w:t>
            </w:r>
          </w:p>
        </w:tc>
      </w:tr>
      <w:tr w:rsidR="00497A7B" w:rsidRPr="00FE2246" w14:paraId="29D7E4E8" w14:textId="77777777" w:rsidTr="00AD4735">
        <w:trPr>
          <w:trHeight w:val="234"/>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BF7C81" w14:textId="77777777" w:rsidR="00497A7B" w:rsidRPr="00FE2246" w:rsidRDefault="00497A7B" w:rsidP="007264C0">
            <w:pPr>
              <w:suppressAutoHyphens/>
              <w:spacing w:after="20"/>
              <w:jc w:val="left"/>
              <w:rPr>
                <w:sz w:val="20"/>
                <w:szCs w:val="20"/>
                <w:lang w:eastAsia="en-CA"/>
              </w:rPr>
            </w:pPr>
            <w:r w:rsidRPr="00FE2246">
              <w:rPr>
                <w:sz w:val="20"/>
                <w:szCs w:val="20"/>
                <w:lang w:eastAsia="en-CA"/>
              </w:rPr>
              <w:t>3.1</w:t>
            </w:r>
          </w:p>
        </w:tc>
        <w:tc>
          <w:tcPr>
            <w:tcW w:w="1896" w:type="pct"/>
            <w:tcBorders>
              <w:top w:val="nil"/>
              <w:left w:val="nil"/>
              <w:bottom w:val="single" w:sz="4" w:space="0" w:color="auto"/>
              <w:right w:val="single" w:sz="4" w:space="0" w:color="auto"/>
            </w:tcBorders>
          </w:tcPr>
          <w:p w14:paraId="37184CC3" w14:textId="7F547B9D" w:rsidR="00497A7B" w:rsidRPr="00FE2246" w:rsidRDefault="00D90007" w:rsidP="007264C0">
            <w:pPr>
              <w:suppressAutoHyphens/>
              <w:spacing w:after="20"/>
              <w:jc w:val="left"/>
              <w:rPr>
                <w:sz w:val="20"/>
                <w:szCs w:val="20"/>
                <w:lang w:eastAsia="en-CA"/>
              </w:rPr>
            </w:pPr>
            <w:proofErr w:type="spellStart"/>
            <w:r>
              <w:rPr>
                <w:sz w:val="20"/>
                <w:szCs w:val="20"/>
                <w:lang w:eastAsia="en-CA"/>
              </w:rPr>
              <w:t>Financement</w:t>
            </w:r>
            <w:proofErr w:type="spellEnd"/>
            <w:r>
              <w:rPr>
                <w:sz w:val="20"/>
                <w:szCs w:val="20"/>
                <w:lang w:eastAsia="en-CA"/>
              </w:rPr>
              <w:t xml:space="preserve"> total </w:t>
            </w:r>
            <w:proofErr w:type="spellStart"/>
            <w:r>
              <w:rPr>
                <w:sz w:val="20"/>
                <w:szCs w:val="20"/>
                <w:lang w:eastAsia="en-CA"/>
              </w:rPr>
              <w:t>convenu</w:t>
            </w:r>
            <w:proofErr w:type="spellEnd"/>
            <w:r>
              <w:rPr>
                <w:sz w:val="20"/>
                <w:szCs w:val="20"/>
                <w:lang w:eastAsia="en-CA"/>
              </w:rPr>
              <w:t xml:space="preserve"> </w:t>
            </w:r>
            <w:r w:rsidRPr="00D90007">
              <w:rPr>
                <w:sz w:val="20"/>
                <w:szCs w:val="20"/>
                <w:lang w:val="en-CA" w:eastAsia="en-CA"/>
              </w:rPr>
              <w:t>($ US)</w:t>
            </w:r>
          </w:p>
        </w:tc>
        <w:tc>
          <w:tcPr>
            <w:tcW w:w="413" w:type="pct"/>
            <w:tcBorders>
              <w:top w:val="nil"/>
              <w:left w:val="nil"/>
              <w:bottom w:val="single" w:sz="4" w:space="0" w:color="auto"/>
              <w:right w:val="single" w:sz="4" w:space="0" w:color="auto"/>
            </w:tcBorders>
          </w:tcPr>
          <w:p w14:paraId="3A459DE5" w14:textId="3C90556A" w:rsidR="00497A7B" w:rsidRPr="00FE2246" w:rsidRDefault="00497A7B" w:rsidP="007264C0">
            <w:pPr>
              <w:suppressAutoHyphens/>
              <w:spacing w:after="20"/>
              <w:jc w:val="right"/>
              <w:rPr>
                <w:sz w:val="20"/>
                <w:szCs w:val="20"/>
                <w:lang w:eastAsia="en-CA"/>
              </w:rPr>
            </w:pPr>
            <w:r>
              <w:rPr>
                <w:sz w:val="18"/>
                <w:szCs w:val="18"/>
              </w:rPr>
              <w:t>162</w:t>
            </w:r>
            <w:r w:rsidR="00D90007">
              <w:rPr>
                <w:sz w:val="18"/>
                <w:szCs w:val="18"/>
              </w:rPr>
              <w:t xml:space="preserve"> </w:t>
            </w:r>
            <w:r>
              <w:rPr>
                <w:sz w:val="18"/>
                <w:szCs w:val="18"/>
              </w:rPr>
              <w:t>500</w:t>
            </w:r>
          </w:p>
        </w:tc>
        <w:tc>
          <w:tcPr>
            <w:tcW w:w="413" w:type="pct"/>
            <w:tcBorders>
              <w:top w:val="nil"/>
              <w:left w:val="nil"/>
              <w:bottom w:val="single" w:sz="4" w:space="0" w:color="auto"/>
              <w:right w:val="single" w:sz="4" w:space="0" w:color="auto"/>
            </w:tcBorders>
          </w:tcPr>
          <w:p w14:paraId="1BC737DB"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44B681FC"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28A56795" w14:textId="73EA0E44" w:rsidR="00497A7B" w:rsidRPr="00FE2246" w:rsidRDefault="00497A7B" w:rsidP="007264C0">
            <w:pPr>
              <w:suppressAutoHyphens/>
              <w:spacing w:after="20"/>
              <w:jc w:val="right"/>
              <w:rPr>
                <w:sz w:val="20"/>
                <w:szCs w:val="20"/>
                <w:lang w:eastAsia="en-CA"/>
              </w:rPr>
            </w:pPr>
            <w:r>
              <w:rPr>
                <w:sz w:val="18"/>
                <w:szCs w:val="18"/>
              </w:rPr>
              <w:t>162</w:t>
            </w:r>
            <w:r w:rsidR="00D90007">
              <w:rPr>
                <w:sz w:val="18"/>
                <w:szCs w:val="18"/>
              </w:rPr>
              <w:t xml:space="preserve"> </w:t>
            </w:r>
            <w:r>
              <w:rPr>
                <w:sz w:val="18"/>
                <w:szCs w:val="18"/>
              </w:rPr>
              <w:t>500</w:t>
            </w:r>
          </w:p>
        </w:tc>
        <w:tc>
          <w:tcPr>
            <w:tcW w:w="413" w:type="pct"/>
            <w:tcBorders>
              <w:top w:val="nil"/>
              <w:left w:val="nil"/>
              <w:bottom w:val="single" w:sz="4" w:space="0" w:color="auto"/>
              <w:right w:val="single" w:sz="4" w:space="0" w:color="auto"/>
            </w:tcBorders>
          </w:tcPr>
          <w:p w14:paraId="6C837A18"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0AEFE90D" w14:textId="77777777" w:rsidR="00497A7B" w:rsidRPr="00FE2246" w:rsidRDefault="00497A7B" w:rsidP="007264C0">
            <w:pPr>
              <w:suppressAutoHyphens/>
              <w:spacing w:after="20"/>
              <w:jc w:val="right"/>
              <w:rPr>
                <w:sz w:val="20"/>
                <w:szCs w:val="20"/>
                <w:lang w:eastAsia="en-CA"/>
              </w:rPr>
            </w:pPr>
            <w:r>
              <w:rPr>
                <w:sz w:val="18"/>
                <w:szCs w:val="18"/>
              </w:rPr>
              <w:t>0</w:t>
            </w:r>
          </w:p>
        </w:tc>
        <w:tc>
          <w:tcPr>
            <w:tcW w:w="406" w:type="pct"/>
            <w:tcBorders>
              <w:top w:val="nil"/>
              <w:left w:val="nil"/>
              <w:bottom w:val="single" w:sz="4" w:space="0" w:color="auto"/>
              <w:right w:val="single" w:sz="4" w:space="0" w:color="auto"/>
            </w:tcBorders>
          </w:tcPr>
          <w:p w14:paraId="30CC54A4" w14:textId="202B8C22" w:rsidR="00497A7B" w:rsidRPr="00FE2246" w:rsidRDefault="00497A7B" w:rsidP="007264C0">
            <w:pPr>
              <w:suppressAutoHyphens/>
              <w:spacing w:after="20"/>
              <w:jc w:val="right"/>
              <w:rPr>
                <w:sz w:val="20"/>
                <w:szCs w:val="20"/>
              </w:rPr>
            </w:pPr>
            <w:r>
              <w:rPr>
                <w:sz w:val="18"/>
                <w:szCs w:val="18"/>
              </w:rPr>
              <w:t>325</w:t>
            </w:r>
            <w:r w:rsidR="00922E40">
              <w:rPr>
                <w:sz w:val="18"/>
                <w:szCs w:val="18"/>
              </w:rPr>
              <w:t xml:space="preserve"> </w:t>
            </w:r>
            <w:r>
              <w:rPr>
                <w:sz w:val="18"/>
                <w:szCs w:val="18"/>
              </w:rPr>
              <w:t>000</w:t>
            </w:r>
          </w:p>
        </w:tc>
      </w:tr>
      <w:tr w:rsidR="00497A7B" w:rsidRPr="00FE2246" w14:paraId="4266D0C6" w14:textId="77777777" w:rsidTr="00AD4735">
        <w:trPr>
          <w:trHeight w:val="234"/>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755D24" w14:textId="77777777" w:rsidR="00497A7B" w:rsidRPr="00FE2246" w:rsidRDefault="00497A7B" w:rsidP="007264C0">
            <w:pPr>
              <w:suppressAutoHyphens/>
              <w:spacing w:after="20"/>
              <w:jc w:val="left"/>
              <w:rPr>
                <w:sz w:val="20"/>
                <w:szCs w:val="20"/>
                <w:lang w:eastAsia="en-CA"/>
              </w:rPr>
            </w:pPr>
            <w:r w:rsidRPr="00FE2246">
              <w:rPr>
                <w:sz w:val="20"/>
                <w:szCs w:val="20"/>
                <w:lang w:eastAsia="en-CA"/>
              </w:rPr>
              <w:t>3.2</w:t>
            </w:r>
          </w:p>
        </w:tc>
        <w:tc>
          <w:tcPr>
            <w:tcW w:w="1896" w:type="pct"/>
            <w:tcBorders>
              <w:top w:val="nil"/>
              <w:left w:val="nil"/>
              <w:bottom w:val="single" w:sz="4" w:space="0" w:color="auto"/>
              <w:right w:val="single" w:sz="4" w:space="0" w:color="auto"/>
            </w:tcBorders>
          </w:tcPr>
          <w:p w14:paraId="63830525" w14:textId="7B1C7DE8" w:rsidR="00497A7B" w:rsidRPr="00EB3841" w:rsidRDefault="00D90007" w:rsidP="007264C0">
            <w:pPr>
              <w:suppressAutoHyphens/>
              <w:spacing w:after="20"/>
              <w:jc w:val="left"/>
              <w:rPr>
                <w:sz w:val="20"/>
                <w:szCs w:val="20"/>
                <w:lang w:val="fr-CA" w:eastAsia="en-CA"/>
              </w:rPr>
            </w:pPr>
            <w:r w:rsidRPr="00EB3841">
              <w:rPr>
                <w:sz w:val="20"/>
                <w:szCs w:val="20"/>
                <w:lang w:val="fr-CA" w:eastAsia="en-CA"/>
              </w:rPr>
              <w:t xml:space="preserve">Total des coûts d’appui </w:t>
            </w:r>
            <w:r w:rsidRPr="00D90007">
              <w:rPr>
                <w:sz w:val="20"/>
                <w:szCs w:val="20"/>
                <w:lang w:val="fr-CA" w:eastAsia="en-CA"/>
              </w:rPr>
              <w:t>(</w:t>
            </w:r>
            <w:r>
              <w:rPr>
                <w:sz w:val="20"/>
                <w:szCs w:val="20"/>
                <w:lang w:val="fr-CA" w:eastAsia="en-CA"/>
              </w:rPr>
              <w:t xml:space="preserve">$ </w:t>
            </w:r>
            <w:r w:rsidRPr="00D90007">
              <w:rPr>
                <w:sz w:val="20"/>
                <w:szCs w:val="20"/>
                <w:lang w:val="fr-CA" w:eastAsia="en-CA"/>
              </w:rPr>
              <w:t>US)</w:t>
            </w:r>
          </w:p>
        </w:tc>
        <w:tc>
          <w:tcPr>
            <w:tcW w:w="413" w:type="pct"/>
            <w:tcBorders>
              <w:top w:val="nil"/>
              <w:left w:val="nil"/>
              <w:bottom w:val="single" w:sz="4" w:space="0" w:color="auto"/>
              <w:right w:val="single" w:sz="4" w:space="0" w:color="auto"/>
            </w:tcBorders>
          </w:tcPr>
          <w:p w14:paraId="346938D4" w14:textId="3D80C848" w:rsidR="00497A7B" w:rsidRPr="00FE2246" w:rsidRDefault="00497A7B" w:rsidP="007264C0">
            <w:pPr>
              <w:suppressAutoHyphens/>
              <w:spacing w:after="20"/>
              <w:jc w:val="right"/>
              <w:rPr>
                <w:sz w:val="20"/>
                <w:szCs w:val="20"/>
                <w:lang w:eastAsia="en-CA"/>
              </w:rPr>
            </w:pPr>
            <w:r>
              <w:rPr>
                <w:sz w:val="18"/>
                <w:szCs w:val="18"/>
              </w:rPr>
              <w:t>21</w:t>
            </w:r>
            <w:r w:rsidR="00D90007">
              <w:rPr>
                <w:sz w:val="18"/>
                <w:szCs w:val="18"/>
              </w:rPr>
              <w:t xml:space="preserve"> </w:t>
            </w:r>
            <w:r>
              <w:rPr>
                <w:sz w:val="18"/>
                <w:szCs w:val="18"/>
              </w:rPr>
              <w:t>125</w:t>
            </w:r>
          </w:p>
        </w:tc>
        <w:tc>
          <w:tcPr>
            <w:tcW w:w="413" w:type="pct"/>
            <w:tcBorders>
              <w:top w:val="nil"/>
              <w:left w:val="nil"/>
              <w:bottom w:val="single" w:sz="4" w:space="0" w:color="auto"/>
              <w:right w:val="single" w:sz="4" w:space="0" w:color="auto"/>
            </w:tcBorders>
          </w:tcPr>
          <w:p w14:paraId="43B5F56E"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369563B0"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1C1E31E7" w14:textId="24332B54" w:rsidR="00497A7B" w:rsidRPr="00FE2246" w:rsidRDefault="00497A7B" w:rsidP="007264C0">
            <w:pPr>
              <w:suppressAutoHyphens/>
              <w:spacing w:after="20"/>
              <w:jc w:val="right"/>
              <w:rPr>
                <w:sz w:val="20"/>
                <w:szCs w:val="20"/>
                <w:lang w:eastAsia="en-CA"/>
              </w:rPr>
            </w:pPr>
            <w:r>
              <w:rPr>
                <w:sz w:val="18"/>
                <w:szCs w:val="18"/>
              </w:rPr>
              <w:t>21</w:t>
            </w:r>
            <w:r w:rsidR="00D90007">
              <w:rPr>
                <w:sz w:val="18"/>
                <w:szCs w:val="18"/>
              </w:rPr>
              <w:t xml:space="preserve"> </w:t>
            </w:r>
            <w:r>
              <w:rPr>
                <w:sz w:val="18"/>
                <w:szCs w:val="18"/>
              </w:rPr>
              <w:t>125</w:t>
            </w:r>
          </w:p>
        </w:tc>
        <w:tc>
          <w:tcPr>
            <w:tcW w:w="413" w:type="pct"/>
            <w:tcBorders>
              <w:top w:val="nil"/>
              <w:left w:val="nil"/>
              <w:bottom w:val="single" w:sz="4" w:space="0" w:color="auto"/>
              <w:right w:val="single" w:sz="4" w:space="0" w:color="auto"/>
            </w:tcBorders>
          </w:tcPr>
          <w:p w14:paraId="4D6D3206"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7124F87A" w14:textId="77777777" w:rsidR="00497A7B" w:rsidRPr="00FE2246" w:rsidRDefault="00497A7B" w:rsidP="007264C0">
            <w:pPr>
              <w:suppressAutoHyphens/>
              <w:spacing w:after="20"/>
              <w:jc w:val="right"/>
              <w:rPr>
                <w:sz w:val="20"/>
                <w:szCs w:val="20"/>
                <w:lang w:eastAsia="en-CA"/>
              </w:rPr>
            </w:pPr>
            <w:r>
              <w:rPr>
                <w:sz w:val="18"/>
                <w:szCs w:val="18"/>
              </w:rPr>
              <w:t>0</w:t>
            </w:r>
          </w:p>
        </w:tc>
        <w:tc>
          <w:tcPr>
            <w:tcW w:w="406" w:type="pct"/>
            <w:tcBorders>
              <w:top w:val="nil"/>
              <w:left w:val="nil"/>
              <w:bottom w:val="single" w:sz="4" w:space="0" w:color="auto"/>
              <w:right w:val="single" w:sz="4" w:space="0" w:color="auto"/>
            </w:tcBorders>
          </w:tcPr>
          <w:p w14:paraId="325D5A88" w14:textId="767F6611" w:rsidR="00497A7B" w:rsidRPr="00FE2246" w:rsidRDefault="00497A7B" w:rsidP="007264C0">
            <w:pPr>
              <w:suppressAutoHyphens/>
              <w:spacing w:after="20"/>
              <w:jc w:val="right"/>
              <w:rPr>
                <w:sz w:val="20"/>
                <w:szCs w:val="20"/>
              </w:rPr>
            </w:pPr>
            <w:r>
              <w:rPr>
                <w:sz w:val="18"/>
                <w:szCs w:val="18"/>
              </w:rPr>
              <w:t>42</w:t>
            </w:r>
            <w:r w:rsidR="00922E40">
              <w:rPr>
                <w:sz w:val="18"/>
                <w:szCs w:val="18"/>
              </w:rPr>
              <w:t xml:space="preserve"> </w:t>
            </w:r>
            <w:r>
              <w:rPr>
                <w:sz w:val="18"/>
                <w:szCs w:val="18"/>
              </w:rPr>
              <w:t>250</w:t>
            </w:r>
          </w:p>
        </w:tc>
      </w:tr>
      <w:tr w:rsidR="00497A7B" w:rsidRPr="00FE2246" w14:paraId="1FEF318C" w14:textId="77777777" w:rsidTr="00AD4735">
        <w:trPr>
          <w:trHeight w:val="234"/>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640CB3" w14:textId="77777777" w:rsidR="00497A7B" w:rsidRPr="00FE2246" w:rsidRDefault="00497A7B" w:rsidP="007264C0">
            <w:pPr>
              <w:suppressAutoHyphens/>
              <w:spacing w:after="20"/>
              <w:jc w:val="left"/>
              <w:rPr>
                <w:sz w:val="20"/>
                <w:szCs w:val="20"/>
                <w:lang w:eastAsia="en-CA"/>
              </w:rPr>
            </w:pPr>
            <w:r w:rsidRPr="00FE2246">
              <w:rPr>
                <w:sz w:val="20"/>
                <w:szCs w:val="20"/>
                <w:lang w:eastAsia="en-CA"/>
              </w:rPr>
              <w:t>3.3</w:t>
            </w:r>
          </w:p>
        </w:tc>
        <w:tc>
          <w:tcPr>
            <w:tcW w:w="1896" w:type="pct"/>
            <w:tcBorders>
              <w:top w:val="nil"/>
              <w:left w:val="nil"/>
              <w:bottom w:val="single" w:sz="4" w:space="0" w:color="auto"/>
              <w:right w:val="single" w:sz="4" w:space="0" w:color="auto"/>
            </w:tcBorders>
            <w:hideMark/>
          </w:tcPr>
          <w:p w14:paraId="024827E4" w14:textId="3D6C4D58" w:rsidR="00497A7B" w:rsidRPr="00D90007" w:rsidRDefault="00497A7B" w:rsidP="007264C0">
            <w:pPr>
              <w:suppressAutoHyphens/>
              <w:spacing w:after="20"/>
              <w:jc w:val="left"/>
              <w:rPr>
                <w:sz w:val="20"/>
                <w:szCs w:val="20"/>
                <w:lang w:val="fr-CA" w:eastAsia="en-CA"/>
              </w:rPr>
            </w:pPr>
            <w:r w:rsidRPr="00D90007">
              <w:rPr>
                <w:sz w:val="20"/>
                <w:szCs w:val="20"/>
                <w:lang w:val="fr-CA" w:eastAsia="en-CA"/>
              </w:rPr>
              <w:t xml:space="preserve">Total </w:t>
            </w:r>
            <w:r w:rsidR="00D90007" w:rsidRPr="00D90007">
              <w:rPr>
                <w:sz w:val="20"/>
                <w:szCs w:val="20"/>
                <w:lang w:val="fr-CA" w:eastAsia="en-CA"/>
              </w:rPr>
              <w:t>des coûts convenus</w:t>
            </w:r>
            <w:r w:rsidRPr="00D90007">
              <w:rPr>
                <w:sz w:val="20"/>
                <w:szCs w:val="20"/>
                <w:lang w:val="fr-CA" w:eastAsia="en-CA"/>
              </w:rPr>
              <w:t xml:space="preserve"> </w:t>
            </w:r>
            <w:r w:rsidR="00D90007" w:rsidRPr="00D90007">
              <w:rPr>
                <w:sz w:val="20"/>
                <w:szCs w:val="20"/>
                <w:lang w:val="fr-CA" w:eastAsia="en-CA"/>
              </w:rPr>
              <w:t>(</w:t>
            </w:r>
            <w:r w:rsidR="00D90007">
              <w:rPr>
                <w:sz w:val="20"/>
                <w:szCs w:val="20"/>
                <w:lang w:val="fr-CA" w:eastAsia="en-CA"/>
              </w:rPr>
              <w:t xml:space="preserve">$ </w:t>
            </w:r>
            <w:r w:rsidR="00D90007" w:rsidRPr="00D90007">
              <w:rPr>
                <w:sz w:val="20"/>
                <w:szCs w:val="20"/>
                <w:lang w:val="fr-CA" w:eastAsia="en-CA"/>
              </w:rPr>
              <w:t xml:space="preserve">US) </w:t>
            </w:r>
          </w:p>
        </w:tc>
        <w:tc>
          <w:tcPr>
            <w:tcW w:w="413" w:type="pct"/>
            <w:tcBorders>
              <w:top w:val="nil"/>
              <w:left w:val="nil"/>
              <w:bottom w:val="single" w:sz="4" w:space="0" w:color="auto"/>
              <w:right w:val="single" w:sz="4" w:space="0" w:color="auto"/>
            </w:tcBorders>
          </w:tcPr>
          <w:p w14:paraId="252F08DB" w14:textId="0C9D71D8" w:rsidR="00497A7B" w:rsidRPr="00FE2246" w:rsidRDefault="00497A7B" w:rsidP="007264C0">
            <w:pPr>
              <w:suppressAutoHyphens/>
              <w:spacing w:after="20"/>
              <w:jc w:val="right"/>
              <w:rPr>
                <w:sz w:val="20"/>
                <w:szCs w:val="20"/>
                <w:lang w:eastAsia="en-CA"/>
              </w:rPr>
            </w:pPr>
            <w:r>
              <w:rPr>
                <w:sz w:val="18"/>
                <w:szCs w:val="18"/>
              </w:rPr>
              <w:t>183</w:t>
            </w:r>
            <w:r w:rsidR="00D90007">
              <w:rPr>
                <w:sz w:val="18"/>
                <w:szCs w:val="18"/>
              </w:rPr>
              <w:t xml:space="preserve"> </w:t>
            </w:r>
            <w:r>
              <w:rPr>
                <w:sz w:val="18"/>
                <w:szCs w:val="18"/>
              </w:rPr>
              <w:t>625</w:t>
            </w:r>
          </w:p>
        </w:tc>
        <w:tc>
          <w:tcPr>
            <w:tcW w:w="413" w:type="pct"/>
            <w:tcBorders>
              <w:top w:val="nil"/>
              <w:left w:val="nil"/>
              <w:bottom w:val="single" w:sz="4" w:space="0" w:color="auto"/>
              <w:right w:val="single" w:sz="4" w:space="0" w:color="auto"/>
            </w:tcBorders>
          </w:tcPr>
          <w:p w14:paraId="187387CA"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232D0CC7"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124FF135" w14:textId="7CCAE271" w:rsidR="00497A7B" w:rsidRPr="00FE2246" w:rsidRDefault="00497A7B" w:rsidP="007264C0">
            <w:pPr>
              <w:suppressAutoHyphens/>
              <w:spacing w:after="20"/>
              <w:jc w:val="right"/>
              <w:rPr>
                <w:sz w:val="20"/>
                <w:szCs w:val="20"/>
                <w:lang w:eastAsia="en-CA"/>
              </w:rPr>
            </w:pPr>
            <w:r>
              <w:rPr>
                <w:sz w:val="18"/>
                <w:szCs w:val="18"/>
              </w:rPr>
              <w:t>183</w:t>
            </w:r>
            <w:r w:rsidR="00D90007">
              <w:rPr>
                <w:sz w:val="18"/>
                <w:szCs w:val="18"/>
              </w:rPr>
              <w:t xml:space="preserve"> </w:t>
            </w:r>
            <w:r>
              <w:rPr>
                <w:sz w:val="18"/>
                <w:szCs w:val="18"/>
              </w:rPr>
              <w:t>625</w:t>
            </w:r>
          </w:p>
        </w:tc>
        <w:tc>
          <w:tcPr>
            <w:tcW w:w="413" w:type="pct"/>
            <w:tcBorders>
              <w:top w:val="nil"/>
              <w:left w:val="nil"/>
              <w:bottom w:val="single" w:sz="4" w:space="0" w:color="auto"/>
              <w:right w:val="single" w:sz="4" w:space="0" w:color="auto"/>
            </w:tcBorders>
          </w:tcPr>
          <w:p w14:paraId="1FE53999" w14:textId="77777777" w:rsidR="00497A7B" w:rsidRPr="00FE2246" w:rsidRDefault="00497A7B" w:rsidP="007264C0">
            <w:pPr>
              <w:suppressAutoHyphens/>
              <w:spacing w:after="20"/>
              <w:jc w:val="right"/>
              <w:rPr>
                <w:sz w:val="20"/>
                <w:szCs w:val="20"/>
                <w:lang w:eastAsia="en-CA"/>
              </w:rPr>
            </w:pPr>
            <w:r>
              <w:rPr>
                <w:sz w:val="18"/>
                <w:szCs w:val="18"/>
              </w:rPr>
              <w:t>0</w:t>
            </w:r>
          </w:p>
        </w:tc>
        <w:tc>
          <w:tcPr>
            <w:tcW w:w="413" w:type="pct"/>
            <w:tcBorders>
              <w:top w:val="nil"/>
              <w:left w:val="nil"/>
              <w:bottom w:val="single" w:sz="4" w:space="0" w:color="auto"/>
              <w:right w:val="single" w:sz="4" w:space="0" w:color="auto"/>
            </w:tcBorders>
          </w:tcPr>
          <w:p w14:paraId="37DF7707" w14:textId="77777777" w:rsidR="00497A7B" w:rsidRPr="00FE2246" w:rsidRDefault="00497A7B" w:rsidP="007264C0">
            <w:pPr>
              <w:suppressAutoHyphens/>
              <w:spacing w:after="20"/>
              <w:jc w:val="right"/>
              <w:rPr>
                <w:sz w:val="20"/>
                <w:szCs w:val="20"/>
                <w:lang w:eastAsia="en-CA"/>
              </w:rPr>
            </w:pPr>
            <w:r>
              <w:rPr>
                <w:sz w:val="18"/>
                <w:szCs w:val="18"/>
              </w:rPr>
              <w:t>0</w:t>
            </w:r>
          </w:p>
        </w:tc>
        <w:tc>
          <w:tcPr>
            <w:tcW w:w="406" w:type="pct"/>
            <w:tcBorders>
              <w:top w:val="nil"/>
              <w:left w:val="nil"/>
              <w:bottom w:val="single" w:sz="4" w:space="0" w:color="auto"/>
              <w:right w:val="single" w:sz="4" w:space="0" w:color="auto"/>
            </w:tcBorders>
          </w:tcPr>
          <w:p w14:paraId="12E61639" w14:textId="6DCD9037" w:rsidR="00497A7B" w:rsidRPr="00FE2246" w:rsidRDefault="00497A7B" w:rsidP="007264C0">
            <w:pPr>
              <w:suppressAutoHyphens/>
              <w:spacing w:after="20"/>
              <w:jc w:val="right"/>
              <w:rPr>
                <w:sz w:val="20"/>
                <w:szCs w:val="20"/>
              </w:rPr>
            </w:pPr>
            <w:r>
              <w:rPr>
                <w:sz w:val="18"/>
                <w:szCs w:val="18"/>
              </w:rPr>
              <w:t>367</w:t>
            </w:r>
            <w:r w:rsidR="00922E40">
              <w:rPr>
                <w:sz w:val="18"/>
                <w:szCs w:val="18"/>
              </w:rPr>
              <w:t xml:space="preserve"> </w:t>
            </w:r>
            <w:r>
              <w:rPr>
                <w:sz w:val="18"/>
                <w:szCs w:val="18"/>
              </w:rPr>
              <w:t>250</w:t>
            </w:r>
          </w:p>
        </w:tc>
      </w:tr>
    </w:tbl>
    <w:p w14:paraId="57951770" w14:textId="77777777" w:rsidR="00AD4735" w:rsidRPr="000A4838" w:rsidRDefault="00AD4735" w:rsidP="00AD4735">
      <w:pPr>
        <w:shd w:val="clear" w:color="auto" w:fill="FFFFFF" w:themeFill="background1"/>
        <w:spacing w:before="360"/>
        <w:rPr>
          <w:b/>
          <w:bCs/>
          <w:lang w:eastAsia="en-CA"/>
        </w:rPr>
      </w:pPr>
      <w:r w:rsidRPr="008409CC">
        <w:rPr>
          <w:b/>
          <w:bCs/>
          <w:lang w:eastAsia="en-CA"/>
        </w:rPr>
        <w:t>HCFC phase-out management plan (stage II)</w:t>
      </w:r>
    </w:p>
    <w:tbl>
      <w:tblPr>
        <w:tblW w:w="14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3543"/>
        <w:gridCol w:w="1138"/>
        <w:gridCol w:w="1138"/>
        <w:gridCol w:w="1138"/>
        <w:gridCol w:w="1138"/>
        <w:gridCol w:w="1138"/>
        <w:gridCol w:w="1138"/>
        <w:gridCol w:w="1138"/>
        <w:gridCol w:w="1138"/>
        <w:gridCol w:w="1138"/>
      </w:tblGrid>
      <w:tr w:rsidR="00AD4735" w:rsidRPr="00503F76" w14:paraId="680404B7" w14:textId="77777777" w:rsidTr="001E7349">
        <w:trPr>
          <w:trHeight w:val="63"/>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DB11342"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Row</w:t>
            </w:r>
            <w:r w:rsidRPr="00503F76">
              <w:rPr>
                <w:sz w:val="18"/>
                <w:szCs w:val="18"/>
                <w:lang w:eastAsia="en-CA"/>
              </w:rPr>
              <w:t> </w:t>
            </w:r>
          </w:p>
        </w:tc>
        <w:tc>
          <w:tcPr>
            <w:tcW w:w="3543" w:type="dxa"/>
            <w:tcBorders>
              <w:top w:val="single" w:sz="6" w:space="0" w:color="auto"/>
              <w:left w:val="nil"/>
              <w:bottom w:val="single" w:sz="6" w:space="0" w:color="auto"/>
              <w:right w:val="single" w:sz="6" w:space="0" w:color="auto"/>
            </w:tcBorders>
            <w:shd w:val="clear" w:color="auto" w:fill="auto"/>
            <w:hideMark/>
          </w:tcPr>
          <w:p w14:paraId="5D3C9035"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Particulars</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7753B29"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2023</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676B8209"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2024</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22689413"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2025</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21055999"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2026</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654AFB00"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2027</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088C2697"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2028</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3B11E70"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2029</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CE96F47"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2030</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25EC04C" w14:textId="77777777" w:rsidR="00AD4735" w:rsidRPr="00503F76" w:rsidRDefault="00AD4735" w:rsidP="001E7349">
            <w:pPr>
              <w:jc w:val="center"/>
              <w:textAlignment w:val="baseline"/>
              <w:rPr>
                <w:rFonts w:ascii="Segoe UI" w:hAnsi="Segoe UI" w:cs="Segoe UI"/>
                <w:sz w:val="18"/>
                <w:szCs w:val="18"/>
                <w:lang w:eastAsia="en-CA"/>
              </w:rPr>
            </w:pPr>
            <w:r w:rsidRPr="00503F76">
              <w:rPr>
                <w:b/>
                <w:bCs/>
                <w:sz w:val="18"/>
                <w:szCs w:val="18"/>
                <w:lang w:eastAsia="en-CA"/>
              </w:rPr>
              <w:t>Total</w:t>
            </w:r>
            <w:r w:rsidRPr="00503F76">
              <w:rPr>
                <w:sz w:val="18"/>
                <w:szCs w:val="18"/>
                <w:lang w:eastAsia="en-CA"/>
              </w:rPr>
              <w:t> </w:t>
            </w:r>
          </w:p>
        </w:tc>
      </w:tr>
      <w:tr w:rsidR="00AD4735" w:rsidRPr="00503F76" w14:paraId="2E2F6239" w14:textId="77777777" w:rsidTr="001E7349">
        <w:trPr>
          <w:trHeight w:val="283"/>
        </w:trPr>
        <w:tc>
          <w:tcPr>
            <w:tcW w:w="418" w:type="dxa"/>
            <w:tcBorders>
              <w:top w:val="nil"/>
              <w:left w:val="single" w:sz="6" w:space="0" w:color="auto"/>
              <w:bottom w:val="single" w:sz="6" w:space="0" w:color="auto"/>
              <w:right w:val="single" w:sz="6" w:space="0" w:color="auto"/>
            </w:tcBorders>
            <w:shd w:val="clear" w:color="auto" w:fill="auto"/>
            <w:hideMark/>
          </w:tcPr>
          <w:p w14:paraId="7D35C9E7"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1.1 </w:t>
            </w:r>
          </w:p>
        </w:tc>
        <w:tc>
          <w:tcPr>
            <w:tcW w:w="3543" w:type="dxa"/>
            <w:tcBorders>
              <w:top w:val="nil"/>
              <w:left w:val="nil"/>
              <w:bottom w:val="single" w:sz="6" w:space="0" w:color="auto"/>
              <w:right w:val="single" w:sz="6" w:space="0" w:color="auto"/>
            </w:tcBorders>
            <w:shd w:val="clear" w:color="auto" w:fill="auto"/>
            <w:hideMark/>
          </w:tcPr>
          <w:p w14:paraId="138F9290"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Montreal Protocol reduction schedule of Annex C, Group I substances (ODP tonnes)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5F66AAB"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5966D91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59A43A2D"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0C58A7D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402CA91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0C60C9F4"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8305840"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1B67B72"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0AAA959" w14:textId="77777777" w:rsidR="00AD4735" w:rsidRPr="00503F76" w:rsidRDefault="00AD4735" w:rsidP="001E7349">
            <w:pPr>
              <w:jc w:val="center"/>
              <w:textAlignment w:val="baseline"/>
              <w:rPr>
                <w:rFonts w:ascii="Segoe UI" w:hAnsi="Segoe UI" w:cs="Segoe UI"/>
                <w:sz w:val="18"/>
                <w:szCs w:val="18"/>
                <w:lang w:eastAsia="en-CA"/>
              </w:rPr>
            </w:pPr>
            <w:r w:rsidRPr="00503F76">
              <w:rPr>
                <w:sz w:val="18"/>
                <w:szCs w:val="18"/>
                <w:lang w:eastAsia="en-CA"/>
              </w:rPr>
              <w:t>n/a </w:t>
            </w:r>
          </w:p>
        </w:tc>
      </w:tr>
      <w:tr w:rsidR="00AD4735" w:rsidRPr="00503F76" w14:paraId="7EA1FD32" w14:textId="77777777" w:rsidTr="001E7349">
        <w:trPr>
          <w:trHeight w:val="283"/>
        </w:trPr>
        <w:tc>
          <w:tcPr>
            <w:tcW w:w="418" w:type="dxa"/>
            <w:tcBorders>
              <w:top w:val="nil"/>
              <w:left w:val="single" w:sz="6" w:space="0" w:color="auto"/>
              <w:bottom w:val="single" w:sz="6" w:space="0" w:color="auto"/>
              <w:right w:val="single" w:sz="6" w:space="0" w:color="auto"/>
            </w:tcBorders>
            <w:shd w:val="clear" w:color="auto" w:fill="auto"/>
            <w:hideMark/>
          </w:tcPr>
          <w:p w14:paraId="6AD7E299"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1.2 </w:t>
            </w:r>
          </w:p>
        </w:tc>
        <w:tc>
          <w:tcPr>
            <w:tcW w:w="3543" w:type="dxa"/>
            <w:tcBorders>
              <w:top w:val="nil"/>
              <w:left w:val="nil"/>
              <w:bottom w:val="single" w:sz="6" w:space="0" w:color="auto"/>
              <w:right w:val="single" w:sz="6" w:space="0" w:color="auto"/>
            </w:tcBorders>
            <w:shd w:val="clear" w:color="auto" w:fill="auto"/>
            <w:hideMark/>
          </w:tcPr>
          <w:p w14:paraId="771CEE45"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Maximum allowable total consumption of Annex C, Group I substances (ODP tonnes)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BEDB7D7"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11.70 </w:t>
            </w:r>
          </w:p>
        </w:tc>
        <w:tc>
          <w:tcPr>
            <w:tcW w:w="1138" w:type="dxa"/>
            <w:tcBorders>
              <w:top w:val="single" w:sz="6" w:space="0" w:color="auto"/>
              <w:left w:val="nil"/>
              <w:bottom w:val="single" w:sz="6" w:space="0" w:color="auto"/>
              <w:right w:val="single" w:sz="6" w:space="0" w:color="auto"/>
            </w:tcBorders>
            <w:shd w:val="clear" w:color="auto" w:fill="auto"/>
            <w:hideMark/>
          </w:tcPr>
          <w:p w14:paraId="59B286CD"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6.13 </w:t>
            </w:r>
          </w:p>
        </w:tc>
        <w:tc>
          <w:tcPr>
            <w:tcW w:w="1138" w:type="dxa"/>
            <w:tcBorders>
              <w:top w:val="single" w:sz="6" w:space="0" w:color="auto"/>
              <w:left w:val="nil"/>
              <w:bottom w:val="single" w:sz="6" w:space="0" w:color="auto"/>
              <w:right w:val="single" w:sz="6" w:space="0" w:color="auto"/>
            </w:tcBorders>
            <w:shd w:val="clear" w:color="auto" w:fill="auto"/>
            <w:hideMark/>
          </w:tcPr>
          <w:p w14:paraId="30EA3C31"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2513F5D9"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09CB5BB4"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5989C202"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4E4BAB8"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5DBDF37"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F0F078F" w14:textId="77777777" w:rsidR="00AD4735" w:rsidRPr="00503F76" w:rsidRDefault="00AD4735" w:rsidP="001E7349">
            <w:pPr>
              <w:jc w:val="center"/>
              <w:textAlignment w:val="baseline"/>
              <w:rPr>
                <w:rFonts w:ascii="Segoe UI" w:hAnsi="Segoe UI" w:cs="Segoe UI"/>
                <w:sz w:val="18"/>
                <w:szCs w:val="18"/>
                <w:lang w:eastAsia="en-CA"/>
              </w:rPr>
            </w:pPr>
            <w:r w:rsidRPr="00503F76">
              <w:rPr>
                <w:sz w:val="18"/>
                <w:szCs w:val="18"/>
                <w:lang w:eastAsia="en-CA"/>
              </w:rPr>
              <w:t>n/a </w:t>
            </w:r>
          </w:p>
        </w:tc>
      </w:tr>
      <w:tr w:rsidR="00AD4735" w:rsidRPr="00503F76" w14:paraId="43581B5E" w14:textId="77777777" w:rsidTr="001E7349">
        <w:trPr>
          <w:trHeight w:val="73"/>
        </w:trPr>
        <w:tc>
          <w:tcPr>
            <w:tcW w:w="418" w:type="dxa"/>
            <w:tcBorders>
              <w:top w:val="nil"/>
              <w:left w:val="single" w:sz="6" w:space="0" w:color="auto"/>
              <w:bottom w:val="single" w:sz="6" w:space="0" w:color="auto"/>
              <w:right w:val="single" w:sz="6" w:space="0" w:color="auto"/>
            </w:tcBorders>
            <w:shd w:val="clear" w:color="auto" w:fill="auto"/>
            <w:hideMark/>
          </w:tcPr>
          <w:p w14:paraId="277B57EF"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2.1 </w:t>
            </w:r>
          </w:p>
        </w:tc>
        <w:tc>
          <w:tcPr>
            <w:tcW w:w="3543" w:type="dxa"/>
            <w:tcBorders>
              <w:top w:val="nil"/>
              <w:left w:val="nil"/>
              <w:bottom w:val="single" w:sz="6" w:space="0" w:color="auto"/>
              <w:right w:val="single" w:sz="6" w:space="0" w:color="auto"/>
            </w:tcBorders>
            <w:shd w:val="clear" w:color="auto" w:fill="auto"/>
            <w:hideMark/>
          </w:tcPr>
          <w:p w14:paraId="41E92D89"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Lead IA (UNEP)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984C613"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125,000 </w:t>
            </w:r>
          </w:p>
        </w:tc>
        <w:tc>
          <w:tcPr>
            <w:tcW w:w="1138" w:type="dxa"/>
            <w:tcBorders>
              <w:top w:val="single" w:sz="6" w:space="0" w:color="auto"/>
              <w:left w:val="nil"/>
              <w:bottom w:val="single" w:sz="6" w:space="0" w:color="auto"/>
              <w:right w:val="single" w:sz="6" w:space="0" w:color="auto"/>
            </w:tcBorders>
            <w:shd w:val="clear" w:color="auto" w:fill="auto"/>
            <w:hideMark/>
          </w:tcPr>
          <w:p w14:paraId="65AF908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B4986A2"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EBEAFAB"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24662384"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D6D441C"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190,000 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3DAD91C"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DC7F996"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BBED757"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700,000 </w:t>
            </w:r>
          </w:p>
        </w:tc>
      </w:tr>
      <w:tr w:rsidR="00AD4735" w:rsidRPr="00503F76" w14:paraId="42FF1EBC" w14:textId="77777777" w:rsidTr="001E7349">
        <w:trPr>
          <w:trHeight w:val="31"/>
        </w:trPr>
        <w:tc>
          <w:tcPr>
            <w:tcW w:w="418" w:type="dxa"/>
            <w:tcBorders>
              <w:top w:val="nil"/>
              <w:left w:val="single" w:sz="6" w:space="0" w:color="auto"/>
              <w:bottom w:val="single" w:sz="6" w:space="0" w:color="auto"/>
              <w:right w:val="single" w:sz="6" w:space="0" w:color="auto"/>
            </w:tcBorders>
            <w:shd w:val="clear" w:color="auto" w:fill="auto"/>
            <w:hideMark/>
          </w:tcPr>
          <w:p w14:paraId="261EBB2B"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2.2 </w:t>
            </w:r>
          </w:p>
        </w:tc>
        <w:tc>
          <w:tcPr>
            <w:tcW w:w="3543" w:type="dxa"/>
            <w:tcBorders>
              <w:top w:val="nil"/>
              <w:left w:val="nil"/>
              <w:bottom w:val="single" w:sz="6" w:space="0" w:color="auto"/>
              <w:right w:val="single" w:sz="6" w:space="0" w:color="auto"/>
            </w:tcBorders>
            <w:shd w:val="clear" w:color="auto" w:fill="auto"/>
            <w:hideMark/>
          </w:tcPr>
          <w:p w14:paraId="03FF282E"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Support costs for Lead IA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EB53218"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15,536 </w:t>
            </w:r>
          </w:p>
        </w:tc>
        <w:tc>
          <w:tcPr>
            <w:tcW w:w="1138" w:type="dxa"/>
            <w:tcBorders>
              <w:top w:val="single" w:sz="6" w:space="0" w:color="auto"/>
              <w:left w:val="nil"/>
              <w:bottom w:val="single" w:sz="6" w:space="0" w:color="auto"/>
              <w:right w:val="single" w:sz="6" w:space="0" w:color="auto"/>
            </w:tcBorders>
            <w:shd w:val="clear" w:color="auto" w:fill="auto"/>
            <w:hideMark/>
          </w:tcPr>
          <w:p w14:paraId="384FA434"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25B1E81"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CAE1CD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25,479 </w:t>
            </w:r>
          </w:p>
        </w:tc>
        <w:tc>
          <w:tcPr>
            <w:tcW w:w="1138" w:type="dxa"/>
            <w:tcBorders>
              <w:top w:val="single" w:sz="6" w:space="0" w:color="auto"/>
              <w:left w:val="nil"/>
              <w:bottom w:val="single" w:sz="6" w:space="0" w:color="auto"/>
              <w:right w:val="single" w:sz="6" w:space="0" w:color="auto"/>
            </w:tcBorders>
            <w:shd w:val="clear" w:color="auto" w:fill="auto"/>
            <w:hideMark/>
          </w:tcPr>
          <w:p w14:paraId="1E9660F8"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A12C84A"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23,614 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D9A6939"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7C354DE"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B9BCC73"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87,000 </w:t>
            </w:r>
          </w:p>
        </w:tc>
      </w:tr>
      <w:tr w:rsidR="00AD4735" w:rsidRPr="00503F76" w14:paraId="277856A2" w14:textId="77777777" w:rsidTr="001E7349">
        <w:trPr>
          <w:trHeight w:val="105"/>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04AECA9"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2.3 </w:t>
            </w:r>
          </w:p>
        </w:tc>
        <w:tc>
          <w:tcPr>
            <w:tcW w:w="3543" w:type="dxa"/>
            <w:tcBorders>
              <w:top w:val="single" w:sz="6" w:space="0" w:color="auto"/>
              <w:left w:val="nil"/>
              <w:bottom w:val="single" w:sz="6" w:space="0" w:color="auto"/>
              <w:right w:val="single" w:sz="6" w:space="0" w:color="auto"/>
            </w:tcBorders>
            <w:shd w:val="clear" w:color="auto" w:fill="auto"/>
            <w:hideMark/>
          </w:tcPr>
          <w:p w14:paraId="6565EB7B"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Cooperating IA (UNIDO)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207B098"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200,000 </w:t>
            </w:r>
          </w:p>
        </w:tc>
        <w:tc>
          <w:tcPr>
            <w:tcW w:w="1138" w:type="dxa"/>
            <w:tcBorders>
              <w:top w:val="single" w:sz="6" w:space="0" w:color="auto"/>
              <w:left w:val="nil"/>
              <w:bottom w:val="single" w:sz="6" w:space="0" w:color="auto"/>
              <w:right w:val="single" w:sz="6" w:space="0" w:color="auto"/>
            </w:tcBorders>
            <w:shd w:val="clear" w:color="auto" w:fill="auto"/>
            <w:hideMark/>
          </w:tcPr>
          <w:p w14:paraId="4C0E61B4"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EC70FDA"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5B819C1"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2C0C8B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8E213BD"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270,000 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41C1706"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4AC0117"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5B2CD3C"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470,000 </w:t>
            </w:r>
          </w:p>
        </w:tc>
      </w:tr>
      <w:tr w:rsidR="00AD4735" w:rsidRPr="00503F76" w14:paraId="5369B67C" w14:textId="77777777" w:rsidTr="001E7349">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EA0448A"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2.4 </w:t>
            </w:r>
          </w:p>
        </w:tc>
        <w:tc>
          <w:tcPr>
            <w:tcW w:w="3543" w:type="dxa"/>
            <w:tcBorders>
              <w:top w:val="single" w:sz="6" w:space="0" w:color="auto"/>
              <w:left w:val="nil"/>
              <w:bottom w:val="single" w:sz="6" w:space="0" w:color="auto"/>
              <w:right w:val="single" w:sz="6" w:space="0" w:color="auto"/>
            </w:tcBorders>
            <w:shd w:val="clear" w:color="auto" w:fill="auto"/>
            <w:hideMark/>
          </w:tcPr>
          <w:p w14:paraId="75724B1B"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Support costs for UNIDO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CB83701"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14,000 </w:t>
            </w:r>
          </w:p>
        </w:tc>
        <w:tc>
          <w:tcPr>
            <w:tcW w:w="1138" w:type="dxa"/>
            <w:tcBorders>
              <w:top w:val="single" w:sz="6" w:space="0" w:color="auto"/>
              <w:left w:val="nil"/>
              <w:bottom w:val="single" w:sz="6" w:space="0" w:color="auto"/>
              <w:right w:val="single" w:sz="6" w:space="0" w:color="auto"/>
            </w:tcBorders>
            <w:shd w:val="clear" w:color="auto" w:fill="auto"/>
            <w:hideMark/>
          </w:tcPr>
          <w:p w14:paraId="0223064C"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4B5386D"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7426487"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91738A2"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AE44B10"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18,900 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3205EBC"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BDF156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8461393"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32,900 </w:t>
            </w:r>
          </w:p>
        </w:tc>
      </w:tr>
      <w:tr w:rsidR="00AD4735" w:rsidRPr="00503F76" w14:paraId="46445E75" w14:textId="77777777" w:rsidTr="001E7349">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98A82D9"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2.5 </w:t>
            </w:r>
          </w:p>
        </w:tc>
        <w:tc>
          <w:tcPr>
            <w:tcW w:w="3543" w:type="dxa"/>
            <w:tcBorders>
              <w:top w:val="single" w:sz="6" w:space="0" w:color="auto"/>
              <w:left w:val="nil"/>
              <w:bottom w:val="single" w:sz="6" w:space="0" w:color="auto"/>
              <w:right w:val="single" w:sz="6" w:space="0" w:color="auto"/>
            </w:tcBorders>
            <w:shd w:val="clear" w:color="auto" w:fill="auto"/>
            <w:hideMark/>
          </w:tcPr>
          <w:p w14:paraId="71CA8377"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Cooperating IA (Government of Germany)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12254C2"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120,000 </w:t>
            </w:r>
          </w:p>
        </w:tc>
        <w:tc>
          <w:tcPr>
            <w:tcW w:w="1138" w:type="dxa"/>
            <w:tcBorders>
              <w:top w:val="single" w:sz="6" w:space="0" w:color="auto"/>
              <w:left w:val="nil"/>
              <w:bottom w:val="single" w:sz="6" w:space="0" w:color="auto"/>
              <w:right w:val="single" w:sz="6" w:space="0" w:color="auto"/>
            </w:tcBorders>
            <w:shd w:val="clear" w:color="auto" w:fill="auto"/>
            <w:hideMark/>
          </w:tcPr>
          <w:p w14:paraId="1D1A58F1"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6D2CD74"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0208716"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AEB3211"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BEC9AEA"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EFFF86C"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CEA12E9"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AE46005"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120,000 </w:t>
            </w:r>
          </w:p>
        </w:tc>
      </w:tr>
      <w:tr w:rsidR="00AD4735" w:rsidRPr="00503F76" w14:paraId="642D2C42" w14:textId="77777777" w:rsidTr="001E7349">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7E882A6"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2.6 </w:t>
            </w:r>
          </w:p>
        </w:tc>
        <w:tc>
          <w:tcPr>
            <w:tcW w:w="3543" w:type="dxa"/>
            <w:tcBorders>
              <w:top w:val="single" w:sz="6" w:space="0" w:color="auto"/>
              <w:left w:val="nil"/>
              <w:bottom w:val="single" w:sz="6" w:space="0" w:color="auto"/>
              <w:right w:val="single" w:sz="6" w:space="0" w:color="auto"/>
            </w:tcBorders>
            <w:shd w:val="clear" w:color="auto" w:fill="auto"/>
            <w:hideMark/>
          </w:tcPr>
          <w:p w14:paraId="3DE8F378"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Support costs for Government of Germany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CD12247"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15,600 </w:t>
            </w:r>
          </w:p>
        </w:tc>
        <w:tc>
          <w:tcPr>
            <w:tcW w:w="1138" w:type="dxa"/>
            <w:tcBorders>
              <w:top w:val="single" w:sz="6" w:space="0" w:color="auto"/>
              <w:left w:val="nil"/>
              <w:bottom w:val="single" w:sz="6" w:space="0" w:color="auto"/>
              <w:right w:val="single" w:sz="6" w:space="0" w:color="auto"/>
            </w:tcBorders>
            <w:shd w:val="clear" w:color="auto" w:fill="auto"/>
            <w:hideMark/>
          </w:tcPr>
          <w:p w14:paraId="6E1CD5E8"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347167F"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936F1A9"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BE1ACFA"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BB5985B"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0A2DB56"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2C54AE1"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5D6955F"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15,600 </w:t>
            </w:r>
          </w:p>
        </w:tc>
      </w:tr>
      <w:tr w:rsidR="00AD4735" w:rsidRPr="00503F76" w14:paraId="46BC649C" w14:textId="77777777" w:rsidTr="001E7349">
        <w:trPr>
          <w:trHeight w:val="42"/>
        </w:trPr>
        <w:tc>
          <w:tcPr>
            <w:tcW w:w="418" w:type="dxa"/>
            <w:tcBorders>
              <w:top w:val="nil"/>
              <w:left w:val="single" w:sz="6" w:space="0" w:color="auto"/>
              <w:bottom w:val="single" w:sz="6" w:space="0" w:color="auto"/>
              <w:right w:val="single" w:sz="6" w:space="0" w:color="auto"/>
            </w:tcBorders>
            <w:shd w:val="clear" w:color="auto" w:fill="auto"/>
            <w:hideMark/>
          </w:tcPr>
          <w:p w14:paraId="3407DC82"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3.1 </w:t>
            </w:r>
          </w:p>
        </w:tc>
        <w:tc>
          <w:tcPr>
            <w:tcW w:w="3543" w:type="dxa"/>
            <w:tcBorders>
              <w:top w:val="nil"/>
              <w:left w:val="nil"/>
              <w:bottom w:val="single" w:sz="6" w:space="0" w:color="auto"/>
              <w:right w:val="single" w:sz="6" w:space="0" w:color="auto"/>
            </w:tcBorders>
            <w:shd w:val="clear" w:color="auto" w:fill="auto"/>
            <w:hideMark/>
          </w:tcPr>
          <w:p w14:paraId="2CA33CB9"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Total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D5D425A"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445,000 </w:t>
            </w:r>
          </w:p>
        </w:tc>
        <w:tc>
          <w:tcPr>
            <w:tcW w:w="1138" w:type="dxa"/>
            <w:tcBorders>
              <w:top w:val="single" w:sz="6" w:space="0" w:color="auto"/>
              <w:left w:val="nil"/>
              <w:bottom w:val="single" w:sz="6" w:space="0" w:color="auto"/>
              <w:right w:val="single" w:sz="6" w:space="0" w:color="auto"/>
            </w:tcBorders>
            <w:shd w:val="clear" w:color="auto" w:fill="auto"/>
            <w:hideMark/>
          </w:tcPr>
          <w:p w14:paraId="4DC73290"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DEB9D2B"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2F9792E"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37AA853F"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3C689D3"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460,000 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2A21628"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F38C057" w14:textId="77777777" w:rsidR="00AD4735" w:rsidRPr="00503F76" w:rsidRDefault="00AD4735" w:rsidP="001E7349">
            <w:pPr>
              <w:jc w:val="right"/>
              <w:textAlignment w:val="baseline"/>
              <w:rPr>
                <w:rFonts w:ascii="Segoe UI" w:hAnsi="Segoe UI" w:cs="Segoe UI"/>
                <w:sz w:val="18"/>
                <w:szCs w:val="18"/>
                <w:lang w:eastAsia="en-CA"/>
              </w:rPr>
            </w:pPr>
            <w:r w:rsidRPr="00503F76">
              <w:rPr>
                <w:sz w:val="18"/>
                <w:szCs w:val="18"/>
                <w:lang w:eastAsia="en-CA"/>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F37B234"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1,290,000 </w:t>
            </w:r>
          </w:p>
        </w:tc>
      </w:tr>
      <w:tr w:rsidR="00AD4735" w:rsidRPr="00503F76" w14:paraId="00D7C1AC" w14:textId="77777777" w:rsidTr="001E7349">
        <w:trPr>
          <w:trHeight w:val="42"/>
        </w:trPr>
        <w:tc>
          <w:tcPr>
            <w:tcW w:w="418" w:type="dxa"/>
            <w:tcBorders>
              <w:top w:val="nil"/>
              <w:left w:val="single" w:sz="6" w:space="0" w:color="auto"/>
              <w:bottom w:val="single" w:sz="6" w:space="0" w:color="auto"/>
              <w:right w:val="single" w:sz="6" w:space="0" w:color="auto"/>
            </w:tcBorders>
            <w:shd w:val="clear" w:color="auto" w:fill="auto"/>
            <w:hideMark/>
          </w:tcPr>
          <w:p w14:paraId="446C87EB"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3.2 </w:t>
            </w:r>
          </w:p>
        </w:tc>
        <w:tc>
          <w:tcPr>
            <w:tcW w:w="3543" w:type="dxa"/>
            <w:tcBorders>
              <w:top w:val="nil"/>
              <w:left w:val="nil"/>
              <w:bottom w:val="single" w:sz="6" w:space="0" w:color="auto"/>
              <w:right w:val="single" w:sz="6" w:space="0" w:color="auto"/>
            </w:tcBorders>
            <w:shd w:val="clear" w:color="auto" w:fill="auto"/>
            <w:hideMark/>
          </w:tcPr>
          <w:p w14:paraId="12A714A5"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Total support costs (US $) </w:t>
            </w:r>
          </w:p>
        </w:tc>
        <w:tc>
          <w:tcPr>
            <w:tcW w:w="1138" w:type="dxa"/>
            <w:tcBorders>
              <w:top w:val="single" w:sz="6" w:space="0" w:color="auto"/>
              <w:left w:val="nil"/>
              <w:bottom w:val="single" w:sz="6" w:space="0" w:color="auto"/>
              <w:right w:val="single" w:sz="6" w:space="0" w:color="auto"/>
            </w:tcBorders>
            <w:shd w:val="clear" w:color="auto" w:fill="auto"/>
            <w:hideMark/>
          </w:tcPr>
          <w:p w14:paraId="2ECFC25A"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45,136 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35FCA50"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CE1542D"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B671897"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25,479 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D273552"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43543CF"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42,514 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A773ECF"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BB1402C"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9F7C1F0"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135,500 </w:t>
            </w:r>
          </w:p>
        </w:tc>
      </w:tr>
      <w:tr w:rsidR="00AD4735" w:rsidRPr="00503F76" w14:paraId="0B780B02" w14:textId="77777777" w:rsidTr="001E7349">
        <w:trPr>
          <w:trHeight w:val="31"/>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02DA0C6" w14:textId="77777777" w:rsidR="00AD4735" w:rsidRPr="00503F76" w:rsidRDefault="00AD4735" w:rsidP="001E7349">
            <w:pPr>
              <w:textAlignment w:val="baseline"/>
              <w:rPr>
                <w:rFonts w:ascii="Segoe UI" w:hAnsi="Segoe UI" w:cs="Segoe UI"/>
                <w:sz w:val="18"/>
                <w:szCs w:val="18"/>
                <w:lang w:eastAsia="en-CA"/>
              </w:rPr>
            </w:pPr>
            <w:r w:rsidRPr="00503F76">
              <w:rPr>
                <w:sz w:val="18"/>
                <w:szCs w:val="18"/>
                <w:lang w:eastAsia="en-CA"/>
              </w:rPr>
              <w:t>3.3 </w:t>
            </w:r>
          </w:p>
        </w:tc>
        <w:tc>
          <w:tcPr>
            <w:tcW w:w="3543" w:type="dxa"/>
            <w:tcBorders>
              <w:top w:val="single" w:sz="6" w:space="0" w:color="auto"/>
              <w:left w:val="nil"/>
              <w:bottom w:val="single" w:sz="6" w:space="0" w:color="auto"/>
              <w:right w:val="single" w:sz="6" w:space="0" w:color="auto"/>
            </w:tcBorders>
            <w:shd w:val="clear" w:color="auto" w:fill="auto"/>
            <w:hideMark/>
          </w:tcPr>
          <w:p w14:paraId="217DBC1A" w14:textId="77777777" w:rsidR="00AD4735" w:rsidRPr="00503F76" w:rsidRDefault="00AD4735" w:rsidP="001E7349">
            <w:pPr>
              <w:jc w:val="left"/>
              <w:textAlignment w:val="baseline"/>
              <w:rPr>
                <w:rFonts w:ascii="Segoe UI" w:hAnsi="Segoe UI" w:cs="Segoe UI"/>
                <w:sz w:val="18"/>
                <w:szCs w:val="18"/>
                <w:lang w:eastAsia="en-CA"/>
              </w:rPr>
            </w:pPr>
            <w:r w:rsidRPr="00503F76">
              <w:rPr>
                <w:sz w:val="18"/>
                <w:szCs w:val="18"/>
                <w:lang w:eastAsia="en-CA"/>
              </w:rPr>
              <w:t>Total agreed costs (US $) </w:t>
            </w:r>
          </w:p>
        </w:tc>
        <w:tc>
          <w:tcPr>
            <w:tcW w:w="1138" w:type="dxa"/>
            <w:tcBorders>
              <w:top w:val="single" w:sz="6" w:space="0" w:color="auto"/>
              <w:left w:val="nil"/>
              <w:bottom w:val="single" w:sz="6" w:space="0" w:color="auto"/>
              <w:right w:val="single" w:sz="6" w:space="0" w:color="auto"/>
            </w:tcBorders>
            <w:shd w:val="clear" w:color="auto" w:fill="auto"/>
            <w:hideMark/>
          </w:tcPr>
          <w:p w14:paraId="6FA5ED4F"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490,136 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B8DF4EC"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FF9DA14"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F2FEAA9"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230,479 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C4A347A"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5CC196A"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502,514 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1F7E354"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DD8F5F7"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202,371 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760E683" w14:textId="77777777" w:rsidR="00AD4735" w:rsidRPr="00503F76" w:rsidRDefault="00AD4735" w:rsidP="001E7349">
            <w:pPr>
              <w:jc w:val="right"/>
              <w:textAlignment w:val="baseline"/>
              <w:rPr>
                <w:rFonts w:ascii="Segoe UI" w:hAnsi="Segoe UI" w:cs="Segoe UI"/>
                <w:sz w:val="18"/>
                <w:szCs w:val="18"/>
                <w:lang w:eastAsia="en-CA"/>
              </w:rPr>
            </w:pPr>
            <w:r w:rsidRPr="00503F76">
              <w:rPr>
                <w:color w:val="000000"/>
                <w:sz w:val="18"/>
                <w:szCs w:val="18"/>
                <w:lang w:eastAsia="en-CA"/>
              </w:rPr>
              <w:t>1,425,500 </w:t>
            </w:r>
          </w:p>
        </w:tc>
      </w:tr>
    </w:tbl>
    <w:p w14:paraId="174AEFEB" w14:textId="77777777" w:rsidR="00AD4735" w:rsidRDefault="00AD4735" w:rsidP="00AD4735">
      <w:pPr>
        <w:suppressAutoHyphens/>
        <w:spacing w:after="240"/>
        <w:jc w:val="center"/>
        <w:sectPr w:rsidR="00AD4735" w:rsidSect="00AD4735">
          <w:headerReference w:type="even" r:id="rId18"/>
          <w:headerReference w:type="default" r:id="rId19"/>
          <w:footerReference w:type="even" r:id="rId20"/>
          <w:footerReference w:type="default" r:id="rId21"/>
          <w:pgSz w:w="15840" w:h="12240" w:orient="landscape" w:code="1"/>
          <w:pgMar w:top="1440" w:right="720" w:bottom="1350" w:left="864" w:header="720" w:footer="475" w:gutter="0"/>
          <w:pgNumType w:start="1"/>
          <w:cols w:space="720"/>
          <w:docGrid w:linePitch="299"/>
        </w:sectPr>
      </w:pPr>
    </w:p>
    <w:p w14:paraId="30E2D9F2" w14:textId="77777777" w:rsidR="00AD4735" w:rsidRPr="00B566EB" w:rsidRDefault="00AD4735" w:rsidP="00AD4735">
      <w:pPr>
        <w:suppressAutoHyphens/>
        <w:spacing w:after="120"/>
        <w:jc w:val="center"/>
        <w:rPr>
          <w:b/>
          <w:bCs/>
        </w:rPr>
      </w:pPr>
      <w:r w:rsidRPr="00B566EB">
        <w:rPr>
          <w:b/>
          <w:bCs/>
        </w:rPr>
        <w:lastRenderedPageBreak/>
        <w:t>Annex II</w:t>
      </w:r>
    </w:p>
    <w:p w14:paraId="09CFEF03" w14:textId="77777777" w:rsidR="00AD4735" w:rsidRPr="00B566EB" w:rsidRDefault="00AD4735" w:rsidP="00AD4735">
      <w:pPr>
        <w:suppressAutoHyphens/>
        <w:jc w:val="center"/>
        <w:rPr>
          <w:b/>
          <w:bCs/>
        </w:rPr>
      </w:pPr>
      <w:r w:rsidRPr="00B566EB">
        <w:rPr>
          <w:b/>
          <w:bCs/>
        </w:rPr>
        <w:t>SIMULTANEOUS IMPLEMENTATION OF THE HCFC PHASE-OUT MANAGEMENT PLAN</w:t>
      </w:r>
    </w:p>
    <w:p w14:paraId="0910EE41" w14:textId="77777777" w:rsidR="00AD4735" w:rsidRPr="00B566EB" w:rsidRDefault="00AD4735" w:rsidP="00AD4735">
      <w:pPr>
        <w:suppressAutoHyphens/>
        <w:spacing w:after="120"/>
        <w:jc w:val="center"/>
        <w:rPr>
          <w:b/>
          <w:bCs/>
        </w:rPr>
      </w:pPr>
      <w:r w:rsidRPr="00B566EB">
        <w:rPr>
          <w:b/>
          <w:bCs/>
        </w:rPr>
        <w:t>AND THE KIGALI HFC IMPLEMENTATION PLAN IN BURKINA FASO</w:t>
      </w: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818"/>
        <w:gridCol w:w="1020"/>
        <w:gridCol w:w="4934"/>
        <w:gridCol w:w="878"/>
        <w:gridCol w:w="1422"/>
      </w:tblGrid>
      <w:tr w:rsidR="00AD4735" w:rsidRPr="00B566EB" w14:paraId="7698E53D" w14:textId="77777777" w:rsidTr="00AD4735">
        <w:trPr>
          <w:trHeight w:val="334"/>
          <w:tblHeader/>
        </w:trPr>
        <w:tc>
          <w:tcPr>
            <w:tcW w:w="488" w:type="pct"/>
            <w:vMerge w:val="restart"/>
            <w:vAlign w:val="center"/>
            <w:hideMark/>
          </w:tcPr>
          <w:p w14:paraId="6990F4E0" w14:textId="77777777" w:rsidR="00AD4735" w:rsidRPr="00B566EB" w:rsidRDefault="00AD4735" w:rsidP="001E7349">
            <w:pPr>
              <w:suppressAutoHyphens/>
              <w:jc w:val="left"/>
              <w:rPr>
                <w:b/>
                <w:bCs/>
                <w:sz w:val="20"/>
                <w:szCs w:val="20"/>
                <w:lang w:val="en-US" w:eastAsia="en-CA"/>
              </w:rPr>
            </w:pPr>
            <w:r w:rsidRPr="00B566EB">
              <w:rPr>
                <w:b/>
                <w:bCs/>
                <w:sz w:val="20"/>
                <w:szCs w:val="20"/>
                <w:lang w:val="en-US" w:eastAsia="en-CA"/>
              </w:rPr>
              <w:t>Category of activity</w:t>
            </w:r>
          </w:p>
        </w:tc>
        <w:tc>
          <w:tcPr>
            <w:tcW w:w="2015" w:type="pct"/>
            <w:gridSpan w:val="2"/>
            <w:vAlign w:val="center"/>
            <w:hideMark/>
          </w:tcPr>
          <w:p w14:paraId="790F173A" w14:textId="77777777" w:rsidR="00AD4735" w:rsidRPr="00B566EB" w:rsidRDefault="00AD4735" w:rsidP="001E7349">
            <w:pPr>
              <w:suppressAutoHyphens/>
              <w:ind w:left="-246" w:right="-247"/>
              <w:jc w:val="center"/>
              <w:rPr>
                <w:b/>
                <w:bCs/>
                <w:sz w:val="20"/>
                <w:szCs w:val="20"/>
                <w:lang w:val="en-US" w:eastAsia="en-CA"/>
              </w:rPr>
            </w:pPr>
            <w:r w:rsidRPr="00B566EB">
              <w:rPr>
                <w:b/>
                <w:bCs/>
                <w:sz w:val="20"/>
                <w:szCs w:val="20"/>
                <w:lang w:val="en-US" w:eastAsia="en-CA"/>
              </w:rPr>
              <w:t>HPMP</w:t>
            </w:r>
            <w:r w:rsidRPr="00B566EB">
              <w:rPr>
                <w:b/>
                <w:bCs/>
                <w:sz w:val="20"/>
                <w:szCs w:val="20"/>
                <w:lang w:val="en-US"/>
              </w:rPr>
              <w:t xml:space="preserve"> –</w:t>
            </w:r>
            <w:r w:rsidRPr="00B566EB">
              <w:rPr>
                <w:sz w:val="20"/>
                <w:szCs w:val="20"/>
                <w:lang w:val="en-US"/>
              </w:rPr>
              <w:t xml:space="preserve"> </w:t>
            </w:r>
            <w:r w:rsidRPr="00B566EB">
              <w:rPr>
                <w:b/>
                <w:bCs/>
                <w:sz w:val="20"/>
                <w:szCs w:val="20"/>
                <w:lang w:val="en-US" w:eastAsia="en-CA"/>
              </w:rPr>
              <w:t>stage </w:t>
            </w:r>
            <w:r w:rsidRPr="00B566EB">
              <w:rPr>
                <w:b/>
                <w:bCs/>
                <w:sz w:val="20"/>
                <w:szCs w:val="20"/>
                <w:shd w:val="clear" w:color="auto" w:fill="FFFFFF" w:themeFill="background1"/>
                <w:lang w:val="en-US" w:eastAsia="en-CA"/>
              </w:rPr>
              <w:t>II</w:t>
            </w:r>
          </w:p>
        </w:tc>
        <w:tc>
          <w:tcPr>
            <w:tcW w:w="2006" w:type="pct"/>
            <w:gridSpan w:val="2"/>
            <w:vAlign w:val="center"/>
            <w:hideMark/>
          </w:tcPr>
          <w:p w14:paraId="52FB14D0" w14:textId="77777777" w:rsidR="00AD4735" w:rsidRPr="00B566EB" w:rsidRDefault="00AD4735" w:rsidP="001E7349">
            <w:pPr>
              <w:suppressAutoHyphens/>
              <w:jc w:val="center"/>
              <w:rPr>
                <w:b/>
                <w:bCs/>
                <w:sz w:val="20"/>
                <w:szCs w:val="20"/>
                <w:lang w:val="en-US" w:eastAsia="en-CA"/>
              </w:rPr>
            </w:pPr>
            <w:r w:rsidRPr="00B566EB">
              <w:rPr>
                <w:b/>
                <w:bCs/>
                <w:sz w:val="20"/>
                <w:szCs w:val="20"/>
                <w:lang w:val="en-US" w:eastAsia="en-CA"/>
              </w:rPr>
              <w:t>KIP – stage I</w:t>
            </w:r>
          </w:p>
        </w:tc>
        <w:tc>
          <w:tcPr>
            <w:tcW w:w="491" w:type="pct"/>
            <w:vMerge w:val="restart"/>
            <w:vAlign w:val="center"/>
            <w:hideMark/>
          </w:tcPr>
          <w:p w14:paraId="055A5C70" w14:textId="77777777" w:rsidR="00AD4735" w:rsidRPr="00B566EB" w:rsidRDefault="00AD4735" w:rsidP="001E7349">
            <w:pPr>
              <w:suppressAutoHyphens/>
              <w:ind w:left="-49" w:right="-29"/>
              <w:jc w:val="center"/>
              <w:rPr>
                <w:b/>
                <w:bCs/>
                <w:sz w:val="20"/>
                <w:szCs w:val="20"/>
                <w:lang w:val="en-US" w:eastAsia="en-CA"/>
              </w:rPr>
            </w:pPr>
            <w:r w:rsidRPr="00B566EB">
              <w:rPr>
                <w:b/>
                <w:bCs/>
                <w:sz w:val="20"/>
                <w:szCs w:val="20"/>
                <w:lang w:val="en-US" w:eastAsia="en-CA"/>
              </w:rPr>
              <w:t>HPMP+KIP combined cost</w:t>
            </w:r>
            <w:r w:rsidRPr="00B566EB">
              <w:rPr>
                <w:b/>
                <w:bCs/>
                <w:sz w:val="20"/>
                <w:szCs w:val="20"/>
                <w:lang w:val="en-US" w:eastAsia="en-CA"/>
              </w:rPr>
              <w:br/>
            </w:r>
            <w:r w:rsidRPr="00B566EB">
              <w:rPr>
                <w:b/>
                <w:bCs/>
                <w:sz w:val="20"/>
                <w:szCs w:val="20"/>
                <w:lang w:val="en-US"/>
              </w:rPr>
              <w:t>(US $)</w:t>
            </w:r>
          </w:p>
        </w:tc>
      </w:tr>
      <w:tr w:rsidR="00AD4735" w:rsidRPr="00B566EB" w14:paraId="5A6C6384" w14:textId="77777777" w:rsidTr="00AD4735">
        <w:trPr>
          <w:trHeight w:val="283"/>
          <w:tblHeader/>
        </w:trPr>
        <w:tc>
          <w:tcPr>
            <w:tcW w:w="488" w:type="pct"/>
            <w:vMerge/>
            <w:vAlign w:val="center"/>
            <w:hideMark/>
          </w:tcPr>
          <w:p w14:paraId="629F49F9" w14:textId="77777777" w:rsidR="00AD4735" w:rsidRPr="00B566EB" w:rsidRDefault="00AD4735" w:rsidP="001E7349">
            <w:pPr>
              <w:jc w:val="left"/>
              <w:rPr>
                <w:b/>
                <w:bCs/>
                <w:sz w:val="20"/>
                <w:szCs w:val="20"/>
                <w:lang w:val="en-US" w:eastAsia="en-CA"/>
              </w:rPr>
            </w:pPr>
          </w:p>
        </w:tc>
        <w:tc>
          <w:tcPr>
            <w:tcW w:w="1663" w:type="pct"/>
            <w:vAlign w:val="center"/>
            <w:hideMark/>
          </w:tcPr>
          <w:p w14:paraId="13E5B631" w14:textId="77777777" w:rsidR="00AD4735" w:rsidRPr="00B566EB" w:rsidRDefault="00AD4735" w:rsidP="001E7349">
            <w:pPr>
              <w:suppressAutoHyphens/>
              <w:jc w:val="center"/>
              <w:rPr>
                <w:b/>
                <w:bCs/>
                <w:sz w:val="20"/>
                <w:szCs w:val="20"/>
                <w:lang w:val="en-US" w:eastAsia="en-CA"/>
              </w:rPr>
            </w:pPr>
            <w:r w:rsidRPr="00B566EB">
              <w:rPr>
                <w:b/>
                <w:bCs/>
                <w:sz w:val="20"/>
                <w:szCs w:val="20"/>
                <w:lang w:val="en-US" w:eastAsia="en-CA"/>
              </w:rPr>
              <w:t>Activity</w:t>
            </w:r>
          </w:p>
        </w:tc>
        <w:tc>
          <w:tcPr>
            <w:tcW w:w="352" w:type="pct"/>
            <w:vAlign w:val="center"/>
            <w:hideMark/>
          </w:tcPr>
          <w:p w14:paraId="6E8B3C61" w14:textId="77777777" w:rsidR="00AD4735" w:rsidRPr="00B566EB" w:rsidRDefault="00AD4735" w:rsidP="001E7349">
            <w:pPr>
              <w:suppressAutoHyphens/>
              <w:jc w:val="center"/>
              <w:rPr>
                <w:b/>
                <w:bCs/>
                <w:sz w:val="20"/>
                <w:szCs w:val="20"/>
                <w:lang w:val="en-US" w:eastAsia="en-CA"/>
              </w:rPr>
            </w:pPr>
            <w:r w:rsidRPr="00B566EB">
              <w:rPr>
                <w:b/>
                <w:bCs/>
                <w:sz w:val="20"/>
                <w:szCs w:val="20"/>
                <w:lang w:val="en-US" w:eastAsia="en-CA"/>
              </w:rPr>
              <w:t>Cost (US $)</w:t>
            </w:r>
          </w:p>
        </w:tc>
        <w:tc>
          <w:tcPr>
            <w:tcW w:w="1703" w:type="pct"/>
            <w:vAlign w:val="center"/>
            <w:hideMark/>
          </w:tcPr>
          <w:p w14:paraId="6E98597C" w14:textId="77777777" w:rsidR="00AD4735" w:rsidRPr="00B566EB" w:rsidRDefault="00AD4735" w:rsidP="001E7349">
            <w:pPr>
              <w:suppressAutoHyphens/>
              <w:jc w:val="center"/>
              <w:rPr>
                <w:b/>
                <w:bCs/>
                <w:sz w:val="20"/>
                <w:szCs w:val="20"/>
                <w:lang w:val="en-US" w:eastAsia="en-CA"/>
              </w:rPr>
            </w:pPr>
            <w:r w:rsidRPr="00B566EB">
              <w:rPr>
                <w:b/>
                <w:bCs/>
                <w:sz w:val="20"/>
                <w:szCs w:val="20"/>
                <w:lang w:val="en-US" w:eastAsia="en-CA"/>
              </w:rPr>
              <w:t>Activity</w:t>
            </w:r>
          </w:p>
        </w:tc>
        <w:tc>
          <w:tcPr>
            <w:tcW w:w="303" w:type="pct"/>
            <w:vAlign w:val="center"/>
            <w:hideMark/>
          </w:tcPr>
          <w:p w14:paraId="65ADDAD0" w14:textId="77777777" w:rsidR="00AD4735" w:rsidRPr="00B566EB" w:rsidRDefault="00AD4735" w:rsidP="001E7349">
            <w:pPr>
              <w:suppressAutoHyphens/>
              <w:jc w:val="center"/>
              <w:rPr>
                <w:b/>
                <w:bCs/>
                <w:sz w:val="20"/>
                <w:szCs w:val="20"/>
                <w:lang w:val="en-US" w:eastAsia="en-CA"/>
              </w:rPr>
            </w:pPr>
            <w:r w:rsidRPr="00B566EB">
              <w:rPr>
                <w:b/>
                <w:bCs/>
                <w:sz w:val="20"/>
                <w:szCs w:val="20"/>
                <w:lang w:val="en-US" w:eastAsia="en-CA"/>
              </w:rPr>
              <w:t>Cost</w:t>
            </w:r>
            <w:r w:rsidRPr="00B566EB">
              <w:rPr>
                <w:b/>
                <w:bCs/>
                <w:sz w:val="20"/>
                <w:szCs w:val="20"/>
                <w:lang w:val="en-US" w:eastAsia="en-CA"/>
              </w:rPr>
              <w:br/>
              <w:t>(US $)</w:t>
            </w:r>
          </w:p>
        </w:tc>
        <w:tc>
          <w:tcPr>
            <w:tcW w:w="491" w:type="pct"/>
            <w:vMerge/>
            <w:vAlign w:val="center"/>
            <w:hideMark/>
          </w:tcPr>
          <w:p w14:paraId="59B045A3" w14:textId="77777777" w:rsidR="00AD4735" w:rsidRPr="00B566EB" w:rsidRDefault="00AD4735" w:rsidP="001E7349">
            <w:pPr>
              <w:jc w:val="left"/>
              <w:rPr>
                <w:b/>
                <w:bCs/>
                <w:sz w:val="20"/>
                <w:szCs w:val="20"/>
                <w:lang w:val="en-US" w:eastAsia="en-CA"/>
              </w:rPr>
            </w:pPr>
          </w:p>
        </w:tc>
      </w:tr>
      <w:tr w:rsidR="00AD4735" w:rsidRPr="00B566EB" w14:paraId="555E11CA" w14:textId="77777777" w:rsidTr="00AD4735">
        <w:trPr>
          <w:trHeight w:val="636"/>
        </w:trPr>
        <w:tc>
          <w:tcPr>
            <w:tcW w:w="488" w:type="pct"/>
            <w:vMerge w:val="restart"/>
            <w:hideMark/>
          </w:tcPr>
          <w:p w14:paraId="0B32AEF9" w14:textId="77777777" w:rsidR="00AD4735" w:rsidRPr="00B566EB" w:rsidRDefault="00AD4735" w:rsidP="001E7349">
            <w:pPr>
              <w:jc w:val="left"/>
              <w:rPr>
                <w:sz w:val="20"/>
                <w:szCs w:val="20"/>
                <w:lang w:val="en-US" w:eastAsia="en-CA"/>
              </w:rPr>
            </w:pPr>
            <w:r w:rsidRPr="00B566EB">
              <w:rPr>
                <w:sz w:val="20"/>
                <w:szCs w:val="20"/>
                <w:lang w:val="en-US" w:eastAsia="en-CA"/>
              </w:rPr>
              <w:t>Strengthening of the regulatory framework</w:t>
            </w:r>
          </w:p>
        </w:tc>
        <w:tc>
          <w:tcPr>
            <w:tcW w:w="1663" w:type="pct"/>
          </w:tcPr>
          <w:p w14:paraId="326F4F23" w14:textId="77777777" w:rsidR="00AD4735" w:rsidRPr="00B566EB" w:rsidRDefault="00AD4735" w:rsidP="001E7349">
            <w:pPr>
              <w:jc w:val="left"/>
              <w:rPr>
                <w:sz w:val="20"/>
                <w:szCs w:val="20"/>
                <w:lang w:val="en-US" w:eastAsia="en-CA"/>
              </w:rPr>
            </w:pPr>
            <w:r w:rsidRPr="002E5A03">
              <w:rPr>
                <w:sz w:val="20"/>
                <w:szCs w:val="20"/>
              </w:rPr>
              <w:t>Connecting the NOU to SYLVIE</w:t>
            </w:r>
            <w:r w:rsidRPr="7F491619">
              <w:rPr>
                <w:sz w:val="20"/>
                <w:szCs w:val="20"/>
              </w:rPr>
              <w:t>*</w:t>
            </w:r>
            <w:r w:rsidRPr="00B566EB">
              <w:rPr>
                <w:sz w:val="20"/>
                <w:szCs w:val="20"/>
              </w:rPr>
              <w:t xml:space="preserve"> (e</w:t>
            </w:r>
            <w:r w:rsidRPr="00B566EB">
              <w:rPr>
                <w:spacing w:val="-1"/>
                <w:sz w:val="20"/>
                <w:szCs w:val="20"/>
              </w:rPr>
              <w:t>lectronic</w:t>
            </w:r>
            <w:r w:rsidRPr="00B566EB">
              <w:rPr>
                <w:spacing w:val="-13"/>
                <w:sz w:val="20"/>
                <w:szCs w:val="20"/>
              </w:rPr>
              <w:t xml:space="preserve"> </w:t>
            </w:r>
            <w:r w:rsidRPr="00B566EB">
              <w:rPr>
                <w:spacing w:val="-1"/>
                <w:sz w:val="20"/>
                <w:szCs w:val="20"/>
              </w:rPr>
              <w:t>platform</w:t>
            </w:r>
            <w:r w:rsidRPr="00B566EB">
              <w:rPr>
                <w:spacing w:val="-21"/>
                <w:sz w:val="20"/>
                <w:szCs w:val="20"/>
              </w:rPr>
              <w:t xml:space="preserve"> </w:t>
            </w:r>
            <w:r w:rsidRPr="00B566EB">
              <w:rPr>
                <w:sz w:val="20"/>
                <w:szCs w:val="20"/>
              </w:rPr>
              <w:t>for</w:t>
            </w:r>
            <w:r w:rsidRPr="00B566EB">
              <w:rPr>
                <w:spacing w:val="1"/>
                <w:sz w:val="20"/>
                <w:szCs w:val="20"/>
              </w:rPr>
              <w:t xml:space="preserve"> i</w:t>
            </w:r>
            <w:r w:rsidRPr="00B566EB">
              <w:rPr>
                <w:sz w:val="20"/>
                <w:szCs w:val="20"/>
              </w:rPr>
              <w:t>mport</w:t>
            </w:r>
            <w:r w:rsidRPr="00B566EB">
              <w:rPr>
                <w:spacing w:val="1"/>
                <w:sz w:val="20"/>
                <w:szCs w:val="20"/>
              </w:rPr>
              <w:t xml:space="preserve"> </w:t>
            </w:r>
            <w:r w:rsidRPr="00B566EB">
              <w:rPr>
                <w:sz w:val="20"/>
                <w:szCs w:val="20"/>
              </w:rPr>
              <w:t>and</w:t>
            </w:r>
            <w:r w:rsidRPr="00B566EB">
              <w:rPr>
                <w:spacing w:val="1"/>
                <w:sz w:val="20"/>
                <w:szCs w:val="20"/>
              </w:rPr>
              <w:t xml:space="preserve"> </w:t>
            </w:r>
            <w:r w:rsidRPr="00B566EB">
              <w:rPr>
                <w:sz w:val="20"/>
                <w:szCs w:val="20"/>
              </w:rPr>
              <w:t>export); developing and introducing a</w:t>
            </w:r>
            <w:r w:rsidRPr="00B566EB">
              <w:rPr>
                <w:w w:val="105"/>
                <w:sz w:val="20"/>
                <w:szCs w:val="20"/>
              </w:rPr>
              <w:t xml:space="preserve"> ban on the import of equipment containing HCFCs by 1 January 2026; adopting MEPS in AC equipment acquired through public procurement</w:t>
            </w:r>
            <w:r w:rsidRPr="00B566EB">
              <w:rPr>
                <w:sz w:val="20"/>
                <w:szCs w:val="20"/>
              </w:rPr>
              <w:t>; developing regulatory standards and protocols for the use of flammable and/or toxic substances in RAC equipment</w:t>
            </w:r>
          </w:p>
        </w:tc>
        <w:tc>
          <w:tcPr>
            <w:tcW w:w="352" w:type="pct"/>
          </w:tcPr>
          <w:p w14:paraId="733BD2E5" w14:textId="77777777" w:rsidR="00AD4735" w:rsidRPr="00B566EB" w:rsidRDefault="00AD4735" w:rsidP="001E7349">
            <w:pPr>
              <w:suppressAutoHyphens/>
              <w:jc w:val="right"/>
              <w:rPr>
                <w:color w:val="000000"/>
                <w:sz w:val="20"/>
                <w:szCs w:val="20"/>
                <w:lang w:val="en-US"/>
              </w:rPr>
            </w:pPr>
            <w:r w:rsidRPr="7F491619">
              <w:rPr>
                <w:color w:val="000000" w:themeColor="text1"/>
                <w:sz w:val="20"/>
                <w:szCs w:val="20"/>
                <w:lang w:val="en-US"/>
              </w:rPr>
              <w:t>85,000</w:t>
            </w:r>
          </w:p>
        </w:tc>
        <w:tc>
          <w:tcPr>
            <w:tcW w:w="1703" w:type="pct"/>
          </w:tcPr>
          <w:p w14:paraId="59168B95" w14:textId="77777777" w:rsidR="00AD4735" w:rsidRPr="00B566EB" w:rsidRDefault="00AD4735" w:rsidP="001E7349">
            <w:pPr>
              <w:suppressAutoHyphens/>
              <w:jc w:val="left"/>
              <w:rPr>
                <w:sz w:val="20"/>
                <w:szCs w:val="20"/>
                <w:lang w:val="en-US"/>
              </w:rPr>
            </w:pPr>
            <w:r w:rsidRPr="6F93878D">
              <w:rPr>
                <w:sz w:val="19"/>
                <w:szCs w:val="19"/>
              </w:rPr>
              <w:t xml:space="preserve">Strengthening HFC import controls by adjustments to the HFC quota system and monitoring the supply market of HFCs; </w:t>
            </w:r>
            <w:r>
              <w:rPr>
                <w:sz w:val="19"/>
                <w:szCs w:val="19"/>
              </w:rPr>
              <w:t>co</w:t>
            </w:r>
            <w:r w:rsidRPr="007E65DC">
              <w:rPr>
                <w:sz w:val="20"/>
                <w:szCs w:val="20"/>
              </w:rPr>
              <w:t>nnecting the NOU to SYLVIE</w:t>
            </w:r>
            <w:r w:rsidRPr="7F491619">
              <w:rPr>
                <w:sz w:val="20"/>
                <w:szCs w:val="20"/>
              </w:rPr>
              <w:t>*</w:t>
            </w:r>
            <w:r w:rsidRPr="00B566EB">
              <w:rPr>
                <w:sz w:val="20"/>
                <w:szCs w:val="20"/>
              </w:rPr>
              <w:t xml:space="preserve"> (e</w:t>
            </w:r>
            <w:r w:rsidRPr="00B566EB">
              <w:rPr>
                <w:spacing w:val="-1"/>
                <w:sz w:val="20"/>
                <w:szCs w:val="20"/>
              </w:rPr>
              <w:t>lectronic</w:t>
            </w:r>
            <w:r w:rsidRPr="00B566EB">
              <w:rPr>
                <w:spacing w:val="-13"/>
                <w:sz w:val="20"/>
                <w:szCs w:val="20"/>
              </w:rPr>
              <w:t xml:space="preserve"> </w:t>
            </w:r>
            <w:r w:rsidRPr="00B566EB">
              <w:rPr>
                <w:spacing w:val="-1"/>
                <w:sz w:val="20"/>
                <w:szCs w:val="20"/>
              </w:rPr>
              <w:t>platform</w:t>
            </w:r>
            <w:r w:rsidRPr="00B566EB">
              <w:rPr>
                <w:spacing w:val="-21"/>
                <w:sz w:val="20"/>
                <w:szCs w:val="20"/>
              </w:rPr>
              <w:t xml:space="preserve"> </w:t>
            </w:r>
            <w:r w:rsidRPr="00B566EB">
              <w:rPr>
                <w:sz w:val="20"/>
                <w:szCs w:val="20"/>
              </w:rPr>
              <w:t>for</w:t>
            </w:r>
            <w:r w:rsidRPr="00B566EB">
              <w:rPr>
                <w:spacing w:val="1"/>
                <w:sz w:val="20"/>
                <w:szCs w:val="20"/>
              </w:rPr>
              <w:t xml:space="preserve"> i</w:t>
            </w:r>
            <w:r w:rsidRPr="00B566EB">
              <w:rPr>
                <w:sz w:val="20"/>
                <w:szCs w:val="20"/>
              </w:rPr>
              <w:t>mport</w:t>
            </w:r>
            <w:r w:rsidRPr="00B566EB">
              <w:rPr>
                <w:spacing w:val="1"/>
                <w:sz w:val="20"/>
                <w:szCs w:val="20"/>
              </w:rPr>
              <w:t xml:space="preserve"> </w:t>
            </w:r>
            <w:r w:rsidRPr="00B566EB">
              <w:rPr>
                <w:sz w:val="20"/>
                <w:szCs w:val="20"/>
              </w:rPr>
              <w:t>and</w:t>
            </w:r>
            <w:r w:rsidRPr="00B566EB">
              <w:rPr>
                <w:spacing w:val="1"/>
                <w:sz w:val="20"/>
                <w:szCs w:val="20"/>
              </w:rPr>
              <w:t xml:space="preserve"> </w:t>
            </w:r>
            <w:r w:rsidRPr="00B566EB">
              <w:rPr>
                <w:sz w:val="20"/>
                <w:szCs w:val="20"/>
              </w:rPr>
              <w:t xml:space="preserve">export); </w:t>
            </w:r>
            <w:r w:rsidRPr="6F93878D">
              <w:rPr>
                <w:sz w:val="19"/>
                <w:szCs w:val="19"/>
              </w:rPr>
              <w:t xml:space="preserve">drafting regulation </w:t>
            </w:r>
            <w:r>
              <w:rPr>
                <w:sz w:val="19"/>
                <w:szCs w:val="19"/>
              </w:rPr>
              <w:t xml:space="preserve">for a ban </w:t>
            </w:r>
            <w:r w:rsidRPr="6F0ABA2A">
              <w:rPr>
                <w:sz w:val="19"/>
                <w:szCs w:val="19"/>
              </w:rPr>
              <w:t>on</w:t>
            </w:r>
            <w:r>
              <w:rPr>
                <w:sz w:val="19"/>
                <w:szCs w:val="19"/>
              </w:rPr>
              <w:t xml:space="preserve"> the</w:t>
            </w:r>
            <w:r w:rsidRPr="6F93878D">
              <w:rPr>
                <w:sz w:val="19"/>
                <w:szCs w:val="19"/>
              </w:rPr>
              <w:t xml:space="preserve"> import of HFC-based domestic </w:t>
            </w:r>
            <w:r>
              <w:rPr>
                <w:sz w:val="19"/>
                <w:szCs w:val="19"/>
              </w:rPr>
              <w:t xml:space="preserve">refrigeration equipment </w:t>
            </w:r>
            <w:r w:rsidRPr="6F93878D">
              <w:rPr>
                <w:sz w:val="19"/>
                <w:szCs w:val="19"/>
              </w:rPr>
              <w:t xml:space="preserve">and modifying the public procurement regulation to </w:t>
            </w:r>
            <w:r w:rsidRPr="6F0ABA2A">
              <w:rPr>
                <w:sz w:val="19"/>
                <w:szCs w:val="19"/>
              </w:rPr>
              <w:t xml:space="preserve">ban the </w:t>
            </w:r>
            <w:r w:rsidRPr="6F93878D">
              <w:rPr>
                <w:sz w:val="19"/>
                <w:szCs w:val="19"/>
              </w:rPr>
              <w:t>acqui</w:t>
            </w:r>
            <w:r>
              <w:rPr>
                <w:sz w:val="19"/>
                <w:szCs w:val="19"/>
              </w:rPr>
              <w:t xml:space="preserve">sition </w:t>
            </w:r>
            <w:r w:rsidRPr="6F0ABA2A">
              <w:rPr>
                <w:sz w:val="19"/>
                <w:szCs w:val="19"/>
              </w:rPr>
              <w:t xml:space="preserve">of </w:t>
            </w:r>
            <w:r w:rsidRPr="6F93878D">
              <w:rPr>
                <w:sz w:val="19"/>
                <w:szCs w:val="19"/>
              </w:rPr>
              <w:t xml:space="preserve">air conditioners </w:t>
            </w:r>
            <w:r>
              <w:rPr>
                <w:sz w:val="19"/>
                <w:szCs w:val="19"/>
              </w:rPr>
              <w:t xml:space="preserve">based on </w:t>
            </w:r>
            <w:r w:rsidRPr="6F93878D">
              <w:rPr>
                <w:sz w:val="19"/>
                <w:szCs w:val="19"/>
              </w:rPr>
              <w:t xml:space="preserve">high-GWP </w:t>
            </w:r>
            <w:r w:rsidRPr="6F0ABA2A">
              <w:rPr>
                <w:sz w:val="19"/>
                <w:szCs w:val="19"/>
              </w:rPr>
              <w:t>refrigerants</w:t>
            </w:r>
            <w:r w:rsidRPr="6F93878D">
              <w:rPr>
                <w:sz w:val="19"/>
                <w:szCs w:val="19"/>
              </w:rPr>
              <w:t>, introducing</w:t>
            </w:r>
            <w:r>
              <w:rPr>
                <w:sz w:val="19"/>
                <w:szCs w:val="19"/>
              </w:rPr>
              <w:t xml:space="preserve"> mandatory labelling of</w:t>
            </w:r>
            <w:r w:rsidRPr="6F93878D" w:rsidDel="00561C94">
              <w:rPr>
                <w:sz w:val="19"/>
                <w:szCs w:val="19"/>
              </w:rPr>
              <w:t xml:space="preserve"> </w:t>
            </w:r>
            <w:r w:rsidRPr="6F93878D">
              <w:rPr>
                <w:sz w:val="19"/>
                <w:szCs w:val="19"/>
              </w:rPr>
              <w:t>refrigerant quality</w:t>
            </w:r>
            <w:r w:rsidRPr="6F93878D" w:rsidDel="009338EC">
              <w:rPr>
                <w:sz w:val="19"/>
                <w:szCs w:val="19"/>
              </w:rPr>
              <w:t xml:space="preserve"> </w:t>
            </w:r>
            <w:r w:rsidRPr="6F93878D">
              <w:rPr>
                <w:sz w:val="19"/>
                <w:szCs w:val="19"/>
              </w:rPr>
              <w:t>and energy efficiency of RAC equipment, a</w:t>
            </w:r>
            <w:r w:rsidRPr="6F0ABA2A">
              <w:rPr>
                <w:sz w:val="19"/>
                <w:szCs w:val="19"/>
              </w:rPr>
              <w:t xml:space="preserve">nd </w:t>
            </w:r>
            <w:r w:rsidRPr="6F93878D">
              <w:rPr>
                <w:sz w:val="19"/>
                <w:szCs w:val="19"/>
              </w:rPr>
              <w:t>capacity</w:t>
            </w:r>
            <w:r w:rsidRPr="6F93878D" w:rsidDel="007001A1">
              <w:rPr>
                <w:sz w:val="19"/>
                <w:szCs w:val="19"/>
              </w:rPr>
              <w:t xml:space="preserve"> </w:t>
            </w:r>
            <w:r w:rsidRPr="6F93878D">
              <w:rPr>
                <w:sz w:val="19"/>
                <w:szCs w:val="19"/>
              </w:rPr>
              <w:t>building government officers on updated standards</w:t>
            </w:r>
          </w:p>
        </w:tc>
        <w:tc>
          <w:tcPr>
            <w:tcW w:w="303" w:type="pct"/>
          </w:tcPr>
          <w:p w14:paraId="50F5BEA6" w14:textId="77777777" w:rsidR="00AD4735" w:rsidRPr="00B566EB" w:rsidRDefault="00AD4735" w:rsidP="001E7349">
            <w:pPr>
              <w:suppressAutoHyphens/>
              <w:jc w:val="right"/>
              <w:rPr>
                <w:sz w:val="20"/>
                <w:szCs w:val="20"/>
                <w:lang w:val="en-US" w:eastAsia="en-CA"/>
              </w:rPr>
            </w:pPr>
            <w:r>
              <w:rPr>
                <w:sz w:val="20"/>
                <w:szCs w:val="20"/>
                <w:lang w:val="en-US" w:eastAsia="en-CA"/>
              </w:rPr>
              <w:t>38</w:t>
            </w:r>
            <w:r w:rsidRPr="00B566EB">
              <w:rPr>
                <w:sz w:val="20"/>
                <w:szCs w:val="20"/>
                <w:lang w:val="en-US" w:eastAsia="en-CA"/>
              </w:rPr>
              <w:t>,000</w:t>
            </w:r>
          </w:p>
        </w:tc>
        <w:tc>
          <w:tcPr>
            <w:tcW w:w="491" w:type="pct"/>
          </w:tcPr>
          <w:p w14:paraId="7E9FD93E"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w:t>
            </w:r>
            <w:r>
              <w:rPr>
                <w:sz w:val="20"/>
                <w:szCs w:val="20"/>
                <w:lang w:val="en-US" w:eastAsia="en-CA"/>
              </w:rPr>
              <w:t>23</w:t>
            </w:r>
            <w:r w:rsidRPr="00B566EB">
              <w:rPr>
                <w:sz w:val="20"/>
                <w:szCs w:val="20"/>
                <w:lang w:val="en-US" w:eastAsia="en-CA"/>
              </w:rPr>
              <w:t>,000</w:t>
            </w:r>
          </w:p>
        </w:tc>
      </w:tr>
      <w:tr w:rsidR="00AD4735" w:rsidRPr="00B566EB" w14:paraId="5BB11DE7" w14:textId="77777777" w:rsidTr="00AD4735">
        <w:trPr>
          <w:trHeight w:val="636"/>
        </w:trPr>
        <w:tc>
          <w:tcPr>
            <w:tcW w:w="488" w:type="pct"/>
            <w:vMerge/>
          </w:tcPr>
          <w:p w14:paraId="14DD4C60" w14:textId="77777777" w:rsidR="00AD4735" w:rsidRPr="00B566EB" w:rsidRDefault="00AD4735" w:rsidP="001E7349">
            <w:pPr>
              <w:jc w:val="left"/>
              <w:rPr>
                <w:sz w:val="20"/>
                <w:szCs w:val="20"/>
                <w:lang w:val="en-US" w:eastAsia="en-CA"/>
              </w:rPr>
            </w:pPr>
          </w:p>
        </w:tc>
        <w:tc>
          <w:tcPr>
            <w:tcW w:w="1663" w:type="pct"/>
            <w:shd w:val="clear" w:color="auto" w:fill="D9D9D9" w:themeFill="background1" w:themeFillShade="D9"/>
          </w:tcPr>
          <w:p w14:paraId="08C7B820" w14:textId="77777777" w:rsidR="00AD4735" w:rsidRPr="007D408E" w:rsidRDefault="00AD4735" w:rsidP="001E7349">
            <w:pPr>
              <w:jc w:val="left"/>
              <w:rPr>
                <w:sz w:val="20"/>
                <w:szCs w:val="20"/>
              </w:rPr>
            </w:pPr>
          </w:p>
        </w:tc>
        <w:tc>
          <w:tcPr>
            <w:tcW w:w="352" w:type="pct"/>
            <w:shd w:val="clear" w:color="auto" w:fill="D9D9D9" w:themeFill="background1" w:themeFillShade="D9"/>
          </w:tcPr>
          <w:p w14:paraId="70EF4E68" w14:textId="77777777" w:rsidR="00AD4735" w:rsidRPr="7F491619" w:rsidRDefault="00AD4735" w:rsidP="001E7349">
            <w:pPr>
              <w:suppressAutoHyphens/>
              <w:jc w:val="right"/>
              <w:rPr>
                <w:color w:val="000000" w:themeColor="text1"/>
                <w:sz w:val="20"/>
                <w:szCs w:val="20"/>
                <w:lang w:val="en-US"/>
              </w:rPr>
            </w:pPr>
          </w:p>
        </w:tc>
        <w:tc>
          <w:tcPr>
            <w:tcW w:w="1703" w:type="pct"/>
          </w:tcPr>
          <w:p w14:paraId="279FE11F" w14:textId="77777777" w:rsidR="00AD4735" w:rsidRPr="00B566EB" w:rsidDel="00A6584C" w:rsidRDefault="00AD4735" w:rsidP="001E7349">
            <w:pPr>
              <w:suppressAutoHyphens/>
              <w:jc w:val="left"/>
              <w:rPr>
                <w:sz w:val="20"/>
                <w:szCs w:val="20"/>
                <w:lang w:val="en-US"/>
              </w:rPr>
            </w:pPr>
            <w:r w:rsidRPr="3336E7AB">
              <w:rPr>
                <w:sz w:val="19"/>
                <w:szCs w:val="19"/>
              </w:rPr>
              <w:t>Consultation with main stakeholders on developing an extended producer responsibility scheme and development of legislation</w:t>
            </w:r>
          </w:p>
        </w:tc>
        <w:tc>
          <w:tcPr>
            <w:tcW w:w="303" w:type="pct"/>
          </w:tcPr>
          <w:p w14:paraId="3B8C271F" w14:textId="77777777" w:rsidR="00AD4735" w:rsidRDefault="00AD4735" w:rsidP="001E7349">
            <w:pPr>
              <w:suppressAutoHyphens/>
              <w:jc w:val="right"/>
              <w:rPr>
                <w:sz w:val="20"/>
                <w:szCs w:val="20"/>
                <w:lang w:val="en-US" w:eastAsia="en-CA"/>
              </w:rPr>
            </w:pPr>
            <w:r>
              <w:rPr>
                <w:sz w:val="20"/>
                <w:szCs w:val="20"/>
                <w:lang w:val="en-US" w:eastAsia="en-CA"/>
              </w:rPr>
              <w:t>15,000</w:t>
            </w:r>
          </w:p>
        </w:tc>
        <w:tc>
          <w:tcPr>
            <w:tcW w:w="491" w:type="pct"/>
          </w:tcPr>
          <w:p w14:paraId="0AC5A755" w14:textId="77777777" w:rsidR="00AD4735" w:rsidRPr="00B566EB" w:rsidRDefault="00AD4735" w:rsidP="001E7349">
            <w:pPr>
              <w:suppressAutoHyphens/>
              <w:jc w:val="right"/>
              <w:rPr>
                <w:sz w:val="20"/>
                <w:szCs w:val="20"/>
                <w:lang w:val="en-US" w:eastAsia="en-CA"/>
              </w:rPr>
            </w:pPr>
            <w:r>
              <w:rPr>
                <w:sz w:val="20"/>
                <w:szCs w:val="20"/>
                <w:lang w:val="en-US" w:eastAsia="en-CA"/>
              </w:rPr>
              <w:t>15,000</w:t>
            </w:r>
          </w:p>
        </w:tc>
      </w:tr>
      <w:tr w:rsidR="00AD4735" w:rsidRPr="00B566EB" w14:paraId="3F7D7842" w14:textId="77777777" w:rsidTr="00AD4735">
        <w:trPr>
          <w:trHeight w:val="932"/>
        </w:trPr>
        <w:tc>
          <w:tcPr>
            <w:tcW w:w="488" w:type="pct"/>
            <w:hideMark/>
          </w:tcPr>
          <w:p w14:paraId="34D4FF56"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Strengthening of customs and trade control</w:t>
            </w:r>
          </w:p>
        </w:tc>
        <w:tc>
          <w:tcPr>
            <w:tcW w:w="1663" w:type="pct"/>
          </w:tcPr>
          <w:p w14:paraId="6A54469A" w14:textId="77777777" w:rsidR="00AD4735" w:rsidRPr="00B566EB" w:rsidRDefault="00AD4735" w:rsidP="001E7349">
            <w:pPr>
              <w:suppressAutoHyphens/>
              <w:jc w:val="left"/>
              <w:rPr>
                <w:sz w:val="20"/>
                <w:szCs w:val="20"/>
                <w:lang w:val="en-US" w:eastAsia="en-CA"/>
              </w:rPr>
            </w:pPr>
            <w:r w:rsidRPr="00B566EB">
              <w:rPr>
                <w:sz w:val="20"/>
                <w:szCs w:val="20"/>
              </w:rPr>
              <w:t>Training 12 trainers and 800 customs and enforcement officers and environmental inspectors in the control and identification of HCFCs and HCFCs-based equipment; holding ten information and awareness workshops for importers and distributors on regulatory requirements; supplying 16 refrigerant identifiers</w:t>
            </w:r>
          </w:p>
        </w:tc>
        <w:tc>
          <w:tcPr>
            <w:tcW w:w="352" w:type="pct"/>
          </w:tcPr>
          <w:p w14:paraId="3E258346"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300,000</w:t>
            </w:r>
          </w:p>
        </w:tc>
        <w:tc>
          <w:tcPr>
            <w:tcW w:w="1703" w:type="pct"/>
            <w:shd w:val="clear" w:color="auto" w:fill="D9D9D9" w:themeFill="background1" w:themeFillShade="D9"/>
          </w:tcPr>
          <w:p w14:paraId="4029DB89" w14:textId="77777777" w:rsidR="00AD4735" w:rsidRPr="00B566EB" w:rsidRDefault="00AD4735" w:rsidP="001E7349">
            <w:pPr>
              <w:suppressAutoHyphens/>
              <w:jc w:val="left"/>
              <w:rPr>
                <w:sz w:val="20"/>
                <w:szCs w:val="20"/>
                <w:lang w:val="en-US" w:eastAsia="en-CA"/>
              </w:rPr>
            </w:pPr>
          </w:p>
        </w:tc>
        <w:tc>
          <w:tcPr>
            <w:tcW w:w="303" w:type="pct"/>
            <w:shd w:val="clear" w:color="auto" w:fill="D9D9D9" w:themeFill="background1" w:themeFillShade="D9"/>
          </w:tcPr>
          <w:p w14:paraId="20D7FF12" w14:textId="77777777" w:rsidR="00AD4735" w:rsidRPr="00B566EB" w:rsidRDefault="00AD4735" w:rsidP="001E7349">
            <w:pPr>
              <w:suppressAutoHyphens/>
              <w:jc w:val="right"/>
              <w:rPr>
                <w:sz w:val="20"/>
                <w:szCs w:val="20"/>
                <w:lang w:val="en-US" w:eastAsia="en-CA"/>
              </w:rPr>
            </w:pPr>
          </w:p>
        </w:tc>
        <w:tc>
          <w:tcPr>
            <w:tcW w:w="491" w:type="pct"/>
          </w:tcPr>
          <w:p w14:paraId="19612963"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300,000</w:t>
            </w:r>
          </w:p>
        </w:tc>
      </w:tr>
      <w:tr w:rsidR="00AD4735" w:rsidRPr="00B566EB" w14:paraId="7ED77878" w14:textId="77777777" w:rsidTr="00AD4735">
        <w:trPr>
          <w:trHeight w:val="1401"/>
        </w:trPr>
        <w:tc>
          <w:tcPr>
            <w:tcW w:w="488" w:type="pct"/>
            <w:hideMark/>
          </w:tcPr>
          <w:p w14:paraId="4B7B45C8"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Training of RAC technicians</w:t>
            </w:r>
          </w:p>
        </w:tc>
        <w:tc>
          <w:tcPr>
            <w:tcW w:w="1663" w:type="pct"/>
          </w:tcPr>
          <w:p w14:paraId="5330E046" w14:textId="77777777" w:rsidR="00AD4735" w:rsidRPr="00B566EB" w:rsidRDefault="00AD4735" w:rsidP="001E7349">
            <w:pPr>
              <w:suppressAutoHyphens/>
              <w:spacing w:before="20"/>
              <w:jc w:val="left"/>
              <w:rPr>
                <w:sz w:val="20"/>
                <w:szCs w:val="20"/>
                <w:lang w:val="en-US" w:eastAsia="en-CA"/>
              </w:rPr>
            </w:pPr>
            <w:r w:rsidRPr="00B566EB">
              <w:rPr>
                <w:sz w:val="20"/>
                <w:szCs w:val="20"/>
              </w:rPr>
              <w:t>Training 15 trainers and 1,000 RAC technicians in good practices, and in the recovery, recycling (RR) and reuse of refrigerants and safe handling of flammable and/or toxic refrigerants; targeted campaign to encourage female students to enter the RAC field; organizing RAC associations into a union and carrying out a needs assessment</w:t>
            </w:r>
          </w:p>
        </w:tc>
        <w:tc>
          <w:tcPr>
            <w:tcW w:w="352" w:type="pct"/>
          </w:tcPr>
          <w:p w14:paraId="1518B65F" w14:textId="77777777" w:rsidR="00AD4735" w:rsidRPr="00B566EB" w:rsidRDefault="00AD4735" w:rsidP="001E7349">
            <w:pPr>
              <w:suppressAutoHyphens/>
              <w:jc w:val="right"/>
              <w:rPr>
                <w:color w:val="000000"/>
                <w:sz w:val="20"/>
                <w:szCs w:val="20"/>
                <w:lang w:val="en-US"/>
              </w:rPr>
            </w:pPr>
            <w:r w:rsidRPr="00B566EB">
              <w:rPr>
                <w:color w:val="000000"/>
                <w:sz w:val="20"/>
                <w:szCs w:val="20"/>
                <w:lang w:val="en-US"/>
              </w:rPr>
              <w:t>230,000</w:t>
            </w:r>
          </w:p>
        </w:tc>
        <w:tc>
          <w:tcPr>
            <w:tcW w:w="1703" w:type="pct"/>
          </w:tcPr>
          <w:p w14:paraId="7019254A" w14:textId="77777777" w:rsidR="00AD4735" w:rsidRPr="00B566EB" w:rsidRDefault="00AD4735" w:rsidP="001E7349">
            <w:pPr>
              <w:suppressAutoHyphens/>
              <w:jc w:val="left"/>
              <w:rPr>
                <w:color w:val="000000"/>
                <w:sz w:val="20"/>
                <w:szCs w:val="20"/>
                <w:lang w:val="en-US"/>
              </w:rPr>
            </w:pPr>
            <w:r w:rsidRPr="00B566EB">
              <w:rPr>
                <w:color w:val="000000"/>
                <w:sz w:val="20"/>
                <w:szCs w:val="20"/>
                <w:lang w:val="en-US"/>
              </w:rPr>
              <w:t>Preparing training documents and conducting five capacity building workshops focused on servicing R</w:t>
            </w:r>
            <w:r>
              <w:rPr>
                <w:color w:val="000000"/>
                <w:sz w:val="20"/>
                <w:szCs w:val="20"/>
                <w:lang w:val="en-US"/>
              </w:rPr>
              <w:noBreakHyphen/>
            </w:r>
            <w:r w:rsidRPr="00B566EB">
              <w:rPr>
                <w:color w:val="000000"/>
                <w:sz w:val="20"/>
                <w:szCs w:val="20"/>
                <w:lang w:val="en-US"/>
              </w:rPr>
              <w:t>290 based commercial equipment</w:t>
            </w:r>
          </w:p>
        </w:tc>
        <w:tc>
          <w:tcPr>
            <w:tcW w:w="303" w:type="pct"/>
          </w:tcPr>
          <w:p w14:paraId="0FB86C5D"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55,000</w:t>
            </w:r>
          </w:p>
        </w:tc>
        <w:tc>
          <w:tcPr>
            <w:tcW w:w="491" w:type="pct"/>
          </w:tcPr>
          <w:p w14:paraId="3121F597"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285,000</w:t>
            </w:r>
          </w:p>
        </w:tc>
      </w:tr>
      <w:tr w:rsidR="00AD4735" w:rsidRPr="00B566EB" w14:paraId="488D7838" w14:textId="77777777" w:rsidTr="00AD4735">
        <w:trPr>
          <w:trHeight w:val="920"/>
        </w:trPr>
        <w:tc>
          <w:tcPr>
            <w:tcW w:w="488" w:type="pct"/>
          </w:tcPr>
          <w:p w14:paraId="2B3592E6"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 xml:space="preserve">Certification of technicians </w:t>
            </w:r>
          </w:p>
        </w:tc>
        <w:tc>
          <w:tcPr>
            <w:tcW w:w="1663" w:type="pct"/>
          </w:tcPr>
          <w:p w14:paraId="41514C69" w14:textId="77777777" w:rsidR="00AD4735" w:rsidRPr="00B566EB" w:rsidRDefault="00AD4735" w:rsidP="001E7349">
            <w:pPr>
              <w:suppressAutoHyphens/>
              <w:spacing w:before="20"/>
              <w:jc w:val="left"/>
              <w:rPr>
                <w:sz w:val="20"/>
                <w:szCs w:val="20"/>
              </w:rPr>
            </w:pPr>
            <w:r w:rsidRPr="00B566EB">
              <w:rPr>
                <w:sz w:val="20"/>
                <w:szCs w:val="20"/>
              </w:rPr>
              <w:t>Developing and implementing a national certification scheme for refrigeration technicians and certifying 400 technicians; developing a system to validate the practical skills of technicians</w:t>
            </w:r>
          </w:p>
        </w:tc>
        <w:tc>
          <w:tcPr>
            <w:tcW w:w="352" w:type="pct"/>
          </w:tcPr>
          <w:p w14:paraId="66ED1D3A" w14:textId="77777777" w:rsidR="00AD4735" w:rsidRPr="00B566EB" w:rsidRDefault="00AD4735" w:rsidP="001E7349">
            <w:pPr>
              <w:suppressAutoHyphens/>
              <w:jc w:val="right"/>
              <w:rPr>
                <w:color w:val="000000"/>
                <w:sz w:val="20"/>
                <w:szCs w:val="20"/>
                <w:lang w:val="en-US"/>
              </w:rPr>
            </w:pPr>
            <w:r w:rsidRPr="00B566EB">
              <w:rPr>
                <w:color w:val="000000"/>
                <w:sz w:val="20"/>
                <w:szCs w:val="20"/>
                <w:lang w:val="en-US"/>
              </w:rPr>
              <w:t>115,000</w:t>
            </w:r>
          </w:p>
        </w:tc>
        <w:tc>
          <w:tcPr>
            <w:tcW w:w="1703" w:type="pct"/>
          </w:tcPr>
          <w:p w14:paraId="3187260B" w14:textId="77777777" w:rsidR="00AD4735" w:rsidRPr="00B566EB" w:rsidRDefault="00AD4735" w:rsidP="001E7349">
            <w:pPr>
              <w:suppressAutoHyphens/>
              <w:jc w:val="left"/>
              <w:rPr>
                <w:color w:val="000000"/>
                <w:sz w:val="20"/>
                <w:szCs w:val="20"/>
                <w:lang w:val="en-US"/>
              </w:rPr>
            </w:pPr>
            <w:r w:rsidRPr="00B566EB">
              <w:rPr>
                <w:color w:val="000000"/>
                <w:sz w:val="20"/>
                <w:szCs w:val="20"/>
                <w:lang w:val="en-US"/>
              </w:rPr>
              <w:t>Developing a certification mechanism focused on workshops and technicians using HC-based commercial refrigeration</w:t>
            </w:r>
          </w:p>
        </w:tc>
        <w:tc>
          <w:tcPr>
            <w:tcW w:w="303" w:type="pct"/>
          </w:tcPr>
          <w:p w14:paraId="28CB4405"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15,000</w:t>
            </w:r>
          </w:p>
        </w:tc>
        <w:tc>
          <w:tcPr>
            <w:tcW w:w="491" w:type="pct"/>
          </w:tcPr>
          <w:p w14:paraId="18FD4D5C"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130,000</w:t>
            </w:r>
          </w:p>
        </w:tc>
      </w:tr>
      <w:tr w:rsidR="00AD4735" w:rsidRPr="00B566EB" w14:paraId="54D2C3E3" w14:textId="77777777" w:rsidTr="00AD4735">
        <w:trPr>
          <w:trHeight w:val="46"/>
        </w:trPr>
        <w:tc>
          <w:tcPr>
            <w:tcW w:w="488" w:type="pct"/>
          </w:tcPr>
          <w:p w14:paraId="7649E637" w14:textId="77777777" w:rsidR="00AD4735" w:rsidRPr="00B566EB" w:rsidRDefault="00AD4735" w:rsidP="001E7349">
            <w:pPr>
              <w:suppressAutoHyphens/>
              <w:jc w:val="left"/>
              <w:rPr>
                <w:sz w:val="20"/>
                <w:szCs w:val="20"/>
                <w:lang w:val="en-US" w:eastAsia="en-CA"/>
              </w:rPr>
            </w:pPr>
            <w:r w:rsidRPr="00B566EB">
              <w:rPr>
                <w:sz w:val="20"/>
                <w:szCs w:val="20"/>
                <w:lang w:val="en-US" w:eastAsia="en-CA"/>
              </w:rPr>
              <w:lastRenderedPageBreak/>
              <w:t xml:space="preserve">Strengthening </w:t>
            </w:r>
            <w:proofErr w:type="spellStart"/>
            <w:r w:rsidRPr="00B566EB">
              <w:rPr>
                <w:sz w:val="20"/>
                <w:szCs w:val="20"/>
                <w:lang w:val="en-US" w:eastAsia="en-CA"/>
              </w:rPr>
              <w:t>centres</w:t>
            </w:r>
            <w:proofErr w:type="spellEnd"/>
            <w:r w:rsidRPr="00B566EB">
              <w:rPr>
                <w:sz w:val="20"/>
                <w:szCs w:val="20"/>
                <w:lang w:val="en-US" w:eastAsia="en-CA"/>
              </w:rPr>
              <w:t xml:space="preserve"> of excellence</w:t>
            </w:r>
          </w:p>
        </w:tc>
        <w:tc>
          <w:tcPr>
            <w:tcW w:w="1663" w:type="pct"/>
          </w:tcPr>
          <w:p w14:paraId="0C11BF13" w14:textId="77777777" w:rsidR="00AD4735" w:rsidRPr="00B566EB" w:rsidRDefault="00AD4735" w:rsidP="001E7349">
            <w:pPr>
              <w:jc w:val="left"/>
              <w:rPr>
                <w:sz w:val="20"/>
                <w:szCs w:val="20"/>
              </w:rPr>
            </w:pPr>
            <w:r w:rsidRPr="00B566EB">
              <w:rPr>
                <w:sz w:val="20"/>
                <w:szCs w:val="20"/>
              </w:rPr>
              <w:t>Providing technical assistance, tools and equipment, and adaptations to training facilities to enable training with flammable refrigerants to two centres of excellence and two training institutes</w:t>
            </w:r>
          </w:p>
        </w:tc>
        <w:tc>
          <w:tcPr>
            <w:tcW w:w="352" w:type="pct"/>
            <w:vMerge w:val="restart"/>
          </w:tcPr>
          <w:p w14:paraId="1FDBEF61" w14:textId="77777777" w:rsidR="00AD4735" w:rsidRPr="00B566EB" w:rsidRDefault="00AD4735" w:rsidP="001E7349">
            <w:pPr>
              <w:suppressAutoHyphens/>
              <w:jc w:val="right"/>
              <w:rPr>
                <w:color w:val="000000"/>
                <w:sz w:val="20"/>
                <w:szCs w:val="20"/>
                <w:lang w:val="en-US"/>
              </w:rPr>
            </w:pPr>
            <w:r w:rsidRPr="00B566EB">
              <w:rPr>
                <w:color w:val="000000"/>
                <w:sz w:val="20"/>
                <w:szCs w:val="20"/>
                <w:lang w:val="en-US"/>
              </w:rPr>
              <w:t>380,000</w:t>
            </w:r>
          </w:p>
        </w:tc>
        <w:tc>
          <w:tcPr>
            <w:tcW w:w="1703" w:type="pct"/>
          </w:tcPr>
          <w:p w14:paraId="537B2DE9" w14:textId="77777777" w:rsidR="00AD4735" w:rsidRPr="00B566EB" w:rsidRDefault="00AD4735" w:rsidP="001E7349">
            <w:pPr>
              <w:suppressAutoHyphens/>
              <w:jc w:val="left"/>
              <w:rPr>
                <w:color w:val="000000"/>
                <w:sz w:val="20"/>
                <w:szCs w:val="20"/>
                <w:lang w:val="en-US"/>
              </w:rPr>
            </w:pPr>
            <w:r w:rsidRPr="00B566EB">
              <w:rPr>
                <w:color w:val="000000"/>
                <w:sz w:val="20"/>
                <w:szCs w:val="20"/>
                <w:lang w:val="en-US"/>
              </w:rPr>
              <w:t>Acquiring three tool kits of condensing units for training purposes</w:t>
            </w:r>
          </w:p>
        </w:tc>
        <w:tc>
          <w:tcPr>
            <w:tcW w:w="303" w:type="pct"/>
          </w:tcPr>
          <w:p w14:paraId="379D1D09"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15,000</w:t>
            </w:r>
          </w:p>
        </w:tc>
        <w:tc>
          <w:tcPr>
            <w:tcW w:w="491" w:type="pct"/>
            <w:vMerge w:val="restart"/>
          </w:tcPr>
          <w:p w14:paraId="216FB07F"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395,000</w:t>
            </w:r>
          </w:p>
        </w:tc>
      </w:tr>
      <w:tr w:rsidR="00AD4735" w:rsidRPr="00B566EB" w14:paraId="45849AD6" w14:textId="77777777" w:rsidTr="00AD4735">
        <w:trPr>
          <w:trHeight w:val="355"/>
        </w:trPr>
        <w:tc>
          <w:tcPr>
            <w:tcW w:w="488" w:type="pct"/>
            <w:hideMark/>
          </w:tcPr>
          <w:p w14:paraId="34B1CDCE" w14:textId="77777777" w:rsidR="00AD4735" w:rsidRPr="00B566EB" w:rsidRDefault="00AD4735" w:rsidP="001E7349">
            <w:pPr>
              <w:suppressAutoHyphens/>
              <w:jc w:val="left"/>
              <w:rPr>
                <w:sz w:val="20"/>
                <w:szCs w:val="20"/>
                <w:lang w:val="en-US" w:eastAsia="en-CA"/>
              </w:rPr>
            </w:pPr>
            <w:r w:rsidRPr="00B566EB">
              <w:rPr>
                <w:color w:val="000000"/>
                <w:sz w:val="20"/>
                <w:szCs w:val="20"/>
                <w:lang w:val="en-US"/>
              </w:rPr>
              <w:t>Improvement of the refrigerant RR network</w:t>
            </w:r>
          </w:p>
        </w:tc>
        <w:tc>
          <w:tcPr>
            <w:tcW w:w="1663" w:type="pct"/>
          </w:tcPr>
          <w:p w14:paraId="243138B8" w14:textId="77777777" w:rsidR="00AD4735" w:rsidRPr="00B566EB" w:rsidRDefault="00AD4735" w:rsidP="001E7349">
            <w:pPr>
              <w:suppressAutoHyphens/>
              <w:jc w:val="left"/>
              <w:rPr>
                <w:sz w:val="20"/>
                <w:szCs w:val="20"/>
                <w:lang w:val="en-US" w:eastAsia="en-CA"/>
              </w:rPr>
            </w:pPr>
            <w:r w:rsidRPr="00B566EB">
              <w:rPr>
                <w:sz w:val="20"/>
                <w:szCs w:val="20"/>
              </w:rPr>
              <w:t>enhancing recovery and recycling (RR) capacity by providing equipment to 50 enterprises and workshops</w:t>
            </w:r>
          </w:p>
        </w:tc>
        <w:tc>
          <w:tcPr>
            <w:tcW w:w="352" w:type="pct"/>
            <w:vMerge/>
          </w:tcPr>
          <w:p w14:paraId="0F59BF5E" w14:textId="77777777" w:rsidR="00AD4735" w:rsidRPr="00B566EB" w:rsidRDefault="00AD4735" w:rsidP="001E7349">
            <w:pPr>
              <w:suppressAutoHyphens/>
              <w:jc w:val="right"/>
              <w:rPr>
                <w:sz w:val="20"/>
                <w:szCs w:val="20"/>
                <w:lang w:val="en-US" w:eastAsia="en-CA"/>
              </w:rPr>
            </w:pPr>
          </w:p>
        </w:tc>
        <w:tc>
          <w:tcPr>
            <w:tcW w:w="1703" w:type="pct"/>
            <w:shd w:val="clear" w:color="auto" w:fill="D9D9D9" w:themeFill="background1" w:themeFillShade="D9"/>
          </w:tcPr>
          <w:p w14:paraId="010F286F" w14:textId="77777777" w:rsidR="00AD4735" w:rsidRPr="00B566EB" w:rsidRDefault="00AD4735" w:rsidP="001E7349">
            <w:pPr>
              <w:suppressAutoHyphens/>
              <w:jc w:val="left"/>
              <w:rPr>
                <w:sz w:val="20"/>
                <w:szCs w:val="20"/>
                <w:lang w:val="en-US" w:eastAsia="en-CA"/>
              </w:rPr>
            </w:pPr>
          </w:p>
        </w:tc>
        <w:tc>
          <w:tcPr>
            <w:tcW w:w="303" w:type="pct"/>
            <w:shd w:val="clear" w:color="auto" w:fill="D9D9D9" w:themeFill="background1" w:themeFillShade="D9"/>
          </w:tcPr>
          <w:p w14:paraId="3D8ECF0A" w14:textId="77777777" w:rsidR="00AD4735" w:rsidRPr="00B566EB" w:rsidRDefault="00AD4735" w:rsidP="001E7349">
            <w:pPr>
              <w:suppressAutoHyphens/>
              <w:jc w:val="center"/>
              <w:rPr>
                <w:sz w:val="20"/>
                <w:szCs w:val="20"/>
                <w:lang w:val="en-US" w:eastAsia="en-CA"/>
              </w:rPr>
            </w:pPr>
          </w:p>
        </w:tc>
        <w:tc>
          <w:tcPr>
            <w:tcW w:w="491" w:type="pct"/>
            <w:vMerge/>
          </w:tcPr>
          <w:p w14:paraId="2AA98CA0" w14:textId="77777777" w:rsidR="00AD4735" w:rsidRPr="00B566EB" w:rsidRDefault="00AD4735" w:rsidP="001E7349">
            <w:pPr>
              <w:suppressAutoHyphens/>
              <w:jc w:val="right"/>
              <w:rPr>
                <w:sz w:val="20"/>
                <w:szCs w:val="20"/>
                <w:lang w:val="en-US" w:eastAsia="en-CA"/>
              </w:rPr>
            </w:pPr>
          </w:p>
        </w:tc>
      </w:tr>
      <w:tr w:rsidR="00AD4735" w:rsidRPr="00B566EB" w14:paraId="5B5B595A" w14:textId="77777777" w:rsidTr="00AD4735">
        <w:trPr>
          <w:trHeight w:val="1129"/>
        </w:trPr>
        <w:tc>
          <w:tcPr>
            <w:tcW w:w="488" w:type="pct"/>
            <w:hideMark/>
          </w:tcPr>
          <w:p w14:paraId="0B34CCE0"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Capacity building in commercial and industrial refrigeration</w:t>
            </w:r>
          </w:p>
        </w:tc>
        <w:tc>
          <w:tcPr>
            <w:tcW w:w="1663" w:type="pct"/>
            <w:shd w:val="clear" w:color="auto" w:fill="D9D9D9" w:themeFill="background1" w:themeFillShade="D9"/>
          </w:tcPr>
          <w:p w14:paraId="03A46BA5" w14:textId="77777777" w:rsidR="00AD4735" w:rsidRPr="00B566EB" w:rsidRDefault="00AD4735" w:rsidP="001E7349">
            <w:pPr>
              <w:suppressAutoHyphens/>
              <w:jc w:val="left"/>
              <w:rPr>
                <w:sz w:val="20"/>
                <w:szCs w:val="20"/>
                <w:lang w:val="en-US" w:eastAsia="en-CA"/>
              </w:rPr>
            </w:pPr>
          </w:p>
        </w:tc>
        <w:tc>
          <w:tcPr>
            <w:tcW w:w="352" w:type="pct"/>
            <w:shd w:val="clear" w:color="auto" w:fill="D9D9D9" w:themeFill="background1" w:themeFillShade="D9"/>
          </w:tcPr>
          <w:p w14:paraId="55C24A3E" w14:textId="77777777" w:rsidR="00AD4735" w:rsidRPr="00B566EB" w:rsidRDefault="00AD4735" w:rsidP="001E7349">
            <w:pPr>
              <w:suppressAutoHyphens/>
              <w:jc w:val="right"/>
              <w:rPr>
                <w:sz w:val="20"/>
                <w:szCs w:val="20"/>
                <w:lang w:val="en-US" w:eastAsia="en-CA"/>
              </w:rPr>
            </w:pPr>
          </w:p>
        </w:tc>
        <w:tc>
          <w:tcPr>
            <w:tcW w:w="1703" w:type="pct"/>
            <w:shd w:val="clear" w:color="auto" w:fill="FFFFFF" w:themeFill="background1"/>
          </w:tcPr>
          <w:p w14:paraId="19A71A4C"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 xml:space="preserve">Establishing a refrigerant distribution </w:t>
            </w:r>
            <w:proofErr w:type="spellStart"/>
            <w:r w:rsidRPr="00B566EB">
              <w:rPr>
                <w:sz w:val="20"/>
                <w:szCs w:val="20"/>
                <w:lang w:val="en-US" w:eastAsia="en-CA"/>
              </w:rPr>
              <w:t>centre</w:t>
            </w:r>
            <w:proofErr w:type="spellEnd"/>
            <w:r w:rsidRPr="00B566EB">
              <w:rPr>
                <w:sz w:val="20"/>
                <w:szCs w:val="20"/>
                <w:lang w:val="en-US" w:eastAsia="en-CA"/>
              </w:rPr>
              <w:t xml:space="preserve"> for HC refrigerants for commercial refrigeration and acquiring 70 refrigerant cylinders; holding two workshops to present to stakeholders the time frame and modalities of HC refrigerant availability; training and capacity building of importers and staff from the HC refrigerant distribution </w:t>
            </w:r>
            <w:proofErr w:type="spellStart"/>
            <w:r w:rsidRPr="00B566EB">
              <w:rPr>
                <w:sz w:val="20"/>
                <w:szCs w:val="20"/>
                <w:lang w:val="en-US" w:eastAsia="en-CA"/>
              </w:rPr>
              <w:t>centre</w:t>
            </w:r>
            <w:proofErr w:type="spellEnd"/>
            <w:r w:rsidRPr="00B566EB">
              <w:rPr>
                <w:sz w:val="20"/>
                <w:szCs w:val="20"/>
                <w:lang w:val="en-US" w:eastAsia="en-CA"/>
              </w:rPr>
              <w:t xml:space="preserve">; </w:t>
            </w:r>
          </w:p>
        </w:tc>
        <w:tc>
          <w:tcPr>
            <w:tcW w:w="303" w:type="pct"/>
            <w:shd w:val="clear" w:color="auto" w:fill="FFFFFF" w:themeFill="background1"/>
          </w:tcPr>
          <w:p w14:paraId="3AA88D0F"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w:t>
            </w:r>
            <w:r>
              <w:rPr>
                <w:sz w:val="20"/>
                <w:szCs w:val="20"/>
                <w:lang w:val="en-US" w:eastAsia="en-CA"/>
              </w:rPr>
              <w:t>22</w:t>
            </w:r>
            <w:r w:rsidRPr="00B566EB">
              <w:rPr>
                <w:sz w:val="20"/>
                <w:szCs w:val="20"/>
                <w:lang w:val="en-US" w:eastAsia="en-CA"/>
              </w:rPr>
              <w:t>,000</w:t>
            </w:r>
          </w:p>
        </w:tc>
        <w:tc>
          <w:tcPr>
            <w:tcW w:w="491" w:type="pct"/>
          </w:tcPr>
          <w:p w14:paraId="6F383BCF"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w:t>
            </w:r>
            <w:r>
              <w:rPr>
                <w:sz w:val="20"/>
                <w:szCs w:val="20"/>
                <w:lang w:val="en-US" w:eastAsia="en-CA"/>
              </w:rPr>
              <w:t>2</w:t>
            </w:r>
            <w:r w:rsidRPr="00B566EB">
              <w:rPr>
                <w:sz w:val="20"/>
                <w:szCs w:val="20"/>
                <w:lang w:val="en-US" w:eastAsia="en-CA"/>
              </w:rPr>
              <w:t>2,000</w:t>
            </w:r>
          </w:p>
        </w:tc>
      </w:tr>
      <w:tr w:rsidR="00AD4735" w:rsidRPr="00B566EB" w14:paraId="64377A20" w14:textId="77777777" w:rsidTr="00AD4735">
        <w:trPr>
          <w:trHeight w:val="580"/>
        </w:trPr>
        <w:tc>
          <w:tcPr>
            <w:tcW w:w="488" w:type="pct"/>
          </w:tcPr>
          <w:p w14:paraId="5A7FB3ED" w14:textId="77777777" w:rsidR="00AD4735" w:rsidRPr="00B566EB" w:rsidRDefault="00AD4735" w:rsidP="001E7349">
            <w:pPr>
              <w:suppressAutoHyphens/>
              <w:jc w:val="left"/>
              <w:rPr>
                <w:sz w:val="20"/>
                <w:szCs w:val="20"/>
                <w:lang w:val="en-US" w:eastAsia="en-CA"/>
              </w:rPr>
            </w:pPr>
            <w:r>
              <w:rPr>
                <w:sz w:val="20"/>
                <w:szCs w:val="20"/>
                <w:lang w:val="en-US" w:eastAsia="en-CA"/>
              </w:rPr>
              <w:t>MAC sector</w:t>
            </w:r>
          </w:p>
        </w:tc>
        <w:tc>
          <w:tcPr>
            <w:tcW w:w="1663" w:type="pct"/>
            <w:shd w:val="clear" w:color="auto" w:fill="D9D9D9" w:themeFill="background1" w:themeFillShade="D9"/>
          </w:tcPr>
          <w:p w14:paraId="702669F4" w14:textId="77777777" w:rsidR="00AD4735" w:rsidRPr="00B566EB" w:rsidRDefault="00AD4735" w:rsidP="001E7349">
            <w:pPr>
              <w:suppressAutoHyphens/>
              <w:jc w:val="left"/>
              <w:rPr>
                <w:sz w:val="20"/>
                <w:szCs w:val="20"/>
                <w:lang w:val="en-US" w:eastAsia="en-CA"/>
              </w:rPr>
            </w:pPr>
          </w:p>
        </w:tc>
        <w:tc>
          <w:tcPr>
            <w:tcW w:w="352" w:type="pct"/>
            <w:shd w:val="clear" w:color="auto" w:fill="D9D9D9" w:themeFill="background1" w:themeFillShade="D9"/>
          </w:tcPr>
          <w:p w14:paraId="0CBBB433" w14:textId="77777777" w:rsidR="00AD4735" w:rsidRPr="00B566EB" w:rsidRDefault="00AD4735" w:rsidP="001E7349">
            <w:pPr>
              <w:suppressAutoHyphens/>
              <w:jc w:val="right"/>
              <w:rPr>
                <w:sz w:val="20"/>
                <w:szCs w:val="20"/>
                <w:lang w:val="en-US" w:eastAsia="en-CA"/>
              </w:rPr>
            </w:pPr>
          </w:p>
        </w:tc>
        <w:tc>
          <w:tcPr>
            <w:tcW w:w="1703" w:type="pct"/>
            <w:shd w:val="clear" w:color="auto" w:fill="FFFFFF" w:themeFill="background1"/>
          </w:tcPr>
          <w:p w14:paraId="17FCB410" w14:textId="77777777" w:rsidR="00AD4735" w:rsidRPr="00B566EB" w:rsidRDefault="00AD4735" w:rsidP="001E7349">
            <w:pPr>
              <w:suppressAutoHyphens/>
              <w:jc w:val="left"/>
              <w:rPr>
                <w:sz w:val="20"/>
                <w:szCs w:val="20"/>
                <w:lang w:val="en-US" w:eastAsia="en-CA"/>
              </w:rPr>
            </w:pPr>
            <w:r w:rsidRPr="00AA3474">
              <w:rPr>
                <w:sz w:val="20"/>
                <w:szCs w:val="20"/>
                <w:lang w:val="en-US" w:eastAsia="en-CA"/>
              </w:rPr>
              <w:t>Two practical workshops for capacity building on good practices in the MAC servicing.</w:t>
            </w:r>
          </w:p>
        </w:tc>
        <w:tc>
          <w:tcPr>
            <w:tcW w:w="303" w:type="pct"/>
            <w:shd w:val="clear" w:color="auto" w:fill="FFFFFF" w:themeFill="background1"/>
          </w:tcPr>
          <w:p w14:paraId="549491BE" w14:textId="77777777" w:rsidR="00AD4735" w:rsidRPr="00B566EB" w:rsidRDefault="00AD4735" w:rsidP="001E7349">
            <w:pPr>
              <w:suppressAutoHyphens/>
              <w:jc w:val="right"/>
              <w:rPr>
                <w:sz w:val="20"/>
                <w:szCs w:val="20"/>
                <w:lang w:val="en-US" w:eastAsia="en-CA"/>
              </w:rPr>
            </w:pPr>
            <w:r>
              <w:rPr>
                <w:sz w:val="20"/>
                <w:szCs w:val="20"/>
                <w:lang w:val="en-US" w:eastAsia="en-CA"/>
              </w:rPr>
              <w:t>20,000</w:t>
            </w:r>
          </w:p>
        </w:tc>
        <w:tc>
          <w:tcPr>
            <w:tcW w:w="491" w:type="pct"/>
          </w:tcPr>
          <w:p w14:paraId="62A80E3F" w14:textId="77777777" w:rsidR="00AD4735" w:rsidRPr="00B566EB" w:rsidRDefault="00AD4735" w:rsidP="001E7349">
            <w:pPr>
              <w:suppressAutoHyphens/>
              <w:jc w:val="right"/>
              <w:rPr>
                <w:sz w:val="20"/>
                <w:szCs w:val="20"/>
                <w:lang w:val="en-US" w:eastAsia="en-CA"/>
              </w:rPr>
            </w:pPr>
            <w:r>
              <w:rPr>
                <w:sz w:val="20"/>
                <w:szCs w:val="20"/>
                <w:lang w:val="en-US" w:eastAsia="en-CA"/>
              </w:rPr>
              <w:t>20,000</w:t>
            </w:r>
          </w:p>
        </w:tc>
      </w:tr>
      <w:tr w:rsidR="00AD4735" w:rsidRPr="00B566EB" w14:paraId="36167F99" w14:textId="77777777" w:rsidTr="00AD4735">
        <w:trPr>
          <w:trHeight w:val="461"/>
        </w:trPr>
        <w:tc>
          <w:tcPr>
            <w:tcW w:w="488" w:type="pct"/>
            <w:hideMark/>
          </w:tcPr>
          <w:p w14:paraId="3F550567"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Awareness activities</w:t>
            </w:r>
          </w:p>
        </w:tc>
        <w:tc>
          <w:tcPr>
            <w:tcW w:w="1663" w:type="pct"/>
            <w:shd w:val="clear" w:color="auto" w:fill="D9D9D9" w:themeFill="background1" w:themeFillShade="D9"/>
          </w:tcPr>
          <w:p w14:paraId="3BBD09D9" w14:textId="77777777" w:rsidR="00AD4735" w:rsidRPr="00B566EB" w:rsidRDefault="00AD4735" w:rsidP="001E7349">
            <w:pPr>
              <w:keepNext/>
              <w:keepLines/>
              <w:widowControl w:val="0"/>
              <w:suppressAutoHyphens/>
              <w:jc w:val="left"/>
              <w:rPr>
                <w:sz w:val="20"/>
                <w:szCs w:val="20"/>
                <w:lang w:val="en-US" w:eastAsia="en-CA"/>
              </w:rPr>
            </w:pPr>
          </w:p>
        </w:tc>
        <w:tc>
          <w:tcPr>
            <w:tcW w:w="352" w:type="pct"/>
            <w:shd w:val="clear" w:color="auto" w:fill="D9D9D9" w:themeFill="background1" w:themeFillShade="D9"/>
          </w:tcPr>
          <w:p w14:paraId="5E2FA3F8" w14:textId="77777777" w:rsidR="00AD4735" w:rsidRPr="00B566EB" w:rsidRDefault="00AD4735" w:rsidP="001E7349">
            <w:pPr>
              <w:suppressAutoHyphens/>
              <w:jc w:val="right"/>
              <w:rPr>
                <w:sz w:val="20"/>
                <w:szCs w:val="20"/>
                <w:lang w:val="en-US" w:eastAsia="en-CA"/>
              </w:rPr>
            </w:pPr>
          </w:p>
        </w:tc>
        <w:tc>
          <w:tcPr>
            <w:tcW w:w="1703" w:type="pct"/>
            <w:shd w:val="clear" w:color="auto" w:fill="FFFFFF" w:themeFill="background1"/>
          </w:tcPr>
          <w:p w14:paraId="64B24EA3"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 xml:space="preserve">Communication, awareness and outreach actions on measures and activities included in the KIP </w:t>
            </w:r>
          </w:p>
        </w:tc>
        <w:tc>
          <w:tcPr>
            <w:tcW w:w="303" w:type="pct"/>
            <w:shd w:val="clear" w:color="auto" w:fill="FFFFFF" w:themeFill="background1"/>
          </w:tcPr>
          <w:p w14:paraId="277FB27C"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30,000</w:t>
            </w:r>
          </w:p>
        </w:tc>
        <w:tc>
          <w:tcPr>
            <w:tcW w:w="491" w:type="pct"/>
          </w:tcPr>
          <w:p w14:paraId="68EF0EC5"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30,000</w:t>
            </w:r>
          </w:p>
        </w:tc>
      </w:tr>
      <w:tr w:rsidR="00AD4735" w:rsidRPr="00B566EB" w14:paraId="745C8438" w14:textId="77777777" w:rsidTr="00AD4735">
        <w:trPr>
          <w:trHeight w:val="461"/>
        </w:trPr>
        <w:tc>
          <w:tcPr>
            <w:tcW w:w="488" w:type="pct"/>
            <w:hideMark/>
          </w:tcPr>
          <w:p w14:paraId="1829D6DE" w14:textId="77777777" w:rsidR="00AD4735" w:rsidRPr="00B566EB" w:rsidRDefault="00AD4735" w:rsidP="001E7349">
            <w:pPr>
              <w:suppressAutoHyphens/>
              <w:jc w:val="left"/>
              <w:rPr>
                <w:color w:val="000000"/>
                <w:sz w:val="20"/>
                <w:szCs w:val="20"/>
                <w:lang w:val="en-US"/>
              </w:rPr>
            </w:pPr>
            <w:r w:rsidRPr="00B566EB">
              <w:rPr>
                <w:color w:val="000000"/>
                <w:sz w:val="20"/>
                <w:szCs w:val="20"/>
                <w:lang w:val="en-US"/>
              </w:rPr>
              <w:t>Energy efficiency</w:t>
            </w:r>
          </w:p>
        </w:tc>
        <w:tc>
          <w:tcPr>
            <w:tcW w:w="1663" w:type="pct"/>
          </w:tcPr>
          <w:p w14:paraId="1824C4AA" w14:textId="77777777" w:rsidR="00AD4735" w:rsidRPr="00B566EB" w:rsidRDefault="00AD4735" w:rsidP="001E7349">
            <w:pPr>
              <w:keepNext/>
              <w:keepLines/>
              <w:widowControl w:val="0"/>
              <w:suppressAutoHyphens/>
              <w:jc w:val="left"/>
              <w:rPr>
                <w:color w:val="000000"/>
                <w:sz w:val="20"/>
                <w:szCs w:val="20"/>
                <w:lang w:val="en-US"/>
              </w:rPr>
            </w:pPr>
            <w:r w:rsidRPr="00B566EB">
              <w:rPr>
                <w:color w:val="000000"/>
                <w:sz w:val="20"/>
                <w:szCs w:val="20"/>
                <w:lang w:val="en-US"/>
              </w:rPr>
              <w:t>Reviewing and updating the standard curriculum for servicing of RAC equipment to incorporate MEPS; training 15 trainers on the updated curriculum; training 150 RAC technicians on energy saving measures to advise end-users on equipment selection; two training sessions on the design of MEPS; public awareness campaign to inform RAC equipment users on MEPS; and developing a system for monitoring the uptake and energy efficiency level of RAC appliances</w:t>
            </w:r>
          </w:p>
        </w:tc>
        <w:tc>
          <w:tcPr>
            <w:tcW w:w="352" w:type="pct"/>
          </w:tcPr>
          <w:p w14:paraId="55996235" w14:textId="77777777" w:rsidR="00AD4735" w:rsidRPr="00B566EB" w:rsidRDefault="00AD4735" w:rsidP="001E7349">
            <w:pPr>
              <w:suppressAutoHyphens/>
              <w:jc w:val="right"/>
              <w:rPr>
                <w:color w:val="000000"/>
                <w:sz w:val="20"/>
                <w:szCs w:val="20"/>
                <w:lang w:val="en-US"/>
              </w:rPr>
            </w:pPr>
            <w:r w:rsidRPr="00B566EB">
              <w:rPr>
                <w:color w:val="000000"/>
                <w:sz w:val="20"/>
                <w:szCs w:val="20"/>
                <w:lang w:val="en-US"/>
              </w:rPr>
              <w:t>120,000</w:t>
            </w:r>
          </w:p>
        </w:tc>
        <w:tc>
          <w:tcPr>
            <w:tcW w:w="1703" w:type="pct"/>
            <w:shd w:val="clear" w:color="auto" w:fill="D9D9D9" w:themeFill="background1" w:themeFillShade="D9"/>
          </w:tcPr>
          <w:p w14:paraId="78596AC9" w14:textId="77777777" w:rsidR="00AD4735" w:rsidRPr="00B566EB" w:rsidRDefault="00AD4735" w:rsidP="001E7349">
            <w:pPr>
              <w:suppressAutoHyphens/>
              <w:jc w:val="left"/>
              <w:rPr>
                <w:sz w:val="20"/>
                <w:szCs w:val="20"/>
                <w:lang w:val="en-US" w:eastAsia="en-CA"/>
              </w:rPr>
            </w:pPr>
          </w:p>
        </w:tc>
        <w:tc>
          <w:tcPr>
            <w:tcW w:w="303" w:type="pct"/>
            <w:shd w:val="clear" w:color="auto" w:fill="D9D9D9" w:themeFill="background1" w:themeFillShade="D9"/>
          </w:tcPr>
          <w:p w14:paraId="19629191" w14:textId="77777777" w:rsidR="00AD4735" w:rsidRPr="00B566EB" w:rsidRDefault="00AD4735" w:rsidP="001E7349">
            <w:pPr>
              <w:suppressAutoHyphens/>
              <w:jc w:val="right"/>
              <w:rPr>
                <w:sz w:val="20"/>
                <w:szCs w:val="20"/>
                <w:lang w:val="en-US" w:eastAsia="en-CA"/>
              </w:rPr>
            </w:pPr>
          </w:p>
        </w:tc>
        <w:tc>
          <w:tcPr>
            <w:tcW w:w="491" w:type="pct"/>
          </w:tcPr>
          <w:p w14:paraId="7577148E"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120,000</w:t>
            </w:r>
          </w:p>
        </w:tc>
      </w:tr>
      <w:tr w:rsidR="00AD4735" w:rsidRPr="00B566EB" w14:paraId="550B9BF6" w14:textId="77777777" w:rsidTr="00AD4735">
        <w:trPr>
          <w:trHeight w:val="53"/>
        </w:trPr>
        <w:tc>
          <w:tcPr>
            <w:tcW w:w="488" w:type="pct"/>
            <w:hideMark/>
          </w:tcPr>
          <w:p w14:paraId="1C494345" w14:textId="77777777" w:rsidR="00AD4735" w:rsidRPr="00B566EB" w:rsidRDefault="00AD4735" w:rsidP="001E7349">
            <w:pPr>
              <w:suppressAutoHyphens/>
              <w:jc w:val="left"/>
              <w:rPr>
                <w:sz w:val="20"/>
                <w:szCs w:val="20"/>
                <w:lang w:val="en-US" w:eastAsia="en-CA"/>
              </w:rPr>
            </w:pPr>
            <w:r w:rsidRPr="00B566EB">
              <w:rPr>
                <w:sz w:val="20"/>
                <w:szCs w:val="20"/>
                <w:lang w:val="en-US" w:eastAsia="en-CA"/>
              </w:rPr>
              <w:t xml:space="preserve">Project coordination </w:t>
            </w:r>
          </w:p>
        </w:tc>
        <w:tc>
          <w:tcPr>
            <w:tcW w:w="1663" w:type="pct"/>
            <w:shd w:val="clear" w:color="auto" w:fill="FFFFFF" w:themeFill="background1"/>
            <w:vAlign w:val="center"/>
          </w:tcPr>
          <w:p w14:paraId="41A66956" w14:textId="77777777" w:rsidR="00AD4735" w:rsidRPr="00B566EB" w:rsidRDefault="00AD4735" w:rsidP="001E7349">
            <w:pPr>
              <w:suppressAutoHyphens/>
              <w:jc w:val="left"/>
              <w:rPr>
                <w:sz w:val="20"/>
                <w:szCs w:val="20"/>
                <w:lang w:val="en-US" w:eastAsia="en-CA"/>
              </w:rPr>
            </w:pPr>
          </w:p>
        </w:tc>
        <w:tc>
          <w:tcPr>
            <w:tcW w:w="352" w:type="pct"/>
            <w:shd w:val="clear" w:color="auto" w:fill="FFFFFF" w:themeFill="background1"/>
          </w:tcPr>
          <w:p w14:paraId="2823D5B8"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60,000</w:t>
            </w:r>
          </w:p>
        </w:tc>
        <w:tc>
          <w:tcPr>
            <w:tcW w:w="1703" w:type="pct"/>
            <w:shd w:val="clear" w:color="auto" w:fill="FFFFFF" w:themeFill="background1"/>
            <w:vAlign w:val="center"/>
          </w:tcPr>
          <w:p w14:paraId="01CAC6A5" w14:textId="77777777" w:rsidR="00AD4735" w:rsidRPr="00B566EB" w:rsidRDefault="00AD4735" w:rsidP="001E7349">
            <w:pPr>
              <w:suppressAutoHyphens/>
              <w:jc w:val="left"/>
              <w:rPr>
                <w:sz w:val="20"/>
                <w:szCs w:val="20"/>
                <w:lang w:val="en-US" w:eastAsia="en-CA"/>
              </w:rPr>
            </w:pPr>
          </w:p>
        </w:tc>
        <w:tc>
          <w:tcPr>
            <w:tcW w:w="303" w:type="pct"/>
          </w:tcPr>
          <w:p w14:paraId="5B335067"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15,000</w:t>
            </w:r>
          </w:p>
        </w:tc>
        <w:tc>
          <w:tcPr>
            <w:tcW w:w="491" w:type="pct"/>
          </w:tcPr>
          <w:p w14:paraId="5AA05C8E" w14:textId="77777777" w:rsidR="00AD4735" w:rsidRPr="00B566EB" w:rsidRDefault="00AD4735" w:rsidP="001E7349">
            <w:pPr>
              <w:suppressAutoHyphens/>
              <w:jc w:val="right"/>
              <w:rPr>
                <w:sz w:val="20"/>
                <w:szCs w:val="20"/>
                <w:lang w:val="en-US" w:eastAsia="en-CA"/>
              </w:rPr>
            </w:pPr>
            <w:r w:rsidRPr="00B566EB">
              <w:rPr>
                <w:sz w:val="20"/>
                <w:szCs w:val="20"/>
                <w:lang w:val="en-US" w:eastAsia="en-CA"/>
              </w:rPr>
              <w:t>75,000</w:t>
            </w:r>
          </w:p>
        </w:tc>
      </w:tr>
      <w:tr w:rsidR="00AD4735" w:rsidRPr="00B566EB" w14:paraId="783705DA" w14:textId="77777777" w:rsidTr="00AD4735">
        <w:trPr>
          <w:trHeight w:val="222"/>
        </w:trPr>
        <w:tc>
          <w:tcPr>
            <w:tcW w:w="2151" w:type="pct"/>
            <w:gridSpan w:val="2"/>
            <w:hideMark/>
          </w:tcPr>
          <w:p w14:paraId="396B072E" w14:textId="77777777" w:rsidR="00AD4735" w:rsidRPr="00B566EB" w:rsidRDefault="00AD4735" w:rsidP="001E7349">
            <w:pPr>
              <w:suppressAutoHyphens/>
              <w:jc w:val="left"/>
              <w:rPr>
                <w:b/>
                <w:bCs/>
                <w:sz w:val="20"/>
                <w:szCs w:val="20"/>
                <w:lang w:val="en-US" w:eastAsia="en-CA"/>
              </w:rPr>
            </w:pPr>
            <w:r w:rsidRPr="00B566EB">
              <w:rPr>
                <w:b/>
                <w:bCs/>
                <w:sz w:val="20"/>
                <w:szCs w:val="20"/>
                <w:lang w:val="en-US" w:eastAsia="en-CA"/>
              </w:rPr>
              <w:t>Total</w:t>
            </w:r>
          </w:p>
        </w:tc>
        <w:tc>
          <w:tcPr>
            <w:tcW w:w="352" w:type="pct"/>
            <w:hideMark/>
          </w:tcPr>
          <w:p w14:paraId="59FF4F3E" w14:textId="77777777" w:rsidR="00AD4735" w:rsidRPr="00B566EB" w:rsidRDefault="00AD4735" w:rsidP="001E7349">
            <w:pPr>
              <w:suppressAutoHyphens/>
              <w:jc w:val="right"/>
              <w:rPr>
                <w:b/>
                <w:bCs/>
                <w:sz w:val="20"/>
                <w:szCs w:val="20"/>
                <w:lang w:val="en-US" w:eastAsia="en-CA"/>
              </w:rPr>
            </w:pPr>
            <w:r w:rsidRPr="00B566EB">
              <w:rPr>
                <w:b/>
                <w:bCs/>
                <w:sz w:val="20"/>
                <w:szCs w:val="20"/>
                <w:lang w:val="en-US" w:eastAsia="en-CA"/>
              </w:rPr>
              <w:t>1,290,000</w:t>
            </w:r>
          </w:p>
        </w:tc>
        <w:tc>
          <w:tcPr>
            <w:tcW w:w="1703" w:type="pct"/>
          </w:tcPr>
          <w:p w14:paraId="328FEE11" w14:textId="77777777" w:rsidR="00AD4735" w:rsidRPr="00B566EB" w:rsidRDefault="00AD4735" w:rsidP="001E7349">
            <w:pPr>
              <w:suppressAutoHyphens/>
              <w:jc w:val="left"/>
              <w:rPr>
                <w:b/>
                <w:bCs/>
                <w:sz w:val="20"/>
                <w:szCs w:val="20"/>
                <w:lang w:val="en-US" w:eastAsia="en-CA"/>
              </w:rPr>
            </w:pPr>
          </w:p>
        </w:tc>
        <w:tc>
          <w:tcPr>
            <w:tcW w:w="303" w:type="pct"/>
            <w:hideMark/>
          </w:tcPr>
          <w:p w14:paraId="56ACD545" w14:textId="77777777" w:rsidR="00AD4735" w:rsidRPr="00B566EB" w:rsidRDefault="00AD4735" w:rsidP="001E7349">
            <w:pPr>
              <w:suppressAutoHyphens/>
              <w:jc w:val="right"/>
              <w:rPr>
                <w:b/>
                <w:bCs/>
                <w:sz w:val="20"/>
                <w:szCs w:val="20"/>
                <w:lang w:val="en-US" w:eastAsia="en-CA"/>
              </w:rPr>
            </w:pPr>
            <w:r w:rsidRPr="00B566EB">
              <w:rPr>
                <w:b/>
                <w:bCs/>
                <w:sz w:val="20"/>
                <w:szCs w:val="20"/>
                <w:lang w:val="en-US" w:eastAsia="en-CA"/>
              </w:rPr>
              <w:t>325,000</w:t>
            </w:r>
          </w:p>
        </w:tc>
        <w:tc>
          <w:tcPr>
            <w:tcW w:w="491" w:type="pct"/>
            <w:hideMark/>
          </w:tcPr>
          <w:p w14:paraId="3F7EA2C4" w14:textId="77777777" w:rsidR="00AD4735" w:rsidRPr="00B566EB" w:rsidRDefault="00AD4735" w:rsidP="001E7349">
            <w:pPr>
              <w:jc w:val="right"/>
              <w:rPr>
                <w:b/>
                <w:bCs/>
                <w:color w:val="000000"/>
                <w:sz w:val="20"/>
                <w:szCs w:val="20"/>
                <w:lang w:val="en-US"/>
              </w:rPr>
            </w:pPr>
            <w:r w:rsidRPr="00B566EB">
              <w:rPr>
                <w:b/>
                <w:bCs/>
                <w:color w:val="000000"/>
                <w:sz w:val="20"/>
                <w:szCs w:val="20"/>
                <w:lang w:val="en-US"/>
              </w:rPr>
              <w:t>1,615,000</w:t>
            </w:r>
          </w:p>
        </w:tc>
      </w:tr>
    </w:tbl>
    <w:p w14:paraId="71E8756D" w14:textId="77777777" w:rsidR="00AD4735" w:rsidRPr="002E5A03" w:rsidRDefault="00AD4735" w:rsidP="00AD4735">
      <w:pPr>
        <w:rPr>
          <w:sz w:val="20"/>
          <w:szCs w:val="20"/>
        </w:rPr>
      </w:pPr>
      <w:r w:rsidRPr="002E5A03">
        <w:rPr>
          <w:sz w:val="20"/>
          <w:szCs w:val="20"/>
        </w:rPr>
        <w:t xml:space="preserve">  * Due to the connection of the </w:t>
      </w:r>
      <w:r>
        <w:rPr>
          <w:sz w:val="20"/>
          <w:szCs w:val="20"/>
        </w:rPr>
        <w:t>c</w:t>
      </w:r>
      <w:r w:rsidRPr="002E5A03">
        <w:rPr>
          <w:sz w:val="20"/>
          <w:szCs w:val="20"/>
        </w:rPr>
        <w:t xml:space="preserve">ustom </w:t>
      </w:r>
      <w:r>
        <w:rPr>
          <w:sz w:val="20"/>
          <w:szCs w:val="20"/>
        </w:rPr>
        <w:t>e</w:t>
      </w:r>
      <w:r w:rsidRPr="002E5A03">
        <w:rPr>
          <w:sz w:val="20"/>
          <w:szCs w:val="20"/>
        </w:rPr>
        <w:t xml:space="preserve">nforcement system </w:t>
      </w:r>
      <w:r>
        <w:rPr>
          <w:sz w:val="20"/>
          <w:szCs w:val="20"/>
        </w:rPr>
        <w:t xml:space="preserve">which </w:t>
      </w:r>
      <w:r w:rsidRPr="002E5A03">
        <w:rPr>
          <w:sz w:val="20"/>
          <w:szCs w:val="20"/>
        </w:rPr>
        <w:t xml:space="preserve">will benefit the application of HCFC and HFC, the costs of connection will be shared between both projects  </w:t>
      </w:r>
    </w:p>
    <w:tbl>
      <w:tblPr>
        <w:tblStyle w:val="1"/>
        <w:tblW w:w="5000" w:type="pct"/>
        <w:tblLook w:val="04A0" w:firstRow="1" w:lastRow="0" w:firstColumn="1" w:lastColumn="0" w:noHBand="0" w:noVBand="1"/>
      </w:tblPr>
      <w:tblGrid>
        <w:gridCol w:w="2849"/>
        <w:gridCol w:w="2851"/>
        <w:gridCol w:w="2851"/>
        <w:gridCol w:w="2851"/>
        <w:gridCol w:w="2854"/>
      </w:tblGrid>
      <w:tr w:rsidR="00AD4735" w:rsidRPr="00B566EB" w14:paraId="79E4A481" w14:textId="77777777" w:rsidTr="00AD4735">
        <w:trPr>
          <w:trHeight w:val="612"/>
        </w:trPr>
        <w:tc>
          <w:tcPr>
            <w:tcW w:w="999" w:type="pct"/>
            <w:tcBorders>
              <w:top w:val="nil"/>
              <w:left w:val="nil"/>
              <w:bottom w:val="nil"/>
              <w:right w:val="nil"/>
            </w:tcBorders>
          </w:tcPr>
          <w:p w14:paraId="7DEDD2E6" w14:textId="77777777" w:rsidR="00AD4735" w:rsidRPr="00B566EB" w:rsidRDefault="00AD4735" w:rsidP="001E7349">
            <w:pPr>
              <w:jc w:val="center"/>
              <w:rPr>
                <w:lang w:val="en-US"/>
              </w:rPr>
            </w:pPr>
          </w:p>
        </w:tc>
        <w:tc>
          <w:tcPr>
            <w:tcW w:w="1000" w:type="pct"/>
            <w:tcBorders>
              <w:top w:val="nil"/>
              <w:left w:val="nil"/>
              <w:bottom w:val="nil"/>
              <w:right w:val="nil"/>
            </w:tcBorders>
          </w:tcPr>
          <w:p w14:paraId="27C0CEF2" w14:textId="77777777" w:rsidR="00AD4735" w:rsidRPr="00B566EB" w:rsidRDefault="00AD4735" w:rsidP="001E7349">
            <w:pPr>
              <w:jc w:val="center"/>
              <w:rPr>
                <w:lang w:val="en-US"/>
              </w:rPr>
            </w:pPr>
          </w:p>
        </w:tc>
        <w:tc>
          <w:tcPr>
            <w:tcW w:w="1000" w:type="pct"/>
            <w:tcBorders>
              <w:top w:val="nil"/>
              <w:left w:val="nil"/>
              <w:right w:val="nil"/>
            </w:tcBorders>
          </w:tcPr>
          <w:p w14:paraId="056294D3" w14:textId="77777777" w:rsidR="00AD4735" w:rsidRPr="00AD4735" w:rsidRDefault="00AD4735" w:rsidP="00AD4735">
            <w:pPr>
              <w:jc w:val="center"/>
              <w:rPr>
                <w:lang w:val="en-US"/>
              </w:rPr>
            </w:pPr>
          </w:p>
        </w:tc>
        <w:tc>
          <w:tcPr>
            <w:tcW w:w="1000" w:type="pct"/>
            <w:tcBorders>
              <w:top w:val="nil"/>
              <w:left w:val="nil"/>
              <w:bottom w:val="nil"/>
              <w:right w:val="nil"/>
            </w:tcBorders>
            <w:hideMark/>
          </w:tcPr>
          <w:p w14:paraId="31F421F8" w14:textId="77777777" w:rsidR="00AD4735" w:rsidRPr="00B566EB" w:rsidRDefault="00AD4735" w:rsidP="001E7349">
            <w:pPr>
              <w:jc w:val="center"/>
              <w:rPr>
                <w:lang w:val="en-US"/>
              </w:rPr>
            </w:pPr>
            <w:r w:rsidRPr="00B566EB">
              <w:rPr>
                <w:lang w:val="en-US"/>
              </w:rPr>
              <w:t xml:space="preserve"> </w:t>
            </w:r>
          </w:p>
        </w:tc>
        <w:tc>
          <w:tcPr>
            <w:tcW w:w="1001" w:type="pct"/>
            <w:tcBorders>
              <w:top w:val="nil"/>
              <w:left w:val="nil"/>
              <w:bottom w:val="nil"/>
              <w:right w:val="nil"/>
            </w:tcBorders>
          </w:tcPr>
          <w:p w14:paraId="7DC7ED39" w14:textId="77777777" w:rsidR="00AD4735" w:rsidRPr="00B566EB" w:rsidRDefault="00AD4735" w:rsidP="001E7349">
            <w:pPr>
              <w:jc w:val="center"/>
              <w:rPr>
                <w:lang w:val="en-US"/>
              </w:rPr>
            </w:pPr>
          </w:p>
        </w:tc>
      </w:tr>
    </w:tbl>
    <w:p w14:paraId="41ADCEBD" w14:textId="77777777" w:rsidR="00441083" w:rsidRPr="00F64917" w:rsidRDefault="00441083"/>
    <w:sectPr w:rsidR="00441083" w:rsidRPr="00F64917" w:rsidSect="001B2769">
      <w:headerReference w:type="even" r:id="rId22"/>
      <w:headerReference w:type="default" r:id="rId23"/>
      <w:footerReference w:type="default" r:id="rId24"/>
      <w:headerReference w:type="first" r:id="rId25"/>
      <w:footerReference w:type="first" r:id="rId26"/>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6B0CB" w14:textId="77777777" w:rsidR="00B76881" w:rsidRDefault="00B76881">
      <w:r>
        <w:separator/>
      </w:r>
    </w:p>
  </w:endnote>
  <w:endnote w:type="continuationSeparator" w:id="0">
    <w:p w14:paraId="66B5A3FB" w14:textId="77777777" w:rsidR="00B76881" w:rsidRDefault="00B76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96F55"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5D8D5"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B7B7A"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67D0682"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156F8790"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8B50F" w14:textId="77777777" w:rsidR="00AD4735" w:rsidRPr="0033525D" w:rsidRDefault="00AD473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2281F" w14:textId="77777777" w:rsidR="00AD4735" w:rsidRPr="0033525D" w:rsidRDefault="00AD473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3BB38" w14:textId="57320ADD" w:rsidR="00AD4735" w:rsidRPr="0033525D" w:rsidRDefault="00AD4735">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4C7C482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56E845A6"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80730" w14:textId="77777777" w:rsidR="00B76881" w:rsidRDefault="00B76881">
      <w:r>
        <w:separator/>
      </w:r>
    </w:p>
  </w:footnote>
  <w:footnote w:type="continuationSeparator" w:id="0">
    <w:p w14:paraId="5E308074" w14:textId="77777777" w:rsidR="00B76881" w:rsidRDefault="00B76881">
      <w:r>
        <w:continuationSeparator/>
      </w:r>
    </w:p>
  </w:footnote>
  <w:footnote w:id="1">
    <w:p w14:paraId="5F3DCA81" w14:textId="60C9FD8D" w:rsidR="007352CA" w:rsidRPr="007352CA" w:rsidRDefault="007352CA">
      <w:pPr>
        <w:pStyle w:val="FootnoteText"/>
        <w:rPr>
          <w:lang w:val="fr-CA"/>
        </w:rPr>
      </w:pPr>
      <w:r>
        <w:rPr>
          <w:rStyle w:val="FootnoteReference"/>
        </w:rPr>
        <w:footnoteRef/>
      </w:r>
      <w:r w:rsidRPr="00516FCA">
        <w:rPr>
          <w:lang w:val="fr-CA"/>
        </w:rPr>
        <w:t xml:space="preserve"> </w:t>
      </w:r>
      <w:r>
        <w:rPr>
          <w:lang w:val="fr-CA"/>
        </w:rPr>
        <w:t>UNEP/ozL.Pro/ExCom/94/1</w:t>
      </w:r>
    </w:p>
  </w:footnote>
  <w:footnote w:id="2">
    <w:p w14:paraId="594CC8DC" w14:textId="5F0A05D8" w:rsidR="00516382" w:rsidRPr="00543388" w:rsidRDefault="00516382" w:rsidP="00516382">
      <w:pPr>
        <w:pStyle w:val="FootnoteText"/>
        <w:rPr>
          <w:lang w:val="fr-CA"/>
        </w:rPr>
      </w:pPr>
      <w:r w:rsidRPr="00FE3307">
        <w:rPr>
          <w:rStyle w:val="FootnoteReference"/>
        </w:rPr>
        <w:footnoteRef/>
      </w:r>
      <w:r w:rsidRPr="00543388">
        <w:rPr>
          <w:lang w:val="fr-CA"/>
        </w:rPr>
        <w:t xml:space="preserve"> </w:t>
      </w:r>
      <w:r w:rsidR="00543388" w:rsidRPr="00543388">
        <w:rPr>
          <w:lang w:val="fr-CA"/>
        </w:rPr>
        <w:t>Selon la lettre du ministère de l’Environnement du</w:t>
      </w:r>
      <w:r w:rsidRPr="00543388">
        <w:rPr>
          <w:lang w:val="fr-CA"/>
        </w:rPr>
        <w:t xml:space="preserve"> Burkina Faso</w:t>
      </w:r>
      <w:r w:rsidR="00543388">
        <w:rPr>
          <w:lang w:val="fr-CA"/>
        </w:rPr>
        <w:t xml:space="preserve">, </w:t>
      </w:r>
      <w:r w:rsidR="00523114">
        <w:rPr>
          <w:lang w:val="fr-CA"/>
        </w:rPr>
        <w:t xml:space="preserve">en date du </w:t>
      </w:r>
      <w:r w:rsidR="00543388">
        <w:rPr>
          <w:lang w:val="fr-CA"/>
        </w:rPr>
        <w:t>2 février 2024</w:t>
      </w:r>
      <w:r w:rsidR="00523114">
        <w:rPr>
          <w:lang w:val="fr-CA"/>
        </w:rPr>
        <w:t>, adressée au Secrétariat</w:t>
      </w:r>
      <w:r w:rsidRPr="00543388">
        <w:rPr>
          <w:lang w:val="fr-CA"/>
        </w:rPr>
        <w:t xml:space="preserve">. </w:t>
      </w:r>
    </w:p>
  </w:footnote>
  <w:footnote w:id="3">
    <w:p w14:paraId="4528A6EF" w14:textId="43478C7E" w:rsidR="0052005F" w:rsidRPr="00543388" w:rsidRDefault="0052005F" w:rsidP="0052005F">
      <w:pPr>
        <w:pStyle w:val="FootnoteText"/>
        <w:rPr>
          <w:lang w:val="fr-CA"/>
        </w:rPr>
      </w:pPr>
      <w:r w:rsidRPr="00E2454A">
        <w:rPr>
          <w:rStyle w:val="FootnoteReference"/>
        </w:rPr>
        <w:footnoteRef/>
      </w:r>
      <w:r w:rsidRPr="00543388">
        <w:rPr>
          <w:lang w:val="fr-CA"/>
        </w:rPr>
        <w:t xml:space="preserve"> </w:t>
      </w:r>
      <w:r w:rsidR="00543388" w:rsidRPr="00543388">
        <w:rPr>
          <w:lang w:val="fr-CA"/>
        </w:rPr>
        <w:t>La consommation initiale proposée pour</w:t>
      </w:r>
      <w:r w:rsidRPr="00543388">
        <w:rPr>
          <w:lang w:val="fr-CA"/>
        </w:rPr>
        <w:t xml:space="preserve"> 2024 </w:t>
      </w:r>
      <w:r w:rsidR="00543388" w:rsidRPr="00543388">
        <w:rPr>
          <w:lang w:val="fr-CA"/>
        </w:rPr>
        <w:t>et</w:t>
      </w:r>
      <w:r w:rsidRPr="00543388">
        <w:rPr>
          <w:lang w:val="fr-CA"/>
        </w:rPr>
        <w:t xml:space="preserve"> 2029 </w:t>
      </w:r>
      <w:r w:rsidR="00543388" w:rsidRPr="00543388">
        <w:rPr>
          <w:lang w:val="fr-CA"/>
        </w:rPr>
        <w:t>était</w:t>
      </w:r>
      <w:r w:rsidRPr="00543388">
        <w:rPr>
          <w:lang w:val="fr-CA"/>
        </w:rPr>
        <w:t>, respective</w:t>
      </w:r>
      <w:r w:rsidR="00543388">
        <w:rPr>
          <w:lang w:val="fr-CA"/>
        </w:rPr>
        <w:t>ment de</w:t>
      </w:r>
      <w:r w:rsidRPr="00543388">
        <w:rPr>
          <w:lang w:val="fr-CA"/>
        </w:rPr>
        <w:t xml:space="preserve"> </w:t>
      </w:r>
      <w:r w:rsidRPr="00E2454A">
        <w:rPr>
          <w:color w:val="000000"/>
          <w:lang w:val="nl-NL" w:eastAsia="nl-NL"/>
        </w:rPr>
        <w:t>890</w:t>
      </w:r>
      <w:r w:rsidR="00543388">
        <w:rPr>
          <w:color w:val="000000"/>
          <w:lang w:val="nl-NL" w:eastAsia="nl-NL"/>
        </w:rPr>
        <w:t xml:space="preserve"> </w:t>
      </w:r>
      <w:r w:rsidRPr="00E2454A">
        <w:rPr>
          <w:color w:val="000000"/>
          <w:lang w:val="nl-NL" w:eastAsia="nl-NL"/>
        </w:rPr>
        <w:t>380</w:t>
      </w:r>
      <w:r w:rsidRPr="00543388">
        <w:rPr>
          <w:lang w:val="fr-CA"/>
        </w:rPr>
        <w:t xml:space="preserve"> </w:t>
      </w:r>
      <w:r w:rsidR="00543388">
        <w:rPr>
          <w:lang w:val="fr-CA"/>
        </w:rPr>
        <w:t>et</w:t>
      </w:r>
      <w:r w:rsidRPr="00543388">
        <w:rPr>
          <w:lang w:val="fr-CA"/>
        </w:rPr>
        <w:t xml:space="preserve"> </w:t>
      </w:r>
      <w:r w:rsidRPr="00E2454A">
        <w:rPr>
          <w:color w:val="000000"/>
          <w:lang w:val="nl-NL" w:eastAsia="nl-NL"/>
        </w:rPr>
        <w:t>623</w:t>
      </w:r>
      <w:r w:rsidR="00543388">
        <w:rPr>
          <w:color w:val="000000"/>
          <w:lang w:val="nl-NL" w:eastAsia="nl-NL"/>
        </w:rPr>
        <w:t xml:space="preserve"> </w:t>
      </w:r>
      <w:r w:rsidRPr="00E2454A">
        <w:rPr>
          <w:color w:val="000000"/>
          <w:lang w:val="nl-NL" w:eastAsia="nl-NL"/>
        </w:rPr>
        <w:t xml:space="preserve">266 </w:t>
      </w:r>
      <w:r w:rsidR="00EA6013">
        <w:rPr>
          <w:color w:val="000000"/>
          <w:lang w:val="nl-NL" w:eastAsia="nl-NL"/>
        </w:rPr>
        <w:t>tonnes éq.CO</w:t>
      </w:r>
      <w:r w:rsidR="00EA6013" w:rsidRPr="00523114">
        <w:rPr>
          <w:color w:val="000000"/>
          <w:vertAlign w:val="subscript"/>
          <w:lang w:val="nl-NL" w:eastAsia="nl-NL"/>
        </w:rPr>
        <w:t>2</w:t>
      </w:r>
      <w:r w:rsidRPr="00523114">
        <w:rPr>
          <w:color w:val="000000"/>
          <w:vertAlign w:val="subscript"/>
          <w:lang w:val="nl-NL" w:eastAsia="nl-NL"/>
        </w:rPr>
        <w:t xml:space="preserve"> </w:t>
      </w:r>
    </w:p>
  </w:footnote>
  <w:footnote w:id="4">
    <w:p w14:paraId="18E4FD8C" w14:textId="75063BC2" w:rsidR="00956BB3" w:rsidRPr="00D96F1A" w:rsidRDefault="00956BB3" w:rsidP="00956BB3">
      <w:pPr>
        <w:rPr>
          <w:sz w:val="19"/>
          <w:szCs w:val="19"/>
          <w:lang w:val="fr-CA"/>
        </w:rPr>
      </w:pPr>
      <w:r w:rsidRPr="003A059B">
        <w:rPr>
          <w:rStyle w:val="FootnoteReference"/>
          <w:sz w:val="20"/>
          <w:szCs w:val="20"/>
        </w:rPr>
        <w:footnoteRef/>
      </w:r>
      <w:r w:rsidRPr="00D96F1A">
        <w:rPr>
          <w:sz w:val="20"/>
          <w:szCs w:val="20"/>
          <w:lang w:val="fr-CA"/>
        </w:rPr>
        <w:t xml:space="preserve"> </w:t>
      </w:r>
      <w:r w:rsidRPr="00D96F1A">
        <w:rPr>
          <w:sz w:val="19"/>
          <w:szCs w:val="19"/>
          <w:lang w:val="fr-CA"/>
        </w:rPr>
        <w:t>Règlement</w:t>
      </w:r>
      <w:r w:rsidRPr="00D96F1A">
        <w:rPr>
          <w:rFonts w:eastAsia="SimSun"/>
          <w:sz w:val="19"/>
          <w:szCs w:val="19"/>
          <w:lang w:val="fr-CA"/>
        </w:rPr>
        <w:t xml:space="preserve"> </w:t>
      </w:r>
      <w:r w:rsidRPr="00D96F1A">
        <w:rPr>
          <w:rFonts w:eastAsia="SimSun"/>
          <w:i/>
          <w:sz w:val="19"/>
          <w:szCs w:val="19"/>
          <w:lang w:val="fr-CA" w:eastAsia="zh-CN"/>
        </w:rPr>
        <w:t>No: 04/2005/CM/UEMOA</w:t>
      </w:r>
      <w:r w:rsidRPr="00D96F1A">
        <w:rPr>
          <w:rFonts w:eastAsia="SimSun"/>
          <w:sz w:val="19"/>
          <w:szCs w:val="19"/>
          <w:lang w:val="fr-CA" w:eastAsia="zh-CN"/>
        </w:rPr>
        <w:t xml:space="preserve">: </w:t>
      </w:r>
      <w:r w:rsidR="00457D57">
        <w:rPr>
          <w:rFonts w:eastAsia="SimSun"/>
          <w:sz w:val="19"/>
          <w:szCs w:val="19"/>
          <w:lang w:val="fr-CA" w:eastAsia="zh-CN"/>
        </w:rPr>
        <w:t>R</w:t>
      </w:r>
      <w:r w:rsidR="00D96F1A" w:rsidRPr="00D96F1A">
        <w:rPr>
          <w:rFonts w:eastAsia="SimSun"/>
          <w:sz w:val="19"/>
          <w:szCs w:val="19"/>
          <w:lang w:val="fr-CA" w:eastAsia="zh-CN"/>
        </w:rPr>
        <w:t>èglement sous-régional adopté en</w:t>
      </w:r>
      <w:r w:rsidRPr="00D96F1A">
        <w:rPr>
          <w:rFonts w:eastAsia="SimSun"/>
          <w:sz w:val="19"/>
          <w:szCs w:val="19"/>
          <w:lang w:val="fr-CA" w:eastAsia="zh-CN"/>
        </w:rPr>
        <w:t xml:space="preserve"> 2005 </w:t>
      </w:r>
      <w:r w:rsidR="00D96F1A" w:rsidRPr="00D96F1A">
        <w:rPr>
          <w:rFonts w:eastAsia="SimSun"/>
          <w:sz w:val="19"/>
          <w:szCs w:val="19"/>
          <w:lang w:val="fr-CA" w:eastAsia="zh-CN"/>
        </w:rPr>
        <w:t>qui annule et remplace d’autres règlements relatifs aux SAO, qui peut être utilisé par les autorité</w:t>
      </w:r>
      <w:r w:rsidR="00D96F1A">
        <w:rPr>
          <w:rFonts w:eastAsia="SimSun"/>
          <w:sz w:val="19"/>
          <w:szCs w:val="19"/>
          <w:lang w:val="fr-CA" w:eastAsia="zh-CN"/>
        </w:rPr>
        <w:t>s douanières dans les huit pays membres de l’</w:t>
      </w:r>
      <w:r w:rsidRPr="00D96F1A">
        <w:rPr>
          <w:rFonts w:eastAsia="SimSun"/>
          <w:sz w:val="19"/>
          <w:szCs w:val="19"/>
          <w:lang w:val="fr-CA" w:eastAsia="zh-CN"/>
        </w:rPr>
        <w:t>UEMOA</w:t>
      </w:r>
      <w:r w:rsidR="00D96F1A">
        <w:rPr>
          <w:rFonts w:eastAsia="SimSun"/>
          <w:sz w:val="19"/>
          <w:szCs w:val="19"/>
          <w:lang w:val="fr-CA" w:eastAsia="zh-CN"/>
        </w:rPr>
        <w:t xml:space="preserve"> pour restreindre l’entrée de SAO et d’équipement à base de SAO</w:t>
      </w:r>
      <w:r w:rsidRPr="00D96F1A">
        <w:rPr>
          <w:rFonts w:eastAsia="SimSun"/>
          <w:sz w:val="19"/>
          <w:szCs w:val="19"/>
          <w:lang w:val="fr-CA" w:eastAsia="zh-CN"/>
        </w:rPr>
        <w:t>.</w:t>
      </w:r>
    </w:p>
  </w:footnote>
  <w:footnote w:id="5">
    <w:p w14:paraId="23DFA619" w14:textId="478B7A9A" w:rsidR="00956BB3" w:rsidRPr="00E109A7" w:rsidRDefault="00956BB3" w:rsidP="00956BB3">
      <w:pPr>
        <w:rPr>
          <w:sz w:val="19"/>
          <w:szCs w:val="19"/>
          <w:lang w:val="fr-CA"/>
        </w:rPr>
      </w:pPr>
      <w:r w:rsidRPr="00996F73">
        <w:rPr>
          <w:rStyle w:val="FootnoteReference"/>
          <w:sz w:val="19"/>
          <w:szCs w:val="19"/>
        </w:rPr>
        <w:footnoteRef/>
      </w:r>
      <w:r w:rsidRPr="00E109A7">
        <w:rPr>
          <w:sz w:val="19"/>
          <w:szCs w:val="19"/>
          <w:lang w:val="fr-CA"/>
        </w:rPr>
        <w:t xml:space="preserve"> </w:t>
      </w:r>
      <w:r w:rsidR="00D96F1A" w:rsidRPr="00E109A7">
        <w:rPr>
          <w:sz w:val="19"/>
          <w:szCs w:val="19"/>
          <w:lang w:val="fr-CA"/>
        </w:rPr>
        <w:t>Les normes suivantes</w:t>
      </w:r>
      <w:r w:rsidRPr="00E109A7">
        <w:rPr>
          <w:sz w:val="19"/>
          <w:szCs w:val="19"/>
          <w:lang w:val="fr-CA"/>
        </w:rPr>
        <w:t xml:space="preserve"> ISO 5151:2017, CEI 62552-1:2015, CEI 62552-2:2015, </w:t>
      </w:r>
      <w:r w:rsidR="00E109A7" w:rsidRPr="00E109A7">
        <w:rPr>
          <w:sz w:val="19"/>
          <w:szCs w:val="19"/>
          <w:lang w:val="fr-CA"/>
        </w:rPr>
        <w:t>et</w:t>
      </w:r>
      <w:r w:rsidRPr="00E109A7">
        <w:rPr>
          <w:sz w:val="19"/>
          <w:szCs w:val="19"/>
          <w:lang w:val="fr-CA"/>
        </w:rPr>
        <w:t xml:space="preserve"> CEI 62552-3:2015 </w:t>
      </w:r>
      <w:r w:rsidR="00E109A7" w:rsidRPr="00E109A7">
        <w:rPr>
          <w:sz w:val="19"/>
          <w:szCs w:val="19"/>
          <w:lang w:val="fr-CA"/>
        </w:rPr>
        <w:t xml:space="preserve">sont adoptées et déterminent </w:t>
      </w:r>
      <w:r w:rsidR="00E109A7" w:rsidRPr="00457D57">
        <w:rPr>
          <w:sz w:val="19"/>
          <w:szCs w:val="19"/>
          <w:lang w:val="fr-CA"/>
        </w:rPr>
        <w:t xml:space="preserve">les caractéristiques de </w:t>
      </w:r>
      <w:r w:rsidR="00403A92" w:rsidRPr="00457D57">
        <w:rPr>
          <w:sz w:val="19"/>
          <w:szCs w:val="19"/>
          <w:lang w:val="fr-CA"/>
        </w:rPr>
        <w:t>performance</w:t>
      </w:r>
      <w:r w:rsidR="00403A92">
        <w:rPr>
          <w:sz w:val="19"/>
          <w:szCs w:val="19"/>
          <w:lang w:val="fr-CA"/>
        </w:rPr>
        <w:t xml:space="preserve"> </w:t>
      </w:r>
      <w:r w:rsidR="00E109A7" w:rsidRPr="00E109A7">
        <w:rPr>
          <w:sz w:val="19"/>
          <w:szCs w:val="19"/>
          <w:lang w:val="fr-CA"/>
        </w:rPr>
        <w:t xml:space="preserve">et les </w:t>
      </w:r>
      <w:r w:rsidR="00E109A7">
        <w:rPr>
          <w:sz w:val="19"/>
          <w:szCs w:val="19"/>
          <w:lang w:val="fr-CA"/>
        </w:rPr>
        <w:t xml:space="preserve">méthodes de </w:t>
      </w:r>
      <w:r w:rsidRPr="00E109A7">
        <w:rPr>
          <w:sz w:val="19"/>
          <w:szCs w:val="19"/>
          <w:lang w:val="fr-CA"/>
        </w:rPr>
        <w:t>test</w:t>
      </w:r>
      <w:r w:rsidR="00E109A7">
        <w:rPr>
          <w:sz w:val="19"/>
          <w:szCs w:val="19"/>
          <w:lang w:val="fr-CA"/>
        </w:rPr>
        <w:t>s</w:t>
      </w:r>
      <w:r w:rsidRPr="00E109A7">
        <w:rPr>
          <w:sz w:val="19"/>
          <w:szCs w:val="19"/>
          <w:lang w:val="fr-CA"/>
        </w:rPr>
        <w:t xml:space="preserve">, </w:t>
      </w:r>
      <w:r w:rsidR="00E109A7">
        <w:rPr>
          <w:sz w:val="19"/>
          <w:szCs w:val="19"/>
          <w:lang w:val="fr-CA"/>
        </w:rPr>
        <w:t>tandis que</w:t>
      </w:r>
      <w:r w:rsidRPr="00E109A7">
        <w:rPr>
          <w:sz w:val="19"/>
          <w:szCs w:val="19"/>
          <w:lang w:val="fr-CA"/>
        </w:rPr>
        <w:t xml:space="preserve"> </w:t>
      </w:r>
      <w:r w:rsidR="00525AD7">
        <w:rPr>
          <w:sz w:val="19"/>
          <w:szCs w:val="19"/>
          <w:lang w:val="fr-CA"/>
        </w:rPr>
        <w:t xml:space="preserve">les normes </w:t>
      </w:r>
      <w:r w:rsidRPr="00E109A7">
        <w:rPr>
          <w:sz w:val="19"/>
          <w:szCs w:val="19"/>
          <w:lang w:val="fr-CA"/>
        </w:rPr>
        <w:t xml:space="preserve">IEC 60335-2-24 </w:t>
      </w:r>
      <w:r w:rsidR="00E109A7">
        <w:rPr>
          <w:sz w:val="19"/>
          <w:szCs w:val="19"/>
          <w:lang w:val="fr-CA"/>
        </w:rPr>
        <w:t>et</w:t>
      </w:r>
      <w:r w:rsidRPr="00E109A7">
        <w:rPr>
          <w:sz w:val="19"/>
          <w:szCs w:val="19"/>
          <w:lang w:val="fr-CA"/>
        </w:rPr>
        <w:t xml:space="preserve"> IEC 60335-2-34 </w:t>
      </w:r>
      <w:r w:rsidR="00E109A7">
        <w:rPr>
          <w:sz w:val="19"/>
          <w:szCs w:val="19"/>
          <w:lang w:val="fr-CA"/>
        </w:rPr>
        <w:t>concernent la sécurité des appareils ménagers de réfrigération et les compresseurs</w:t>
      </w:r>
      <w:r w:rsidRPr="00E109A7">
        <w:rPr>
          <w:sz w:val="19"/>
          <w:szCs w:val="19"/>
          <w:lang w:val="fr-CA"/>
        </w:rPr>
        <w:t>.</w:t>
      </w:r>
    </w:p>
  </w:footnote>
  <w:footnote w:id="6">
    <w:p w14:paraId="55F3D670" w14:textId="7AC52E16" w:rsidR="00956BB3" w:rsidRPr="00E109A7" w:rsidRDefault="00956BB3" w:rsidP="00AE3430">
      <w:pPr>
        <w:rPr>
          <w:sz w:val="19"/>
          <w:szCs w:val="19"/>
          <w:lang w:val="fr-CA"/>
        </w:rPr>
      </w:pPr>
      <w:r w:rsidRPr="00996F73">
        <w:rPr>
          <w:rStyle w:val="FootnoteReference"/>
          <w:sz w:val="19"/>
          <w:szCs w:val="19"/>
        </w:rPr>
        <w:footnoteRef/>
      </w:r>
      <w:r w:rsidRPr="00E109A7">
        <w:rPr>
          <w:sz w:val="19"/>
          <w:szCs w:val="19"/>
          <w:lang w:val="fr-CA"/>
        </w:rPr>
        <w:t xml:space="preserve"> IEC 60335-2-40: 2018 </w:t>
      </w:r>
      <w:r w:rsidR="00E109A7" w:rsidRPr="00E109A7">
        <w:rPr>
          <w:sz w:val="19"/>
          <w:szCs w:val="19"/>
          <w:lang w:val="fr-CA"/>
        </w:rPr>
        <w:t>et</w:t>
      </w:r>
      <w:r w:rsidRPr="00E109A7">
        <w:rPr>
          <w:sz w:val="19"/>
          <w:szCs w:val="19"/>
          <w:lang w:val="fr-CA"/>
        </w:rPr>
        <w:t xml:space="preserve"> IEC 60335-2-89: 2019 </w:t>
      </w:r>
      <w:r w:rsidR="00E109A7" w:rsidRPr="00E109A7">
        <w:rPr>
          <w:sz w:val="19"/>
          <w:szCs w:val="19"/>
          <w:lang w:val="fr-CA"/>
        </w:rPr>
        <w:t xml:space="preserve">pour </w:t>
      </w:r>
      <w:r w:rsidRPr="00E109A7">
        <w:rPr>
          <w:sz w:val="19"/>
          <w:szCs w:val="19"/>
          <w:lang w:val="fr-CA"/>
        </w:rPr>
        <w:t>d</w:t>
      </w:r>
      <w:r w:rsidR="00E109A7" w:rsidRPr="00E109A7">
        <w:rPr>
          <w:sz w:val="19"/>
          <w:szCs w:val="19"/>
          <w:lang w:val="fr-CA"/>
        </w:rPr>
        <w:t>é</w:t>
      </w:r>
      <w:r w:rsidRPr="00E109A7">
        <w:rPr>
          <w:sz w:val="19"/>
          <w:szCs w:val="19"/>
          <w:lang w:val="fr-CA"/>
        </w:rPr>
        <w:t>termine</w:t>
      </w:r>
      <w:r w:rsidR="00E109A7" w:rsidRPr="00E109A7">
        <w:rPr>
          <w:sz w:val="19"/>
          <w:szCs w:val="19"/>
          <w:lang w:val="fr-CA"/>
        </w:rPr>
        <w:t>r</w:t>
      </w:r>
      <w:r w:rsidRPr="00E109A7">
        <w:rPr>
          <w:sz w:val="19"/>
          <w:szCs w:val="19"/>
          <w:lang w:val="fr-CA"/>
        </w:rPr>
        <w:t xml:space="preserve"> </w:t>
      </w:r>
      <w:r w:rsidR="00E109A7" w:rsidRPr="00E109A7">
        <w:rPr>
          <w:sz w:val="19"/>
          <w:szCs w:val="19"/>
          <w:lang w:val="fr-CA"/>
        </w:rPr>
        <w:t>les exigences de séc</w:t>
      </w:r>
      <w:r w:rsidR="00E109A7">
        <w:rPr>
          <w:sz w:val="19"/>
          <w:szCs w:val="19"/>
          <w:lang w:val="fr-CA"/>
        </w:rPr>
        <w:t xml:space="preserve">urité pour les </w:t>
      </w:r>
      <w:r w:rsidR="00E109A7" w:rsidRPr="00457D57">
        <w:rPr>
          <w:sz w:val="19"/>
          <w:szCs w:val="19"/>
          <w:lang w:val="fr-CA"/>
        </w:rPr>
        <w:t>pompe</w:t>
      </w:r>
      <w:r w:rsidRPr="00457D57">
        <w:rPr>
          <w:sz w:val="19"/>
          <w:szCs w:val="19"/>
          <w:lang w:val="fr-CA"/>
        </w:rPr>
        <w:t>s</w:t>
      </w:r>
      <w:r w:rsidR="00E109A7" w:rsidRPr="00457D57">
        <w:rPr>
          <w:sz w:val="19"/>
          <w:szCs w:val="19"/>
          <w:lang w:val="fr-CA"/>
        </w:rPr>
        <w:t xml:space="preserve"> thermiques</w:t>
      </w:r>
      <w:r w:rsidR="00E109A7">
        <w:rPr>
          <w:sz w:val="19"/>
          <w:szCs w:val="19"/>
          <w:lang w:val="fr-CA"/>
        </w:rPr>
        <w:t xml:space="preserve"> électriques, les climatiseurs, les déshumidificateurs et les appareils de réfrigération commerciale avec un frigorigène ou un compresseur </w:t>
      </w:r>
      <w:r w:rsidR="00525AD7">
        <w:rPr>
          <w:sz w:val="19"/>
          <w:szCs w:val="19"/>
          <w:lang w:val="fr-CA"/>
        </w:rPr>
        <w:t>intégré ou distinct</w:t>
      </w:r>
      <w:r w:rsidRPr="00E109A7">
        <w:rPr>
          <w:sz w:val="19"/>
          <w:szCs w:val="19"/>
          <w:lang w:val="fr-CA"/>
        </w:rPr>
        <w:t xml:space="preserve">. EN 378: </w:t>
      </w:r>
      <w:r w:rsidR="00E109A7" w:rsidRPr="00E109A7">
        <w:rPr>
          <w:sz w:val="19"/>
          <w:szCs w:val="19"/>
          <w:lang w:val="fr-CA"/>
        </w:rPr>
        <w:t xml:space="preserve">Systèmes réfrigérants et pompes thermiques – exigences en matière de </w:t>
      </w:r>
      <w:r w:rsidR="00E109A7">
        <w:rPr>
          <w:sz w:val="19"/>
          <w:szCs w:val="19"/>
          <w:lang w:val="fr-CA"/>
        </w:rPr>
        <w:t>sécurité et environnementales.</w:t>
      </w:r>
    </w:p>
    <w:p w14:paraId="067659DD" w14:textId="77777777" w:rsidR="00956BB3" w:rsidRPr="00E109A7" w:rsidRDefault="00956BB3" w:rsidP="00956BB3">
      <w:pPr>
        <w:jc w:val="left"/>
        <w:rPr>
          <w:sz w:val="18"/>
          <w:szCs w:val="18"/>
          <w:lang w:val="fr-CA"/>
        </w:rPr>
      </w:pPr>
    </w:p>
  </w:footnote>
  <w:footnote w:id="7">
    <w:p w14:paraId="0562183B" w14:textId="66055545" w:rsidR="00956BB3" w:rsidRPr="00EB60CF" w:rsidRDefault="00956BB3" w:rsidP="00956BB3">
      <w:pPr>
        <w:pStyle w:val="FootnoteText"/>
        <w:rPr>
          <w:lang w:val="fr-CA"/>
        </w:rPr>
      </w:pPr>
      <w:r>
        <w:rPr>
          <w:rStyle w:val="FootnoteReference"/>
        </w:rPr>
        <w:footnoteRef/>
      </w:r>
      <w:r w:rsidRPr="00EB60CF">
        <w:rPr>
          <w:lang w:val="fr-CA"/>
        </w:rPr>
        <w:t xml:space="preserve"> </w:t>
      </w:r>
      <w:r w:rsidR="00EB60CF" w:rsidRPr="00EB60CF">
        <w:rPr>
          <w:sz w:val="18"/>
          <w:szCs w:val="18"/>
          <w:lang w:val="fr-CA"/>
        </w:rPr>
        <w:t>Une unité de régénération de</w:t>
      </w:r>
      <w:r w:rsidRPr="00EB60CF">
        <w:rPr>
          <w:color w:val="000000" w:themeColor="text1"/>
          <w:sz w:val="18"/>
          <w:szCs w:val="18"/>
          <w:lang w:val="fr-CA"/>
        </w:rPr>
        <w:t xml:space="preserve"> 6 kg/mn, </w:t>
      </w:r>
      <w:r w:rsidR="00EB60CF" w:rsidRPr="00EB60CF">
        <w:rPr>
          <w:color w:val="000000" w:themeColor="text1"/>
          <w:sz w:val="18"/>
          <w:szCs w:val="18"/>
          <w:lang w:val="fr-CA"/>
        </w:rPr>
        <w:t xml:space="preserve">d’une </w:t>
      </w:r>
      <w:r w:rsidRPr="00EB60CF">
        <w:rPr>
          <w:color w:val="000000" w:themeColor="text1"/>
          <w:sz w:val="18"/>
          <w:szCs w:val="18"/>
          <w:lang w:val="fr-CA"/>
        </w:rPr>
        <w:t>capacit</w:t>
      </w:r>
      <w:r w:rsidR="00EB60CF" w:rsidRPr="00EB60CF">
        <w:rPr>
          <w:color w:val="000000" w:themeColor="text1"/>
          <w:sz w:val="18"/>
          <w:szCs w:val="18"/>
          <w:lang w:val="fr-CA"/>
        </w:rPr>
        <w:t>é</w:t>
      </w:r>
      <w:r w:rsidRPr="00EB60CF">
        <w:rPr>
          <w:color w:val="000000" w:themeColor="text1"/>
          <w:sz w:val="18"/>
          <w:szCs w:val="18"/>
          <w:lang w:val="fr-CA"/>
        </w:rPr>
        <w:t xml:space="preserve"> </w:t>
      </w:r>
      <w:r w:rsidR="00EB60CF" w:rsidRPr="00EB60CF">
        <w:rPr>
          <w:color w:val="000000" w:themeColor="text1"/>
          <w:sz w:val="18"/>
          <w:szCs w:val="18"/>
          <w:lang w:val="fr-CA"/>
        </w:rPr>
        <w:t xml:space="preserve">de </w:t>
      </w:r>
      <w:r w:rsidRPr="00EB60CF">
        <w:rPr>
          <w:color w:val="000000" w:themeColor="text1"/>
          <w:sz w:val="18"/>
          <w:szCs w:val="18"/>
          <w:lang w:val="fr-CA"/>
        </w:rPr>
        <w:t xml:space="preserve">160 kg  (380V/50Hz/3 ph) </w:t>
      </w:r>
      <w:r w:rsidR="00EB60CF" w:rsidRPr="00EB60CF">
        <w:rPr>
          <w:color w:val="000000" w:themeColor="text1"/>
          <w:sz w:val="18"/>
          <w:szCs w:val="18"/>
          <w:lang w:val="fr-CA"/>
        </w:rPr>
        <w:t>avec une série d’</w:t>
      </w:r>
      <w:r w:rsidRPr="00EB60CF">
        <w:rPr>
          <w:color w:val="000000" w:themeColor="text1"/>
          <w:sz w:val="18"/>
          <w:szCs w:val="18"/>
          <w:lang w:val="fr-CA"/>
        </w:rPr>
        <w:t>accesso</w:t>
      </w:r>
      <w:r w:rsidR="00EB60CF" w:rsidRPr="00EB60CF">
        <w:rPr>
          <w:color w:val="000000" w:themeColor="text1"/>
          <w:sz w:val="18"/>
          <w:szCs w:val="18"/>
          <w:lang w:val="fr-CA"/>
        </w:rPr>
        <w:t>ir</w:t>
      </w:r>
      <w:r w:rsidRPr="00EB60CF">
        <w:rPr>
          <w:color w:val="000000" w:themeColor="text1"/>
          <w:sz w:val="18"/>
          <w:szCs w:val="18"/>
          <w:lang w:val="fr-CA"/>
        </w:rPr>
        <w:t xml:space="preserve">es </w:t>
      </w:r>
      <w:r w:rsidR="00EB60CF" w:rsidRPr="00EB60CF">
        <w:rPr>
          <w:color w:val="000000" w:themeColor="text1"/>
          <w:sz w:val="18"/>
          <w:szCs w:val="18"/>
          <w:lang w:val="fr-CA"/>
        </w:rPr>
        <w:t>pour</w:t>
      </w:r>
      <w:r w:rsidRPr="00EB60CF">
        <w:rPr>
          <w:color w:val="000000" w:themeColor="text1"/>
          <w:sz w:val="18"/>
          <w:szCs w:val="18"/>
          <w:lang w:val="fr-CA"/>
        </w:rPr>
        <w:t xml:space="preserve"> HCFC-22, HFC-134a, R-410A, </w:t>
      </w:r>
      <w:r w:rsidR="00EB60CF" w:rsidRPr="00EB60CF">
        <w:rPr>
          <w:color w:val="000000" w:themeColor="text1"/>
          <w:sz w:val="18"/>
          <w:szCs w:val="18"/>
          <w:lang w:val="fr-CA"/>
        </w:rPr>
        <w:t>et</w:t>
      </w:r>
      <w:r w:rsidRPr="00EB60CF">
        <w:rPr>
          <w:color w:val="000000" w:themeColor="text1"/>
          <w:sz w:val="18"/>
          <w:szCs w:val="18"/>
          <w:lang w:val="fr-CA"/>
        </w:rPr>
        <w:t xml:space="preserve"> R-407C;</w:t>
      </w:r>
      <w:r w:rsidR="00EB60CF" w:rsidRPr="00EB60CF">
        <w:rPr>
          <w:color w:val="000000" w:themeColor="text1"/>
          <w:sz w:val="18"/>
          <w:szCs w:val="18"/>
          <w:lang w:val="fr-CA"/>
        </w:rPr>
        <w:t xml:space="preserve"> une unité de</w:t>
      </w:r>
      <w:r w:rsidRPr="00EB60CF">
        <w:rPr>
          <w:color w:val="000000" w:themeColor="text1"/>
          <w:sz w:val="18"/>
          <w:szCs w:val="18"/>
          <w:lang w:val="fr-CA"/>
        </w:rPr>
        <w:t xml:space="preserve"> </w:t>
      </w:r>
      <w:r w:rsidR="00A07442" w:rsidRPr="00EB60CF">
        <w:rPr>
          <w:color w:val="000000" w:themeColor="text1"/>
          <w:sz w:val="18"/>
          <w:szCs w:val="18"/>
          <w:lang w:val="fr-CA"/>
        </w:rPr>
        <w:t>récupération</w:t>
      </w:r>
      <w:r w:rsidR="00EB60CF" w:rsidRPr="00EB60CF">
        <w:rPr>
          <w:color w:val="000000" w:themeColor="text1"/>
          <w:sz w:val="18"/>
          <w:szCs w:val="18"/>
          <w:lang w:val="fr-CA"/>
        </w:rPr>
        <w:t xml:space="preserve"> à haut débit</w:t>
      </w:r>
      <w:r w:rsidRPr="00EB60CF">
        <w:rPr>
          <w:color w:val="000000" w:themeColor="text1"/>
          <w:sz w:val="18"/>
          <w:szCs w:val="18"/>
          <w:lang w:val="fr-CA"/>
        </w:rPr>
        <w:t xml:space="preserve">; </w:t>
      </w:r>
      <w:r w:rsidR="00EB60CF" w:rsidRPr="00EB60CF">
        <w:rPr>
          <w:color w:val="000000" w:themeColor="text1"/>
          <w:sz w:val="18"/>
          <w:szCs w:val="18"/>
          <w:lang w:val="fr-CA"/>
        </w:rPr>
        <w:t xml:space="preserve">deux citernes de stockage de </w:t>
      </w:r>
      <w:r w:rsidRPr="00EB60CF">
        <w:rPr>
          <w:color w:val="000000" w:themeColor="text1"/>
          <w:sz w:val="18"/>
          <w:szCs w:val="18"/>
          <w:lang w:val="fr-CA"/>
        </w:rPr>
        <w:t>900</w:t>
      </w:r>
      <w:r w:rsidR="00EB60CF">
        <w:rPr>
          <w:color w:val="000000" w:themeColor="text1"/>
          <w:sz w:val="18"/>
          <w:szCs w:val="18"/>
          <w:lang w:val="fr-CA"/>
        </w:rPr>
        <w:t xml:space="preserve"> litres et</w:t>
      </w:r>
      <w:r w:rsidR="00CA0098">
        <w:rPr>
          <w:color w:val="000000" w:themeColor="text1"/>
          <w:sz w:val="18"/>
          <w:szCs w:val="18"/>
          <w:lang w:val="fr-CA"/>
        </w:rPr>
        <w:t xml:space="preserve"> un tambour </w:t>
      </w:r>
      <w:r w:rsidR="000619D2">
        <w:rPr>
          <w:color w:val="000000" w:themeColor="text1"/>
          <w:sz w:val="18"/>
          <w:szCs w:val="18"/>
          <w:lang w:val="fr-CA"/>
        </w:rPr>
        <w:t>à</w:t>
      </w:r>
      <w:r w:rsidR="00CA0098">
        <w:rPr>
          <w:color w:val="000000" w:themeColor="text1"/>
          <w:sz w:val="18"/>
          <w:szCs w:val="18"/>
          <w:lang w:val="fr-CA"/>
        </w:rPr>
        <w:t xml:space="preserve"> rouleau</w:t>
      </w:r>
      <w:r w:rsidRPr="00EB60CF">
        <w:rPr>
          <w:color w:val="000000" w:themeColor="text1"/>
          <w:sz w:val="18"/>
          <w:szCs w:val="18"/>
          <w:lang w:val="nl"/>
        </w:rPr>
        <w:t xml:space="preserve"> </w:t>
      </w:r>
      <w:r w:rsidR="00EB60CF">
        <w:rPr>
          <w:color w:val="000000" w:themeColor="text1"/>
          <w:sz w:val="18"/>
          <w:szCs w:val="18"/>
          <w:lang w:val="nl"/>
        </w:rPr>
        <w:t>et</w:t>
      </w:r>
      <w:r w:rsidRPr="00EB60CF">
        <w:rPr>
          <w:color w:val="000000" w:themeColor="text1"/>
          <w:sz w:val="18"/>
          <w:szCs w:val="18"/>
          <w:lang w:val="nl"/>
        </w:rPr>
        <w:t xml:space="preserve"> six </w:t>
      </w:r>
      <w:r w:rsidR="00EB60CF">
        <w:rPr>
          <w:color w:val="000000" w:themeColor="text1"/>
          <w:sz w:val="18"/>
          <w:szCs w:val="18"/>
          <w:lang w:val="nl"/>
        </w:rPr>
        <w:t xml:space="preserve">bonbonnes de stockage verticales de </w:t>
      </w:r>
      <w:r w:rsidRPr="00EB60CF">
        <w:rPr>
          <w:color w:val="000000" w:themeColor="text1"/>
          <w:sz w:val="18"/>
          <w:szCs w:val="18"/>
          <w:lang w:val="nl"/>
        </w:rPr>
        <w:t>1000 l</w:t>
      </w:r>
      <w:r w:rsidR="00EB60CF">
        <w:rPr>
          <w:color w:val="000000" w:themeColor="text1"/>
          <w:sz w:val="18"/>
          <w:szCs w:val="18"/>
          <w:lang w:val="nl"/>
        </w:rPr>
        <w:t>ivres</w:t>
      </w:r>
      <w:r w:rsidRPr="00EB60CF">
        <w:rPr>
          <w:color w:val="000000" w:themeColor="text1"/>
          <w:sz w:val="18"/>
          <w:szCs w:val="18"/>
          <w:lang w:val="fr-CA"/>
        </w:rPr>
        <w:t xml:space="preserve">; </w:t>
      </w:r>
      <w:r w:rsidR="00EB60CF">
        <w:rPr>
          <w:color w:val="000000" w:themeColor="text1"/>
          <w:sz w:val="18"/>
          <w:szCs w:val="18"/>
          <w:lang w:val="fr-CA"/>
        </w:rPr>
        <w:t xml:space="preserve">un </w:t>
      </w:r>
      <w:r w:rsidRPr="00EB60CF">
        <w:rPr>
          <w:color w:val="000000" w:themeColor="text1"/>
          <w:sz w:val="18"/>
          <w:szCs w:val="18"/>
          <w:lang w:val="fr-CA"/>
        </w:rPr>
        <w:t>compress</w:t>
      </w:r>
      <w:r w:rsidR="00EB60CF">
        <w:rPr>
          <w:color w:val="000000" w:themeColor="text1"/>
          <w:sz w:val="18"/>
          <w:szCs w:val="18"/>
          <w:lang w:val="fr-CA"/>
        </w:rPr>
        <w:t>eu</w:t>
      </w:r>
      <w:r w:rsidRPr="00EB60CF">
        <w:rPr>
          <w:color w:val="000000" w:themeColor="text1"/>
          <w:sz w:val="18"/>
          <w:szCs w:val="18"/>
          <w:lang w:val="fr-CA"/>
        </w:rPr>
        <w:t xml:space="preserve">r </w:t>
      </w:r>
      <w:r w:rsidR="00EB60CF">
        <w:rPr>
          <w:color w:val="000000" w:themeColor="text1"/>
          <w:sz w:val="18"/>
          <w:szCs w:val="18"/>
          <w:lang w:val="fr-CA"/>
        </w:rPr>
        <w:t xml:space="preserve">pour </w:t>
      </w:r>
      <w:r w:rsidR="00A07442">
        <w:rPr>
          <w:color w:val="000000" w:themeColor="text1"/>
          <w:sz w:val="18"/>
          <w:szCs w:val="18"/>
          <w:lang w:val="fr-CA"/>
        </w:rPr>
        <w:t>re</w:t>
      </w:r>
      <w:r w:rsidR="00EB60CF">
        <w:rPr>
          <w:color w:val="000000" w:themeColor="text1"/>
          <w:sz w:val="18"/>
          <w:szCs w:val="18"/>
          <w:lang w:val="fr-CA"/>
        </w:rPr>
        <w:t>charger la bonbonne de stockage</w:t>
      </w:r>
      <w:r w:rsidR="00A07442">
        <w:rPr>
          <w:color w:val="000000" w:themeColor="text1"/>
          <w:sz w:val="18"/>
          <w:szCs w:val="18"/>
          <w:lang w:val="fr-CA"/>
        </w:rPr>
        <w:t xml:space="preserve"> à partir de l’unité de régénération; des balances pour différents types de bonbonnes et de citernes de stockage; diverses séries de tuyaux et de valves pour connecter l’unité de régénération aux bonbonnes; </w:t>
      </w:r>
      <w:r w:rsidRPr="00EB60CF">
        <w:rPr>
          <w:color w:val="000000" w:themeColor="text1"/>
          <w:sz w:val="18"/>
          <w:szCs w:val="18"/>
          <w:lang w:val="fr-CA"/>
        </w:rPr>
        <w:t>un</w:t>
      </w:r>
      <w:r w:rsidR="00A07442">
        <w:rPr>
          <w:color w:val="000000" w:themeColor="text1"/>
          <w:sz w:val="18"/>
          <w:szCs w:val="18"/>
          <w:lang w:val="fr-CA"/>
        </w:rPr>
        <w:t xml:space="preserve"> logiciel d’étiquetage des bonbonnes r</w:t>
      </w:r>
      <w:r w:rsidR="003C5BA9">
        <w:rPr>
          <w:color w:val="000000" w:themeColor="text1"/>
          <w:sz w:val="18"/>
          <w:szCs w:val="18"/>
          <w:lang w:val="fr-CA"/>
        </w:rPr>
        <w:t>echarge</w:t>
      </w:r>
      <w:r w:rsidR="00A07442">
        <w:rPr>
          <w:color w:val="000000" w:themeColor="text1"/>
          <w:sz w:val="18"/>
          <w:szCs w:val="18"/>
          <w:lang w:val="fr-CA"/>
        </w:rPr>
        <w:t>ables et une imprimante.</w:t>
      </w:r>
      <w:r w:rsidRPr="00EB60CF">
        <w:rPr>
          <w:color w:val="000000" w:themeColor="text1"/>
          <w:sz w:val="18"/>
          <w:szCs w:val="18"/>
          <w:lang w:val="nl"/>
        </w:rPr>
        <w:t xml:space="preserve"> </w:t>
      </w:r>
    </w:p>
  </w:footnote>
  <w:footnote w:id="8">
    <w:p w14:paraId="55F13EA9" w14:textId="0356D22F" w:rsidR="00B71BB4" w:rsidRPr="00EB60CF" w:rsidRDefault="00956BB3" w:rsidP="00B71BB4">
      <w:pPr>
        <w:pStyle w:val="FootnoteText"/>
        <w:rPr>
          <w:lang w:val="fr-CA"/>
        </w:rPr>
      </w:pPr>
      <w:r w:rsidRPr="00D7048D">
        <w:rPr>
          <w:rStyle w:val="FootnoteReference"/>
          <w:sz w:val="18"/>
          <w:szCs w:val="18"/>
        </w:rPr>
        <w:footnoteRef/>
      </w:r>
      <w:r w:rsidRPr="00B71BB4">
        <w:rPr>
          <w:sz w:val="18"/>
          <w:szCs w:val="18"/>
          <w:lang w:val="fr-CA"/>
        </w:rPr>
        <w:t xml:space="preserve"> </w:t>
      </w:r>
      <w:r w:rsidR="00B71BB4">
        <w:rPr>
          <w:sz w:val="18"/>
          <w:szCs w:val="18"/>
          <w:lang w:val="fr-CA"/>
        </w:rPr>
        <w:t xml:space="preserve">Une </w:t>
      </w:r>
      <w:r w:rsidR="00B71BB4" w:rsidRPr="00EB60CF">
        <w:rPr>
          <w:sz w:val="18"/>
          <w:szCs w:val="18"/>
          <w:lang w:val="fr-CA"/>
        </w:rPr>
        <w:t>unité de régénération de</w:t>
      </w:r>
      <w:r w:rsidR="00B71BB4" w:rsidRPr="00EB60CF">
        <w:rPr>
          <w:color w:val="000000" w:themeColor="text1"/>
          <w:sz w:val="18"/>
          <w:szCs w:val="18"/>
          <w:lang w:val="fr-CA"/>
        </w:rPr>
        <w:t xml:space="preserve"> 6 kg/mn, d’une capacité de 160 kg  (380V/50Hz/3 ph) avec une série d’accessoires pour HCFC-22, HFC-134a, R-410A, et R-407C; une unité de récupération à haut débit; deux citernes de stockage de 900</w:t>
      </w:r>
      <w:r w:rsidR="00B71BB4">
        <w:rPr>
          <w:color w:val="000000" w:themeColor="text1"/>
          <w:sz w:val="18"/>
          <w:szCs w:val="18"/>
          <w:lang w:val="fr-CA"/>
        </w:rPr>
        <w:t xml:space="preserve"> litres et un tambour de rouleau</w:t>
      </w:r>
      <w:r w:rsidR="00B71BB4" w:rsidRPr="00EB60CF">
        <w:rPr>
          <w:color w:val="000000" w:themeColor="text1"/>
          <w:sz w:val="18"/>
          <w:szCs w:val="18"/>
          <w:lang w:val="nl"/>
        </w:rPr>
        <w:t xml:space="preserve"> </w:t>
      </w:r>
      <w:r w:rsidR="00B71BB4">
        <w:rPr>
          <w:color w:val="000000" w:themeColor="text1"/>
          <w:sz w:val="18"/>
          <w:szCs w:val="18"/>
          <w:lang w:val="nl"/>
        </w:rPr>
        <w:t>et</w:t>
      </w:r>
      <w:r w:rsidR="00B71BB4" w:rsidRPr="00EB60CF">
        <w:rPr>
          <w:color w:val="000000" w:themeColor="text1"/>
          <w:sz w:val="18"/>
          <w:szCs w:val="18"/>
          <w:lang w:val="nl"/>
        </w:rPr>
        <w:t xml:space="preserve"> six </w:t>
      </w:r>
      <w:r w:rsidR="00B71BB4">
        <w:rPr>
          <w:color w:val="000000" w:themeColor="text1"/>
          <w:sz w:val="18"/>
          <w:szCs w:val="18"/>
          <w:lang w:val="nl"/>
        </w:rPr>
        <w:t xml:space="preserve">bonbonnes de stockage verticales de </w:t>
      </w:r>
      <w:r w:rsidR="00B71BB4" w:rsidRPr="00EB60CF">
        <w:rPr>
          <w:color w:val="000000" w:themeColor="text1"/>
          <w:sz w:val="18"/>
          <w:szCs w:val="18"/>
          <w:lang w:val="nl"/>
        </w:rPr>
        <w:t>1000 l</w:t>
      </w:r>
      <w:r w:rsidR="00B71BB4">
        <w:rPr>
          <w:color w:val="000000" w:themeColor="text1"/>
          <w:sz w:val="18"/>
          <w:szCs w:val="18"/>
          <w:lang w:val="nl"/>
        </w:rPr>
        <w:t>ivres</w:t>
      </w:r>
      <w:r w:rsidR="00B71BB4" w:rsidRPr="00EB60CF">
        <w:rPr>
          <w:color w:val="000000" w:themeColor="text1"/>
          <w:sz w:val="18"/>
          <w:szCs w:val="18"/>
          <w:lang w:val="fr-CA"/>
        </w:rPr>
        <w:t xml:space="preserve">; </w:t>
      </w:r>
      <w:r w:rsidR="00B71BB4">
        <w:rPr>
          <w:color w:val="000000" w:themeColor="text1"/>
          <w:sz w:val="18"/>
          <w:szCs w:val="18"/>
          <w:lang w:val="fr-CA"/>
        </w:rPr>
        <w:t xml:space="preserve">un </w:t>
      </w:r>
      <w:r w:rsidR="00B71BB4" w:rsidRPr="00EB60CF">
        <w:rPr>
          <w:color w:val="000000" w:themeColor="text1"/>
          <w:sz w:val="18"/>
          <w:szCs w:val="18"/>
          <w:lang w:val="fr-CA"/>
        </w:rPr>
        <w:t>compress</w:t>
      </w:r>
      <w:r w:rsidR="00B71BB4">
        <w:rPr>
          <w:color w:val="000000" w:themeColor="text1"/>
          <w:sz w:val="18"/>
          <w:szCs w:val="18"/>
          <w:lang w:val="fr-CA"/>
        </w:rPr>
        <w:t>eu</w:t>
      </w:r>
      <w:r w:rsidR="00B71BB4" w:rsidRPr="00EB60CF">
        <w:rPr>
          <w:color w:val="000000" w:themeColor="text1"/>
          <w:sz w:val="18"/>
          <w:szCs w:val="18"/>
          <w:lang w:val="fr-CA"/>
        </w:rPr>
        <w:t xml:space="preserve">r </w:t>
      </w:r>
      <w:r w:rsidR="00B71BB4">
        <w:rPr>
          <w:color w:val="000000" w:themeColor="text1"/>
          <w:sz w:val="18"/>
          <w:szCs w:val="18"/>
          <w:lang w:val="fr-CA"/>
        </w:rPr>
        <w:t xml:space="preserve">pour recharger la bonbonne de stockage à partir de l’unité de régénération; des balances pour différents types de bonbonnes et de citernes de stockage; diverses séries de tuyaux et de valves pour connecter l’unité de régénération aux bonbonnes; </w:t>
      </w:r>
      <w:r w:rsidR="00B71BB4" w:rsidRPr="00EB60CF">
        <w:rPr>
          <w:color w:val="000000" w:themeColor="text1"/>
          <w:sz w:val="18"/>
          <w:szCs w:val="18"/>
          <w:lang w:val="fr-CA"/>
        </w:rPr>
        <w:t>un</w:t>
      </w:r>
      <w:r w:rsidR="00B71BB4">
        <w:rPr>
          <w:color w:val="000000" w:themeColor="text1"/>
          <w:sz w:val="18"/>
          <w:szCs w:val="18"/>
          <w:lang w:val="fr-CA"/>
        </w:rPr>
        <w:t xml:space="preserve"> logiciel d’étiquetage des bonbonnes r</w:t>
      </w:r>
      <w:r w:rsidR="003C5BA9">
        <w:rPr>
          <w:color w:val="000000" w:themeColor="text1"/>
          <w:sz w:val="18"/>
          <w:szCs w:val="18"/>
          <w:lang w:val="fr-CA"/>
        </w:rPr>
        <w:t>echarge</w:t>
      </w:r>
      <w:r w:rsidR="00B71BB4">
        <w:rPr>
          <w:color w:val="000000" w:themeColor="text1"/>
          <w:sz w:val="18"/>
          <w:szCs w:val="18"/>
          <w:lang w:val="fr-CA"/>
        </w:rPr>
        <w:t>ables et une imprimante.</w:t>
      </w:r>
      <w:r w:rsidR="00B71BB4" w:rsidRPr="00EB60CF">
        <w:rPr>
          <w:color w:val="000000" w:themeColor="text1"/>
          <w:sz w:val="18"/>
          <w:szCs w:val="18"/>
          <w:lang w:val="nl"/>
        </w:rPr>
        <w:t xml:space="preserve"> </w:t>
      </w:r>
    </w:p>
    <w:p w14:paraId="1F48319A" w14:textId="1E8AB02E" w:rsidR="00956BB3" w:rsidRPr="008D38AF" w:rsidRDefault="00956BB3" w:rsidP="00956BB3">
      <w:pPr>
        <w:pStyle w:val="FootnoteText"/>
        <w:rPr>
          <w:lang w:val="fr-CA"/>
        </w:rPr>
      </w:pPr>
    </w:p>
  </w:footnote>
  <w:footnote w:id="9">
    <w:p w14:paraId="07F61C3B" w14:textId="574E4B2B" w:rsidR="007C53D6" w:rsidRPr="007C53D6" w:rsidRDefault="007C53D6">
      <w:pPr>
        <w:pStyle w:val="FootnoteText"/>
        <w:rPr>
          <w:lang w:val="fr-CA"/>
        </w:rPr>
      </w:pPr>
      <w:r>
        <w:rPr>
          <w:rStyle w:val="FootnoteReference"/>
        </w:rPr>
        <w:footnoteRef/>
      </w:r>
      <w:r w:rsidRPr="007C53D6">
        <w:rPr>
          <w:lang w:val="fr-CA"/>
        </w:rPr>
        <w:t xml:space="preserve"> </w:t>
      </w:r>
      <w:r>
        <w:rPr>
          <w:lang w:val="fr-CA"/>
        </w:rPr>
        <w:t xml:space="preserve">Que le Comité d’application de la procédure applicable en cas de non-respect du Protocole de Montréal devrait, jusqu’à ce que les données de 2026 soient disponibles, reporter tout examen de la situation de respect des mesures de réglementation de la consommation de HFC pour huit pays, étant entendu que les pays continueront à tout mettre en œuvre pour se conformer à ces mesures de réglementation. </w:t>
      </w:r>
    </w:p>
  </w:footnote>
  <w:footnote w:id="10">
    <w:p w14:paraId="64DF57E8" w14:textId="537EDDB3" w:rsidR="00CF02B5" w:rsidRPr="009C1A1E" w:rsidRDefault="00CF02B5">
      <w:pPr>
        <w:pStyle w:val="FootnoteText"/>
        <w:rPr>
          <w:lang w:val="fr-CA"/>
        </w:rPr>
      </w:pPr>
      <w:r>
        <w:rPr>
          <w:rStyle w:val="FootnoteReference"/>
        </w:rPr>
        <w:footnoteRef/>
      </w:r>
      <w:r w:rsidRPr="009C1A1E">
        <w:rPr>
          <w:lang w:val="fr-CA"/>
        </w:rPr>
        <w:t xml:space="preserve"> </w:t>
      </w:r>
      <w:r w:rsidR="009C1A1E" w:rsidRPr="009C1A1E">
        <w:rPr>
          <w:lang w:val="fr-CA"/>
        </w:rPr>
        <w:t>L</w:t>
      </w:r>
      <w:r w:rsidR="009C1A1E">
        <w:rPr>
          <w:lang w:val="fr-CA"/>
        </w:rPr>
        <w:t>’</w:t>
      </w:r>
      <w:r w:rsidR="009C1A1E" w:rsidRPr="009C1A1E">
        <w:rPr>
          <w:lang w:val="fr-CA"/>
        </w:rPr>
        <w:t>équipement visé par la d</w:t>
      </w:r>
      <w:r w:rsidR="009C1A1E">
        <w:rPr>
          <w:lang w:val="fr-CA"/>
        </w:rPr>
        <w:t>é</w:t>
      </w:r>
      <w:r w:rsidR="009C1A1E" w:rsidRPr="009C1A1E">
        <w:rPr>
          <w:lang w:val="fr-CA"/>
        </w:rPr>
        <w:t xml:space="preserve">rogation </w:t>
      </w:r>
      <w:r w:rsidR="009C1A1E">
        <w:rPr>
          <w:lang w:val="fr-CA"/>
        </w:rPr>
        <w:t>pour températures ambiantes élevées inclut</w:t>
      </w:r>
      <w:r w:rsidR="00260C2E">
        <w:rPr>
          <w:lang w:val="fr-CA"/>
        </w:rPr>
        <w:t xml:space="preserve"> les climatiseurs multi-split (commerciaux et résidentiels); les climatiseurs à conduits split (commerciaux et résidentiels) et les climatiseurs </w:t>
      </w:r>
      <w:r w:rsidR="002D3EB4">
        <w:rPr>
          <w:lang w:val="fr-CA"/>
        </w:rPr>
        <w:t>commerciaux préconditionnés à conduits (autonomes).</w:t>
      </w:r>
      <w:r w:rsidR="009C1A1E">
        <w:rPr>
          <w:lang w:val="fr-CA"/>
        </w:rPr>
        <w:t xml:space="preserve"> </w:t>
      </w:r>
    </w:p>
  </w:footnote>
  <w:footnote w:id="11">
    <w:p w14:paraId="4744214A" w14:textId="77777777" w:rsidR="002D3EB4" w:rsidRPr="00D805C3" w:rsidRDefault="002D3EB4" w:rsidP="002D3EB4">
      <w:pPr>
        <w:pStyle w:val="FootnoteText"/>
        <w:rPr>
          <w:lang w:val="fr-CA"/>
        </w:rPr>
      </w:pPr>
      <w:r>
        <w:rPr>
          <w:rStyle w:val="FootnoteReference"/>
        </w:rPr>
        <w:footnoteRef/>
      </w:r>
      <w:r w:rsidRPr="00D805C3">
        <w:rPr>
          <w:lang w:val="fr-CA"/>
        </w:rPr>
        <w:t xml:space="preserve"> </w:t>
      </w:r>
      <w:r>
        <w:rPr>
          <w:lang w:val="fr-CA"/>
        </w:rPr>
        <w:t>Tel que mentionné dans le document UNEP/OzL.Pro/ExCom/94/14, Aperçu des questions recensées pendant l’examen des projets, le Secrétariat est en train de développer une méthodologie pour estimer les émissions évitées par la mise en œuvre des projets de réduction progressive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11244" w14:textId="7CB935AF" w:rsidR="00441083" w:rsidRDefault="00F64917">
    <w:r>
      <w:fldChar w:fldCharType="begin"/>
    </w:r>
    <w:r>
      <w:instrText xml:space="preserve"> DOCPROPERTY "Document number"  \* MERGEFORMAT </w:instrText>
    </w:r>
    <w:r>
      <w:fldChar w:fldCharType="separate"/>
    </w:r>
    <w:r w:rsidR="007306D3">
      <w:t>UNEP/</w:t>
    </w:r>
    <w:proofErr w:type="spellStart"/>
    <w:r w:rsidR="007306D3">
      <w:t>OzL.Pro</w:t>
    </w:r>
    <w:proofErr w:type="spellEnd"/>
    <w:r w:rsidR="007306D3">
      <w:t>/ExCom/94/26</w:t>
    </w:r>
    <w:r>
      <w:fldChar w:fldCharType="end"/>
    </w:r>
  </w:p>
  <w:p w14:paraId="39369A3D" w14:textId="77777777" w:rsidR="00441083" w:rsidRDefault="00441083"/>
  <w:p w14:paraId="7EC7E056"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389CE" w14:textId="02A2C3DC" w:rsidR="00441083" w:rsidRDefault="00F64917">
    <w:pPr>
      <w:jc w:val="right"/>
    </w:pPr>
    <w:r>
      <w:fldChar w:fldCharType="begin"/>
    </w:r>
    <w:r>
      <w:instrText xml:space="preserve"> DOCPROPERTY "Document number"  \* MERGEFORMAT </w:instrText>
    </w:r>
    <w:r>
      <w:fldChar w:fldCharType="separate"/>
    </w:r>
    <w:r w:rsidR="007306D3">
      <w:t>UNEP/</w:t>
    </w:r>
    <w:proofErr w:type="spellStart"/>
    <w:r w:rsidR="007306D3">
      <w:t>OzL.Pro</w:t>
    </w:r>
    <w:proofErr w:type="spellEnd"/>
    <w:r w:rsidR="007306D3">
      <w:t>/ExCom/94/26</w:t>
    </w:r>
    <w:r>
      <w:fldChar w:fldCharType="end"/>
    </w:r>
  </w:p>
  <w:p w14:paraId="224A5118" w14:textId="77777777" w:rsidR="00441083" w:rsidRDefault="00441083"/>
  <w:p w14:paraId="1815D479"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972E3" w14:textId="77777777" w:rsidR="00AD4735" w:rsidRDefault="00AD4735" w:rsidP="00971678">
    <w:pPr>
      <w:jc w:val="left"/>
    </w:pPr>
    <w:r w:rsidRPr="00A83363">
      <w:t>UNEP/</w:t>
    </w:r>
    <w:proofErr w:type="spellStart"/>
    <w:r w:rsidRPr="00A83363">
      <w:t>OzL.Pro</w:t>
    </w:r>
    <w:proofErr w:type="spellEnd"/>
    <w:r w:rsidRPr="00A83363">
      <w:t>/ExCom/</w:t>
    </w:r>
    <w:r>
      <w:t>94/1</w:t>
    </w:r>
  </w:p>
  <w:p w14:paraId="65694288" w14:textId="77777777" w:rsidR="00AD4735" w:rsidRPr="00A83363" w:rsidRDefault="00AD4735" w:rsidP="00971678">
    <w:pPr>
      <w:jc w:val="left"/>
    </w:pPr>
    <w:proofErr w:type="gramStart"/>
    <w:r>
      <w:t>Annex ?</w:t>
    </w:r>
    <w:proofErr w:type="gramEnd"/>
  </w:p>
  <w:p w14:paraId="122A53F8" w14:textId="77777777" w:rsidR="00AD4735" w:rsidRDefault="00AD4735" w:rsidP="00971678">
    <w:pPr>
      <w:jc w:val="left"/>
    </w:pPr>
  </w:p>
  <w:p w14:paraId="7CE40E88" w14:textId="77777777" w:rsidR="00AD4735" w:rsidRPr="0033525D" w:rsidRDefault="00AD4735"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A2F12" w14:textId="77777777" w:rsidR="00961B26" w:rsidRDefault="00961B26" w:rsidP="00961B26">
    <w:pPr>
      <w:jc w:val="left"/>
    </w:pPr>
    <w:r>
      <w:fldChar w:fldCharType="begin"/>
    </w:r>
    <w:r>
      <w:instrText xml:space="preserve"> DOCPROPERTY "Document number"  \* MERGEFORMAT </w:instrText>
    </w:r>
    <w:r>
      <w:fldChar w:fldCharType="separate"/>
    </w:r>
    <w:r>
      <w:t>UNEP/</w:t>
    </w:r>
    <w:proofErr w:type="spellStart"/>
    <w:r>
      <w:t>OzL.Pro</w:t>
    </w:r>
    <w:proofErr w:type="spellEnd"/>
    <w:r>
      <w:t>/ExCom/94/26</w:t>
    </w:r>
    <w:r>
      <w:fldChar w:fldCharType="end"/>
    </w:r>
  </w:p>
  <w:p w14:paraId="1CFC927E" w14:textId="208CB428" w:rsidR="00961B26" w:rsidRDefault="00961B26" w:rsidP="00961B26">
    <w:pPr>
      <w:jc w:val="left"/>
    </w:pPr>
    <w:r>
      <w:t>Annexe I</w:t>
    </w:r>
  </w:p>
  <w:p w14:paraId="3D787AEE" w14:textId="77777777" w:rsidR="00AD4735" w:rsidRPr="00A83363" w:rsidRDefault="00AD4735" w:rsidP="00961B26">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7BFB8" w14:textId="047DF363" w:rsidR="00AD4735" w:rsidRDefault="00F64917" w:rsidP="00AD4735">
    <w:pPr>
      <w:jc w:val="left"/>
    </w:pPr>
    <w:r>
      <w:fldChar w:fldCharType="begin"/>
    </w:r>
    <w:r>
      <w:instrText xml:space="preserve"> DOCPROPERTY "Document number"  \* MERGEFORMAT </w:instrText>
    </w:r>
    <w:r>
      <w:fldChar w:fldCharType="separate"/>
    </w:r>
    <w:r w:rsidR="00AD4735">
      <w:t>UNEP/</w:t>
    </w:r>
    <w:proofErr w:type="spellStart"/>
    <w:r w:rsidR="00AD4735">
      <w:t>OzL.Pro</w:t>
    </w:r>
    <w:proofErr w:type="spellEnd"/>
    <w:r w:rsidR="00AD4735">
      <w:t>/ExCom/94/26</w:t>
    </w:r>
    <w:r>
      <w:fldChar w:fldCharType="end"/>
    </w:r>
  </w:p>
  <w:p w14:paraId="49F6006D" w14:textId="4F9A5330" w:rsidR="00AD4735" w:rsidRPr="00A83363" w:rsidRDefault="00AD4735" w:rsidP="00971678">
    <w:pPr>
      <w:jc w:val="left"/>
    </w:pPr>
    <w:r>
      <w:t>Annex II</w:t>
    </w:r>
  </w:p>
  <w:p w14:paraId="7B673B61" w14:textId="77777777" w:rsidR="00AD4735" w:rsidRPr="00AD4735" w:rsidRDefault="00AD4735" w:rsidP="00971678">
    <w:pPr>
      <w:jc w:val="left"/>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0FE12" w14:textId="77777777" w:rsidR="00AD4735" w:rsidRPr="00A83363" w:rsidRDefault="00AD4735" w:rsidP="00486F3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5D3A9" w14:textId="2F9796C1" w:rsidR="00441083" w:rsidRDefault="00F64917">
    <w:pPr>
      <w:jc w:val="right"/>
    </w:pPr>
    <w:r>
      <w:fldChar w:fldCharType="begin"/>
    </w:r>
    <w:r>
      <w:instrText xml:space="preserve"> DOCPROPERTY "Document number"  \* MERGEFORMAT </w:instrText>
    </w:r>
    <w:r>
      <w:fldChar w:fldCharType="separate"/>
    </w:r>
    <w:r w:rsidR="00AD4735">
      <w:t>UNEP/</w:t>
    </w:r>
    <w:proofErr w:type="spellStart"/>
    <w:r w:rsidR="00AD4735">
      <w:t>OzL.Pro</w:t>
    </w:r>
    <w:proofErr w:type="spellEnd"/>
    <w:r w:rsidR="00AD4735">
      <w:t>/ExCom/94/26</w:t>
    </w:r>
    <w:r>
      <w:fldChar w:fldCharType="end"/>
    </w:r>
  </w:p>
  <w:p w14:paraId="78A5DF2C" w14:textId="300527A8" w:rsidR="00441083" w:rsidRDefault="00B55AA4">
    <w:pPr>
      <w:jc w:val="right"/>
    </w:pPr>
    <w:r>
      <w:t>Annex I</w:t>
    </w:r>
    <w:r w:rsidR="00AD4735">
      <w:t>I</w:t>
    </w:r>
  </w:p>
  <w:p w14:paraId="0E6F80AA" w14:textId="77777777" w:rsidR="00441083" w:rsidRPr="00AD4735" w:rsidRDefault="00441083">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C1761A"/>
    <w:multiLevelType w:val="hybridMultilevel"/>
    <w:tmpl w:val="0590E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4937424"/>
    <w:multiLevelType w:val="multilevel"/>
    <w:tmpl w:val="E6027B7E"/>
    <w:lvl w:ilvl="0">
      <w:start w:val="1"/>
      <w:numFmt w:val="decimal"/>
      <w:lvlText w:val="%1."/>
      <w:lvlJc w:val="left"/>
      <w:pPr>
        <w:ind w:left="0" w:firstLine="0"/>
      </w:pPr>
      <w:rPr>
        <w:b w:val="0"/>
        <w:bCs/>
        <w:i w:val="0"/>
        <w:i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0"/>
  </w:num>
  <w:num w:numId="2" w16cid:durableId="1457989280">
    <w:abstractNumId w:val="0"/>
  </w:num>
  <w:num w:numId="3" w16cid:durableId="595216838">
    <w:abstractNumId w:val="0"/>
  </w:num>
  <w:num w:numId="4" w16cid:durableId="1691567677">
    <w:abstractNumId w:val="0"/>
  </w:num>
  <w:num w:numId="5" w16cid:durableId="223293498">
    <w:abstractNumId w:val="4"/>
  </w:num>
  <w:num w:numId="6" w16cid:durableId="335306916">
    <w:abstractNumId w:val="6"/>
  </w:num>
  <w:num w:numId="7" w16cid:durableId="2138986923">
    <w:abstractNumId w:val="7"/>
  </w:num>
  <w:num w:numId="8" w16cid:durableId="1656908234">
    <w:abstractNumId w:val="8"/>
  </w:num>
  <w:num w:numId="9" w16cid:durableId="364864071">
    <w:abstractNumId w:val="5"/>
  </w:num>
  <w:num w:numId="10" w16cid:durableId="1681616539">
    <w:abstractNumId w:val="1"/>
  </w:num>
  <w:num w:numId="11" w16cid:durableId="1395083166">
    <w:abstractNumId w:val="2"/>
  </w:num>
  <w:num w:numId="12" w16cid:durableId="146835820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2CA"/>
    <w:rsid w:val="0005110A"/>
    <w:rsid w:val="000619D2"/>
    <w:rsid w:val="0006423D"/>
    <w:rsid w:val="000726F3"/>
    <w:rsid w:val="00081443"/>
    <w:rsid w:val="00085A24"/>
    <w:rsid w:val="000A66FC"/>
    <w:rsid w:val="000B140C"/>
    <w:rsid w:val="000B36D0"/>
    <w:rsid w:val="000E3719"/>
    <w:rsid w:val="000F6C8E"/>
    <w:rsid w:val="001312FC"/>
    <w:rsid w:val="00147944"/>
    <w:rsid w:val="00177D11"/>
    <w:rsid w:val="00180FE0"/>
    <w:rsid w:val="00182940"/>
    <w:rsid w:val="001864D8"/>
    <w:rsid w:val="00195D0A"/>
    <w:rsid w:val="001A53B1"/>
    <w:rsid w:val="001A7720"/>
    <w:rsid w:val="001B26EE"/>
    <w:rsid w:val="001B2769"/>
    <w:rsid w:val="001B7045"/>
    <w:rsid w:val="001C3D0C"/>
    <w:rsid w:val="001D4CE7"/>
    <w:rsid w:val="00201FCA"/>
    <w:rsid w:val="00212E71"/>
    <w:rsid w:val="002179C8"/>
    <w:rsid w:val="00257DBA"/>
    <w:rsid w:val="00260C2E"/>
    <w:rsid w:val="00265AF0"/>
    <w:rsid w:val="00266A56"/>
    <w:rsid w:val="002802D8"/>
    <w:rsid w:val="002930C0"/>
    <w:rsid w:val="00296B95"/>
    <w:rsid w:val="002C06D4"/>
    <w:rsid w:val="002D3EB4"/>
    <w:rsid w:val="002F0B57"/>
    <w:rsid w:val="002F3BF0"/>
    <w:rsid w:val="002F3E88"/>
    <w:rsid w:val="003029F8"/>
    <w:rsid w:val="00302E70"/>
    <w:rsid w:val="00327955"/>
    <w:rsid w:val="003442ED"/>
    <w:rsid w:val="003465A8"/>
    <w:rsid w:val="00352BDA"/>
    <w:rsid w:val="003647BE"/>
    <w:rsid w:val="0038318F"/>
    <w:rsid w:val="003A0CA4"/>
    <w:rsid w:val="003C5BA9"/>
    <w:rsid w:val="003D6E0F"/>
    <w:rsid w:val="0040187F"/>
    <w:rsid w:val="00403A92"/>
    <w:rsid w:val="00403EDF"/>
    <w:rsid w:val="00421650"/>
    <w:rsid w:val="00426208"/>
    <w:rsid w:val="00441083"/>
    <w:rsid w:val="00443C7B"/>
    <w:rsid w:val="00444619"/>
    <w:rsid w:val="00457D57"/>
    <w:rsid w:val="00464431"/>
    <w:rsid w:val="0047515B"/>
    <w:rsid w:val="00497A7B"/>
    <w:rsid w:val="004B0693"/>
    <w:rsid w:val="004B1B59"/>
    <w:rsid w:val="004C2C87"/>
    <w:rsid w:val="004E3A36"/>
    <w:rsid w:val="004F0B70"/>
    <w:rsid w:val="004F3C9B"/>
    <w:rsid w:val="004F6C80"/>
    <w:rsid w:val="0051369E"/>
    <w:rsid w:val="00516382"/>
    <w:rsid w:val="00516FCA"/>
    <w:rsid w:val="0052005F"/>
    <w:rsid w:val="0052054D"/>
    <w:rsid w:val="00523114"/>
    <w:rsid w:val="00525AD7"/>
    <w:rsid w:val="005307EF"/>
    <w:rsid w:val="00543388"/>
    <w:rsid w:val="00555450"/>
    <w:rsid w:val="005A7F28"/>
    <w:rsid w:val="005B3CAD"/>
    <w:rsid w:val="005B4809"/>
    <w:rsid w:val="005B4B51"/>
    <w:rsid w:val="005C278F"/>
    <w:rsid w:val="005E3972"/>
    <w:rsid w:val="005E6FB6"/>
    <w:rsid w:val="00605093"/>
    <w:rsid w:val="006133C0"/>
    <w:rsid w:val="006139CD"/>
    <w:rsid w:val="0062393B"/>
    <w:rsid w:val="00623C93"/>
    <w:rsid w:val="006753A0"/>
    <w:rsid w:val="006841E4"/>
    <w:rsid w:val="006B3EF4"/>
    <w:rsid w:val="006C4BAE"/>
    <w:rsid w:val="006E435D"/>
    <w:rsid w:val="007034FA"/>
    <w:rsid w:val="007306D3"/>
    <w:rsid w:val="007352CA"/>
    <w:rsid w:val="0074482A"/>
    <w:rsid w:val="007531F0"/>
    <w:rsid w:val="0075750B"/>
    <w:rsid w:val="00770AF8"/>
    <w:rsid w:val="0077382D"/>
    <w:rsid w:val="00775242"/>
    <w:rsid w:val="00775FBB"/>
    <w:rsid w:val="00776AF3"/>
    <w:rsid w:val="007778F9"/>
    <w:rsid w:val="007957A3"/>
    <w:rsid w:val="00797BDE"/>
    <w:rsid w:val="007A25DD"/>
    <w:rsid w:val="007B72AC"/>
    <w:rsid w:val="007C00A8"/>
    <w:rsid w:val="007C0493"/>
    <w:rsid w:val="007C53D6"/>
    <w:rsid w:val="007D7107"/>
    <w:rsid w:val="007E0A86"/>
    <w:rsid w:val="00811D4D"/>
    <w:rsid w:val="00843511"/>
    <w:rsid w:val="00847BDB"/>
    <w:rsid w:val="00851C61"/>
    <w:rsid w:val="00866143"/>
    <w:rsid w:val="00881A13"/>
    <w:rsid w:val="0088735F"/>
    <w:rsid w:val="00894F6D"/>
    <w:rsid w:val="008A1358"/>
    <w:rsid w:val="008A3341"/>
    <w:rsid w:val="008D38AF"/>
    <w:rsid w:val="008E1256"/>
    <w:rsid w:val="008E1788"/>
    <w:rsid w:val="008E770E"/>
    <w:rsid w:val="0091161A"/>
    <w:rsid w:val="00922E40"/>
    <w:rsid w:val="00930BBA"/>
    <w:rsid w:val="00940E8D"/>
    <w:rsid w:val="00956BB3"/>
    <w:rsid w:val="00956C5C"/>
    <w:rsid w:val="00961B26"/>
    <w:rsid w:val="00972E99"/>
    <w:rsid w:val="009A5180"/>
    <w:rsid w:val="009B2AAD"/>
    <w:rsid w:val="009C1A1E"/>
    <w:rsid w:val="009E5719"/>
    <w:rsid w:val="009F244C"/>
    <w:rsid w:val="009F6617"/>
    <w:rsid w:val="009F709E"/>
    <w:rsid w:val="00A07442"/>
    <w:rsid w:val="00A41E82"/>
    <w:rsid w:val="00A47DCB"/>
    <w:rsid w:val="00A73C1B"/>
    <w:rsid w:val="00A97E14"/>
    <w:rsid w:val="00AA7B1B"/>
    <w:rsid w:val="00AB2F93"/>
    <w:rsid w:val="00AB41B3"/>
    <w:rsid w:val="00AC013C"/>
    <w:rsid w:val="00AC1EE3"/>
    <w:rsid w:val="00AD4735"/>
    <w:rsid w:val="00AE17B4"/>
    <w:rsid w:val="00AE3430"/>
    <w:rsid w:val="00AE63D8"/>
    <w:rsid w:val="00B111EC"/>
    <w:rsid w:val="00B17009"/>
    <w:rsid w:val="00B271C6"/>
    <w:rsid w:val="00B44706"/>
    <w:rsid w:val="00B55AA4"/>
    <w:rsid w:val="00B71BB4"/>
    <w:rsid w:val="00B7559E"/>
    <w:rsid w:val="00B76881"/>
    <w:rsid w:val="00B811F2"/>
    <w:rsid w:val="00B85807"/>
    <w:rsid w:val="00B920B0"/>
    <w:rsid w:val="00BC3C7D"/>
    <w:rsid w:val="00C004D8"/>
    <w:rsid w:val="00C16E3F"/>
    <w:rsid w:val="00C26893"/>
    <w:rsid w:val="00C31382"/>
    <w:rsid w:val="00C34C3E"/>
    <w:rsid w:val="00C6443E"/>
    <w:rsid w:val="00C6486C"/>
    <w:rsid w:val="00C80795"/>
    <w:rsid w:val="00C9547D"/>
    <w:rsid w:val="00CA0098"/>
    <w:rsid w:val="00CC2B33"/>
    <w:rsid w:val="00CF02B5"/>
    <w:rsid w:val="00CF515A"/>
    <w:rsid w:val="00CF5892"/>
    <w:rsid w:val="00D0723C"/>
    <w:rsid w:val="00D11FD9"/>
    <w:rsid w:val="00D75B0B"/>
    <w:rsid w:val="00D7654A"/>
    <w:rsid w:val="00D805C3"/>
    <w:rsid w:val="00D90007"/>
    <w:rsid w:val="00D96F1A"/>
    <w:rsid w:val="00DB2922"/>
    <w:rsid w:val="00DB4E64"/>
    <w:rsid w:val="00DD207A"/>
    <w:rsid w:val="00DD3433"/>
    <w:rsid w:val="00E043DE"/>
    <w:rsid w:val="00E07731"/>
    <w:rsid w:val="00E109A7"/>
    <w:rsid w:val="00E11AA2"/>
    <w:rsid w:val="00E348C6"/>
    <w:rsid w:val="00E5237E"/>
    <w:rsid w:val="00E54871"/>
    <w:rsid w:val="00E60D9C"/>
    <w:rsid w:val="00E74ED5"/>
    <w:rsid w:val="00E86D4E"/>
    <w:rsid w:val="00EA6013"/>
    <w:rsid w:val="00EB2067"/>
    <w:rsid w:val="00EB3841"/>
    <w:rsid w:val="00EB4F3F"/>
    <w:rsid w:val="00EB5AAD"/>
    <w:rsid w:val="00EB60CF"/>
    <w:rsid w:val="00EC31AE"/>
    <w:rsid w:val="00F143BC"/>
    <w:rsid w:val="00F167F4"/>
    <w:rsid w:val="00F218B0"/>
    <w:rsid w:val="00F256C4"/>
    <w:rsid w:val="00F35341"/>
    <w:rsid w:val="00F37A42"/>
    <w:rsid w:val="00F42724"/>
    <w:rsid w:val="00F45AB9"/>
    <w:rsid w:val="00F53972"/>
    <w:rsid w:val="00F557F5"/>
    <w:rsid w:val="00F64917"/>
    <w:rsid w:val="00F71088"/>
    <w:rsid w:val="00F8704A"/>
    <w:rsid w:val="00FA52E7"/>
    <w:rsid w:val="00FB2F3E"/>
    <w:rsid w:val="00FB40E4"/>
    <w:rsid w:val="00FC0D87"/>
    <w:rsid w:val="00FC3BD9"/>
    <w:rsid w:val="00FC5578"/>
    <w:rsid w:val="00FD22FE"/>
    <w:rsid w:val="00FD68C0"/>
    <w:rsid w:val="00FE0D17"/>
    <w:rsid w:val="00FE431D"/>
    <w:rsid w:val="00FF1755"/>
    <w:rsid w:val="00FF3C07"/>
    <w:rsid w:val="00FF3CF1"/>
    <w:rsid w:val="00FF58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359B7"/>
  <w15:docId w15:val="{6D752898-1127-FE41-8F51-1E0D804E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C06D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16382"/>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16382"/>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516382"/>
    <w:rPr>
      <w:sz w:val="22"/>
      <w:szCs w:val="22"/>
      <w:lang w:val="en-GB"/>
    </w:rPr>
  </w:style>
  <w:style w:type="character" w:customStyle="1" w:styleId="Heading5Char">
    <w:name w:val="Heading 5 Char"/>
    <w:basedOn w:val="DefaultParagraphFont"/>
    <w:link w:val="Heading5"/>
    <w:rsid w:val="00516382"/>
    <w:rPr>
      <w:sz w:val="22"/>
      <w:szCs w:val="22"/>
      <w:lang w:val="en-GB"/>
    </w:rPr>
  </w:style>
  <w:style w:type="character" w:customStyle="1" w:styleId="Heading6Char">
    <w:name w:val="Heading 6 Char"/>
    <w:basedOn w:val="DefaultParagraphFont"/>
    <w:link w:val="Heading6"/>
    <w:uiPriority w:val="9"/>
    <w:rsid w:val="00516382"/>
    <w:rPr>
      <w:rFonts w:ascii="Arial" w:hAnsi="Arial"/>
      <w:i/>
      <w:sz w:val="22"/>
      <w:szCs w:val="22"/>
      <w:lang w:val="en-GB"/>
    </w:rPr>
  </w:style>
  <w:style w:type="character" w:customStyle="1" w:styleId="Heading7Char">
    <w:name w:val="Heading 7 Char"/>
    <w:basedOn w:val="DefaultParagraphFont"/>
    <w:link w:val="Heading7"/>
    <w:uiPriority w:val="9"/>
    <w:rsid w:val="00516382"/>
    <w:rPr>
      <w:rFonts w:ascii="Arial" w:hAnsi="Arial"/>
      <w:sz w:val="22"/>
      <w:szCs w:val="22"/>
      <w:lang w:val="en-GB"/>
    </w:rPr>
  </w:style>
  <w:style w:type="character" w:customStyle="1" w:styleId="Heading8Char">
    <w:name w:val="Heading 8 Char"/>
    <w:basedOn w:val="DefaultParagraphFont"/>
    <w:link w:val="Heading8"/>
    <w:rsid w:val="00516382"/>
    <w:rPr>
      <w:b/>
      <w:sz w:val="22"/>
      <w:szCs w:val="22"/>
      <w:lang w:val="en-GB"/>
    </w:rPr>
  </w:style>
  <w:style w:type="character" w:customStyle="1" w:styleId="Heading9Char">
    <w:name w:val="Heading 9 Char"/>
    <w:basedOn w:val="DefaultParagraphFont"/>
    <w:link w:val="Heading9"/>
    <w:uiPriority w:val="9"/>
    <w:rsid w:val="00516382"/>
    <w:rPr>
      <w:rFonts w:ascii="Arial" w:hAnsi="Arial"/>
      <w:i/>
      <w:sz w:val="18"/>
      <w:szCs w:val="22"/>
      <w:lang w:val="en-GB"/>
    </w:rPr>
  </w:style>
  <w:style w:type="character" w:customStyle="1" w:styleId="HeaderChar">
    <w:name w:val="Header Char"/>
    <w:basedOn w:val="DefaultParagraphFont"/>
    <w:link w:val="Header"/>
    <w:rsid w:val="00516382"/>
    <w:rPr>
      <w:sz w:val="22"/>
      <w:szCs w:val="22"/>
      <w:lang w:val="en-GB"/>
    </w:rPr>
  </w:style>
  <w:style w:type="character" w:customStyle="1" w:styleId="BodyText3Char">
    <w:name w:val="Body Text 3 Char"/>
    <w:basedOn w:val="DefaultParagraphFont"/>
    <w:link w:val="BodyText3"/>
    <w:semiHidden/>
    <w:rsid w:val="00516382"/>
    <w:rPr>
      <w:sz w:val="16"/>
      <w:szCs w:val="16"/>
      <w:lang w:val="en-GB"/>
    </w:rPr>
  </w:style>
  <w:style w:type="character" w:customStyle="1" w:styleId="BodyTextIndent3Char">
    <w:name w:val="Body Text Indent 3 Char"/>
    <w:basedOn w:val="DefaultParagraphFont"/>
    <w:link w:val="BodyTextIndent3"/>
    <w:semiHidden/>
    <w:rsid w:val="00516382"/>
    <w:rPr>
      <w:sz w:val="16"/>
      <w:szCs w:val="16"/>
      <w:lang w:val="en-GB"/>
    </w:rPr>
  </w:style>
  <w:style w:type="character" w:customStyle="1" w:styleId="PlainTextChar">
    <w:name w:val="Plain Text Char"/>
    <w:basedOn w:val="DefaultParagraphFont"/>
    <w:link w:val="PlainText"/>
    <w:semiHidden/>
    <w:rsid w:val="00516382"/>
    <w:rPr>
      <w:rFonts w:ascii="Courier New" w:hAnsi="Courier New" w:cs="Courier New"/>
      <w:szCs w:val="22"/>
      <w:lang w:val="en-GB"/>
    </w:rPr>
  </w:style>
  <w:style w:type="character" w:customStyle="1" w:styleId="SubtitleChar">
    <w:name w:val="Subtitle Char"/>
    <w:basedOn w:val="DefaultParagraphFont"/>
    <w:link w:val="Subtitle"/>
    <w:uiPriority w:val="11"/>
    <w:rsid w:val="00516382"/>
    <w:rPr>
      <w:rFonts w:ascii="Arial" w:hAnsi="Arial" w:cs="Arial"/>
      <w:sz w:val="22"/>
      <w:szCs w:val="22"/>
      <w:lang w:val="en-GB"/>
    </w:rPr>
  </w:style>
  <w:style w:type="character" w:customStyle="1" w:styleId="TitleChar">
    <w:name w:val="Title Char"/>
    <w:basedOn w:val="DefaultParagraphFont"/>
    <w:link w:val="Title"/>
    <w:rsid w:val="00516382"/>
    <w:rPr>
      <w:rFonts w:ascii="Arial" w:hAnsi="Arial" w:cs="Arial"/>
      <w:b/>
      <w:bCs/>
      <w:kern w:val="28"/>
      <w:sz w:val="22"/>
      <w:szCs w:val="22"/>
      <w:lang w:val="en-GB"/>
    </w:rPr>
  </w:style>
  <w:style w:type="character" w:customStyle="1" w:styleId="DateChar">
    <w:name w:val="Date Char"/>
    <w:basedOn w:val="DefaultParagraphFont"/>
    <w:link w:val="Date"/>
    <w:rsid w:val="00516382"/>
    <w:rPr>
      <w:sz w:val="22"/>
      <w:szCs w:val="22"/>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16382"/>
    <w:rPr>
      <w:sz w:val="22"/>
      <w:szCs w:val="22"/>
      <w:lang w:val="en-GB"/>
    </w:rPr>
  </w:style>
  <w:style w:type="paragraph" w:customStyle="1" w:styleId="Default">
    <w:name w:val="Default"/>
    <w:rsid w:val="0051638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1638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6382"/>
    <w:rPr>
      <w:sz w:val="22"/>
      <w:szCs w:val="22"/>
      <w:lang w:val="en-GB"/>
    </w:rPr>
  </w:style>
  <w:style w:type="paragraph" w:styleId="NormalWeb">
    <w:name w:val="Normal (Web)"/>
    <w:basedOn w:val="Normal"/>
    <w:uiPriority w:val="99"/>
    <w:semiHidden/>
    <w:unhideWhenUsed/>
    <w:rsid w:val="0051638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16382"/>
    <w:rPr>
      <w:sz w:val="20"/>
      <w:szCs w:val="20"/>
    </w:rPr>
  </w:style>
  <w:style w:type="character" w:customStyle="1" w:styleId="EndnoteTextChar">
    <w:name w:val="Endnote Text Char"/>
    <w:basedOn w:val="DefaultParagraphFont"/>
    <w:link w:val="EndnoteText"/>
    <w:uiPriority w:val="99"/>
    <w:semiHidden/>
    <w:rsid w:val="00516382"/>
    <w:rPr>
      <w:lang w:val="en-GB"/>
    </w:rPr>
  </w:style>
  <w:style w:type="character" w:styleId="EndnoteReference">
    <w:name w:val="endnote reference"/>
    <w:basedOn w:val="DefaultParagraphFont"/>
    <w:uiPriority w:val="99"/>
    <w:semiHidden/>
    <w:unhideWhenUsed/>
    <w:rsid w:val="00516382"/>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16382"/>
    <w:pPr>
      <w:spacing w:after="160" w:line="240" w:lineRule="exact"/>
    </w:pPr>
    <w:rPr>
      <w:sz w:val="20"/>
      <w:szCs w:val="20"/>
      <w:vertAlign w:val="superscript"/>
      <w:lang w:val="en-US"/>
    </w:rPr>
  </w:style>
  <w:style w:type="character" w:customStyle="1" w:styleId="ui-provider">
    <w:name w:val="ui-provider"/>
    <w:basedOn w:val="DefaultParagraphFont"/>
    <w:rsid w:val="00516382"/>
  </w:style>
  <w:style w:type="paragraph" w:styleId="Caption">
    <w:name w:val="caption"/>
    <w:basedOn w:val="Normal"/>
    <w:next w:val="Normal"/>
    <w:uiPriority w:val="35"/>
    <w:qFormat/>
    <w:rsid w:val="00516382"/>
    <w:pPr>
      <w:spacing w:after="80"/>
      <w:jc w:val="center"/>
    </w:pPr>
    <w:rPr>
      <w:bCs/>
      <w:color w:val="7F7F7F" w:themeColor="text1" w:themeTint="80"/>
      <w:sz w:val="20"/>
      <w:lang w:val="es-MX" w:eastAsia="es-MX"/>
    </w:rPr>
  </w:style>
  <w:style w:type="paragraph" w:customStyle="1" w:styleId="Footer1">
    <w:name w:val="Footer1"/>
    <w:basedOn w:val="Normal"/>
    <w:rsid w:val="0051638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516382"/>
    <w:rPr>
      <w:rFonts w:ascii="Segoe UI" w:hAnsi="Segoe UI" w:cs="Segoe UI" w:hint="default"/>
      <w:sz w:val="18"/>
      <w:szCs w:val="18"/>
    </w:rPr>
  </w:style>
  <w:style w:type="table" w:customStyle="1" w:styleId="8">
    <w:name w:val="8"/>
    <w:basedOn w:val="TableNormal"/>
    <w:rsid w:val="00516382"/>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styleId="GridTable5Dark-Accent4">
    <w:name w:val="Grid Table 5 Dark Accent 4"/>
    <w:basedOn w:val="TableNormal"/>
    <w:uiPriority w:val="50"/>
    <w:rsid w:val="00516382"/>
    <w:rPr>
      <w:rFonts w:eastAsiaTheme="minorHAnsi"/>
      <w:kern w:val="2"/>
      <w:lang w:val="nl-NL"/>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IntenseEmphasis">
    <w:name w:val="Intense Emphasis"/>
    <w:basedOn w:val="DefaultParagraphFont"/>
    <w:uiPriority w:val="21"/>
    <w:qFormat/>
    <w:rsid w:val="00516382"/>
    <w:rPr>
      <w:i/>
      <w:iCs/>
      <w:color w:val="4F81BD" w:themeColor="accent1"/>
    </w:rPr>
  </w:style>
  <w:style w:type="character" w:styleId="Strong">
    <w:name w:val="Strong"/>
    <w:basedOn w:val="DefaultParagraphFont"/>
    <w:uiPriority w:val="22"/>
    <w:qFormat/>
    <w:rsid w:val="00516382"/>
    <w:rPr>
      <w:b/>
      <w:bCs/>
    </w:rPr>
  </w:style>
  <w:style w:type="paragraph" w:customStyle="1" w:styleId="paragraph">
    <w:name w:val="paragraph"/>
    <w:basedOn w:val="Normal"/>
    <w:rsid w:val="00516382"/>
    <w:pPr>
      <w:spacing w:before="100" w:beforeAutospacing="1" w:after="100" w:afterAutospacing="1"/>
      <w:jc w:val="left"/>
    </w:pPr>
    <w:rPr>
      <w:sz w:val="24"/>
      <w:szCs w:val="24"/>
      <w:lang w:val="en-CA" w:eastAsia="en-CA"/>
    </w:rPr>
  </w:style>
  <w:style w:type="character" w:customStyle="1" w:styleId="normaltextrun">
    <w:name w:val="normaltextrun"/>
    <w:basedOn w:val="DefaultParagraphFont"/>
    <w:rsid w:val="00516382"/>
  </w:style>
  <w:style w:type="character" w:customStyle="1" w:styleId="eop">
    <w:name w:val="eop"/>
    <w:basedOn w:val="DefaultParagraphFont"/>
    <w:rsid w:val="00516382"/>
  </w:style>
  <w:style w:type="paragraph" w:customStyle="1" w:styleId="pf0">
    <w:name w:val="pf0"/>
    <w:basedOn w:val="Normal"/>
    <w:rsid w:val="00516382"/>
    <w:pPr>
      <w:spacing w:before="100" w:beforeAutospacing="1" w:after="100" w:afterAutospacing="1"/>
      <w:jc w:val="left"/>
    </w:pPr>
    <w:rPr>
      <w:sz w:val="24"/>
      <w:szCs w:val="24"/>
      <w:lang w:val="en-CA" w:eastAsia="en-CA"/>
    </w:rPr>
  </w:style>
  <w:style w:type="character" w:customStyle="1" w:styleId="cf11">
    <w:name w:val="cf11"/>
    <w:basedOn w:val="DefaultParagraphFont"/>
    <w:rsid w:val="00516382"/>
    <w:rPr>
      <w:rFonts w:ascii="Segoe UI" w:hAnsi="Segoe UI" w:cs="Segoe UI" w:hint="default"/>
      <w:sz w:val="18"/>
      <w:szCs w:val="18"/>
    </w:rPr>
  </w:style>
  <w:style w:type="table" w:customStyle="1" w:styleId="1">
    <w:name w:val="学术论文的三线表1"/>
    <w:basedOn w:val="TableNormal"/>
    <w:next w:val="TableGrid"/>
    <w:qFormat/>
    <w:rsid w:val="005163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63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9252440F-2E32-491B-94FC-326D488799D2}"/>
</file>

<file path=docProps/app.xml><?xml version="1.0" encoding="utf-8"?>
<Properties xmlns="http://schemas.openxmlformats.org/officeDocument/2006/extended-properties" xmlns:vt="http://schemas.openxmlformats.org/officeDocument/2006/docPropsVTypes">
  <Template>Normal</Template>
  <TotalTime>5</TotalTime>
  <Pages>24</Pages>
  <Words>10107</Words>
  <Characters>53132</Characters>
  <Application>Microsoft Office Word</Application>
  <DocSecurity>0</DocSecurity>
  <Lines>442</Lines>
  <Paragraphs>126</Paragraphs>
  <ScaleCrop>false</ScaleCrop>
  <HeadingPairs>
    <vt:vector size="2" baseType="variant">
      <vt:variant>
        <vt:lpstr>Title</vt:lpstr>
      </vt:variant>
      <vt:variant>
        <vt:i4>1</vt:i4>
      </vt:variant>
    </vt:vector>
  </HeadingPairs>
  <TitlesOfParts>
    <vt:vector size="1" baseType="lpstr">
      <vt:lpstr>Proposition de projet : Burkina Faso</vt:lpstr>
    </vt:vector>
  </TitlesOfParts>
  <Company>UNMFS</Company>
  <LinksUpToDate>false</LinksUpToDate>
  <CharactersWithSpaces>63113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Burkina Faso</dc:title>
  <dc:creator>Renaud</dc:creator>
  <cp:lastModifiedBy>Angela Xue He Yan</cp:lastModifiedBy>
  <cp:revision>6</cp:revision>
  <cp:lastPrinted>2001-05-26T16:40:00Z</cp:lastPrinted>
  <dcterms:created xsi:type="dcterms:W3CDTF">2024-05-22T15:56:00Z</dcterms:created>
  <dcterms:modified xsi:type="dcterms:W3CDTF">2024-05-27T15:12:00Z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UNEP/OzL.Pro/ExCom/94/26</vt:lpwstr>
  </property>
  <property fmtid="{D5CDD505-2E9C-101B-9397-08002B2CF9AE}" pid="3" name="Revision date">
    <vt:lpwstr>5/14/2024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7" name="lcf76f155ced4ddcb4097134ff3c332f">
    <vt:lpwstr/>
  </property>
</Properties>
</file>