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36028D" w14:paraId="32708DE0" w14:textId="77777777">
        <w:trPr>
          <w:trHeight w:val="720"/>
        </w:trPr>
        <w:tc>
          <w:tcPr>
            <w:tcW w:w="7061" w:type="dxa"/>
            <w:gridSpan w:val="2"/>
            <w:tcBorders>
              <w:bottom w:val="single" w:sz="18" w:space="0" w:color="auto"/>
            </w:tcBorders>
          </w:tcPr>
          <w:p w14:paraId="046FA26A" w14:textId="77777777" w:rsidR="00441083" w:rsidRPr="0036028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6028D">
              <w:rPr>
                <w:rFonts w:ascii="Univers" w:hAnsi="Univers"/>
                <w:b/>
                <w:sz w:val="28"/>
                <w:szCs w:val="28"/>
                <w:lang w:val="fr-FR"/>
              </w:rPr>
              <w:t>NATIONS</w:t>
            </w:r>
          </w:p>
          <w:p w14:paraId="49B67142" w14:textId="77777777" w:rsidR="00441083" w:rsidRPr="0036028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6028D">
              <w:rPr>
                <w:rFonts w:ascii="Univers" w:hAnsi="Univers"/>
                <w:b/>
                <w:sz w:val="28"/>
                <w:szCs w:val="28"/>
                <w:lang w:val="fr-FR"/>
              </w:rPr>
              <w:t xml:space="preserve">UNIES </w:t>
            </w:r>
          </w:p>
        </w:tc>
        <w:tc>
          <w:tcPr>
            <w:tcW w:w="3544" w:type="dxa"/>
            <w:tcBorders>
              <w:bottom w:val="single" w:sz="18" w:space="0" w:color="auto"/>
            </w:tcBorders>
          </w:tcPr>
          <w:p w14:paraId="7723C604" w14:textId="77777777" w:rsidR="00441083" w:rsidRPr="0036028D" w:rsidRDefault="00E60D9C">
            <w:pPr>
              <w:tabs>
                <w:tab w:val="left" w:pos="3010"/>
              </w:tabs>
              <w:jc w:val="center"/>
              <w:rPr>
                <w:sz w:val="52"/>
                <w:szCs w:val="52"/>
                <w:lang w:val="fr-FR"/>
              </w:rPr>
            </w:pPr>
            <w:r w:rsidRPr="0036028D">
              <w:rPr>
                <w:rFonts w:ascii="Univers Bold" w:hAnsi="Univers Bold"/>
                <w:b/>
                <w:sz w:val="72"/>
                <w:lang w:val="fr-FR"/>
              </w:rPr>
              <w:t xml:space="preserve">          EP</w:t>
            </w:r>
          </w:p>
        </w:tc>
      </w:tr>
      <w:tr w:rsidR="00441083" w:rsidRPr="0036028D" w14:paraId="6F9DC3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FF9F1F" w14:textId="77777777" w:rsidR="00441083" w:rsidRPr="0036028D" w:rsidRDefault="00C6443E">
            <w:pPr>
              <w:spacing w:before="120"/>
              <w:rPr>
                <w:lang w:val="fr-FR"/>
              </w:rPr>
            </w:pPr>
            <w:r w:rsidRPr="0036028D">
              <w:rPr>
                <w:noProof/>
                <w:lang w:val="fr-FR" w:eastAsia="en-CA"/>
              </w:rPr>
              <w:drawing>
                <wp:anchor distT="0" distB="0" distL="114300" distR="114300" simplePos="0" relativeHeight="251660288" behindDoc="0" locked="0" layoutInCell="1" allowOverlap="1" wp14:anchorId="0B02E1C3" wp14:editId="089BA11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36028D">
              <w:rPr>
                <w:noProof/>
                <w:lang w:val="fr-FR" w:eastAsia="en-CA"/>
              </w:rPr>
              <w:drawing>
                <wp:anchor distT="0" distB="0" distL="114300" distR="114300" simplePos="0" relativeHeight="251661312" behindDoc="1" locked="0" layoutInCell="0" allowOverlap="1" wp14:anchorId="557F2853" wp14:editId="0A3ACA8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16F1FA7" w14:textId="77777777" w:rsidR="00F668CE" w:rsidRDefault="00F668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A1DF67E" w14:textId="53F60D75" w:rsidR="00441083" w:rsidRPr="0036028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6028D">
              <w:rPr>
                <w:rFonts w:ascii="Univers" w:hAnsi="Univers"/>
                <w:b/>
                <w:sz w:val="32"/>
                <w:lang w:val="fr-FR"/>
              </w:rPr>
              <w:t>Programme des</w:t>
            </w:r>
          </w:p>
          <w:p w14:paraId="4A861AE3" w14:textId="77777777" w:rsidR="00441083" w:rsidRPr="0036028D" w:rsidRDefault="00E60D9C">
            <w:pPr>
              <w:rPr>
                <w:rFonts w:ascii="Univers" w:hAnsi="Univers"/>
                <w:b/>
                <w:sz w:val="32"/>
                <w:lang w:val="fr-FR"/>
              </w:rPr>
            </w:pPr>
            <w:r w:rsidRPr="0036028D">
              <w:rPr>
                <w:rFonts w:ascii="Univers" w:hAnsi="Univers"/>
                <w:b/>
                <w:sz w:val="32"/>
                <w:lang w:val="fr-FR"/>
              </w:rPr>
              <w:t>Nations Unies pour</w:t>
            </w:r>
          </w:p>
          <w:p w14:paraId="15C24B83" w14:textId="77777777" w:rsidR="00441083" w:rsidRPr="0036028D" w:rsidRDefault="00E60D9C">
            <w:pPr>
              <w:rPr>
                <w:rFonts w:ascii="Univers" w:hAnsi="Univers"/>
                <w:b/>
                <w:sz w:val="32"/>
                <w:lang w:val="fr-FR"/>
              </w:rPr>
            </w:pPr>
            <w:r w:rsidRPr="0036028D">
              <w:rPr>
                <w:rFonts w:ascii="Univers" w:hAnsi="Univers"/>
                <w:b/>
                <w:sz w:val="32"/>
                <w:lang w:val="fr-FR"/>
              </w:rPr>
              <w:t>l’environnement</w:t>
            </w:r>
          </w:p>
          <w:p w14:paraId="59D79A49" w14:textId="77777777" w:rsidR="00441083" w:rsidRPr="0036028D" w:rsidRDefault="00E60D9C">
            <w:pPr>
              <w:spacing w:before="720"/>
              <w:ind w:left="158"/>
              <w:rPr>
                <w:lang w:val="fr-FR"/>
              </w:rPr>
            </w:pPr>
            <w:r w:rsidRPr="0036028D">
              <w:rPr>
                <w:lang w:val="fr-FR"/>
              </w:rPr>
              <w:t xml:space="preserve"> </w:t>
            </w:r>
          </w:p>
        </w:tc>
        <w:tc>
          <w:tcPr>
            <w:tcW w:w="3544" w:type="dxa"/>
            <w:tcBorders>
              <w:top w:val="nil"/>
              <w:left w:val="nil"/>
              <w:bottom w:val="single" w:sz="36" w:space="0" w:color="auto"/>
              <w:right w:val="nil"/>
            </w:tcBorders>
          </w:tcPr>
          <w:p w14:paraId="00BB359F" w14:textId="77777777" w:rsidR="00F668CE" w:rsidRDefault="00F668CE">
            <w:pPr>
              <w:rPr>
                <w:lang w:val="fr-FR"/>
              </w:rPr>
            </w:pPr>
          </w:p>
          <w:p w14:paraId="16EBB026" w14:textId="3F1E193E" w:rsidR="00441083" w:rsidRPr="0036028D" w:rsidRDefault="00E60D9C">
            <w:pPr>
              <w:rPr>
                <w:lang w:val="fr-FR"/>
              </w:rPr>
            </w:pPr>
            <w:proofErr w:type="spellStart"/>
            <w:r w:rsidRPr="0036028D">
              <w:rPr>
                <w:lang w:val="fr-FR"/>
              </w:rPr>
              <w:t>Distr</w:t>
            </w:r>
            <w:proofErr w:type="spellEnd"/>
            <w:r w:rsidRPr="0036028D">
              <w:rPr>
                <w:lang w:val="fr-FR"/>
              </w:rPr>
              <w:t>.</w:t>
            </w:r>
          </w:p>
          <w:p w14:paraId="6AD168C2" w14:textId="77777777" w:rsidR="00441083" w:rsidRPr="0036028D" w:rsidRDefault="00E60D9C" w:rsidP="00DD3433">
            <w:pPr>
              <w:rPr>
                <w:lang w:val="fr-FR"/>
              </w:rPr>
            </w:pPr>
            <w:r w:rsidRPr="0036028D">
              <w:rPr>
                <w:lang w:val="fr-FR"/>
              </w:rPr>
              <w:t>G</w:t>
            </w:r>
            <w:r w:rsidR="00DD3433" w:rsidRPr="0036028D">
              <w:rPr>
                <w:lang w:val="fr-FR"/>
              </w:rPr>
              <w:t>É</w:t>
            </w:r>
            <w:r w:rsidRPr="0036028D">
              <w:rPr>
                <w:lang w:val="fr-FR"/>
              </w:rPr>
              <w:t>N</w:t>
            </w:r>
            <w:r w:rsidR="00DD3433" w:rsidRPr="0036028D">
              <w:rPr>
                <w:lang w:val="fr-FR"/>
              </w:rPr>
              <w:t>É</w:t>
            </w:r>
            <w:r w:rsidRPr="0036028D">
              <w:rPr>
                <w:lang w:val="fr-FR"/>
              </w:rPr>
              <w:t>RAL</w:t>
            </w:r>
            <w:r w:rsidR="00FF3CF1" w:rsidRPr="0036028D">
              <w:rPr>
                <w:lang w:val="fr-FR"/>
              </w:rPr>
              <w:t>E</w:t>
            </w:r>
          </w:p>
          <w:p w14:paraId="7EACDB33" w14:textId="77777777" w:rsidR="00441083" w:rsidRPr="0036028D" w:rsidRDefault="00441083">
            <w:pPr>
              <w:rPr>
                <w:lang w:val="fr-FR"/>
              </w:rPr>
            </w:pPr>
          </w:p>
          <w:p w14:paraId="48623621" w14:textId="5CDA5CFA" w:rsidR="00441083" w:rsidRPr="00F02AA4" w:rsidRDefault="00E60D9C">
            <w:pPr>
              <w:rPr>
                <w:lang w:val="en-CA"/>
              </w:rPr>
            </w:pPr>
            <w:r w:rsidRPr="0036028D">
              <w:rPr>
                <w:lang w:val="fr-FR"/>
              </w:rPr>
              <w:fldChar w:fldCharType="begin"/>
            </w:r>
            <w:r w:rsidRPr="00F02AA4">
              <w:rPr>
                <w:lang w:val="en-CA"/>
              </w:rPr>
              <w:instrText xml:space="preserve"> DOCPROPERTY "Document number"  \* MERGEFORMAT </w:instrText>
            </w:r>
            <w:r w:rsidRPr="0036028D">
              <w:rPr>
                <w:lang w:val="fr-FR"/>
              </w:rPr>
              <w:fldChar w:fldCharType="separate"/>
            </w:r>
            <w:r w:rsidR="00743E6A" w:rsidRPr="00F02AA4">
              <w:rPr>
                <w:lang w:val="en-CA"/>
              </w:rPr>
              <w:t>UNEP/</w:t>
            </w:r>
            <w:proofErr w:type="spellStart"/>
            <w:r w:rsidR="00743E6A" w:rsidRPr="00F02AA4">
              <w:rPr>
                <w:lang w:val="en-CA"/>
              </w:rPr>
              <w:t>OzL.Pro</w:t>
            </w:r>
            <w:proofErr w:type="spellEnd"/>
            <w:r w:rsidR="00743E6A" w:rsidRPr="00F02AA4">
              <w:rPr>
                <w:lang w:val="en-CA"/>
              </w:rPr>
              <w:t>/ExCom/90/28</w:t>
            </w:r>
            <w:r w:rsidRPr="0036028D">
              <w:rPr>
                <w:lang w:val="fr-FR"/>
              </w:rPr>
              <w:fldChar w:fldCharType="end"/>
            </w:r>
          </w:p>
          <w:p w14:paraId="7AC35A8A" w14:textId="5D506C73" w:rsidR="002F0B57" w:rsidRPr="00743E6A" w:rsidRDefault="002F0B57" w:rsidP="00C9547D">
            <w:pPr>
              <w:rPr>
                <w:lang w:val="en-CA"/>
              </w:rPr>
            </w:pPr>
            <w:r w:rsidRPr="0036028D">
              <w:rPr>
                <w:lang w:val="fr-FR"/>
              </w:rPr>
              <w:fldChar w:fldCharType="begin"/>
            </w:r>
            <w:r w:rsidRPr="00743E6A">
              <w:rPr>
                <w:lang w:val="en-CA"/>
              </w:rPr>
              <w:instrText xml:space="preserve"> DOCPROPERTY "Revision date" \@ "d MMMM YYYY"  \* MERGEFORMAT </w:instrText>
            </w:r>
            <w:r w:rsidRPr="0036028D">
              <w:rPr>
                <w:lang w:val="fr-FR"/>
              </w:rPr>
              <w:fldChar w:fldCharType="separate"/>
            </w:r>
            <w:r w:rsidR="00743E6A" w:rsidRPr="00743E6A">
              <w:rPr>
                <w:lang w:val="en-CA"/>
              </w:rPr>
              <w:t>2</w:t>
            </w:r>
            <w:r w:rsidR="00743E6A">
              <w:rPr>
                <w:lang w:val="en-CA"/>
              </w:rPr>
              <w:t>6</w:t>
            </w:r>
            <w:r w:rsidR="00A17056" w:rsidRPr="00743E6A">
              <w:rPr>
                <w:lang w:val="en-CA"/>
              </w:rPr>
              <w:t xml:space="preserve"> </w:t>
            </w:r>
            <w:proofErr w:type="spellStart"/>
            <w:r w:rsidR="0036028D" w:rsidRPr="00743E6A">
              <w:rPr>
                <w:lang w:val="en-CA"/>
              </w:rPr>
              <w:t>mai</w:t>
            </w:r>
            <w:proofErr w:type="spellEnd"/>
            <w:r w:rsidR="00A17056" w:rsidRPr="00743E6A">
              <w:rPr>
                <w:lang w:val="en-CA"/>
              </w:rPr>
              <w:t xml:space="preserve"> 2022</w:t>
            </w:r>
            <w:r w:rsidRPr="0036028D">
              <w:rPr>
                <w:lang w:val="fr-FR"/>
              </w:rPr>
              <w:fldChar w:fldCharType="end"/>
            </w:r>
          </w:p>
          <w:p w14:paraId="33755612" w14:textId="77777777" w:rsidR="00441083" w:rsidRPr="0036028D" w:rsidRDefault="00FC5578">
            <w:pPr>
              <w:rPr>
                <w:caps/>
                <w:lang w:val="fr-FR"/>
              </w:rPr>
            </w:pPr>
            <w:r w:rsidRPr="00743E6A">
              <w:rPr>
                <w:caps/>
                <w:lang w:val="en-CA"/>
              </w:rPr>
              <w:br/>
            </w:r>
            <w:r w:rsidR="00E60D9C" w:rsidRPr="0036028D">
              <w:rPr>
                <w:caps/>
                <w:lang w:val="fr-FR"/>
              </w:rPr>
              <w:t>FRANÇAIS</w:t>
            </w:r>
          </w:p>
          <w:p w14:paraId="3773C6C8" w14:textId="77777777" w:rsidR="00441083" w:rsidRPr="0036028D" w:rsidRDefault="00E60D9C">
            <w:pPr>
              <w:rPr>
                <w:lang w:val="fr-FR"/>
              </w:rPr>
            </w:pPr>
            <w:r w:rsidRPr="0036028D">
              <w:rPr>
                <w:lang w:val="fr-FR"/>
              </w:rPr>
              <w:t xml:space="preserve">ORIGINAL: </w:t>
            </w:r>
            <w:r w:rsidR="0091161A" w:rsidRPr="0036028D">
              <w:rPr>
                <w:lang w:val="fr-FR"/>
              </w:rPr>
              <w:t>ANGLAIS</w:t>
            </w:r>
          </w:p>
        </w:tc>
      </w:tr>
    </w:tbl>
    <w:p w14:paraId="1D2FEDD7" w14:textId="77777777" w:rsidR="00A97E14" w:rsidRPr="0036028D" w:rsidRDefault="00A97E14" w:rsidP="00A97E14">
      <w:pPr>
        <w:jc w:val="left"/>
        <w:rPr>
          <w:lang w:val="fr-FR"/>
        </w:rPr>
      </w:pPr>
      <w:r w:rsidRPr="0036028D">
        <w:rPr>
          <w:lang w:val="fr-FR"/>
        </w:rPr>
        <w:t xml:space="preserve">COMITÉ EXÉCUTIF </w:t>
      </w:r>
      <w:r w:rsidRPr="0036028D">
        <w:rPr>
          <w:lang w:val="fr-FR"/>
        </w:rPr>
        <w:br/>
        <w:t xml:space="preserve">  DU FONDS MULTILATÉRAL AUX FINS </w:t>
      </w:r>
      <w:r w:rsidRPr="0036028D">
        <w:rPr>
          <w:lang w:val="fr-FR"/>
        </w:rPr>
        <w:br/>
        <w:t xml:space="preserve">  D’APPLICATION DU PROTOCOLE DE MONTRÉAL</w:t>
      </w:r>
      <w:r w:rsidRPr="0036028D">
        <w:rPr>
          <w:lang w:val="fr-FR"/>
        </w:rPr>
        <w:br/>
        <w:t>Quatre-vingt-</w:t>
      </w:r>
      <w:r w:rsidR="00843511" w:rsidRPr="0036028D">
        <w:rPr>
          <w:lang w:val="fr-FR"/>
        </w:rPr>
        <w:t>dixi</w:t>
      </w:r>
      <w:r w:rsidRPr="0036028D">
        <w:rPr>
          <w:lang w:val="fr-FR"/>
        </w:rPr>
        <w:t>ème réunion</w:t>
      </w:r>
    </w:p>
    <w:p w14:paraId="52C40D0C" w14:textId="77777777" w:rsidR="00A97E14" w:rsidRPr="0036028D" w:rsidRDefault="00A97E14" w:rsidP="00A97E14">
      <w:pPr>
        <w:jc w:val="left"/>
        <w:rPr>
          <w:lang w:val="fr-FR"/>
        </w:rPr>
      </w:pPr>
      <w:r w:rsidRPr="0036028D">
        <w:rPr>
          <w:lang w:val="fr-FR"/>
        </w:rPr>
        <w:t xml:space="preserve">Montréal, </w:t>
      </w:r>
      <w:r w:rsidR="00843511" w:rsidRPr="0036028D">
        <w:rPr>
          <w:lang w:val="fr-FR"/>
        </w:rPr>
        <w:t>20-23 juin</w:t>
      </w:r>
      <w:r w:rsidRPr="0036028D">
        <w:rPr>
          <w:lang w:val="fr-FR"/>
        </w:rPr>
        <w:t xml:space="preserve"> 2022</w:t>
      </w:r>
    </w:p>
    <w:p w14:paraId="5D7DFC8B" w14:textId="77777777" w:rsidR="0036028D" w:rsidRPr="0036028D" w:rsidRDefault="0036028D" w:rsidP="0036028D">
      <w:pPr>
        <w:jc w:val="left"/>
        <w:rPr>
          <w:lang w:val="fr-FR"/>
        </w:rPr>
      </w:pPr>
      <w:r w:rsidRPr="0036028D">
        <w:rPr>
          <w:lang w:val="fr-FR"/>
        </w:rPr>
        <w:t>Point 9(a) et (d) de l’ordre du jour provisoire</w:t>
      </w:r>
      <w:r w:rsidRPr="0036028D">
        <w:rPr>
          <w:vertAlign w:val="superscript"/>
          <w:lang w:val="fr-FR"/>
        </w:rPr>
        <w:footnoteReference w:id="1"/>
      </w:r>
    </w:p>
    <w:p w14:paraId="454E37B6" w14:textId="77777777" w:rsidR="0036028D" w:rsidRPr="0036028D" w:rsidRDefault="0036028D" w:rsidP="0036028D">
      <w:pPr>
        <w:jc w:val="left"/>
        <w:rPr>
          <w:lang w:val="fr-FR"/>
        </w:rPr>
      </w:pPr>
    </w:p>
    <w:p w14:paraId="64BC2B70" w14:textId="77777777" w:rsidR="0036028D" w:rsidRPr="0036028D" w:rsidRDefault="0036028D" w:rsidP="0036028D">
      <w:pPr>
        <w:jc w:val="left"/>
        <w:rPr>
          <w:lang w:val="fr-FR"/>
        </w:rPr>
      </w:pPr>
    </w:p>
    <w:p w14:paraId="21DB5E3A" w14:textId="0172BCAE" w:rsidR="0036028D" w:rsidRDefault="0036028D" w:rsidP="0036028D">
      <w:pPr>
        <w:rPr>
          <w:lang w:val="fr-FR"/>
        </w:rPr>
      </w:pPr>
    </w:p>
    <w:p w14:paraId="29BD0859" w14:textId="77777777" w:rsidR="00F668CE" w:rsidRPr="0036028D" w:rsidRDefault="00F668CE" w:rsidP="0036028D">
      <w:pPr>
        <w:rPr>
          <w:lang w:val="fr-FR"/>
        </w:rPr>
      </w:pPr>
    </w:p>
    <w:p w14:paraId="18EC1A2F" w14:textId="77777777" w:rsidR="00F76FB1" w:rsidRDefault="00743E6A" w:rsidP="0036028D">
      <w:pPr>
        <w:jc w:val="center"/>
        <w:rPr>
          <w:b/>
          <w:lang w:val="fr-FR"/>
        </w:rPr>
      </w:pPr>
      <w:r w:rsidRPr="0036028D">
        <w:rPr>
          <w:b/>
          <w:lang w:val="fr-FR"/>
        </w:rPr>
        <w:t>PROPOSITION DE PROJET :</w:t>
      </w:r>
    </w:p>
    <w:p w14:paraId="77BA982E" w14:textId="34B53E6A" w:rsidR="0036028D" w:rsidRDefault="00743E6A" w:rsidP="0036028D">
      <w:pPr>
        <w:jc w:val="center"/>
        <w:rPr>
          <w:b/>
          <w:lang w:val="fr-FR"/>
        </w:rPr>
      </w:pPr>
      <w:r w:rsidRPr="0036028D">
        <w:rPr>
          <w:b/>
          <w:lang w:val="fr-FR"/>
        </w:rPr>
        <w:t>IRAN (REPUBLIQUE ISLAMIQUE D’)</w:t>
      </w:r>
    </w:p>
    <w:p w14:paraId="38AA89BC" w14:textId="77777777" w:rsidR="00F668CE" w:rsidRPr="0036028D" w:rsidRDefault="00F668CE" w:rsidP="0036028D">
      <w:pPr>
        <w:jc w:val="center"/>
        <w:rPr>
          <w:b/>
          <w:lang w:val="fr-FR"/>
        </w:rPr>
      </w:pPr>
    </w:p>
    <w:p w14:paraId="4C6D16FE" w14:textId="77777777" w:rsidR="0036028D" w:rsidRPr="0036028D" w:rsidRDefault="0036028D" w:rsidP="0036028D">
      <w:pPr>
        <w:rPr>
          <w:lang w:val="fr-FR"/>
        </w:rPr>
      </w:pPr>
    </w:p>
    <w:p w14:paraId="1017F8E6" w14:textId="77777777" w:rsidR="0036028D" w:rsidRPr="0036028D" w:rsidRDefault="0036028D" w:rsidP="0036028D">
      <w:pPr>
        <w:rPr>
          <w:lang w:val="fr-FR"/>
        </w:rPr>
      </w:pPr>
    </w:p>
    <w:p w14:paraId="02B4553E" w14:textId="77777777" w:rsidR="0036028D" w:rsidRPr="0036028D" w:rsidRDefault="0036028D" w:rsidP="0036028D">
      <w:pPr>
        <w:ind w:firstLine="720"/>
        <w:rPr>
          <w:lang w:val="fr-FR"/>
        </w:rPr>
      </w:pPr>
      <w:r w:rsidRPr="0036028D">
        <w:rPr>
          <w:lang w:val="fr-FR"/>
        </w:rPr>
        <w:t xml:space="preserve">Le présent document contient les observations et la recommandation du Secrétariat sur la proposition de projet suivante : </w:t>
      </w:r>
    </w:p>
    <w:p w14:paraId="5B36DC27" w14:textId="77777777" w:rsidR="0036028D" w:rsidRPr="0036028D" w:rsidRDefault="0036028D" w:rsidP="0036028D">
      <w:pPr>
        <w:rPr>
          <w:lang w:val="fr-FR"/>
        </w:rPr>
      </w:pPr>
    </w:p>
    <w:p w14:paraId="62A89996" w14:textId="77777777" w:rsidR="0036028D" w:rsidRPr="0036028D" w:rsidRDefault="0036028D" w:rsidP="0036028D">
      <w:pPr>
        <w:rPr>
          <w:u w:val="single"/>
          <w:lang w:val="fr-FR"/>
        </w:rPr>
      </w:pPr>
      <w:r w:rsidRPr="0036028D">
        <w:rPr>
          <w:u w:val="single"/>
          <w:lang w:val="fr-FR"/>
        </w:rPr>
        <w:t>Élimination</w:t>
      </w:r>
    </w:p>
    <w:p w14:paraId="79190307" w14:textId="77777777" w:rsidR="0036028D" w:rsidRPr="0036028D" w:rsidRDefault="0036028D" w:rsidP="0036028D">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6028D" w:rsidRPr="00F02AA4" w14:paraId="624587AE" w14:textId="77777777" w:rsidTr="008D716E">
        <w:tc>
          <w:tcPr>
            <w:tcW w:w="6941" w:type="dxa"/>
          </w:tcPr>
          <w:p w14:paraId="4F962731" w14:textId="77777777" w:rsidR="0036028D" w:rsidRPr="0036028D" w:rsidRDefault="0036028D" w:rsidP="0036028D">
            <w:pPr>
              <w:pStyle w:val="ListParagraph"/>
              <w:numPr>
                <w:ilvl w:val="0"/>
                <w:numId w:val="23"/>
              </w:numPr>
              <w:ind w:hanging="830"/>
            </w:pPr>
            <w:r w:rsidRPr="0036028D">
              <w:t>Plan de gestion de l’élimination des HCFC (phase II, quatrième tranche)</w:t>
            </w:r>
          </w:p>
        </w:tc>
        <w:tc>
          <w:tcPr>
            <w:tcW w:w="2409" w:type="dxa"/>
          </w:tcPr>
          <w:p w14:paraId="4E6A622F" w14:textId="77777777" w:rsidR="0036028D" w:rsidRPr="0036028D" w:rsidRDefault="0036028D" w:rsidP="008D716E">
            <w:pPr>
              <w:jc w:val="right"/>
              <w:rPr>
                <w:lang w:val="fr-FR"/>
              </w:rPr>
            </w:pPr>
            <w:r w:rsidRPr="0036028D">
              <w:rPr>
                <w:lang w:val="fr-FR"/>
              </w:rPr>
              <w:t>PNUD, PNUE, ONUDI, Allemagne et Italie</w:t>
            </w:r>
          </w:p>
        </w:tc>
      </w:tr>
    </w:tbl>
    <w:p w14:paraId="2072F98D" w14:textId="77777777" w:rsidR="0036028D" w:rsidRPr="0036028D" w:rsidRDefault="0036028D" w:rsidP="0036028D">
      <w:pPr>
        <w:rPr>
          <w:lang w:val="fr-FR"/>
        </w:rPr>
      </w:pPr>
    </w:p>
    <w:p w14:paraId="75DC59CE" w14:textId="77777777" w:rsidR="0036028D" w:rsidRPr="0036028D" w:rsidRDefault="0036028D" w:rsidP="0036028D">
      <w:pPr>
        <w:rPr>
          <w:lang w:val="fr-FR"/>
        </w:rPr>
      </w:pPr>
    </w:p>
    <w:p w14:paraId="216E2DE5" w14:textId="77777777" w:rsidR="0036028D" w:rsidRPr="0036028D" w:rsidRDefault="0036028D" w:rsidP="0036028D">
      <w:pPr>
        <w:rPr>
          <w:lang w:val="fr-FR"/>
        </w:rPr>
      </w:pPr>
    </w:p>
    <w:p w14:paraId="1AE37FFD" w14:textId="77777777" w:rsidR="0036028D" w:rsidRPr="0036028D" w:rsidRDefault="0036028D" w:rsidP="0036028D">
      <w:pPr>
        <w:rPr>
          <w:lang w:val="fr-FR"/>
        </w:rPr>
      </w:pPr>
      <w:r w:rsidRPr="0036028D">
        <w:rPr>
          <w:lang w:val="fr-FR"/>
        </w:rPr>
        <w:br w:type="page"/>
      </w:r>
    </w:p>
    <w:p w14:paraId="24B1BF90" w14:textId="77777777" w:rsidR="0036028D" w:rsidRPr="0036028D" w:rsidRDefault="0036028D" w:rsidP="0036028D">
      <w:pPr>
        <w:jc w:val="center"/>
        <w:rPr>
          <w:b/>
          <w:lang w:val="fr-FR"/>
        </w:rPr>
      </w:pPr>
      <w:r w:rsidRPr="0036028D">
        <w:rPr>
          <w:b/>
          <w:lang w:val="fr-FR"/>
        </w:rPr>
        <w:lastRenderedPageBreak/>
        <w:t>FICHE D’ÉVALUATION DU PROJET – PROJETS PLURIANNUELS</w:t>
      </w:r>
    </w:p>
    <w:p w14:paraId="520EC90F" w14:textId="77777777" w:rsidR="0036028D" w:rsidRPr="0036028D" w:rsidRDefault="0036028D" w:rsidP="00256A82">
      <w:pPr>
        <w:spacing w:after="40"/>
        <w:jc w:val="center"/>
        <w:rPr>
          <w:b/>
          <w:sz w:val="20"/>
          <w:lang w:val="fr-FR"/>
        </w:rPr>
      </w:pPr>
      <w:r w:rsidRPr="0036028D">
        <w:rPr>
          <w:b/>
          <w:sz w:val="20"/>
          <w:lang w:val="fr-FR"/>
        </w:rPr>
        <w:t>Iran (République islamique d’)</w:t>
      </w:r>
    </w:p>
    <w:p w14:paraId="1C4424CF" w14:textId="77777777" w:rsidR="0036028D" w:rsidRPr="0036028D" w:rsidRDefault="0036028D" w:rsidP="0036028D">
      <w:pPr>
        <w:spacing w:after="80"/>
        <w:jc w:val="center"/>
        <w:rPr>
          <w:sz w:val="10"/>
          <w:szCs w:val="10"/>
          <w:lang w:val="fr-FR"/>
        </w:rPr>
      </w:pPr>
    </w:p>
    <w:tbl>
      <w:tblPr>
        <w:tblStyle w:val="TableGrid"/>
        <w:tblW w:w="11520" w:type="dxa"/>
        <w:tblInd w:w="-995" w:type="dxa"/>
        <w:tblLayout w:type="fixed"/>
        <w:tblCellMar>
          <w:left w:w="28" w:type="dxa"/>
          <w:right w:w="28" w:type="dxa"/>
        </w:tblCellMar>
        <w:tblLook w:val="04A0" w:firstRow="1" w:lastRow="0" w:firstColumn="1" w:lastColumn="0" w:noHBand="0" w:noVBand="1"/>
      </w:tblPr>
      <w:tblGrid>
        <w:gridCol w:w="3960"/>
        <w:gridCol w:w="4050"/>
        <w:gridCol w:w="1620"/>
        <w:gridCol w:w="1890"/>
      </w:tblGrid>
      <w:tr w:rsidR="0036028D" w:rsidRPr="0036028D" w14:paraId="09B71460" w14:textId="77777777" w:rsidTr="00891D59">
        <w:trPr>
          <w:trHeight w:val="115"/>
        </w:trPr>
        <w:tc>
          <w:tcPr>
            <w:tcW w:w="3960" w:type="dxa"/>
            <w:shd w:val="clear" w:color="auto" w:fill="auto"/>
          </w:tcPr>
          <w:p w14:paraId="7D44E34D" w14:textId="77777777" w:rsidR="0036028D" w:rsidRPr="0036028D" w:rsidRDefault="0036028D" w:rsidP="008D716E">
            <w:pPr>
              <w:jc w:val="left"/>
              <w:rPr>
                <w:b/>
                <w:sz w:val="18"/>
                <w:lang w:val="fr-FR"/>
              </w:rPr>
            </w:pPr>
            <w:r w:rsidRPr="0036028D">
              <w:rPr>
                <w:b/>
                <w:sz w:val="18"/>
                <w:lang w:val="fr-FR"/>
              </w:rPr>
              <w:t>(I) TITRE DU PROJET</w:t>
            </w:r>
          </w:p>
        </w:tc>
        <w:tc>
          <w:tcPr>
            <w:tcW w:w="4050" w:type="dxa"/>
            <w:shd w:val="clear" w:color="auto" w:fill="auto"/>
          </w:tcPr>
          <w:p w14:paraId="56D0F376" w14:textId="77777777" w:rsidR="0036028D" w:rsidRPr="0036028D" w:rsidRDefault="0036028D" w:rsidP="008D716E">
            <w:pPr>
              <w:spacing w:after="80"/>
              <w:jc w:val="center"/>
              <w:rPr>
                <w:b/>
                <w:sz w:val="18"/>
                <w:lang w:val="fr-FR"/>
              </w:rPr>
            </w:pPr>
            <w:r w:rsidRPr="0036028D">
              <w:rPr>
                <w:b/>
                <w:sz w:val="18"/>
                <w:lang w:val="fr-FR"/>
              </w:rPr>
              <w:t>AGENCE</w:t>
            </w:r>
          </w:p>
        </w:tc>
        <w:tc>
          <w:tcPr>
            <w:tcW w:w="1620" w:type="dxa"/>
            <w:shd w:val="clear" w:color="auto" w:fill="auto"/>
          </w:tcPr>
          <w:p w14:paraId="2918E4B0" w14:textId="77777777" w:rsidR="0036028D" w:rsidRPr="0036028D" w:rsidRDefault="0036028D" w:rsidP="008D716E">
            <w:pPr>
              <w:spacing w:after="80"/>
              <w:jc w:val="center"/>
              <w:rPr>
                <w:b/>
                <w:sz w:val="18"/>
                <w:lang w:val="fr-FR"/>
              </w:rPr>
            </w:pPr>
            <w:r w:rsidRPr="0036028D">
              <w:rPr>
                <w:b/>
                <w:sz w:val="18"/>
                <w:lang w:val="fr-FR"/>
              </w:rPr>
              <w:t>RÉUNION D’APPROBATION</w:t>
            </w:r>
          </w:p>
        </w:tc>
        <w:tc>
          <w:tcPr>
            <w:tcW w:w="1890" w:type="dxa"/>
            <w:shd w:val="clear" w:color="auto" w:fill="auto"/>
          </w:tcPr>
          <w:p w14:paraId="3B0A0037" w14:textId="77777777" w:rsidR="0036028D" w:rsidRPr="0036028D" w:rsidRDefault="0036028D" w:rsidP="008D716E">
            <w:pPr>
              <w:spacing w:after="80"/>
              <w:jc w:val="center"/>
              <w:rPr>
                <w:b/>
                <w:sz w:val="18"/>
                <w:lang w:val="fr-FR"/>
              </w:rPr>
            </w:pPr>
            <w:r w:rsidRPr="0036028D">
              <w:rPr>
                <w:b/>
                <w:sz w:val="18"/>
                <w:lang w:val="fr-FR"/>
              </w:rPr>
              <w:t>MESURE DE RÉGLEMENTATION</w:t>
            </w:r>
          </w:p>
        </w:tc>
      </w:tr>
      <w:tr w:rsidR="0036028D" w:rsidRPr="0036028D" w14:paraId="51B734CC" w14:textId="77777777" w:rsidTr="00891D59">
        <w:trPr>
          <w:trHeight w:val="105"/>
        </w:trPr>
        <w:tc>
          <w:tcPr>
            <w:tcW w:w="3960" w:type="dxa"/>
            <w:shd w:val="clear" w:color="auto" w:fill="auto"/>
          </w:tcPr>
          <w:p w14:paraId="4F956AE9" w14:textId="77777777" w:rsidR="0036028D" w:rsidRPr="0036028D" w:rsidRDefault="0036028D" w:rsidP="008D716E">
            <w:pPr>
              <w:spacing w:after="80"/>
              <w:rPr>
                <w:sz w:val="18"/>
                <w:lang w:val="fr-FR"/>
              </w:rPr>
            </w:pPr>
            <w:r w:rsidRPr="0036028D">
              <w:rPr>
                <w:sz w:val="18"/>
                <w:lang w:val="fr-FR"/>
              </w:rPr>
              <w:t>Plan de gestion de l’élimination des HCFC (phase II)</w:t>
            </w:r>
          </w:p>
        </w:tc>
        <w:tc>
          <w:tcPr>
            <w:tcW w:w="4050" w:type="dxa"/>
            <w:shd w:val="clear" w:color="auto" w:fill="auto"/>
          </w:tcPr>
          <w:p w14:paraId="323343CA" w14:textId="77777777" w:rsidR="0036028D" w:rsidRPr="0036028D" w:rsidRDefault="0036028D" w:rsidP="008D716E">
            <w:pPr>
              <w:spacing w:after="80"/>
              <w:jc w:val="center"/>
              <w:rPr>
                <w:sz w:val="18"/>
                <w:lang w:val="fr-FR"/>
              </w:rPr>
            </w:pPr>
            <w:r w:rsidRPr="0036028D">
              <w:rPr>
                <w:sz w:val="18"/>
                <w:lang w:val="fr-FR"/>
              </w:rPr>
              <w:t>PNUD (principale), PNUE, ONUDI, Allemagne, Italie</w:t>
            </w:r>
          </w:p>
        </w:tc>
        <w:tc>
          <w:tcPr>
            <w:tcW w:w="1620" w:type="dxa"/>
            <w:shd w:val="clear" w:color="auto" w:fill="auto"/>
          </w:tcPr>
          <w:p w14:paraId="73BC595F" w14:textId="77777777" w:rsidR="0036028D" w:rsidRPr="0036028D" w:rsidRDefault="0036028D" w:rsidP="008D716E">
            <w:pPr>
              <w:spacing w:after="80"/>
              <w:jc w:val="center"/>
              <w:rPr>
                <w:sz w:val="18"/>
                <w:lang w:val="fr-FR"/>
              </w:rPr>
            </w:pPr>
            <w:r w:rsidRPr="0036028D">
              <w:rPr>
                <w:sz w:val="18"/>
                <w:lang w:val="fr-FR"/>
              </w:rPr>
              <w:t>77</w:t>
            </w:r>
            <w:r w:rsidRPr="0036028D">
              <w:rPr>
                <w:sz w:val="18"/>
                <w:vertAlign w:val="superscript"/>
                <w:lang w:val="fr-FR"/>
              </w:rPr>
              <w:t>e</w:t>
            </w:r>
          </w:p>
        </w:tc>
        <w:tc>
          <w:tcPr>
            <w:tcW w:w="1890" w:type="dxa"/>
            <w:shd w:val="clear" w:color="auto" w:fill="auto"/>
          </w:tcPr>
          <w:p w14:paraId="1BBD8C2C" w14:textId="77777777" w:rsidR="0036028D" w:rsidRPr="0036028D" w:rsidRDefault="0036028D" w:rsidP="008D716E">
            <w:pPr>
              <w:spacing w:after="80"/>
              <w:jc w:val="center"/>
              <w:rPr>
                <w:sz w:val="18"/>
                <w:lang w:val="fr-FR"/>
              </w:rPr>
            </w:pPr>
            <w:r w:rsidRPr="0036028D">
              <w:rPr>
                <w:sz w:val="18"/>
                <w:lang w:val="fr-FR"/>
              </w:rPr>
              <w:t>75 % d’ici 2023</w:t>
            </w:r>
          </w:p>
        </w:tc>
      </w:tr>
    </w:tbl>
    <w:p w14:paraId="7C715484" w14:textId="77777777" w:rsidR="0036028D" w:rsidRPr="0036028D" w:rsidRDefault="0036028D" w:rsidP="0036028D">
      <w:pPr>
        <w:spacing w:after="60"/>
        <w:contextualSpacing/>
        <w:rPr>
          <w:sz w:val="6"/>
          <w:szCs w:val="6"/>
          <w:lang w:val="fr-FR"/>
        </w:rPr>
      </w:pPr>
    </w:p>
    <w:tbl>
      <w:tblPr>
        <w:tblStyle w:val="TableGrid"/>
        <w:tblW w:w="11520" w:type="dxa"/>
        <w:tblInd w:w="-995" w:type="dxa"/>
        <w:tblLook w:val="04A0" w:firstRow="1" w:lastRow="0" w:firstColumn="1" w:lastColumn="0" w:noHBand="0" w:noVBand="1"/>
      </w:tblPr>
      <w:tblGrid>
        <w:gridCol w:w="6195"/>
        <w:gridCol w:w="2400"/>
        <w:gridCol w:w="2925"/>
      </w:tblGrid>
      <w:tr w:rsidR="0036028D" w:rsidRPr="0036028D" w14:paraId="127B147D" w14:textId="77777777" w:rsidTr="00256A82">
        <w:trPr>
          <w:trHeight w:val="240"/>
        </w:trPr>
        <w:tc>
          <w:tcPr>
            <w:tcW w:w="6195" w:type="dxa"/>
            <w:shd w:val="clear" w:color="auto" w:fill="auto"/>
          </w:tcPr>
          <w:p w14:paraId="22C44710" w14:textId="77777777" w:rsidR="0036028D" w:rsidRPr="0036028D" w:rsidRDefault="0036028D" w:rsidP="008D716E">
            <w:pPr>
              <w:spacing w:after="60"/>
              <w:jc w:val="left"/>
              <w:rPr>
                <w:b/>
                <w:sz w:val="18"/>
                <w:lang w:val="fr-FR"/>
              </w:rPr>
            </w:pPr>
            <w:r w:rsidRPr="0036028D">
              <w:rPr>
                <w:b/>
                <w:sz w:val="18"/>
                <w:lang w:val="fr-FR"/>
              </w:rPr>
              <w:t>(II) DERNIÈRES DONNÉES DE L’ARTICLE 7 (Annexe C Groupe l)</w:t>
            </w:r>
          </w:p>
        </w:tc>
        <w:tc>
          <w:tcPr>
            <w:tcW w:w="2400" w:type="dxa"/>
            <w:shd w:val="clear" w:color="auto" w:fill="auto"/>
          </w:tcPr>
          <w:p w14:paraId="5EE6F512" w14:textId="77777777" w:rsidR="0036028D" w:rsidRPr="0036028D" w:rsidRDefault="0036028D" w:rsidP="008D716E">
            <w:pPr>
              <w:spacing w:after="60"/>
              <w:rPr>
                <w:sz w:val="18"/>
                <w:lang w:val="fr-FR"/>
              </w:rPr>
            </w:pPr>
            <w:r w:rsidRPr="0036028D">
              <w:rPr>
                <w:sz w:val="18"/>
                <w:lang w:val="fr-FR"/>
              </w:rPr>
              <w:t>Année : 2021</w:t>
            </w:r>
          </w:p>
        </w:tc>
        <w:tc>
          <w:tcPr>
            <w:tcW w:w="2925" w:type="dxa"/>
            <w:shd w:val="clear" w:color="auto" w:fill="auto"/>
          </w:tcPr>
          <w:p w14:paraId="5D549F96" w14:textId="77777777" w:rsidR="0036028D" w:rsidRPr="0036028D" w:rsidRDefault="0036028D" w:rsidP="008D716E">
            <w:pPr>
              <w:spacing w:after="60"/>
              <w:jc w:val="right"/>
              <w:rPr>
                <w:sz w:val="18"/>
                <w:lang w:val="fr-FR"/>
              </w:rPr>
            </w:pPr>
            <w:r w:rsidRPr="0036028D">
              <w:rPr>
                <w:sz w:val="18"/>
                <w:lang w:val="fr-FR"/>
              </w:rPr>
              <w:t>123,84 (tonnes PAO)</w:t>
            </w:r>
          </w:p>
        </w:tc>
      </w:tr>
    </w:tbl>
    <w:p w14:paraId="16CDAE78" w14:textId="77777777" w:rsidR="0036028D" w:rsidRPr="0036028D" w:rsidRDefault="0036028D" w:rsidP="0036028D">
      <w:pPr>
        <w:spacing w:after="60"/>
        <w:contextualSpacing/>
        <w:rPr>
          <w:sz w:val="6"/>
          <w:szCs w:val="6"/>
          <w:lang w:val="fr-FR"/>
        </w:rPr>
      </w:pPr>
    </w:p>
    <w:tbl>
      <w:tblPr>
        <w:tblStyle w:val="TableGrid"/>
        <w:tblW w:w="11520" w:type="dxa"/>
        <w:tblInd w:w="-995" w:type="dxa"/>
        <w:tblLook w:val="04A0" w:firstRow="1" w:lastRow="0" w:firstColumn="1" w:lastColumn="0" w:noHBand="0" w:noVBand="1"/>
      </w:tblPr>
      <w:tblGrid>
        <w:gridCol w:w="2012"/>
        <w:gridCol w:w="786"/>
        <w:gridCol w:w="777"/>
        <w:gridCol w:w="936"/>
        <w:gridCol w:w="1099"/>
        <w:gridCol w:w="951"/>
        <w:gridCol w:w="845"/>
        <w:gridCol w:w="1276"/>
        <w:gridCol w:w="996"/>
        <w:gridCol w:w="1842"/>
      </w:tblGrid>
      <w:tr w:rsidR="0036028D" w:rsidRPr="0036028D" w14:paraId="4E759638" w14:textId="77777777" w:rsidTr="00256A82">
        <w:trPr>
          <w:trHeight w:val="240"/>
        </w:trPr>
        <w:tc>
          <w:tcPr>
            <w:tcW w:w="8682" w:type="dxa"/>
            <w:gridSpan w:val="8"/>
            <w:shd w:val="clear" w:color="auto" w:fill="auto"/>
          </w:tcPr>
          <w:p w14:paraId="6BAAE7C4" w14:textId="77777777" w:rsidR="0036028D" w:rsidRPr="0036028D" w:rsidRDefault="0036028D" w:rsidP="008D716E">
            <w:pPr>
              <w:spacing w:after="60"/>
              <w:jc w:val="left"/>
              <w:rPr>
                <w:b/>
                <w:sz w:val="18"/>
                <w:lang w:val="fr-FR"/>
              </w:rPr>
            </w:pPr>
            <w:r w:rsidRPr="0036028D">
              <w:rPr>
                <w:b/>
                <w:sz w:val="18"/>
                <w:lang w:val="fr-FR"/>
              </w:rPr>
              <w:t>(III) DERNIÈRES DONNÉES SECTORIELLES DU PROGRAMME DU PAYS (tonnes PAO)</w:t>
            </w:r>
          </w:p>
        </w:tc>
        <w:tc>
          <w:tcPr>
            <w:tcW w:w="2838" w:type="dxa"/>
            <w:gridSpan w:val="2"/>
            <w:shd w:val="clear" w:color="auto" w:fill="auto"/>
          </w:tcPr>
          <w:p w14:paraId="168A308F" w14:textId="77777777" w:rsidR="0036028D" w:rsidRPr="0036028D" w:rsidRDefault="0036028D" w:rsidP="008D716E">
            <w:pPr>
              <w:spacing w:after="60"/>
              <w:jc w:val="right"/>
              <w:rPr>
                <w:b/>
                <w:sz w:val="18"/>
                <w:lang w:val="fr-FR"/>
              </w:rPr>
            </w:pPr>
            <w:r w:rsidRPr="0036028D">
              <w:rPr>
                <w:b/>
                <w:sz w:val="18"/>
                <w:lang w:val="fr-FR"/>
              </w:rPr>
              <w:t>Année : 2021</w:t>
            </w:r>
          </w:p>
        </w:tc>
      </w:tr>
      <w:tr w:rsidR="0036028D" w:rsidRPr="0036028D" w14:paraId="37C1039B" w14:textId="77777777" w:rsidTr="00256A82">
        <w:trPr>
          <w:trHeight w:val="240"/>
        </w:trPr>
        <w:tc>
          <w:tcPr>
            <w:tcW w:w="2012" w:type="dxa"/>
            <w:shd w:val="clear" w:color="auto" w:fill="auto"/>
          </w:tcPr>
          <w:p w14:paraId="1010CBFF" w14:textId="77777777" w:rsidR="0036028D" w:rsidRPr="0036028D" w:rsidRDefault="0036028D" w:rsidP="008D716E">
            <w:pPr>
              <w:spacing w:after="60"/>
              <w:jc w:val="center"/>
              <w:rPr>
                <w:sz w:val="18"/>
                <w:lang w:val="fr-FR"/>
              </w:rPr>
            </w:pPr>
            <w:r w:rsidRPr="0036028D">
              <w:rPr>
                <w:sz w:val="18"/>
                <w:lang w:val="fr-FR"/>
              </w:rPr>
              <w:t>Produits chimiques</w:t>
            </w:r>
          </w:p>
        </w:tc>
        <w:tc>
          <w:tcPr>
            <w:tcW w:w="0" w:type="auto"/>
            <w:shd w:val="clear" w:color="auto" w:fill="auto"/>
          </w:tcPr>
          <w:p w14:paraId="6F6EAD75" w14:textId="77777777" w:rsidR="0036028D" w:rsidRPr="0036028D" w:rsidRDefault="0036028D" w:rsidP="008D716E">
            <w:pPr>
              <w:spacing w:after="60"/>
              <w:jc w:val="center"/>
              <w:rPr>
                <w:sz w:val="18"/>
                <w:lang w:val="fr-FR"/>
              </w:rPr>
            </w:pPr>
            <w:r w:rsidRPr="0036028D">
              <w:rPr>
                <w:sz w:val="18"/>
                <w:lang w:val="fr-FR"/>
              </w:rPr>
              <w:t>Aérosol</w:t>
            </w:r>
          </w:p>
        </w:tc>
        <w:tc>
          <w:tcPr>
            <w:tcW w:w="0" w:type="auto"/>
            <w:shd w:val="clear" w:color="auto" w:fill="auto"/>
          </w:tcPr>
          <w:p w14:paraId="040147B6" w14:textId="77777777" w:rsidR="0036028D" w:rsidRPr="0036028D" w:rsidRDefault="0036028D" w:rsidP="008D716E">
            <w:pPr>
              <w:spacing w:after="60"/>
              <w:jc w:val="center"/>
              <w:rPr>
                <w:sz w:val="18"/>
                <w:lang w:val="fr-FR"/>
              </w:rPr>
            </w:pPr>
            <w:r w:rsidRPr="0036028D">
              <w:rPr>
                <w:sz w:val="18"/>
                <w:lang w:val="fr-FR"/>
              </w:rPr>
              <w:t>Mousse</w:t>
            </w:r>
          </w:p>
        </w:tc>
        <w:tc>
          <w:tcPr>
            <w:tcW w:w="0" w:type="auto"/>
            <w:shd w:val="clear" w:color="auto" w:fill="auto"/>
          </w:tcPr>
          <w:p w14:paraId="4028BB4D" w14:textId="77777777" w:rsidR="0036028D" w:rsidRPr="0036028D" w:rsidRDefault="0036028D" w:rsidP="008D716E">
            <w:pPr>
              <w:spacing w:after="60"/>
              <w:jc w:val="center"/>
              <w:rPr>
                <w:sz w:val="18"/>
                <w:lang w:val="fr-FR"/>
              </w:rPr>
            </w:pPr>
            <w:r w:rsidRPr="0036028D">
              <w:rPr>
                <w:sz w:val="18"/>
                <w:lang w:val="fr-FR"/>
              </w:rPr>
              <w:t>Lutte contre l’incendie</w:t>
            </w:r>
          </w:p>
        </w:tc>
        <w:tc>
          <w:tcPr>
            <w:tcW w:w="2050" w:type="dxa"/>
            <w:gridSpan w:val="2"/>
            <w:shd w:val="clear" w:color="auto" w:fill="auto"/>
          </w:tcPr>
          <w:p w14:paraId="75A65CED" w14:textId="77777777" w:rsidR="0036028D" w:rsidRPr="0036028D" w:rsidRDefault="0036028D" w:rsidP="008D716E">
            <w:pPr>
              <w:spacing w:after="60"/>
              <w:jc w:val="center"/>
              <w:rPr>
                <w:sz w:val="18"/>
                <w:lang w:val="fr-FR"/>
              </w:rPr>
            </w:pPr>
            <w:r w:rsidRPr="0036028D">
              <w:rPr>
                <w:sz w:val="18"/>
                <w:lang w:val="fr-FR"/>
              </w:rPr>
              <w:t>Réfrigération</w:t>
            </w:r>
          </w:p>
        </w:tc>
        <w:tc>
          <w:tcPr>
            <w:tcW w:w="845" w:type="dxa"/>
            <w:shd w:val="clear" w:color="auto" w:fill="auto"/>
          </w:tcPr>
          <w:p w14:paraId="0A47D5C7" w14:textId="77777777" w:rsidR="0036028D" w:rsidRPr="0036028D" w:rsidRDefault="0036028D" w:rsidP="008D716E">
            <w:pPr>
              <w:spacing w:after="60"/>
              <w:jc w:val="center"/>
              <w:rPr>
                <w:sz w:val="18"/>
                <w:lang w:val="fr-FR"/>
              </w:rPr>
            </w:pPr>
            <w:r w:rsidRPr="0036028D">
              <w:rPr>
                <w:sz w:val="18"/>
                <w:lang w:val="fr-FR"/>
              </w:rPr>
              <w:t>Solvants</w:t>
            </w:r>
          </w:p>
        </w:tc>
        <w:tc>
          <w:tcPr>
            <w:tcW w:w="0" w:type="auto"/>
            <w:shd w:val="clear" w:color="auto" w:fill="auto"/>
          </w:tcPr>
          <w:p w14:paraId="00E0F981" w14:textId="77777777" w:rsidR="0036028D" w:rsidRPr="0036028D" w:rsidRDefault="0036028D" w:rsidP="008D716E">
            <w:pPr>
              <w:spacing w:after="60"/>
              <w:jc w:val="center"/>
              <w:rPr>
                <w:sz w:val="18"/>
                <w:lang w:val="fr-FR"/>
              </w:rPr>
            </w:pPr>
            <w:r w:rsidRPr="0036028D">
              <w:rPr>
                <w:sz w:val="18"/>
                <w:lang w:val="fr-FR"/>
              </w:rPr>
              <w:t>Agent de transformation</w:t>
            </w:r>
          </w:p>
        </w:tc>
        <w:tc>
          <w:tcPr>
            <w:tcW w:w="0" w:type="auto"/>
            <w:shd w:val="clear" w:color="auto" w:fill="auto"/>
          </w:tcPr>
          <w:p w14:paraId="51D084E8" w14:textId="77777777" w:rsidR="0036028D" w:rsidRPr="0036028D" w:rsidRDefault="0036028D" w:rsidP="008D716E">
            <w:pPr>
              <w:spacing w:after="60"/>
              <w:jc w:val="center"/>
              <w:rPr>
                <w:sz w:val="18"/>
                <w:lang w:val="fr-FR"/>
              </w:rPr>
            </w:pPr>
            <w:r w:rsidRPr="0036028D">
              <w:rPr>
                <w:sz w:val="18"/>
                <w:lang w:val="fr-FR"/>
              </w:rPr>
              <w:t>Utilisation en laboratoire</w:t>
            </w:r>
          </w:p>
        </w:tc>
        <w:tc>
          <w:tcPr>
            <w:tcW w:w="1842" w:type="dxa"/>
            <w:shd w:val="clear" w:color="auto" w:fill="auto"/>
          </w:tcPr>
          <w:p w14:paraId="47879737" w14:textId="77777777" w:rsidR="0036028D" w:rsidRPr="0036028D" w:rsidRDefault="0036028D" w:rsidP="008D716E">
            <w:pPr>
              <w:spacing w:after="60"/>
              <w:jc w:val="center"/>
              <w:rPr>
                <w:sz w:val="18"/>
                <w:lang w:val="fr-FR"/>
              </w:rPr>
            </w:pPr>
            <w:r w:rsidRPr="0036028D">
              <w:rPr>
                <w:sz w:val="18"/>
                <w:lang w:val="fr-FR"/>
              </w:rPr>
              <w:t>Consommation totale du secteur</w:t>
            </w:r>
          </w:p>
        </w:tc>
      </w:tr>
      <w:tr w:rsidR="0036028D" w:rsidRPr="0036028D" w14:paraId="66F7FCC2" w14:textId="77777777" w:rsidTr="00256A82">
        <w:trPr>
          <w:trHeight w:val="240"/>
        </w:trPr>
        <w:tc>
          <w:tcPr>
            <w:tcW w:w="4511" w:type="dxa"/>
            <w:gridSpan w:val="4"/>
            <w:shd w:val="clear" w:color="auto" w:fill="auto"/>
          </w:tcPr>
          <w:p w14:paraId="02B416FF" w14:textId="77777777" w:rsidR="0036028D" w:rsidRPr="0036028D" w:rsidRDefault="0036028D" w:rsidP="008D716E">
            <w:pPr>
              <w:spacing w:after="60"/>
              <w:jc w:val="center"/>
              <w:rPr>
                <w:sz w:val="18"/>
                <w:lang w:val="fr-FR"/>
              </w:rPr>
            </w:pPr>
          </w:p>
        </w:tc>
        <w:tc>
          <w:tcPr>
            <w:tcW w:w="1099" w:type="dxa"/>
            <w:shd w:val="clear" w:color="auto" w:fill="auto"/>
          </w:tcPr>
          <w:p w14:paraId="51E2E544" w14:textId="77777777" w:rsidR="0036028D" w:rsidRPr="0036028D" w:rsidRDefault="0036028D" w:rsidP="008D716E">
            <w:pPr>
              <w:spacing w:after="60"/>
              <w:jc w:val="center"/>
              <w:rPr>
                <w:sz w:val="18"/>
                <w:lang w:val="fr-FR"/>
              </w:rPr>
            </w:pPr>
            <w:r w:rsidRPr="0036028D">
              <w:rPr>
                <w:sz w:val="18"/>
                <w:lang w:val="fr-FR"/>
              </w:rPr>
              <w:t>Fabrication</w:t>
            </w:r>
          </w:p>
        </w:tc>
        <w:tc>
          <w:tcPr>
            <w:tcW w:w="951" w:type="dxa"/>
            <w:shd w:val="clear" w:color="auto" w:fill="auto"/>
          </w:tcPr>
          <w:p w14:paraId="08823721" w14:textId="77777777" w:rsidR="0036028D" w:rsidRPr="0036028D" w:rsidRDefault="0036028D" w:rsidP="008D716E">
            <w:pPr>
              <w:spacing w:after="60"/>
              <w:jc w:val="center"/>
              <w:rPr>
                <w:sz w:val="18"/>
                <w:lang w:val="fr-FR"/>
              </w:rPr>
            </w:pPr>
            <w:r w:rsidRPr="0036028D">
              <w:rPr>
                <w:sz w:val="18"/>
                <w:lang w:val="fr-FR"/>
              </w:rPr>
              <w:t>Entretien</w:t>
            </w:r>
          </w:p>
        </w:tc>
        <w:tc>
          <w:tcPr>
            <w:tcW w:w="4959" w:type="dxa"/>
            <w:gridSpan w:val="4"/>
            <w:shd w:val="clear" w:color="auto" w:fill="auto"/>
          </w:tcPr>
          <w:p w14:paraId="068993CE" w14:textId="77777777" w:rsidR="0036028D" w:rsidRPr="0036028D" w:rsidRDefault="0036028D" w:rsidP="008D716E">
            <w:pPr>
              <w:spacing w:after="60"/>
              <w:jc w:val="center"/>
              <w:rPr>
                <w:sz w:val="18"/>
                <w:lang w:val="fr-FR"/>
              </w:rPr>
            </w:pPr>
          </w:p>
        </w:tc>
      </w:tr>
      <w:tr w:rsidR="0036028D" w:rsidRPr="0036028D" w14:paraId="32ADE882" w14:textId="77777777" w:rsidTr="00256A82">
        <w:trPr>
          <w:trHeight w:val="158"/>
        </w:trPr>
        <w:tc>
          <w:tcPr>
            <w:tcW w:w="2012" w:type="dxa"/>
            <w:shd w:val="clear" w:color="auto" w:fill="auto"/>
          </w:tcPr>
          <w:p w14:paraId="52A87DC9" w14:textId="77777777" w:rsidR="0036028D" w:rsidRPr="0036028D" w:rsidRDefault="0036028D" w:rsidP="008D716E">
            <w:pPr>
              <w:spacing w:after="60"/>
              <w:jc w:val="left"/>
              <w:rPr>
                <w:sz w:val="18"/>
                <w:lang w:val="fr-FR"/>
              </w:rPr>
            </w:pPr>
            <w:r w:rsidRPr="0036028D">
              <w:rPr>
                <w:sz w:val="18"/>
                <w:lang w:val="fr-FR"/>
              </w:rPr>
              <w:t>HCFC-22</w:t>
            </w:r>
          </w:p>
        </w:tc>
        <w:tc>
          <w:tcPr>
            <w:tcW w:w="0" w:type="auto"/>
            <w:shd w:val="clear" w:color="auto" w:fill="auto"/>
          </w:tcPr>
          <w:p w14:paraId="24EE63A9" w14:textId="77777777" w:rsidR="0036028D" w:rsidRPr="0036028D" w:rsidRDefault="0036028D" w:rsidP="008D716E">
            <w:pPr>
              <w:spacing w:after="60"/>
              <w:jc w:val="right"/>
              <w:rPr>
                <w:sz w:val="18"/>
                <w:lang w:val="fr-FR"/>
              </w:rPr>
            </w:pPr>
          </w:p>
        </w:tc>
        <w:tc>
          <w:tcPr>
            <w:tcW w:w="0" w:type="auto"/>
            <w:shd w:val="clear" w:color="auto" w:fill="auto"/>
          </w:tcPr>
          <w:p w14:paraId="6872037D" w14:textId="77777777" w:rsidR="0036028D" w:rsidRPr="0036028D" w:rsidRDefault="0036028D" w:rsidP="008D716E">
            <w:pPr>
              <w:spacing w:after="60"/>
              <w:jc w:val="right"/>
              <w:rPr>
                <w:sz w:val="18"/>
                <w:lang w:val="fr-FR"/>
              </w:rPr>
            </w:pPr>
            <w:r w:rsidRPr="0036028D">
              <w:rPr>
                <w:sz w:val="18"/>
                <w:lang w:val="fr-FR"/>
              </w:rPr>
              <w:t>1,19</w:t>
            </w:r>
          </w:p>
        </w:tc>
        <w:tc>
          <w:tcPr>
            <w:tcW w:w="0" w:type="auto"/>
            <w:shd w:val="clear" w:color="auto" w:fill="auto"/>
          </w:tcPr>
          <w:p w14:paraId="78FCBBFB" w14:textId="77777777" w:rsidR="0036028D" w:rsidRPr="0036028D" w:rsidRDefault="0036028D" w:rsidP="008D716E">
            <w:pPr>
              <w:spacing w:after="60"/>
              <w:jc w:val="right"/>
              <w:rPr>
                <w:sz w:val="18"/>
                <w:lang w:val="fr-FR"/>
              </w:rPr>
            </w:pPr>
          </w:p>
        </w:tc>
        <w:tc>
          <w:tcPr>
            <w:tcW w:w="1099" w:type="dxa"/>
            <w:shd w:val="clear" w:color="auto" w:fill="auto"/>
          </w:tcPr>
          <w:p w14:paraId="12C489C4" w14:textId="77777777" w:rsidR="0036028D" w:rsidRPr="0036028D" w:rsidRDefault="0036028D" w:rsidP="008D716E">
            <w:pPr>
              <w:spacing w:after="60"/>
              <w:jc w:val="right"/>
              <w:rPr>
                <w:sz w:val="18"/>
                <w:lang w:val="fr-FR"/>
              </w:rPr>
            </w:pPr>
            <w:r w:rsidRPr="0036028D">
              <w:rPr>
                <w:sz w:val="18"/>
                <w:lang w:val="fr-FR"/>
              </w:rPr>
              <w:t>28,50</w:t>
            </w:r>
          </w:p>
        </w:tc>
        <w:tc>
          <w:tcPr>
            <w:tcW w:w="951" w:type="dxa"/>
            <w:shd w:val="clear" w:color="auto" w:fill="auto"/>
          </w:tcPr>
          <w:p w14:paraId="18E5E82A" w14:textId="77777777" w:rsidR="0036028D" w:rsidRPr="0036028D" w:rsidRDefault="0036028D" w:rsidP="008D716E">
            <w:pPr>
              <w:spacing w:after="60"/>
              <w:jc w:val="right"/>
              <w:rPr>
                <w:sz w:val="18"/>
                <w:lang w:val="fr-FR"/>
              </w:rPr>
            </w:pPr>
            <w:r w:rsidRPr="0036028D">
              <w:rPr>
                <w:sz w:val="18"/>
                <w:lang w:val="fr-FR"/>
              </w:rPr>
              <w:t>44,91</w:t>
            </w:r>
          </w:p>
        </w:tc>
        <w:tc>
          <w:tcPr>
            <w:tcW w:w="845" w:type="dxa"/>
            <w:shd w:val="clear" w:color="auto" w:fill="auto"/>
          </w:tcPr>
          <w:p w14:paraId="4708636E" w14:textId="77777777" w:rsidR="0036028D" w:rsidRPr="0036028D" w:rsidRDefault="0036028D" w:rsidP="008D716E">
            <w:pPr>
              <w:spacing w:after="60"/>
              <w:jc w:val="right"/>
              <w:rPr>
                <w:sz w:val="18"/>
                <w:lang w:val="fr-FR"/>
              </w:rPr>
            </w:pPr>
          </w:p>
        </w:tc>
        <w:tc>
          <w:tcPr>
            <w:tcW w:w="0" w:type="auto"/>
            <w:shd w:val="clear" w:color="auto" w:fill="auto"/>
          </w:tcPr>
          <w:p w14:paraId="27DB5A70" w14:textId="77777777" w:rsidR="0036028D" w:rsidRPr="0036028D" w:rsidRDefault="0036028D" w:rsidP="008D716E">
            <w:pPr>
              <w:spacing w:after="60"/>
              <w:jc w:val="right"/>
              <w:rPr>
                <w:sz w:val="18"/>
                <w:lang w:val="fr-FR"/>
              </w:rPr>
            </w:pPr>
          </w:p>
        </w:tc>
        <w:tc>
          <w:tcPr>
            <w:tcW w:w="0" w:type="auto"/>
            <w:shd w:val="clear" w:color="auto" w:fill="auto"/>
          </w:tcPr>
          <w:p w14:paraId="25294E9C" w14:textId="77777777" w:rsidR="0036028D" w:rsidRPr="0036028D" w:rsidRDefault="0036028D" w:rsidP="008D716E">
            <w:pPr>
              <w:spacing w:after="60"/>
              <w:jc w:val="right"/>
              <w:rPr>
                <w:sz w:val="18"/>
                <w:lang w:val="fr-FR"/>
              </w:rPr>
            </w:pPr>
          </w:p>
        </w:tc>
        <w:tc>
          <w:tcPr>
            <w:tcW w:w="1842" w:type="dxa"/>
            <w:shd w:val="clear" w:color="auto" w:fill="auto"/>
          </w:tcPr>
          <w:p w14:paraId="3CB97AEF" w14:textId="77777777" w:rsidR="0036028D" w:rsidRPr="0036028D" w:rsidRDefault="0036028D" w:rsidP="008D716E">
            <w:pPr>
              <w:spacing w:after="60"/>
              <w:jc w:val="right"/>
              <w:rPr>
                <w:sz w:val="18"/>
                <w:lang w:val="fr-FR"/>
              </w:rPr>
            </w:pPr>
            <w:r w:rsidRPr="0036028D">
              <w:rPr>
                <w:sz w:val="18"/>
                <w:lang w:val="fr-FR"/>
              </w:rPr>
              <w:t>74,60</w:t>
            </w:r>
          </w:p>
        </w:tc>
      </w:tr>
      <w:tr w:rsidR="0036028D" w:rsidRPr="0036028D" w14:paraId="049ADFDB" w14:textId="77777777" w:rsidTr="00256A82">
        <w:trPr>
          <w:trHeight w:val="180"/>
        </w:trPr>
        <w:tc>
          <w:tcPr>
            <w:tcW w:w="2012" w:type="dxa"/>
            <w:shd w:val="clear" w:color="auto" w:fill="auto"/>
          </w:tcPr>
          <w:p w14:paraId="54BD9A38" w14:textId="77777777" w:rsidR="0036028D" w:rsidRPr="0036028D" w:rsidRDefault="0036028D" w:rsidP="008D716E">
            <w:pPr>
              <w:spacing w:after="60"/>
              <w:jc w:val="left"/>
              <w:rPr>
                <w:sz w:val="18"/>
                <w:lang w:val="fr-FR"/>
              </w:rPr>
            </w:pPr>
            <w:r w:rsidRPr="0036028D">
              <w:rPr>
                <w:sz w:val="18"/>
                <w:lang w:val="fr-FR"/>
              </w:rPr>
              <w:t>HCFC-141b</w:t>
            </w:r>
          </w:p>
        </w:tc>
        <w:tc>
          <w:tcPr>
            <w:tcW w:w="0" w:type="auto"/>
            <w:shd w:val="clear" w:color="auto" w:fill="auto"/>
          </w:tcPr>
          <w:p w14:paraId="08D22BC4" w14:textId="77777777" w:rsidR="0036028D" w:rsidRPr="0036028D" w:rsidRDefault="0036028D" w:rsidP="008D716E">
            <w:pPr>
              <w:spacing w:after="60"/>
              <w:jc w:val="right"/>
              <w:rPr>
                <w:sz w:val="18"/>
                <w:lang w:val="fr-FR"/>
              </w:rPr>
            </w:pPr>
          </w:p>
        </w:tc>
        <w:tc>
          <w:tcPr>
            <w:tcW w:w="0" w:type="auto"/>
            <w:shd w:val="clear" w:color="auto" w:fill="auto"/>
          </w:tcPr>
          <w:p w14:paraId="01E5B461" w14:textId="77777777" w:rsidR="0036028D" w:rsidRPr="0036028D" w:rsidRDefault="0036028D" w:rsidP="008D716E">
            <w:pPr>
              <w:spacing w:after="60"/>
              <w:jc w:val="right"/>
              <w:rPr>
                <w:sz w:val="18"/>
                <w:lang w:val="fr-FR"/>
              </w:rPr>
            </w:pPr>
            <w:r w:rsidRPr="0036028D">
              <w:rPr>
                <w:sz w:val="18"/>
                <w:lang w:val="fr-FR"/>
              </w:rPr>
              <w:t>9,20</w:t>
            </w:r>
          </w:p>
        </w:tc>
        <w:tc>
          <w:tcPr>
            <w:tcW w:w="0" w:type="auto"/>
            <w:shd w:val="clear" w:color="auto" w:fill="auto"/>
          </w:tcPr>
          <w:p w14:paraId="6445AD3A" w14:textId="77777777" w:rsidR="0036028D" w:rsidRPr="0036028D" w:rsidRDefault="0036028D" w:rsidP="008D716E">
            <w:pPr>
              <w:spacing w:after="60"/>
              <w:jc w:val="right"/>
              <w:rPr>
                <w:sz w:val="18"/>
                <w:lang w:val="fr-FR"/>
              </w:rPr>
            </w:pPr>
          </w:p>
        </w:tc>
        <w:tc>
          <w:tcPr>
            <w:tcW w:w="1099" w:type="dxa"/>
            <w:shd w:val="clear" w:color="auto" w:fill="auto"/>
          </w:tcPr>
          <w:p w14:paraId="6013688E" w14:textId="77777777" w:rsidR="0036028D" w:rsidRPr="0036028D" w:rsidRDefault="0036028D" w:rsidP="008D716E">
            <w:pPr>
              <w:spacing w:after="60"/>
              <w:jc w:val="right"/>
              <w:rPr>
                <w:sz w:val="18"/>
                <w:lang w:val="fr-FR"/>
              </w:rPr>
            </w:pPr>
            <w:r w:rsidRPr="0036028D">
              <w:rPr>
                <w:sz w:val="18"/>
                <w:lang w:val="fr-FR"/>
              </w:rPr>
              <w:t>40,04</w:t>
            </w:r>
          </w:p>
        </w:tc>
        <w:tc>
          <w:tcPr>
            <w:tcW w:w="951" w:type="dxa"/>
            <w:shd w:val="clear" w:color="auto" w:fill="auto"/>
          </w:tcPr>
          <w:p w14:paraId="639F024D" w14:textId="77777777" w:rsidR="0036028D" w:rsidRPr="0036028D" w:rsidRDefault="0036028D" w:rsidP="008D716E">
            <w:pPr>
              <w:spacing w:after="60"/>
              <w:jc w:val="right"/>
              <w:rPr>
                <w:sz w:val="18"/>
                <w:lang w:val="fr-FR"/>
              </w:rPr>
            </w:pPr>
          </w:p>
        </w:tc>
        <w:tc>
          <w:tcPr>
            <w:tcW w:w="845" w:type="dxa"/>
            <w:shd w:val="clear" w:color="auto" w:fill="auto"/>
          </w:tcPr>
          <w:p w14:paraId="66282155" w14:textId="77777777" w:rsidR="0036028D" w:rsidRPr="0036028D" w:rsidRDefault="0036028D" w:rsidP="008D716E">
            <w:pPr>
              <w:spacing w:after="60"/>
              <w:jc w:val="right"/>
              <w:rPr>
                <w:sz w:val="18"/>
                <w:lang w:val="fr-FR"/>
              </w:rPr>
            </w:pPr>
          </w:p>
        </w:tc>
        <w:tc>
          <w:tcPr>
            <w:tcW w:w="0" w:type="auto"/>
            <w:shd w:val="clear" w:color="auto" w:fill="auto"/>
          </w:tcPr>
          <w:p w14:paraId="2C93A028" w14:textId="77777777" w:rsidR="0036028D" w:rsidRPr="0036028D" w:rsidRDefault="0036028D" w:rsidP="008D716E">
            <w:pPr>
              <w:spacing w:after="60"/>
              <w:jc w:val="right"/>
              <w:rPr>
                <w:sz w:val="18"/>
                <w:lang w:val="fr-FR"/>
              </w:rPr>
            </w:pPr>
          </w:p>
        </w:tc>
        <w:tc>
          <w:tcPr>
            <w:tcW w:w="0" w:type="auto"/>
            <w:shd w:val="clear" w:color="auto" w:fill="auto"/>
          </w:tcPr>
          <w:p w14:paraId="3673F60C" w14:textId="77777777" w:rsidR="0036028D" w:rsidRPr="0036028D" w:rsidRDefault="0036028D" w:rsidP="008D716E">
            <w:pPr>
              <w:spacing w:after="60"/>
              <w:jc w:val="right"/>
              <w:rPr>
                <w:sz w:val="18"/>
                <w:lang w:val="fr-FR"/>
              </w:rPr>
            </w:pPr>
          </w:p>
        </w:tc>
        <w:tc>
          <w:tcPr>
            <w:tcW w:w="1842" w:type="dxa"/>
            <w:shd w:val="clear" w:color="auto" w:fill="auto"/>
          </w:tcPr>
          <w:p w14:paraId="19B30A32" w14:textId="77777777" w:rsidR="0036028D" w:rsidRPr="0036028D" w:rsidRDefault="0036028D" w:rsidP="008D716E">
            <w:pPr>
              <w:spacing w:after="60"/>
              <w:jc w:val="right"/>
              <w:rPr>
                <w:sz w:val="18"/>
                <w:lang w:val="fr-FR"/>
              </w:rPr>
            </w:pPr>
            <w:r w:rsidRPr="0036028D">
              <w:rPr>
                <w:sz w:val="18"/>
                <w:lang w:val="fr-FR"/>
              </w:rPr>
              <w:t>49,24</w:t>
            </w:r>
          </w:p>
        </w:tc>
      </w:tr>
    </w:tbl>
    <w:p w14:paraId="448A972B" w14:textId="77777777" w:rsidR="0036028D" w:rsidRPr="0036028D" w:rsidRDefault="0036028D" w:rsidP="0036028D">
      <w:pPr>
        <w:spacing w:after="60"/>
        <w:contextualSpacing/>
        <w:rPr>
          <w:sz w:val="6"/>
          <w:szCs w:val="6"/>
          <w:lang w:val="fr-FR"/>
        </w:rPr>
      </w:pPr>
    </w:p>
    <w:tbl>
      <w:tblPr>
        <w:tblStyle w:val="TableGrid"/>
        <w:tblW w:w="11520" w:type="dxa"/>
        <w:tblInd w:w="-995" w:type="dxa"/>
        <w:tblLook w:val="04A0" w:firstRow="1" w:lastRow="0" w:firstColumn="1" w:lastColumn="0" w:noHBand="0" w:noVBand="1"/>
      </w:tblPr>
      <w:tblGrid>
        <w:gridCol w:w="3113"/>
        <w:gridCol w:w="2417"/>
        <w:gridCol w:w="4439"/>
        <w:gridCol w:w="1551"/>
      </w:tblGrid>
      <w:tr w:rsidR="0036028D" w:rsidRPr="00F02AA4" w14:paraId="1C4E8EDB" w14:textId="77777777" w:rsidTr="00256A82">
        <w:trPr>
          <w:trHeight w:val="240"/>
        </w:trPr>
        <w:tc>
          <w:tcPr>
            <w:tcW w:w="11520" w:type="dxa"/>
            <w:gridSpan w:val="4"/>
            <w:shd w:val="clear" w:color="auto" w:fill="auto"/>
          </w:tcPr>
          <w:p w14:paraId="13D638D2" w14:textId="77777777" w:rsidR="0036028D" w:rsidRPr="0036028D" w:rsidRDefault="0036028D" w:rsidP="008D716E">
            <w:pPr>
              <w:spacing w:after="60"/>
              <w:jc w:val="left"/>
              <w:rPr>
                <w:b/>
                <w:sz w:val="18"/>
                <w:lang w:val="fr-FR"/>
              </w:rPr>
            </w:pPr>
            <w:r w:rsidRPr="0036028D">
              <w:rPr>
                <w:b/>
                <w:sz w:val="18"/>
                <w:lang w:val="fr-FR"/>
              </w:rPr>
              <w:t>(IV) DONNÉES SUR LA CONSOMMATION (tonnes PAO)</w:t>
            </w:r>
          </w:p>
        </w:tc>
      </w:tr>
      <w:tr w:rsidR="0036028D" w:rsidRPr="0036028D" w14:paraId="69268FAF" w14:textId="77777777" w:rsidTr="00256A82">
        <w:trPr>
          <w:trHeight w:val="240"/>
        </w:trPr>
        <w:tc>
          <w:tcPr>
            <w:tcW w:w="3113" w:type="dxa"/>
            <w:shd w:val="clear" w:color="auto" w:fill="auto"/>
          </w:tcPr>
          <w:p w14:paraId="0CCB34BD" w14:textId="77777777" w:rsidR="0036028D" w:rsidRPr="0036028D" w:rsidRDefault="0036028D" w:rsidP="008D716E">
            <w:pPr>
              <w:spacing w:after="60"/>
              <w:rPr>
                <w:sz w:val="18"/>
                <w:lang w:val="fr-FR"/>
              </w:rPr>
            </w:pPr>
            <w:r w:rsidRPr="0036028D">
              <w:rPr>
                <w:sz w:val="18"/>
                <w:lang w:val="fr-FR"/>
              </w:rPr>
              <w:t>Référence 2009 – 2010 :</w:t>
            </w:r>
          </w:p>
        </w:tc>
        <w:tc>
          <w:tcPr>
            <w:tcW w:w="2417" w:type="dxa"/>
            <w:shd w:val="clear" w:color="auto" w:fill="auto"/>
          </w:tcPr>
          <w:p w14:paraId="6AB2ED95" w14:textId="77777777" w:rsidR="0036028D" w:rsidRPr="0036028D" w:rsidRDefault="0036028D" w:rsidP="008D716E">
            <w:pPr>
              <w:spacing w:after="60"/>
              <w:jc w:val="right"/>
              <w:rPr>
                <w:sz w:val="18"/>
                <w:lang w:val="fr-FR"/>
              </w:rPr>
            </w:pPr>
            <w:r w:rsidRPr="0036028D">
              <w:rPr>
                <w:sz w:val="18"/>
                <w:lang w:val="fr-FR"/>
              </w:rPr>
              <w:t>380,50</w:t>
            </w:r>
          </w:p>
        </w:tc>
        <w:tc>
          <w:tcPr>
            <w:tcW w:w="4439" w:type="dxa"/>
            <w:shd w:val="clear" w:color="auto" w:fill="auto"/>
          </w:tcPr>
          <w:p w14:paraId="6D514C6F" w14:textId="77777777" w:rsidR="0036028D" w:rsidRPr="0036028D" w:rsidRDefault="0036028D" w:rsidP="008D716E">
            <w:pPr>
              <w:spacing w:after="60"/>
              <w:rPr>
                <w:sz w:val="18"/>
                <w:lang w:val="fr-FR"/>
              </w:rPr>
            </w:pPr>
            <w:r w:rsidRPr="0036028D">
              <w:rPr>
                <w:sz w:val="18"/>
                <w:lang w:val="fr-FR"/>
              </w:rPr>
              <w:t>Point de départ des réductions globales durables :</w:t>
            </w:r>
          </w:p>
        </w:tc>
        <w:tc>
          <w:tcPr>
            <w:tcW w:w="1551" w:type="dxa"/>
            <w:shd w:val="clear" w:color="auto" w:fill="auto"/>
          </w:tcPr>
          <w:p w14:paraId="62EE4053" w14:textId="77777777" w:rsidR="0036028D" w:rsidRPr="0036028D" w:rsidRDefault="0036028D" w:rsidP="008D716E">
            <w:pPr>
              <w:spacing w:after="60"/>
              <w:jc w:val="right"/>
              <w:rPr>
                <w:sz w:val="18"/>
                <w:lang w:val="fr-FR"/>
              </w:rPr>
            </w:pPr>
            <w:r w:rsidRPr="0036028D">
              <w:rPr>
                <w:sz w:val="18"/>
                <w:lang w:val="fr-FR"/>
              </w:rPr>
              <w:t>380,50</w:t>
            </w:r>
          </w:p>
        </w:tc>
      </w:tr>
      <w:tr w:rsidR="0036028D" w:rsidRPr="00F02AA4" w14:paraId="0060DB00" w14:textId="77777777" w:rsidTr="00256A82">
        <w:trPr>
          <w:trHeight w:val="240"/>
        </w:trPr>
        <w:tc>
          <w:tcPr>
            <w:tcW w:w="11520" w:type="dxa"/>
            <w:gridSpan w:val="4"/>
            <w:shd w:val="clear" w:color="auto" w:fill="auto"/>
          </w:tcPr>
          <w:p w14:paraId="07631D1F" w14:textId="77777777" w:rsidR="0036028D" w:rsidRPr="0036028D" w:rsidRDefault="0036028D" w:rsidP="008D716E">
            <w:pPr>
              <w:spacing w:after="60"/>
              <w:rPr>
                <w:b/>
                <w:sz w:val="18"/>
                <w:lang w:val="fr-FR"/>
              </w:rPr>
            </w:pPr>
            <w:r w:rsidRPr="0036028D">
              <w:rPr>
                <w:b/>
                <w:sz w:val="18"/>
                <w:lang w:val="fr-FR"/>
              </w:rPr>
              <w:t>CONSOMMATION ADMISSIBLE AU FINANCEMENT (tonnes PAO)</w:t>
            </w:r>
          </w:p>
        </w:tc>
      </w:tr>
      <w:tr w:rsidR="0036028D" w:rsidRPr="0036028D" w14:paraId="0925ADDF" w14:textId="77777777" w:rsidTr="00256A82">
        <w:trPr>
          <w:trHeight w:val="156"/>
        </w:trPr>
        <w:tc>
          <w:tcPr>
            <w:tcW w:w="3113" w:type="dxa"/>
            <w:shd w:val="clear" w:color="auto" w:fill="auto"/>
          </w:tcPr>
          <w:p w14:paraId="1EBE2CF9" w14:textId="77777777" w:rsidR="0036028D" w:rsidRPr="0036028D" w:rsidRDefault="0036028D" w:rsidP="008D716E">
            <w:pPr>
              <w:spacing w:after="60"/>
              <w:rPr>
                <w:sz w:val="18"/>
                <w:lang w:val="fr-FR"/>
              </w:rPr>
            </w:pPr>
            <w:r w:rsidRPr="0036028D">
              <w:rPr>
                <w:sz w:val="18"/>
                <w:lang w:val="fr-FR"/>
              </w:rPr>
              <w:t>Déjà approuvée :</w:t>
            </w:r>
          </w:p>
        </w:tc>
        <w:tc>
          <w:tcPr>
            <w:tcW w:w="2417" w:type="dxa"/>
            <w:shd w:val="clear" w:color="auto" w:fill="auto"/>
          </w:tcPr>
          <w:p w14:paraId="00D0191D" w14:textId="77777777" w:rsidR="0036028D" w:rsidRPr="0036028D" w:rsidRDefault="0036028D" w:rsidP="008D716E">
            <w:pPr>
              <w:spacing w:after="60"/>
              <w:jc w:val="right"/>
              <w:rPr>
                <w:sz w:val="18"/>
                <w:lang w:val="fr-FR"/>
              </w:rPr>
            </w:pPr>
            <w:r w:rsidRPr="0036028D">
              <w:rPr>
                <w:sz w:val="18"/>
                <w:lang w:val="fr-FR"/>
              </w:rPr>
              <w:t>308,76</w:t>
            </w:r>
          </w:p>
        </w:tc>
        <w:tc>
          <w:tcPr>
            <w:tcW w:w="4439" w:type="dxa"/>
            <w:shd w:val="clear" w:color="auto" w:fill="auto"/>
          </w:tcPr>
          <w:p w14:paraId="4A60286E" w14:textId="77777777" w:rsidR="0036028D" w:rsidRPr="0036028D" w:rsidRDefault="0036028D" w:rsidP="008D716E">
            <w:pPr>
              <w:spacing w:after="60"/>
              <w:rPr>
                <w:sz w:val="18"/>
                <w:lang w:val="fr-FR"/>
              </w:rPr>
            </w:pPr>
            <w:r w:rsidRPr="0036028D">
              <w:rPr>
                <w:sz w:val="18"/>
                <w:lang w:val="fr-FR"/>
              </w:rPr>
              <w:t>Restante :</w:t>
            </w:r>
          </w:p>
        </w:tc>
        <w:tc>
          <w:tcPr>
            <w:tcW w:w="1551" w:type="dxa"/>
            <w:shd w:val="clear" w:color="auto" w:fill="auto"/>
          </w:tcPr>
          <w:p w14:paraId="65FBD4F5" w14:textId="77777777" w:rsidR="0036028D" w:rsidRPr="0036028D" w:rsidRDefault="0036028D" w:rsidP="008D716E">
            <w:pPr>
              <w:spacing w:after="60"/>
              <w:jc w:val="right"/>
              <w:rPr>
                <w:sz w:val="18"/>
                <w:lang w:val="fr-FR"/>
              </w:rPr>
            </w:pPr>
            <w:r w:rsidRPr="0036028D">
              <w:rPr>
                <w:sz w:val="18"/>
                <w:lang w:val="fr-FR"/>
              </w:rPr>
              <w:t>71,74</w:t>
            </w:r>
          </w:p>
        </w:tc>
      </w:tr>
    </w:tbl>
    <w:p w14:paraId="058C08F3" w14:textId="77777777" w:rsidR="0036028D" w:rsidRPr="0036028D" w:rsidRDefault="0036028D" w:rsidP="0036028D">
      <w:pPr>
        <w:spacing w:after="60"/>
        <w:contextualSpacing/>
        <w:rPr>
          <w:sz w:val="6"/>
          <w:szCs w:val="6"/>
          <w:lang w:val="fr-FR"/>
        </w:rPr>
      </w:pPr>
    </w:p>
    <w:tbl>
      <w:tblPr>
        <w:tblStyle w:val="TableGrid"/>
        <w:tblW w:w="11520" w:type="dxa"/>
        <w:tblInd w:w="-995" w:type="dxa"/>
        <w:tblLook w:val="04A0" w:firstRow="1" w:lastRow="0" w:firstColumn="1" w:lastColumn="0" w:noHBand="0" w:noVBand="1"/>
      </w:tblPr>
      <w:tblGrid>
        <w:gridCol w:w="2064"/>
        <w:gridCol w:w="2971"/>
        <w:gridCol w:w="1486"/>
        <w:gridCol w:w="1486"/>
        <w:gridCol w:w="1486"/>
        <w:gridCol w:w="2027"/>
      </w:tblGrid>
      <w:tr w:rsidR="0036028D" w:rsidRPr="0036028D" w14:paraId="13AE1156" w14:textId="77777777" w:rsidTr="00256A82">
        <w:tc>
          <w:tcPr>
            <w:tcW w:w="5035" w:type="dxa"/>
            <w:gridSpan w:val="2"/>
            <w:shd w:val="clear" w:color="auto" w:fill="auto"/>
          </w:tcPr>
          <w:p w14:paraId="684009F2" w14:textId="77777777" w:rsidR="0036028D" w:rsidRPr="0036028D" w:rsidRDefault="0036028D" w:rsidP="008D716E">
            <w:pPr>
              <w:jc w:val="left"/>
              <w:rPr>
                <w:b/>
                <w:sz w:val="18"/>
                <w:lang w:val="fr-FR"/>
              </w:rPr>
            </w:pPr>
            <w:r w:rsidRPr="0036028D">
              <w:rPr>
                <w:b/>
                <w:sz w:val="18"/>
                <w:lang w:val="fr-FR"/>
              </w:rPr>
              <w:t>(V) PLAN D’ACTIVITÉS</w:t>
            </w:r>
          </w:p>
        </w:tc>
        <w:tc>
          <w:tcPr>
            <w:tcW w:w="1486" w:type="dxa"/>
            <w:shd w:val="clear" w:color="auto" w:fill="auto"/>
          </w:tcPr>
          <w:p w14:paraId="7BCA878A" w14:textId="77777777" w:rsidR="0036028D" w:rsidRPr="0036028D" w:rsidRDefault="0036028D" w:rsidP="008D716E">
            <w:pPr>
              <w:jc w:val="center"/>
              <w:rPr>
                <w:b/>
                <w:sz w:val="18"/>
                <w:lang w:val="fr-FR"/>
              </w:rPr>
            </w:pPr>
            <w:r w:rsidRPr="0036028D">
              <w:rPr>
                <w:b/>
                <w:sz w:val="18"/>
                <w:lang w:val="fr-FR"/>
              </w:rPr>
              <w:t>2022</w:t>
            </w:r>
          </w:p>
        </w:tc>
        <w:tc>
          <w:tcPr>
            <w:tcW w:w="1486" w:type="dxa"/>
            <w:shd w:val="clear" w:color="auto" w:fill="auto"/>
          </w:tcPr>
          <w:p w14:paraId="23BEB84A" w14:textId="77777777" w:rsidR="0036028D" w:rsidRPr="0036028D" w:rsidRDefault="0036028D" w:rsidP="008D716E">
            <w:pPr>
              <w:jc w:val="center"/>
              <w:rPr>
                <w:b/>
                <w:sz w:val="18"/>
                <w:lang w:val="fr-FR"/>
              </w:rPr>
            </w:pPr>
            <w:r w:rsidRPr="0036028D">
              <w:rPr>
                <w:b/>
                <w:sz w:val="18"/>
                <w:lang w:val="fr-FR"/>
              </w:rPr>
              <w:t>2023</w:t>
            </w:r>
          </w:p>
        </w:tc>
        <w:tc>
          <w:tcPr>
            <w:tcW w:w="1486" w:type="dxa"/>
          </w:tcPr>
          <w:p w14:paraId="66B0ABCC" w14:textId="77777777" w:rsidR="0036028D" w:rsidRPr="0036028D" w:rsidRDefault="0036028D" w:rsidP="008D716E">
            <w:pPr>
              <w:jc w:val="center"/>
              <w:rPr>
                <w:b/>
                <w:sz w:val="18"/>
                <w:lang w:val="fr-FR"/>
              </w:rPr>
            </w:pPr>
            <w:r w:rsidRPr="0036028D">
              <w:rPr>
                <w:b/>
                <w:sz w:val="18"/>
                <w:lang w:val="fr-FR"/>
              </w:rPr>
              <w:t>2024</w:t>
            </w:r>
          </w:p>
        </w:tc>
        <w:tc>
          <w:tcPr>
            <w:tcW w:w="2027" w:type="dxa"/>
            <w:shd w:val="clear" w:color="auto" w:fill="auto"/>
          </w:tcPr>
          <w:p w14:paraId="22BBA4CD" w14:textId="77777777" w:rsidR="0036028D" w:rsidRPr="0036028D" w:rsidRDefault="0036028D" w:rsidP="008D716E">
            <w:pPr>
              <w:jc w:val="center"/>
              <w:rPr>
                <w:b/>
                <w:sz w:val="18"/>
                <w:lang w:val="fr-FR"/>
              </w:rPr>
            </w:pPr>
            <w:r w:rsidRPr="0036028D">
              <w:rPr>
                <w:b/>
                <w:sz w:val="18"/>
                <w:lang w:val="fr-FR"/>
              </w:rPr>
              <w:t>Total</w:t>
            </w:r>
          </w:p>
        </w:tc>
      </w:tr>
      <w:tr w:rsidR="0036028D" w:rsidRPr="0036028D" w14:paraId="02302944" w14:textId="77777777" w:rsidTr="00256A82">
        <w:tc>
          <w:tcPr>
            <w:tcW w:w="2064" w:type="dxa"/>
            <w:vMerge w:val="restart"/>
            <w:shd w:val="clear" w:color="auto" w:fill="auto"/>
          </w:tcPr>
          <w:p w14:paraId="17DBC0F3" w14:textId="77777777" w:rsidR="0036028D" w:rsidRPr="0036028D" w:rsidRDefault="0036028D" w:rsidP="008D716E">
            <w:pPr>
              <w:rPr>
                <w:sz w:val="18"/>
                <w:lang w:val="fr-FR"/>
              </w:rPr>
            </w:pPr>
            <w:r w:rsidRPr="0036028D">
              <w:rPr>
                <w:sz w:val="18"/>
                <w:lang w:val="fr-FR"/>
              </w:rPr>
              <w:t>PNUD</w:t>
            </w:r>
          </w:p>
        </w:tc>
        <w:tc>
          <w:tcPr>
            <w:tcW w:w="0" w:type="auto"/>
            <w:shd w:val="clear" w:color="auto" w:fill="auto"/>
          </w:tcPr>
          <w:p w14:paraId="6485E04C" w14:textId="77777777" w:rsidR="0036028D" w:rsidRPr="0036028D" w:rsidRDefault="0036028D" w:rsidP="008D716E">
            <w:pPr>
              <w:jc w:val="left"/>
              <w:rPr>
                <w:sz w:val="18"/>
                <w:lang w:val="fr-FR"/>
              </w:rPr>
            </w:pPr>
            <w:r w:rsidRPr="0036028D">
              <w:rPr>
                <w:sz w:val="18"/>
                <w:lang w:val="fr-FR"/>
              </w:rPr>
              <w:t>Élimination des SAO (tonnes PAO)</w:t>
            </w:r>
          </w:p>
        </w:tc>
        <w:tc>
          <w:tcPr>
            <w:tcW w:w="1486" w:type="dxa"/>
            <w:shd w:val="clear" w:color="auto" w:fill="auto"/>
          </w:tcPr>
          <w:p w14:paraId="7EFAC262" w14:textId="77777777" w:rsidR="0036028D" w:rsidRPr="0036028D" w:rsidRDefault="0036028D" w:rsidP="008D716E">
            <w:pPr>
              <w:jc w:val="right"/>
              <w:rPr>
                <w:sz w:val="18"/>
                <w:lang w:val="fr-FR"/>
              </w:rPr>
            </w:pPr>
            <w:r w:rsidRPr="0036028D">
              <w:rPr>
                <w:sz w:val="18"/>
                <w:lang w:val="fr-FR"/>
              </w:rPr>
              <w:t>6,70</w:t>
            </w:r>
          </w:p>
        </w:tc>
        <w:tc>
          <w:tcPr>
            <w:tcW w:w="1486" w:type="dxa"/>
            <w:shd w:val="clear" w:color="auto" w:fill="auto"/>
          </w:tcPr>
          <w:p w14:paraId="750036B0" w14:textId="77777777" w:rsidR="0036028D" w:rsidRPr="0036028D" w:rsidRDefault="0036028D" w:rsidP="008D716E">
            <w:pPr>
              <w:jc w:val="right"/>
              <w:rPr>
                <w:sz w:val="18"/>
                <w:lang w:val="fr-FR"/>
              </w:rPr>
            </w:pPr>
            <w:r w:rsidRPr="0036028D">
              <w:rPr>
                <w:sz w:val="18"/>
                <w:lang w:val="fr-FR"/>
              </w:rPr>
              <w:t>3,50</w:t>
            </w:r>
          </w:p>
        </w:tc>
        <w:tc>
          <w:tcPr>
            <w:tcW w:w="1486" w:type="dxa"/>
            <w:shd w:val="clear" w:color="auto" w:fill="auto"/>
          </w:tcPr>
          <w:p w14:paraId="243EFF57" w14:textId="77777777" w:rsidR="0036028D" w:rsidRPr="0036028D" w:rsidRDefault="0036028D" w:rsidP="008D716E">
            <w:pPr>
              <w:jc w:val="right"/>
              <w:rPr>
                <w:sz w:val="18"/>
                <w:lang w:val="fr-FR"/>
              </w:rPr>
            </w:pPr>
            <w:r w:rsidRPr="0036028D">
              <w:rPr>
                <w:sz w:val="18"/>
                <w:lang w:val="fr-FR"/>
              </w:rPr>
              <w:t>0,0</w:t>
            </w:r>
          </w:p>
        </w:tc>
        <w:tc>
          <w:tcPr>
            <w:tcW w:w="2027" w:type="dxa"/>
            <w:shd w:val="clear" w:color="auto" w:fill="auto"/>
          </w:tcPr>
          <w:p w14:paraId="1FD67AC2" w14:textId="77777777" w:rsidR="0036028D" w:rsidRPr="0036028D" w:rsidRDefault="0036028D" w:rsidP="008D716E">
            <w:pPr>
              <w:jc w:val="right"/>
              <w:rPr>
                <w:sz w:val="18"/>
                <w:lang w:val="fr-FR"/>
              </w:rPr>
            </w:pPr>
            <w:r w:rsidRPr="0036028D">
              <w:rPr>
                <w:sz w:val="18"/>
                <w:lang w:val="fr-FR"/>
              </w:rPr>
              <w:t>10,20</w:t>
            </w:r>
          </w:p>
        </w:tc>
      </w:tr>
      <w:tr w:rsidR="0036028D" w:rsidRPr="0036028D" w14:paraId="0AE32F16" w14:textId="77777777" w:rsidTr="00256A82">
        <w:tc>
          <w:tcPr>
            <w:tcW w:w="2064" w:type="dxa"/>
            <w:vMerge/>
            <w:shd w:val="clear" w:color="auto" w:fill="auto"/>
          </w:tcPr>
          <w:p w14:paraId="0CABBF71" w14:textId="77777777" w:rsidR="0036028D" w:rsidRPr="0036028D" w:rsidRDefault="0036028D" w:rsidP="008D716E">
            <w:pPr>
              <w:rPr>
                <w:sz w:val="18"/>
                <w:lang w:val="fr-FR"/>
              </w:rPr>
            </w:pPr>
          </w:p>
        </w:tc>
        <w:tc>
          <w:tcPr>
            <w:tcW w:w="0" w:type="auto"/>
            <w:shd w:val="clear" w:color="auto" w:fill="auto"/>
          </w:tcPr>
          <w:p w14:paraId="33DC0C33" w14:textId="77777777" w:rsidR="0036028D" w:rsidRPr="0036028D" w:rsidRDefault="0036028D" w:rsidP="008D716E">
            <w:pPr>
              <w:jc w:val="left"/>
              <w:rPr>
                <w:sz w:val="18"/>
                <w:lang w:val="fr-FR"/>
              </w:rPr>
            </w:pPr>
            <w:r w:rsidRPr="0036028D">
              <w:rPr>
                <w:sz w:val="18"/>
                <w:lang w:val="fr-FR"/>
              </w:rPr>
              <w:t>Financement ($ US)</w:t>
            </w:r>
          </w:p>
        </w:tc>
        <w:tc>
          <w:tcPr>
            <w:tcW w:w="1486" w:type="dxa"/>
            <w:shd w:val="clear" w:color="auto" w:fill="auto"/>
          </w:tcPr>
          <w:p w14:paraId="1BCCC933" w14:textId="77777777" w:rsidR="0036028D" w:rsidRPr="0036028D" w:rsidRDefault="0036028D" w:rsidP="008D716E">
            <w:pPr>
              <w:jc w:val="right"/>
              <w:rPr>
                <w:sz w:val="18"/>
                <w:lang w:val="fr-FR"/>
              </w:rPr>
            </w:pPr>
            <w:r w:rsidRPr="0036028D">
              <w:rPr>
                <w:sz w:val="18"/>
                <w:lang w:val="fr-FR"/>
              </w:rPr>
              <w:t>497 000</w:t>
            </w:r>
          </w:p>
        </w:tc>
        <w:tc>
          <w:tcPr>
            <w:tcW w:w="1486" w:type="dxa"/>
            <w:shd w:val="clear" w:color="auto" w:fill="auto"/>
          </w:tcPr>
          <w:p w14:paraId="1A4F7B77" w14:textId="77777777" w:rsidR="0036028D" w:rsidRPr="0036028D" w:rsidRDefault="0036028D" w:rsidP="008D716E">
            <w:pPr>
              <w:jc w:val="right"/>
              <w:rPr>
                <w:sz w:val="18"/>
                <w:lang w:val="fr-FR"/>
              </w:rPr>
            </w:pPr>
            <w:r w:rsidRPr="0036028D">
              <w:rPr>
                <w:sz w:val="18"/>
                <w:lang w:val="fr-FR"/>
              </w:rPr>
              <w:t>258 000</w:t>
            </w:r>
          </w:p>
        </w:tc>
        <w:tc>
          <w:tcPr>
            <w:tcW w:w="1486" w:type="dxa"/>
            <w:shd w:val="clear" w:color="auto" w:fill="auto"/>
          </w:tcPr>
          <w:p w14:paraId="76403C76" w14:textId="77777777" w:rsidR="0036028D" w:rsidRPr="0036028D" w:rsidRDefault="0036028D" w:rsidP="008D716E">
            <w:pPr>
              <w:jc w:val="right"/>
              <w:rPr>
                <w:sz w:val="18"/>
                <w:lang w:val="fr-FR"/>
              </w:rPr>
            </w:pPr>
            <w:r w:rsidRPr="0036028D">
              <w:rPr>
                <w:sz w:val="18"/>
                <w:lang w:val="fr-FR"/>
              </w:rPr>
              <w:t>0</w:t>
            </w:r>
          </w:p>
        </w:tc>
        <w:tc>
          <w:tcPr>
            <w:tcW w:w="2027" w:type="dxa"/>
            <w:shd w:val="clear" w:color="auto" w:fill="auto"/>
          </w:tcPr>
          <w:p w14:paraId="195C7437" w14:textId="77777777" w:rsidR="0036028D" w:rsidRPr="0036028D" w:rsidRDefault="0036028D" w:rsidP="008D716E">
            <w:pPr>
              <w:jc w:val="right"/>
              <w:rPr>
                <w:sz w:val="18"/>
                <w:lang w:val="fr-FR"/>
              </w:rPr>
            </w:pPr>
            <w:r w:rsidRPr="0036028D">
              <w:rPr>
                <w:sz w:val="18"/>
                <w:lang w:val="fr-FR"/>
              </w:rPr>
              <w:t>755 000</w:t>
            </w:r>
          </w:p>
        </w:tc>
      </w:tr>
      <w:tr w:rsidR="0036028D" w:rsidRPr="0036028D" w14:paraId="10A10EB5" w14:textId="77777777" w:rsidTr="00256A82">
        <w:tc>
          <w:tcPr>
            <w:tcW w:w="2064" w:type="dxa"/>
            <w:vMerge w:val="restart"/>
            <w:shd w:val="clear" w:color="auto" w:fill="auto"/>
          </w:tcPr>
          <w:p w14:paraId="48920EF2" w14:textId="77777777" w:rsidR="0036028D" w:rsidRPr="0036028D" w:rsidRDefault="0036028D" w:rsidP="008D716E">
            <w:pPr>
              <w:rPr>
                <w:sz w:val="18"/>
                <w:lang w:val="fr-FR"/>
              </w:rPr>
            </w:pPr>
            <w:r w:rsidRPr="0036028D">
              <w:rPr>
                <w:sz w:val="18"/>
                <w:lang w:val="fr-FR"/>
              </w:rPr>
              <w:t>PNUE</w:t>
            </w:r>
          </w:p>
        </w:tc>
        <w:tc>
          <w:tcPr>
            <w:tcW w:w="0" w:type="auto"/>
            <w:shd w:val="clear" w:color="auto" w:fill="auto"/>
          </w:tcPr>
          <w:p w14:paraId="26543D59" w14:textId="77777777" w:rsidR="0036028D" w:rsidRPr="0036028D" w:rsidRDefault="0036028D" w:rsidP="008D716E">
            <w:pPr>
              <w:jc w:val="left"/>
              <w:rPr>
                <w:sz w:val="18"/>
                <w:lang w:val="fr-FR"/>
              </w:rPr>
            </w:pPr>
            <w:r w:rsidRPr="0036028D">
              <w:rPr>
                <w:sz w:val="18"/>
                <w:lang w:val="fr-FR"/>
              </w:rPr>
              <w:t>Élimination des SAO (tonnes PAO)</w:t>
            </w:r>
          </w:p>
        </w:tc>
        <w:tc>
          <w:tcPr>
            <w:tcW w:w="1486" w:type="dxa"/>
            <w:shd w:val="clear" w:color="auto" w:fill="auto"/>
          </w:tcPr>
          <w:p w14:paraId="08C2343C" w14:textId="77777777" w:rsidR="0036028D" w:rsidRPr="0036028D" w:rsidRDefault="0036028D" w:rsidP="008D716E">
            <w:pPr>
              <w:jc w:val="right"/>
              <w:rPr>
                <w:sz w:val="18"/>
                <w:lang w:val="fr-FR"/>
              </w:rPr>
            </w:pPr>
            <w:r w:rsidRPr="0036028D">
              <w:rPr>
                <w:sz w:val="18"/>
                <w:lang w:val="fr-FR"/>
              </w:rPr>
              <w:t>0,0</w:t>
            </w:r>
          </w:p>
        </w:tc>
        <w:tc>
          <w:tcPr>
            <w:tcW w:w="1486" w:type="dxa"/>
            <w:shd w:val="clear" w:color="auto" w:fill="auto"/>
          </w:tcPr>
          <w:p w14:paraId="1D5A9E6B" w14:textId="77777777" w:rsidR="0036028D" w:rsidRPr="0036028D" w:rsidRDefault="0036028D" w:rsidP="008D716E">
            <w:pPr>
              <w:jc w:val="right"/>
              <w:rPr>
                <w:sz w:val="18"/>
                <w:lang w:val="fr-FR"/>
              </w:rPr>
            </w:pPr>
            <w:r w:rsidRPr="0036028D">
              <w:rPr>
                <w:sz w:val="18"/>
                <w:lang w:val="fr-FR"/>
              </w:rPr>
              <w:t>2,00</w:t>
            </w:r>
          </w:p>
        </w:tc>
        <w:tc>
          <w:tcPr>
            <w:tcW w:w="1486" w:type="dxa"/>
            <w:shd w:val="clear" w:color="auto" w:fill="auto"/>
          </w:tcPr>
          <w:p w14:paraId="387C2053" w14:textId="77777777" w:rsidR="0036028D" w:rsidRPr="0036028D" w:rsidRDefault="0036028D" w:rsidP="008D716E">
            <w:pPr>
              <w:jc w:val="right"/>
              <w:rPr>
                <w:sz w:val="18"/>
                <w:lang w:val="fr-FR"/>
              </w:rPr>
            </w:pPr>
            <w:r w:rsidRPr="0036028D">
              <w:rPr>
                <w:sz w:val="18"/>
                <w:lang w:val="fr-FR"/>
              </w:rPr>
              <w:t>0,0</w:t>
            </w:r>
          </w:p>
        </w:tc>
        <w:tc>
          <w:tcPr>
            <w:tcW w:w="2027" w:type="dxa"/>
            <w:shd w:val="clear" w:color="auto" w:fill="auto"/>
          </w:tcPr>
          <w:p w14:paraId="0CF0E580" w14:textId="77777777" w:rsidR="0036028D" w:rsidRPr="0036028D" w:rsidRDefault="0036028D" w:rsidP="008D716E">
            <w:pPr>
              <w:jc w:val="right"/>
              <w:rPr>
                <w:sz w:val="18"/>
                <w:lang w:val="fr-FR"/>
              </w:rPr>
            </w:pPr>
            <w:r w:rsidRPr="0036028D">
              <w:rPr>
                <w:sz w:val="18"/>
                <w:lang w:val="fr-FR"/>
              </w:rPr>
              <w:t>2,00</w:t>
            </w:r>
          </w:p>
        </w:tc>
      </w:tr>
      <w:tr w:rsidR="0036028D" w:rsidRPr="0036028D" w14:paraId="3C84614C" w14:textId="77777777" w:rsidTr="00256A82">
        <w:tc>
          <w:tcPr>
            <w:tcW w:w="2064" w:type="dxa"/>
            <w:vMerge/>
            <w:shd w:val="clear" w:color="auto" w:fill="auto"/>
          </w:tcPr>
          <w:p w14:paraId="0DBDF9DE" w14:textId="77777777" w:rsidR="0036028D" w:rsidRPr="0036028D" w:rsidRDefault="0036028D" w:rsidP="008D716E">
            <w:pPr>
              <w:rPr>
                <w:sz w:val="18"/>
                <w:lang w:val="fr-FR"/>
              </w:rPr>
            </w:pPr>
          </w:p>
        </w:tc>
        <w:tc>
          <w:tcPr>
            <w:tcW w:w="0" w:type="auto"/>
            <w:shd w:val="clear" w:color="auto" w:fill="auto"/>
          </w:tcPr>
          <w:p w14:paraId="4C277165" w14:textId="77777777" w:rsidR="0036028D" w:rsidRPr="0036028D" w:rsidRDefault="0036028D" w:rsidP="008D716E">
            <w:pPr>
              <w:jc w:val="left"/>
              <w:rPr>
                <w:sz w:val="18"/>
                <w:lang w:val="fr-FR"/>
              </w:rPr>
            </w:pPr>
            <w:r w:rsidRPr="0036028D">
              <w:rPr>
                <w:sz w:val="18"/>
                <w:lang w:val="fr-FR"/>
              </w:rPr>
              <w:t>Financement ($ US)</w:t>
            </w:r>
          </w:p>
        </w:tc>
        <w:tc>
          <w:tcPr>
            <w:tcW w:w="1486" w:type="dxa"/>
            <w:shd w:val="clear" w:color="auto" w:fill="auto"/>
          </w:tcPr>
          <w:p w14:paraId="20360EED" w14:textId="77777777" w:rsidR="0036028D" w:rsidRPr="0036028D" w:rsidRDefault="0036028D" w:rsidP="008D716E">
            <w:pPr>
              <w:jc w:val="right"/>
              <w:rPr>
                <w:sz w:val="18"/>
                <w:lang w:val="fr-FR"/>
              </w:rPr>
            </w:pPr>
            <w:r w:rsidRPr="0036028D">
              <w:rPr>
                <w:sz w:val="18"/>
                <w:lang w:val="fr-FR"/>
              </w:rPr>
              <w:t>0</w:t>
            </w:r>
          </w:p>
        </w:tc>
        <w:tc>
          <w:tcPr>
            <w:tcW w:w="1486" w:type="dxa"/>
            <w:shd w:val="clear" w:color="auto" w:fill="auto"/>
          </w:tcPr>
          <w:p w14:paraId="54E76EC4" w14:textId="77777777" w:rsidR="0036028D" w:rsidRPr="0036028D" w:rsidRDefault="0036028D" w:rsidP="008D716E">
            <w:pPr>
              <w:jc w:val="right"/>
              <w:rPr>
                <w:sz w:val="18"/>
                <w:lang w:val="fr-FR"/>
              </w:rPr>
            </w:pPr>
            <w:r w:rsidRPr="0036028D">
              <w:rPr>
                <w:sz w:val="18"/>
                <w:lang w:val="fr-FR"/>
              </w:rPr>
              <w:t>157 000</w:t>
            </w:r>
          </w:p>
        </w:tc>
        <w:tc>
          <w:tcPr>
            <w:tcW w:w="1486" w:type="dxa"/>
            <w:shd w:val="clear" w:color="auto" w:fill="auto"/>
          </w:tcPr>
          <w:p w14:paraId="4D9138C8" w14:textId="77777777" w:rsidR="0036028D" w:rsidRPr="0036028D" w:rsidRDefault="0036028D" w:rsidP="008D716E">
            <w:pPr>
              <w:jc w:val="right"/>
              <w:rPr>
                <w:sz w:val="18"/>
                <w:lang w:val="fr-FR"/>
              </w:rPr>
            </w:pPr>
            <w:r w:rsidRPr="0036028D">
              <w:rPr>
                <w:sz w:val="18"/>
                <w:lang w:val="fr-FR"/>
              </w:rPr>
              <w:t>0</w:t>
            </w:r>
          </w:p>
        </w:tc>
        <w:tc>
          <w:tcPr>
            <w:tcW w:w="2027" w:type="dxa"/>
            <w:shd w:val="clear" w:color="auto" w:fill="auto"/>
          </w:tcPr>
          <w:p w14:paraId="573C39DB" w14:textId="77777777" w:rsidR="0036028D" w:rsidRPr="0036028D" w:rsidRDefault="0036028D" w:rsidP="008D716E">
            <w:pPr>
              <w:jc w:val="right"/>
              <w:rPr>
                <w:sz w:val="18"/>
                <w:lang w:val="fr-FR"/>
              </w:rPr>
            </w:pPr>
            <w:r w:rsidRPr="0036028D">
              <w:rPr>
                <w:sz w:val="18"/>
                <w:lang w:val="fr-FR"/>
              </w:rPr>
              <w:t>157 000</w:t>
            </w:r>
          </w:p>
        </w:tc>
      </w:tr>
      <w:tr w:rsidR="0036028D" w:rsidRPr="0036028D" w14:paraId="3847AAED" w14:textId="77777777" w:rsidTr="00256A82">
        <w:tc>
          <w:tcPr>
            <w:tcW w:w="2064" w:type="dxa"/>
            <w:vMerge w:val="restart"/>
            <w:shd w:val="clear" w:color="auto" w:fill="auto"/>
          </w:tcPr>
          <w:p w14:paraId="3D95792D" w14:textId="77777777" w:rsidR="0036028D" w:rsidRPr="0036028D" w:rsidRDefault="0036028D" w:rsidP="008D716E">
            <w:pPr>
              <w:rPr>
                <w:sz w:val="18"/>
                <w:lang w:val="fr-FR"/>
              </w:rPr>
            </w:pPr>
            <w:r w:rsidRPr="0036028D">
              <w:rPr>
                <w:sz w:val="18"/>
                <w:lang w:val="fr-FR"/>
              </w:rPr>
              <w:t>ONUDI</w:t>
            </w:r>
          </w:p>
        </w:tc>
        <w:tc>
          <w:tcPr>
            <w:tcW w:w="0" w:type="auto"/>
            <w:shd w:val="clear" w:color="auto" w:fill="auto"/>
          </w:tcPr>
          <w:p w14:paraId="2A5681A6" w14:textId="77777777" w:rsidR="0036028D" w:rsidRPr="0036028D" w:rsidRDefault="0036028D" w:rsidP="008D716E">
            <w:pPr>
              <w:jc w:val="left"/>
              <w:rPr>
                <w:sz w:val="18"/>
                <w:lang w:val="fr-FR"/>
              </w:rPr>
            </w:pPr>
            <w:r w:rsidRPr="0036028D">
              <w:rPr>
                <w:sz w:val="18"/>
                <w:lang w:val="fr-FR"/>
              </w:rPr>
              <w:t>Élimination des SAO (tonnes PAO)</w:t>
            </w:r>
          </w:p>
        </w:tc>
        <w:tc>
          <w:tcPr>
            <w:tcW w:w="1486" w:type="dxa"/>
            <w:shd w:val="clear" w:color="auto" w:fill="auto"/>
          </w:tcPr>
          <w:p w14:paraId="53B89006" w14:textId="77777777" w:rsidR="0036028D" w:rsidRPr="0036028D" w:rsidRDefault="0036028D" w:rsidP="008D716E">
            <w:pPr>
              <w:jc w:val="right"/>
              <w:rPr>
                <w:sz w:val="18"/>
                <w:lang w:val="fr-FR"/>
              </w:rPr>
            </w:pPr>
            <w:r w:rsidRPr="0036028D">
              <w:rPr>
                <w:sz w:val="18"/>
                <w:lang w:val="fr-FR"/>
              </w:rPr>
              <w:t>6,40</w:t>
            </w:r>
          </w:p>
        </w:tc>
        <w:tc>
          <w:tcPr>
            <w:tcW w:w="1486" w:type="dxa"/>
            <w:shd w:val="clear" w:color="auto" w:fill="auto"/>
          </w:tcPr>
          <w:p w14:paraId="6A7A2466" w14:textId="77777777" w:rsidR="0036028D" w:rsidRPr="0036028D" w:rsidRDefault="0036028D" w:rsidP="008D716E">
            <w:pPr>
              <w:jc w:val="right"/>
              <w:rPr>
                <w:sz w:val="18"/>
                <w:lang w:val="fr-FR"/>
              </w:rPr>
            </w:pPr>
            <w:r w:rsidRPr="0036028D">
              <w:rPr>
                <w:sz w:val="18"/>
                <w:lang w:val="fr-FR"/>
              </w:rPr>
              <w:t>1,10</w:t>
            </w:r>
          </w:p>
        </w:tc>
        <w:tc>
          <w:tcPr>
            <w:tcW w:w="1486" w:type="dxa"/>
            <w:shd w:val="clear" w:color="auto" w:fill="auto"/>
          </w:tcPr>
          <w:p w14:paraId="6AD33E4F" w14:textId="77777777" w:rsidR="0036028D" w:rsidRPr="0036028D" w:rsidRDefault="0036028D" w:rsidP="008D716E">
            <w:pPr>
              <w:jc w:val="right"/>
              <w:rPr>
                <w:sz w:val="18"/>
                <w:lang w:val="fr-FR"/>
              </w:rPr>
            </w:pPr>
            <w:r w:rsidRPr="0036028D">
              <w:rPr>
                <w:sz w:val="18"/>
                <w:lang w:val="fr-FR"/>
              </w:rPr>
              <w:t>0,0</w:t>
            </w:r>
          </w:p>
        </w:tc>
        <w:tc>
          <w:tcPr>
            <w:tcW w:w="2027" w:type="dxa"/>
            <w:shd w:val="clear" w:color="auto" w:fill="auto"/>
          </w:tcPr>
          <w:p w14:paraId="450A540F" w14:textId="77777777" w:rsidR="0036028D" w:rsidRPr="0036028D" w:rsidRDefault="0036028D" w:rsidP="008D716E">
            <w:pPr>
              <w:jc w:val="right"/>
              <w:rPr>
                <w:sz w:val="18"/>
                <w:lang w:val="fr-FR"/>
              </w:rPr>
            </w:pPr>
            <w:r w:rsidRPr="0036028D">
              <w:rPr>
                <w:sz w:val="18"/>
                <w:lang w:val="fr-FR"/>
              </w:rPr>
              <w:t>7,50</w:t>
            </w:r>
          </w:p>
        </w:tc>
      </w:tr>
      <w:tr w:rsidR="0036028D" w:rsidRPr="0036028D" w14:paraId="6D7EDA7A" w14:textId="77777777" w:rsidTr="00256A82">
        <w:tc>
          <w:tcPr>
            <w:tcW w:w="2064" w:type="dxa"/>
            <w:vMerge/>
            <w:shd w:val="clear" w:color="auto" w:fill="auto"/>
          </w:tcPr>
          <w:p w14:paraId="30751A05" w14:textId="77777777" w:rsidR="0036028D" w:rsidRPr="0036028D" w:rsidRDefault="0036028D" w:rsidP="008D716E">
            <w:pPr>
              <w:rPr>
                <w:sz w:val="18"/>
                <w:lang w:val="fr-FR"/>
              </w:rPr>
            </w:pPr>
          </w:p>
        </w:tc>
        <w:tc>
          <w:tcPr>
            <w:tcW w:w="0" w:type="auto"/>
            <w:shd w:val="clear" w:color="auto" w:fill="auto"/>
          </w:tcPr>
          <w:p w14:paraId="1773F614" w14:textId="77777777" w:rsidR="0036028D" w:rsidRPr="0036028D" w:rsidRDefault="0036028D" w:rsidP="008D716E">
            <w:pPr>
              <w:jc w:val="left"/>
              <w:rPr>
                <w:sz w:val="18"/>
                <w:lang w:val="fr-FR"/>
              </w:rPr>
            </w:pPr>
            <w:r w:rsidRPr="0036028D">
              <w:rPr>
                <w:sz w:val="18"/>
                <w:lang w:val="fr-FR"/>
              </w:rPr>
              <w:t>Financement ($ US)</w:t>
            </w:r>
          </w:p>
        </w:tc>
        <w:tc>
          <w:tcPr>
            <w:tcW w:w="1486" w:type="dxa"/>
            <w:shd w:val="clear" w:color="auto" w:fill="auto"/>
          </w:tcPr>
          <w:p w14:paraId="56B422F3" w14:textId="77777777" w:rsidR="0036028D" w:rsidRPr="0036028D" w:rsidRDefault="0036028D" w:rsidP="008D716E">
            <w:pPr>
              <w:jc w:val="right"/>
              <w:rPr>
                <w:sz w:val="18"/>
                <w:lang w:val="fr-FR"/>
              </w:rPr>
            </w:pPr>
            <w:r w:rsidRPr="0036028D">
              <w:rPr>
                <w:sz w:val="18"/>
                <w:lang w:val="fr-FR"/>
              </w:rPr>
              <w:t>479 000</w:t>
            </w:r>
          </w:p>
        </w:tc>
        <w:tc>
          <w:tcPr>
            <w:tcW w:w="1486" w:type="dxa"/>
            <w:shd w:val="clear" w:color="auto" w:fill="auto"/>
          </w:tcPr>
          <w:p w14:paraId="57AD9B45" w14:textId="77777777" w:rsidR="0036028D" w:rsidRPr="0036028D" w:rsidRDefault="0036028D" w:rsidP="008D716E">
            <w:pPr>
              <w:jc w:val="right"/>
              <w:rPr>
                <w:sz w:val="18"/>
                <w:lang w:val="fr-FR"/>
              </w:rPr>
            </w:pPr>
            <w:r w:rsidRPr="0036028D">
              <w:rPr>
                <w:sz w:val="18"/>
                <w:lang w:val="fr-FR"/>
              </w:rPr>
              <w:t>79 000</w:t>
            </w:r>
          </w:p>
        </w:tc>
        <w:tc>
          <w:tcPr>
            <w:tcW w:w="1486" w:type="dxa"/>
            <w:shd w:val="clear" w:color="auto" w:fill="auto"/>
          </w:tcPr>
          <w:p w14:paraId="3A2A7B7C" w14:textId="77777777" w:rsidR="0036028D" w:rsidRPr="0036028D" w:rsidRDefault="0036028D" w:rsidP="008D716E">
            <w:pPr>
              <w:jc w:val="right"/>
              <w:rPr>
                <w:sz w:val="18"/>
                <w:lang w:val="fr-FR"/>
              </w:rPr>
            </w:pPr>
            <w:r w:rsidRPr="0036028D">
              <w:rPr>
                <w:sz w:val="18"/>
                <w:lang w:val="fr-FR"/>
              </w:rPr>
              <w:t>0</w:t>
            </w:r>
          </w:p>
        </w:tc>
        <w:tc>
          <w:tcPr>
            <w:tcW w:w="2027" w:type="dxa"/>
            <w:shd w:val="clear" w:color="auto" w:fill="auto"/>
          </w:tcPr>
          <w:p w14:paraId="0AD02096" w14:textId="77777777" w:rsidR="0036028D" w:rsidRPr="0036028D" w:rsidRDefault="0036028D" w:rsidP="008D716E">
            <w:pPr>
              <w:jc w:val="right"/>
              <w:rPr>
                <w:sz w:val="18"/>
                <w:lang w:val="fr-FR"/>
              </w:rPr>
            </w:pPr>
            <w:r w:rsidRPr="0036028D">
              <w:rPr>
                <w:sz w:val="18"/>
                <w:lang w:val="fr-FR"/>
              </w:rPr>
              <w:t>558 000</w:t>
            </w:r>
          </w:p>
        </w:tc>
      </w:tr>
      <w:tr w:rsidR="0036028D" w:rsidRPr="0036028D" w14:paraId="6A86ABD0" w14:textId="77777777" w:rsidTr="00256A82">
        <w:tc>
          <w:tcPr>
            <w:tcW w:w="2064" w:type="dxa"/>
            <w:vMerge w:val="restart"/>
            <w:shd w:val="clear" w:color="auto" w:fill="auto"/>
          </w:tcPr>
          <w:p w14:paraId="36907F2B" w14:textId="77777777" w:rsidR="0036028D" w:rsidRPr="0036028D" w:rsidRDefault="0036028D" w:rsidP="008D716E">
            <w:pPr>
              <w:rPr>
                <w:sz w:val="18"/>
                <w:lang w:val="fr-FR"/>
              </w:rPr>
            </w:pPr>
            <w:r w:rsidRPr="0036028D">
              <w:rPr>
                <w:sz w:val="18"/>
                <w:lang w:val="fr-FR"/>
              </w:rPr>
              <w:t>Allemagne</w:t>
            </w:r>
          </w:p>
        </w:tc>
        <w:tc>
          <w:tcPr>
            <w:tcW w:w="0" w:type="auto"/>
            <w:shd w:val="clear" w:color="auto" w:fill="auto"/>
          </w:tcPr>
          <w:p w14:paraId="606B7068" w14:textId="77777777" w:rsidR="0036028D" w:rsidRPr="0036028D" w:rsidRDefault="0036028D" w:rsidP="008D716E">
            <w:pPr>
              <w:jc w:val="left"/>
              <w:rPr>
                <w:sz w:val="18"/>
                <w:lang w:val="fr-FR"/>
              </w:rPr>
            </w:pPr>
            <w:r w:rsidRPr="0036028D">
              <w:rPr>
                <w:sz w:val="18"/>
                <w:lang w:val="fr-FR"/>
              </w:rPr>
              <w:t>Élimination des SAO (tonnes PAO)</w:t>
            </w:r>
          </w:p>
        </w:tc>
        <w:tc>
          <w:tcPr>
            <w:tcW w:w="1486" w:type="dxa"/>
            <w:shd w:val="clear" w:color="auto" w:fill="auto"/>
          </w:tcPr>
          <w:p w14:paraId="14C4332E" w14:textId="77777777" w:rsidR="0036028D" w:rsidRPr="0036028D" w:rsidRDefault="0036028D" w:rsidP="008D716E">
            <w:pPr>
              <w:jc w:val="right"/>
              <w:rPr>
                <w:sz w:val="18"/>
                <w:lang w:val="fr-FR"/>
              </w:rPr>
            </w:pPr>
            <w:r w:rsidRPr="0036028D">
              <w:rPr>
                <w:sz w:val="18"/>
                <w:lang w:val="fr-FR"/>
              </w:rPr>
              <w:t>8,60</w:t>
            </w:r>
          </w:p>
        </w:tc>
        <w:tc>
          <w:tcPr>
            <w:tcW w:w="1486" w:type="dxa"/>
            <w:shd w:val="clear" w:color="auto" w:fill="auto"/>
          </w:tcPr>
          <w:p w14:paraId="45EC26AE" w14:textId="77777777" w:rsidR="0036028D" w:rsidRPr="0036028D" w:rsidRDefault="0036028D" w:rsidP="008D716E">
            <w:pPr>
              <w:jc w:val="right"/>
              <w:rPr>
                <w:sz w:val="18"/>
                <w:lang w:val="fr-FR"/>
              </w:rPr>
            </w:pPr>
            <w:r w:rsidRPr="0036028D">
              <w:rPr>
                <w:sz w:val="18"/>
                <w:lang w:val="fr-FR"/>
              </w:rPr>
              <w:t>1,40</w:t>
            </w:r>
          </w:p>
        </w:tc>
        <w:tc>
          <w:tcPr>
            <w:tcW w:w="1486" w:type="dxa"/>
            <w:shd w:val="clear" w:color="auto" w:fill="auto"/>
          </w:tcPr>
          <w:p w14:paraId="0F94B92E" w14:textId="77777777" w:rsidR="0036028D" w:rsidRPr="0036028D" w:rsidRDefault="0036028D" w:rsidP="008D716E">
            <w:pPr>
              <w:jc w:val="right"/>
              <w:rPr>
                <w:sz w:val="18"/>
                <w:lang w:val="fr-FR"/>
              </w:rPr>
            </w:pPr>
            <w:r w:rsidRPr="0036028D">
              <w:rPr>
                <w:sz w:val="18"/>
                <w:lang w:val="fr-FR"/>
              </w:rPr>
              <w:t>0,0</w:t>
            </w:r>
          </w:p>
        </w:tc>
        <w:tc>
          <w:tcPr>
            <w:tcW w:w="2027" w:type="dxa"/>
            <w:shd w:val="clear" w:color="auto" w:fill="auto"/>
          </w:tcPr>
          <w:p w14:paraId="5790D6A0" w14:textId="77777777" w:rsidR="0036028D" w:rsidRPr="0036028D" w:rsidRDefault="0036028D" w:rsidP="008D716E">
            <w:pPr>
              <w:jc w:val="right"/>
              <w:rPr>
                <w:sz w:val="18"/>
                <w:lang w:val="fr-FR"/>
              </w:rPr>
            </w:pPr>
            <w:r w:rsidRPr="0036028D">
              <w:rPr>
                <w:sz w:val="18"/>
                <w:lang w:val="fr-FR"/>
              </w:rPr>
              <w:t>10,0</w:t>
            </w:r>
          </w:p>
        </w:tc>
      </w:tr>
      <w:tr w:rsidR="0036028D" w:rsidRPr="0036028D" w14:paraId="50A56A23" w14:textId="77777777" w:rsidTr="00256A82">
        <w:tc>
          <w:tcPr>
            <w:tcW w:w="2064" w:type="dxa"/>
            <w:vMerge/>
            <w:shd w:val="clear" w:color="auto" w:fill="auto"/>
          </w:tcPr>
          <w:p w14:paraId="4B7A35C9" w14:textId="77777777" w:rsidR="0036028D" w:rsidRPr="0036028D" w:rsidRDefault="0036028D" w:rsidP="008D716E">
            <w:pPr>
              <w:rPr>
                <w:sz w:val="18"/>
                <w:lang w:val="fr-FR"/>
              </w:rPr>
            </w:pPr>
          </w:p>
        </w:tc>
        <w:tc>
          <w:tcPr>
            <w:tcW w:w="0" w:type="auto"/>
            <w:shd w:val="clear" w:color="auto" w:fill="auto"/>
          </w:tcPr>
          <w:p w14:paraId="2A6E3716" w14:textId="77777777" w:rsidR="0036028D" w:rsidRPr="0036028D" w:rsidRDefault="0036028D" w:rsidP="008D716E">
            <w:pPr>
              <w:jc w:val="left"/>
              <w:rPr>
                <w:sz w:val="18"/>
                <w:lang w:val="fr-FR"/>
              </w:rPr>
            </w:pPr>
            <w:r w:rsidRPr="0036028D">
              <w:rPr>
                <w:sz w:val="18"/>
                <w:lang w:val="fr-FR"/>
              </w:rPr>
              <w:t>Financement ($ US)</w:t>
            </w:r>
          </w:p>
        </w:tc>
        <w:tc>
          <w:tcPr>
            <w:tcW w:w="1486" w:type="dxa"/>
            <w:shd w:val="clear" w:color="auto" w:fill="auto"/>
          </w:tcPr>
          <w:p w14:paraId="61442361" w14:textId="77777777" w:rsidR="0036028D" w:rsidRPr="0036028D" w:rsidRDefault="0036028D" w:rsidP="008D716E">
            <w:pPr>
              <w:jc w:val="right"/>
              <w:rPr>
                <w:sz w:val="18"/>
                <w:lang w:val="fr-FR"/>
              </w:rPr>
            </w:pPr>
            <w:r w:rsidRPr="0036028D">
              <w:rPr>
                <w:sz w:val="18"/>
                <w:lang w:val="fr-FR"/>
              </w:rPr>
              <w:t>666 000</w:t>
            </w:r>
          </w:p>
        </w:tc>
        <w:tc>
          <w:tcPr>
            <w:tcW w:w="1486" w:type="dxa"/>
            <w:shd w:val="clear" w:color="auto" w:fill="auto"/>
          </w:tcPr>
          <w:p w14:paraId="0E0E18A8" w14:textId="77777777" w:rsidR="0036028D" w:rsidRPr="0036028D" w:rsidRDefault="0036028D" w:rsidP="008D716E">
            <w:pPr>
              <w:jc w:val="right"/>
              <w:rPr>
                <w:sz w:val="18"/>
                <w:lang w:val="fr-FR"/>
              </w:rPr>
            </w:pPr>
            <w:r w:rsidRPr="0036028D">
              <w:rPr>
                <w:sz w:val="18"/>
                <w:lang w:val="fr-FR"/>
              </w:rPr>
              <w:t>108 000</w:t>
            </w:r>
          </w:p>
        </w:tc>
        <w:tc>
          <w:tcPr>
            <w:tcW w:w="1486" w:type="dxa"/>
            <w:shd w:val="clear" w:color="auto" w:fill="auto"/>
          </w:tcPr>
          <w:p w14:paraId="4DD4A565" w14:textId="77777777" w:rsidR="0036028D" w:rsidRPr="0036028D" w:rsidRDefault="0036028D" w:rsidP="008D716E">
            <w:pPr>
              <w:jc w:val="right"/>
              <w:rPr>
                <w:sz w:val="18"/>
                <w:lang w:val="fr-FR"/>
              </w:rPr>
            </w:pPr>
            <w:r w:rsidRPr="0036028D">
              <w:rPr>
                <w:sz w:val="18"/>
                <w:lang w:val="fr-FR"/>
              </w:rPr>
              <w:t>0</w:t>
            </w:r>
          </w:p>
        </w:tc>
        <w:tc>
          <w:tcPr>
            <w:tcW w:w="2027" w:type="dxa"/>
            <w:shd w:val="clear" w:color="auto" w:fill="auto"/>
          </w:tcPr>
          <w:p w14:paraId="71D9EEA7" w14:textId="77777777" w:rsidR="0036028D" w:rsidRPr="0036028D" w:rsidRDefault="0036028D" w:rsidP="008D716E">
            <w:pPr>
              <w:jc w:val="right"/>
              <w:rPr>
                <w:sz w:val="18"/>
                <w:lang w:val="fr-FR"/>
              </w:rPr>
            </w:pPr>
            <w:r w:rsidRPr="0036028D">
              <w:rPr>
                <w:sz w:val="18"/>
                <w:lang w:val="fr-FR"/>
              </w:rPr>
              <w:t>774 000</w:t>
            </w:r>
          </w:p>
        </w:tc>
      </w:tr>
    </w:tbl>
    <w:p w14:paraId="74E5A916" w14:textId="77777777" w:rsidR="0036028D" w:rsidRPr="0036028D" w:rsidRDefault="0036028D" w:rsidP="0036028D">
      <w:pPr>
        <w:spacing w:after="60"/>
        <w:contextualSpacing/>
        <w:rPr>
          <w:sz w:val="14"/>
          <w:szCs w:val="6"/>
          <w:lang w:val="fr-FR"/>
        </w:rPr>
      </w:pPr>
    </w:p>
    <w:tbl>
      <w:tblPr>
        <w:tblStyle w:val="TableGrid"/>
        <w:tblW w:w="1152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1699"/>
        <w:gridCol w:w="851"/>
        <w:gridCol w:w="1417"/>
        <w:gridCol w:w="851"/>
        <w:gridCol w:w="567"/>
        <w:gridCol w:w="992"/>
        <w:gridCol w:w="850"/>
        <w:gridCol w:w="993"/>
        <w:gridCol w:w="850"/>
        <w:gridCol w:w="851"/>
        <w:gridCol w:w="567"/>
        <w:gridCol w:w="1032"/>
      </w:tblGrid>
      <w:tr w:rsidR="0036028D" w:rsidRPr="0036028D" w14:paraId="001DF381" w14:textId="77777777" w:rsidTr="00256A82">
        <w:trPr>
          <w:trHeight w:val="256"/>
        </w:trPr>
        <w:tc>
          <w:tcPr>
            <w:tcW w:w="3967" w:type="dxa"/>
            <w:gridSpan w:val="3"/>
            <w:tcBorders>
              <w:top w:val="single" w:sz="4" w:space="0" w:color="auto"/>
              <w:left w:val="single" w:sz="4" w:space="0" w:color="auto"/>
              <w:bottom w:val="single" w:sz="4" w:space="0" w:color="auto"/>
              <w:right w:val="single" w:sz="4" w:space="0" w:color="auto"/>
            </w:tcBorders>
            <w:shd w:val="clear" w:color="auto" w:fill="auto"/>
          </w:tcPr>
          <w:p w14:paraId="2994B22C" w14:textId="77777777" w:rsidR="0036028D" w:rsidRPr="0036028D" w:rsidRDefault="0036028D" w:rsidP="008D716E">
            <w:pPr>
              <w:spacing w:after="60"/>
              <w:jc w:val="left"/>
              <w:rPr>
                <w:b/>
                <w:sz w:val="18"/>
                <w:lang w:val="fr-FR"/>
              </w:rPr>
            </w:pPr>
            <w:r w:rsidRPr="0036028D">
              <w:rPr>
                <w:b/>
                <w:sz w:val="18"/>
                <w:lang w:val="fr-FR"/>
              </w:rPr>
              <w:t>(VI) DONNÉES DU PROJET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883FB28" w14:textId="77777777" w:rsidR="0036028D" w:rsidRPr="0036028D" w:rsidRDefault="0036028D" w:rsidP="008D716E">
            <w:pPr>
              <w:spacing w:after="60"/>
              <w:jc w:val="center"/>
              <w:rPr>
                <w:b/>
                <w:sz w:val="18"/>
                <w:lang w:val="fr-FR"/>
              </w:rPr>
            </w:pPr>
            <w:r w:rsidRPr="0036028D">
              <w:rPr>
                <w:b/>
                <w:sz w:val="18"/>
                <w:lang w:val="fr-FR"/>
              </w:rPr>
              <w:t>2016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A46F7B7" w14:textId="77777777" w:rsidR="0036028D" w:rsidRPr="0036028D" w:rsidRDefault="0036028D" w:rsidP="008D716E">
            <w:pPr>
              <w:spacing w:after="60"/>
              <w:jc w:val="center"/>
              <w:rPr>
                <w:b/>
                <w:sz w:val="18"/>
                <w:lang w:val="fr-FR"/>
              </w:rPr>
            </w:pPr>
            <w:r w:rsidRPr="0036028D">
              <w:rPr>
                <w:b/>
                <w:sz w:val="18"/>
                <w:lang w:val="fr-FR"/>
              </w:rPr>
              <w:t>2017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99D436" w14:textId="77777777" w:rsidR="0036028D" w:rsidRPr="0036028D" w:rsidRDefault="0036028D" w:rsidP="008D716E">
            <w:pPr>
              <w:spacing w:after="60"/>
              <w:jc w:val="center"/>
              <w:rPr>
                <w:b/>
                <w:sz w:val="18"/>
                <w:lang w:val="fr-FR"/>
              </w:rPr>
            </w:pPr>
            <w:r w:rsidRPr="0036028D">
              <w:rPr>
                <w:b/>
                <w:sz w:val="18"/>
                <w:lang w:val="fr-FR"/>
              </w:rPr>
              <w:t>2018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B6F0651" w14:textId="77777777" w:rsidR="0036028D" w:rsidRPr="0036028D" w:rsidRDefault="0036028D" w:rsidP="008D716E">
            <w:pPr>
              <w:spacing w:after="60"/>
              <w:jc w:val="center"/>
              <w:rPr>
                <w:b/>
                <w:sz w:val="18"/>
                <w:lang w:val="fr-FR"/>
              </w:rPr>
            </w:pPr>
            <w:r w:rsidRPr="0036028D">
              <w:rPr>
                <w:b/>
                <w:sz w:val="18"/>
                <w:lang w:val="fr-FR"/>
              </w:rPr>
              <w:t>2019</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D521E13" w14:textId="77777777" w:rsidR="0036028D" w:rsidRPr="0036028D" w:rsidRDefault="0036028D" w:rsidP="008D716E">
            <w:pPr>
              <w:spacing w:after="60"/>
              <w:jc w:val="center"/>
              <w:rPr>
                <w:b/>
                <w:sz w:val="18"/>
                <w:lang w:val="fr-FR"/>
              </w:rPr>
            </w:pPr>
            <w:r w:rsidRPr="0036028D">
              <w:rPr>
                <w:b/>
                <w:sz w:val="18"/>
                <w:lang w:val="fr-FR"/>
              </w:rPr>
              <w:t>2020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258B823" w14:textId="77777777" w:rsidR="0036028D" w:rsidRPr="0036028D" w:rsidRDefault="0036028D" w:rsidP="008D716E">
            <w:pPr>
              <w:spacing w:after="60"/>
              <w:jc w:val="center"/>
              <w:rPr>
                <w:b/>
                <w:sz w:val="18"/>
                <w:lang w:val="fr-FR"/>
              </w:rPr>
            </w:pPr>
            <w:r w:rsidRPr="0036028D">
              <w:rPr>
                <w:b/>
                <w:sz w:val="18"/>
                <w:lang w:val="fr-FR"/>
              </w:rPr>
              <w:t>2022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09CEC83" w14:textId="77777777" w:rsidR="0036028D" w:rsidRPr="0036028D" w:rsidRDefault="0036028D" w:rsidP="008D716E">
            <w:pPr>
              <w:spacing w:after="60"/>
              <w:jc w:val="center"/>
              <w:rPr>
                <w:b/>
                <w:sz w:val="18"/>
                <w:lang w:val="fr-FR"/>
              </w:rPr>
            </w:pPr>
            <w:r w:rsidRPr="0036028D">
              <w:rPr>
                <w:b/>
                <w:sz w:val="18"/>
                <w:lang w:val="fr-FR"/>
              </w:rPr>
              <w:t>2023</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F2A103D" w14:textId="77777777" w:rsidR="0036028D" w:rsidRPr="0036028D" w:rsidRDefault="0036028D" w:rsidP="008D716E">
            <w:pPr>
              <w:spacing w:after="60"/>
              <w:jc w:val="center"/>
              <w:rPr>
                <w:b/>
                <w:sz w:val="18"/>
                <w:lang w:val="fr-FR"/>
              </w:rPr>
            </w:pPr>
            <w:r w:rsidRPr="0036028D">
              <w:rPr>
                <w:b/>
                <w:sz w:val="18"/>
                <w:lang w:val="fr-FR"/>
              </w:rPr>
              <w:t>2024</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3BBDEC45" w14:textId="77777777" w:rsidR="0036028D" w:rsidRPr="0036028D" w:rsidRDefault="0036028D" w:rsidP="008D716E">
            <w:pPr>
              <w:spacing w:after="60"/>
              <w:jc w:val="center"/>
              <w:rPr>
                <w:b/>
                <w:sz w:val="18"/>
                <w:lang w:val="fr-FR"/>
              </w:rPr>
            </w:pPr>
            <w:r w:rsidRPr="0036028D">
              <w:rPr>
                <w:b/>
                <w:sz w:val="18"/>
                <w:lang w:val="fr-FR"/>
              </w:rPr>
              <w:t>Total</w:t>
            </w:r>
          </w:p>
        </w:tc>
      </w:tr>
      <w:tr w:rsidR="0036028D" w:rsidRPr="0036028D" w14:paraId="6567C7C4" w14:textId="77777777" w:rsidTr="00256A82">
        <w:trPr>
          <w:trHeight w:val="104"/>
        </w:trPr>
        <w:tc>
          <w:tcPr>
            <w:tcW w:w="3967" w:type="dxa"/>
            <w:gridSpan w:val="3"/>
            <w:tcBorders>
              <w:top w:val="single" w:sz="4" w:space="0" w:color="auto"/>
              <w:left w:val="single" w:sz="4" w:space="0" w:color="auto"/>
              <w:bottom w:val="single" w:sz="4" w:space="0" w:color="auto"/>
              <w:right w:val="single" w:sz="4" w:space="0" w:color="auto"/>
            </w:tcBorders>
            <w:shd w:val="clear" w:color="auto" w:fill="auto"/>
          </w:tcPr>
          <w:p w14:paraId="18134693" w14:textId="77777777" w:rsidR="0036028D" w:rsidRPr="0036028D" w:rsidRDefault="0036028D" w:rsidP="008D716E">
            <w:pPr>
              <w:spacing w:after="60"/>
              <w:jc w:val="left"/>
              <w:rPr>
                <w:sz w:val="18"/>
                <w:lang w:val="fr-FR"/>
              </w:rPr>
            </w:pPr>
            <w:r w:rsidRPr="0036028D">
              <w:rPr>
                <w:sz w:val="18"/>
                <w:lang w:val="fr-FR"/>
              </w:rPr>
              <w:t>Limites de consommation du Protocole de Montréal</w:t>
            </w:r>
          </w:p>
        </w:tc>
        <w:tc>
          <w:tcPr>
            <w:tcW w:w="851" w:type="dxa"/>
            <w:tcBorders>
              <w:top w:val="single" w:sz="4" w:space="0" w:color="auto"/>
              <w:left w:val="single" w:sz="4" w:space="0" w:color="auto"/>
              <w:bottom w:val="single" w:sz="4" w:space="0" w:color="auto"/>
              <w:right w:val="single" w:sz="4" w:space="0" w:color="auto"/>
            </w:tcBorders>
            <w:vAlign w:val="center"/>
          </w:tcPr>
          <w:p w14:paraId="36873D69" w14:textId="77777777" w:rsidR="0036028D" w:rsidRPr="0036028D" w:rsidRDefault="0036028D" w:rsidP="008D716E">
            <w:pPr>
              <w:jc w:val="right"/>
              <w:rPr>
                <w:rFonts w:ascii="Calibri" w:eastAsiaTheme="minorHAnsi" w:hAnsi="Calibri"/>
                <w:sz w:val="18"/>
                <w:szCs w:val="18"/>
                <w:lang w:val="fr-FR"/>
              </w:rPr>
            </w:pPr>
            <w:r w:rsidRPr="0036028D">
              <w:rPr>
                <w:sz w:val="18"/>
                <w:lang w:val="fr-FR"/>
              </w:rPr>
              <w:t>342,45</w:t>
            </w:r>
          </w:p>
        </w:tc>
        <w:tc>
          <w:tcPr>
            <w:tcW w:w="567" w:type="dxa"/>
            <w:tcBorders>
              <w:top w:val="single" w:sz="4" w:space="0" w:color="auto"/>
              <w:left w:val="single" w:sz="4" w:space="0" w:color="auto"/>
              <w:bottom w:val="single" w:sz="4" w:space="0" w:color="auto"/>
              <w:right w:val="single" w:sz="4" w:space="0" w:color="auto"/>
            </w:tcBorders>
            <w:vAlign w:val="center"/>
          </w:tcPr>
          <w:p w14:paraId="7D4BBC57" w14:textId="77777777" w:rsidR="0036028D" w:rsidRPr="0036028D" w:rsidRDefault="0036028D" w:rsidP="008D716E">
            <w:pPr>
              <w:jc w:val="right"/>
              <w:rPr>
                <w:rFonts w:ascii="Calibri" w:eastAsiaTheme="minorHAnsi" w:hAnsi="Calibri"/>
                <w:sz w:val="18"/>
                <w:szCs w:val="18"/>
                <w:lang w:val="fr-FR"/>
              </w:rPr>
            </w:pPr>
            <w:r w:rsidRPr="0036028D">
              <w:rPr>
                <w:sz w:val="18"/>
                <w:lang w:val="fr-FR"/>
              </w:rPr>
              <w:t>342,45</w:t>
            </w:r>
          </w:p>
        </w:tc>
        <w:tc>
          <w:tcPr>
            <w:tcW w:w="992" w:type="dxa"/>
            <w:tcBorders>
              <w:top w:val="single" w:sz="4" w:space="0" w:color="auto"/>
              <w:left w:val="single" w:sz="4" w:space="0" w:color="auto"/>
              <w:bottom w:val="single" w:sz="4" w:space="0" w:color="auto"/>
              <w:right w:val="single" w:sz="4" w:space="0" w:color="auto"/>
            </w:tcBorders>
            <w:vAlign w:val="center"/>
          </w:tcPr>
          <w:p w14:paraId="5D8547CB" w14:textId="77777777" w:rsidR="0036028D" w:rsidRPr="0036028D" w:rsidRDefault="0036028D" w:rsidP="008D716E">
            <w:pPr>
              <w:jc w:val="right"/>
              <w:rPr>
                <w:rFonts w:ascii="Calibri" w:eastAsiaTheme="minorHAnsi" w:hAnsi="Calibri"/>
                <w:sz w:val="18"/>
                <w:szCs w:val="18"/>
                <w:lang w:val="fr-FR"/>
              </w:rPr>
            </w:pPr>
            <w:r w:rsidRPr="0036028D">
              <w:rPr>
                <w:sz w:val="18"/>
                <w:lang w:val="fr-FR"/>
              </w:rPr>
              <w:t>342,45</w:t>
            </w:r>
          </w:p>
        </w:tc>
        <w:tc>
          <w:tcPr>
            <w:tcW w:w="850" w:type="dxa"/>
            <w:tcBorders>
              <w:top w:val="single" w:sz="4" w:space="0" w:color="auto"/>
              <w:left w:val="single" w:sz="4" w:space="0" w:color="auto"/>
              <w:bottom w:val="single" w:sz="4" w:space="0" w:color="auto"/>
              <w:right w:val="single" w:sz="4" w:space="0" w:color="auto"/>
            </w:tcBorders>
            <w:vAlign w:val="center"/>
          </w:tcPr>
          <w:p w14:paraId="5D20300E" w14:textId="77777777" w:rsidR="0036028D" w:rsidRPr="0036028D" w:rsidRDefault="0036028D" w:rsidP="008D716E">
            <w:pPr>
              <w:jc w:val="right"/>
              <w:rPr>
                <w:rFonts w:ascii="Calibri" w:eastAsiaTheme="minorHAnsi" w:hAnsi="Calibri"/>
                <w:sz w:val="18"/>
                <w:szCs w:val="18"/>
                <w:lang w:val="fr-FR"/>
              </w:rPr>
            </w:pPr>
            <w:r w:rsidRPr="0036028D">
              <w:rPr>
                <w:sz w:val="18"/>
                <w:lang w:val="fr-FR"/>
              </w:rPr>
              <w:t>342,45</w:t>
            </w:r>
          </w:p>
        </w:tc>
        <w:tc>
          <w:tcPr>
            <w:tcW w:w="993" w:type="dxa"/>
            <w:tcBorders>
              <w:top w:val="single" w:sz="4" w:space="0" w:color="auto"/>
              <w:left w:val="single" w:sz="4" w:space="0" w:color="auto"/>
              <w:bottom w:val="single" w:sz="4" w:space="0" w:color="auto"/>
              <w:right w:val="single" w:sz="4" w:space="0" w:color="auto"/>
            </w:tcBorders>
            <w:vAlign w:val="center"/>
          </w:tcPr>
          <w:p w14:paraId="36E065D9" w14:textId="77777777" w:rsidR="0036028D" w:rsidRPr="0036028D" w:rsidRDefault="0036028D" w:rsidP="008D716E">
            <w:pPr>
              <w:jc w:val="right"/>
              <w:rPr>
                <w:rFonts w:ascii="Calibri" w:eastAsiaTheme="minorHAnsi" w:hAnsi="Calibri"/>
                <w:sz w:val="18"/>
                <w:szCs w:val="18"/>
                <w:lang w:val="fr-FR"/>
              </w:rPr>
            </w:pPr>
            <w:r w:rsidRPr="0036028D">
              <w:rPr>
                <w:sz w:val="18"/>
                <w:lang w:val="fr-FR"/>
              </w:rPr>
              <w:t>247,33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9B00AB9" w14:textId="77777777" w:rsidR="0036028D" w:rsidRPr="0036028D" w:rsidRDefault="0036028D" w:rsidP="008D716E">
            <w:pPr>
              <w:jc w:val="right"/>
              <w:rPr>
                <w:rFonts w:ascii="Calibri" w:eastAsiaTheme="minorHAnsi" w:hAnsi="Calibri"/>
                <w:sz w:val="18"/>
                <w:szCs w:val="18"/>
                <w:lang w:val="fr-FR"/>
              </w:rPr>
            </w:pPr>
            <w:r w:rsidRPr="0036028D">
              <w:rPr>
                <w:sz w:val="18"/>
                <w:lang w:val="fr-FR"/>
              </w:rPr>
              <w:t>247,33</w:t>
            </w:r>
          </w:p>
        </w:tc>
        <w:tc>
          <w:tcPr>
            <w:tcW w:w="851" w:type="dxa"/>
            <w:tcBorders>
              <w:top w:val="single" w:sz="4" w:space="0" w:color="auto"/>
              <w:left w:val="single" w:sz="4" w:space="0" w:color="auto"/>
              <w:bottom w:val="single" w:sz="4" w:space="0" w:color="auto"/>
              <w:right w:val="single" w:sz="4" w:space="0" w:color="auto"/>
            </w:tcBorders>
            <w:vAlign w:val="center"/>
          </w:tcPr>
          <w:p w14:paraId="519853B1" w14:textId="77777777" w:rsidR="0036028D" w:rsidRPr="0036028D" w:rsidRDefault="0036028D" w:rsidP="008D716E">
            <w:pPr>
              <w:jc w:val="right"/>
              <w:rPr>
                <w:rFonts w:ascii="Calibri" w:eastAsiaTheme="minorHAnsi" w:hAnsi="Calibri"/>
                <w:sz w:val="18"/>
                <w:szCs w:val="18"/>
                <w:lang w:val="fr-FR"/>
              </w:rPr>
            </w:pPr>
            <w:r w:rsidRPr="0036028D">
              <w:rPr>
                <w:sz w:val="18"/>
                <w:lang w:val="fr-FR"/>
              </w:rPr>
              <w:t>247,33</w:t>
            </w:r>
          </w:p>
        </w:tc>
        <w:tc>
          <w:tcPr>
            <w:tcW w:w="567" w:type="dxa"/>
            <w:tcBorders>
              <w:top w:val="single" w:sz="4" w:space="0" w:color="auto"/>
              <w:left w:val="single" w:sz="4" w:space="0" w:color="auto"/>
              <w:bottom w:val="single" w:sz="4" w:space="0" w:color="auto"/>
              <w:right w:val="single" w:sz="4" w:space="0" w:color="auto"/>
            </w:tcBorders>
            <w:vAlign w:val="center"/>
          </w:tcPr>
          <w:p w14:paraId="5BCF8A23" w14:textId="77777777" w:rsidR="0036028D" w:rsidRPr="0036028D" w:rsidRDefault="0036028D" w:rsidP="008D716E">
            <w:pPr>
              <w:jc w:val="right"/>
              <w:rPr>
                <w:rFonts w:ascii="Calibri" w:eastAsiaTheme="minorHAnsi" w:hAnsi="Calibri"/>
                <w:sz w:val="18"/>
                <w:szCs w:val="18"/>
                <w:lang w:val="fr-FR"/>
              </w:rPr>
            </w:pPr>
            <w:r w:rsidRPr="0036028D">
              <w:rPr>
                <w:sz w:val="18"/>
                <w:lang w:val="fr-FR"/>
              </w:rPr>
              <w:t>247,33</w:t>
            </w:r>
          </w:p>
        </w:tc>
        <w:tc>
          <w:tcPr>
            <w:tcW w:w="1032" w:type="dxa"/>
            <w:tcBorders>
              <w:top w:val="single" w:sz="4" w:space="0" w:color="auto"/>
              <w:left w:val="single" w:sz="4" w:space="0" w:color="auto"/>
              <w:bottom w:val="single" w:sz="4" w:space="0" w:color="auto"/>
              <w:right w:val="single" w:sz="4" w:space="0" w:color="auto"/>
            </w:tcBorders>
            <w:vAlign w:val="center"/>
          </w:tcPr>
          <w:p w14:paraId="43F33C94" w14:textId="77777777" w:rsidR="0036028D" w:rsidRPr="0036028D" w:rsidRDefault="0036028D" w:rsidP="008D716E">
            <w:pPr>
              <w:jc w:val="right"/>
              <w:rPr>
                <w:rFonts w:eastAsiaTheme="minorHAnsi"/>
                <w:sz w:val="18"/>
                <w:szCs w:val="18"/>
                <w:lang w:val="fr-FR"/>
              </w:rPr>
            </w:pPr>
            <w:proofErr w:type="spellStart"/>
            <w:r w:rsidRPr="0036028D">
              <w:rPr>
                <w:sz w:val="18"/>
                <w:lang w:val="fr-FR"/>
              </w:rPr>
              <w:t>s.o</w:t>
            </w:r>
            <w:proofErr w:type="spellEnd"/>
            <w:r w:rsidRPr="0036028D">
              <w:rPr>
                <w:sz w:val="18"/>
                <w:lang w:val="fr-FR"/>
              </w:rPr>
              <w:t>.</w:t>
            </w:r>
          </w:p>
        </w:tc>
      </w:tr>
      <w:tr w:rsidR="0036028D" w:rsidRPr="0036028D" w14:paraId="0EBDBAD8" w14:textId="77777777" w:rsidTr="00256A82">
        <w:trPr>
          <w:trHeight w:val="109"/>
        </w:trPr>
        <w:tc>
          <w:tcPr>
            <w:tcW w:w="3967" w:type="dxa"/>
            <w:gridSpan w:val="3"/>
            <w:tcBorders>
              <w:top w:val="single" w:sz="4" w:space="0" w:color="auto"/>
              <w:left w:val="single" w:sz="4" w:space="0" w:color="auto"/>
              <w:bottom w:val="single" w:sz="4" w:space="0" w:color="auto"/>
              <w:right w:val="single" w:sz="4" w:space="0" w:color="auto"/>
            </w:tcBorders>
            <w:shd w:val="clear" w:color="auto" w:fill="auto"/>
          </w:tcPr>
          <w:p w14:paraId="5967876A" w14:textId="77777777" w:rsidR="0036028D" w:rsidRPr="0036028D" w:rsidRDefault="0036028D" w:rsidP="008D716E">
            <w:pPr>
              <w:spacing w:after="60"/>
              <w:jc w:val="left"/>
              <w:rPr>
                <w:sz w:val="18"/>
                <w:lang w:val="fr-FR"/>
              </w:rPr>
            </w:pPr>
            <w:r w:rsidRPr="0036028D">
              <w:rPr>
                <w:sz w:val="18"/>
                <w:lang w:val="fr-FR"/>
              </w:rPr>
              <w:t>Consommation maximale admissible (tonnes PAO)</w:t>
            </w:r>
          </w:p>
        </w:tc>
        <w:tc>
          <w:tcPr>
            <w:tcW w:w="851" w:type="dxa"/>
            <w:tcBorders>
              <w:top w:val="single" w:sz="4" w:space="0" w:color="auto"/>
              <w:left w:val="single" w:sz="4" w:space="0" w:color="auto"/>
              <w:bottom w:val="single" w:sz="4" w:space="0" w:color="auto"/>
              <w:right w:val="single" w:sz="4" w:space="0" w:color="auto"/>
            </w:tcBorders>
            <w:vAlign w:val="center"/>
          </w:tcPr>
          <w:p w14:paraId="73C2C5D8" w14:textId="77777777" w:rsidR="0036028D" w:rsidRPr="0036028D" w:rsidRDefault="0036028D" w:rsidP="008D716E">
            <w:pPr>
              <w:jc w:val="right"/>
              <w:rPr>
                <w:sz w:val="18"/>
                <w:szCs w:val="18"/>
                <w:lang w:val="fr-FR"/>
              </w:rPr>
            </w:pPr>
            <w:r w:rsidRPr="0036028D">
              <w:rPr>
                <w:sz w:val="18"/>
                <w:lang w:val="fr-FR"/>
              </w:rPr>
              <w:t>342,45</w:t>
            </w:r>
          </w:p>
        </w:tc>
        <w:tc>
          <w:tcPr>
            <w:tcW w:w="567" w:type="dxa"/>
            <w:tcBorders>
              <w:top w:val="single" w:sz="4" w:space="0" w:color="auto"/>
              <w:left w:val="single" w:sz="4" w:space="0" w:color="auto"/>
              <w:bottom w:val="single" w:sz="4" w:space="0" w:color="auto"/>
              <w:right w:val="single" w:sz="4" w:space="0" w:color="auto"/>
            </w:tcBorders>
            <w:vAlign w:val="center"/>
          </w:tcPr>
          <w:p w14:paraId="122CF598" w14:textId="77777777" w:rsidR="0036028D" w:rsidRPr="0036028D" w:rsidRDefault="0036028D" w:rsidP="008D716E">
            <w:pPr>
              <w:jc w:val="right"/>
              <w:rPr>
                <w:sz w:val="18"/>
                <w:szCs w:val="18"/>
                <w:lang w:val="fr-FR"/>
              </w:rPr>
            </w:pPr>
            <w:r w:rsidRPr="0036028D">
              <w:rPr>
                <w:sz w:val="18"/>
                <w:lang w:val="fr-FR"/>
              </w:rPr>
              <w:t>342,45</w:t>
            </w:r>
          </w:p>
        </w:tc>
        <w:tc>
          <w:tcPr>
            <w:tcW w:w="992" w:type="dxa"/>
            <w:tcBorders>
              <w:top w:val="single" w:sz="4" w:space="0" w:color="auto"/>
              <w:left w:val="single" w:sz="4" w:space="0" w:color="auto"/>
              <w:bottom w:val="single" w:sz="4" w:space="0" w:color="auto"/>
              <w:right w:val="single" w:sz="4" w:space="0" w:color="auto"/>
            </w:tcBorders>
            <w:vAlign w:val="center"/>
          </w:tcPr>
          <w:p w14:paraId="61D68116" w14:textId="77777777" w:rsidR="0036028D" w:rsidRPr="0036028D" w:rsidRDefault="0036028D" w:rsidP="008D716E">
            <w:pPr>
              <w:jc w:val="right"/>
              <w:rPr>
                <w:sz w:val="18"/>
                <w:szCs w:val="18"/>
                <w:lang w:val="fr-FR"/>
              </w:rPr>
            </w:pPr>
            <w:r w:rsidRPr="0036028D">
              <w:rPr>
                <w:sz w:val="18"/>
                <w:lang w:val="fr-FR"/>
              </w:rPr>
              <w:t>266,35</w:t>
            </w:r>
          </w:p>
        </w:tc>
        <w:tc>
          <w:tcPr>
            <w:tcW w:w="850" w:type="dxa"/>
            <w:tcBorders>
              <w:top w:val="single" w:sz="4" w:space="0" w:color="auto"/>
              <w:left w:val="single" w:sz="4" w:space="0" w:color="auto"/>
              <w:bottom w:val="single" w:sz="4" w:space="0" w:color="auto"/>
              <w:right w:val="single" w:sz="4" w:space="0" w:color="auto"/>
            </w:tcBorders>
            <w:vAlign w:val="center"/>
          </w:tcPr>
          <w:p w14:paraId="7D232405" w14:textId="77777777" w:rsidR="0036028D" w:rsidRPr="0036028D" w:rsidRDefault="0036028D" w:rsidP="008D716E">
            <w:pPr>
              <w:jc w:val="right"/>
              <w:rPr>
                <w:sz w:val="18"/>
                <w:szCs w:val="18"/>
                <w:lang w:val="fr-FR"/>
              </w:rPr>
            </w:pPr>
            <w:r w:rsidRPr="0036028D">
              <w:rPr>
                <w:sz w:val="18"/>
                <w:lang w:val="fr-FR"/>
              </w:rPr>
              <w:t>266,35</w:t>
            </w:r>
          </w:p>
        </w:tc>
        <w:tc>
          <w:tcPr>
            <w:tcW w:w="993" w:type="dxa"/>
            <w:tcBorders>
              <w:top w:val="single" w:sz="4" w:space="0" w:color="auto"/>
              <w:left w:val="single" w:sz="4" w:space="0" w:color="auto"/>
              <w:bottom w:val="single" w:sz="4" w:space="0" w:color="auto"/>
              <w:right w:val="single" w:sz="4" w:space="0" w:color="auto"/>
            </w:tcBorders>
            <w:vAlign w:val="center"/>
          </w:tcPr>
          <w:p w14:paraId="4829DDC2" w14:textId="77777777" w:rsidR="0036028D" w:rsidRPr="0036028D" w:rsidRDefault="0036028D" w:rsidP="008D716E">
            <w:pPr>
              <w:jc w:val="right"/>
              <w:rPr>
                <w:sz w:val="18"/>
                <w:szCs w:val="18"/>
                <w:lang w:val="fr-FR"/>
              </w:rPr>
            </w:pPr>
            <w:r w:rsidRPr="0036028D">
              <w:rPr>
                <w:sz w:val="18"/>
                <w:lang w:val="fr-FR"/>
              </w:rPr>
              <w:t>247,33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2D44C1" w14:textId="77777777" w:rsidR="0036028D" w:rsidRPr="0036028D" w:rsidRDefault="0036028D" w:rsidP="008D716E">
            <w:pPr>
              <w:jc w:val="right"/>
              <w:rPr>
                <w:sz w:val="18"/>
                <w:szCs w:val="18"/>
                <w:lang w:val="fr-FR"/>
              </w:rPr>
            </w:pPr>
            <w:r w:rsidRPr="0036028D">
              <w:rPr>
                <w:sz w:val="18"/>
                <w:lang w:val="fr-FR"/>
              </w:rPr>
              <w:t>247,33</w:t>
            </w:r>
          </w:p>
        </w:tc>
        <w:tc>
          <w:tcPr>
            <w:tcW w:w="851" w:type="dxa"/>
            <w:tcBorders>
              <w:top w:val="single" w:sz="4" w:space="0" w:color="auto"/>
              <w:left w:val="single" w:sz="4" w:space="0" w:color="auto"/>
              <w:bottom w:val="single" w:sz="4" w:space="0" w:color="auto"/>
              <w:right w:val="single" w:sz="4" w:space="0" w:color="auto"/>
            </w:tcBorders>
            <w:vAlign w:val="center"/>
          </w:tcPr>
          <w:p w14:paraId="28B35B75" w14:textId="77777777" w:rsidR="0036028D" w:rsidRPr="0036028D" w:rsidRDefault="0036028D" w:rsidP="008D716E">
            <w:pPr>
              <w:jc w:val="right"/>
              <w:rPr>
                <w:sz w:val="18"/>
                <w:szCs w:val="18"/>
                <w:lang w:val="fr-FR"/>
              </w:rPr>
            </w:pPr>
            <w:r w:rsidRPr="0036028D">
              <w:rPr>
                <w:sz w:val="18"/>
                <w:lang w:val="fr-FR"/>
              </w:rPr>
              <w:t>95,13</w:t>
            </w:r>
          </w:p>
        </w:tc>
        <w:tc>
          <w:tcPr>
            <w:tcW w:w="567" w:type="dxa"/>
            <w:tcBorders>
              <w:top w:val="single" w:sz="4" w:space="0" w:color="auto"/>
              <w:left w:val="single" w:sz="4" w:space="0" w:color="auto"/>
              <w:bottom w:val="single" w:sz="4" w:space="0" w:color="auto"/>
              <w:right w:val="single" w:sz="4" w:space="0" w:color="auto"/>
            </w:tcBorders>
            <w:vAlign w:val="center"/>
          </w:tcPr>
          <w:p w14:paraId="03C86BF4" w14:textId="77777777" w:rsidR="0036028D" w:rsidRPr="0036028D" w:rsidRDefault="0036028D" w:rsidP="008D716E">
            <w:pPr>
              <w:jc w:val="right"/>
              <w:rPr>
                <w:sz w:val="18"/>
                <w:szCs w:val="18"/>
                <w:lang w:val="fr-FR"/>
              </w:rPr>
            </w:pPr>
            <w:r w:rsidRPr="0036028D">
              <w:rPr>
                <w:sz w:val="18"/>
                <w:lang w:val="fr-FR"/>
              </w:rPr>
              <w:t>95,13</w:t>
            </w:r>
          </w:p>
        </w:tc>
        <w:tc>
          <w:tcPr>
            <w:tcW w:w="1032" w:type="dxa"/>
            <w:tcBorders>
              <w:top w:val="single" w:sz="4" w:space="0" w:color="auto"/>
              <w:left w:val="single" w:sz="4" w:space="0" w:color="auto"/>
              <w:bottom w:val="single" w:sz="4" w:space="0" w:color="auto"/>
              <w:right w:val="single" w:sz="4" w:space="0" w:color="auto"/>
            </w:tcBorders>
            <w:vAlign w:val="center"/>
          </w:tcPr>
          <w:p w14:paraId="3AE217F4" w14:textId="77777777" w:rsidR="0036028D" w:rsidRPr="0036028D" w:rsidRDefault="0036028D" w:rsidP="008D716E">
            <w:pPr>
              <w:jc w:val="right"/>
              <w:rPr>
                <w:rFonts w:eastAsiaTheme="minorHAnsi"/>
                <w:sz w:val="18"/>
                <w:szCs w:val="18"/>
                <w:lang w:val="fr-FR"/>
              </w:rPr>
            </w:pPr>
            <w:proofErr w:type="spellStart"/>
            <w:r w:rsidRPr="0036028D">
              <w:rPr>
                <w:sz w:val="18"/>
                <w:lang w:val="fr-FR"/>
              </w:rPr>
              <w:t>s.o</w:t>
            </w:r>
            <w:proofErr w:type="spellEnd"/>
            <w:r w:rsidRPr="0036028D">
              <w:rPr>
                <w:sz w:val="18"/>
                <w:lang w:val="fr-FR"/>
              </w:rPr>
              <w:t>.</w:t>
            </w:r>
          </w:p>
        </w:tc>
      </w:tr>
      <w:tr w:rsidR="0036028D" w:rsidRPr="0036028D" w14:paraId="498FA339" w14:textId="77777777" w:rsidTr="00256A82">
        <w:trPr>
          <w:trHeight w:val="92"/>
        </w:trPr>
        <w:tc>
          <w:tcPr>
            <w:tcW w:w="1699" w:type="dxa"/>
            <w:vMerge w:val="restart"/>
            <w:tcBorders>
              <w:top w:val="single" w:sz="4" w:space="0" w:color="auto"/>
              <w:left w:val="single" w:sz="4" w:space="0" w:color="auto"/>
              <w:bottom w:val="single" w:sz="4" w:space="0" w:color="auto"/>
              <w:right w:val="single" w:sz="4" w:space="0" w:color="auto"/>
            </w:tcBorders>
            <w:shd w:val="clear" w:color="auto" w:fill="auto"/>
          </w:tcPr>
          <w:p w14:paraId="1FB5A3B9" w14:textId="77777777" w:rsidR="0036028D" w:rsidRPr="0036028D" w:rsidRDefault="0036028D" w:rsidP="008D716E">
            <w:pPr>
              <w:spacing w:after="60"/>
              <w:jc w:val="left"/>
              <w:rPr>
                <w:sz w:val="18"/>
                <w:lang w:val="fr-FR"/>
              </w:rPr>
            </w:pPr>
            <w:r w:rsidRPr="0036028D">
              <w:rPr>
                <w:sz w:val="18"/>
                <w:lang w:val="fr-FR"/>
              </w:rPr>
              <w:t>Financement convenu ($ US)*</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1656ACFA" w14:textId="77777777" w:rsidR="0036028D" w:rsidRPr="0036028D" w:rsidRDefault="0036028D" w:rsidP="008D716E">
            <w:pPr>
              <w:spacing w:after="60"/>
              <w:rPr>
                <w:sz w:val="18"/>
                <w:lang w:val="fr-FR"/>
              </w:rPr>
            </w:pPr>
            <w:r w:rsidRPr="0036028D">
              <w:rPr>
                <w:sz w:val="18"/>
                <w:lang w:val="fr-FR"/>
              </w:rPr>
              <w:t>PNUD</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36B236" w14:textId="77777777" w:rsidR="0036028D" w:rsidRPr="0036028D" w:rsidRDefault="0036028D" w:rsidP="008D716E">
            <w:pPr>
              <w:spacing w:after="60"/>
              <w:jc w:val="left"/>
              <w:rPr>
                <w:sz w:val="18"/>
                <w:lang w:val="fr-FR"/>
              </w:rPr>
            </w:pPr>
            <w:r w:rsidRPr="0036028D">
              <w:rPr>
                <w:sz w:val="18"/>
                <w:lang w:val="fr-FR"/>
              </w:rPr>
              <w:t>Coûts de projet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5F8EB8" w14:textId="77777777" w:rsidR="0036028D" w:rsidRPr="0036028D" w:rsidRDefault="0036028D" w:rsidP="008D716E">
            <w:pPr>
              <w:spacing w:after="60"/>
              <w:jc w:val="right"/>
              <w:rPr>
                <w:sz w:val="18"/>
                <w:lang w:val="fr-FR"/>
              </w:rPr>
            </w:pPr>
            <w:r w:rsidRPr="0036028D">
              <w:rPr>
                <w:sz w:val="18"/>
                <w:lang w:val="fr-FR"/>
              </w:rPr>
              <w:t>1 298 170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BF2FF2A"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433AB54" w14:textId="77777777" w:rsidR="0036028D" w:rsidRPr="0036028D" w:rsidRDefault="0036028D" w:rsidP="008D716E">
            <w:pPr>
              <w:spacing w:after="60"/>
              <w:jc w:val="right"/>
              <w:rPr>
                <w:sz w:val="18"/>
                <w:lang w:val="fr-FR"/>
              </w:rPr>
            </w:pPr>
            <w:r w:rsidRPr="0036028D">
              <w:rPr>
                <w:sz w:val="18"/>
                <w:lang w:val="fr-FR"/>
              </w:rPr>
              <w:t>1 593 980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D406A6A" w14:textId="77777777" w:rsidR="0036028D" w:rsidRPr="0036028D" w:rsidRDefault="0036028D" w:rsidP="008D716E">
            <w:pPr>
              <w:spacing w:after="60"/>
              <w:jc w:val="right"/>
              <w:rPr>
                <w:sz w:val="18"/>
                <w:lang w:val="fr-FR"/>
              </w:rPr>
            </w:pPr>
            <w:r w:rsidRPr="0036028D">
              <w:rPr>
                <w:sz w:val="18"/>
                <w:lang w:val="fr-FR"/>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B3F477D" w14:textId="77777777" w:rsidR="0036028D" w:rsidRPr="0036028D" w:rsidRDefault="0036028D" w:rsidP="008D716E">
            <w:pPr>
              <w:spacing w:after="60"/>
              <w:jc w:val="right"/>
              <w:rPr>
                <w:sz w:val="18"/>
                <w:lang w:val="fr-FR"/>
              </w:rPr>
            </w:pPr>
            <w:r w:rsidRPr="0036028D">
              <w:rPr>
                <w:sz w:val="18"/>
                <w:lang w:val="fr-FR"/>
              </w:rPr>
              <w:t>1 307 980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5A65E4E" w14:textId="77777777" w:rsidR="0036028D" w:rsidRPr="0036028D" w:rsidRDefault="0036028D" w:rsidP="008D716E">
            <w:pPr>
              <w:spacing w:after="60"/>
              <w:jc w:val="right"/>
              <w:rPr>
                <w:sz w:val="18"/>
                <w:lang w:val="fr-FR"/>
              </w:rPr>
            </w:pPr>
            <w:r w:rsidRPr="0036028D">
              <w:rPr>
                <w:sz w:val="18"/>
                <w:lang w:val="fr-FR"/>
              </w:rPr>
              <w:t>464 231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A7C8C48" w14:textId="77777777" w:rsidR="0036028D" w:rsidRPr="0036028D" w:rsidRDefault="0036028D" w:rsidP="008D716E">
            <w:pPr>
              <w:spacing w:after="60"/>
              <w:jc w:val="right"/>
              <w:rPr>
                <w:sz w:val="18"/>
                <w:lang w:val="fr-FR"/>
              </w:rPr>
            </w:pPr>
            <w:r w:rsidRPr="0036028D">
              <w:rPr>
                <w:sz w:val="18"/>
                <w:lang w:val="fr-FR"/>
              </w:rPr>
              <w:t>241 000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71E9DF8" w14:textId="77777777" w:rsidR="0036028D" w:rsidRPr="0036028D" w:rsidRDefault="0036028D" w:rsidP="008D716E">
            <w:pPr>
              <w:spacing w:after="60"/>
              <w:jc w:val="right"/>
              <w:rPr>
                <w:sz w:val="18"/>
                <w:lang w:val="fr-FR"/>
              </w:rPr>
            </w:pPr>
            <w:r w:rsidRPr="0036028D">
              <w:rPr>
                <w:sz w:val="18"/>
                <w:lang w:val="fr-FR"/>
              </w:rPr>
              <w:t>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0C9EF7A8" w14:textId="77777777" w:rsidR="0036028D" w:rsidRPr="0036028D" w:rsidRDefault="0036028D" w:rsidP="008D716E">
            <w:pPr>
              <w:spacing w:after="60"/>
              <w:jc w:val="right"/>
              <w:rPr>
                <w:sz w:val="18"/>
                <w:lang w:val="fr-FR"/>
              </w:rPr>
            </w:pPr>
            <w:r w:rsidRPr="0036028D">
              <w:rPr>
                <w:sz w:val="18"/>
                <w:lang w:val="fr-FR"/>
              </w:rPr>
              <w:t>4 905 361</w:t>
            </w:r>
          </w:p>
        </w:tc>
      </w:tr>
      <w:tr w:rsidR="0036028D" w:rsidRPr="0036028D" w14:paraId="7D50852E" w14:textId="77777777" w:rsidTr="00256A82">
        <w:trPr>
          <w:trHeight w:val="186"/>
        </w:trPr>
        <w:tc>
          <w:tcPr>
            <w:tcW w:w="1699" w:type="dxa"/>
            <w:vMerge/>
            <w:tcBorders>
              <w:top w:val="single" w:sz="4" w:space="0" w:color="auto"/>
              <w:left w:val="single" w:sz="4" w:space="0" w:color="auto"/>
              <w:bottom w:val="single" w:sz="4" w:space="0" w:color="auto"/>
              <w:right w:val="single" w:sz="4" w:space="0" w:color="auto"/>
            </w:tcBorders>
            <w:shd w:val="clear" w:color="auto" w:fill="auto"/>
          </w:tcPr>
          <w:p w14:paraId="2675AE94" w14:textId="77777777" w:rsidR="0036028D" w:rsidRPr="0036028D" w:rsidRDefault="0036028D" w:rsidP="008D716E">
            <w:pPr>
              <w:spacing w:after="60"/>
              <w:rPr>
                <w:sz w:val="18"/>
                <w:lang w:val="fr-FR"/>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0BB73AB0" w14:textId="77777777" w:rsidR="0036028D" w:rsidRPr="0036028D" w:rsidRDefault="0036028D" w:rsidP="008D716E">
            <w:pPr>
              <w:spacing w:after="60"/>
              <w:rPr>
                <w:sz w:val="18"/>
                <w:lang w:val="fr-FR"/>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F531A07" w14:textId="77777777" w:rsidR="0036028D" w:rsidRPr="0036028D" w:rsidRDefault="0036028D" w:rsidP="008D716E">
            <w:pPr>
              <w:spacing w:after="60"/>
              <w:jc w:val="left"/>
              <w:rPr>
                <w:sz w:val="18"/>
                <w:lang w:val="fr-FR"/>
              </w:rPr>
            </w:pPr>
            <w:r w:rsidRPr="0036028D">
              <w:rPr>
                <w:sz w:val="18"/>
                <w:lang w:val="fr-FR"/>
              </w:rPr>
              <w:t>Coûts d’appui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21A38D7" w14:textId="77777777" w:rsidR="0036028D" w:rsidRPr="0036028D" w:rsidRDefault="0036028D" w:rsidP="008D716E">
            <w:pPr>
              <w:spacing w:after="60"/>
              <w:jc w:val="right"/>
              <w:rPr>
                <w:sz w:val="18"/>
                <w:lang w:val="fr-FR"/>
              </w:rPr>
            </w:pPr>
            <w:r w:rsidRPr="0036028D">
              <w:rPr>
                <w:sz w:val="18"/>
                <w:lang w:val="fr-FR"/>
              </w:rPr>
              <w:t>90 872</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3034FB8"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11627DA" w14:textId="77777777" w:rsidR="0036028D" w:rsidRPr="0036028D" w:rsidRDefault="0036028D" w:rsidP="008D716E">
            <w:pPr>
              <w:spacing w:after="60"/>
              <w:jc w:val="right"/>
              <w:rPr>
                <w:sz w:val="18"/>
                <w:lang w:val="fr-FR"/>
              </w:rPr>
            </w:pPr>
            <w:r w:rsidRPr="0036028D">
              <w:rPr>
                <w:sz w:val="18"/>
                <w:lang w:val="fr-FR"/>
              </w:rPr>
              <w:t>111 579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03B726" w14:textId="77777777" w:rsidR="0036028D" w:rsidRPr="0036028D" w:rsidRDefault="0036028D" w:rsidP="008D716E">
            <w:pPr>
              <w:spacing w:after="60"/>
              <w:jc w:val="right"/>
              <w:rPr>
                <w:sz w:val="18"/>
                <w:lang w:val="fr-FR"/>
              </w:rPr>
            </w:pPr>
            <w:r w:rsidRPr="0036028D">
              <w:rPr>
                <w:sz w:val="18"/>
                <w:lang w:val="fr-FR"/>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B962ECD" w14:textId="77777777" w:rsidR="0036028D" w:rsidRPr="0036028D" w:rsidRDefault="0036028D" w:rsidP="008D716E">
            <w:pPr>
              <w:spacing w:after="60"/>
              <w:jc w:val="right"/>
              <w:rPr>
                <w:sz w:val="18"/>
                <w:lang w:val="fr-FR"/>
              </w:rPr>
            </w:pPr>
            <w:r w:rsidRPr="0036028D">
              <w:rPr>
                <w:sz w:val="18"/>
                <w:lang w:val="fr-FR"/>
              </w:rPr>
              <w:t>91 559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8E745E" w14:textId="77777777" w:rsidR="0036028D" w:rsidRPr="0036028D" w:rsidRDefault="0036028D" w:rsidP="008D716E">
            <w:pPr>
              <w:spacing w:after="60"/>
              <w:jc w:val="right"/>
              <w:rPr>
                <w:sz w:val="18"/>
                <w:lang w:val="fr-FR"/>
              </w:rPr>
            </w:pPr>
            <w:r w:rsidRPr="0036028D">
              <w:rPr>
                <w:sz w:val="18"/>
                <w:lang w:val="fr-FR"/>
              </w:rPr>
              <w:t>32 496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132AC4" w14:textId="77777777" w:rsidR="0036028D" w:rsidRPr="0036028D" w:rsidRDefault="0036028D" w:rsidP="008D716E">
            <w:pPr>
              <w:spacing w:after="60"/>
              <w:jc w:val="right"/>
              <w:rPr>
                <w:sz w:val="18"/>
                <w:lang w:val="fr-FR"/>
              </w:rPr>
            </w:pPr>
            <w:r w:rsidRPr="0036028D">
              <w:rPr>
                <w:sz w:val="18"/>
                <w:lang w:val="fr-FR"/>
              </w:rPr>
              <w:t>16 870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15C7B45" w14:textId="77777777" w:rsidR="0036028D" w:rsidRPr="0036028D" w:rsidRDefault="0036028D" w:rsidP="008D716E">
            <w:pPr>
              <w:spacing w:after="60"/>
              <w:jc w:val="right"/>
              <w:rPr>
                <w:sz w:val="18"/>
                <w:lang w:val="fr-FR"/>
              </w:rPr>
            </w:pPr>
            <w:r w:rsidRPr="0036028D">
              <w:rPr>
                <w:sz w:val="18"/>
                <w:lang w:val="fr-FR"/>
              </w:rPr>
              <w:t>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53F1C647" w14:textId="77777777" w:rsidR="0036028D" w:rsidRPr="0036028D" w:rsidRDefault="0036028D" w:rsidP="008D716E">
            <w:pPr>
              <w:spacing w:after="60"/>
              <w:jc w:val="right"/>
              <w:rPr>
                <w:sz w:val="18"/>
                <w:lang w:val="fr-FR"/>
              </w:rPr>
            </w:pPr>
            <w:r w:rsidRPr="0036028D">
              <w:rPr>
                <w:sz w:val="18"/>
                <w:lang w:val="fr-FR"/>
              </w:rPr>
              <w:t>343 375</w:t>
            </w:r>
          </w:p>
        </w:tc>
      </w:tr>
      <w:tr w:rsidR="0036028D" w:rsidRPr="0036028D" w14:paraId="6DAE5BDA" w14:textId="77777777" w:rsidTr="00256A82">
        <w:trPr>
          <w:trHeight w:val="189"/>
        </w:trPr>
        <w:tc>
          <w:tcPr>
            <w:tcW w:w="1699" w:type="dxa"/>
            <w:vMerge/>
            <w:tcBorders>
              <w:top w:val="single" w:sz="4" w:space="0" w:color="auto"/>
              <w:left w:val="single" w:sz="4" w:space="0" w:color="auto"/>
              <w:bottom w:val="single" w:sz="4" w:space="0" w:color="auto"/>
              <w:right w:val="single" w:sz="4" w:space="0" w:color="auto"/>
            </w:tcBorders>
            <w:shd w:val="clear" w:color="auto" w:fill="auto"/>
          </w:tcPr>
          <w:p w14:paraId="151236E4" w14:textId="77777777" w:rsidR="0036028D" w:rsidRPr="0036028D" w:rsidRDefault="0036028D" w:rsidP="008D716E">
            <w:pPr>
              <w:spacing w:after="60"/>
              <w:rPr>
                <w:sz w:val="18"/>
                <w:lang w:val="fr-FR"/>
              </w:rPr>
            </w:pP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76D081FF" w14:textId="77777777" w:rsidR="0036028D" w:rsidRPr="0036028D" w:rsidRDefault="0036028D" w:rsidP="008D716E">
            <w:pPr>
              <w:spacing w:after="60"/>
              <w:rPr>
                <w:sz w:val="18"/>
                <w:lang w:val="fr-FR"/>
              </w:rPr>
            </w:pPr>
            <w:r w:rsidRPr="0036028D">
              <w:rPr>
                <w:sz w:val="18"/>
                <w:lang w:val="fr-FR"/>
              </w:rPr>
              <w:t>PNUE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818042E" w14:textId="77777777" w:rsidR="0036028D" w:rsidRPr="0036028D" w:rsidRDefault="0036028D" w:rsidP="008D716E">
            <w:pPr>
              <w:spacing w:after="60"/>
              <w:jc w:val="left"/>
              <w:rPr>
                <w:sz w:val="18"/>
                <w:lang w:val="fr-FR"/>
              </w:rPr>
            </w:pPr>
            <w:r w:rsidRPr="0036028D">
              <w:rPr>
                <w:sz w:val="18"/>
                <w:lang w:val="fr-FR"/>
              </w:rPr>
              <w:t>Coûts de projet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C652BF6" w14:textId="77777777" w:rsidR="0036028D" w:rsidRPr="0036028D" w:rsidRDefault="0036028D" w:rsidP="008D716E">
            <w:pPr>
              <w:spacing w:after="60"/>
              <w:jc w:val="right"/>
              <w:rPr>
                <w:sz w:val="18"/>
                <w:lang w:val="fr-FR"/>
              </w:rPr>
            </w:pPr>
            <w:r w:rsidRPr="0036028D">
              <w:rPr>
                <w:sz w:val="18"/>
                <w:lang w:val="fr-FR"/>
              </w:rPr>
              <w:t>200 000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0542847"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799F034" w14:textId="77777777" w:rsidR="0036028D" w:rsidRPr="0036028D" w:rsidRDefault="0036028D" w:rsidP="008D716E">
            <w:pPr>
              <w:spacing w:after="60"/>
              <w:jc w:val="right"/>
              <w:rPr>
                <w:sz w:val="18"/>
                <w:lang w:val="fr-FR"/>
              </w:rPr>
            </w:pPr>
            <w:r w:rsidRPr="0036028D">
              <w:rPr>
                <w:sz w:val="18"/>
                <w:lang w:val="fr-FR"/>
              </w:rPr>
              <w:t>190 000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7A0CE83" w14:textId="77777777" w:rsidR="0036028D" w:rsidRPr="0036028D" w:rsidRDefault="0036028D" w:rsidP="008D716E">
            <w:pPr>
              <w:spacing w:after="60"/>
              <w:jc w:val="right"/>
              <w:rPr>
                <w:sz w:val="18"/>
                <w:lang w:val="fr-FR"/>
              </w:rPr>
            </w:pPr>
            <w:r w:rsidRPr="0036028D">
              <w:rPr>
                <w:sz w:val="18"/>
                <w:lang w:val="fr-FR"/>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F1F4656" w14:textId="77777777" w:rsidR="0036028D" w:rsidRPr="0036028D" w:rsidRDefault="0036028D" w:rsidP="008D716E">
            <w:pPr>
              <w:spacing w:after="60"/>
              <w:jc w:val="right"/>
              <w:rPr>
                <w:sz w:val="18"/>
                <w:lang w:val="fr-FR"/>
              </w:rPr>
            </w:pPr>
            <w:r w:rsidRPr="0036028D">
              <w:rPr>
                <w:sz w:val="18"/>
                <w:lang w:val="fr-FR"/>
              </w:rPr>
              <w:t>170 000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DDA4DC5" w14:textId="77777777" w:rsidR="0036028D" w:rsidRPr="0036028D" w:rsidRDefault="0036028D" w:rsidP="008D716E">
            <w:pPr>
              <w:spacing w:after="60"/>
              <w:jc w:val="right"/>
              <w:rPr>
                <w:sz w:val="18"/>
                <w:lang w:val="fr-FR"/>
              </w:rPr>
            </w:pPr>
            <w:r w:rsidRPr="0036028D">
              <w:rPr>
                <w:sz w:val="18"/>
                <w:lang w:val="fr-FR"/>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AE67A92" w14:textId="77777777" w:rsidR="0036028D" w:rsidRPr="0036028D" w:rsidRDefault="0036028D" w:rsidP="008D716E">
            <w:pPr>
              <w:spacing w:after="60"/>
              <w:jc w:val="right"/>
              <w:rPr>
                <w:sz w:val="18"/>
                <w:lang w:val="fr-FR"/>
              </w:rPr>
            </w:pPr>
            <w:r w:rsidRPr="0036028D">
              <w:rPr>
                <w:sz w:val="18"/>
                <w:lang w:val="fr-FR"/>
              </w:rPr>
              <w:t>140 000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6F9248F" w14:textId="77777777" w:rsidR="0036028D" w:rsidRPr="0036028D" w:rsidRDefault="0036028D" w:rsidP="008D716E">
            <w:pPr>
              <w:spacing w:after="60"/>
              <w:jc w:val="right"/>
              <w:rPr>
                <w:sz w:val="18"/>
                <w:lang w:val="fr-FR"/>
              </w:rPr>
            </w:pPr>
            <w:r w:rsidRPr="0036028D">
              <w:rPr>
                <w:sz w:val="18"/>
                <w:lang w:val="fr-FR"/>
              </w:rPr>
              <w:t>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3EFC3C9E" w14:textId="77777777" w:rsidR="0036028D" w:rsidRPr="0036028D" w:rsidRDefault="0036028D" w:rsidP="008D716E">
            <w:pPr>
              <w:spacing w:after="60"/>
              <w:jc w:val="right"/>
              <w:rPr>
                <w:sz w:val="18"/>
                <w:lang w:val="fr-FR"/>
              </w:rPr>
            </w:pPr>
            <w:r w:rsidRPr="0036028D">
              <w:rPr>
                <w:sz w:val="18"/>
                <w:lang w:val="fr-FR"/>
              </w:rPr>
              <w:t>700 000</w:t>
            </w:r>
          </w:p>
        </w:tc>
      </w:tr>
      <w:tr w:rsidR="0036028D" w:rsidRPr="0036028D" w14:paraId="5C3A0EEB" w14:textId="77777777" w:rsidTr="00256A82">
        <w:trPr>
          <w:trHeight w:val="55"/>
        </w:trPr>
        <w:tc>
          <w:tcPr>
            <w:tcW w:w="1699" w:type="dxa"/>
            <w:vMerge/>
            <w:tcBorders>
              <w:top w:val="single" w:sz="4" w:space="0" w:color="auto"/>
              <w:left w:val="single" w:sz="4" w:space="0" w:color="auto"/>
              <w:bottom w:val="single" w:sz="4" w:space="0" w:color="auto"/>
              <w:right w:val="single" w:sz="4" w:space="0" w:color="auto"/>
            </w:tcBorders>
            <w:shd w:val="clear" w:color="auto" w:fill="auto"/>
          </w:tcPr>
          <w:p w14:paraId="5506ADF5" w14:textId="77777777" w:rsidR="0036028D" w:rsidRPr="0036028D" w:rsidRDefault="0036028D" w:rsidP="008D716E">
            <w:pPr>
              <w:spacing w:after="60"/>
              <w:rPr>
                <w:sz w:val="18"/>
                <w:lang w:val="fr-FR"/>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7C4C8244" w14:textId="77777777" w:rsidR="0036028D" w:rsidRPr="0036028D" w:rsidRDefault="0036028D" w:rsidP="008D716E">
            <w:pPr>
              <w:spacing w:after="60"/>
              <w:rPr>
                <w:sz w:val="18"/>
                <w:lang w:val="fr-FR"/>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E2E6AFC" w14:textId="77777777" w:rsidR="0036028D" w:rsidRPr="0036028D" w:rsidRDefault="0036028D" w:rsidP="008D716E">
            <w:pPr>
              <w:spacing w:after="60"/>
              <w:jc w:val="left"/>
              <w:rPr>
                <w:sz w:val="18"/>
                <w:lang w:val="fr-FR"/>
              </w:rPr>
            </w:pPr>
            <w:r w:rsidRPr="0036028D">
              <w:rPr>
                <w:sz w:val="18"/>
                <w:lang w:val="fr-FR"/>
              </w:rPr>
              <w:t>Coûts d’appui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5CAF7D2" w14:textId="77777777" w:rsidR="0036028D" w:rsidRPr="0036028D" w:rsidRDefault="0036028D" w:rsidP="008D716E">
            <w:pPr>
              <w:spacing w:after="60"/>
              <w:jc w:val="right"/>
              <w:rPr>
                <w:sz w:val="18"/>
                <w:lang w:val="fr-FR"/>
              </w:rPr>
            </w:pPr>
            <w:r w:rsidRPr="0036028D">
              <w:rPr>
                <w:sz w:val="18"/>
                <w:lang w:val="fr-FR"/>
              </w:rPr>
              <w:t>24 857</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6922EED"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11EE27C" w14:textId="77777777" w:rsidR="0036028D" w:rsidRPr="0036028D" w:rsidRDefault="0036028D" w:rsidP="008D716E">
            <w:pPr>
              <w:spacing w:after="60"/>
              <w:jc w:val="right"/>
              <w:rPr>
                <w:sz w:val="18"/>
                <w:lang w:val="fr-FR"/>
              </w:rPr>
            </w:pPr>
            <w:r w:rsidRPr="0036028D">
              <w:rPr>
                <w:sz w:val="18"/>
                <w:lang w:val="fr-FR"/>
              </w:rPr>
              <w:t>23 614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8E38538" w14:textId="77777777" w:rsidR="0036028D" w:rsidRPr="0036028D" w:rsidRDefault="0036028D" w:rsidP="008D716E">
            <w:pPr>
              <w:spacing w:after="60"/>
              <w:jc w:val="right"/>
              <w:rPr>
                <w:sz w:val="18"/>
                <w:lang w:val="fr-FR"/>
              </w:rPr>
            </w:pPr>
            <w:r w:rsidRPr="0036028D">
              <w:rPr>
                <w:sz w:val="18"/>
                <w:lang w:val="fr-FR"/>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B7A647A" w14:textId="77777777" w:rsidR="0036028D" w:rsidRPr="0036028D" w:rsidRDefault="0036028D" w:rsidP="008D716E">
            <w:pPr>
              <w:spacing w:after="60"/>
              <w:jc w:val="right"/>
              <w:rPr>
                <w:sz w:val="18"/>
                <w:lang w:val="fr-FR"/>
              </w:rPr>
            </w:pPr>
            <w:r w:rsidRPr="0036028D">
              <w:rPr>
                <w:sz w:val="18"/>
                <w:lang w:val="fr-FR"/>
              </w:rPr>
              <w:t>21 129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16D5976" w14:textId="77777777" w:rsidR="0036028D" w:rsidRPr="0036028D" w:rsidRDefault="0036028D" w:rsidP="008D716E">
            <w:pPr>
              <w:spacing w:after="60"/>
              <w:jc w:val="right"/>
              <w:rPr>
                <w:sz w:val="18"/>
                <w:lang w:val="fr-FR"/>
              </w:rPr>
            </w:pPr>
            <w:r w:rsidRPr="0036028D">
              <w:rPr>
                <w:sz w:val="18"/>
                <w:lang w:val="fr-FR"/>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0DE61A" w14:textId="77777777" w:rsidR="0036028D" w:rsidRPr="0036028D" w:rsidRDefault="0036028D" w:rsidP="008D716E">
            <w:pPr>
              <w:spacing w:after="60"/>
              <w:jc w:val="right"/>
              <w:rPr>
                <w:sz w:val="18"/>
                <w:lang w:val="fr-FR"/>
              </w:rPr>
            </w:pPr>
            <w:r w:rsidRPr="0036028D">
              <w:rPr>
                <w:sz w:val="18"/>
                <w:lang w:val="fr-FR"/>
              </w:rPr>
              <w:t>17 400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F412BF0" w14:textId="77777777" w:rsidR="0036028D" w:rsidRPr="0036028D" w:rsidRDefault="0036028D" w:rsidP="008D716E">
            <w:pPr>
              <w:spacing w:after="60"/>
              <w:jc w:val="right"/>
              <w:rPr>
                <w:sz w:val="18"/>
                <w:lang w:val="fr-FR"/>
              </w:rPr>
            </w:pPr>
            <w:r w:rsidRPr="0036028D">
              <w:rPr>
                <w:sz w:val="18"/>
                <w:lang w:val="fr-FR"/>
              </w:rPr>
              <w:t>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023F94BF" w14:textId="77777777" w:rsidR="0036028D" w:rsidRPr="0036028D" w:rsidRDefault="0036028D" w:rsidP="008D716E">
            <w:pPr>
              <w:spacing w:after="60"/>
              <w:jc w:val="right"/>
              <w:rPr>
                <w:sz w:val="18"/>
                <w:lang w:val="fr-FR"/>
              </w:rPr>
            </w:pPr>
            <w:r w:rsidRPr="0036028D">
              <w:rPr>
                <w:sz w:val="18"/>
                <w:lang w:val="fr-FR"/>
              </w:rPr>
              <w:t>87 000</w:t>
            </w:r>
          </w:p>
        </w:tc>
      </w:tr>
      <w:tr w:rsidR="0036028D" w:rsidRPr="0036028D" w14:paraId="4CDEFFC8" w14:textId="77777777" w:rsidTr="00256A82">
        <w:trPr>
          <w:trHeight w:val="71"/>
        </w:trPr>
        <w:tc>
          <w:tcPr>
            <w:tcW w:w="1699" w:type="dxa"/>
            <w:vMerge/>
            <w:tcBorders>
              <w:top w:val="single" w:sz="4" w:space="0" w:color="auto"/>
              <w:left w:val="single" w:sz="4" w:space="0" w:color="auto"/>
              <w:bottom w:val="single" w:sz="4" w:space="0" w:color="auto"/>
              <w:right w:val="single" w:sz="4" w:space="0" w:color="auto"/>
            </w:tcBorders>
            <w:shd w:val="clear" w:color="auto" w:fill="auto"/>
          </w:tcPr>
          <w:p w14:paraId="3A5B3BAB" w14:textId="77777777" w:rsidR="0036028D" w:rsidRPr="0036028D" w:rsidRDefault="0036028D" w:rsidP="008D716E">
            <w:pPr>
              <w:spacing w:after="60"/>
              <w:rPr>
                <w:sz w:val="18"/>
                <w:lang w:val="fr-FR"/>
              </w:rPr>
            </w:pP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590CE7FC" w14:textId="77777777" w:rsidR="0036028D" w:rsidRPr="0036028D" w:rsidRDefault="0036028D" w:rsidP="008D716E">
            <w:pPr>
              <w:spacing w:after="60"/>
              <w:rPr>
                <w:sz w:val="18"/>
                <w:lang w:val="fr-FR"/>
              </w:rPr>
            </w:pPr>
            <w:r w:rsidRPr="0036028D">
              <w:rPr>
                <w:sz w:val="18"/>
                <w:lang w:val="fr-FR"/>
              </w:rPr>
              <w:t>ONUDI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2C98B8" w14:textId="77777777" w:rsidR="0036028D" w:rsidRPr="0036028D" w:rsidRDefault="0036028D" w:rsidP="008D716E">
            <w:pPr>
              <w:spacing w:after="60"/>
              <w:jc w:val="left"/>
              <w:rPr>
                <w:sz w:val="18"/>
                <w:lang w:val="fr-FR"/>
              </w:rPr>
            </w:pPr>
            <w:r w:rsidRPr="0036028D">
              <w:rPr>
                <w:sz w:val="18"/>
                <w:lang w:val="fr-FR"/>
              </w:rPr>
              <w:t>Coûts de projet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EBB371" w14:textId="77777777" w:rsidR="0036028D" w:rsidRPr="0036028D" w:rsidRDefault="0036028D" w:rsidP="008D716E">
            <w:pPr>
              <w:spacing w:after="60"/>
              <w:jc w:val="right"/>
              <w:rPr>
                <w:sz w:val="18"/>
                <w:lang w:val="fr-FR"/>
              </w:rPr>
            </w:pPr>
            <w:r w:rsidRPr="0036028D">
              <w:rPr>
                <w:sz w:val="18"/>
                <w:lang w:val="fr-FR"/>
              </w:rPr>
              <w:t>473 567</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94FE5C6"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92E89BC" w14:textId="77777777" w:rsidR="0036028D" w:rsidRPr="0036028D" w:rsidRDefault="0036028D" w:rsidP="008D716E">
            <w:pPr>
              <w:spacing w:after="60"/>
              <w:jc w:val="right"/>
              <w:rPr>
                <w:sz w:val="18"/>
                <w:lang w:val="fr-FR"/>
              </w:rPr>
            </w:pPr>
            <w:r w:rsidRPr="0036028D">
              <w:rPr>
                <w:sz w:val="18"/>
                <w:lang w:val="fr-FR"/>
              </w:rPr>
              <w:t>584 000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966E2F6" w14:textId="77777777" w:rsidR="0036028D" w:rsidRPr="0036028D" w:rsidRDefault="0036028D" w:rsidP="008D716E">
            <w:pPr>
              <w:spacing w:after="60"/>
              <w:jc w:val="right"/>
              <w:rPr>
                <w:sz w:val="18"/>
                <w:lang w:val="fr-FR"/>
              </w:rPr>
            </w:pPr>
            <w:r w:rsidRPr="0036028D">
              <w:rPr>
                <w:sz w:val="18"/>
                <w:lang w:val="fr-FR"/>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B1DE643" w14:textId="77777777" w:rsidR="0036028D" w:rsidRPr="0036028D" w:rsidRDefault="0036028D" w:rsidP="008D716E">
            <w:pPr>
              <w:spacing w:after="60"/>
              <w:jc w:val="right"/>
              <w:rPr>
                <w:sz w:val="18"/>
                <w:lang w:val="fr-FR"/>
              </w:rPr>
            </w:pPr>
            <w:r w:rsidRPr="0036028D">
              <w:rPr>
                <w:sz w:val="18"/>
                <w:lang w:val="fr-FR"/>
              </w:rPr>
              <w:t>***524 000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5176B96" w14:textId="77777777" w:rsidR="0036028D" w:rsidRPr="0036028D" w:rsidRDefault="0036028D" w:rsidP="008D716E">
            <w:pPr>
              <w:spacing w:after="60"/>
              <w:jc w:val="right"/>
              <w:rPr>
                <w:sz w:val="18"/>
                <w:lang w:val="fr-FR"/>
              </w:rPr>
            </w:pPr>
            <w:r w:rsidRPr="0036028D">
              <w:rPr>
                <w:sz w:val="18"/>
                <w:lang w:val="fr-FR"/>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872BC3" w14:textId="77777777" w:rsidR="0036028D" w:rsidRPr="0036028D" w:rsidRDefault="0036028D" w:rsidP="008D716E">
            <w:pPr>
              <w:spacing w:after="60"/>
              <w:jc w:val="right"/>
              <w:rPr>
                <w:sz w:val="18"/>
                <w:lang w:val="fr-FR"/>
              </w:rPr>
            </w:pPr>
            <w:r w:rsidRPr="0036028D">
              <w:rPr>
                <w:sz w:val="18"/>
                <w:lang w:val="fr-FR"/>
              </w:rPr>
              <w:t>521 638</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2A6C29E" w14:textId="77777777" w:rsidR="0036028D" w:rsidRPr="0036028D" w:rsidRDefault="0036028D" w:rsidP="008D716E">
            <w:pPr>
              <w:spacing w:after="60"/>
              <w:jc w:val="right"/>
              <w:rPr>
                <w:sz w:val="18"/>
                <w:lang w:val="fr-FR"/>
              </w:rPr>
            </w:pPr>
            <w:r w:rsidRPr="0036028D">
              <w:rPr>
                <w:sz w:val="18"/>
                <w:lang w:val="fr-FR"/>
              </w:rPr>
              <w:t>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5284D4A8" w14:textId="77777777" w:rsidR="0036028D" w:rsidRPr="0036028D" w:rsidRDefault="0036028D" w:rsidP="008D716E">
            <w:pPr>
              <w:spacing w:after="60"/>
              <w:jc w:val="right"/>
              <w:rPr>
                <w:sz w:val="18"/>
                <w:lang w:val="fr-FR"/>
              </w:rPr>
            </w:pPr>
            <w:r w:rsidRPr="0036028D">
              <w:rPr>
                <w:sz w:val="18"/>
                <w:lang w:val="fr-FR"/>
              </w:rPr>
              <w:t>2 103 205</w:t>
            </w:r>
          </w:p>
        </w:tc>
      </w:tr>
      <w:tr w:rsidR="0036028D" w:rsidRPr="0036028D" w14:paraId="22117633" w14:textId="77777777" w:rsidTr="00256A82">
        <w:trPr>
          <w:trHeight w:val="55"/>
        </w:trPr>
        <w:tc>
          <w:tcPr>
            <w:tcW w:w="1699" w:type="dxa"/>
            <w:vMerge/>
            <w:tcBorders>
              <w:top w:val="single" w:sz="4" w:space="0" w:color="auto"/>
              <w:left w:val="single" w:sz="4" w:space="0" w:color="auto"/>
              <w:bottom w:val="single" w:sz="4" w:space="0" w:color="auto"/>
              <w:right w:val="single" w:sz="4" w:space="0" w:color="auto"/>
            </w:tcBorders>
            <w:shd w:val="clear" w:color="auto" w:fill="auto"/>
          </w:tcPr>
          <w:p w14:paraId="220788D4" w14:textId="77777777" w:rsidR="0036028D" w:rsidRPr="0036028D" w:rsidRDefault="0036028D" w:rsidP="008D716E">
            <w:pPr>
              <w:spacing w:after="60"/>
              <w:rPr>
                <w:sz w:val="18"/>
                <w:lang w:val="fr-FR"/>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1618F972" w14:textId="77777777" w:rsidR="0036028D" w:rsidRPr="0036028D" w:rsidRDefault="0036028D" w:rsidP="008D716E">
            <w:pPr>
              <w:spacing w:after="60"/>
              <w:rPr>
                <w:sz w:val="18"/>
                <w:lang w:val="fr-FR"/>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7264861" w14:textId="77777777" w:rsidR="0036028D" w:rsidRPr="0036028D" w:rsidRDefault="0036028D" w:rsidP="008D716E">
            <w:pPr>
              <w:spacing w:after="60"/>
              <w:jc w:val="left"/>
              <w:rPr>
                <w:sz w:val="18"/>
                <w:lang w:val="fr-FR"/>
              </w:rPr>
            </w:pPr>
            <w:r w:rsidRPr="0036028D">
              <w:rPr>
                <w:sz w:val="18"/>
                <w:lang w:val="fr-FR"/>
              </w:rPr>
              <w:t>Coûts d’appui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B39364" w14:textId="77777777" w:rsidR="0036028D" w:rsidRPr="0036028D" w:rsidRDefault="0036028D" w:rsidP="008D716E">
            <w:pPr>
              <w:spacing w:after="60"/>
              <w:jc w:val="right"/>
              <w:rPr>
                <w:sz w:val="18"/>
                <w:lang w:val="fr-FR"/>
              </w:rPr>
            </w:pPr>
            <w:r w:rsidRPr="0036028D">
              <w:rPr>
                <w:sz w:val="18"/>
                <w:lang w:val="fr-FR"/>
              </w:rPr>
              <w:t>33 150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E2A6194"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AEE6D83" w14:textId="77777777" w:rsidR="0036028D" w:rsidRPr="0036028D" w:rsidRDefault="0036028D" w:rsidP="008D716E">
            <w:pPr>
              <w:spacing w:after="60"/>
              <w:jc w:val="right"/>
              <w:rPr>
                <w:sz w:val="18"/>
                <w:lang w:val="fr-FR"/>
              </w:rPr>
            </w:pPr>
            <w:r w:rsidRPr="0036028D">
              <w:rPr>
                <w:sz w:val="18"/>
                <w:lang w:val="fr-FR"/>
              </w:rPr>
              <w:t>40 880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7EC3971" w14:textId="77777777" w:rsidR="0036028D" w:rsidRPr="0036028D" w:rsidRDefault="0036028D" w:rsidP="008D716E">
            <w:pPr>
              <w:spacing w:after="60"/>
              <w:jc w:val="right"/>
              <w:rPr>
                <w:sz w:val="18"/>
                <w:lang w:val="fr-FR"/>
              </w:rPr>
            </w:pPr>
            <w:r w:rsidRPr="0036028D">
              <w:rPr>
                <w:sz w:val="18"/>
                <w:lang w:val="fr-FR"/>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C6491D3" w14:textId="77777777" w:rsidR="0036028D" w:rsidRPr="0036028D" w:rsidRDefault="0036028D" w:rsidP="008D716E">
            <w:pPr>
              <w:spacing w:after="60"/>
              <w:jc w:val="right"/>
              <w:rPr>
                <w:sz w:val="18"/>
                <w:lang w:val="fr-FR"/>
              </w:rPr>
            </w:pPr>
            <w:r w:rsidRPr="0036028D">
              <w:rPr>
                <w:sz w:val="18"/>
                <w:lang w:val="fr-FR"/>
              </w:rPr>
              <w:t>***36 680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93B0319" w14:textId="77777777" w:rsidR="0036028D" w:rsidRPr="0036028D" w:rsidRDefault="0036028D" w:rsidP="008D716E">
            <w:pPr>
              <w:spacing w:after="60"/>
              <w:jc w:val="right"/>
              <w:rPr>
                <w:sz w:val="18"/>
                <w:lang w:val="fr-FR"/>
              </w:rPr>
            </w:pPr>
            <w:r w:rsidRPr="0036028D">
              <w:rPr>
                <w:sz w:val="18"/>
                <w:lang w:val="fr-FR"/>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7F2BFCE" w14:textId="77777777" w:rsidR="0036028D" w:rsidRPr="0036028D" w:rsidRDefault="0036028D" w:rsidP="008D716E">
            <w:pPr>
              <w:spacing w:after="60"/>
              <w:jc w:val="right"/>
              <w:rPr>
                <w:sz w:val="18"/>
                <w:lang w:val="fr-FR"/>
              </w:rPr>
            </w:pPr>
            <w:r w:rsidRPr="0036028D">
              <w:rPr>
                <w:sz w:val="18"/>
                <w:lang w:val="fr-FR"/>
              </w:rPr>
              <w:t>36 515</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6B526FD" w14:textId="77777777" w:rsidR="0036028D" w:rsidRPr="0036028D" w:rsidRDefault="0036028D" w:rsidP="008D716E">
            <w:pPr>
              <w:spacing w:after="60"/>
              <w:jc w:val="right"/>
              <w:rPr>
                <w:sz w:val="18"/>
                <w:lang w:val="fr-FR"/>
              </w:rPr>
            </w:pPr>
            <w:r w:rsidRPr="0036028D">
              <w:rPr>
                <w:sz w:val="18"/>
                <w:lang w:val="fr-FR"/>
              </w:rPr>
              <w:t>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2EA599FE" w14:textId="77777777" w:rsidR="0036028D" w:rsidRPr="0036028D" w:rsidRDefault="0036028D" w:rsidP="008D716E">
            <w:pPr>
              <w:spacing w:after="60"/>
              <w:jc w:val="right"/>
              <w:rPr>
                <w:sz w:val="18"/>
                <w:lang w:val="fr-FR"/>
              </w:rPr>
            </w:pPr>
            <w:r w:rsidRPr="0036028D">
              <w:rPr>
                <w:sz w:val="18"/>
                <w:lang w:val="fr-FR"/>
              </w:rPr>
              <w:t>147 224</w:t>
            </w:r>
          </w:p>
        </w:tc>
      </w:tr>
      <w:tr w:rsidR="0036028D" w:rsidRPr="0036028D" w14:paraId="74260BC8" w14:textId="77777777" w:rsidTr="00256A82">
        <w:trPr>
          <w:trHeight w:val="204"/>
        </w:trPr>
        <w:tc>
          <w:tcPr>
            <w:tcW w:w="1699" w:type="dxa"/>
            <w:vMerge/>
            <w:tcBorders>
              <w:top w:val="single" w:sz="4" w:space="0" w:color="auto"/>
              <w:left w:val="single" w:sz="4" w:space="0" w:color="auto"/>
              <w:bottom w:val="single" w:sz="4" w:space="0" w:color="auto"/>
              <w:right w:val="single" w:sz="4" w:space="0" w:color="auto"/>
            </w:tcBorders>
            <w:shd w:val="clear" w:color="auto" w:fill="auto"/>
          </w:tcPr>
          <w:p w14:paraId="12F03C9A" w14:textId="77777777" w:rsidR="0036028D" w:rsidRPr="0036028D" w:rsidRDefault="0036028D" w:rsidP="008D716E">
            <w:pPr>
              <w:spacing w:after="60"/>
              <w:rPr>
                <w:sz w:val="18"/>
                <w:lang w:val="fr-FR"/>
              </w:rPr>
            </w:pP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25518AA8" w14:textId="77777777" w:rsidR="0036028D" w:rsidRPr="0036028D" w:rsidRDefault="0036028D" w:rsidP="008D716E">
            <w:pPr>
              <w:spacing w:after="60"/>
              <w:rPr>
                <w:sz w:val="18"/>
                <w:lang w:val="fr-FR"/>
              </w:rPr>
            </w:pPr>
            <w:r w:rsidRPr="0036028D">
              <w:rPr>
                <w:sz w:val="18"/>
                <w:lang w:val="fr-FR"/>
              </w:rPr>
              <w:t>Allemagne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441170A" w14:textId="77777777" w:rsidR="0036028D" w:rsidRPr="0036028D" w:rsidRDefault="0036028D" w:rsidP="008D716E">
            <w:pPr>
              <w:spacing w:after="60"/>
              <w:jc w:val="left"/>
              <w:rPr>
                <w:sz w:val="18"/>
                <w:lang w:val="fr-FR"/>
              </w:rPr>
            </w:pPr>
            <w:r w:rsidRPr="0036028D">
              <w:rPr>
                <w:sz w:val="18"/>
                <w:lang w:val="fr-FR"/>
              </w:rPr>
              <w:t>Coûts de projet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01DA377" w14:textId="77777777" w:rsidR="0036028D" w:rsidRPr="0036028D" w:rsidRDefault="0036028D" w:rsidP="008D716E">
            <w:pPr>
              <w:spacing w:after="60"/>
              <w:jc w:val="right"/>
              <w:rPr>
                <w:sz w:val="18"/>
                <w:lang w:val="fr-FR"/>
              </w:rPr>
            </w:pPr>
            <w:r w:rsidRPr="0036028D">
              <w:rPr>
                <w:sz w:val="18"/>
                <w:lang w:val="fr-FR"/>
              </w:rPr>
              <w:t>645 500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C14D4FC"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63BAFB3" w14:textId="77777777" w:rsidR="0036028D" w:rsidRPr="0036028D" w:rsidRDefault="0036028D" w:rsidP="008D716E">
            <w:pPr>
              <w:spacing w:after="60"/>
              <w:jc w:val="right"/>
              <w:rPr>
                <w:sz w:val="18"/>
                <w:lang w:val="fr-FR"/>
              </w:rPr>
            </w:pPr>
            <w:r w:rsidRPr="0036028D">
              <w:rPr>
                <w:b/>
                <w:sz w:val="18"/>
                <w:lang w:val="fr-FR"/>
              </w:rPr>
              <w:t>**</w:t>
            </w:r>
            <w:r w:rsidRPr="0036028D">
              <w:rPr>
                <w:sz w:val="18"/>
                <w:lang w:val="fr-FR"/>
              </w:rPr>
              <w:t>1 047 035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AD02BEF" w14:textId="77777777" w:rsidR="0036028D" w:rsidRPr="0036028D" w:rsidRDefault="0036028D" w:rsidP="008D716E">
            <w:pPr>
              <w:spacing w:after="60"/>
              <w:jc w:val="right"/>
              <w:rPr>
                <w:sz w:val="18"/>
                <w:lang w:val="fr-FR"/>
              </w:rPr>
            </w:pPr>
            <w:r w:rsidRPr="0036028D">
              <w:rPr>
                <w:sz w:val="18"/>
                <w:lang w:val="fr-FR"/>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F325BB8" w14:textId="77777777" w:rsidR="0036028D" w:rsidRPr="0036028D" w:rsidRDefault="0036028D" w:rsidP="008D716E">
            <w:pPr>
              <w:spacing w:after="60"/>
              <w:jc w:val="right"/>
              <w:rPr>
                <w:sz w:val="18"/>
                <w:lang w:val="fr-FR"/>
              </w:rPr>
            </w:pPr>
            <w:r w:rsidRPr="0036028D">
              <w:rPr>
                <w:sz w:val="18"/>
                <w:lang w:val="fr-FR"/>
              </w:rPr>
              <w:t>285 009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F59143" w14:textId="77777777" w:rsidR="0036028D" w:rsidRPr="0036028D" w:rsidRDefault="0036028D" w:rsidP="008D716E">
            <w:pPr>
              <w:spacing w:after="60"/>
              <w:jc w:val="right"/>
              <w:rPr>
                <w:sz w:val="18"/>
                <w:lang w:val="fr-FR"/>
              </w:rPr>
            </w:pPr>
            <w:r w:rsidRPr="0036028D">
              <w:rPr>
                <w:sz w:val="18"/>
                <w:lang w:val="fr-FR"/>
              </w:rPr>
              <w:t>598 000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D29513" w14:textId="77777777" w:rsidR="0036028D" w:rsidRPr="0036028D" w:rsidRDefault="0036028D" w:rsidP="008D716E">
            <w:pPr>
              <w:spacing w:after="60"/>
              <w:jc w:val="right"/>
              <w:rPr>
                <w:sz w:val="18"/>
                <w:lang w:val="fr-FR"/>
              </w:rPr>
            </w:pPr>
            <w:r w:rsidRPr="0036028D">
              <w:rPr>
                <w:sz w:val="18"/>
                <w:lang w:val="fr-FR"/>
              </w:rPr>
              <w:t>96 860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5ADDCA8" w14:textId="77777777" w:rsidR="0036028D" w:rsidRPr="0036028D" w:rsidRDefault="0036028D" w:rsidP="008D716E">
            <w:pPr>
              <w:spacing w:after="60"/>
              <w:jc w:val="right"/>
              <w:rPr>
                <w:sz w:val="18"/>
                <w:lang w:val="fr-FR"/>
              </w:rPr>
            </w:pPr>
            <w:r w:rsidRPr="0036028D">
              <w:rPr>
                <w:sz w:val="18"/>
                <w:lang w:val="fr-FR"/>
              </w:rPr>
              <w:t>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59F70274" w14:textId="77777777" w:rsidR="0036028D" w:rsidRPr="0036028D" w:rsidRDefault="0036028D" w:rsidP="008D716E">
            <w:pPr>
              <w:spacing w:after="60"/>
              <w:jc w:val="right"/>
              <w:rPr>
                <w:sz w:val="18"/>
                <w:lang w:val="fr-FR"/>
              </w:rPr>
            </w:pPr>
            <w:r w:rsidRPr="0036028D">
              <w:rPr>
                <w:sz w:val="18"/>
                <w:lang w:val="fr-FR"/>
              </w:rPr>
              <w:t>2 672 404</w:t>
            </w:r>
          </w:p>
        </w:tc>
      </w:tr>
      <w:tr w:rsidR="0036028D" w:rsidRPr="0036028D" w14:paraId="753B99C1" w14:textId="77777777" w:rsidTr="00256A82">
        <w:trPr>
          <w:trHeight w:val="209"/>
        </w:trPr>
        <w:tc>
          <w:tcPr>
            <w:tcW w:w="1699" w:type="dxa"/>
            <w:vMerge/>
            <w:tcBorders>
              <w:top w:val="single" w:sz="4" w:space="0" w:color="auto"/>
              <w:left w:val="single" w:sz="4" w:space="0" w:color="auto"/>
              <w:bottom w:val="single" w:sz="4" w:space="0" w:color="auto"/>
              <w:right w:val="single" w:sz="4" w:space="0" w:color="auto"/>
            </w:tcBorders>
            <w:shd w:val="clear" w:color="auto" w:fill="auto"/>
          </w:tcPr>
          <w:p w14:paraId="729EEA38" w14:textId="77777777" w:rsidR="0036028D" w:rsidRPr="0036028D" w:rsidRDefault="0036028D" w:rsidP="008D716E">
            <w:pPr>
              <w:spacing w:after="60"/>
              <w:rPr>
                <w:sz w:val="18"/>
                <w:lang w:val="fr-FR"/>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558C5C34" w14:textId="77777777" w:rsidR="0036028D" w:rsidRPr="0036028D" w:rsidRDefault="0036028D" w:rsidP="008D716E">
            <w:pPr>
              <w:spacing w:after="60"/>
              <w:rPr>
                <w:sz w:val="18"/>
                <w:lang w:val="fr-FR"/>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BA2C75" w14:textId="77777777" w:rsidR="0036028D" w:rsidRPr="0036028D" w:rsidRDefault="0036028D" w:rsidP="008D716E">
            <w:pPr>
              <w:spacing w:after="60"/>
              <w:jc w:val="left"/>
              <w:rPr>
                <w:sz w:val="18"/>
                <w:lang w:val="fr-FR"/>
              </w:rPr>
            </w:pPr>
            <w:r w:rsidRPr="0036028D">
              <w:rPr>
                <w:sz w:val="18"/>
                <w:lang w:val="fr-FR"/>
              </w:rPr>
              <w:t>Coûts d’appui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54837C0" w14:textId="77777777" w:rsidR="0036028D" w:rsidRPr="0036028D" w:rsidRDefault="0036028D" w:rsidP="008D716E">
            <w:pPr>
              <w:spacing w:after="60"/>
              <w:jc w:val="right"/>
              <w:rPr>
                <w:sz w:val="18"/>
                <w:lang w:val="fr-FR"/>
              </w:rPr>
            </w:pPr>
            <w:r w:rsidRPr="0036028D">
              <w:rPr>
                <w:sz w:val="18"/>
                <w:lang w:val="fr-FR"/>
              </w:rPr>
              <w:t>73 420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E8FCA3E"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4E925A" w14:textId="77777777" w:rsidR="0036028D" w:rsidRPr="0036028D" w:rsidRDefault="0036028D" w:rsidP="008D716E">
            <w:pPr>
              <w:spacing w:after="60"/>
              <w:jc w:val="right"/>
              <w:rPr>
                <w:sz w:val="18"/>
                <w:lang w:val="fr-FR"/>
              </w:rPr>
            </w:pPr>
            <w:r w:rsidRPr="0036028D">
              <w:rPr>
                <w:sz w:val="18"/>
                <w:lang w:val="fr-FR"/>
              </w:rPr>
              <w:t>**119 092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A515AD6" w14:textId="77777777" w:rsidR="0036028D" w:rsidRPr="0036028D" w:rsidRDefault="0036028D" w:rsidP="008D716E">
            <w:pPr>
              <w:spacing w:after="60"/>
              <w:jc w:val="right"/>
              <w:rPr>
                <w:sz w:val="18"/>
                <w:lang w:val="fr-FR"/>
              </w:rPr>
            </w:pPr>
            <w:r w:rsidRPr="0036028D">
              <w:rPr>
                <w:sz w:val="18"/>
                <w:lang w:val="fr-FR"/>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E16C345" w14:textId="77777777" w:rsidR="0036028D" w:rsidRPr="0036028D" w:rsidRDefault="0036028D" w:rsidP="008D716E">
            <w:pPr>
              <w:spacing w:after="60"/>
              <w:jc w:val="right"/>
              <w:rPr>
                <w:sz w:val="18"/>
                <w:lang w:val="fr-FR"/>
              </w:rPr>
            </w:pPr>
            <w:r w:rsidRPr="0036028D">
              <w:rPr>
                <w:sz w:val="18"/>
                <w:lang w:val="fr-FR"/>
              </w:rPr>
              <w:t>32 417</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A4E0DC0" w14:textId="77777777" w:rsidR="0036028D" w:rsidRPr="0036028D" w:rsidRDefault="0036028D" w:rsidP="008D716E">
            <w:pPr>
              <w:spacing w:after="60"/>
              <w:jc w:val="right"/>
              <w:rPr>
                <w:sz w:val="18"/>
                <w:lang w:val="fr-FR"/>
              </w:rPr>
            </w:pPr>
            <w:r w:rsidRPr="0036028D">
              <w:rPr>
                <w:sz w:val="18"/>
                <w:lang w:val="fr-FR"/>
              </w:rPr>
              <w:t>68 018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F7256DD" w14:textId="77777777" w:rsidR="0036028D" w:rsidRPr="0036028D" w:rsidRDefault="0036028D" w:rsidP="008D716E">
            <w:pPr>
              <w:spacing w:after="60"/>
              <w:jc w:val="right"/>
              <w:rPr>
                <w:sz w:val="18"/>
                <w:lang w:val="fr-FR"/>
              </w:rPr>
            </w:pPr>
            <w:r w:rsidRPr="0036028D">
              <w:rPr>
                <w:sz w:val="18"/>
                <w:lang w:val="fr-FR"/>
              </w:rPr>
              <w:t>11 017</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07B4D80" w14:textId="77777777" w:rsidR="0036028D" w:rsidRPr="0036028D" w:rsidRDefault="0036028D" w:rsidP="008D716E">
            <w:pPr>
              <w:spacing w:after="60"/>
              <w:jc w:val="right"/>
              <w:rPr>
                <w:sz w:val="18"/>
                <w:lang w:val="fr-FR"/>
              </w:rPr>
            </w:pPr>
            <w:r w:rsidRPr="0036028D">
              <w:rPr>
                <w:sz w:val="18"/>
                <w:lang w:val="fr-FR"/>
              </w:rPr>
              <w:t>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75591305" w14:textId="77777777" w:rsidR="0036028D" w:rsidRPr="0036028D" w:rsidRDefault="0036028D" w:rsidP="008D716E">
            <w:pPr>
              <w:spacing w:after="60"/>
              <w:jc w:val="right"/>
              <w:rPr>
                <w:sz w:val="18"/>
                <w:lang w:val="fr-FR"/>
              </w:rPr>
            </w:pPr>
            <w:r w:rsidRPr="0036028D">
              <w:rPr>
                <w:sz w:val="18"/>
                <w:lang w:val="fr-FR"/>
              </w:rPr>
              <w:t>303 964</w:t>
            </w:r>
          </w:p>
        </w:tc>
      </w:tr>
      <w:tr w:rsidR="0036028D" w:rsidRPr="0036028D" w14:paraId="579BD54B" w14:textId="77777777" w:rsidTr="00256A82">
        <w:trPr>
          <w:trHeight w:val="177"/>
        </w:trPr>
        <w:tc>
          <w:tcPr>
            <w:tcW w:w="1699" w:type="dxa"/>
            <w:vMerge/>
            <w:tcBorders>
              <w:top w:val="single" w:sz="4" w:space="0" w:color="auto"/>
              <w:left w:val="single" w:sz="4" w:space="0" w:color="auto"/>
              <w:bottom w:val="single" w:sz="4" w:space="0" w:color="auto"/>
              <w:right w:val="single" w:sz="4" w:space="0" w:color="auto"/>
            </w:tcBorders>
            <w:shd w:val="clear" w:color="auto" w:fill="auto"/>
          </w:tcPr>
          <w:p w14:paraId="0A867388" w14:textId="77777777" w:rsidR="0036028D" w:rsidRPr="0036028D" w:rsidRDefault="0036028D" w:rsidP="008D716E">
            <w:pPr>
              <w:spacing w:after="60"/>
              <w:rPr>
                <w:sz w:val="18"/>
                <w:lang w:val="fr-FR"/>
              </w:rPr>
            </w:pP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630AE9F7" w14:textId="77777777" w:rsidR="0036028D" w:rsidRPr="0036028D" w:rsidRDefault="0036028D" w:rsidP="008D716E">
            <w:pPr>
              <w:spacing w:after="60"/>
              <w:rPr>
                <w:sz w:val="18"/>
                <w:lang w:val="fr-FR"/>
              </w:rPr>
            </w:pPr>
            <w:r w:rsidRPr="0036028D">
              <w:rPr>
                <w:sz w:val="18"/>
                <w:lang w:val="fr-FR"/>
              </w:rPr>
              <w:t>Italie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4BEA676" w14:textId="77777777" w:rsidR="0036028D" w:rsidRPr="0036028D" w:rsidRDefault="0036028D" w:rsidP="008D716E">
            <w:pPr>
              <w:spacing w:after="60"/>
              <w:jc w:val="left"/>
              <w:rPr>
                <w:sz w:val="18"/>
                <w:lang w:val="fr-FR"/>
              </w:rPr>
            </w:pPr>
            <w:r w:rsidRPr="0036028D">
              <w:rPr>
                <w:sz w:val="18"/>
                <w:lang w:val="fr-FR"/>
              </w:rPr>
              <w:t>Coûts de projet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104CEC4" w14:textId="77777777" w:rsidR="0036028D" w:rsidRPr="0036028D" w:rsidRDefault="0036028D" w:rsidP="008D716E">
            <w:pPr>
              <w:spacing w:after="60"/>
              <w:jc w:val="right"/>
              <w:rPr>
                <w:sz w:val="18"/>
                <w:lang w:val="fr-FR"/>
              </w:rPr>
            </w:pPr>
            <w:r w:rsidRPr="0036028D">
              <w:rPr>
                <w:sz w:val="18"/>
                <w:lang w:val="fr-FR"/>
              </w:rPr>
              <w:t>403 203</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07CFD23"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607E993" w14:textId="77777777" w:rsidR="0036028D" w:rsidRPr="0036028D" w:rsidRDefault="0036028D" w:rsidP="008D716E">
            <w:pPr>
              <w:spacing w:after="60"/>
              <w:jc w:val="right"/>
              <w:rPr>
                <w:sz w:val="18"/>
                <w:lang w:val="fr-FR"/>
              </w:rPr>
            </w:pPr>
            <w:r w:rsidRPr="0036028D">
              <w:rPr>
                <w:sz w:val="18"/>
                <w:lang w:val="fr-FR"/>
              </w:rPr>
              <w:t>504 004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8989FA6" w14:textId="77777777" w:rsidR="0036028D" w:rsidRPr="0036028D" w:rsidRDefault="0036028D" w:rsidP="008D716E">
            <w:pPr>
              <w:spacing w:after="60"/>
              <w:jc w:val="right"/>
              <w:rPr>
                <w:sz w:val="18"/>
                <w:lang w:val="fr-FR"/>
              </w:rPr>
            </w:pPr>
            <w:r w:rsidRPr="0036028D">
              <w:rPr>
                <w:sz w:val="18"/>
                <w:lang w:val="fr-FR"/>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23149D1" w14:textId="77777777" w:rsidR="0036028D" w:rsidRPr="0036028D" w:rsidRDefault="0036028D" w:rsidP="008D716E">
            <w:pPr>
              <w:spacing w:after="60"/>
              <w:jc w:val="right"/>
              <w:rPr>
                <w:sz w:val="18"/>
                <w:lang w:val="fr-FR"/>
              </w:rPr>
            </w:pPr>
            <w:r w:rsidRPr="0036028D">
              <w:rPr>
                <w:sz w:val="18"/>
                <w:lang w:val="fr-FR"/>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E9BEB4" w14:textId="77777777" w:rsidR="0036028D" w:rsidRPr="0036028D" w:rsidRDefault="0036028D" w:rsidP="008D716E">
            <w:pPr>
              <w:spacing w:after="60"/>
              <w:jc w:val="right"/>
              <w:rPr>
                <w:sz w:val="18"/>
                <w:lang w:val="fr-FR"/>
              </w:rPr>
            </w:pPr>
            <w:r w:rsidRPr="0036028D">
              <w:rPr>
                <w:sz w:val="18"/>
                <w:lang w:val="fr-FR"/>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D45C8D1" w14:textId="77777777" w:rsidR="0036028D" w:rsidRPr="0036028D" w:rsidRDefault="0036028D" w:rsidP="008D716E">
            <w:pPr>
              <w:spacing w:after="60"/>
              <w:jc w:val="right"/>
              <w:rPr>
                <w:sz w:val="18"/>
                <w:lang w:val="fr-FR"/>
              </w:rPr>
            </w:pPr>
            <w:r w:rsidRPr="0036028D">
              <w:rPr>
                <w:sz w:val="18"/>
                <w:lang w:val="fr-FR"/>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935FA6D" w14:textId="77777777" w:rsidR="0036028D" w:rsidRPr="0036028D" w:rsidRDefault="0036028D" w:rsidP="008D716E">
            <w:pPr>
              <w:spacing w:after="60"/>
              <w:jc w:val="right"/>
              <w:rPr>
                <w:sz w:val="18"/>
                <w:lang w:val="fr-FR"/>
              </w:rPr>
            </w:pPr>
            <w:r w:rsidRPr="0036028D">
              <w:rPr>
                <w:sz w:val="18"/>
                <w:lang w:val="fr-FR"/>
              </w:rPr>
              <w:t>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26D51538" w14:textId="77777777" w:rsidR="0036028D" w:rsidRPr="0036028D" w:rsidRDefault="0036028D" w:rsidP="008D716E">
            <w:pPr>
              <w:spacing w:after="60"/>
              <w:jc w:val="right"/>
              <w:rPr>
                <w:sz w:val="18"/>
                <w:lang w:val="fr-FR"/>
              </w:rPr>
            </w:pPr>
            <w:r w:rsidRPr="0036028D">
              <w:rPr>
                <w:sz w:val="18"/>
                <w:lang w:val="fr-FR"/>
              </w:rPr>
              <w:t>907 207</w:t>
            </w:r>
          </w:p>
        </w:tc>
      </w:tr>
      <w:tr w:rsidR="0036028D" w:rsidRPr="0036028D" w14:paraId="57A11DDB" w14:textId="77777777" w:rsidTr="00256A82">
        <w:trPr>
          <w:trHeight w:val="76"/>
        </w:trPr>
        <w:tc>
          <w:tcPr>
            <w:tcW w:w="1699" w:type="dxa"/>
            <w:vMerge/>
            <w:tcBorders>
              <w:top w:val="single" w:sz="4" w:space="0" w:color="auto"/>
              <w:left w:val="single" w:sz="4" w:space="0" w:color="auto"/>
              <w:bottom w:val="single" w:sz="4" w:space="0" w:color="auto"/>
              <w:right w:val="single" w:sz="4" w:space="0" w:color="auto"/>
            </w:tcBorders>
            <w:shd w:val="clear" w:color="auto" w:fill="auto"/>
          </w:tcPr>
          <w:p w14:paraId="105270D2" w14:textId="77777777" w:rsidR="0036028D" w:rsidRPr="0036028D" w:rsidRDefault="0036028D" w:rsidP="008D716E">
            <w:pPr>
              <w:spacing w:after="60"/>
              <w:rPr>
                <w:sz w:val="18"/>
                <w:lang w:val="fr-FR"/>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45BEE235" w14:textId="77777777" w:rsidR="0036028D" w:rsidRPr="0036028D" w:rsidRDefault="0036028D" w:rsidP="008D716E">
            <w:pPr>
              <w:spacing w:after="60"/>
              <w:rPr>
                <w:sz w:val="18"/>
                <w:lang w:val="fr-FR"/>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6F8F4C1" w14:textId="77777777" w:rsidR="0036028D" w:rsidRPr="0036028D" w:rsidRDefault="0036028D" w:rsidP="008D716E">
            <w:pPr>
              <w:spacing w:after="60"/>
              <w:jc w:val="left"/>
              <w:rPr>
                <w:sz w:val="18"/>
                <w:lang w:val="fr-FR"/>
              </w:rPr>
            </w:pPr>
            <w:r w:rsidRPr="0036028D">
              <w:rPr>
                <w:sz w:val="18"/>
                <w:lang w:val="fr-FR"/>
              </w:rPr>
              <w:t>Coûts d’appui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D2605C" w14:textId="77777777" w:rsidR="0036028D" w:rsidRPr="0036028D" w:rsidRDefault="0036028D" w:rsidP="008D716E">
            <w:pPr>
              <w:spacing w:after="60"/>
              <w:jc w:val="right"/>
              <w:rPr>
                <w:sz w:val="18"/>
                <w:lang w:val="fr-FR"/>
              </w:rPr>
            </w:pPr>
            <w:r w:rsidRPr="0036028D">
              <w:rPr>
                <w:sz w:val="18"/>
                <w:lang w:val="fr-FR"/>
              </w:rPr>
              <w:t>48 797</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CC797DE"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19EF72" w14:textId="77777777" w:rsidR="0036028D" w:rsidRPr="0036028D" w:rsidRDefault="0036028D" w:rsidP="008D716E">
            <w:pPr>
              <w:spacing w:after="60"/>
              <w:jc w:val="right"/>
              <w:rPr>
                <w:sz w:val="18"/>
                <w:lang w:val="fr-FR"/>
              </w:rPr>
            </w:pPr>
            <w:r w:rsidRPr="0036028D">
              <w:rPr>
                <w:sz w:val="18"/>
                <w:lang w:val="fr-FR"/>
              </w:rPr>
              <w:t>60 996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E03D36A" w14:textId="77777777" w:rsidR="0036028D" w:rsidRPr="0036028D" w:rsidRDefault="0036028D" w:rsidP="008D716E">
            <w:pPr>
              <w:spacing w:after="60"/>
              <w:jc w:val="right"/>
              <w:rPr>
                <w:sz w:val="18"/>
                <w:lang w:val="fr-FR"/>
              </w:rPr>
            </w:pPr>
            <w:r w:rsidRPr="0036028D">
              <w:rPr>
                <w:sz w:val="18"/>
                <w:lang w:val="fr-FR"/>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3D24BAB" w14:textId="77777777" w:rsidR="0036028D" w:rsidRPr="0036028D" w:rsidRDefault="0036028D" w:rsidP="008D716E">
            <w:pPr>
              <w:spacing w:after="60"/>
              <w:jc w:val="right"/>
              <w:rPr>
                <w:sz w:val="18"/>
                <w:lang w:val="fr-FR"/>
              </w:rPr>
            </w:pPr>
            <w:r w:rsidRPr="0036028D">
              <w:rPr>
                <w:sz w:val="18"/>
                <w:lang w:val="fr-FR"/>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5ADC7DE" w14:textId="77777777" w:rsidR="0036028D" w:rsidRPr="0036028D" w:rsidRDefault="0036028D" w:rsidP="008D716E">
            <w:pPr>
              <w:spacing w:after="60"/>
              <w:jc w:val="right"/>
              <w:rPr>
                <w:sz w:val="18"/>
                <w:lang w:val="fr-FR"/>
              </w:rPr>
            </w:pPr>
            <w:r w:rsidRPr="0036028D">
              <w:rPr>
                <w:sz w:val="18"/>
                <w:lang w:val="fr-FR"/>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6D98D4E" w14:textId="77777777" w:rsidR="0036028D" w:rsidRPr="0036028D" w:rsidRDefault="0036028D" w:rsidP="008D716E">
            <w:pPr>
              <w:spacing w:after="60"/>
              <w:jc w:val="right"/>
              <w:rPr>
                <w:sz w:val="18"/>
                <w:lang w:val="fr-FR"/>
              </w:rPr>
            </w:pPr>
            <w:r w:rsidRPr="0036028D">
              <w:rPr>
                <w:sz w:val="18"/>
                <w:lang w:val="fr-FR"/>
              </w:rPr>
              <w:t>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30EB458" w14:textId="77777777" w:rsidR="0036028D" w:rsidRPr="0036028D" w:rsidRDefault="0036028D" w:rsidP="008D716E">
            <w:pPr>
              <w:spacing w:after="60"/>
              <w:jc w:val="right"/>
              <w:rPr>
                <w:sz w:val="18"/>
                <w:lang w:val="fr-FR"/>
              </w:rPr>
            </w:pPr>
            <w:r w:rsidRPr="0036028D">
              <w:rPr>
                <w:sz w:val="18"/>
                <w:lang w:val="fr-FR"/>
              </w:rPr>
              <w:t>0</w:t>
            </w: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662940A0" w14:textId="77777777" w:rsidR="0036028D" w:rsidRPr="0036028D" w:rsidRDefault="0036028D" w:rsidP="008D716E">
            <w:pPr>
              <w:spacing w:after="60"/>
              <w:jc w:val="right"/>
              <w:rPr>
                <w:sz w:val="18"/>
                <w:lang w:val="fr-FR"/>
              </w:rPr>
            </w:pPr>
            <w:r w:rsidRPr="0036028D">
              <w:rPr>
                <w:sz w:val="18"/>
                <w:lang w:val="fr-FR"/>
              </w:rPr>
              <w:t>109 793</w:t>
            </w:r>
          </w:p>
        </w:tc>
      </w:tr>
      <w:tr w:rsidR="0036028D" w:rsidRPr="0036028D" w14:paraId="378AED43" w14:textId="77777777" w:rsidTr="00256A82">
        <w:trPr>
          <w:trHeight w:val="233"/>
        </w:trPr>
        <w:tc>
          <w:tcPr>
            <w:tcW w:w="255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5B034255" w14:textId="77777777" w:rsidR="0036028D" w:rsidRPr="0036028D" w:rsidRDefault="0036028D" w:rsidP="008D716E">
            <w:pPr>
              <w:spacing w:after="60"/>
              <w:jc w:val="left"/>
              <w:rPr>
                <w:sz w:val="18"/>
                <w:lang w:val="fr-FR"/>
              </w:rPr>
            </w:pPr>
            <w:r w:rsidRPr="0036028D">
              <w:rPr>
                <w:sz w:val="18"/>
                <w:lang w:val="fr-FR"/>
              </w:rPr>
              <w:t xml:space="preserve">Financement approuvé par le </w:t>
            </w:r>
            <w:proofErr w:type="spellStart"/>
            <w:r w:rsidRPr="0036028D">
              <w:rPr>
                <w:sz w:val="18"/>
                <w:lang w:val="fr-FR"/>
              </w:rPr>
              <w:t>ComEx</w:t>
            </w:r>
            <w:proofErr w:type="spellEnd"/>
            <w:r w:rsidRPr="0036028D">
              <w:rPr>
                <w:sz w:val="18"/>
                <w:lang w:val="fr-FR"/>
              </w:rPr>
              <w:t xml:space="preserve"> ($ US)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714A6AC" w14:textId="77777777" w:rsidR="0036028D" w:rsidRPr="0036028D" w:rsidRDefault="0036028D" w:rsidP="008D716E">
            <w:pPr>
              <w:spacing w:after="60"/>
              <w:jc w:val="left"/>
              <w:rPr>
                <w:sz w:val="18"/>
                <w:lang w:val="fr-FR"/>
              </w:rPr>
            </w:pPr>
            <w:r w:rsidRPr="0036028D">
              <w:rPr>
                <w:sz w:val="18"/>
                <w:lang w:val="fr-FR"/>
              </w:rPr>
              <w:t>Coûts de projet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4AEE9F" w14:textId="77777777" w:rsidR="0036028D" w:rsidRPr="0036028D" w:rsidRDefault="0036028D" w:rsidP="008D716E">
            <w:pPr>
              <w:spacing w:after="60"/>
              <w:jc w:val="right"/>
              <w:rPr>
                <w:sz w:val="18"/>
                <w:lang w:val="fr-FR"/>
              </w:rPr>
            </w:pPr>
            <w:r w:rsidRPr="0036028D">
              <w:rPr>
                <w:sz w:val="18"/>
                <w:lang w:val="fr-FR"/>
              </w:rPr>
              <w:t>3 020 440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BB1374E"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8A39A9A" w14:textId="77777777" w:rsidR="0036028D" w:rsidRPr="0036028D" w:rsidRDefault="0036028D" w:rsidP="008D716E">
            <w:pPr>
              <w:spacing w:after="60"/>
              <w:jc w:val="right"/>
              <w:rPr>
                <w:sz w:val="18"/>
                <w:lang w:val="fr-FR"/>
              </w:rPr>
            </w:pPr>
            <w:r w:rsidRPr="0036028D">
              <w:rPr>
                <w:sz w:val="18"/>
                <w:lang w:val="fr-FR"/>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6EFC1C" w14:textId="77777777" w:rsidR="0036028D" w:rsidRPr="0036028D" w:rsidRDefault="0036028D" w:rsidP="008D716E">
            <w:pPr>
              <w:spacing w:after="60"/>
              <w:jc w:val="right"/>
              <w:rPr>
                <w:sz w:val="18"/>
                <w:lang w:val="fr-FR"/>
              </w:rPr>
            </w:pPr>
            <w:r w:rsidRPr="0036028D">
              <w:rPr>
                <w:sz w:val="18"/>
                <w:lang w:val="fr-FR"/>
              </w:rPr>
              <w:t>3 919 019</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7CA82CF" w14:textId="77777777" w:rsidR="0036028D" w:rsidRPr="0036028D" w:rsidRDefault="0036028D" w:rsidP="008D716E">
            <w:pPr>
              <w:spacing w:after="60"/>
              <w:jc w:val="right"/>
              <w:rPr>
                <w:sz w:val="18"/>
                <w:lang w:val="fr-FR"/>
              </w:rPr>
            </w:pPr>
            <w:r w:rsidRPr="0036028D">
              <w:rPr>
                <w:sz w:val="18"/>
                <w:lang w:val="fr-FR"/>
              </w:rPr>
              <w:t>2 286 989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09015C" w14:textId="77777777" w:rsidR="0036028D" w:rsidRPr="0036028D" w:rsidRDefault="0036028D" w:rsidP="008D716E">
            <w:pPr>
              <w:spacing w:after="60"/>
              <w:jc w:val="right"/>
              <w:rPr>
                <w:sz w:val="18"/>
                <w:lang w:val="fr-F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7860F2C" w14:textId="77777777" w:rsidR="0036028D" w:rsidRPr="0036028D" w:rsidRDefault="0036028D" w:rsidP="008D716E">
            <w:pPr>
              <w:spacing w:after="60"/>
              <w:jc w:val="right"/>
              <w:rPr>
                <w:sz w:val="18"/>
                <w:lang w:val="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D00E246" w14:textId="77777777" w:rsidR="0036028D" w:rsidRPr="0036028D" w:rsidRDefault="0036028D" w:rsidP="008D716E">
            <w:pPr>
              <w:spacing w:after="60"/>
              <w:jc w:val="right"/>
              <w:rPr>
                <w:sz w:val="18"/>
                <w:lang w:val="fr-FR"/>
              </w:rPr>
            </w:pP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05F588BA" w14:textId="77777777" w:rsidR="0036028D" w:rsidRPr="0036028D" w:rsidRDefault="0036028D" w:rsidP="008D716E">
            <w:pPr>
              <w:spacing w:after="60"/>
              <w:jc w:val="right"/>
              <w:rPr>
                <w:sz w:val="18"/>
                <w:lang w:val="fr-FR"/>
              </w:rPr>
            </w:pPr>
            <w:r w:rsidRPr="0036028D">
              <w:rPr>
                <w:sz w:val="18"/>
                <w:lang w:val="fr-FR"/>
              </w:rPr>
              <w:t>9 226 448</w:t>
            </w:r>
          </w:p>
        </w:tc>
      </w:tr>
      <w:tr w:rsidR="0036028D" w:rsidRPr="0036028D" w14:paraId="75DBBBCA" w14:textId="77777777" w:rsidTr="00256A82">
        <w:trPr>
          <w:trHeight w:val="97"/>
        </w:trPr>
        <w:tc>
          <w:tcPr>
            <w:tcW w:w="2550" w:type="dxa"/>
            <w:gridSpan w:val="2"/>
            <w:vMerge/>
            <w:tcBorders>
              <w:top w:val="single" w:sz="4" w:space="0" w:color="auto"/>
              <w:left w:val="single" w:sz="4" w:space="0" w:color="auto"/>
              <w:bottom w:val="single" w:sz="4" w:space="0" w:color="auto"/>
              <w:right w:val="single" w:sz="4" w:space="0" w:color="auto"/>
            </w:tcBorders>
            <w:shd w:val="clear" w:color="auto" w:fill="auto"/>
          </w:tcPr>
          <w:p w14:paraId="67BCE4D3" w14:textId="77777777" w:rsidR="0036028D" w:rsidRPr="0036028D" w:rsidRDefault="0036028D" w:rsidP="008D716E">
            <w:pPr>
              <w:spacing w:after="60"/>
              <w:rPr>
                <w:sz w:val="18"/>
                <w:lang w:val="fr-FR"/>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4A3696A" w14:textId="77777777" w:rsidR="0036028D" w:rsidRPr="0036028D" w:rsidRDefault="0036028D" w:rsidP="008D716E">
            <w:pPr>
              <w:spacing w:after="60"/>
              <w:jc w:val="left"/>
              <w:rPr>
                <w:sz w:val="18"/>
                <w:lang w:val="fr-FR"/>
              </w:rPr>
            </w:pPr>
            <w:r w:rsidRPr="0036028D">
              <w:rPr>
                <w:sz w:val="18"/>
                <w:lang w:val="fr-FR"/>
              </w:rPr>
              <w:t>Coûts d’appui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0FDD87" w14:textId="77777777" w:rsidR="0036028D" w:rsidRPr="0036028D" w:rsidRDefault="0036028D" w:rsidP="008D716E">
            <w:pPr>
              <w:spacing w:after="60"/>
              <w:jc w:val="right"/>
              <w:rPr>
                <w:sz w:val="18"/>
                <w:lang w:val="fr-FR"/>
              </w:rPr>
            </w:pPr>
            <w:r w:rsidRPr="0036028D">
              <w:rPr>
                <w:sz w:val="18"/>
                <w:lang w:val="fr-FR"/>
              </w:rPr>
              <w:t>271 096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7B24B9A" w14:textId="77777777" w:rsidR="0036028D" w:rsidRPr="0036028D" w:rsidRDefault="0036028D" w:rsidP="008D716E">
            <w:pPr>
              <w:spacing w:after="60"/>
              <w:jc w:val="right"/>
              <w:rPr>
                <w:sz w:val="18"/>
                <w:lang w:val="fr-FR"/>
              </w:rPr>
            </w:pPr>
            <w:r w:rsidRPr="0036028D">
              <w:rPr>
                <w:sz w:val="18"/>
                <w:lang w:val="fr-FR"/>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E0B1853" w14:textId="77777777" w:rsidR="0036028D" w:rsidRPr="0036028D" w:rsidRDefault="0036028D" w:rsidP="008D716E">
            <w:pPr>
              <w:spacing w:after="60"/>
              <w:jc w:val="right"/>
              <w:rPr>
                <w:sz w:val="18"/>
                <w:lang w:val="fr-FR"/>
              </w:rPr>
            </w:pPr>
            <w:r w:rsidRPr="0036028D">
              <w:rPr>
                <w:sz w:val="18"/>
                <w:lang w:val="fr-FR"/>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AB13000" w14:textId="77777777" w:rsidR="0036028D" w:rsidRPr="0036028D" w:rsidRDefault="0036028D" w:rsidP="008D716E">
            <w:pPr>
              <w:spacing w:after="60"/>
              <w:jc w:val="right"/>
              <w:rPr>
                <w:sz w:val="18"/>
                <w:lang w:val="fr-FR"/>
              </w:rPr>
            </w:pPr>
            <w:r w:rsidRPr="0036028D">
              <w:rPr>
                <w:sz w:val="18"/>
                <w:lang w:val="fr-FR"/>
              </w:rPr>
              <w:t>356 161</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A8B2F9D" w14:textId="77777777" w:rsidR="0036028D" w:rsidRPr="0036028D" w:rsidRDefault="0036028D" w:rsidP="008D716E">
            <w:pPr>
              <w:spacing w:after="60"/>
              <w:jc w:val="right"/>
              <w:rPr>
                <w:sz w:val="18"/>
                <w:lang w:val="fr-FR"/>
              </w:rPr>
            </w:pPr>
            <w:r w:rsidRPr="0036028D">
              <w:rPr>
                <w:sz w:val="18"/>
                <w:lang w:val="fr-FR"/>
              </w:rPr>
              <w:t>181 785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AE7C0A" w14:textId="77777777" w:rsidR="0036028D" w:rsidRPr="0036028D" w:rsidRDefault="0036028D" w:rsidP="008D716E">
            <w:pPr>
              <w:spacing w:after="60"/>
              <w:jc w:val="right"/>
              <w:rPr>
                <w:sz w:val="18"/>
                <w:lang w:val="fr-F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8D97BF3" w14:textId="77777777" w:rsidR="0036028D" w:rsidRPr="0036028D" w:rsidRDefault="0036028D" w:rsidP="008D716E">
            <w:pPr>
              <w:spacing w:after="60"/>
              <w:jc w:val="right"/>
              <w:rPr>
                <w:sz w:val="18"/>
                <w:lang w:val="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A74FDD6" w14:textId="77777777" w:rsidR="0036028D" w:rsidRPr="0036028D" w:rsidRDefault="0036028D" w:rsidP="008D716E">
            <w:pPr>
              <w:spacing w:after="60"/>
              <w:jc w:val="right"/>
              <w:rPr>
                <w:sz w:val="18"/>
                <w:lang w:val="fr-FR"/>
              </w:rPr>
            </w:pP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453AA514" w14:textId="77777777" w:rsidR="0036028D" w:rsidRPr="0036028D" w:rsidRDefault="0036028D" w:rsidP="008D716E">
            <w:pPr>
              <w:spacing w:after="60"/>
              <w:jc w:val="right"/>
              <w:rPr>
                <w:sz w:val="18"/>
                <w:lang w:val="fr-FR"/>
              </w:rPr>
            </w:pPr>
            <w:r w:rsidRPr="0036028D">
              <w:rPr>
                <w:sz w:val="18"/>
                <w:lang w:val="fr-FR"/>
              </w:rPr>
              <w:t>809 042</w:t>
            </w:r>
          </w:p>
        </w:tc>
      </w:tr>
      <w:tr w:rsidR="0036028D" w:rsidRPr="0036028D" w14:paraId="0341BF47" w14:textId="77777777" w:rsidTr="00256A82">
        <w:trPr>
          <w:trHeight w:val="439"/>
        </w:trPr>
        <w:tc>
          <w:tcPr>
            <w:tcW w:w="255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09C0382F" w14:textId="77777777" w:rsidR="0036028D" w:rsidRPr="0036028D" w:rsidRDefault="0036028D" w:rsidP="008D716E">
            <w:pPr>
              <w:spacing w:after="60"/>
              <w:jc w:val="left"/>
              <w:rPr>
                <w:sz w:val="18"/>
                <w:lang w:val="fr-FR"/>
              </w:rPr>
            </w:pPr>
            <w:r w:rsidRPr="0036028D">
              <w:rPr>
                <w:sz w:val="18"/>
                <w:lang w:val="fr-FR"/>
              </w:rPr>
              <w:t>Financement total demandé pour approbation à la présente réunion ($ US)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E382A08" w14:textId="77777777" w:rsidR="0036028D" w:rsidRPr="0036028D" w:rsidRDefault="0036028D" w:rsidP="008D716E">
            <w:pPr>
              <w:spacing w:after="60"/>
              <w:jc w:val="left"/>
              <w:rPr>
                <w:sz w:val="18"/>
                <w:lang w:val="fr-FR"/>
              </w:rPr>
            </w:pPr>
            <w:r w:rsidRPr="0036028D">
              <w:rPr>
                <w:sz w:val="18"/>
                <w:lang w:val="fr-FR"/>
              </w:rPr>
              <w:t>Coûts de projet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BB14F45" w14:textId="77777777" w:rsidR="0036028D" w:rsidRPr="0036028D" w:rsidRDefault="0036028D" w:rsidP="008D716E">
            <w:pPr>
              <w:spacing w:after="60"/>
              <w:jc w:val="right"/>
              <w:rPr>
                <w:sz w:val="18"/>
                <w:lang w:val="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C3AE628" w14:textId="77777777" w:rsidR="0036028D" w:rsidRPr="0036028D" w:rsidRDefault="0036028D" w:rsidP="008D716E">
            <w:pPr>
              <w:spacing w:after="60"/>
              <w:jc w:val="right"/>
              <w:rPr>
                <w:sz w:val="18"/>
                <w:lang w:val="fr-FR"/>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A9C4913" w14:textId="77777777" w:rsidR="0036028D" w:rsidRPr="0036028D" w:rsidRDefault="0036028D" w:rsidP="008D716E">
            <w:pPr>
              <w:spacing w:after="60"/>
              <w:jc w:val="right"/>
              <w:rPr>
                <w:sz w:val="18"/>
                <w:lang w:val="fr-FR"/>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8AC2EBF" w14:textId="77777777" w:rsidR="0036028D" w:rsidRPr="0036028D" w:rsidRDefault="0036028D" w:rsidP="008D716E">
            <w:pPr>
              <w:spacing w:after="60"/>
              <w:jc w:val="right"/>
              <w:rPr>
                <w:sz w:val="18"/>
                <w:lang w:val="fr-FR"/>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08A5538" w14:textId="77777777" w:rsidR="0036028D" w:rsidRPr="0036028D" w:rsidRDefault="0036028D" w:rsidP="008D716E">
            <w:pPr>
              <w:spacing w:after="60"/>
              <w:jc w:val="right"/>
              <w:rPr>
                <w:sz w:val="18"/>
                <w:lang w:val="fr-FR"/>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5F3F453" w14:textId="77777777" w:rsidR="0036028D" w:rsidRPr="0036028D" w:rsidRDefault="0036028D" w:rsidP="008D716E">
            <w:pPr>
              <w:spacing w:after="60"/>
              <w:jc w:val="right"/>
              <w:rPr>
                <w:sz w:val="18"/>
                <w:lang w:val="fr-FR"/>
              </w:rPr>
            </w:pPr>
            <w:r w:rsidRPr="0036028D">
              <w:rPr>
                <w:sz w:val="18"/>
                <w:lang w:val="fr-FR"/>
              </w:rPr>
              <w:t>1 062 231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AF0E9BA" w14:textId="77777777" w:rsidR="0036028D" w:rsidRPr="0036028D" w:rsidRDefault="0036028D" w:rsidP="008D716E">
            <w:pPr>
              <w:spacing w:after="60"/>
              <w:jc w:val="right"/>
              <w:rPr>
                <w:sz w:val="18"/>
                <w:lang w:val="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7432DC8" w14:textId="77777777" w:rsidR="0036028D" w:rsidRPr="0036028D" w:rsidRDefault="0036028D" w:rsidP="008D716E">
            <w:pPr>
              <w:spacing w:after="60"/>
              <w:jc w:val="right"/>
              <w:rPr>
                <w:sz w:val="18"/>
                <w:lang w:val="fr-FR"/>
              </w:rPr>
            </w:pP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474027C0" w14:textId="77777777" w:rsidR="0036028D" w:rsidRPr="0036028D" w:rsidRDefault="0036028D" w:rsidP="008D716E">
            <w:pPr>
              <w:spacing w:after="60"/>
              <w:jc w:val="right"/>
              <w:rPr>
                <w:sz w:val="18"/>
                <w:lang w:val="fr-FR"/>
              </w:rPr>
            </w:pPr>
            <w:r w:rsidRPr="0036028D">
              <w:rPr>
                <w:sz w:val="18"/>
                <w:lang w:val="fr-FR"/>
              </w:rPr>
              <w:t>1 062 231</w:t>
            </w:r>
          </w:p>
        </w:tc>
      </w:tr>
      <w:tr w:rsidR="0036028D" w:rsidRPr="0036028D" w14:paraId="097AB2C9" w14:textId="77777777" w:rsidTr="00256A82">
        <w:trPr>
          <w:trHeight w:val="439"/>
        </w:trPr>
        <w:tc>
          <w:tcPr>
            <w:tcW w:w="2550" w:type="dxa"/>
            <w:gridSpan w:val="2"/>
            <w:vMerge/>
            <w:tcBorders>
              <w:top w:val="single" w:sz="4" w:space="0" w:color="auto"/>
              <w:left w:val="single" w:sz="4" w:space="0" w:color="auto"/>
              <w:bottom w:val="single" w:sz="4" w:space="0" w:color="auto"/>
              <w:right w:val="single" w:sz="4" w:space="0" w:color="auto"/>
            </w:tcBorders>
            <w:shd w:val="clear" w:color="auto" w:fill="auto"/>
          </w:tcPr>
          <w:p w14:paraId="0C53C80F" w14:textId="77777777" w:rsidR="0036028D" w:rsidRPr="0036028D" w:rsidRDefault="0036028D" w:rsidP="008D716E">
            <w:pPr>
              <w:spacing w:after="60"/>
              <w:rPr>
                <w:sz w:val="18"/>
                <w:lang w:val="fr-FR"/>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52EA2F3" w14:textId="77777777" w:rsidR="0036028D" w:rsidRPr="0036028D" w:rsidRDefault="0036028D" w:rsidP="008D716E">
            <w:pPr>
              <w:spacing w:after="60"/>
              <w:jc w:val="left"/>
              <w:rPr>
                <w:sz w:val="18"/>
                <w:lang w:val="fr-FR"/>
              </w:rPr>
            </w:pPr>
            <w:r w:rsidRPr="0036028D">
              <w:rPr>
                <w:sz w:val="18"/>
                <w:lang w:val="fr-FR"/>
              </w:rPr>
              <w:t>Coûts d’appui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2DF0EC" w14:textId="77777777" w:rsidR="0036028D" w:rsidRPr="0036028D" w:rsidRDefault="0036028D" w:rsidP="008D716E">
            <w:pPr>
              <w:spacing w:after="60"/>
              <w:jc w:val="right"/>
              <w:rPr>
                <w:sz w:val="18"/>
                <w:lang w:val="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2808892" w14:textId="77777777" w:rsidR="0036028D" w:rsidRPr="0036028D" w:rsidRDefault="0036028D" w:rsidP="008D716E">
            <w:pPr>
              <w:spacing w:after="60"/>
              <w:jc w:val="right"/>
              <w:rPr>
                <w:sz w:val="18"/>
                <w:lang w:val="fr-FR"/>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8041F22" w14:textId="77777777" w:rsidR="0036028D" w:rsidRPr="0036028D" w:rsidRDefault="0036028D" w:rsidP="008D716E">
            <w:pPr>
              <w:spacing w:after="60"/>
              <w:jc w:val="right"/>
              <w:rPr>
                <w:sz w:val="18"/>
                <w:lang w:val="fr-FR"/>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2B29E1" w14:textId="77777777" w:rsidR="0036028D" w:rsidRPr="0036028D" w:rsidRDefault="0036028D" w:rsidP="008D716E">
            <w:pPr>
              <w:spacing w:after="60"/>
              <w:jc w:val="right"/>
              <w:rPr>
                <w:sz w:val="18"/>
                <w:lang w:val="fr-FR"/>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FF25E00" w14:textId="77777777" w:rsidR="0036028D" w:rsidRPr="0036028D" w:rsidRDefault="0036028D" w:rsidP="008D716E">
            <w:pPr>
              <w:spacing w:after="60"/>
              <w:jc w:val="right"/>
              <w:rPr>
                <w:sz w:val="18"/>
                <w:lang w:val="fr-FR"/>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00D07DB" w14:textId="77777777" w:rsidR="0036028D" w:rsidRPr="0036028D" w:rsidRDefault="0036028D" w:rsidP="008D716E">
            <w:pPr>
              <w:spacing w:after="60"/>
              <w:jc w:val="right"/>
              <w:rPr>
                <w:sz w:val="18"/>
                <w:lang w:val="fr-FR"/>
              </w:rPr>
            </w:pPr>
            <w:r w:rsidRPr="0036028D">
              <w:rPr>
                <w:sz w:val="18"/>
                <w:lang w:val="fr-FR"/>
              </w:rPr>
              <w:t>100 514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EF33EF1" w14:textId="77777777" w:rsidR="0036028D" w:rsidRPr="0036028D" w:rsidRDefault="0036028D" w:rsidP="008D716E">
            <w:pPr>
              <w:spacing w:after="60"/>
              <w:jc w:val="right"/>
              <w:rPr>
                <w:sz w:val="18"/>
                <w:lang w:val="fr-F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4C269FB" w14:textId="77777777" w:rsidR="0036028D" w:rsidRPr="0036028D" w:rsidRDefault="0036028D" w:rsidP="008D716E">
            <w:pPr>
              <w:spacing w:after="60"/>
              <w:jc w:val="right"/>
              <w:rPr>
                <w:sz w:val="18"/>
                <w:lang w:val="fr-FR"/>
              </w:rPr>
            </w:pPr>
          </w:p>
        </w:tc>
        <w:tc>
          <w:tcPr>
            <w:tcW w:w="1032" w:type="dxa"/>
            <w:tcBorders>
              <w:top w:val="single" w:sz="4" w:space="0" w:color="auto"/>
              <w:left w:val="single" w:sz="4" w:space="0" w:color="auto"/>
              <w:bottom w:val="single" w:sz="4" w:space="0" w:color="auto"/>
              <w:right w:val="single" w:sz="4" w:space="0" w:color="auto"/>
            </w:tcBorders>
            <w:shd w:val="clear" w:color="auto" w:fill="auto"/>
          </w:tcPr>
          <w:p w14:paraId="6168B87E" w14:textId="77777777" w:rsidR="0036028D" w:rsidRPr="0036028D" w:rsidRDefault="0036028D" w:rsidP="008D716E">
            <w:pPr>
              <w:spacing w:after="60"/>
              <w:jc w:val="right"/>
              <w:rPr>
                <w:sz w:val="18"/>
                <w:lang w:val="fr-FR"/>
              </w:rPr>
            </w:pPr>
            <w:r w:rsidRPr="0036028D">
              <w:rPr>
                <w:sz w:val="18"/>
                <w:lang w:val="fr-FR"/>
              </w:rPr>
              <w:t>100 514</w:t>
            </w:r>
          </w:p>
        </w:tc>
      </w:tr>
    </w:tbl>
    <w:p w14:paraId="432989E8" w14:textId="77777777" w:rsidR="0036028D" w:rsidRPr="0036028D" w:rsidRDefault="0036028D" w:rsidP="0036028D">
      <w:pPr>
        <w:ind w:right="-720"/>
        <w:jc w:val="left"/>
        <w:rPr>
          <w:sz w:val="17"/>
          <w:szCs w:val="17"/>
          <w:lang w:val="fr-FR"/>
        </w:rPr>
      </w:pPr>
      <w:r w:rsidRPr="0036028D">
        <w:rPr>
          <w:sz w:val="17"/>
          <w:lang w:val="fr-FR"/>
        </w:rPr>
        <w:t>* Reflète les chiffres de l’Accord révisé (Annexe I).</w:t>
      </w:r>
    </w:p>
    <w:p w14:paraId="2B9C6EA9" w14:textId="77777777" w:rsidR="0036028D" w:rsidRPr="0036028D" w:rsidRDefault="0036028D" w:rsidP="0036028D">
      <w:pPr>
        <w:ind w:right="-720"/>
        <w:jc w:val="left"/>
        <w:rPr>
          <w:sz w:val="17"/>
          <w:szCs w:val="17"/>
          <w:lang w:val="fr-FR"/>
        </w:rPr>
      </w:pPr>
      <w:r w:rsidRPr="0036028D">
        <w:rPr>
          <w:sz w:val="17"/>
          <w:lang w:val="fr-FR"/>
        </w:rPr>
        <w:t>** Un montant de 126 545 $ US, plus des coûts d’appui d’agence de 14 393 $ US pour le gouvernement de l’Allemagne, a été déduit de la deuxième tranche, conformément à la décision 80/21(c).</w:t>
      </w:r>
    </w:p>
    <w:p w14:paraId="2B4E1A05" w14:textId="77777777" w:rsidR="0036028D" w:rsidRPr="0036028D" w:rsidRDefault="0036028D" w:rsidP="0036028D">
      <w:pPr>
        <w:ind w:right="-720"/>
        <w:jc w:val="left"/>
        <w:rPr>
          <w:sz w:val="16"/>
          <w:szCs w:val="16"/>
          <w:lang w:val="fr-FR"/>
        </w:rPr>
      </w:pPr>
      <w:r w:rsidRPr="0036028D">
        <w:rPr>
          <w:sz w:val="17"/>
          <w:lang w:val="fr-FR"/>
        </w:rPr>
        <w:t xml:space="preserve">*** Un montant de 375 701 $ US, plus des coûts d’appui d’agence de 26 299 $ US pour l’ONUDI a été déduit de la troisième tranche, conformément à la décision 84/74(a)(iv). </w:t>
      </w:r>
    </w:p>
    <w:tbl>
      <w:tblPr>
        <w:tblStyle w:val="TableGrid"/>
        <w:tblW w:w="11610" w:type="dxa"/>
        <w:tblInd w:w="-995" w:type="dxa"/>
        <w:tblLook w:val="04A0" w:firstRow="1" w:lastRow="0" w:firstColumn="1" w:lastColumn="0" w:noHBand="0" w:noVBand="1"/>
      </w:tblPr>
      <w:tblGrid>
        <w:gridCol w:w="3995"/>
        <w:gridCol w:w="7615"/>
      </w:tblGrid>
      <w:tr w:rsidR="0036028D" w:rsidRPr="0036028D" w14:paraId="618A7C09" w14:textId="77777777" w:rsidTr="00256A82">
        <w:trPr>
          <w:trHeight w:val="240"/>
        </w:trPr>
        <w:tc>
          <w:tcPr>
            <w:tcW w:w="3995" w:type="dxa"/>
            <w:shd w:val="clear" w:color="auto" w:fill="auto"/>
          </w:tcPr>
          <w:p w14:paraId="0020A270" w14:textId="77777777" w:rsidR="0036028D" w:rsidRPr="0036028D" w:rsidRDefault="0036028D" w:rsidP="008D716E">
            <w:pPr>
              <w:spacing w:after="60"/>
              <w:jc w:val="left"/>
              <w:rPr>
                <w:b/>
                <w:sz w:val="18"/>
                <w:lang w:val="fr-FR"/>
              </w:rPr>
            </w:pPr>
            <w:r w:rsidRPr="0036028D">
              <w:rPr>
                <w:b/>
                <w:sz w:val="18"/>
                <w:lang w:val="fr-FR"/>
              </w:rPr>
              <w:t>Recommandation du Secrétariat :</w:t>
            </w:r>
          </w:p>
        </w:tc>
        <w:tc>
          <w:tcPr>
            <w:tcW w:w="7615" w:type="dxa"/>
            <w:shd w:val="clear" w:color="auto" w:fill="auto"/>
          </w:tcPr>
          <w:p w14:paraId="7F0442FA" w14:textId="77777777" w:rsidR="0036028D" w:rsidRPr="0036028D" w:rsidRDefault="0036028D" w:rsidP="008D716E">
            <w:pPr>
              <w:spacing w:after="60"/>
              <w:jc w:val="center"/>
              <w:rPr>
                <w:sz w:val="18"/>
                <w:lang w:val="fr-FR"/>
              </w:rPr>
            </w:pPr>
            <w:r w:rsidRPr="0036028D">
              <w:rPr>
                <w:sz w:val="18"/>
                <w:lang w:val="fr-FR"/>
              </w:rPr>
              <w:t>À examiner individuellement</w:t>
            </w:r>
          </w:p>
        </w:tc>
      </w:tr>
    </w:tbl>
    <w:p w14:paraId="18C5603B" w14:textId="77777777" w:rsidR="0036028D" w:rsidRPr="0036028D" w:rsidRDefault="0036028D" w:rsidP="0036028D">
      <w:pPr>
        <w:jc w:val="center"/>
        <w:rPr>
          <w:b/>
          <w:lang w:val="fr-FR"/>
        </w:rPr>
      </w:pPr>
      <w:r w:rsidRPr="0036028D">
        <w:rPr>
          <w:b/>
          <w:lang w:val="fr-FR"/>
        </w:rPr>
        <w:t>DESCRIPTION DU PROJET</w:t>
      </w:r>
    </w:p>
    <w:p w14:paraId="67096DAE" w14:textId="77777777" w:rsidR="0036028D" w:rsidRPr="0036028D" w:rsidRDefault="0036028D" w:rsidP="0036028D">
      <w:pPr>
        <w:rPr>
          <w:lang w:val="fr-FR"/>
        </w:rPr>
      </w:pPr>
    </w:p>
    <w:p w14:paraId="6FC19987" w14:textId="77777777" w:rsidR="0036028D" w:rsidRPr="0036028D" w:rsidRDefault="0036028D" w:rsidP="0036028D">
      <w:pPr>
        <w:pStyle w:val="Heading1"/>
        <w:rPr>
          <w:lang w:val="fr-FR"/>
        </w:rPr>
      </w:pPr>
      <w:r w:rsidRPr="0036028D">
        <w:rPr>
          <w:lang w:val="fr-FR"/>
        </w:rPr>
        <w:t>Au nom du gouvernement de la République islamique d’Iran, le PNUD, à titre d’agence d’exécution principale, a présenté une demande de financement pour la quatrième tranche de la phase II du plan de gestion de l’élimination des HCFC (PGEH), pour un montant total de 1 162 745 $ US, soit 464 231 $ US, plus des coûts d’appui d’agence de 32 496 $ US pour le PNUD, et 598 000 $ US, plus des coûts d’appui d’agence de 68 018 $ US pour le gouvernement de l’Allemagne.</w:t>
      </w:r>
      <w:r w:rsidRPr="0036028D">
        <w:rPr>
          <w:rStyle w:val="FootnoteReference"/>
          <w:lang w:val="fr-FR"/>
        </w:rPr>
        <w:footnoteReference w:id="2"/>
      </w:r>
      <w:r w:rsidRPr="0036028D">
        <w:rPr>
          <w:lang w:val="fr-FR"/>
        </w:rPr>
        <w:t xml:space="preserve"> La présentation comprend un rapport périodique sur la mise en œuvre de la troisième tranche, le rapport de vérification de la consommation de HCFC de 2020 et 2021, et le plan de mise en œuvre de la tranche de 2022 et 2023. </w:t>
      </w:r>
    </w:p>
    <w:p w14:paraId="712BD0C4" w14:textId="77777777" w:rsidR="0036028D" w:rsidRPr="0036028D" w:rsidRDefault="0036028D" w:rsidP="0036028D">
      <w:pPr>
        <w:pStyle w:val="Heading1"/>
        <w:rPr>
          <w:lang w:val="fr-FR"/>
        </w:rPr>
      </w:pPr>
      <w:r w:rsidRPr="0036028D">
        <w:rPr>
          <w:lang w:val="fr-FR"/>
        </w:rPr>
        <w:t>La tranche programmée de 447 638 $ US, plus des coûts d’appui d’agence de 31 335 $ US pour l’ONUDI, n’est pas demandée à la présente réunion.</w:t>
      </w:r>
    </w:p>
    <w:p w14:paraId="38F4F1CE" w14:textId="77777777" w:rsidR="0036028D" w:rsidRPr="0036028D" w:rsidRDefault="0036028D" w:rsidP="0036028D">
      <w:pPr>
        <w:rPr>
          <w:u w:val="single"/>
          <w:lang w:val="fr-FR"/>
        </w:rPr>
      </w:pPr>
      <w:r w:rsidRPr="0036028D">
        <w:rPr>
          <w:u w:val="single"/>
          <w:lang w:val="fr-FR"/>
        </w:rPr>
        <w:t>Rapport sur la consommation de HCFC</w:t>
      </w:r>
    </w:p>
    <w:p w14:paraId="27ED3664" w14:textId="77777777" w:rsidR="0036028D" w:rsidRPr="0036028D" w:rsidRDefault="0036028D" w:rsidP="0036028D">
      <w:pPr>
        <w:rPr>
          <w:lang w:val="fr-FR"/>
        </w:rPr>
      </w:pPr>
    </w:p>
    <w:p w14:paraId="524C69E7" w14:textId="77777777" w:rsidR="0036028D" w:rsidRPr="0036028D" w:rsidRDefault="0036028D" w:rsidP="0036028D">
      <w:pPr>
        <w:pStyle w:val="Heading1"/>
        <w:rPr>
          <w:lang w:val="fr-FR"/>
        </w:rPr>
      </w:pPr>
      <w:r w:rsidRPr="0036028D">
        <w:rPr>
          <w:lang w:val="fr-FR"/>
        </w:rPr>
        <w:t xml:space="preserve">Le gouvernement de la République islamique d’Iran a fait état d’une consommation de 123,84 tonnes PAO de HCFC en 2021, soit 67,5 pour cent de moins que la valeur de référence des HCFC en ce qui a trait à la conformité. La consommation de HCFC pour les années 2017 à 2021 est indiquée dans le tableau 1. </w:t>
      </w:r>
    </w:p>
    <w:p w14:paraId="58879902" w14:textId="34DED013" w:rsidR="0036028D" w:rsidRPr="0036028D" w:rsidRDefault="0036028D" w:rsidP="0036028D">
      <w:pPr>
        <w:spacing w:after="20"/>
        <w:rPr>
          <w:b/>
          <w:lang w:val="fr-FR"/>
        </w:rPr>
      </w:pPr>
      <w:r w:rsidRPr="0036028D">
        <w:rPr>
          <w:b/>
          <w:lang w:val="fr-FR"/>
        </w:rPr>
        <w:t>Tableau 1. Consommation de HCFC en République islamique d’Iran (données de l’Article 7 2017</w:t>
      </w:r>
      <w:r w:rsidR="00891D59">
        <w:rPr>
          <w:b/>
          <w:lang w:val="fr-FR"/>
        </w:rPr>
        <w:noBreakHyphen/>
      </w:r>
      <w:r w:rsidRPr="0036028D">
        <w:rPr>
          <w:b/>
          <w:lang w:val="fr-FR"/>
        </w:rPr>
        <w:t>2021)</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76"/>
        <w:gridCol w:w="1082"/>
        <w:gridCol w:w="1080"/>
        <w:gridCol w:w="1079"/>
        <w:gridCol w:w="1079"/>
        <w:gridCol w:w="1079"/>
        <w:gridCol w:w="1079"/>
      </w:tblGrid>
      <w:tr w:rsidR="0036028D" w:rsidRPr="0036028D" w14:paraId="42E528B1" w14:textId="77777777" w:rsidTr="008D716E">
        <w:trPr>
          <w:tblHeader/>
        </w:trPr>
        <w:tc>
          <w:tcPr>
            <w:tcW w:w="1537" w:type="pct"/>
            <w:shd w:val="clear" w:color="auto" w:fill="auto"/>
            <w:noWrap/>
            <w:tcMar>
              <w:left w:w="43" w:type="dxa"/>
              <w:right w:w="43" w:type="dxa"/>
            </w:tcMar>
            <w:vAlign w:val="center"/>
            <w:hideMark/>
          </w:tcPr>
          <w:p w14:paraId="6505D69D" w14:textId="77777777" w:rsidR="0036028D" w:rsidRPr="0036028D" w:rsidRDefault="0036028D" w:rsidP="008D716E">
            <w:pPr>
              <w:widowControl w:val="0"/>
              <w:jc w:val="left"/>
              <w:rPr>
                <w:b/>
                <w:bCs/>
                <w:color w:val="000000"/>
                <w:sz w:val="20"/>
                <w:szCs w:val="20"/>
                <w:lang w:val="fr-FR"/>
              </w:rPr>
            </w:pPr>
            <w:r w:rsidRPr="0036028D">
              <w:rPr>
                <w:b/>
                <w:color w:val="000000"/>
                <w:sz w:val="20"/>
                <w:lang w:val="fr-FR"/>
              </w:rPr>
              <w:t>HCFC</w:t>
            </w:r>
          </w:p>
        </w:tc>
        <w:tc>
          <w:tcPr>
            <w:tcW w:w="578" w:type="pct"/>
            <w:shd w:val="clear" w:color="auto" w:fill="auto"/>
            <w:noWrap/>
            <w:vAlign w:val="center"/>
          </w:tcPr>
          <w:p w14:paraId="2C072CAA" w14:textId="77777777" w:rsidR="0036028D" w:rsidRPr="0036028D" w:rsidRDefault="0036028D" w:rsidP="008D716E">
            <w:pPr>
              <w:widowControl w:val="0"/>
              <w:jc w:val="center"/>
              <w:rPr>
                <w:b/>
                <w:bCs/>
                <w:color w:val="000000"/>
                <w:sz w:val="20"/>
                <w:szCs w:val="20"/>
                <w:lang w:val="fr-FR"/>
              </w:rPr>
            </w:pPr>
            <w:r w:rsidRPr="0036028D">
              <w:rPr>
                <w:b/>
                <w:color w:val="000000"/>
                <w:sz w:val="20"/>
                <w:lang w:val="fr-FR"/>
              </w:rPr>
              <w:t>2017</w:t>
            </w:r>
          </w:p>
        </w:tc>
        <w:tc>
          <w:tcPr>
            <w:tcW w:w="577" w:type="pct"/>
            <w:shd w:val="clear" w:color="auto" w:fill="auto"/>
            <w:noWrap/>
          </w:tcPr>
          <w:p w14:paraId="2A493141" w14:textId="77777777" w:rsidR="0036028D" w:rsidRPr="0036028D" w:rsidRDefault="0036028D" w:rsidP="008D716E">
            <w:pPr>
              <w:widowControl w:val="0"/>
              <w:jc w:val="center"/>
              <w:rPr>
                <w:b/>
                <w:bCs/>
                <w:color w:val="000000"/>
                <w:sz w:val="20"/>
                <w:szCs w:val="20"/>
                <w:lang w:val="fr-FR"/>
              </w:rPr>
            </w:pPr>
            <w:r w:rsidRPr="0036028D">
              <w:rPr>
                <w:b/>
                <w:color w:val="000000"/>
                <w:sz w:val="20"/>
                <w:lang w:val="fr-FR"/>
              </w:rPr>
              <w:t>2018</w:t>
            </w:r>
          </w:p>
        </w:tc>
        <w:tc>
          <w:tcPr>
            <w:tcW w:w="577" w:type="pct"/>
            <w:shd w:val="clear" w:color="auto" w:fill="auto"/>
            <w:noWrap/>
          </w:tcPr>
          <w:p w14:paraId="54F346A1" w14:textId="77777777" w:rsidR="0036028D" w:rsidRPr="0036028D" w:rsidRDefault="0036028D" w:rsidP="008D716E">
            <w:pPr>
              <w:widowControl w:val="0"/>
              <w:jc w:val="center"/>
              <w:rPr>
                <w:b/>
                <w:bCs/>
                <w:color w:val="000000"/>
                <w:sz w:val="20"/>
                <w:szCs w:val="20"/>
                <w:lang w:val="fr-FR"/>
              </w:rPr>
            </w:pPr>
            <w:r w:rsidRPr="0036028D">
              <w:rPr>
                <w:b/>
                <w:color w:val="000000"/>
                <w:sz w:val="20"/>
                <w:lang w:val="fr-FR"/>
              </w:rPr>
              <w:t>2019</w:t>
            </w:r>
          </w:p>
        </w:tc>
        <w:tc>
          <w:tcPr>
            <w:tcW w:w="577" w:type="pct"/>
          </w:tcPr>
          <w:p w14:paraId="13E97B4A" w14:textId="77777777" w:rsidR="0036028D" w:rsidRPr="0036028D" w:rsidRDefault="0036028D" w:rsidP="008D716E">
            <w:pPr>
              <w:widowControl w:val="0"/>
              <w:jc w:val="center"/>
              <w:rPr>
                <w:b/>
                <w:bCs/>
                <w:color w:val="000000"/>
                <w:sz w:val="20"/>
                <w:szCs w:val="20"/>
                <w:lang w:val="fr-FR"/>
              </w:rPr>
            </w:pPr>
            <w:r w:rsidRPr="0036028D">
              <w:rPr>
                <w:b/>
                <w:color w:val="000000"/>
                <w:sz w:val="20"/>
                <w:lang w:val="fr-FR"/>
              </w:rPr>
              <w:t>2020</w:t>
            </w:r>
          </w:p>
        </w:tc>
        <w:tc>
          <w:tcPr>
            <w:tcW w:w="577" w:type="pct"/>
          </w:tcPr>
          <w:p w14:paraId="7F2B6F77" w14:textId="77777777" w:rsidR="0036028D" w:rsidRPr="0036028D" w:rsidRDefault="0036028D" w:rsidP="008D716E">
            <w:pPr>
              <w:widowControl w:val="0"/>
              <w:jc w:val="center"/>
              <w:rPr>
                <w:b/>
                <w:bCs/>
                <w:color w:val="000000"/>
                <w:sz w:val="20"/>
                <w:szCs w:val="20"/>
                <w:lang w:val="fr-FR"/>
              </w:rPr>
            </w:pPr>
            <w:r w:rsidRPr="0036028D">
              <w:rPr>
                <w:b/>
                <w:color w:val="000000"/>
                <w:sz w:val="20"/>
                <w:lang w:val="fr-FR"/>
              </w:rPr>
              <w:t>2021</w:t>
            </w:r>
          </w:p>
        </w:tc>
        <w:tc>
          <w:tcPr>
            <w:tcW w:w="577" w:type="pct"/>
            <w:shd w:val="clear" w:color="auto" w:fill="auto"/>
            <w:noWrap/>
            <w:vAlign w:val="center"/>
            <w:hideMark/>
          </w:tcPr>
          <w:p w14:paraId="4060212A" w14:textId="77777777" w:rsidR="0036028D" w:rsidRPr="0036028D" w:rsidRDefault="0036028D" w:rsidP="008D716E">
            <w:pPr>
              <w:widowControl w:val="0"/>
              <w:jc w:val="center"/>
              <w:rPr>
                <w:b/>
                <w:bCs/>
                <w:color w:val="000000"/>
                <w:sz w:val="20"/>
                <w:szCs w:val="20"/>
                <w:lang w:val="fr-FR"/>
              </w:rPr>
            </w:pPr>
            <w:r w:rsidRPr="0036028D">
              <w:rPr>
                <w:b/>
                <w:color w:val="000000"/>
                <w:sz w:val="20"/>
                <w:lang w:val="fr-FR"/>
              </w:rPr>
              <w:t>Référence</w:t>
            </w:r>
          </w:p>
        </w:tc>
      </w:tr>
      <w:tr w:rsidR="0036028D" w:rsidRPr="0036028D" w14:paraId="5BC42DE1" w14:textId="77777777" w:rsidTr="008D716E">
        <w:tc>
          <w:tcPr>
            <w:tcW w:w="5000" w:type="pct"/>
            <w:gridSpan w:val="7"/>
            <w:shd w:val="clear" w:color="auto" w:fill="auto"/>
            <w:noWrap/>
            <w:tcMar>
              <w:left w:w="43" w:type="dxa"/>
              <w:right w:w="43" w:type="dxa"/>
            </w:tcMar>
            <w:vAlign w:val="center"/>
            <w:hideMark/>
          </w:tcPr>
          <w:p w14:paraId="6C56DF5F" w14:textId="77777777" w:rsidR="0036028D" w:rsidRPr="0036028D" w:rsidRDefault="0036028D" w:rsidP="008D716E">
            <w:pPr>
              <w:widowControl w:val="0"/>
              <w:jc w:val="left"/>
              <w:rPr>
                <w:b/>
                <w:bCs/>
                <w:color w:val="000000"/>
                <w:sz w:val="20"/>
                <w:szCs w:val="20"/>
                <w:lang w:val="fr-FR"/>
              </w:rPr>
            </w:pPr>
            <w:r w:rsidRPr="0036028D">
              <w:rPr>
                <w:b/>
                <w:color w:val="000000"/>
                <w:sz w:val="20"/>
                <w:lang w:val="fr-FR"/>
              </w:rPr>
              <w:t>Tonnes métriques (</w:t>
            </w:r>
            <w:proofErr w:type="spellStart"/>
            <w:r w:rsidRPr="0036028D">
              <w:rPr>
                <w:b/>
                <w:color w:val="000000"/>
                <w:sz w:val="20"/>
                <w:lang w:val="fr-FR"/>
              </w:rPr>
              <w:t>tm</w:t>
            </w:r>
            <w:proofErr w:type="spellEnd"/>
            <w:r w:rsidRPr="0036028D">
              <w:rPr>
                <w:b/>
                <w:color w:val="000000"/>
                <w:sz w:val="20"/>
                <w:lang w:val="fr-FR"/>
              </w:rPr>
              <w:t>)</w:t>
            </w:r>
          </w:p>
        </w:tc>
      </w:tr>
      <w:tr w:rsidR="0036028D" w:rsidRPr="0036028D" w14:paraId="2E8A478E" w14:textId="77777777" w:rsidTr="008D716E">
        <w:tc>
          <w:tcPr>
            <w:tcW w:w="1537" w:type="pct"/>
            <w:shd w:val="clear" w:color="auto" w:fill="auto"/>
            <w:noWrap/>
            <w:tcMar>
              <w:left w:w="43" w:type="dxa"/>
              <w:right w:w="43" w:type="dxa"/>
            </w:tcMar>
            <w:vAlign w:val="center"/>
            <w:hideMark/>
          </w:tcPr>
          <w:p w14:paraId="10210003" w14:textId="77777777" w:rsidR="0036028D" w:rsidRPr="0036028D" w:rsidRDefault="0036028D" w:rsidP="008D716E">
            <w:pPr>
              <w:widowControl w:val="0"/>
              <w:jc w:val="left"/>
              <w:rPr>
                <w:color w:val="000000"/>
                <w:sz w:val="20"/>
                <w:szCs w:val="20"/>
                <w:lang w:val="fr-FR"/>
              </w:rPr>
            </w:pPr>
            <w:r w:rsidRPr="0036028D">
              <w:rPr>
                <w:color w:val="000000"/>
                <w:sz w:val="20"/>
                <w:lang w:val="fr-FR"/>
              </w:rPr>
              <w:t>HCFC-22</w:t>
            </w:r>
          </w:p>
        </w:tc>
        <w:tc>
          <w:tcPr>
            <w:tcW w:w="578" w:type="pct"/>
            <w:shd w:val="clear" w:color="auto" w:fill="auto"/>
            <w:noWrap/>
            <w:tcMar>
              <w:right w:w="173" w:type="dxa"/>
            </w:tcMar>
            <w:vAlign w:val="bottom"/>
          </w:tcPr>
          <w:p w14:paraId="5D0A1C73" w14:textId="77777777" w:rsidR="0036028D" w:rsidRPr="0036028D" w:rsidRDefault="0036028D" w:rsidP="008D716E">
            <w:pPr>
              <w:widowControl w:val="0"/>
              <w:jc w:val="right"/>
              <w:rPr>
                <w:color w:val="000000"/>
                <w:sz w:val="20"/>
                <w:szCs w:val="20"/>
                <w:lang w:val="fr-FR"/>
              </w:rPr>
            </w:pPr>
            <w:r w:rsidRPr="0036028D">
              <w:rPr>
                <w:sz w:val="20"/>
                <w:lang w:val="fr-FR"/>
              </w:rPr>
              <w:t>2 120,28</w:t>
            </w:r>
          </w:p>
        </w:tc>
        <w:tc>
          <w:tcPr>
            <w:tcW w:w="577" w:type="pct"/>
            <w:shd w:val="clear" w:color="auto" w:fill="auto"/>
            <w:noWrap/>
            <w:tcMar>
              <w:right w:w="173" w:type="dxa"/>
            </w:tcMar>
          </w:tcPr>
          <w:p w14:paraId="67F24BCE" w14:textId="77777777" w:rsidR="0036028D" w:rsidRPr="0036028D" w:rsidRDefault="0036028D" w:rsidP="008D716E">
            <w:pPr>
              <w:widowControl w:val="0"/>
              <w:jc w:val="right"/>
              <w:rPr>
                <w:color w:val="000000"/>
                <w:sz w:val="20"/>
                <w:szCs w:val="20"/>
                <w:lang w:val="fr-FR"/>
              </w:rPr>
            </w:pPr>
            <w:r w:rsidRPr="0036028D">
              <w:rPr>
                <w:color w:val="000000"/>
                <w:sz w:val="20"/>
                <w:lang w:val="fr-FR"/>
              </w:rPr>
              <w:t>1 810,64</w:t>
            </w:r>
          </w:p>
        </w:tc>
        <w:tc>
          <w:tcPr>
            <w:tcW w:w="577" w:type="pct"/>
            <w:shd w:val="clear" w:color="auto" w:fill="auto"/>
            <w:noWrap/>
            <w:tcMar>
              <w:right w:w="173" w:type="dxa"/>
            </w:tcMar>
          </w:tcPr>
          <w:p w14:paraId="55530A7B" w14:textId="77777777" w:rsidR="0036028D" w:rsidRPr="0036028D" w:rsidRDefault="0036028D" w:rsidP="008D716E">
            <w:pPr>
              <w:widowControl w:val="0"/>
              <w:jc w:val="right"/>
              <w:rPr>
                <w:color w:val="000000"/>
                <w:sz w:val="20"/>
                <w:szCs w:val="20"/>
                <w:lang w:val="fr-FR"/>
              </w:rPr>
            </w:pPr>
            <w:r w:rsidRPr="0036028D">
              <w:rPr>
                <w:color w:val="000000"/>
                <w:sz w:val="20"/>
                <w:lang w:val="fr-FR"/>
              </w:rPr>
              <w:t>1 058,09</w:t>
            </w:r>
          </w:p>
        </w:tc>
        <w:tc>
          <w:tcPr>
            <w:tcW w:w="577" w:type="pct"/>
            <w:shd w:val="clear" w:color="auto" w:fill="auto"/>
            <w:tcMar>
              <w:right w:w="173" w:type="dxa"/>
            </w:tcMar>
          </w:tcPr>
          <w:p w14:paraId="6DC5F90E" w14:textId="77777777" w:rsidR="0036028D" w:rsidRPr="0036028D" w:rsidRDefault="0036028D" w:rsidP="008D716E">
            <w:pPr>
              <w:widowControl w:val="0"/>
              <w:jc w:val="right"/>
              <w:rPr>
                <w:color w:val="000000"/>
                <w:sz w:val="20"/>
                <w:szCs w:val="20"/>
                <w:lang w:val="fr-FR"/>
              </w:rPr>
            </w:pPr>
            <w:r w:rsidRPr="0036028D">
              <w:rPr>
                <w:color w:val="000000"/>
                <w:sz w:val="20"/>
                <w:lang w:val="fr-FR"/>
              </w:rPr>
              <w:t>1 511,47</w:t>
            </w:r>
          </w:p>
        </w:tc>
        <w:tc>
          <w:tcPr>
            <w:tcW w:w="577" w:type="pct"/>
            <w:shd w:val="clear" w:color="auto" w:fill="auto"/>
            <w:tcMar>
              <w:right w:w="173" w:type="dxa"/>
            </w:tcMar>
          </w:tcPr>
          <w:p w14:paraId="5EF08F43" w14:textId="77777777" w:rsidR="0036028D" w:rsidRPr="0036028D" w:rsidRDefault="0036028D" w:rsidP="008D716E">
            <w:pPr>
              <w:widowControl w:val="0"/>
              <w:jc w:val="right"/>
              <w:rPr>
                <w:color w:val="000000"/>
                <w:sz w:val="20"/>
                <w:szCs w:val="20"/>
                <w:lang w:val="fr-FR"/>
              </w:rPr>
            </w:pPr>
            <w:r w:rsidRPr="0036028D">
              <w:rPr>
                <w:color w:val="000000"/>
                <w:sz w:val="20"/>
                <w:lang w:val="fr-FR"/>
              </w:rPr>
              <w:t>1 356,37</w:t>
            </w:r>
          </w:p>
        </w:tc>
        <w:tc>
          <w:tcPr>
            <w:tcW w:w="577" w:type="pct"/>
            <w:shd w:val="clear" w:color="auto" w:fill="auto"/>
            <w:noWrap/>
            <w:tcMar>
              <w:right w:w="173" w:type="dxa"/>
            </w:tcMar>
            <w:vAlign w:val="center"/>
          </w:tcPr>
          <w:p w14:paraId="4DB4DCDF" w14:textId="77777777" w:rsidR="0036028D" w:rsidRPr="0036028D" w:rsidRDefault="0036028D" w:rsidP="008D716E">
            <w:pPr>
              <w:widowControl w:val="0"/>
              <w:jc w:val="right"/>
              <w:rPr>
                <w:color w:val="000000"/>
                <w:sz w:val="20"/>
                <w:szCs w:val="20"/>
                <w:lang w:val="fr-FR"/>
              </w:rPr>
            </w:pPr>
            <w:r w:rsidRPr="0036028D">
              <w:rPr>
                <w:color w:val="000000"/>
                <w:sz w:val="20"/>
                <w:lang w:val="fr-FR"/>
              </w:rPr>
              <w:t>2 974,55</w:t>
            </w:r>
          </w:p>
        </w:tc>
      </w:tr>
      <w:tr w:rsidR="0036028D" w:rsidRPr="0036028D" w14:paraId="03E96A46" w14:textId="77777777" w:rsidTr="008D716E">
        <w:tc>
          <w:tcPr>
            <w:tcW w:w="1537" w:type="pct"/>
            <w:shd w:val="clear" w:color="auto" w:fill="auto"/>
            <w:noWrap/>
            <w:tcMar>
              <w:left w:w="43" w:type="dxa"/>
              <w:right w:w="43" w:type="dxa"/>
            </w:tcMar>
            <w:vAlign w:val="center"/>
            <w:hideMark/>
          </w:tcPr>
          <w:p w14:paraId="09E7E5AF" w14:textId="77777777" w:rsidR="0036028D" w:rsidRPr="0036028D" w:rsidRDefault="0036028D" w:rsidP="008D716E">
            <w:pPr>
              <w:widowControl w:val="0"/>
              <w:jc w:val="left"/>
              <w:rPr>
                <w:color w:val="000000"/>
                <w:sz w:val="20"/>
                <w:szCs w:val="20"/>
                <w:lang w:val="fr-FR"/>
              </w:rPr>
            </w:pPr>
            <w:r w:rsidRPr="0036028D">
              <w:rPr>
                <w:color w:val="000000"/>
                <w:sz w:val="20"/>
                <w:lang w:val="fr-FR"/>
              </w:rPr>
              <w:t>HCFC-141b</w:t>
            </w:r>
          </w:p>
        </w:tc>
        <w:tc>
          <w:tcPr>
            <w:tcW w:w="578" w:type="pct"/>
            <w:shd w:val="clear" w:color="auto" w:fill="auto"/>
            <w:noWrap/>
            <w:tcMar>
              <w:right w:w="173" w:type="dxa"/>
            </w:tcMar>
            <w:vAlign w:val="bottom"/>
          </w:tcPr>
          <w:p w14:paraId="20632EE9" w14:textId="77777777" w:rsidR="0036028D" w:rsidRPr="0036028D" w:rsidRDefault="0036028D" w:rsidP="008D716E">
            <w:pPr>
              <w:widowControl w:val="0"/>
              <w:jc w:val="right"/>
              <w:rPr>
                <w:color w:val="000000"/>
                <w:sz w:val="20"/>
                <w:szCs w:val="20"/>
                <w:lang w:val="fr-FR"/>
              </w:rPr>
            </w:pPr>
            <w:r w:rsidRPr="0036028D">
              <w:rPr>
                <w:sz w:val="20"/>
                <w:lang w:val="fr-FR"/>
              </w:rPr>
              <w:t>1 024,08</w:t>
            </w:r>
          </w:p>
        </w:tc>
        <w:tc>
          <w:tcPr>
            <w:tcW w:w="577" w:type="pct"/>
            <w:shd w:val="clear" w:color="auto" w:fill="auto"/>
            <w:noWrap/>
            <w:tcMar>
              <w:right w:w="173" w:type="dxa"/>
            </w:tcMar>
          </w:tcPr>
          <w:p w14:paraId="180B6D4D" w14:textId="77777777" w:rsidR="0036028D" w:rsidRPr="0036028D" w:rsidRDefault="0036028D" w:rsidP="008D716E">
            <w:pPr>
              <w:widowControl w:val="0"/>
              <w:jc w:val="right"/>
              <w:rPr>
                <w:color w:val="000000"/>
                <w:sz w:val="20"/>
                <w:szCs w:val="20"/>
                <w:lang w:val="fr-FR"/>
              </w:rPr>
            </w:pPr>
            <w:r w:rsidRPr="0036028D">
              <w:rPr>
                <w:color w:val="000000"/>
                <w:sz w:val="20"/>
                <w:lang w:val="fr-FR"/>
              </w:rPr>
              <w:t>576,12</w:t>
            </w:r>
          </w:p>
        </w:tc>
        <w:tc>
          <w:tcPr>
            <w:tcW w:w="577" w:type="pct"/>
            <w:shd w:val="clear" w:color="auto" w:fill="auto"/>
            <w:noWrap/>
            <w:tcMar>
              <w:right w:w="173" w:type="dxa"/>
            </w:tcMar>
          </w:tcPr>
          <w:p w14:paraId="096CCF7C" w14:textId="77777777" w:rsidR="0036028D" w:rsidRPr="0036028D" w:rsidRDefault="0036028D" w:rsidP="008D716E">
            <w:pPr>
              <w:widowControl w:val="0"/>
              <w:jc w:val="right"/>
              <w:rPr>
                <w:color w:val="000000"/>
                <w:sz w:val="20"/>
                <w:szCs w:val="20"/>
                <w:lang w:val="fr-FR"/>
              </w:rPr>
            </w:pPr>
            <w:r w:rsidRPr="0036028D">
              <w:rPr>
                <w:color w:val="000000"/>
                <w:sz w:val="20"/>
                <w:lang w:val="fr-FR"/>
              </w:rPr>
              <w:t>50,88</w:t>
            </w:r>
          </w:p>
        </w:tc>
        <w:tc>
          <w:tcPr>
            <w:tcW w:w="577" w:type="pct"/>
            <w:shd w:val="clear" w:color="auto" w:fill="auto"/>
            <w:tcMar>
              <w:right w:w="173" w:type="dxa"/>
            </w:tcMar>
          </w:tcPr>
          <w:p w14:paraId="2E60777A" w14:textId="77777777" w:rsidR="0036028D" w:rsidRPr="0036028D" w:rsidRDefault="0036028D" w:rsidP="008D716E">
            <w:pPr>
              <w:widowControl w:val="0"/>
              <w:jc w:val="right"/>
              <w:rPr>
                <w:color w:val="000000"/>
                <w:sz w:val="20"/>
                <w:szCs w:val="20"/>
                <w:lang w:val="fr-FR"/>
              </w:rPr>
            </w:pPr>
            <w:r w:rsidRPr="0036028D">
              <w:rPr>
                <w:color w:val="000000"/>
                <w:sz w:val="20"/>
                <w:lang w:val="fr-FR"/>
              </w:rPr>
              <w:t>732,15</w:t>
            </w:r>
          </w:p>
        </w:tc>
        <w:tc>
          <w:tcPr>
            <w:tcW w:w="577" w:type="pct"/>
            <w:shd w:val="clear" w:color="auto" w:fill="auto"/>
            <w:tcMar>
              <w:right w:w="173" w:type="dxa"/>
            </w:tcMar>
          </w:tcPr>
          <w:p w14:paraId="45D45C56" w14:textId="77777777" w:rsidR="0036028D" w:rsidRPr="0036028D" w:rsidRDefault="0036028D" w:rsidP="008D716E">
            <w:pPr>
              <w:widowControl w:val="0"/>
              <w:jc w:val="right"/>
              <w:rPr>
                <w:color w:val="000000"/>
                <w:sz w:val="20"/>
                <w:szCs w:val="20"/>
                <w:lang w:val="fr-FR"/>
              </w:rPr>
            </w:pPr>
            <w:r w:rsidRPr="0036028D">
              <w:rPr>
                <w:color w:val="000000"/>
                <w:sz w:val="20"/>
                <w:lang w:val="fr-FR"/>
              </w:rPr>
              <w:t>447,61</w:t>
            </w:r>
          </w:p>
        </w:tc>
        <w:tc>
          <w:tcPr>
            <w:tcW w:w="577" w:type="pct"/>
            <w:shd w:val="clear" w:color="auto" w:fill="auto"/>
            <w:noWrap/>
            <w:tcMar>
              <w:right w:w="173" w:type="dxa"/>
            </w:tcMar>
            <w:vAlign w:val="center"/>
          </w:tcPr>
          <w:p w14:paraId="7EE720FC" w14:textId="77777777" w:rsidR="0036028D" w:rsidRPr="0036028D" w:rsidRDefault="0036028D" w:rsidP="008D716E">
            <w:pPr>
              <w:widowControl w:val="0"/>
              <w:jc w:val="right"/>
              <w:rPr>
                <w:color w:val="000000"/>
                <w:sz w:val="20"/>
                <w:szCs w:val="20"/>
                <w:lang w:val="fr-FR"/>
              </w:rPr>
            </w:pPr>
            <w:r w:rsidRPr="0036028D">
              <w:rPr>
                <w:color w:val="000000"/>
                <w:sz w:val="20"/>
                <w:lang w:val="fr-FR"/>
              </w:rPr>
              <w:t>1 971,82</w:t>
            </w:r>
          </w:p>
        </w:tc>
      </w:tr>
      <w:tr w:rsidR="0036028D" w:rsidRPr="0036028D" w14:paraId="1B6DF26F" w14:textId="77777777" w:rsidTr="008D716E">
        <w:tc>
          <w:tcPr>
            <w:tcW w:w="1537" w:type="pct"/>
            <w:shd w:val="clear" w:color="auto" w:fill="auto"/>
            <w:noWrap/>
            <w:tcMar>
              <w:left w:w="43" w:type="dxa"/>
              <w:right w:w="43" w:type="dxa"/>
            </w:tcMar>
            <w:hideMark/>
          </w:tcPr>
          <w:p w14:paraId="2C9EA352" w14:textId="77777777" w:rsidR="0036028D" w:rsidRPr="0036028D" w:rsidRDefault="0036028D" w:rsidP="008D716E">
            <w:pPr>
              <w:jc w:val="left"/>
              <w:rPr>
                <w:rFonts w:eastAsiaTheme="minorHAnsi"/>
                <w:b/>
                <w:color w:val="000000"/>
                <w:sz w:val="20"/>
                <w:szCs w:val="20"/>
                <w:lang w:val="fr-FR"/>
              </w:rPr>
            </w:pPr>
            <w:r w:rsidRPr="0036028D">
              <w:rPr>
                <w:b/>
                <w:color w:val="000000"/>
                <w:sz w:val="20"/>
                <w:lang w:val="fr-FR"/>
              </w:rPr>
              <w:t>Total (</w:t>
            </w:r>
            <w:proofErr w:type="spellStart"/>
            <w:r w:rsidRPr="0036028D">
              <w:rPr>
                <w:b/>
                <w:color w:val="000000"/>
                <w:sz w:val="20"/>
                <w:lang w:val="fr-FR"/>
              </w:rPr>
              <w:t>tm</w:t>
            </w:r>
            <w:proofErr w:type="spellEnd"/>
            <w:r w:rsidRPr="0036028D">
              <w:rPr>
                <w:b/>
                <w:color w:val="000000"/>
                <w:sz w:val="20"/>
                <w:lang w:val="fr-FR"/>
              </w:rPr>
              <w:t>)</w:t>
            </w:r>
          </w:p>
        </w:tc>
        <w:tc>
          <w:tcPr>
            <w:tcW w:w="578" w:type="pct"/>
            <w:shd w:val="clear" w:color="auto" w:fill="auto"/>
            <w:noWrap/>
            <w:tcMar>
              <w:right w:w="173" w:type="dxa"/>
            </w:tcMar>
          </w:tcPr>
          <w:p w14:paraId="5CEC5ADA" w14:textId="77777777" w:rsidR="0036028D" w:rsidRPr="0036028D" w:rsidRDefault="0036028D" w:rsidP="008D716E">
            <w:pPr>
              <w:widowControl w:val="0"/>
              <w:jc w:val="right"/>
              <w:rPr>
                <w:b/>
                <w:color w:val="000000"/>
                <w:sz w:val="20"/>
                <w:szCs w:val="20"/>
                <w:lang w:val="fr-FR"/>
              </w:rPr>
            </w:pPr>
            <w:r w:rsidRPr="0036028D">
              <w:rPr>
                <w:b/>
                <w:color w:val="000000"/>
                <w:sz w:val="20"/>
                <w:lang w:val="fr-FR"/>
              </w:rPr>
              <w:t>3 144,96</w:t>
            </w:r>
          </w:p>
        </w:tc>
        <w:tc>
          <w:tcPr>
            <w:tcW w:w="577" w:type="pct"/>
            <w:shd w:val="clear" w:color="auto" w:fill="auto"/>
            <w:noWrap/>
            <w:tcMar>
              <w:right w:w="173" w:type="dxa"/>
            </w:tcMar>
          </w:tcPr>
          <w:p w14:paraId="726643C5" w14:textId="77777777" w:rsidR="0036028D" w:rsidRPr="0036028D" w:rsidRDefault="0036028D" w:rsidP="008D716E">
            <w:pPr>
              <w:widowControl w:val="0"/>
              <w:jc w:val="right"/>
              <w:rPr>
                <w:b/>
                <w:color w:val="000000"/>
                <w:sz w:val="20"/>
                <w:szCs w:val="20"/>
                <w:lang w:val="fr-FR"/>
              </w:rPr>
            </w:pPr>
            <w:r w:rsidRPr="0036028D">
              <w:rPr>
                <w:b/>
                <w:color w:val="000000"/>
                <w:sz w:val="20"/>
                <w:lang w:val="fr-FR"/>
              </w:rPr>
              <w:t>2 386,76</w:t>
            </w:r>
          </w:p>
        </w:tc>
        <w:tc>
          <w:tcPr>
            <w:tcW w:w="577" w:type="pct"/>
            <w:shd w:val="clear" w:color="auto" w:fill="auto"/>
            <w:noWrap/>
            <w:tcMar>
              <w:right w:w="173" w:type="dxa"/>
            </w:tcMar>
          </w:tcPr>
          <w:p w14:paraId="5842CFF4" w14:textId="77777777" w:rsidR="0036028D" w:rsidRPr="0036028D" w:rsidRDefault="0036028D" w:rsidP="008D716E">
            <w:pPr>
              <w:widowControl w:val="0"/>
              <w:jc w:val="right"/>
              <w:rPr>
                <w:b/>
                <w:color w:val="000000"/>
                <w:sz w:val="20"/>
                <w:szCs w:val="20"/>
                <w:lang w:val="fr-FR"/>
              </w:rPr>
            </w:pPr>
            <w:r w:rsidRPr="0036028D">
              <w:rPr>
                <w:b/>
                <w:color w:val="000000"/>
                <w:sz w:val="20"/>
                <w:lang w:val="fr-FR"/>
              </w:rPr>
              <w:t>1 108,97</w:t>
            </w:r>
          </w:p>
        </w:tc>
        <w:tc>
          <w:tcPr>
            <w:tcW w:w="577" w:type="pct"/>
            <w:shd w:val="clear" w:color="auto" w:fill="auto"/>
            <w:tcMar>
              <w:right w:w="173" w:type="dxa"/>
            </w:tcMar>
          </w:tcPr>
          <w:p w14:paraId="1630B95B" w14:textId="77777777" w:rsidR="0036028D" w:rsidRPr="0036028D" w:rsidRDefault="0036028D" w:rsidP="008D716E">
            <w:pPr>
              <w:widowControl w:val="0"/>
              <w:jc w:val="right"/>
              <w:rPr>
                <w:b/>
                <w:color w:val="000000"/>
                <w:sz w:val="20"/>
                <w:szCs w:val="20"/>
                <w:lang w:val="fr-FR"/>
              </w:rPr>
            </w:pPr>
            <w:r w:rsidRPr="0036028D">
              <w:rPr>
                <w:b/>
                <w:color w:val="000000"/>
                <w:sz w:val="20"/>
                <w:lang w:val="fr-FR"/>
              </w:rPr>
              <w:t>2 243,62</w:t>
            </w:r>
          </w:p>
        </w:tc>
        <w:tc>
          <w:tcPr>
            <w:tcW w:w="577" w:type="pct"/>
            <w:shd w:val="clear" w:color="auto" w:fill="auto"/>
            <w:tcMar>
              <w:right w:w="173" w:type="dxa"/>
            </w:tcMar>
          </w:tcPr>
          <w:p w14:paraId="6643993F" w14:textId="77777777" w:rsidR="0036028D" w:rsidRPr="0036028D" w:rsidRDefault="0036028D" w:rsidP="008D716E">
            <w:pPr>
              <w:widowControl w:val="0"/>
              <w:jc w:val="right"/>
              <w:rPr>
                <w:b/>
                <w:color w:val="000000"/>
                <w:sz w:val="20"/>
                <w:szCs w:val="20"/>
                <w:lang w:val="fr-FR"/>
              </w:rPr>
            </w:pPr>
            <w:r w:rsidRPr="0036028D">
              <w:rPr>
                <w:b/>
                <w:color w:val="000000"/>
                <w:sz w:val="20"/>
                <w:lang w:val="fr-FR"/>
              </w:rPr>
              <w:t>1 803,98</w:t>
            </w:r>
          </w:p>
        </w:tc>
        <w:tc>
          <w:tcPr>
            <w:tcW w:w="577" w:type="pct"/>
            <w:shd w:val="clear" w:color="auto" w:fill="auto"/>
            <w:noWrap/>
            <w:tcMar>
              <w:right w:w="173" w:type="dxa"/>
            </w:tcMar>
            <w:vAlign w:val="center"/>
          </w:tcPr>
          <w:p w14:paraId="4A5AE0C6" w14:textId="77777777" w:rsidR="0036028D" w:rsidRPr="0036028D" w:rsidRDefault="0036028D" w:rsidP="008D716E">
            <w:pPr>
              <w:widowControl w:val="0"/>
              <w:jc w:val="right"/>
              <w:rPr>
                <w:b/>
                <w:color w:val="000000"/>
                <w:sz w:val="20"/>
                <w:szCs w:val="20"/>
                <w:lang w:val="fr-FR"/>
              </w:rPr>
            </w:pPr>
            <w:r w:rsidRPr="0036028D">
              <w:rPr>
                <w:b/>
                <w:color w:val="000000"/>
                <w:sz w:val="20"/>
                <w:lang w:val="fr-FR"/>
              </w:rPr>
              <w:t>4 945,80</w:t>
            </w:r>
          </w:p>
        </w:tc>
      </w:tr>
      <w:tr w:rsidR="0036028D" w:rsidRPr="0036028D" w14:paraId="15374D13" w14:textId="77777777" w:rsidTr="008D716E">
        <w:tc>
          <w:tcPr>
            <w:tcW w:w="5000" w:type="pct"/>
            <w:gridSpan w:val="7"/>
            <w:shd w:val="clear" w:color="auto" w:fill="auto"/>
            <w:noWrap/>
            <w:tcMar>
              <w:left w:w="43" w:type="dxa"/>
              <w:right w:w="173" w:type="dxa"/>
            </w:tcMar>
            <w:vAlign w:val="center"/>
            <w:hideMark/>
          </w:tcPr>
          <w:p w14:paraId="63FA5261" w14:textId="77777777" w:rsidR="0036028D" w:rsidRPr="0036028D" w:rsidRDefault="0036028D" w:rsidP="008D716E">
            <w:pPr>
              <w:widowControl w:val="0"/>
              <w:jc w:val="left"/>
              <w:rPr>
                <w:color w:val="000000"/>
                <w:sz w:val="20"/>
                <w:szCs w:val="20"/>
                <w:lang w:val="fr-FR"/>
              </w:rPr>
            </w:pPr>
            <w:r w:rsidRPr="0036028D">
              <w:rPr>
                <w:b/>
                <w:color w:val="000000"/>
                <w:sz w:val="20"/>
                <w:lang w:val="fr-FR"/>
              </w:rPr>
              <w:t>Tonnes PAO</w:t>
            </w:r>
          </w:p>
        </w:tc>
      </w:tr>
      <w:tr w:rsidR="0036028D" w:rsidRPr="0036028D" w14:paraId="1546F58C" w14:textId="77777777" w:rsidTr="008D716E">
        <w:tc>
          <w:tcPr>
            <w:tcW w:w="1537" w:type="pct"/>
            <w:shd w:val="clear" w:color="auto" w:fill="auto"/>
            <w:noWrap/>
            <w:tcMar>
              <w:left w:w="43" w:type="dxa"/>
              <w:right w:w="43" w:type="dxa"/>
            </w:tcMar>
            <w:vAlign w:val="center"/>
            <w:hideMark/>
          </w:tcPr>
          <w:p w14:paraId="059492B8" w14:textId="77777777" w:rsidR="0036028D" w:rsidRPr="0036028D" w:rsidRDefault="0036028D" w:rsidP="008D716E">
            <w:pPr>
              <w:widowControl w:val="0"/>
              <w:jc w:val="left"/>
              <w:rPr>
                <w:color w:val="000000"/>
                <w:sz w:val="20"/>
                <w:szCs w:val="20"/>
                <w:lang w:val="fr-FR"/>
              </w:rPr>
            </w:pPr>
            <w:r w:rsidRPr="0036028D">
              <w:rPr>
                <w:color w:val="000000"/>
                <w:sz w:val="20"/>
                <w:lang w:val="fr-FR"/>
              </w:rPr>
              <w:t>HCFC-22</w:t>
            </w:r>
          </w:p>
        </w:tc>
        <w:tc>
          <w:tcPr>
            <w:tcW w:w="578" w:type="pct"/>
            <w:shd w:val="clear" w:color="auto" w:fill="auto"/>
            <w:noWrap/>
            <w:tcMar>
              <w:right w:w="173" w:type="dxa"/>
            </w:tcMar>
          </w:tcPr>
          <w:p w14:paraId="2FCD54E4" w14:textId="77777777" w:rsidR="0036028D" w:rsidRPr="0036028D" w:rsidRDefault="0036028D" w:rsidP="008D716E">
            <w:pPr>
              <w:widowControl w:val="0"/>
              <w:jc w:val="right"/>
              <w:rPr>
                <w:color w:val="000000"/>
                <w:sz w:val="20"/>
                <w:szCs w:val="20"/>
                <w:lang w:val="fr-FR"/>
              </w:rPr>
            </w:pPr>
            <w:r w:rsidRPr="0036028D">
              <w:rPr>
                <w:color w:val="000000"/>
                <w:sz w:val="20"/>
                <w:lang w:val="fr-FR"/>
              </w:rPr>
              <w:t>116,62</w:t>
            </w:r>
          </w:p>
        </w:tc>
        <w:tc>
          <w:tcPr>
            <w:tcW w:w="577" w:type="pct"/>
            <w:shd w:val="clear" w:color="auto" w:fill="auto"/>
            <w:noWrap/>
            <w:tcMar>
              <w:right w:w="173" w:type="dxa"/>
            </w:tcMar>
          </w:tcPr>
          <w:p w14:paraId="733E8392" w14:textId="77777777" w:rsidR="0036028D" w:rsidRPr="0036028D" w:rsidRDefault="0036028D" w:rsidP="008D716E">
            <w:pPr>
              <w:widowControl w:val="0"/>
              <w:jc w:val="right"/>
              <w:rPr>
                <w:color w:val="000000"/>
                <w:sz w:val="20"/>
                <w:szCs w:val="20"/>
                <w:lang w:val="fr-FR"/>
              </w:rPr>
            </w:pPr>
            <w:r w:rsidRPr="0036028D">
              <w:rPr>
                <w:color w:val="000000"/>
                <w:sz w:val="20"/>
                <w:lang w:val="fr-FR"/>
              </w:rPr>
              <w:t>99,59</w:t>
            </w:r>
          </w:p>
        </w:tc>
        <w:tc>
          <w:tcPr>
            <w:tcW w:w="577" w:type="pct"/>
            <w:shd w:val="clear" w:color="auto" w:fill="auto"/>
            <w:noWrap/>
            <w:tcMar>
              <w:right w:w="173" w:type="dxa"/>
            </w:tcMar>
          </w:tcPr>
          <w:p w14:paraId="404A6296" w14:textId="77777777" w:rsidR="0036028D" w:rsidRPr="0036028D" w:rsidRDefault="0036028D" w:rsidP="008D716E">
            <w:pPr>
              <w:widowControl w:val="0"/>
              <w:jc w:val="right"/>
              <w:rPr>
                <w:color w:val="000000"/>
                <w:sz w:val="20"/>
                <w:szCs w:val="20"/>
                <w:lang w:val="fr-FR"/>
              </w:rPr>
            </w:pPr>
            <w:r w:rsidRPr="0036028D">
              <w:rPr>
                <w:color w:val="000000"/>
                <w:sz w:val="20"/>
                <w:lang w:val="fr-FR"/>
              </w:rPr>
              <w:t>58,19</w:t>
            </w:r>
          </w:p>
        </w:tc>
        <w:tc>
          <w:tcPr>
            <w:tcW w:w="577" w:type="pct"/>
            <w:shd w:val="clear" w:color="auto" w:fill="auto"/>
            <w:tcMar>
              <w:right w:w="173" w:type="dxa"/>
            </w:tcMar>
          </w:tcPr>
          <w:p w14:paraId="00B4F9B9" w14:textId="77777777" w:rsidR="0036028D" w:rsidRPr="0036028D" w:rsidRDefault="0036028D" w:rsidP="008D716E">
            <w:pPr>
              <w:widowControl w:val="0"/>
              <w:jc w:val="right"/>
              <w:rPr>
                <w:color w:val="000000"/>
                <w:sz w:val="20"/>
                <w:szCs w:val="20"/>
                <w:lang w:val="fr-FR"/>
              </w:rPr>
            </w:pPr>
            <w:r w:rsidRPr="0036028D">
              <w:rPr>
                <w:color w:val="000000"/>
                <w:sz w:val="20"/>
                <w:lang w:val="fr-FR"/>
              </w:rPr>
              <w:t>83,13</w:t>
            </w:r>
          </w:p>
        </w:tc>
        <w:tc>
          <w:tcPr>
            <w:tcW w:w="577" w:type="pct"/>
            <w:shd w:val="clear" w:color="auto" w:fill="auto"/>
            <w:tcMar>
              <w:right w:w="173" w:type="dxa"/>
            </w:tcMar>
          </w:tcPr>
          <w:p w14:paraId="39DCF0E5" w14:textId="77777777" w:rsidR="0036028D" w:rsidRPr="0036028D" w:rsidRDefault="0036028D" w:rsidP="008D716E">
            <w:pPr>
              <w:widowControl w:val="0"/>
              <w:jc w:val="right"/>
              <w:rPr>
                <w:color w:val="000000"/>
                <w:sz w:val="20"/>
                <w:szCs w:val="20"/>
                <w:lang w:val="fr-FR"/>
              </w:rPr>
            </w:pPr>
            <w:r w:rsidRPr="0036028D">
              <w:rPr>
                <w:color w:val="000000"/>
                <w:sz w:val="20"/>
                <w:lang w:val="fr-FR"/>
              </w:rPr>
              <w:t>74,60</w:t>
            </w:r>
          </w:p>
        </w:tc>
        <w:tc>
          <w:tcPr>
            <w:tcW w:w="577" w:type="pct"/>
            <w:shd w:val="clear" w:color="auto" w:fill="auto"/>
            <w:noWrap/>
            <w:tcMar>
              <w:right w:w="173" w:type="dxa"/>
            </w:tcMar>
            <w:vAlign w:val="center"/>
          </w:tcPr>
          <w:p w14:paraId="6C124DFE" w14:textId="77777777" w:rsidR="0036028D" w:rsidRPr="0036028D" w:rsidRDefault="0036028D" w:rsidP="008D716E">
            <w:pPr>
              <w:widowControl w:val="0"/>
              <w:jc w:val="right"/>
              <w:rPr>
                <w:color w:val="000000"/>
                <w:sz w:val="20"/>
                <w:szCs w:val="20"/>
                <w:lang w:val="fr-FR"/>
              </w:rPr>
            </w:pPr>
            <w:r w:rsidRPr="0036028D">
              <w:rPr>
                <w:color w:val="000000"/>
                <w:sz w:val="20"/>
                <w:lang w:val="fr-FR"/>
              </w:rPr>
              <w:t>163,60</w:t>
            </w:r>
          </w:p>
        </w:tc>
      </w:tr>
      <w:tr w:rsidR="0036028D" w:rsidRPr="0036028D" w14:paraId="4BA990DA" w14:textId="77777777" w:rsidTr="008D716E">
        <w:tc>
          <w:tcPr>
            <w:tcW w:w="1537" w:type="pct"/>
            <w:shd w:val="clear" w:color="auto" w:fill="auto"/>
            <w:noWrap/>
            <w:tcMar>
              <w:left w:w="43" w:type="dxa"/>
              <w:right w:w="43" w:type="dxa"/>
            </w:tcMar>
            <w:vAlign w:val="center"/>
            <w:hideMark/>
          </w:tcPr>
          <w:p w14:paraId="5E46C177" w14:textId="77777777" w:rsidR="0036028D" w:rsidRPr="0036028D" w:rsidRDefault="0036028D" w:rsidP="008D716E">
            <w:pPr>
              <w:widowControl w:val="0"/>
              <w:jc w:val="left"/>
              <w:rPr>
                <w:color w:val="000000"/>
                <w:sz w:val="20"/>
                <w:szCs w:val="20"/>
                <w:lang w:val="fr-FR"/>
              </w:rPr>
            </w:pPr>
            <w:r w:rsidRPr="0036028D">
              <w:rPr>
                <w:color w:val="000000"/>
                <w:sz w:val="20"/>
                <w:lang w:val="fr-FR"/>
              </w:rPr>
              <w:t>HCFC-141b</w:t>
            </w:r>
          </w:p>
        </w:tc>
        <w:tc>
          <w:tcPr>
            <w:tcW w:w="578" w:type="pct"/>
            <w:shd w:val="clear" w:color="auto" w:fill="auto"/>
            <w:noWrap/>
            <w:tcMar>
              <w:right w:w="173" w:type="dxa"/>
            </w:tcMar>
          </w:tcPr>
          <w:p w14:paraId="5B78E89E" w14:textId="77777777" w:rsidR="0036028D" w:rsidRPr="0036028D" w:rsidRDefault="0036028D" w:rsidP="008D716E">
            <w:pPr>
              <w:widowControl w:val="0"/>
              <w:jc w:val="right"/>
              <w:rPr>
                <w:color w:val="000000"/>
                <w:sz w:val="20"/>
                <w:szCs w:val="20"/>
                <w:lang w:val="fr-FR"/>
              </w:rPr>
            </w:pPr>
            <w:r w:rsidRPr="0036028D">
              <w:rPr>
                <w:color w:val="000000"/>
                <w:sz w:val="20"/>
                <w:lang w:val="fr-FR"/>
              </w:rPr>
              <w:t>112,65</w:t>
            </w:r>
          </w:p>
        </w:tc>
        <w:tc>
          <w:tcPr>
            <w:tcW w:w="577" w:type="pct"/>
            <w:shd w:val="clear" w:color="auto" w:fill="auto"/>
            <w:noWrap/>
            <w:tcMar>
              <w:right w:w="173" w:type="dxa"/>
            </w:tcMar>
          </w:tcPr>
          <w:p w14:paraId="4880CEF0" w14:textId="77777777" w:rsidR="0036028D" w:rsidRPr="0036028D" w:rsidRDefault="0036028D" w:rsidP="008D716E">
            <w:pPr>
              <w:widowControl w:val="0"/>
              <w:jc w:val="right"/>
              <w:rPr>
                <w:color w:val="000000"/>
                <w:sz w:val="20"/>
                <w:szCs w:val="20"/>
                <w:lang w:val="fr-FR"/>
              </w:rPr>
            </w:pPr>
            <w:r w:rsidRPr="0036028D">
              <w:rPr>
                <w:color w:val="000000"/>
                <w:sz w:val="20"/>
                <w:lang w:val="fr-FR"/>
              </w:rPr>
              <w:t>63,37</w:t>
            </w:r>
          </w:p>
        </w:tc>
        <w:tc>
          <w:tcPr>
            <w:tcW w:w="577" w:type="pct"/>
            <w:shd w:val="clear" w:color="auto" w:fill="auto"/>
            <w:noWrap/>
            <w:tcMar>
              <w:right w:w="173" w:type="dxa"/>
            </w:tcMar>
          </w:tcPr>
          <w:p w14:paraId="108FA95A" w14:textId="77777777" w:rsidR="0036028D" w:rsidRPr="0036028D" w:rsidRDefault="0036028D" w:rsidP="008D716E">
            <w:pPr>
              <w:widowControl w:val="0"/>
              <w:jc w:val="right"/>
              <w:rPr>
                <w:color w:val="000000"/>
                <w:sz w:val="20"/>
                <w:szCs w:val="20"/>
                <w:lang w:val="fr-FR"/>
              </w:rPr>
            </w:pPr>
            <w:r w:rsidRPr="0036028D">
              <w:rPr>
                <w:color w:val="000000"/>
                <w:sz w:val="20"/>
                <w:lang w:val="fr-FR"/>
              </w:rPr>
              <w:t>5,60</w:t>
            </w:r>
          </w:p>
        </w:tc>
        <w:tc>
          <w:tcPr>
            <w:tcW w:w="577" w:type="pct"/>
            <w:shd w:val="clear" w:color="auto" w:fill="auto"/>
            <w:tcMar>
              <w:right w:w="173" w:type="dxa"/>
            </w:tcMar>
          </w:tcPr>
          <w:p w14:paraId="7260A534" w14:textId="77777777" w:rsidR="0036028D" w:rsidRPr="0036028D" w:rsidRDefault="0036028D" w:rsidP="008D716E">
            <w:pPr>
              <w:widowControl w:val="0"/>
              <w:jc w:val="right"/>
              <w:rPr>
                <w:color w:val="000000"/>
                <w:sz w:val="20"/>
                <w:szCs w:val="20"/>
                <w:lang w:val="fr-FR"/>
              </w:rPr>
            </w:pPr>
            <w:r w:rsidRPr="0036028D">
              <w:rPr>
                <w:color w:val="000000"/>
                <w:sz w:val="20"/>
                <w:lang w:val="fr-FR"/>
              </w:rPr>
              <w:t>80,54</w:t>
            </w:r>
          </w:p>
        </w:tc>
        <w:tc>
          <w:tcPr>
            <w:tcW w:w="577" w:type="pct"/>
            <w:shd w:val="clear" w:color="auto" w:fill="auto"/>
            <w:tcMar>
              <w:right w:w="173" w:type="dxa"/>
            </w:tcMar>
          </w:tcPr>
          <w:p w14:paraId="00AEAEFC" w14:textId="77777777" w:rsidR="0036028D" w:rsidRPr="0036028D" w:rsidRDefault="0036028D" w:rsidP="008D716E">
            <w:pPr>
              <w:widowControl w:val="0"/>
              <w:jc w:val="right"/>
              <w:rPr>
                <w:color w:val="000000"/>
                <w:sz w:val="20"/>
                <w:szCs w:val="20"/>
                <w:lang w:val="fr-FR"/>
              </w:rPr>
            </w:pPr>
            <w:r w:rsidRPr="0036028D">
              <w:rPr>
                <w:color w:val="000000"/>
                <w:sz w:val="20"/>
                <w:lang w:val="fr-FR"/>
              </w:rPr>
              <w:t>49,24</w:t>
            </w:r>
          </w:p>
        </w:tc>
        <w:tc>
          <w:tcPr>
            <w:tcW w:w="577" w:type="pct"/>
            <w:shd w:val="clear" w:color="auto" w:fill="auto"/>
            <w:noWrap/>
            <w:tcMar>
              <w:right w:w="173" w:type="dxa"/>
            </w:tcMar>
            <w:vAlign w:val="center"/>
          </w:tcPr>
          <w:p w14:paraId="487BAD06" w14:textId="77777777" w:rsidR="0036028D" w:rsidRPr="0036028D" w:rsidRDefault="0036028D" w:rsidP="008D716E">
            <w:pPr>
              <w:widowControl w:val="0"/>
              <w:jc w:val="right"/>
              <w:rPr>
                <w:color w:val="000000"/>
                <w:sz w:val="20"/>
                <w:szCs w:val="20"/>
                <w:lang w:val="fr-FR"/>
              </w:rPr>
            </w:pPr>
            <w:r w:rsidRPr="0036028D">
              <w:rPr>
                <w:color w:val="000000"/>
                <w:sz w:val="20"/>
                <w:lang w:val="fr-FR"/>
              </w:rPr>
              <w:t>216,90</w:t>
            </w:r>
          </w:p>
        </w:tc>
      </w:tr>
      <w:tr w:rsidR="0036028D" w:rsidRPr="0036028D" w14:paraId="675DB9D7" w14:textId="77777777" w:rsidTr="008D716E">
        <w:tc>
          <w:tcPr>
            <w:tcW w:w="1537" w:type="pct"/>
            <w:shd w:val="clear" w:color="auto" w:fill="auto"/>
            <w:noWrap/>
            <w:tcMar>
              <w:left w:w="43" w:type="dxa"/>
              <w:right w:w="43" w:type="dxa"/>
            </w:tcMar>
            <w:hideMark/>
          </w:tcPr>
          <w:p w14:paraId="4326E00D" w14:textId="77777777" w:rsidR="0036028D" w:rsidRPr="0036028D" w:rsidRDefault="0036028D" w:rsidP="008D716E">
            <w:pPr>
              <w:jc w:val="left"/>
              <w:rPr>
                <w:rFonts w:eastAsiaTheme="minorHAnsi"/>
                <w:b/>
                <w:sz w:val="20"/>
                <w:szCs w:val="20"/>
                <w:lang w:val="fr-FR"/>
              </w:rPr>
            </w:pPr>
            <w:r w:rsidRPr="0036028D">
              <w:rPr>
                <w:b/>
                <w:sz w:val="20"/>
                <w:lang w:val="fr-FR"/>
              </w:rPr>
              <w:t>Total (tonnes PAO)</w:t>
            </w:r>
          </w:p>
        </w:tc>
        <w:tc>
          <w:tcPr>
            <w:tcW w:w="578" w:type="pct"/>
            <w:shd w:val="clear" w:color="auto" w:fill="auto"/>
            <w:noWrap/>
            <w:tcMar>
              <w:right w:w="173" w:type="dxa"/>
            </w:tcMar>
          </w:tcPr>
          <w:p w14:paraId="456E18EE" w14:textId="77777777" w:rsidR="0036028D" w:rsidRPr="0036028D" w:rsidRDefault="0036028D" w:rsidP="008D716E">
            <w:pPr>
              <w:widowControl w:val="0"/>
              <w:jc w:val="right"/>
              <w:rPr>
                <w:b/>
                <w:color w:val="000000"/>
                <w:sz w:val="20"/>
                <w:szCs w:val="20"/>
                <w:lang w:val="fr-FR"/>
              </w:rPr>
            </w:pPr>
            <w:r w:rsidRPr="0036028D">
              <w:rPr>
                <w:b/>
                <w:color w:val="000000"/>
                <w:sz w:val="20"/>
                <w:lang w:val="fr-FR"/>
              </w:rPr>
              <w:t>229,28</w:t>
            </w:r>
          </w:p>
        </w:tc>
        <w:tc>
          <w:tcPr>
            <w:tcW w:w="577" w:type="pct"/>
            <w:shd w:val="clear" w:color="auto" w:fill="auto"/>
            <w:noWrap/>
            <w:tcMar>
              <w:right w:w="173" w:type="dxa"/>
            </w:tcMar>
          </w:tcPr>
          <w:p w14:paraId="2BBF43DF" w14:textId="77777777" w:rsidR="0036028D" w:rsidRPr="0036028D" w:rsidRDefault="0036028D" w:rsidP="008D716E">
            <w:pPr>
              <w:jc w:val="right"/>
              <w:rPr>
                <w:b/>
                <w:color w:val="000000"/>
                <w:sz w:val="20"/>
                <w:szCs w:val="20"/>
                <w:lang w:val="fr-FR"/>
              </w:rPr>
            </w:pPr>
            <w:r w:rsidRPr="0036028D">
              <w:rPr>
                <w:b/>
                <w:color w:val="000000"/>
                <w:sz w:val="20"/>
                <w:lang w:val="fr-FR"/>
              </w:rPr>
              <w:t>162,96</w:t>
            </w:r>
          </w:p>
        </w:tc>
        <w:tc>
          <w:tcPr>
            <w:tcW w:w="577" w:type="pct"/>
            <w:shd w:val="clear" w:color="auto" w:fill="auto"/>
            <w:noWrap/>
            <w:tcMar>
              <w:right w:w="173" w:type="dxa"/>
            </w:tcMar>
          </w:tcPr>
          <w:p w14:paraId="639B7A95" w14:textId="77777777" w:rsidR="0036028D" w:rsidRPr="0036028D" w:rsidRDefault="0036028D" w:rsidP="008D716E">
            <w:pPr>
              <w:jc w:val="right"/>
              <w:rPr>
                <w:b/>
                <w:color w:val="000000"/>
                <w:sz w:val="20"/>
                <w:szCs w:val="20"/>
                <w:lang w:val="fr-FR"/>
              </w:rPr>
            </w:pPr>
            <w:r w:rsidRPr="0036028D">
              <w:rPr>
                <w:b/>
                <w:color w:val="000000"/>
                <w:sz w:val="20"/>
                <w:lang w:val="fr-FR"/>
              </w:rPr>
              <w:t>63,79</w:t>
            </w:r>
          </w:p>
        </w:tc>
        <w:tc>
          <w:tcPr>
            <w:tcW w:w="577" w:type="pct"/>
            <w:shd w:val="clear" w:color="auto" w:fill="auto"/>
            <w:tcMar>
              <w:right w:w="173" w:type="dxa"/>
            </w:tcMar>
          </w:tcPr>
          <w:p w14:paraId="5EBA8549" w14:textId="77777777" w:rsidR="0036028D" w:rsidRPr="0036028D" w:rsidRDefault="0036028D" w:rsidP="008D716E">
            <w:pPr>
              <w:jc w:val="right"/>
              <w:rPr>
                <w:b/>
                <w:color w:val="000000"/>
                <w:sz w:val="20"/>
                <w:szCs w:val="20"/>
                <w:lang w:val="fr-FR"/>
              </w:rPr>
            </w:pPr>
            <w:r w:rsidRPr="0036028D">
              <w:rPr>
                <w:b/>
                <w:color w:val="000000"/>
                <w:sz w:val="20"/>
                <w:lang w:val="fr-FR"/>
              </w:rPr>
              <w:t>163,67</w:t>
            </w:r>
          </w:p>
        </w:tc>
        <w:tc>
          <w:tcPr>
            <w:tcW w:w="577" w:type="pct"/>
            <w:shd w:val="clear" w:color="auto" w:fill="auto"/>
            <w:tcMar>
              <w:right w:w="173" w:type="dxa"/>
            </w:tcMar>
          </w:tcPr>
          <w:p w14:paraId="34983596" w14:textId="77777777" w:rsidR="0036028D" w:rsidRPr="0036028D" w:rsidRDefault="0036028D" w:rsidP="008D716E">
            <w:pPr>
              <w:jc w:val="right"/>
              <w:rPr>
                <w:b/>
                <w:color w:val="000000"/>
                <w:sz w:val="20"/>
                <w:szCs w:val="20"/>
                <w:lang w:val="fr-FR"/>
              </w:rPr>
            </w:pPr>
            <w:r w:rsidRPr="0036028D">
              <w:rPr>
                <w:b/>
                <w:color w:val="000000"/>
                <w:sz w:val="20"/>
                <w:lang w:val="fr-FR"/>
              </w:rPr>
              <w:t>123,84</w:t>
            </w:r>
          </w:p>
        </w:tc>
        <w:tc>
          <w:tcPr>
            <w:tcW w:w="577" w:type="pct"/>
            <w:shd w:val="clear" w:color="auto" w:fill="auto"/>
            <w:noWrap/>
            <w:tcMar>
              <w:right w:w="173" w:type="dxa"/>
            </w:tcMar>
          </w:tcPr>
          <w:p w14:paraId="4E4C7CD4" w14:textId="77777777" w:rsidR="0036028D" w:rsidRPr="0036028D" w:rsidRDefault="0036028D" w:rsidP="008D716E">
            <w:pPr>
              <w:jc w:val="right"/>
              <w:rPr>
                <w:rFonts w:eastAsiaTheme="minorHAnsi"/>
                <w:b/>
                <w:color w:val="000000"/>
                <w:sz w:val="20"/>
                <w:szCs w:val="20"/>
                <w:lang w:val="fr-FR"/>
              </w:rPr>
            </w:pPr>
            <w:r w:rsidRPr="0036028D">
              <w:rPr>
                <w:b/>
                <w:color w:val="000000"/>
                <w:sz w:val="20"/>
                <w:lang w:val="fr-FR"/>
              </w:rPr>
              <w:t>380,50</w:t>
            </w:r>
          </w:p>
        </w:tc>
      </w:tr>
    </w:tbl>
    <w:p w14:paraId="11AF4B5E" w14:textId="77777777" w:rsidR="0036028D" w:rsidRPr="0036028D" w:rsidRDefault="0036028D" w:rsidP="0036028D">
      <w:pPr>
        <w:rPr>
          <w:lang w:val="fr-FR"/>
        </w:rPr>
      </w:pPr>
    </w:p>
    <w:p w14:paraId="0CEB1BF6" w14:textId="74DEBACF" w:rsidR="0036028D" w:rsidRPr="0036028D" w:rsidRDefault="0036028D" w:rsidP="0036028D">
      <w:pPr>
        <w:pStyle w:val="Heading1"/>
        <w:rPr>
          <w:lang w:val="fr-FR"/>
        </w:rPr>
      </w:pPr>
      <w:r w:rsidRPr="0036028D">
        <w:rPr>
          <w:lang w:val="fr-FR"/>
        </w:rPr>
        <w:t>La tendance à la diminution de la consommation de HCFC en République islamique d’Iran depuis 2017, atteignant son point le plus bas en 2019, est due en partie à la mise en œuvre des activités du PGEH, et en partie au ralentissement économique résultant des sanctions internationales et de l’accès restreint à la chaîne d’approvisionnement en HCFC, en matière premières et en équipements. La pandémie de COVID</w:t>
      </w:r>
      <w:r w:rsidR="00891D59">
        <w:rPr>
          <w:lang w:val="fr-FR"/>
        </w:rPr>
        <w:noBreakHyphen/>
      </w:r>
      <w:r w:rsidRPr="0036028D">
        <w:rPr>
          <w:lang w:val="fr-FR"/>
        </w:rPr>
        <w:t>19 a également créé un ralentissement temporaire dans les secteurs consommateurs. Bien qu’il soit prévisible qu’une partie de la demande de HCFC perdue soit rétablie lorsque les sanctions seront levées, que l’activité économique s’améliorera et que la pandémie de COVID</w:t>
      </w:r>
      <w:r w:rsidRPr="0036028D">
        <w:rPr>
          <w:lang w:val="fr-FR"/>
        </w:rPr>
        <w:noBreakHyphen/>
        <w:t>19 sera maîtrisée, on s’attend à ce que la diminution globale de la consommation de HCFC se poursuive.</w:t>
      </w:r>
    </w:p>
    <w:p w14:paraId="329C526F" w14:textId="77777777" w:rsidR="0036028D" w:rsidRPr="0036028D" w:rsidRDefault="0036028D" w:rsidP="0036028D">
      <w:pPr>
        <w:widowControl w:val="0"/>
        <w:rPr>
          <w:i/>
          <w:lang w:val="fr-FR"/>
        </w:rPr>
      </w:pPr>
      <w:r w:rsidRPr="0036028D">
        <w:rPr>
          <w:i/>
          <w:lang w:val="fr-FR"/>
        </w:rPr>
        <w:t>Rapport de mise en œuvre du programme de pays</w:t>
      </w:r>
    </w:p>
    <w:p w14:paraId="32132A4B" w14:textId="77777777" w:rsidR="0036028D" w:rsidRPr="0036028D" w:rsidRDefault="0036028D" w:rsidP="0036028D">
      <w:pPr>
        <w:widowControl w:val="0"/>
        <w:rPr>
          <w:lang w:val="fr-FR"/>
        </w:rPr>
      </w:pPr>
    </w:p>
    <w:p w14:paraId="244A3B0A" w14:textId="77777777" w:rsidR="0036028D" w:rsidRPr="0036028D" w:rsidRDefault="0036028D" w:rsidP="0036028D">
      <w:pPr>
        <w:pStyle w:val="Heading1"/>
        <w:widowControl w:val="0"/>
        <w:rPr>
          <w:i/>
          <w:lang w:val="fr-FR"/>
        </w:rPr>
      </w:pPr>
      <w:r w:rsidRPr="0036028D">
        <w:rPr>
          <w:lang w:val="fr-FR"/>
        </w:rPr>
        <w:t>Le gouvernement de la République islamique d’Iran a déclaré, dans le rapport de mise en œuvre du programme de pays pour 2021, des données sur la consommation de HCFC qui correspondent aux données déclarées en vertu de l’Article 7 du Protocole de Montréal.</w:t>
      </w:r>
    </w:p>
    <w:p w14:paraId="4EC7C686" w14:textId="77777777" w:rsidR="0036028D" w:rsidRPr="0036028D" w:rsidRDefault="0036028D" w:rsidP="0036028D">
      <w:pPr>
        <w:pStyle w:val="Heading1"/>
        <w:numPr>
          <w:ilvl w:val="0"/>
          <w:numId w:val="0"/>
        </w:numPr>
        <w:rPr>
          <w:i/>
          <w:lang w:val="fr-FR"/>
        </w:rPr>
      </w:pPr>
      <w:r w:rsidRPr="0036028D">
        <w:rPr>
          <w:i/>
          <w:lang w:val="fr-FR"/>
        </w:rPr>
        <w:t>Rapport de vérification</w:t>
      </w:r>
    </w:p>
    <w:p w14:paraId="6117DEFD" w14:textId="77777777" w:rsidR="0036028D" w:rsidRPr="0036028D" w:rsidRDefault="0036028D" w:rsidP="0036028D">
      <w:pPr>
        <w:pStyle w:val="Heading1"/>
        <w:rPr>
          <w:lang w:val="fr-FR"/>
        </w:rPr>
      </w:pPr>
      <w:r w:rsidRPr="0036028D">
        <w:rPr>
          <w:lang w:val="fr-FR"/>
        </w:rPr>
        <w:t>Le rapport de vérification a confirmé que le gouvernement met en œuvre un système d’octroi de permis et de quotas pour les importations et les exportations de HCFC, et que la consommation totale de HCFC communiquée en vertu de l’Article 7 du Protocole de Montréal pour 2020 et 2021 est correcte et en conformité avec la consommation maximale admissible pour ces années dans l’Accord du pays avec le Comité exécutif pour la phase II du PGEH.</w:t>
      </w:r>
    </w:p>
    <w:p w14:paraId="6BD287B8" w14:textId="77777777" w:rsidR="0036028D" w:rsidRPr="0036028D" w:rsidRDefault="0036028D" w:rsidP="0036028D">
      <w:pPr>
        <w:pStyle w:val="Heading1"/>
        <w:numPr>
          <w:ilvl w:val="0"/>
          <w:numId w:val="0"/>
        </w:numPr>
        <w:rPr>
          <w:u w:val="single"/>
          <w:lang w:val="fr-FR"/>
        </w:rPr>
      </w:pPr>
      <w:r w:rsidRPr="0036028D">
        <w:rPr>
          <w:u w:val="single"/>
          <w:lang w:val="fr-FR"/>
        </w:rPr>
        <w:t>Rapport périodique sur la mise en œuvre de la troisième tranche du PGEH</w:t>
      </w:r>
    </w:p>
    <w:p w14:paraId="06AD88B2" w14:textId="77777777" w:rsidR="0036028D" w:rsidRPr="0036028D" w:rsidRDefault="0036028D" w:rsidP="0036028D">
      <w:pPr>
        <w:rPr>
          <w:i/>
          <w:iCs/>
          <w:lang w:val="fr-FR"/>
        </w:rPr>
      </w:pPr>
      <w:r w:rsidRPr="0036028D">
        <w:rPr>
          <w:i/>
          <w:lang w:val="fr-FR"/>
        </w:rPr>
        <w:t>Cadre juridique</w:t>
      </w:r>
    </w:p>
    <w:p w14:paraId="4A61C90A" w14:textId="77777777" w:rsidR="0036028D" w:rsidRPr="0036028D" w:rsidRDefault="0036028D" w:rsidP="0036028D">
      <w:pPr>
        <w:rPr>
          <w:lang w:val="fr-FR"/>
        </w:rPr>
      </w:pPr>
    </w:p>
    <w:p w14:paraId="246A5D33" w14:textId="77777777" w:rsidR="0036028D" w:rsidRPr="0036028D" w:rsidRDefault="0036028D" w:rsidP="0036028D">
      <w:pPr>
        <w:pStyle w:val="Heading1"/>
        <w:rPr>
          <w:lang w:val="fr-FR"/>
        </w:rPr>
      </w:pPr>
      <w:r w:rsidRPr="0036028D">
        <w:rPr>
          <w:lang w:val="fr-FR"/>
        </w:rPr>
        <w:t>Conformément à l’engagement pris dans la décision 77/44(b)(iii), le gouvernement de la République islamique d’Iran a interdit la création de nouvelles capacités de fabrication de HCFC-22, à partir du 1</w:t>
      </w:r>
      <w:r w:rsidRPr="0036028D">
        <w:rPr>
          <w:vertAlign w:val="superscript"/>
          <w:lang w:val="fr-FR"/>
        </w:rPr>
        <w:t>er</w:t>
      </w:r>
      <w:r w:rsidRPr="0036028D">
        <w:rPr>
          <w:lang w:val="fr-FR"/>
        </w:rPr>
        <w:t xml:space="preserve"> janvier 2020. </w:t>
      </w:r>
    </w:p>
    <w:p w14:paraId="1F863BD4" w14:textId="77777777" w:rsidR="0036028D" w:rsidRPr="0036028D" w:rsidRDefault="0036028D" w:rsidP="0036028D">
      <w:pPr>
        <w:pStyle w:val="Heading1"/>
        <w:rPr>
          <w:lang w:val="fr-FR"/>
        </w:rPr>
      </w:pPr>
      <w:r w:rsidRPr="0036028D">
        <w:rPr>
          <w:lang w:val="fr-FR"/>
        </w:rPr>
        <w:t xml:space="preserve">Le gouvernement avait également prévu de mettre en place une </w:t>
      </w:r>
      <w:bookmarkStart w:id="0" w:name="_Hlk104030532"/>
      <w:r w:rsidRPr="0036028D">
        <w:rPr>
          <w:lang w:val="fr-FR"/>
        </w:rPr>
        <w:t xml:space="preserve">interdiction de l’importation et de l’utilisation de HCFC-141b, pur ou contenu dans des polyols </w:t>
      </w:r>
      <w:proofErr w:type="spellStart"/>
      <w:r w:rsidRPr="0036028D">
        <w:rPr>
          <w:lang w:val="fr-FR"/>
        </w:rPr>
        <w:t>prémélangés</w:t>
      </w:r>
      <w:proofErr w:type="spellEnd"/>
      <w:r w:rsidRPr="0036028D">
        <w:rPr>
          <w:lang w:val="fr-FR"/>
        </w:rPr>
        <w:t>, à partir du 1</w:t>
      </w:r>
      <w:r w:rsidRPr="0036028D">
        <w:rPr>
          <w:vertAlign w:val="superscript"/>
          <w:lang w:val="fr-FR"/>
        </w:rPr>
        <w:t>er</w:t>
      </w:r>
      <w:r w:rsidRPr="0036028D">
        <w:rPr>
          <w:lang w:val="fr-FR"/>
        </w:rPr>
        <w:t> juillet 2023, et une interdiction de l’utilisation de HCFC-22 pour la fabrication des équipements de réfrigération et de climatisation qui devait entrer en vigueur selon le calendrier échelonné</w:t>
      </w:r>
      <w:bookmarkEnd w:id="0"/>
      <w:r w:rsidRPr="0036028D">
        <w:rPr>
          <w:lang w:val="fr-FR"/>
        </w:rPr>
        <w:t xml:space="preserve"> suivant : d’ici le 1</w:t>
      </w:r>
      <w:r w:rsidRPr="0036028D">
        <w:rPr>
          <w:vertAlign w:val="superscript"/>
          <w:lang w:val="fr-FR"/>
        </w:rPr>
        <w:t>er</w:t>
      </w:r>
      <w:r w:rsidRPr="0036028D">
        <w:rPr>
          <w:lang w:val="fr-FR"/>
        </w:rPr>
        <w:t> janvier 2023 pour les 15 premières entreprises déjà reconverties à la technologie à base de propane (R-290) au moyen du PGEH, d’ici le 1</w:t>
      </w:r>
      <w:r w:rsidRPr="0036028D">
        <w:rPr>
          <w:vertAlign w:val="superscript"/>
          <w:lang w:val="fr-FR"/>
        </w:rPr>
        <w:t>er</w:t>
      </w:r>
      <w:r w:rsidRPr="0036028D">
        <w:rPr>
          <w:lang w:val="fr-FR"/>
        </w:rPr>
        <w:t> janvier 2024 pour les 17 entreprises suivantes actuellement en cours de reconversion, et d’ici le 1</w:t>
      </w:r>
      <w:r w:rsidRPr="0036028D">
        <w:rPr>
          <w:vertAlign w:val="superscript"/>
          <w:lang w:val="fr-FR"/>
        </w:rPr>
        <w:t>er</w:t>
      </w:r>
      <w:r w:rsidRPr="0036028D">
        <w:rPr>
          <w:lang w:val="fr-FR"/>
        </w:rPr>
        <w:t xml:space="preserve"> juillet 2024 pour les 16 entreprises restantes qui doivent être reconverties dans le cadre des troisième et quatrième tranches. </w:t>
      </w:r>
    </w:p>
    <w:p w14:paraId="7BB206BC" w14:textId="50C98B19" w:rsidR="0036028D" w:rsidRPr="0036028D" w:rsidRDefault="0036028D" w:rsidP="0036028D">
      <w:pPr>
        <w:pStyle w:val="Heading1"/>
        <w:rPr>
          <w:lang w:val="fr-FR"/>
        </w:rPr>
      </w:pPr>
      <w:r w:rsidRPr="0036028D">
        <w:rPr>
          <w:lang w:val="fr-FR"/>
        </w:rPr>
        <w:t>En raison de l’impact du ralentissement économique et de la pandémie de COVID-19 sur la mise en œuvre des projets de reconversion dans les secteurs de la mousse de polyuréthane (PU) et de la fabrication des appareils de réfrigération, et après des discussions entre le Secrétariat et les agences d’exécution sur le temps nécessaire pour finaliser convenablement les reconversions en cours dans ces deux secteurs, le gouvernement a décidé de reporter l’interdiction de l’importation et de l’utilisation de HCFC</w:t>
      </w:r>
      <w:r w:rsidR="00891D59">
        <w:rPr>
          <w:lang w:val="fr-FR"/>
        </w:rPr>
        <w:noBreakHyphen/>
      </w:r>
      <w:r w:rsidRPr="0036028D">
        <w:rPr>
          <w:lang w:val="fr-FR"/>
        </w:rPr>
        <w:t xml:space="preserve">141b pur ou contenu dans des polyols </w:t>
      </w:r>
      <w:proofErr w:type="spellStart"/>
      <w:r w:rsidRPr="0036028D">
        <w:rPr>
          <w:lang w:val="fr-FR"/>
        </w:rPr>
        <w:t>prémélangés</w:t>
      </w:r>
      <w:proofErr w:type="spellEnd"/>
      <w:r w:rsidRPr="0036028D">
        <w:rPr>
          <w:lang w:val="fr-FR"/>
        </w:rPr>
        <w:t xml:space="preserve"> au 1</w:t>
      </w:r>
      <w:r w:rsidRPr="0036028D">
        <w:rPr>
          <w:vertAlign w:val="superscript"/>
          <w:lang w:val="fr-FR"/>
        </w:rPr>
        <w:t>er</w:t>
      </w:r>
      <w:r w:rsidRPr="0036028D">
        <w:rPr>
          <w:lang w:val="fr-FR"/>
        </w:rPr>
        <w:t> juillet 2024, et de reporter l’interdiction de l’utilisation de HCFC-22 pour la fabrication des équipements de réfrigération et de climatisation au 1</w:t>
      </w:r>
      <w:r w:rsidRPr="0036028D">
        <w:rPr>
          <w:vertAlign w:val="superscript"/>
          <w:lang w:val="fr-FR"/>
        </w:rPr>
        <w:t>er</w:t>
      </w:r>
      <w:r w:rsidRPr="0036028D">
        <w:rPr>
          <w:lang w:val="fr-FR"/>
        </w:rPr>
        <w:t xml:space="preserve"> janvier 2024 pour toutes les entreprises, comme indiqué dans les paragraphes 21 et 22 du présent document. </w:t>
      </w:r>
    </w:p>
    <w:p w14:paraId="77B94883" w14:textId="77777777" w:rsidR="0036028D" w:rsidRPr="0036028D" w:rsidRDefault="0036028D" w:rsidP="0036028D">
      <w:pPr>
        <w:tabs>
          <w:tab w:val="num" w:pos="0"/>
        </w:tabs>
        <w:spacing w:after="240"/>
        <w:rPr>
          <w:i/>
          <w:iCs/>
          <w:lang w:val="fr-FR"/>
        </w:rPr>
      </w:pPr>
      <w:r w:rsidRPr="0036028D">
        <w:rPr>
          <w:i/>
          <w:lang w:val="fr-FR"/>
        </w:rPr>
        <w:t>Activités dans le secteur de la fabrication de mousses de PU (PNUD, ONUDI, gouvernements de l’Allemagne et de l’Italie)</w:t>
      </w:r>
    </w:p>
    <w:p w14:paraId="1A1FD14A" w14:textId="77777777" w:rsidR="0036028D" w:rsidRPr="0036028D" w:rsidRDefault="0036028D" w:rsidP="0036028D">
      <w:pPr>
        <w:pStyle w:val="Heading1"/>
        <w:rPr>
          <w:lang w:val="fr-FR"/>
        </w:rPr>
      </w:pPr>
      <w:r w:rsidRPr="0036028D">
        <w:rPr>
          <w:lang w:val="fr-FR"/>
        </w:rPr>
        <w:t xml:space="preserve">Malgré les difficultés provoquées par la pandémie de COVID-19, le gouvernement de la République islamique d’Iran et les agences d’exécution ont continué à progresser, bien qu’avec des retards, quant à la mise en œuvre des projets. Les résultats obtenus dans chaque sous-projet du secteur des mousses sont présentés dans le tableau 2. </w:t>
      </w:r>
    </w:p>
    <w:p w14:paraId="51ACB58F" w14:textId="77777777" w:rsidR="0036028D" w:rsidRPr="0036028D" w:rsidRDefault="0036028D" w:rsidP="0036028D">
      <w:pPr>
        <w:shd w:val="clear" w:color="auto" w:fill="FFFFFF" w:themeFill="background1"/>
        <w:outlineLvl w:val="0"/>
        <w:rPr>
          <w:b/>
          <w:lang w:val="fr-FR"/>
        </w:rPr>
      </w:pPr>
      <w:r w:rsidRPr="0036028D">
        <w:rPr>
          <w:b/>
          <w:lang w:val="fr-FR"/>
        </w:rPr>
        <w:t xml:space="preserve">Tableau 2. État d’avancement de la mise en œuvre des projets dans le plan sectoriel des mousses de PU* </w:t>
      </w:r>
    </w:p>
    <w:tbl>
      <w:tblPr>
        <w:tblStyle w:val="TableGrid"/>
        <w:tblW w:w="9380" w:type="dxa"/>
        <w:tblLook w:val="04A0" w:firstRow="1" w:lastRow="0" w:firstColumn="1" w:lastColumn="0" w:noHBand="0" w:noVBand="1"/>
      </w:tblPr>
      <w:tblGrid>
        <w:gridCol w:w="2065"/>
        <w:gridCol w:w="1094"/>
        <w:gridCol w:w="6221"/>
      </w:tblGrid>
      <w:tr w:rsidR="0036028D" w:rsidRPr="0036028D" w14:paraId="6687D3F3" w14:textId="77777777" w:rsidTr="008D716E">
        <w:trPr>
          <w:trHeight w:val="59"/>
          <w:tblHeader/>
        </w:trPr>
        <w:tc>
          <w:tcPr>
            <w:tcW w:w="2067" w:type="dxa"/>
            <w:tcBorders>
              <w:top w:val="single" w:sz="2" w:space="0" w:color="auto"/>
              <w:left w:val="single" w:sz="2" w:space="0" w:color="auto"/>
              <w:bottom w:val="single" w:sz="2" w:space="0" w:color="auto"/>
              <w:right w:val="single" w:sz="2" w:space="0" w:color="auto"/>
            </w:tcBorders>
            <w:shd w:val="clear" w:color="auto" w:fill="FFFFFF" w:themeFill="background1"/>
            <w:tcMar>
              <w:left w:w="29" w:type="dxa"/>
              <w:right w:w="0" w:type="dxa"/>
            </w:tcMar>
            <w:vAlign w:val="center"/>
          </w:tcPr>
          <w:p w14:paraId="69BE1932" w14:textId="77777777" w:rsidR="0036028D" w:rsidRPr="0036028D" w:rsidRDefault="0036028D" w:rsidP="008D716E">
            <w:pPr>
              <w:shd w:val="clear" w:color="auto" w:fill="FFFFFF" w:themeFill="background1"/>
              <w:jc w:val="center"/>
              <w:rPr>
                <w:b/>
                <w:sz w:val="20"/>
                <w:szCs w:val="20"/>
                <w:lang w:val="fr-FR"/>
              </w:rPr>
            </w:pPr>
            <w:r w:rsidRPr="0036028D">
              <w:rPr>
                <w:b/>
                <w:sz w:val="20"/>
                <w:lang w:val="fr-FR"/>
              </w:rPr>
              <w:t>Solution de remplacement</w:t>
            </w:r>
          </w:p>
        </w:tc>
        <w:tc>
          <w:tcPr>
            <w:tcW w:w="1080" w:type="dxa"/>
            <w:tcBorders>
              <w:top w:val="single" w:sz="2" w:space="0" w:color="auto"/>
              <w:left w:val="single" w:sz="2" w:space="0" w:color="auto"/>
              <w:bottom w:val="single" w:sz="2" w:space="0" w:color="auto"/>
              <w:right w:val="single" w:sz="2" w:space="0" w:color="auto"/>
            </w:tcBorders>
            <w:shd w:val="clear" w:color="auto" w:fill="FFFFFF" w:themeFill="background1"/>
          </w:tcPr>
          <w:p w14:paraId="3CD982BC" w14:textId="77777777" w:rsidR="0036028D" w:rsidRPr="0036028D" w:rsidRDefault="0036028D" w:rsidP="008D716E">
            <w:pPr>
              <w:shd w:val="clear" w:color="auto" w:fill="FFFFFF" w:themeFill="background1"/>
              <w:jc w:val="center"/>
              <w:rPr>
                <w:b/>
                <w:sz w:val="20"/>
                <w:szCs w:val="20"/>
                <w:lang w:val="fr-FR"/>
              </w:rPr>
            </w:pPr>
            <w:r w:rsidRPr="0036028D">
              <w:rPr>
                <w:b/>
                <w:sz w:val="20"/>
                <w:lang w:val="fr-FR"/>
              </w:rPr>
              <w:t>Agence</w:t>
            </w:r>
          </w:p>
        </w:tc>
        <w:tc>
          <w:tcPr>
            <w:tcW w:w="6229" w:type="dxa"/>
            <w:tcBorders>
              <w:top w:val="single" w:sz="2" w:space="0" w:color="auto"/>
              <w:left w:val="single" w:sz="2" w:space="0" w:color="auto"/>
              <w:bottom w:val="single" w:sz="2" w:space="0" w:color="auto"/>
              <w:right w:val="single" w:sz="2" w:space="0" w:color="auto"/>
            </w:tcBorders>
            <w:shd w:val="clear" w:color="auto" w:fill="FFFFFF" w:themeFill="background1"/>
          </w:tcPr>
          <w:p w14:paraId="7F792B87" w14:textId="77777777" w:rsidR="0036028D" w:rsidRPr="0036028D" w:rsidRDefault="0036028D" w:rsidP="008D716E">
            <w:pPr>
              <w:shd w:val="clear" w:color="auto" w:fill="FFFFFF" w:themeFill="background1"/>
              <w:jc w:val="center"/>
              <w:rPr>
                <w:b/>
                <w:sz w:val="20"/>
                <w:szCs w:val="20"/>
                <w:lang w:val="fr-FR"/>
              </w:rPr>
            </w:pPr>
            <w:r w:rsidRPr="0036028D">
              <w:rPr>
                <w:b/>
                <w:sz w:val="20"/>
                <w:lang w:val="fr-FR"/>
              </w:rPr>
              <w:t>État d’avancement</w:t>
            </w:r>
          </w:p>
        </w:tc>
      </w:tr>
      <w:tr w:rsidR="0036028D" w:rsidRPr="00F02AA4" w14:paraId="03888C66" w14:textId="77777777" w:rsidTr="008D716E">
        <w:tc>
          <w:tcPr>
            <w:tcW w:w="9380" w:type="dxa"/>
            <w:gridSpan w:val="3"/>
            <w:tcBorders>
              <w:top w:val="single" w:sz="2" w:space="0" w:color="auto"/>
            </w:tcBorders>
            <w:shd w:val="clear" w:color="auto" w:fill="FFFFFF" w:themeFill="background1"/>
            <w:tcMar>
              <w:left w:w="29" w:type="dxa"/>
              <w:right w:w="0" w:type="dxa"/>
            </w:tcMar>
          </w:tcPr>
          <w:p w14:paraId="03DAFF80" w14:textId="77777777" w:rsidR="0036028D" w:rsidRPr="0036028D" w:rsidRDefault="0036028D" w:rsidP="008D716E">
            <w:pPr>
              <w:shd w:val="clear" w:color="auto" w:fill="FFFFFF" w:themeFill="background1"/>
              <w:rPr>
                <w:i/>
                <w:sz w:val="20"/>
                <w:szCs w:val="20"/>
                <w:lang w:val="fr-FR"/>
              </w:rPr>
            </w:pPr>
            <w:r w:rsidRPr="0036028D">
              <w:rPr>
                <w:i/>
                <w:sz w:val="20"/>
                <w:lang w:val="fr-FR"/>
              </w:rPr>
              <w:t xml:space="preserve">Reconversion individuelle de cinq entreprises spécialisées dans la réfrigération à usage domestique et les panneaux discontinus </w:t>
            </w:r>
          </w:p>
        </w:tc>
      </w:tr>
      <w:tr w:rsidR="0036028D" w:rsidRPr="00F02AA4" w14:paraId="0CBCBE55" w14:textId="77777777" w:rsidTr="008D716E">
        <w:tc>
          <w:tcPr>
            <w:tcW w:w="2067" w:type="dxa"/>
            <w:shd w:val="clear" w:color="auto" w:fill="FFFFFF" w:themeFill="background1"/>
            <w:tcMar>
              <w:left w:w="29" w:type="dxa"/>
              <w:right w:w="0" w:type="dxa"/>
            </w:tcMar>
          </w:tcPr>
          <w:p w14:paraId="287ECFB1" w14:textId="77777777" w:rsidR="0036028D" w:rsidRPr="0036028D" w:rsidRDefault="0036028D" w:rsidP="008D716E">
            <w:pPr>
              <w:shd w:val="clear" w:color="auto" w:fill="FFFFFF" w:themeFill="background1"/>
              <w:rPr>
                <w:sz w:val="20"/>
                <w:szCs w:val="20"/>
                <w:lang w:val="fr-FR"/>
              </w:rPr>
            </w:pPr>
            <w:r w:rsidRPr="0036028D">
              <w:rPr>
                <w:sz w:val="20"/>
                <w:lang w:val="fr-FR"/>
              </w:rPr>
              <w:t>Cyclopentane</w:t>
            </w:r>
          </w:p>
        </w:tc>
        <w:tc>
          <w:tcPr>
            <w:tcW w:w="1080" w:type="dxa"/>
            <w:shd w:val="clear" w:color="auto" w:fill="FFFFFF" w:themeFill="background1"/>
          </w:tcPr>
          <w:p w14:paraId="23F27A57" w14:textId="77777777" w:rsidR="0036028D" w:rsidRPr="0036028D" w:rsidRDefault="0036028D" w:rsidP="008D716E">
            <w:pPr>
              <w:shd w:val="clear" w:color="auto" w:fill="FFFFFF" w:themeFill="background1"/>
              <w:rPr>
                <w:sz w:val="20"/>
                <w:szCs w:val="20"/>
                <w:lang w:val="fr-FR"/>
              </w:rPr>
            </w:pPr>
            <w:r w:rsidRPr="0036028D">
              <w:rPr>
                <w:sz w:val="20"/>
                <w:lang w:val="fr-FR"/>
              </w:rPr>
              <w:t>ONUDI Italie</w:t>
            </w:r>
          </w:p>
        </w:tc>
        <w:tc>
          <w:tcPr>
            <w:tcW w:w="6229" w:type="dxa"/>
            <w:shd w:val="clear" w:color="auto" w:fill="FFFFFF" w:themeFill="background1"/>
          </w:tcPr>
          <w:p w14:paraId="284C288F" w14:textId="77777777" w:rsidR="0036028D" w:rsidRPr="0036028D" w:rsidRDefault="0036028D" w:rsidP="008D716E">
            <w:pPr>
              <w:shd w:val="clear" w:color="auto" w:fill="FFFFFF" w:themeFill="background1"/>
              <w:rPr>
                <w:sz w:val="20"/>
                <w:szCs w:val="20"/>
                <w:lang w:val="fr-FR"/>
              </w:rPr>
            </w:pPr>
            <w:r w:rsidRPr="0036028D">
              <w:rPr>
                <w:sz w:val="20"/>
                <w:lang w:val="fr-FR"/>
              </w:rPr>
              <w:t>Des reconversions individuelles sont en cours, mais elles ne seront achevées qu’au cours de la présente tranche à cause des retards provoqués par les restrictions imposées par la COVID</w:t>
            </w:r>
            <w:r w:rsidRPr="0036028D">
              <w:rPr>
                <w:sz w:val="20"/>
                <w:lang w:val="fr-FR"/>
              </w:rPr>
              <w:noBreakHyphen/>
              <w:t>19.</w:t>
            </w:r>
          </w:p>
        </w:tc>
      </w:tr>
      <w:tr w:rsidR="0036028D" w:rsidRPr="00F02AA4" w14:paraId="571B73F3" w14:textId="77777777" w:rsidTr="008D716E">
        <w:tc>
          <w:tcPr>
            <w:tcW w:w="9380" w:type="dxa"/>
            <w:gridSpan w:val="3"/>
            <w:shd w:val="clear" w:color="auto" w:fill="FFFFFF" w:themeFill="background1"/>
            <w:tcMar>
              <w:left w:w="29" w:type="dxa"/>
              <w:right w:w="0" w:type="dxa"/>
            </w:tcMar>
          </w:tcPr>
          <w:p w14:paraId="3FDE8830" w14:textId="77777777" w:rsidR="0036028D" w:rsidRPr="0036028D" w:rsidRDefault="0036028D" w:rsidP="008D716E">
            <w:pPr>
              <w:shd w:val="clear" w:color="auto" w:fill="FFFFFF" w:themeFill="background1"/>
              <w:rPr>
                <w:i/>
                <w:sz w:val="20"/>
                <w:szCs w:val="20"/>
                <w:lang w:val="fr-FR"/>
              </w:rPr>
            </w:pPr>
            <w:r w:rsidRPr="0036028D">
              <w:rPr>
                <w:i/>
                <w:sz w:val="20"/>
                <w:lang w:val="fr-FR"/>
              </w:rPr>
              <w:t>Sous-projet de groupe pour la reconversion de 42 petites et moyennes entreprises (PME) dans plusieurs applications</w:t>
            </w:r>
          </w:p>
        </w:tc>
      </w:tr>
      <w:tr w:rsidR="0036028D" w:rsidRPr="00F02AA4" w14:paraId="39268EFC" w14:textId="77777777" w:rsidTr="008D716E">
        <w:tc>
          <w:tcPr>
            <w:tcW w:w="2067" w:type="dxa"/>
            <w:shd w:val="clear" w:color="auto" w:fill="FFFFFF" w:themeFill="background1"/>
            <w:tcMar>
              <w:left w:w="29" w:type="dxa"/>
              <w:right w:w="0" w:type="dxa"/>
            </w:tcMar>
          </w:tcPr>
          <w:p w14:paraId="533C1B4D" w14:textId="77777777" w:rsidR="0036028D" w:rsidRPr="0036028D" w:rsidRDefault="0036028D" w:rsidP="008D716E">
            <w:pPr>
              <w:shd w:val="clear" w:color="auto" w:fill="FFFFFF" w:themeFill="background1"/>
              <w:jc w:val="left"/>
              <w:rPr>
                <w:sz w:val="20"/>
                <w:szCs w:val="20"/>
                <w:lang w:val="fr-FR"/>
              </w:rPr>
            </w:pPr>
            <w:r w:rsidRPr="0036028D">
              <w:rPr>
                <w:sz w:val="20"/>
                <w:lang w:val="fr-FR"/>
              </w:rPr>
              <w:t xml:space="preserve">Hydrocarbures (HC) </w:t>
            </w:r>
            <w:proofErr w:type="spellStart"/>
            <w:r w:rsidRPr="0036028D">
              <w:rPr>
                <w:sz w:val="20"/>
                <w:lang w:val="fr-FR"/>
              </w:rPr>
              <w:t>prémélangés</w:t>
            </w:r>
            <w:proofErr w:type="spellEnd"/>
            <w:r w:rsidRPr="0036028D">
              <w:rPr>
                <w:sz w:val="20"/>
                <w:lang w:val="fr-FR"/>
              </w:rPr>
              <w:t>, dioxyde de carbone (CO</w:t>
            </w:r>
            <w:r w:rsidRPr="0036028D">
              <w:rPr>
                <w:sz w:val="20"/>
                <w:vertAlign w:val="subscript"/>
                <w:lang w:val="fr-FR"/>
              </w:rPr>
              <w:t>2</w:t>
            </w:r>
            <w:r w:rsidRPr="0036028D">
              <w:rPr>
                <w:sz w:val="20"/>
                <w:lang w:val="fr-FR"/>
              </w:rPr>
              <w:t>)</w:t>
            </w:r>
          </w:p>
        </w:tc>
        <w:tc>
          <w:tcPr>
            <w:tcW w:w="1080" w:type="dxa"/>
            <w:shd w:val="clear" w:color="auto" w:fill="FFFFFF" w:themeFill="background1"/>
          </w:tcPr>
          <w:p w14:paraId="43F033A3" w14:textId="77777777" w:rsidR="0036028D" w:rsidRPr="0036028D" w:rsidRDefault="0036028D" w:rsidP="008D716E">
            <w:pPr>
              <w:shd w:val="clear" w:color="auto" w:fill="FFFFFF" w:themeFill="background1"/>
              <w:jc w:val="left"/>
              <w:rPr>
                <w:sz w:val="20"/>
                <w:szCs w:val="20"/>
                <w:lang w:val="fr-FR"/>
              </w:rPr>
            </w:pPr>
            <w:r w:rsidRPr="0036028D">
              <w:rPr>
                <w:sz w:val="20"/>
                <w:lang w:val="fr-FR"/>
              </w:rPr>
              <w:t>ONUDI Italie</w:t>
            </w:r>
          </w:p>
        </w:tc>
        <w:tc>
          <w:tcPr>
            <w:tcW w:w="6229" w:type="dxa"/>
            <w:shd w:val="clear" w:color="auto" w:fill="FFFFFF" w:themeFill="background1"/>
          </w:tcPr>
          <w:p w14:paraId="70F9C5CF" w14:textId="77777777" w:rsidR="0036028D" w:rsidRPr="0036028D" w:rsidRDefault="0036028D" w:rsidP="008D716E">
            <w:pPr>
              <w:shd w:val="clear" w:color="auto" w:fill="FFFFFF" w:themeFill="background1"/>
              <w:jc w:val="left"/>
              <w:rPr>
                <w:sz w:val="20"/>
                <w:szCs w:val="20"/>
                <w:lang w:val="fr-FR"/>
              </w:rPr>
            </w:pPr>
            <w:r w:rsidRPr="0036028D">
              <w:rPr>
                <w:sz w:val="20"/>
                <w:lang w:val="fr-FR"/>
              </w:rPr>
              <w:t>La reconversion de 14 entreprises est en cours et deux entreprises supplémentaires de fabrication de mousse pulvérisée ont été ajoutées au projet. Elles ne seront achevées qu’au cours de la présente tranche à cause des retards provoqués par les restrictions imposées par la COVID</w:t>
            </w:r>
            <w:r w:rsidRPr="0036028D">
              <w:rPr>
                <w:sz w:val="20"/>
                <w:lang w:val="fr-FR"/>
              </w:rPr>
              <w:noBreakHyphen/>
              <w:t>19.</w:t>
            </w:r>
          </w:p>
        </w:tc>
      </w:tr>
      <w:tr w:rsidR="0036028D" w:rsidRPr="00F02AA4" w14:paraId="46C8BB92" w14:textId="77777777" w:rsidTr="008D716E">
        <w:tc>
          <w:tcPr>
            <w:tcW w:w="9380" w:type="dxa"/>
            <w:gridSpan w:val="3"/>
            <w:shd w:val="clear" w:color="auto" w:fill="FFFFFF" w:themeFill="background1"/>
            <w:tcMar>
              <w:left w:w="29" w:type="dxa"/>
              <w:right w:w="0" w:type="dxa"/>
            </w:tcMar>
          </w:tcPr>
          <w:p w14:paraId="17482BE5" w14:textId="77777777" w:rsidR="0036028D" w:rsidRPr="0036028D" w:rsidRDefault="0036028D" w:rsidP="008D716E">
            <w:pPr>
              <w:shd w:val="clear" w:color="auto" w:fill="FFFFFF" w:themeFill="background1"/>
              <w:rPr>
                <w:i/>
                <w:sz w:val="20"/>
                <w:szCs w:val="20"/>
                <w:lang w:val="fr-FR"/>
              </w:rPr>
            </w:pPr>
            <w:r w:rsidRPr="0036028D">
              <w:rPr>
                <w:i/>
                <w:sz w:val="20"/>
                <w:lang w:val="fr-FR"/>
              </w:rPr>
              <w:t>Reconversions individuelles de trois entreprises fabriquant des panneaux pour les équipements de réfrigération à usage commercial</w:t>
            </w:r>
          </w:p>
        </w:tc>
      </w:tr>
      <w:tr w:rsidR="0036028D" w:rsidRPr="00F02AA4" w14:paraId="39481903" w14:textId="77777777" w:rsidTr="008D716E">
        <w:tc>
          <w:tcPr>
            <w:tcW w:w="2067" w:type="dxa"/>
            <w:shd w:val="clear" w:color="auto" w:fill="FFFFFF" w:themeFill="background1"/>
            <w:tcMar>
              <w:left w:w="29" w:type="dxa"/>
              <w:right w:w="0" w:type="dxa"/>
            </w:tcMar>
          </w:tcPr>
          <w:p w14:paraId="1DD09F8A" w14:textId="77777777" w:rsidR="0036028D" w:rsidRPr="0036028D" w:rsidRDefault="0036028D" w:rsidP="008D716E">
            <w:pPr>
              <w:shd w:val="clear" w:color="auto" w:fill="FFFFFF" w:themeFill="background1"/>
              <w:rPr>
                <w:sz w:val="20"/>
                <w:szCs w:val="20"/>
                <w:lang w:val="fr-FR"/>
              </w:rPr>
            </w:pPr>
            <w:r w:rsidRPr="0036028D">
              <w:rPr>
                <w:sz w:val="20"/>
                <w:lang w:val="fr-FR"/>
              </w:rPr>
              <w:t>Cyclopentane</w:t>
            </w:r>
          </w:p>
        </w:tc>
        <w:tc>
          <w:tcPr>
            <w:tcW w:w="1080" w:type="dxa"/>
            <w:shd w:val="clear" w:color="auto" w:fill="FFFFFF" w:themeFill="background1"/>
          </w:tcPr>
          <w:p w14:paraId="67854041" w14:textId="77777777" w:rsidR="0036028D" w:rsidRPr="0036028D" w:rsidRDefault="0036028D" w:rsidP="008D716E">
            <w:pPr>
              <w:shd w:val="clear" w:color="auto" w:fill="FFFFFF" w:themeFill="background1"/>
              <w:rPr>
                <w:sz w:val="20"/>
                <w:szCs w:val="20"/>
                <w:lang w:val="fr-FR"/>
              </w:rPr>
            </w:pPr>
            <w:r w:rsidRPr="0036028D">
              <w:rPr>
                <w:sz w:val="20"/>
                <w:lang w:val="fr-FR"/>
              </w:rPr>
              <w:t>PNUD</w:t>
            </w:r>
          </w:p>
        </w:tc>
        <w:tc>
          <w:tcPr>
            <w:tcW w:w="6229" w:type="dxa"/>
            <w:shd w:val="clear" w:color="auto" w:fill="FFFFFF" w:themeFill="background1"/>
          </w:tcPr>
          <w:p w14:paraId="7DFEF69E" w14:textId="77777777" w:rsidR="0036028D" w:rsidRPr="0036028D" w:rsidRDefault="0036028D" w:rsidP="008D716E">
            <w:pPr>
              <w:shd w:val="clear" w:color="auto" w:fill="FFFFFF" w:themeFill="background1"/>
              <w:jc w:val="left"/>
              <w:rPr>
                <w:sz w:val="20"/>
                <w:szCs w:val="20"/>
                <w:lang w:val="fr-FR"/>
              </w:rPr>
            </w:pPr>
            <w:r w:rsidRPr="0036028D">
              <w:rPr>
                <w:color w:val="000000" w:themeColor="text1"/>
                <w:sz w:val="20"/>
                <w:lang w:val="fr-FR"/>
              </w:rPr>
              <w:t xml:space="preserve">Des équipements et des matières premières pour la fabrication de produits sans HCFC ont été livrés à des </w:t>
            </w:r>
            <w:r w:rsidRPr="0036028D">
              <w:rPr>
                <w:sz w:val="20"/>
                <w:lang w:val="fr-FR"/>
              </w:rPr>
              <w:t>entreprises avec du retard à cause des restrictions imposées par la COVID-19. Des équipements ont été installés et l’achèvement du projet est prévu pour juillet 2022.</w:t>
            </w:r>
          </w:p>
        </w:tc>
      </w:tr>
      <w:tr w:rsidR="0036028D" w:rsidRPr="00F02AA4" w14:paraId="451E24F5" w14:textId="77777777" w:rsidTr="008D716E">
        <w:tc>
          <w:tcPr>
            <w:tcW w:w="9380" w:type="dxa"/>
            <w:gridSpan w:val="3"/>
            <w:shd w:val="clear" w:color="auto" w:fill="FFFFFF" w:themeFill="background1"/>
            <w:tcMar>
              <w:left w:w="29" w:type="dxa"/>
              <w:right w:w="0" w:type="dxa"/>
            </w:tcMar>
          </w:tcPr>
          <w:p w14:paraId="1DF46D9F" w14:textId="77777777" w:rsidR="0036028D" w:rsidRPr="0036028D" w:rsidRDefault="0036028D" w:rsidP="008D716E">
            <w:pPr>
              <w:shd w:val="clear" w:color="auto" w:fill="FFFFFF" w:themeFill="background1"/>
              <w:rPr>
                <w:i/>
                <w:sz w:val="20"/>
                <w:szCs w:val="20"/>
                <w:lang w:val="fr-FR"/>
              </w:rPr>
            </w:pPr>
            <w:r w:rsidRPr="0036028D">
              <w:rPr>
                <w:i/>
                <w:sz w:val="20"/>
                <w:lang w:val="fr-FR"/>
              </w:rPr>
              <w:t>Reconversion groupée de 40 entreprises fabriquant des panneaux pour les équipements de réfrigération à usage commercial</w:t>
            </w:r>
          </w:p>
        </w:tc>
      </w:tr>
      <w:tr w:rsidR="0036028D" w:rsidRPr="00F02AA4" w14:paraId="2C9A2BBF" w14:textId="77777777" w:rsidTr="008D716E">
        <w:tc>
          <w:tcPr>
            <w:tcW w:w="2067" w:type="dxa"/>
            <w:shd w:val="clear" w:color="auto" w:fill="FFFFFF" w:themeFill="background1"/>
            <w:tcMar>
              <w:left w:w="29" w:type="dxa"/>
              <w:right w:w="0" w:type="dxa"/>
            </w:tcMar>
          </w:tcPr>
          <w:p w14:paraId="307CADB0" w14:textId="77777777" w:rsidR="0036028D" w:rsidRPr="0036028D" w:rsidRDefault="0036028D" w:rsidP="008D716E">
            <w:pPr>
              <w:shd w:val="clear" w:color="auto" w:fill="FFFFFF" w:themeFill="background1"/>
              <w:rPr>
                <w:sz w:val="20"/>
                <w:szCs w:val="20"/>
                <w:lang w:val="fr-FR"/>
              </w:rPr>
            </w:pPr>
            <w:r w:rsidRPr="0036028D">
              <w:rPr>
                <w:sz w:val="20"/>
                <w:lang w:val="fr-FR"/>
              </w:rPr>
              <w:t>CO</w:t>
            </w:r>
            <w:r w:rsidRPr="0036028D">
              <w:rPr>
                <w:sz w:val="20"/>
                <w:vertAlign w:val="subscript"/>
                <w:lang w:val="fr-FR"/>
              </w:rPr>
              <w:t>2</w:t>
            </w:r>
          </w:p>
        </w:tc>
        <w:tc>
          <w:tcPr>
            <w:tcW w:w="1080" w:type="dxa"/>
            <w:shd w:val="clear" w:color="auto" w:fill="FFFFFF" w:themeFill="background1"/>
          </w:tcPr>
          <w:p w14:paraId="3A1FF4E1" w14:textId="77777777" w:rsidR="0036028D" w:rsidRPr="0036028D" w:rsidRDefault="0036028D" w:rsidP="008D716E">
            <w:pPr>
              <w:shd w:val="clear" w:color="auto" w:fill="FFFFFF" w:themeFill="background1"/>
              <w:rPr>
                <w:sz w:val="20"/>
                <w:szCs w:val="20"/>
                <w:lang w:val="fr-FR"/>
              </w:rPr>
            </w:pPr>
            <w:r w:rsidRPr="0036028D">
              <w:rPr>
                <w:sz w:val="20"/>
                <w:lang w:val="fr-FR"/>
              </w:rPr>
              <w:t>PNUD</w:t>
            </w:r>
          </w:p>
        </w:tc>
        <w:tc>
          <w:tcPr>
            <w:tcW w:w="6229" w:type="dxa"/>
          </w:tcPr>
          <w:p w14:paraId="77024190" w14:textId="77777777" w:rsidR="0036028D" w:rsidRPr="0036028D" w:rsidRDefault="0036028D" w:rsidP="008D716E">
            <w:pPr>
              <w:shd w:val="clear" w:color="auto" w:fill="FFFFFF" w:themeFill="background1"/>
              <w:jc w:val="left"/>
              <w:rPr>
                <w:sz w:val="20"/>
                <w:szCs w:val="20"/>
                <w:lang w:val="fr-FR"/>
              </w:rPr>
            </w:pPr>
            <w:r w:rsidRPr="0036028D">
              <w:rPr>
                <w:color w:val="000000" w:themeColor="text1"/>
                <w:sz w:val="20"/>
                <w:lang w:val="fr-FR"/>
              </w:rPr>
              <w:t xml:space="preserve">Les 15 premières entreprises ont achevé la reconversion au R-290 en 2021. Dix entreprises supplémentaires ont été vérifiées, avec des équipements </w:t>
            </w:r>
            <w:r w:rsidRPr="0036028D">
              <w:rPr>
                <w:sz w:val="20"/>
                <w:lang w:val="fr-FR"/>
              </w:rPr>
              <w:t>acquis pour une livraison en 2022 et un achèvement des reconversions attendu d’ici mars 2023. La reconversion des 15 entreprises restantes est prévue pour les quatrième et cinquième tranches.</w:t>
            </w:r>
          </w:p>
        </w:tc>
      </w:tr>
      <w:tr w:rsidR="0036028D" w:rsidRPr="00F02AA4" w14:paraId="0BC7C7AE" w14:textId="77777777" w:rsidTr="008D716E">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318D10BC" w14:textId="77777777" w:rsidR="0036028D" w:rsidRPr="0036028D" w:rsidRDefault="0036028D" w:rsidP="008D716E">
            <w:pPr>
              <w:shd w:val="clear" w:color="auto" w:fill="FFFFFF" w:themeFill="background1"/>
              <w:jc w:val="left"/>
              <w:rPr>
                <w:i/>
                <w:sz w:val="20"/>
                <w:szCs w:val="20"/>
                <w:lang w:val="fr-FR"/>
              </w:rPr>
            </w:pPr>
            <w:r w:rsidRPr="0036028D">
              <w:rPr>
                <w:i/>
                <w:color w:val="000000"/>
                <w:sz w:val="20"/>
                <w:lang w:val="fr-FR"/>
              </w:rPr>
              <w:t>Reconversion de deux entreprises fabriquant de la mousse à peau intégrée</w:t>
            </w:r>
          </w:p>
        </w:tc>
      </w:tr>
      <w:tr w:rsidR="0036028D" w:rsidRPr="00F02AA4" w14:paraId="443FD822" w14:textId="77777777" w:rsidTr="008D716E">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0A44075A" w14:textId="77777777" w:rsidR="0036028D" w:rsidRPr="0036028D" w:rsidRDefault="0036028D" w:rsidP="008D716E">
            <w:pPr>
              <w:shd w:val="clear" w:color="auto" w:fill="FFFFFF" w:themeFill="background1"/>
              <w:rPr>
                <w:sz w:val="20"/>
                <w:szCs w:val="20"/>
                <w:lang w:val="fr-FR"/>
              </w:rPr>
            </w:pPr>
            <w:r w:rsidRPr="0036028D">
              <w:rPr>
                <w:sz w:val="20"/>
                <w:lang w:val="fr-FR"/>
              </w:rPr>
              <w:t>CO</w:t>
            </w:r>
            <w:r w:rsidRPr="0036028D">
              <w:rPr>
                <w:sz w:val="20"/>
                <w:vertAlign w:val="subscript"/>
                <w:lang w:val="fr-FR"/>
              </w:rPr>
              <w:t>2</w:t>
            </w:r>
          </w:p>
        </w:tc>
        <w:tc>
          <w:tcPr>
            <w:tcW w:w="1080" w:type="dxa"/>
            <w:shd w:val="clear" w:color="auto" w:fill="FFFFFF" w:themeFill="background1"/>
          </w:tcPr>
          <w:p w14:paraId="6EDAB074" w14:textId="77777777" w:rsidR="0036028D" w:rsidRPr="0036028D" w:rsidRDefault="0036028D" w:rsidP="008D716E">
            <w:pPr>
              <w:shd w:val="clear" w:color="auto" w:fill="FFFFFF" w:themeFill="background1"/>
              <w:rPr>
                <w:sz w:val="20"/>
                <w:szCs w:val="20"/>
                <w:lang w:val="fr-FR"/>
              </w:rPr>
            </w:pPr>
            <w:r w:rsidRPr="0036028D">
              <w:rPr>
                <w:sz w:val="20"/>
                <w:lang w:val="fr-FR"/>
              </w:rPr>
              <w:t>Allemagne</w:t>
            </w:r>
          </w:p>
        </w:tc>
        <w:tc>
          <w:tcPr>
            <w:tcW w:w="6229" w:type="dxa"/>
            <w:shd w:val="clear" w:color="auto" w:fill="FFFFFF" w:themeFill="background1"/>
          </w:tcPr>
          <w:p w14:paraId="56B04B26" w14:textId="77777777" w:rsidR="0036028D" w:rsidRPr="0036028D" w:rsidRDefault="0036028D" w:rsidP="008D716E">
            <w:pPr>
              <w:shd w:val="clear" w:color="auto" w:fill="FFFFFF" w:themeFill="background1"/>
              <w:jc w:val="left"/>
              <w:rPr>
                <w:sz w:val="20"/>
                <w:szCs w:val="20"/>
                <w:lang w:val="fr-FR"/>
              </w:rPr>
            </w:pPr>
            <w:r w:rsidRPr="0036028D">
              <w:rPr>
                <w:color w:val="000000"/>
                <w:sz w:val="20"/>
                <w:lang w:val="fr-FR"/>
              </w:rPr>
              <w:t xml:space="preserve">L’équipement pour la première entreprise a été mis en service, la reconversion devant s’achever en juin 2022. La livraison des équipements pour la seconde entreprise a été retardée en raison des restrictions imposées par la COVID-19, mais l’achèvement de la reconversion est prévu d’ici décembre 2022. </w:t>
            </w:r>
          </w:p>
        </w:tc>
      </w:tr>
      <w:tr w:rsidR="0036028D" w:rsidRPr="00F02AA4" w14:paraId="7823EDBE" w14:textId="77777777" w:rsidTr="008D716E">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60535655" w14:textId="77777777" w:rsidR="0036028D" w:rsidRPr="0036028D" w:rsidRDefault="0036028D" w:rsidP="008D716E">
            <w:pPr>
              <w:keepNext/>
              <w:shd w:val="clear" w:color="auto" w:fill="FFFFFF" w:themeFill="background1"/>
              <w:rPr>
                <w:i/>
                <w:sz w:val="20"/>
                <w:szCs w:val="20"/>
                <w:lang w:val="fr-FR"/>
              </w:rPr>
            </w:pPr>
            <w:r w:rsidRPr="0036028D">
              <w:rPr>
                <w:i/>
                <w:sz w:val="20"/>
                <w:lang w:val="fr-FR"/>
              </w:rPr>
              <w:t xml:space="preserve">Assistance technique pour le développement de systèmes à base de cyclopentane dispensée à une société de formulation </w:t>
            </w:r>
          </w:p>
        </w:tc>
      </w:tr>
      <w:tr w:rsidR="0036028D" w:rsidRPr="0036028D" w14:paraId="7903FE28" w14:textId="77777777" w:rsidTr="008D716E">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15647D53" w14:textId="77777777" w:rsidR="0036028D" w:rsidRPr="0036028D" w:rsidRDefault="0036028D" w:rsidP="008D716E">
            <w:pPr>
              <w:keepNext/>
              <w:shd w:val="clear" w:color="auto" w:fill="FFFFFF" w:themeFill="background1"/>
              <w:rPr>
                <w:sz w:val="20"/>
                <w:szCs w:val="20"/>
                <w:lang w:val="fr-FR"/>
              </w:rPr>
            </w:pPr>
            <w:r w:rsidRPr="0036028D">
              <w:rPr>
                <w:sz w:val="20"/>
                <w:lang w:val="fr-FR"/>
              </w:rPr>
              <w:t>Cyclopentane</w:t>
            </w:r>
          </w:p>
        </w:tc>
        <w:tc>
          <w:tcPr>
            <w:tcW w:w="1080" w:type="dxa"/>
            <w:shd w:val="clear" w:color="auto" w:fill="FFFFFF" w:themeFill="background1"/>
          </w:tcPr>
          <w:p w14:paraId="4B2890D3" w14:textId="77777777" w:rsidR="0036028D" w:rsidRPr="0036028D" w:rsidRDefault="0036028D" w:rsidP="008D716E">
            <w:pPr>
              <w:keepNext/>
              <w:shd w:val="clear" w:color="auto" w:fill="FFFFFF" w:themeFill="background1"/>
              <w:rPr>
                <w:sz w:val="20"/>
                <w:szCs w:val="20"/>
                <w:lang w:val="fr-FR"/>
              </w:rPr>
            </w:pPr>
            <w:r w:rsidRPr="0036028D">
              <w:rPr>
                <w:sz w:val="20"/>
                <w:lang w:val="fr-FR"/>
              </w:rPr>
              <w:t>PNUD</w:t>
            </w:r>
          </w:p>
        </w:tc>
        <w:tc>
          <w:tcPr>
            <w:tcW w:w="6229" w:type="dxa"/>
            <w:shd w:val="clear" w:color="auto" w:fill="FFFFFF" w:themeFill="background1"/>
          </w:tcPr>
          <w:p w14:paraId="6E48C6EA" w14:textId="77777777" w:rsidR="0036028D" w:rsidRPr="0036028D" w:rsidRDefault="0036028D" w:rsidP="008D716E">
            <w:pPr>
              <w:shd w:val="clear" w:color="auto" w:fill="FFFFFF" w:themeFill="background1"/>
              <w:outlineLvl w:val="0"/>
              <w:rPr>
                <w:sz w:val="20"/>
                <w:szCs w:val="20"/>
                <w:lang w:val="fr-FR"/>
              </w:rPr>
            </w:pPr>
            <w:r w:rsidRPr="0036028D">
              <w:rPr>
                <w:color w:val="000000"/>
                <w:sz w:val="20"/>
                <w:lang w:val="fr-FR"/>
              </w:rPr>
              <w:t>Les équipements ont été livrés à la fin 2020, mais la m</w:t>
            </w:r>
            <w:r w:rsidRPr="0036028D">
              <w:rPr>
                <w:color w:val="000000" w:themeColor="text1"/>
                <w:sz w:val="20"/>
                <w:lang w:val="fr-FR"/>
              </w:rPr>
              <w:t>ise en service a été retardée jusqu’en juin 2022 en raison de restrictions des déplacements internationaux. L’achèvement du projet est prévu d’ici juillet 2022</w:t>
            </w:r>
            <w:r w:rsidRPr="0036028D">
              <w:rPr>
                <w:sz w:val="20"/>
                <w:lang w:val="fr-FR"/>
              </w:rPr>
              <w:t>.</w:t>
            </w:r>
          </w:p>
        </w:tc>
      </w:tr>
      <w:tr w:rsidR="0036028D" w:rsidRPr="00F02AA4" w14:paraId="3CD5E1C0" w14:textId="77777777" w:rsidTr="008D716E">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293A4E2D" w14:textId="77777777" w:rsidR="0036028D" w:rsidRPr="0036028D" w:rsidRDefault="0036028D" w:rsidP="008D716E">
            <w:pPr>
              <w:shd w:val="clear" w:color="auto" w:fill="FFFFFF" w:themeFill="background1"/>
              <w:rPr>
                <w:i/>
                <w:sz w:val="20"/>
                <w:lang w:val="fr-FR"/>
              </w:rPr>
            </w:pPr>
            <w:r w:rsidRPr="0036028D">
              <w:rPr>
                <w:i/>
                <w:sz w:val="20"/>
                <w:lang w:val="fr-FR"/>
              </w:rPr>
              <w:t xml:space="preserve">Assistance technique pour le développement de systèmes avec gonflage à l’eau dispensée à une société de formulation ; assistance technique dispensée à 95 PME </w:t>
            </w:r>
          </w:p>
        </w:tc>
      </w:tr>
      <w:tr w:rsidR="0036028D" w:rsidRPr="00F02AA4" w14:paraId="6F884C80" w14:textId="77777777" w:rsidTr="008D716E">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74424E93" w14:textId="77777777" w:rsidR="0036028D" w:rsidRPr="0036028D" w:rsidRDefault="0036028D" w:rsidP="008D716E">
            <w:pPr>
              <w:shd w:val="clear" w:color="auto" w:fill="FFFFFF" w:themeFill="background1"/>
              <w:rPr>
                <w:sz w:val="20"/>
                <w:lang w:val="fr-FR"/>
              </w:rPr>
            </w:pPr>
            <w:r w:rsidRPr="0036028D">
              <w:rPr>
                <w:sz w:val="20"/>
                <w:lang w:val="fr-FR"/>
              </w:rPr>
              <w:t>CO</w:t>
            </w:r>
            <w:r w:rsidRPr="0036028D">
              <w:rPr>
                <w:sz w:val="20"/>
                <w:vertAlign w:val="subscript"/>
                <w:lang w:val="fr-FR"/>
              </w:rPr>
              <w:t>2</w:t>
            </w:r>
          </w:p>
        </w:tc>
        <w:tc>
          <w:tcPr>
            <w:tcW w:w="1080" w:type="dxa"/>
            <w:shd w:val="clear" w:color="auto" w:fill="FFFFFF" w:themeFill="background1"/>
          </w:tcPr>
          <w:p w14:paraId="2ECD56B6" w14:textId="77777777" w:rsidR="0036028D" w:rsidRPr="0036028D" w:rsidRDefault="0036028D" w:rsidP="008D716E">
            <w:pPr>
              <w:shd w:val="clear" w:color="auto" w:fill="FFFFFF" w:themeFill="background1"/>
              <w:rPr>
                <w:sz w:val="20"/>
                <w:lang w:val="fr-FR"/>
              </w:rPr>
            </w:pPr>
            <w:r w:rsidRPr="0036028D">
              <w:rPr>
                <w:sz w:val="20"/>
                <w:lang w:val="fr-FR"/>
              </w:rPr>
              <w:t>Allemagne</w:t>
            </w:r>
          </w:p>
        </w:tc>
        <w:tc>
          <w:tcPr>
            <w:tcW w:w="6229" w:type="dxa"/>
            <w:shd w:val="clear" w:color="auto" w:fill="FFFFFF" w:themeFill="background1"/>
          </w:tcPr>
          <w:p w14:paraId="168460F5" w14:textId="77777777" w:rsidR="0036028D" w:rsidRPr="0036028D" w:rsidRDefault="0036028D" w:rsidP="008D716E">
            <w:pPr>
              <w:shd w:val="clear" w:color="auto" w:fill="FFFFFF" w:themeFill="background1"/>
              <w:jc w:val="left"/>
              <w:outlineLvl w:val="0"/>
              <w:rPr>
                <w:sz w:val="20"/>
                <w:szCs w:val="20"/>
                <w:lang w:val="fr-FR"/>
              </w:rPr>
            </w:pPr>
            <w:r w:rsidRPr="0036028D">
              <w:rPr>
                <w:color w:val="000000"/>
                <w:sz w:val="20"/>
                <w:lang w:val="fr-FR"/>
              </w:rPr>
              <w:t>L’assistance technique pour le développement de systèmes avec gonflage à l’eau dispensée à une société de formulation est en cours ; les matières premières pour les systèmes ont été livrées, et l’activité sera achevée d’ici août 2022. Une assistance technique a également été dispensée à 15 entreprises de réfrigération commerciale reconverties dans le cadre du projet du PNUD. Des ateliers de formation pour 45 entreprises de mousses et de réfrigération commerciale supplémentaires ont été retardés à cause des restrictions de déplacement, mais devraient reprendre lorsque celles-ci seront levées.</w:t>
            </w:r>
          </w:p>
        </w:tc>
      </w:tr>
    </w:tbl>
    <w:p w14:paraId="5AEBBEDD" w14:textId="77777777" w:rsidR="0036028D" w:rsidRPr="0036028D" w:rsidRDefault="0036028D" w:rsidP="0036028D">
      <w:pPr>
        <w:rPr>
          <w:sz w:val="18"/>
          <w:szCs w:val="18"/>
          <w:lang w:val="fr-FR"/>
        </w:rPr>
      </w:pPr>
      <w:r w:rsidRPr="0036028D">
        <w:rPr>
          <w:sz w:val="18"/>
          <w:lang w:val="fr-FR"/>
        </w:rPr>
        <w:t>* Nombre d’entreprises aidées en tenant compte de la décision 84/74(a) et (b).</w:t>
      </w:r>
    </w:p>
    <w:p w14:paraId="21060193" w14:textId="77777777" w:rsidR="0036028D" w:rsidRPr="0036028D" w:rsidRDefault="0036028D" w:rsidP="0036028D">
      <w:pPr>
        <w:rPr>
          <w:lang w:val="fr-FR"/>
        </w:rPr>
      </w:pPr>
    </w:p>
    <w:p w14:paraId="7E771D58" w14:textId="77777777" w:rsidR="0036028D" w:rsidRPr="0036028D" w:rsidRDefault="0036028D" w:rsidP="0036028D">
      <w:pPr>
        <w:pStyle w:val="Heading1"/>
        <w:rPr>
          <w:lang w:val="fr-FR"/>
        </w:rPr>
      </w:pPr>
      <w:r w:rsidRPr="0036028D">
        <w:rPr>
          <w:lang w:val="fr-FR"/>
        </w:rPr>
        <w:t>Conformément à la décision 84/74(c)(i),</w:t>
      </w:r>
      <w:r w:rsidRPr="0036028D">
        <w:rPr>
          <w:rStyle w:val="FootnoteReference"/>
          <w:lang w:val="fr-FR"/>
        </w:rPr>
        <w:footnoteReference w:id="3"/>
      </w:r>
      <w:r w:rsidRPr="0036028D">
        <w:rPr>
          <w:lang w:val="fr-FR"/>
        </w:rPr>
        <w:t xml:space="preserve"> le PNUD a présenté un rapport détaillé sur l’état d’avancement des reconversions dans chaque projet du secteur des mousses mis en œuvre par chaque agence dans le cadre de la phase II. Aucune entreprise supplémentaire n’a été jugée non admissible. Cependant, l’ONUDI a indiqué que certaines des entreprises de mousses de PU restantes qui doivent être reconverties dans le cadre de son projet pourraient ne pas être admissibles ou en cours d’exploitation et qu’elle avait besoin de plus de temps pour les vérifier. En conséquence, l’ONUDI reporte sa demande de financement au titre de la présente tranche (447 638 $ US, plus des coûts d’appui d’agence de 31 335 $ US) à la prochaine tranche, jusqu’à ce que l’admissibilité des entreprises restantes au titre de cette composante soit confirmée.</w:t>
      </w:r>
    </w:p>
    <w:p w14:paraId="3AADBAF8" w14:textId="77777777" w:rsidR="0036028D" w:rsidRPr="0036028D" w:rsidRDefault="0036028D" w:rsidP="0036028D">
      <w:pPr>
        <w:keepNext/>
        <w:shd w:val="clear" w:color="auto" w:fill="FFFFFF" w:themeFill="background1"/>
        <w:tabs>
          <w:tab w:val="num" w:pos="0"/>
        </w:tabs>
        <w:spacing w:after="240"/>
        <w:rPr>
          <w:i/>
          <w:iCs/>
          <w:lang w:val="fr-FR"/>
        </w:rPr>
      </w:pPr>
      <w:r w:rsidRPr="0036028D">
        <w:rPr>
          <w:i/>
          <w:lang w:val="fr-FR"/>
        </w:rPr>
        <w:t>Activités dans le secteur de la fabrication des appareils de réfrigération commerciaux (PNUD, gouvernement de l’Allemagne)</w:t>
      </w:r>
    </w:p>
    <w:p w14:paraId="35EA9BA1" w14:textId="570EBA1C" w:rsidR="0036028D" w:rsidRPr="0036028D" w:rsidRDefault="0036028D" w:rsidP="0036028D">
      <w:pPr>
        <w:pStyle w:val="Heading1"/>
        <w:rPr>
          <w:color w:val="000000" w:themeColor="text1"/>
          <w:lang w:val="fr-FR"/>
        </w:rPr>
      </w:pPr>
      <w:r w:rsidRPr="0036028D">
        <w:rPr>
          <w:lang w:val="fr-FR"/>
        </w:rPr>
        <w:t>La phase II du PGEH comprenait la reconversion de toutes les PME utilisant des HCFC et opérant dans le secteur de la fabrication des systèmes de réfrigération à usage commercial dans le pays, avec le R</w:t>
      </w:r>
      <w:r w:rsidR="00891D59">
        <w:rPr>
          <w:lang w:val="fr-FR"/>
        </w:rPr>
        <w:noBreakHyphen/>
      </w:r>
      <w:r w:rsidRPr="0036028D">
        <w:rPr>
          <w:lang w:val="fr-FR"/>
        </w:rPr>
        <w:t>290 retenu comme solution de remplacement. Quinze PME ont achevé leur reconversion et fabriquent désormais des équipements au R</w:t>
      </w:r>
      <w:r w:rsidRPr="0036028D">
        <w:rPr>
          <w:lang w:val="fr-FR"/>
        </w:rPr>
        <w:noBreakHyphen/>
        <w:t>290. Les équipements pour le deuxième groupe de 17 entreprises ont été acquis, mais ne seront livrés que pendant la seconde moitié de 2022 en raison des restrictions imposées par la COVID</w:t>
      </w:r>
      <w:r w:rsidRPr="0036028D">
        <w:rPr>
          <w:lang w:val="fr-FR"/>
        </w:rPr>
        <w:noBreakHyphen/>
        <w:t xml:space="preserve">19. </w:t>
      </w:r>
      <w:r w:rsidRPr="0036028D">
        <w:rPr>
          <w:color w:val="000000" w:themeColor="text1"/>
          <w:lang w:val="fr-FR"/>
        </w:rPr>
        <w:t>Le troisième groupe de 16 entreprises a été vérifié, son admissibilité confirmée et est en exploitation ; leur reconversion commencera en 2022.</w:t>
      </w:r>
    </w:p>
    <w:p w14:paraId="046139AC" w14:textId="77777777" w:rsidR="0036028D" w:rsidRPr="0036028D" w:rsidRDefault="0036028D" w:rsidP="0036028D">
      <w:pPr>
        <w:pStyle w:val="Heading1"/>
        <w:rPr>
          <w:color w:val="000000" w:themeColor="text1"/>
          <w:lang w:val="fr-FR"/>
        </w:rPr>
      </w:pPr>
      <w:r w:rsidRPr="0036028D">
        <w:rPr>
          <w:color w:val="000000" w:themeColor="text1"/>
          <w:lang w:val="fr-FR"/>
        </w:rPr>
        <w:t>Le gouvernement de l’Allemagne a continué à fournir une assistance technique aux entreprises de réfrigération commerciale avec l’aide du PNUD, celle-ci comprenant un module de formation à l’utilisation de la technologie du R</w:t>
      </w:r>
      <w:r w:rsidRPr="0036028D">
        <w:rPr>
          <w:color w:val="000000" w:themeColor="text1"/>
          <w:lang w:val="fr-FR"/>
        </w:rPr>
        <w:noBreakHyphen/>
        <w:t>290 dans le secteur, initialement à dispenser en ligne, et une fois les restrictions imposées par la COVID</w:t>
      </w:r>
      <w:r w:rsidRPr="0036028D">
        <w:rPr>
          <w:color w:val="000000" w:themeColor="text1"/>
          <w:lang w:val="fr-FR"/>
        </w:rPr>
        <w:noBreakHyphen/>
        <w:t>19 levées, également en personne.</w:t>
      </w:r>
    </w:p>
    <w:p w14:paraId="20EE2838" w14:textId="77777777" w:rsidR="0036028D" w:rsidRPr="0036028D" w:rsidRDefault="0036028D" w:rsidP="0036028D">
      <w:pPr>
        <w:keepNext/>
        <w:spacing w:after="240"/>
        <w:outlineLvl w:val="0"/>
        <w:rPr>
          <w:i/>
          <w:lang w:val="fr-FR"/>
        </w:rPr>
      </w:pPr>
      <w:r w:rsidRPr="0036028D">
        <w:rPr>
          <w:i/>
          <w:lang w:val="fr-FR"/>
        </w:rPr>
        <w:t>Secteur de l’entretien des équipements de réfrigération (PNUE, ONUDI, PNUD et gouvernement de l’Allemagne)</w:t>
      </w:r>
    </w:p>
    <w:p w14:paraId="6B89B0AD" w14:textId="77777777" w:rsidR="0036028D" w:rsidRPr="0036028D" w:rsidRDefault="0036028D" w:rsidP="0036028D">
      <w:pPr>
        <w:pStyle w:val="Heading1"/>
        <w:keepNext/>
        <w:shd w:val="clear" w:color="auto" w:fill="FFFFFF" w:themeFill="background1"/>
        <w:rPr>
          <w:lang w:val="fr-FR"/>
        </w:rPr>
      </w:pPr>
      <w:r w:rsidRPr="0036028D">
        <w:rPr>
          <w:lang w:val="fr-FR"/>
        </w:rPr>
        <w:t>Les activités suivantes ont été mises en œuvre dans le secteur de l’entretien des équipements de réfrigération :</w:t>
      </w:r>
    </w:p>
    <w:p w14:paraId="1C4BCFDD" w14:textId="77777777" w:rsidR="0036028D" w:rsidRPr="0036028D" w:rsidRDefault="0036028D" w:rsidP="0036028D">
      <w:pPr>
        <w:pStyle w:val="Heading2"/>
        <w:numPr>
          <w:ilvl w:val="1"/>
          <w:numId w:val="1"/>
        </w:numPr>
        <w:rPr>
          <w:color w:val="000000"/>
          <w:lang w:val="fr-FR"/>
        </w:rPr>
      </w:pPr>
      <w:r w:rsidRPr="0036028D">
        <w:rPr>
          <w:color w:val="000000"/>
          <w:lang w:val="fr-FR"/>
        </w:rPr>
        <w:t xml:space="preserve">plus de 75 formateurs et 1 000 techniciens de réfrigération ont participé, en personne ou virtuellement, à la formation régulière dispensée par six </w:t>
      </w:r>
      <w:r w:rsidRPr="0036028D">
        <w:rPr>
          <w:lang w:val="fr-FR"/>
        </w:rPr>
        <w:t>centres de l’Organisation de formation technique et professionnelle (TVTO)</w:t>
      </w:r>
      <w:r w:rsidRPr="0036028D">
        <w:rPr>
          <w:color w:val="000000"/>
          <w:lang w:val="fr-FR"/>
        </w:rPr>
        <w:t xml:space="preserve"> utilisant des équipements fournis par l’ONUDI lors des tranches précédentes ; 700 techniciens supplémentaires doivent être formés dans l’année à venir. Les centres recevront également des climatiseurs </w:t>
      </w:r>
      <w:proofErr w:type="spellStart"/>
      <w:r w:rsidRPr="0036028D">
        <w:rPr>
          <w:color w:val="000000"/>
          <w:lang w:val="fr-FR"/>
        </w:rPr>
        <w:t>biblocs</w:t>
      </w:r>
      <w:proofErr w:type="spellEnd"/>
      <w:r w:rsidRPr="0036028D">
        <w:rPr>
          <w:color w:val="000000"/>
          <w:lang w:val="fr-FR"/>
        </w:rPr>
        <w:t xml:space="preserve"> au HFC-32 pour la formation ; et un centre situé dans une zone à température ambiante élevée sera intégré au projet (ONUDI) ;</w:t>
      </w:r>
    </w:p>
    <w:p w14:paraId="2372243C" w14:textId="77777777" w:rsidR="0036028D" w:rsidRPr="0036028D" w:rsidRDefault="0036028D" w:rsidP="0036028D">
      <w:pPr>
        <w:pStyle w:val="Heading2"/>
        <w:numPr>
          <w:ilvl w:val="1"/>
          <w:numId w:val="1"/>
        </w:numPr>
        <w:rPr>
          <w:color w:val="000000"/>
          <w:lang w:val="fr-FR"/>
        </w:rPr>
      </w:pPr>
      <w:r w:rsidRPr="0036028D">
        <w:rPr>
          <w:lang w:val="fr-FR"/>
        </w:rPr>
        <w:t xml:space="preserve">des ateliers de formation virtuels et/ou en personne aux bonnes pratiques d’entretien ont été dispensés à 90 techniciens de réfrigération et 38 formateurs de la </w:t>
      </w:r>
      <w:r w:rsidRPr="0036028D">
        <w:rPr>
          <w:color w:val="000000"/>
          <w:lang w:val="fr-FR"/>
        </w:rPr>
        <w:t>TVTO.</w:t>
      </w:r>
      <w:r w:rsidRPr="0036028D">
        <w:rPr>
          <w:lang w:val="fr-FR"/>
        </w:rPr>
        <w:t xml:space="preserve"> Certaines activités, dont de grands événements, des réunions et des sessions de formation, ont été affectées par les restrictions imposées par la COVID-19. La formation virtuelle pour les agents des douanes et les techniciens a été limitée à cause de la mauvaise connexion à Internet ; la formation en personne reprendra au cours de la seconde moitié de 2022 (PNUE) ;</w:t>
      </w:r>
    </w:p>
    <w:p w14:paraId="6CE4C831" w14:textId="77777777" w:rsidR="0036028D" w:rsidRPr="0036028D" w:rsidRDefault="0036028D" w:rsidP="0036028D">
      <w:pPr>
        <w:pStyle w:val="Heading2"/>
        <w:numPr>
          <w:ilvl w:val="1"/>
          <w:numId w:val="1"/>
        </w:numPr>
        <w:rPr>
          <w:lang w:val="fr-FR"/>
        </w:rPr>
      </w:pPr>
      <w:r w:rsidRPr="0036028D">
        <w:rPr>
          <w:lang w:val="fr-FR"/>
        </w:rPr>
        <w:t>un centre de distribution de frigorigène a signé le contrat d’exploitation et installe actuellement des équipements ;</w:t>
      </w:r>
      <w:r w:rsidRPr="0036028D">
        <w:rPr>
          <w:rStyle w:val="FootnoteReference"/>
          <w:lang w:val="fr-FR"/>
        </w:rPr>
        <w:footnoteReference w:id="4"/>
      </w:r>
      <w:r w:rsidRPr="0036028D">
        <w:rPr>
          <w:lang w:val="fr-FR"/>
        </w:rPr>
        <w:t xml:space="preserve"> l’approvisionnement pour le second centre est en cours, celui-ci devant devenir opérationnel d’ici janvier 2023 (PNUD) ; et</w:t>
      </w:r>
    </w:p>
    <w:p w14:paraId="1FE0FB0F" w14:textId="77777777" w:rsidR="0036028D" w:rsidRPr="0036028D" w:rsidRDefault="0036028D" w:rsidP="0036028D">
      <w:pPr>
        <w:pStyle w:val="Heading2"/>
        <w:numPr>
          <w:ilvl w:val="1"/>
          <w:numId w:val="1"/>
        </w:numPr>
        <w:rPr>
          <w:lang w:val="fr-FR"/>
        </w:rPr>
      </w:pPr>
      <w:r w:rsidRPr="0036028D">
        <w:rPr>
          <w:lang w:val="fr-FR"/>
        </w:rPr>
        <w:t>une assistance technique à l’introduction de systèmes au CO</w:t>
      </w:r>
      <w:r w:rsidRPr="0036028D">
        <w:rPr>
          <w:vertAlign w:val="subscript"/>
          <w:lang w:val="fr-FR"/>
        </w:rPr>
        <w:t>2</w:t>
      </w:r>
      <w:r w:rsidRPr="0036028D">
        <w:rPr>
          <w:lang w:val="fr-FR"/>
        </w:rPr>
        <w:t xml:space="preserve"> </w:t>
      </w:r>
      <w:proofErr w:type="spellStart"/>
      <w:r w:rsidRPr="0036028D">
        <w:rPr>
          <w:lang w:val="fr-FR"/>
        </w:rPr>
        <w:t>transcritique</w:t>
      </w:r>
      <w:proofErr w:type="spellEnd"/>
      <w:r w:rsidRPr="0036028D">
        <w:rPr>
          <w:lang w:val="fr-FR"/>
        </w:rPr>
        <w:t xml:space="preserve"> dans la réfrigération commerciale a été dispensée à trois entreprises d’entretien et de montage, avec une unité au CO</w:t>
      </w:r>
      <w:r w:rsidRPr="0036028D">
        <w:rPr>
          <w:vertAlign w:val="subscript"/>
          <w:lang w:val="fr-FR"/>
        </w:rPr>
        <w:t>2</w:t>
      </w:r>
      <w:r w:rsidRPr="0036028D">
        <w:rPr>
          <w:lang w:val="fr-FR"/>
        </w:rPr>
        <w:t xml:space="preserve"> installée et des essais menés en février 2022, et deux unités supplémentaires en cours de mise en service ; cette activité sera achevée d’ici septembre 2022. Une assistance technique pour l’adoption du R</w:t>
      </w:r>
      <w:r w:rsidRPr="0036028D">
        <w:rPr>
          <w:lang w:val="fr-FR"/>
        </w:rPr>
        <w:noBreakHyphen/>
        <w:t>290 a été dispensée à quatre entreprises dans le secteur des chambres froides. De la formation et une assistance technique ont été dispensées au premier centre de distribution de frigorigène établi par le PNUD, et 400 bouteilles ont été distribuées aux utilisateurs du centre. Une feuille de route a été préparée pour l’introduction de bouteilles de frigorigène réutilisables et un webinaire de démonstration des systèmes de réfrigération et de climatisation au CO</w:t>
      </w:r>
      <w:r w:rsidRPr="0036028D">
        <w:rPr>
          <w:vertAlign w:val="subscript"/>
          <w:lang w:val="fr-FR"/>
        </w:rPr>
        <w:t>2</w:t>
      </w:r>
      <w:r w:rsidRPr="0036028D">
        <w:rPr>
          <w:lang w:val="fr-FR"/>
        </w:rPr>
        <w:t xml:space="preserve"> a été tenu pour les entreprises de réfrigération commerciale (Allemagne).</w:t>
      </w:r>
    </w:p>
    <w:p w14:paraId="150C40A6" w14:textId="77777777" w:rsidR="0036028D" w:rsidRPr="0036028D" w:rsidRDefault="0036028D" w:rsidP="0036028D">
      <w:pPr>
        <w:widowControl w:val="0"/>
        <w:shd w:val="clear" w:color="auto" w:fill="FFFFFF" w:themeFill="background1"/>
        <w:spacing w:after="240"/>
        <w:outlineLvl w:val="1"/>
        <w:rPr>
          <w:lang w:val="fr-FR"/>
        </w:rPr>
      </w:pPr>
      <w:r w:rsidRPr="0036028D">
        <w:rPr>
          <w:i/>
          <w:lang w:val="fr-FR"/>
        </w:rPr>
        <w:t>Unité de mise en œuvre et de suivi du projet (PMU)</w:t>
      </w:r>
    </w:p>
    <w:p w14:paraId="1218DDC0" w14:textId="77777777" w:rsidR="0036028D" w:rsidRPr="0036028D" w:rsidRDefault="0036028D" w:rsidP="0036028D">
      <w:pPr>
        <w:pStyle w:val="Heading1"/>
        <w:shd w:val="clear" w:color="auto" w:fill="FFFFFF" w:themeFill="background1"/>
        <w:rPr>
          <w:lang w:val="fr-FR"/>
        </w:rPr>
      </w:pPr>
      <w:r w:rsidRPr="0036028D">
        <w:rPr>
          <w:lang w:val="fr-FR"/>
        </w:rPr>
        <w:t>La PMU mise en place lors de la phase I a fourni une assistance continue pour la mise en œuvre et le suivi de la phase II. Ses activités comprennent : le recrutement de personnel et de consultants ; la préparation de plans de travail annuels et de rapports périodiques ; des visites de site pour les projets en cours ; la préparation de spécifications et de la coordination de l’approvisionnement en équipements ; la livraison et la vérification des équipements acquis ; la gestion des aspects administratifs et financiers de la mise en œuvre du projet ; et la coordination des activités sans investissement. Les coûts induits pendant la mise en œuvre des trois premières tranches sont présentés au tableau 3.</w:t>
      </w:r>
    </w:p>
    <w:p w14:paraId="5EFFC020" w14:textId="77777777" w:rsidR="0036028D" w:rsidRPr="0036028D" w:rsidRDefault="0036028D" w:rsidP="0036028D">
      <w:pPr>
        <w:widowControl w:val="0"/>
        <w:spacing w:after="20"/>
        <w:rPr>
          <w:b/>
          <w:lang w:val="fr-FR"/>
        </w:rPr>
      </w:pPr>
      <w:r w:rsidRPr="0036028D">
        <w:rPr>
          <w:b/>
          <w:lang w:val="fr-FR"/>
        </w:rPr>
        <w:t>Tableau 3. Coûts pour la PMU lors de la phase II ($ US)</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6093"/>
        <w:gridCol w:w="1134"/>
        <w:gridCol w:w="1134"/>
        <w:gridCol w:w="993"/>
      </w:tblGrid>
      <w:tr w:rsidR="0036028D" w:rsidRPr="0036028D" w14:paraId="75020B64" w14:textId="77777777" w:rsidTr="008D716E">
        <w:trPr>
          <w:trHeight w:val="354"/>
          <w:tblHeader/>
        </w:trPr>
        <w:tc>
          <w:tcPr>
            <w:tcW w:w="3257" w:type="pct"/>
            <w:shd w:val="clear" w:color="auto" w:fill="FFFFFF" w:themeFill="background1"/>
            <w:tcMar>
              <w:left w:w="85" w:type="dxa"/>
              <w:right w:w="85" w:type="dxa"/>
            </w:tcMar>
            <w:vAlign w:val="center"/>
            <w:hideMark/>
          </w:tcPr>
          <w:p w14:paraId="147A805E" w14:textId="77777777" w:rsidR="0036028D" w:rsidRPr="0036028D" w:rsidRDefault="0036028D" w:rsidP="008D716E">
            <w:pPr>
              <w:widowControl w:val="0"/>
              <w:jc w:val="center"/>
              <w:rPr>
                <w:b/>
                <w:bCs/>
                <w:sz w:val="20"/>
                <w:szCs w:val="20"/>
                <w:lang w:val="fr-FR"/>
              </w:rPr>
            </w:pPr>
            <w:r w:rsidRPr="0036028D">
              <w:rPr>
                <w:b/>
                <w:sz w:val="20"/>
                <w:lang w:val="fr-FR"/>
              </w:rPr>
              <w:t>Élément</w:t>
            </w:r>
          </w:p>
        </w:tc>
        <w:tc>
          <w:tcPr>
            <w:tcW w:w="606" w:type="pct"/>
            <w:shd w:val="clear" w:color="auto" w:fill="FFFFFF" w:themeFill="background1"/>
            <w:vAlign w:val="center"/>
            <w:hideMark/>
          </w:tcPr>
          <w:p w14:paraId="3A9B497A" w14:textId="77777777" w:rsidR="0036028D" w:rsidRPr="0036028D" w:rsidRDefault="0036028D" w:rsidP="008D716E">
            <w:pPr>
              <w:widowControl w:val="0"/>
              <w:jc w:val="center"/>
              <w:rPr>
                <w:b/>
                <w:bCs/>
                <w:sz w:val="20"/>
                <w:szCs w:val="20"/>
                <w:lang w:val="fr-FR"/>
              </w:rPr>
            </w:pPr>
            <w:r w:rsidRPr="0036028D">
              <w:rPr>
                <w:b/>
                <w:sz w:val="20"/>
                <w:lang w:val="fr-FR"/>
              </w:rPr>
              <w:t>Approuvé en principe</w:t>
            </w:r>
          </w:p>
        </w:tc>
        <w:tc>
          <w:tcPr>
            <w:tcW w:w="606" w:type="pct"/>
            <w:shd w:val="clear" w:color="auto" w:fill="FFFFFF" w:themeFill="background1"/>
            <w:vAlign w:val="center"/>
            <w:hideMark/>
          </w:tcPr>
          <w:p w14:paraId="725E910E" w14:textId="77777777" w:rsidR="0036028D" w:rsidRPr="0036028D" w:rsidRDefault="0036028D" w:rsidP="008D716E">
            <w:pPr>
              <w:widowControl w:val="0"/>
              <w:jc w:val="center"/>
              <w:rPr>
                <w:b/>
                <w:bCs/>
                <w:sz w:val="20"/>
                <w:szCs w:val="20"/>
                <w:lang w:val="fr-FR"/>
              </w:rPr>
            </w:pPr>
            <w:r w:rsidRPr="0036028D">
              <w:rPr>
                <w:b/>
                <w:sz w:val="20"/>
                <w:lang w:val="fr-FR"/>
              </w:rPr>
              <w:t>Approuvé à ce jour</w:t>
            </w:r>
          </w:p>
        </w:tc>
        <w:tc>
          <w:tcPr>
            <w:tcW w:w="531" w:type="pct"/>
            <w:shd w:val="clear" w:color="auto" w:fill="FFFFFF" w:themeFill="background1"/>
          </w:tcPr>
          <w:p w14:paraId="30EFA7B8" w14:textId="77777777" w:rsidR="0036028D" w:rsidRPr="0036028D" w:rsidRDefault="0036028D" w:rsidP="008D716E">
            <w:pPr>
              <w:widowControl w:val="0"/>
              <w:jc w:val="center"/>
              <w:rPr>
                <w:b/>
                <w:bCs/>
                <w:sz w:val="20"/>
                <w:szCs w:val="20"/>
                <w:lang w:val="fr-FR"/>
              </w:rPr>
            </w:pPr>
            <w:r w:rsidRPr="0036028D">
              <w:rPr>
                <w:b/>
                <w:sz w:val="20"/>
                <w:lang w:val="fr-FR"/>
              </w:rPr>
              <w:t>Décaissé à ce jour</w:t>
            </w:r>
          </w:p>
        </w:tc>
      </w:tr>
      <w:tr w:rsidR="0036028D" w:rsidRPr="0036028D" w14:paraId="66B829C3" w14:textId="77777777" w:rsidTr="008D716E">
        <w:trPr>
          <w:trHeight w:val="210"/>
          <w:tblHeader/>
        </w:trPr>
        <w:tc>
          <w:tcPr>
            <w:tcW w:w="3257" w:type="pct"/>
            <w:shd w:val="clear" w:color="auto" w:fill="FFFFFF" w:themeFill="background1"/>
            <w:tcMar>
              <w:left w:w="85" w:type="dxa"/>
              <w:right w:w="85" w:type="dxa"/>
            </w:tcMar>
            <w:vAlign w:val="center"/>
          </w:tcPr>
          <w:p w14:paraId="6A7BFB74" w14:textId="77777777" w:rsidR="0036028D" w:rsidRPr="0036028D" w:rsidRDefault="0036028D" w:rsidP="008D716E">
            <w:pPr>
              <w:widowControl w:val="0"/>
              <w:jc w:val="left"/>
              <w:rPr>
                <w:bCs/>
                <w:sz w:val="20"/>
                <w:szCs w:val="20"/>
                <w:lang w:val="fr-FR"/>
              </w:rPr>
            </w:pPr>
            <w:r w:rsidRPr="0036028D">
              <w:rPr>
                <w:sz w:val="20"/>
                <w:lang w:val="fr-FR"/>
              </w:rPr>
              <w:t>Mise en œuvre et coordination du projet (frais de personnel, réunions nationales des parties prenantes, ordinateurs et matériel électronique, mobilier et équipement, papeterie et impression, communication, frais de fonctionnement et frais généraux)</w:t>
            </w:r>
          </w:p>
        </w:tc>
        <w:tc>
          <w:tcPr>
            <w:tcW w:w="606" w:type="pct"/>
            <w:shd w:val="clear" w:color="auto" w:fill="FFFFFF" w:themeFill="background1"/>
            <w:tcMar>
              <w:left w:w="85" w:type="dxa"/>
              <w:right w:w="85" w:type="dxa"/>
            </w:tcMar>
            <w:vAlign w:val="center"/>
          </w:tcPr>
          <w:p w14:paraId="316A825C" w14:textId="77777777" w:rsidR="0036028D" w:rsidRPr="0036028D" w:rsidRDefault="0036028D" w:rsidP="008D716E">
            <w:pPr>
              <w:widowControl w:val="0"/>
              <w:jc w:val="right"/>
              <w:rPr>
                <w:bCs/>
                <w:sz w:val="20"/>
                <w:szCs w:val="20"/>
                <w:lang w:val="fr-FR"/>
              </w:rPr>
            </w:pPr>
            <w:r w:rsidRPr="0036028D">
              <w:rPr>
                <w:sz w:val="20"/>
                <w:lang w:val="fr-FR"/>
              </w:rPr>
              <w:t>500 000</w:t>
            </w:r>
          </w:p>
        </w:tc>
        <w:tc>
          <w:tcPr>
            <w:tcW w:w="606" w:type="pct"/>
            <w:shd w:val="clear" w:color="auto" w:fill="FFFFFF" w:themeFill="background1"/>
            <w:tcMar>
              <w:left w:w="85" w:type="dxa"/>
              <w:right w:w="85" w:type="dxa"/>
            </w:tcMar>
            <w:vAlign w:val="center"/>
          </w:tcPr>
          <w:p w14:paraId="5E17C881" w14:textId="77777777" w:rsidR="0036028D" w:rsidRPr="0036028D" w:rsidRDefault="0036028D" w:rsidP="008D716E">
            <w:pPr>
              <w:widowControl w:val="0"/>
              <w:jc w:val="right"/>
              <w:rPr>
                <w:bCs/>
                <w:sz w:val="20"/>
                <w:szCs w:val="20"/>
                <w:lang w:val="fr-FR"/>
              </w:rPr>
            </w:pPr>
            <w:r w:rsidRPr="0036028D">
              <w:rPr>
                <w:sz w:val="20"/>
                <w:lang w:val="fr-FR"/>
              </w:rPr>
              <w:t>280 000</w:t>
            </w:r>
          </w:p>
        </w:tc>
        <w:tc>
          <w:tcPr>
            <w:tcW w:w="531" w:type="pct"/>
            <w:shd w:val="clear" w:color="auto" w:fill="FFFFFF" w:themeFill="background1"/>
            <w:tcMar>
              <w:left w:w="85" w:type="dxa"/>
              <w:right w:w="85" w:type="dxa"/>
            </w:tcMar>
            <w:vAlign w:val="center"/>
          </w:tcPr>
          <w:p w14:paraId="5173E8D6" w14:textId="77777777" w:rsidR="0036028D" w:rsidRPr="0036028D" w:rsidRDefault="0036028D" w:rsidP="008D716E">
            <w:pPr>
              <w:widowControl w:val="0"/>
              <w:jc w:val="right"/>
              <w:rPr>
                <w:bCs/>
                <w:sz w:val="20"/>
                <w:szCs w:val="20"/>
                <w:lang w:val="fr-FR"/>
              </w:rPr>
            </w:pPr>
            <w:r w:rsidRPr="0036028D">
              <w:rPr>
                <w:sz w:val="20"/>
                <w:lang w:val="fr-FR"/>
              </w:rPr>
              <w:t>141 747</w:t>
            </w:r>
          </w:p>
        </w:tc>
      </w:tr>
      <w:tr w:rsidR="0036028D" w:rsidRPr="0036028D" w14:paraId="13B9C513" w14:textId="77777777" w:rsidTr="008D716E">
        <w:trPr>
          <w:trHeight w:val="173"/>
        </w:trPr>
        <w:tc>
          <w:tcPr>
            <w:tcW w:w="3257" w:type="pct"/>
            <w:shd w:val="clear" w:color="auto" w:fill="FFFFFF" w:themeFill="background1"/>
            <w:noWrap/>
            <w:tcMar>
              <w:left w:w="85" w:type="dxa"/>
              <w:right w:w="85" w:type="dxa"/>
            </w:tcMar>
            <w:vAlign w:val="center"/>
          </w:tcPr>
          <w:p w14:paraId="42271DBE" w14:textId="77777777" w:rsidR="0036028D" w:rsidRPr="0036028D" w:rsidRDefault="0036028D" w:rsidP="008D716E">
            <w:pPr>
              <w:widowControl w:val="0"/>
              <w:jc w:val="left"/>
              <w:rPr>
                <w:sz w:val="20"/>
                <w:szCs w:val="20"/>
                <w:lang w:val="fr-FR"/>
              </w:rPr>
            </w:pPr>
            <w:r w:rsidRPr="0036028D">
              <w:rPr>
                <w:sz w:val="20"/>
                <w:lang w:val="fr-FR"/>
              </w:rPr>
              <w:t>Suivi de projets (visites périodiques dans les entreprises, préparation des plans de travail annuels et des rapports périodiques)</w:t>
            </w:r>
          </w:p>
        </w:tc>
        <w:tc>
          <w:tcPr>
            <w:tcW w:w="606" w:type="pct"/>
            <w:shd w:val="clear" w:color="auto" w:fill="FFFFFF" w:themeFill="background1"/>
            <w:noWrap/>
            <w:tcMar>
              <w:left w:w="85" w:type="dxa"/>
              <w:right w:w="85" w:type="dxa"/>
            </w:tcMar>
          </w:tcPr>
          <w:p w14:paraId="71ACDE2F" w14:textId="77777777" w:rsidR="0036028D" w:rsidRPr="0036028D" w:rsidRDefault="0036028D" w:rsidP="008D716E">
            <w:pPr>
              <w:widowControl w:val="0"/>
              <w:jc w:val="right"/>
              <w:rPr>
                <w:sz w:val="20"/>
                <w:szCs w:val="20"/>
                <w:lang w:val="fr-FR"/>
              </w:rPr>
            </w:pPr>
            <w:r w:rsidRPr="0036028D">
              <w:rPr>
                <w:sz w:val="20"/>
                <w:lang w:val="fr-FR"/>
              </w:rPr>
              <w:t>80 000</w:t>
            </w:r>
          </w:p>
        </w:tc>
        <w:tc>
          <w:tcPr>
            <w:tcW w:w="606" w:type="pct"/>
            <w:shd w:val="clear" w:color="auto" w:fill="FFFFFF" w:themeFill="background1"/>
            <w:noWrap/>
            <w:tcMar>
              <w:left w:w="85" w:type="dxa"/>
              <w:right w:w="85" w:type="dxa"/>
            </w:tcMar>
          </w:tcPr>
          <w:p w14:paraId="0FD49AF3" w14:textId="77777777" w:rsidR="0036028D" w:rsidRPr="0036028D" w:rsidRDefault="0036028D" w:rsidP="008D716E">
            <w:pPr>
              <w:widowControl w:val="0"/>
              <w:jc w:val="right"/>
              <w:rPr>
                <w:sz w:val="20"/>
                <w:szCs w:val="20"/>
                <w:lang w:val="fr-FR"/>
              </w:rPr>
            </w:pPr>
            <w:r w:rsidRPr="0036028D">
              <w:rPr>
                <w:sz w:val="20"/>
                <w:lang w:val="fr-FR"/>
              </w:rPr>
              <w:t>73 585</w:t>
            </w:r>
          </w:p>
        </w:tc>
        <w:tc>
          <w:tcPr>
            <w:tcW w:w="531" w:type="pct"/>
            <w:shd w:val="clear" w:color="auto" w:fill="FFFFFF" w:themeFill="background1"/>
            <w:tcMar>
              <w:left w:w="85" w:type="dxa"/>
              <w:right w:w="85" w:type="dxa"/>
            </w:tcMar>
          </w:tcPr>
          <w:p w14:paraId="6A492914" w14:textId="77777777" w:rsidR="0036028D" w:rsidRPr="0036028D" w:rsidRDefault="0036028D" w:rsidP="008D716E">
            <w:pPr>
              <w:widowControl w:val="0"/>
              <w:jc w:val="right"/>
              <w:rPr>
                <w:sz w:val="20"/>
                <w:szCs w:val="20"/>
                <w:lang w:val="fr-FR"/>
              </w:rPr>
            </w:pPr>
            <w:r w:rsidRPr="0036028D">
              <w:rPr>
                <w:sz w:val="20"/>
                <w:lang w:val="fr-FR"/>
              </w:rPr>
              <w:t>33 939</w:t>
            </w:r>
          </w:p>
        </w:tc>
      </w:tr>
      <w:tr w:rsidR="0036028D" w:rsidRPr="0036028D" w14:paraId="666D164C" w14:textId="77777777" w:rsidTr="008D716E">
        <w:trPr>
          <w:trHeight w:val="67"/>
        </w:trPr>
        <w:tc>
          <w:tcPr>
            <w:tcW w:w="3257" w:type="pct"/>
            <w:shd w:val="clear" w:color="auto" w:fill="FFFFFF" w:themeFill="background1"/>
            <w:noWrap/>
            <w:tcMar>
              <w:left w:w="85" w:type="dxa"/>
              <w:right w:w="85" w:type="dxa"/>
            </w:tcMar>
            <w:vAlign w:val="center"/>
            <w:hideMark/>
          </w:tcPr>
          <w:p w14:paraId="58CA3774" w14:textId="77777777" w:rsidR="0036028D" w:rsidRPr="0036028D" w:rsidRDefault="0036028D" w:rsidP="008D716E">
            <w:pPr>
              <w:jc w:val="left"/>
              <w:rPr>
                <w:sz w:val="20"/>
                <w:szCs w:val="20"/>
                <w:lang w:val="fr-FR"/>
              </w:rPr>
            </w:pPr>
            <w:r w:rsidRPr="0036028D">
              <w:rPr>
                <w:sz w:val="20"/>
                <w:lang w:val="fr-FR"/>
              </w:rPr>
              <w:t>Politiques et réglementations (réunions des parties prenantes pour l’évaluation de l’avancement, la planification et la mise en œuvre des projets)</w:t>
            </w:r>
          </w:p>
        </w:tc>
        <w:tc>
          <w:tcPr>
            <w:tcW w:w="606" w:type="pct"/>
            <w:shd w:val="clear" w:color="auto" w:fill="FFFFFF" w:themeFill="background1"/>
            <w:noWrap/>
            <w:tcMar>
              <w:left w:w="85" w:type="dxa"/>
              <w:right w:w="85" w:type="dxa"/>
            </w:tcMar>
          </w:tcPr>
          <w:p w14:paraId="60BE36E7" w14:textId="77777777" w:rsidR="0036028D" w:rsidRPr="0036028D" w:rsidRDefault="0036028D" w:rsidP="008D716E">
            <w:pPr>
              <w:jc w:val="right"/>
              <w:rPr>
                <w:sz w:val="20"/>
                <w:szCs w:val="20"/>
                <w:lang w:val="fr-FR"/>
              </w:rPr>
            </w:pPr>
            <w:r w:rsidRPr="0036028D">
              <w:rPr>
                <w:sz w:val="20"/>
                <w:lang w:val="fr-FR"/>
              </w:rPr>
              <w:t>30 000</w:t>
            </w:r>
          </w:p>
        </w:tc>
        <w:tc>
          <w:tcPr>
            <w:tcW w:w="606" w:type="pct"/>
            <w:shd w:val="clear" w:color="auto" w:fill="FFFFFF" w:themeFill="background1"/>
            <w:noWrap/>
            <w:tcMar>
              <w:left w:w="85" w:type="dxa"/>
              <w:right w:w="85" w:type="dxa"/>
            </w:tcMar>
          </w:tcPr>
          <w:p w14:paraId="7C4D2CFB" w14:textId="77777777" w:rsidR="0036028D" w:rsidRPr="0036028D" w:rsidRDefault="0036028D" w:rsidP="008D716E">
            <w:pPr>
              <w:jc w:val="right"/>
              <w:rPr>
                <w:sz w:val="20"/>
                <w:szCs w:val="20"/>
                <w:lang w:val="fr-FR"/>
              </w:rPr>
            </w:pPr>
            <w:r w:rsidRPr="0036028D">
              <w:rPr>
                <w:sz w:val="20"/>
                <w:lang w:val="fr-FR"/>
              </w:rPr>
              <w:t>45 000</w:t>
            </w:r>
          </w:p>
        </w:tc>
        <w:tc>
          <w:tcPr>
            <w:tcW w:w="531" w:type="pct"/>
            <w:shd w:val="clear" w:color="auto" w:fill="FFFFFF" w:themeFill="background1"/>
            <w:tcMar>
              <w:left w:w="85" w:type="dxa"/>
              <w:right w:w="85" w:type="dxa"/>
            </w:tcMar>
          </w:tcPr>
          <w:p w14:paraId="37C39D0F" w14:textId="77777777" w:rsidR="0036028D" w:rsidRPr="0036028D" w:rsidRDefault="0036028D" w:rsidP="008D716E">
            <w:pPr>
              <w:jc w:val="right"/>
              <w:rPr>
                <w:sz w:val="20"/>
                <w:szCs w:val="20"/>
                <w:lang w:val="fr-FR"/>
              </w:rPr>
            </w:pPr>
            <w:r w:rsidRPr="0036028D">
              <w:rPr>
                <w:sz w:val="20"/>
                <w:lang w:val="fr-FR"/>
              </w:rPr>
              <w:t>19 709</w:t>
            </w:r>
          </w:p>
        </w:tc>
      </w:tr>
      <w:tr w:rsidR="0036028D" w:rsidRPr="0036028D" w14:paraId="316A92A7" w14:textId="77777777" w:rsidTr="008D716E">
        <w:trPr>
          <w:trHeight w:val="256"/>
        </w:trPr>
        <w:tc>
          <w:tcPr>
            <w:tcW w:w="3257" w:type="pct"/>
            <w:shd w:val="clear" w:color="auto" w:fill="FFFFFF" w:themeFill="background1"/>
            <w:noWrap/>
            <w:tcMar>
              <w:left w:w="85" w:type="dxa"/>
              <w:right w:w="85" w:type="dxa"/>
            </w:tcMar>
            <w:vAlign w:val="center"/>
            <w:hideMark/>
          </w:tcPr>
          <w:p w14:paraId="01FD5740" w14:textId="77777777" w:rsidR="0036028D" w:rsidRPr="0036028D" w:rsidRDefault="0036028D" w:rsidP="008D716E">
            <w:pPr>
              <w:jc w:val="left"/>
              <w:rPr>
                <w:sz w:val="20"/>
                <w:szCs w:val="20"/>
                <w:lang w:val="fr-FR"/>
              </w:rPr>
            </w:pPr>
            <w:r w:rsidRPr="0036028D">
              <w:rPr>
                <w:sz w:val="20"/>
                <w:lang w:val="fr-FR"/>
              </w:rPr>
              <w:t>Renforcement des capacités (ateliers de formation des parties prenantes du gouvernement)</w:t>
            </w:r>
          </w:p>
        </w:tc>
        <w:tc>
          <w:tcPr>
            <w:tcW w:w="606" w:type="pct"/>
            <w:shd w:val="clear" w:color="auto" w:fill="FFFFFF" w:themeFill="background1"/>
            <w:noWrap/>
            <w:tcMar>
              <w:left w:w="85" w:type="dxa"/>
              <w:right w:w="85" w:type="dxa"/>
            </w:tcMar>
          </w:tcPr>
          <w:p w14:paraId="6F08EC77" w14:textId="77777777" w:rsidR="0036028D" w:rsidRPr="0036028D" w:rsidRDefault="0036028D" w:rsidP="008D716E">
            <w:pPr>
              <w:jc w:val="right"/>
              <w:rPr>
                <w:sz w:val="20"/>
                <w:szCs w:val="20"/>
                <w:lang w:val="fr-FR"/>
              </w:rPr>
            </w:pPr>
            <w:r w:rsidRPr="0036028D">
              <w:rPr>
                <w:sz w:val="20"/>
                <w:lang w:val="fr-FR"/>
              </w:rPr>
              <w:t>10 000</w:t>
            </w:r>
          </w:p>
        </w:tc>
        <w:tc>
          <w:tcPr>
            <w:tcW w:w="606" w:type="pct"/>
            <w:shd w:val="clear" w:color="auto" w:fill="FFFFFF" w:themeFill="background1"/>
            <w:noWrap/>
            <w:tcMar>
              <w:left w:w="85" w:type="dxa"/>
              <w:right w:w="85" w:type="dxa"/>
            </w:tcMar>
          </w:tcPr>
          <w:p w14:paraId="4464969B" w14:textId="77777777" w:rsidR="0036028D" w:rsidRPr="0036028D" w:rsidRDefault="0036028D" w:rsidP="008D716E">
            <w:pPr>
              <w:jc w:val="right"/>
              <w:rPr>
                <w:sz w:val="20"/>
                <w:szCs w:val="20"/>
                <w:lang w:val="fr-FR"/>
              </w:rPr>
            </w:pPr>
            <w:r w:rsidRPr="0036028D">
              <w:rPr>
                <w:sz w:val="20"/>
                <w:lang w:val="fr-FR"/>
              </w:rPr>
              <w:t>38 415</w:t>
            </w:r>
          </w:p>
        </w:tc>
        <w:tc>
          <w:tcPr>
            <w:tcW w:w="531" w:type="pct"/>
            <w:shd w:val="clear" w:color="auto" w:fill="FFFFFF" w:themeFill="background1"/>
            <w:tcMar>
              <w:left w:w="85" w:type="dxa"/>
              <w:right w:w="85" w:type="dxa"/>
            </w:tcMar>
          </w:tcPr>
          <w:p w14:paraId="61F28F26" w14:textId="77777777" w:rsidR="0036028D" w:rsidRPr="0036028D" w:rsidRDefault="0036028D" w:rsidP="008D716E">
            <w:pPr>
              <w:jc w:val="right"/>
              <w:rPr>
                <w:sz w:val="20"/>
                <w:szCs w:val="20"/>
                <w:lang w:val="fr-FR"/>
              </w:rPr>
            </w:pPr>
            <w:r w:rsidRPr="0036028D">
              <w:rPr>
                <w:sz w:val="20"/>
                <w:lang w:val="fr-FR"/>
              </w:rPr>
              <w:t>13 363</w:t>
            </w:r>
          </w:p>
        </w:tc>
      </w:tr>
      <w:tr w:rsidR="0036028D" w:rsidRPr="0036028D" w14:paraId="4DC507A6" w14:textId="77777777" w:rsidTr="008D716E">
        <w:trPr>
          <w:trHeight w:val="110"/>
        </w:trPr>
        <w:tc>
          <w:tcPr>
            <w:tcW w:w="3257" w:type="pct"/>
            <w:shd w:val="clear" w:color="auto" w:fill="FFFFFF" w:themeFill="background1"/>
            <w:noWrap/>
            <w:tcMar>
              <w:left w:w="85" w:type="dxa"/>
              <w:right w:w="85" w:type="dxa"/>
            </w:tcMar>
            <w:hideMark/>
          </w:tcPr>
          <w:p w14:paraId="6088CF15" w14:textId="77777777" w:rsidR="0036028D" w:rsidRPr="0036028D" w:rsidRDefault="0036028D" w:rsidP="008D716E">
            <w:pPr>
              <w:jc w:val="left"/>
              <w:rPr>
                <w:b/>
                <w:bCs/>
                <w:sz w:val="20"/>
                <w:szCs w:val="20"/>
                <w:lang w:val="fr-FR"/>
              </w:rPr>
            </w:pPr>
            <w:r w:rsidRPr="0036028D">
              <w:rPr>
                <w:b/>
                <w:sz w:val="20"/>
                <w:lang w:val="fr-FR"/>
              </w:rPr>
              <w:t>Total</w:t>
            </w:r>
          </w:p>
        </w:tc>
        <w:tc>
          <w:tcPr>
            <w:tcW w:w="606" w:type="pct"/>
            <w:shd w:val="clear" w:color="auto" w:fill="FFFFFF" w:themeFill="background1"/>
            <w:noWrap/>
            <w:tcMar>
              <w:left w:w="85" w:type="dxa"/>
              <w:right w:w="85" w:type="dxa"/>
            </w:tcMar>
            <w:hideMark/>
          </w:tcPr>
          <w:p w14:paraId="7B7D3E3A" w14:textId="77777777" w:rsidR="0036028D" w:rsidRPr="0036028D" w:rsidRDefault="0036028D" w:rsidP="008D716E">
            <w:pPr>
              <w:jc w:val="right"/>
              <w:rPr>
                <w:b/>
                <w:bCs/>
                <w:sz w:val="20"/>
                <w:szCs w:val="20"/>
                <w:lang w:val="fr-FR"/>
              </w:rPr>
            </w:pPr>
            <w:r w:rsidRPr="0036028D">
              <w:rPr>
                <w:b/>
                <w:sz w:val="20"/>
                <w:lang w:val="fr-FR"/>
              </w:rPr>
              <w:t>620 000</w:t>
            </w:r>
          </w:p>
        </w:tc>
        <w:tc>
          <w:tcPr>
            <w:tcW w:w="606" w:type="pct"/>
            <w:shd w:val="clear" w:color="auto" w:fill="FFFFFF" w:themeFill="background1"/>
            <w:noWrap/>
            <w:tcMar>
              <w:left w:w="85" w:type="dxa"/>
              <w:right w:w="85" w:type="dxa"/>
            </w:tcMar>
            <w:hideMark/>
          </w:tcPr>
          <w:p w14:paraId="0EC942F7" w14:textId="77777777" w:rsidR="0036028D" w:rsidRPr="0036028D" w:rsidRDefault="0036028D" w:rsidP="008D716E">
            <w:pPr>
              <w:jc w:val="right"/>
              <w:rPr>
                <w:b/>
                <w:bCs/>
                <w:sz w:val="20"/>
                <w:szCs w:val="20"/>
                <w:lang w:val="fr-FR"/>
              </w:rPr>
            </w:pPr>
            <w:r w:rsidRPr="0036028D">
              <w:rPr>
                <w:b/>
                <w:sz w:val="20"/>
                <w:lang w:val="fr-FR"/>
              </w:rPr>
              <w:t>437 000</w:t>
            </w:r>
          </w:p>
        </w:tc>
        <w:tc>
          <w:tcPr>
            <w:tcW w:w="531" w:type="pct"/>
            <w:shd w:val="clear" w:color="auto" w:fill="FFFFFF" w:themeFill="background1"/>
            <w:tcMar>
              <w:left w:w="85" w:type="dxa"/>
              <w:right w:w="85" w:type="dxa"/>
            </w:tcMar>
          </w:tcPr>
          <w:p w14:paraId="5A1AB600" w14:textId="77777777" w:rsidR="0036028D" w:rsidRPr="0036028D" w:rsidRDefault="0036028D" w:rsidP="008D716E">
            <w:pPr>
              <w:jc w:val="right"/>
              <w:rPr>
                <w:b/>
                <w:bCs/>
                <w:sz w:val="20"/>
                <w:szCs w:val="20"/>
                <w:lang w:val="fr-FR"/>
              </w:rPr>
            </w:pPr>
            <w:r w:rsidRPr="0036028D">
              <w:rPr>
                <w:b/>
                <w:sz w:val="20"/>
                <w:lang w:val="fr-FR"/>
              </w:rPr>
              <w:t>208 758</w:t>
            </w:r>
          </w:p>
        </w:tc>
      </w:tr>
    </w:tbl>
    <w:p w14:paraId="1AC3497E" w14:textId="77777777" w:rsidR="0036028D" w:rsidRPr="0036028D" w:rsidRDefault="0036028D" w:rsidP="0036028D">
      <w:pPr>
        <w:rPr>
          <w:u w:val="single"/>
          <w:lang w:val="fr-FR"/>
        </w:rPr>
      </w:pPr>
    </w:p>
    <w:p w14:paraId="50E7269D" w14:textId="77777777" w:rsidR="0036028D" w:rsidRPr="0036028D" w:rsidRDefault="0036028D" w:rsidP="0036028D">
      <w:pPr>
        <w:rPr>
          <w:lang w:val="fr-FR"/>
        </w:rPr>
      </w:pPr>
      <w:r w:rsidRPr="0036028D">
        <w:rPr>
          <w:u w:val="single"/>
          <w:lang w:val="fr-FR"/>
        </w:rPr>
        <w:t>Décaissement des fonds</w:t>
      </w:r>
      <w:r w:rsidRPr="0036028D">
        <w:rPr>
          <w:lang w:val="fr-FR"/>
        </w:rPr>
        <w:t xml:space="preserve"> </w:t>
      </w:r>
    </w:p>
    <w:p w14:paraId="4EC12595" w14:textId="77777777" w:rsidR="0036028D" w:rsidRPr="0036028D" w:rsidRDefault="0036028D" w:rsidP="0036028D">
      <w:pPr>
        <w:rPr>
          <w:lang w:val="fr-FR"/>
        </w:rPr>
      </w:pPr>
    </w:p>
    <w:p w14:paraId="62CBA915" w14:textId="77777777" w:rsidR="0036028D" w:rsidRPr="0036028D" w:rsidRDefault="0036028D" w:rsidP="0036028D">
      <w:pPr>
        <w:pStyle w:val="Heading1"/>
        <w:rPr>
          <w:lang w:val="fr-FR"/>
        </w:rPr>
      </w:pPr>
      <w:r w:rsidRPr="0036028D">
        <w:rPr>
          <w:lang w:val="fr-FR"/>
        </w:rPr>
        <w:t>En date d’avril 2022, sur le montant de 8 724 202 $ US approuvé jusqu’ici, 5 118 011 $ US ont été décaissés (3 142 993 $ US pour le PNUD, 389 758 pour l’ONUDI, 193 348 pour le PNUE, 1 331 120 $ US pour le gouvernement de l’Allemagne et 60 792 $ US pour le gouvernement de l’Italie), comme le montre le tableau 4. Le solde de 3 606 191 $ US sera décaissé en 2022 et 2023.</w:t>
      </w:r>
    </w:p>
    <w:p w14:paraId="3A22704F" w14:textId="77777777" w:rsidR="0036028D" w:rsidRPr="0036028D" w:rsidRDefault="0036028D" w:rsidP="0036028D">
      <w:pPr>
        <w:keepNext/>
        <w:rPr>
          <w:b/>
          <w:lang w:val="fr-FR"/>
        </w:rPr>
      </w:pPr>
      <w:r w:rsidRPr="0036028D">
        <w:rPr>
          <w:b/>
          <w:lang w:val="fr-FR"/>
        </w:rPr>
        <w:t>Tableau 4. Rapport financier de la phase II du PGEH pour la République islamique d’Iran ($ US)</w:t>
      </w:r>
    </w:p>
    <w:tbl>
      <w:tblPr>
        <w:tblStyle w:val="TableGrid"/>
        <w:tblW w:w="0" w:type="auto"/>
        <w:tblCellMar>
          <w:left w:w="57" w:type="dxa"/>
          <w:right w:w="57" w:type="dxa"/>
        </w:tblCellMar>
        <w:tblLook w:val="04A0" w:firstRow="1" w:lastRow="0" w:firstColumn="1" w:lastColumn="0" w:noHBand="0" w:noVBand="1"/>
      </w:tblPr>
      <w:tblGrid>
        <w:gridCol w:w="1095"/>
        <w:gridCol w:w="1048"/>
        <w:gridCol w:w="1121"/>
        <w:gridCol w:w="1062"/>
        <w:gridCol w:w="1201"/>
        <w:gridCol w:w="927"/>
        <w:gridCol w:w="800"/>
        <w:gridCol w:w="1048"/>
        <w:gridCol w:w="1048"/>
      </w:tblGrid>
      <w:tr w:rsidR="0036028D" w:rsidRPr="0036028D" w14:paraId="13F6F05F" w14:textId="77777777" w:rsidTr="008D716E">
        <w:trPr>
          <w:trHeight w:val="230"/>
          <w:tblHeader/>
        </w:trPr>
        <w:tc>
          <w:tcPr>
            <w:tcW w:w="0" w:type="auto"/>
            <w:vMerge w:val="restart"/>
            <w:tcMar>
              <w:left w:w="29" w:type="dxa"/>
              <w:right w:w="0" w:type="dxa"/>
            </w:tcMar>
            <w:vAlign w:val="center"/>
          </w:tcPr>
          <w:p w14:paraId="563B4CD5" w14:textId="77777777" w:rsidR="0036028D" w:rsidRPr="0036028D" w:rsidRDefault="0036028D" w:rsidP="008D716E">
            <w:pPr>
              <w:keepNext/>
              <w:ind w:left="104" w:hanging="104"/>
              <w:jc w:val="center"/>
              <w:rPr>
                <w:b/>
                <w:sz w:val="19"/>
                <w:szCs w:val="19"/>
                <w:lang w:val="fr-FR"/>
              </w:rPr>
            </w:pPr>
            <w:bookmarkStart w:id="1" w:name="_Hlk103883191"/>
            <w:r w:rsidRPr="0036028D">
              <w:rPr>
                <w:b/>
                <w:sz w:val="19"/>
                <w:lang w:val="fr-FR"/>
              </w:rPr>
              <w:t>Agence</w:t>
            </w:r>
          </w:p>
        </w:tc>
        <w:tc>
          <w:tcPr>
            <w:tcW w:w="2108" w:type="dxa"/>
            <w:gridSpan w:val="2"/>
          </w:tcPr>
          <w:p w14:paraId="3BFF61D1" w14:textId="77777777" w:rsidR="0036028D" w:rsidRPr="0036028D" w:rsidRDefault="0036028D" w:rsidP="008D716E">
            <w:pPr>
              <w:keepNext/>
              <w:jc w:val="center"/>
              <w:rPr>
                <w:b/>
                <w:sz w:val="19"/>
                <w:szCs w:val="19"/>
                <w:lang w:val="fr-FR"/>
              </w:rPr>
            </w:pPr>
            <w:r w:rsidRPr="0036028D">
              <w:rPr>
                <w:b/>
                <w:sz w:val="19"/>
                <w:lang w:val="fr-FR"/>
              </w:rPr>
              <w:t>Première tranche</w:t>
            </w:r>
          </w:p>
        </w:tc>
        <w:tc>
          <w:tcPr>
            <w:tcW w:w="2360" w:type="dxa"/>
            <w:gridSpan w:val="2"/>
          </w:tcPr>
          <w:p w14:paraId="4F5871FB" w14:textId="77777777" w:rsidR="0036028D" w:rsidRPr="0036028D" w:rsidRDefault="0036028D" w:rsidP="008D716E">
            <w:pPr>
              <w:keepNext/>
              <w:jc w:val="center"/>
              <w:rPr>
                <w:b/>
                <w:sz w:val="19"/>
                <w:szCs w:val="19"/>
                <w:lang w:val="fr-FR"/>
              </w:rPr>
            </w:pPr>
            <w:r w:rsidRPr="0036028D">
              <w:rPr>
                <w:b/>
                <w:sz w:val="19"/>
                <w:lang w:val="fr-FR"/>
              </w:rPr>
              <w:t>Deuxième tranche</w:t>
            </w:r>
          </w:p>
        </w:tc>
        <w:tc>
          <w:tcPr>
            <w:tcW w:w="0" w:type="auto"/>
            <w:gridSpan w:val="2"/>
          </w:tcPr>
          <w:p w14:paraId="0F1988F9" w14:textId="77777777" w:rsidR="0036028D" w:rsidRPr="0036028D" w:rsidRDefault="0036028D" w:rsidP="008D716E">
            <w:pPr>
              <w:keepNext/>
              <w:jc w:val="center"/>
              <w:rPr>
                <w:b/>
                <w:sz w:val="19"/>
                <w:szCs w:val="19"/>
                <w:lang w:val="fr-FR"/>
              </w:rPr>
            </w:pPr>
            <w:r w:rsidRPr="0036028D">
              <w:rPr>
                <w:b/>
                <w:sz w:val="19"/>
                <w:lang w:val="fr-FR"/>
              </w:rPr>
              <w:t>Troisième tranche</w:t>
            </w:r>
          </w:p>
        </w:tc>
        <w:tc>
          <w:tcPr>
            <w:tcW w:w="0" w:type="auto"/>
            <w:gridSpan w:val="2"/>
          </w:tcPr>
          <w:p w14:paraId="61A86350" w14:textId="77777777" w:rsidR="0036028D" w:rsidRPr="0036028D" w:rsidRDefault="0036028D" w:rsidP="008D716E">
            <w:pPr>
              <w:keepNext/>
              <w:jc w:val="center"/>
              <w:rPr>
                <w:b/>
                <w:sz w:val="19"/>
                <w:szCs w:val="19"/>
                <w:lang w:val="fr-FR"/>
              </w:rPr>
            </w:pPr>
            <w:r w:rsidRPr="0036028D">
              <w:rPr>
                <w:b/>
                <w:sz w:val="19"/>
                <w:lang w:val="fr-FR"/>
              </w:rPr>
              <w:t>Total approuvé</w:t>
            </w:r>
          </w:p>
        </w:tc>
      </w:tr>
      <w:tr w:rsidR="0036028D" w:rsidRPr="0036028D" w14:paraId="251C0D52" w14:textId="77777777" w:rsidTr="008D716E">
        <w:trPr>
          <w:trHeight w:val="190"/>
          <w:tblHeader/>
        </w:trPr>
        <w:tc>
          <w:tcPr>
            <w:tcW w:w="0" w:type="auto"/>
            <w:vMerge/>
            <w:tcMar>
              <w:left w:w="29" w:type="dxa"/>
              <w:right w:w="0" w:type="dxa"/>
            </w:tcMar>
          </w:tcPr>
          <w:p w14:paraId="03702D1B" w14:textId="77777777" w:rsidR="0036028D" w:rsidRPr="0036028D" w:rsidRDefault="0036028D" w:rsidP="008D716E">
            <w:pPr>
              <w:keepNext/>
              <w:ind w:left="104" w:hanging="104"/>
              <w:jc w:val="center"/>
              <w:rPr>
                <w:b/>
                <w:sz w:val="19"/>
                <w:szCs w:val="19"/>
                <w:lang w:val="fr-FR"/>
              </w:rPr>
            </w:pPr>
          </w:p>
        </w:tc>
        <w:tc>
          <w:tcPr>
            <w:tcW w:w="0" w:type="auto"/>
          </w:tcPr>
          <w:p w14:paraId="017F07F4" w14:textId="77777777" w:rsidR="0036028D" w:rsidRPr="0036028D" w:rsidRDefault="0036028D" w:rsidP="008D716E">
            <w:pPr>
              <w:keepNext/>
              <w:ind w:right="-145"/>
              <w:jc w:val="center"/>
              <w:rPr>
                <w:b/>
                <w:sz w:val="19"/>
                <w:szCs w:val="19"/>
                <w:lang w:val="fr-FR"/>
              </w:rPr>
            </w:pPr>
            <w:r w:rsidRPr="0036028D">
              <w:rPr>
                <w:b/>
                <w:sz w:val="19"/>
                <w:lang w:val="fr-FR"/>
              </w:rPr>
              <w:t>Approuvé</w:t>
            </w:r>
          </w:p>
        </w:tc>
        <w:tc>
          <w:tcPr>
            <w:tcW w:w="1164" w:type="dxa"/>
            <w:tcBorders>
              <w:bottom w:val="single" w:sz="4" w:space="0" w:color="auto"/>
            </w:tcBorders>
          </w:tcPr>
          <w:p w14:paraId="0160D663" w14:textId="77777777" w:rsidR="0036028D" w:rsidRPr="0036028D" w:rsidRDefault="0036028D" w:rsidP="008D716E">
            <w:pPr>
              <w:keepNext/>
              <w:ind w:right="-81"/>
              <w:jc w:val="center"/>
              <w:rPr>
                <w:b/>
                <w:sz w:val="19"/>
                <w:szCs w:val="19"/>
                <w:lang w:val="fr-FR"/>
              </w:rPr>
            </w:pPr>
            <w:r w:rsidRPr="0036028D">
              <w:rPr>
                <w:b/>
                <w:sz w:val="19"/>
                <w:lang w:val="fr-FR"/>
              </w:rPr>
              <w:t>Décaissé</w:t>
            </w:r>
          </w:p>
        </w:tc>
        <w:tc>
          <w:tcPr>
            <w:tcW w:w="1070" w:type="dxa"/>
            <w:tcBorders>
              <w:bottom w:val="single" w:sz="4" w:space="0" w:color="auto"/>
            </w:tcBorders>
          </w:tcPr>
          <w:p w14:paraId="7B0D5706" w14:textId="77777777" w:rsidR="0036028D" w:rsidRPr="0036028D" w:rsidRDefault="0036028D" w:rsidP="008D716E">
            <w:pPr>
              <w:keepNext/>
              <w:ind w:right="-97"/>
              <w:jc w:val="center"/>
              <w:rPr>
                <w:b/>
                <w:sz w:val="19"/>
                <w:szCs w:val="19"/>
                <w:lang w:val="fr-FR"/>
              </w:rPr>
            </w:pPr>
            <w:r w:rsidRPr="0036028D">
              <w:rPr>
                <w:b/>
                <w:sz w:val="19"/>
                <w:lang w:val="fr-FR"/>
              </w:rPr>
              <w:t>Approuvé</w:t>
            </w:r>
          </w:p>
        </w:tc>
        <w:tc>
          <w:tcPr>
            <w:tcW w:w="0" w:type="auto"/>
            <w:tcBorders>
              <w:bottom w:val="single" w:sz="4" w:space="0" w:color="auto"/>
            </w:tcBorders>
          </w:tcPr>
          <w:p w14:paraId="49D07C52" w14:textId="77777777" w:rsidR="0036028D" w:rsidRPr="0036028D" w:rsidRDefault="0036028D" w:rsidP="008D716E">
            <w:pPr>
              <w:keepNext/>
              <w:ind w:right="-81"/>
              <w:jc w:val="center"/>
              <w:rPr>
                <w:b/>
                <w:sz w:val="19"/>
                <w:szCs w:val="19"/>
                <w:lang w:val="fr-FR"/>
              </w:rPr>
            </w:pPr>
            <w:r w:rsidRPr="0036028D">
              <w:rPr>
                <w:b/>
                <w:sz w:val="19"/>
                <w:lang w:val="fr-FR"/>
              </w:rPr>
              <w:t>Décaissé</w:t>
            </w:r>
          </w:p>
        </w:tc>
        <w:tc>
          <w:tcPr>
            <w:tcW w:w="0" w:type="auto"/>
          </w:tcPr>
          <w:p w14:paraId="5E3E401C" w14:textId="77777777" w:rsidR="0036028D" w:rsidRPr="0036028D" w:rsidRDefault="0036028D" w:rsidP="008D716E">
            <w:pPr>
              <w:keepNext/>
              <w:jc w:val="center"/>
              <w:rPr>
                <w:b/>
                <w:sz w:val="19"/>
                <w:szCs w:val="19"/>
                <w:lang w:val="fr-FR"/>
              </w:rPr>
            </w:pPr>
            <w:r w:rsidRPr="0036028D">
              <w:rPr>
                <w:b/>
                <w:sz w:val="19"/>
                <w:lang w:val="fr-FR"/>
              </w:rPr>
              <w:t>Approuvé</w:t>
            </w:r>
          </w:p>
        </w:tc>
        <w:tc>
          <w:tcPr>
            <w:tcW w:w="0" w:type="auto"/>
          </w:tcPr>
          <w:p w14:paraId="152E68B6" w14:textId="77777777" w:rsidR="0036028D" w:rsidRPr="0036028D" w:rsidRDefault="0036028D" w:rsidP="008D716E">
            <w:pPr>
              <w:keepNext/>
              <w:jc w:val="center"/>
              <w:rPr>
                <w:b/>
                <w:sz w:val="19"/>
                <w:szCs w:val="19"/>
                <w:lang w:val="fr-FR"/>
              </w:rPr>
            </w:pPr>
            <w:r w:rsidRPr="0036028D">
              <w:rPr>
                <w:b/>
                <w:sz w:val="19"/>
                <w:lang w:val="fr-FR"/>
              </w:rPr>
              <w:t>Décaissé</w:t>
            </w:r>
          </w:p>
        </w:tc>
        <w:tc>
          <w:tcPr>
            <w:tcW w:w="0" w:type="auto"/>
          </w:tcPr>
          <w:p w14:paraId="3073CF3B" w14:textId="77777777" w:rsidR="0036028D" w:rsidRPr="0036028D" w:rsidRDefault="0036028D" w:rsidP="008D716E">
            <w:pPr>
              <w:keepNext/>
              <w:jc w:val="center"/>
              <w:rPr>
                <w:b/>
                <w:sz w:val="19"/>
                <w:szCs w:val="19"/>
                <w:lang w:val="fr-FR"/>
              </w:rPr>
            </w:pPr>
            <w:r w:rsidRPr="0036028D">
              <w:rPr>
                <w:b/>
                <w:sz w:val="19"/>
                <w:lang w:val="fr-FR"/>
              </w:rPr>
              <w:t>Approuvé</w:t>
            </w:r>
          </w:p>
        </w:tc>
        <w:tc>
          <w:tcPr>
            <w:tcW w:w="0" w:type="auto"/>
          </w:tcPr>
          <w:p w14:paraId="65E1DE5A" w14:textId="77777777" w:rsidR="0036028D" w:rsidRPr="0036028D" w:rsidRDefault="0036028D" w:rsidP="008D716E">
            <w:pPr>
              <w:keepNext/>
              <w:jc w:val="center"/>
              <w:rPr>
                <w:b/>
                <w:sz w:val="19"/>
                <w:szCs w:val="19"/>
                <w:lang w:val="fr-FR"/>
              </w:rPr>
            </w:pPr>
            <w:r w:rsidRPr="0036028D">
              <w:rPr>
                <w:b/>
                <w:sz w:val="19"/>
                <w:lang w:val="fr-FR"/>
              </w:rPr>
              <w:t>Décaissé</w:t>
            </w:r>
          </w:p>
        </w:tc>
      </w:tr>
      <w:tr w:rsidR="0036028D" w:rsidRPr="0036028D" w14:paraId="531CAB46" w14:textId="77777777" w:rsidTr="008D716E">
        <w:trPr>
          <w:trHeight w:val="223"/>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4037C879" w14:textId="77777777" w:rsidR="0036028D" w:rsidRPr="0036028D" w:rsidRDefault="0036028D" w:rsidP="008D716E">
            <w:pPr>
              <w:keepNext/>
              <w:ind w:left="104" w:hanging="104"/>
              <w:rPr>
                <w:sz w:val="19"/>
                <w:szCs w:val="19"/>
                <w:lang w:val="fr-FR"/>
              </w:rPr>
            </w:pPr>
            <w:r w:rsidRPr="0036028D">
              <w:rPr>
                <w:color w:val="000000"/>
                <w:sz w:val="19"/>
                <w:lang w:val="fr-FR"/>
              </w:rPr>
              <w:t>PNUD</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3712A0F3" w14:textId="77777777" w:rsidR="0036028D" w:rsidRPr="0036028D" w:rsidRDefault="0036028D" w:rsidP="008D716E">
            <w:pPr>
              <w:keepNext/>
              <w:ind w:right="-145"/>
              <w:jc w:val="right"/>
              <w:rPr>
                <w:sz w:val="19"/>
                <w:szCs w:val="19"/>
                <w:lang w:val="fr-FR"/>
              </w:rPr>
            </w:pPr>
            <w:r w:rsidRPr="0036028D">
              <w:rPr>
                <w:sz w:val="19"/>
                <w:lang w:val="fr-FR"/>
              </w:rPr>
              <w:t>1 298 170</w:t>
            </w:r>
          </w:p>
        </w:tc>
        <w:tc>
          <w:tcPr>
            <w:tcW w:w="1164"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60B55FB2" w14:textId="77777777" w:rsidR="0036028D" w:rsidRPr="0036028D" w:rsidRDefault="0036028D" w:rsidP="008D716E">
            <w:pPr>
              <w:ind w:right="-81"/>
              <w:jc w:val="right"/>
              <w:rPr>
                <w:sz w:val="19"/>
                <w:szCs w:val="19"/>
                <w:lang w:val="fr-FR"/>
              </w:rPr>
            </w:pPr>
            <w:r w:rsidRPr="0036028D">
              <w:rPr>
                <w:color w:val="000000"/>
                <w:sz w:val="19"/>
                <w:lang w:val="fr-FR"/>
              </w:rPr>
              <w:t>1 298 170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29250C34" w14:textId="77777777" w:rsidR="0036028D" w:rsidRPr="0036028D" w:rsidRDefault="0036028D" w:rsidP="008D716E">
            <w:pPr>
              <w:keepNext/>
              <w:ind w:right="-97"/>
              <w:jc w:val="right"/>
              <w:rPr>
                <w:sz w:val="19"/>
                <w:szCs w:val="19"/>
                <w:lang w:val="fr-FR"/>
              </w:rPr>
            </w:pPr>
            <w:r w:rsidRPr="0036028D">
              <w:rPr>
                <w:color w:val="000000"/>
                <w:sz w:val="19"/>
                <w:lang w:val="fr-FR"/>
              </w:rPr>
              <w:t>1 593 980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D51E6E2" w14:textId="77777777" w:rsidR="0036028D" w:rsidRPr="0036028D" w:rsidRDefault="0036028D" w:rsidP="008D716E">
            <w:pPr>
              <w:keepNext/>
              <w:ind w:right="-99"/>
              <w:jc w:val="right"/>
              <w:rPr>
                <w:sz w:val="19"/>
                <w:szCs w:val="19"/>
                <w:lang w:val="fr-FR"/>
              </w:rPr>
            </w:pPr>
            <w:r w:rsidRPr="0036028D">
              <w:rPr>
                <w:color w:val="000000"/>
                <w:sz w:val="19"/>
                <w:lang w:val="fr-FR"/>
              </w:rPr>
              <w:t>1 562 723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A13243A" w14:textId="77777777" w:rsidR="0036028D" w:rsidRPr="0036028D" w:rsidRDefault="0036028D" w:rsidP="008D716E">
            <w:pPr>
              <w:keepNext/>
              <w:ind w:right="-37"/>
              <w:jc w:val="right"/>
              <w:rPr>
                <w:sz w:val="19"/>
                <w:szCs w:val="19"/>
                <w:lang w:val="fr-FR"/>
              </w:rPr>
            </w:pPr>
            <w:r w:rsidRPr="0036028D">
              <w:rPr>
                <w:sz w:val="19"/>
                <w:lang w:val="fr-FR"/>
              </w:rPr>
              <w:t>1 307 980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B617A6B" w14:textId="77777777" w:rsidR="0036028D" w:rsidRPr="0036028D" w:rsidRDefault="0036028D" w:rsidP="008D716E">
            <w:pPr>
              <w:keepNext/>
              <w:jc w:val="right"/>
              <w:rPr>
                <w:sz w:val="19"/>
                <w:szCs w:val="19"/>
                <w:lang w:val="fr-FR"/>
              </w:rPr>
            </w:pPr>
            <w:r w:rsidRPr="0036028D">
              <w:rPr>
                <w:color w:val="000000"/>
                <w:sz w:val="19"/>
                <w:lang w:val="fr-FR"/>
              </w:rPr>
              <w:t>282 100</w:t>
            </w:r>
          </w:p>
        </w:tc>
        <w:tc>
          <w:tcPr>
            <w:tcW w:w="0" w:type="auto"/>
            <w:shd w:val="clear" w:color="auto" w:fill="FFFFFF" w:themeFill="background1"/>
            <w:tcMar>
              <w:left w:w="115" w:type="dxa"/>
              <w:right w:w="173" w:type="dxa"/>
            </w:tcMar>
          </w:tcPr>
          <w:p w14:paraId="15A2414D" w14:textId="77777777" w:rsidR="0036028D" w:rsidRPr="0036028D" w:rsidRDefault="0036028D" w:rsidP="008D716E">
            <w:pPr>
              <w:keepNext/>
              <w:ind w:right="-92"/>
              <w:jc w:val="right"/>
              <w:rPr>
                <w:sz w:val="19"/>
                <w:szCs w:val="19"/>
                <w:lang w:val="fr-FR"/>
              </w:rPr>
            </w:pPr>
            <w:r w:rsidRPr="0036028D">
              <w:rPr>
                <w:sz w:val="19"/>
                <w:lang w:val="fr-FR"/>
              </w:rPr>
              <w:t>4 200 130</w:t>
            </w:r>
          </w:p>
        </w:tc>
        <w:tc>
          <w:tcPr>
            <w:tcW w:w="0" w:type="auto"/>
            <w:tcBorders>
              <w:top w:val="single" w:sz="4" w:space="0" w:color="auto"/>
              <w:left w:val="single" w:sz="4" w:space="0" w:color="auto"/>
              <w:bottom w:val="single" w:sz="4" w:space="0" w:color="auto"/>
              <w:right w:val="single" w:sz="4" w:space="0" w:color="auto"/>
            </w:tcBorders>
            <w:shd w:val="clear" w:color="000000" w:fill="FFFFFF"/>
            <w:tcMar>
              <w:left w:w="115" w:type="dxa"/>
              <w:right w:w="173" w:type="dxa"/>
            </w:tcMar>
            <w:vAlign w:val="center"/>
          </w:tcPr>
          <w:p w14:paraId="0CAFE624" w14:textId="77777777" w:rsidR="0036028D" w:rsidRPr="0036028D" w:rsidRDefault="0036028D" w:rsidP="008D716E">
            <w:pPr>
              <w:keepNext/>
              <w:ind w:right="-34"/>
              <w:jc w:val="right"/>
              <w:rPr>
                <w:sz w:val="19"/>
                <w:szCs w:val="19"/>
                <w:lang w:val="fr-FR"/>
              </w:rPr>
            </w:pPr>
            <w:r w:rsidRPr="0036028D">
              <w:rPr>
                <w:color w:val="000000"/>
                <w:sz w:val="19"/>
                <w:lang w:val="fr-FR"/>
              </w:rPr>
              <w:t>3 142 993</w:t>
            </w:r>
          </w:p>
        </w:tc>
      </w:tr>
      <w:tr w:rsidR="0036028D" w:rsidRPr="0036028D" w14:paraId="1E16C6B7" w14:textId="77777777" w:rsidTr="008D716E">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0DE37F1D" w14:textId="77777777" w:rsidR="0036028D" w:rsidRPr="0036028D" w:rsidRDefault="0036028D" w:rsidP="008D716E">
            <w:pPr>
              <w:ind w:left="104" w:hanging="104"/>
              <w:rPr>
                <w:sz w:val="19"/>
                <w:szCs w:val="19"/>
                <w:lang w:val="fr-FR"/>
              </w:rPr>
            </w:pPr>
            <w:r w:rsidRPr="0036028D">
              <w:rPr>
                <w:color w:val="000000"/>
                <w:sz w:val="19"/>
                <w:lang w:val="fr-FR"/>
              </w:rPr>
              <w:t>ONUDI</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6B90377A" w14:textId="77777777" w:rsidR="0036028D" w:rsidRPr="0036028D" w:rsidRDefault="0036028D" w:rsidP="008D716E">
            <w:pPr>
              <w:ind w:right="-145"/>
              <w:jc w:val="right"/>
              <w:rPr>
                <w:sz w:val="19"/>
                <w:szCs w:val="19"/>
                <w:lang w:val="fr-FR"/>
              </w:rPr>
            </w:pPr>
            <w:r w:rsidRPr="0036028D">
              <w:rPr>
                <w:sz w:val="19"/>
                <w:lang w:val="fr-FR"/>
              </w:rPr>
              <w:t>473 567</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16AD2927" w14:textId="77777777" w:rsidR="0036028D" w:rsidRPr="0036028D" w:rsidRDefault="0036028D" w:rsidP="008D716E">
            <w:pPr>
              <w:ind w:right="-81"/>
              <w:jc w:val="right"/>
              <w:rPr>
                <w:sz w:val="19"/>
                <w:szCs w:val="19"/>
                <w:lang w:val="fr-FR"/>
              </w:rPr>
            </w:pPr>
            <w:r w:rsidRPr="0036028D">
              <w:rPr>
                <w:color w:val="000000"/>
                <w:sz w:val="19"/>
                <w:lang w:val="fr-FR"/>
              </w:rPr>
              <w:t>200 795</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0C106AF4" w14:textId="77777777" w:rsidR="0036028D" w:rsidRPr="0036028D" w:rsidRDefault="0036028D" w:rsidP="008D716E">
            <w:pPr>
              <w:ind w:right="-97"/>
              <w:jc w:val="right"/>
              <w:rPr>
                <w:sz w:val="19"/>
                <w:szCs w:val="19"/>
                <w:lang w:val="fr-FR"/>
              </w:rPr>
            </w:pPr>
            <w:r w:rsidRPr="0036028D">
              <w:rPr>
                <w:color w:val="000000"/>
                <w:sz w:val="19"/>
                <w:lang w:val="fr-FR"/>
              </w:rPr>
              <w:t>584 000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6CE3C571" w14:textId="77777777" w:rsidR="0036028D" w:rsidRPr="0036028D" w:rsidRDefault="0036028D" w:rsidP="008D716E">
            <w:pPr>
              <w:ind w:right="-99"/>
              <w:jc w:val="right"/>
              <w:rPr>
                <w:sz w:val="19"/>
                <w:szCs w:val="19"/>
                <w:lang w:val="fr-FR"/>
              </w:rPr>
            </w:pPr>
            <w:r w:rsidRPr="0036028D">
              <w:rPr>
                <w:color w:val="000000"/>
                <w:sz w:val="19"/>
                <w:lang w:val="fr-FR"/>
              </w:rPr>
              <w:t>166 718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91A5FBB" w14:textId="77777777" w:rsidR="0036028D" w:rsidRPr="0036028D" w:rsidRDefault="0036028D" w:rsidP="008D716E">
            <w:pPr>
              <w:ind w:right="-37"/>
              <w:jc w:val="right"/>
              <w:rPr>
                <w:sz w:val="19"/>
                <w:szCs w:val="19"/>
                <w:lang w:val="fr-FR"/>
              </w:rPr>
            </w:pPr>
            <w:r w:rsidRPr="0036028D">
              <w:rPr>
                <w:sz w:val="19"/>
                <w:lang w:val="fr-FR"/>
              </w:rPr>
              <w:t>**148 299</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03D7877E" w14:textId="77777777" w:rsidR="0036028D" w:rsidRPr="0036028D" w:rsidRDefault="0036028D" w:rsidP="008D716E">
            <w:pPr>
              <w:jc w:val="right"/>
              <w:rPr>
                <w:sz w:val="19"/>
                <w:szCs w:val="19"/>
                <w:lang w:val="fr-FR"/>
              </w:rPr>
            </w:pPr>
            <w:r w:rsidRPr="0036028D">
              <w:rPr>
                <w:color w:val="000000"/>
                <w:sz w:val="19"/>
                <w:lang w:val="fr-FR"/>
              </w:rPr>
              <w:t>22 245</w:t>
            </w:r>
          </w:p>
        </w:tc>
        <w:tc>
          <w:tcPr>
            <w:tcW w:w="0" w:type="auto"/>
            <w:shd w:val="clear" w:color="auto" w:fill="FFFFFF" w:themeFill="background1"/>
            <w:tcMar>
              <w:left w:w="115" w:type="dxa"/>
              <w:right w:w="173" w:type="dxa"/>
            </w:tcMar>
          </w:tcPr>
          <w:p w14:paraId="7E75984E" w14:textId="77777777" w:rsidR="0036028D" w:rsidRPr="0036028D" w:rsidRDefault="0036028D" w:rsidP="008D716E">
            <w:pPr>
              <w:ind w:right="-92"/>
              <w:jc w:val="right"/>
              <w:rPr>
                <w:sz w:val="19"/>
                <w:szCs w:val="19"/>
                <w:lang w:val="fr-FR"/>
              </w:rPr>
            </w:pPr>
            <w:r w:rsidRPr="0036028D">
              <w:rPr>
                <w:sz w:val="19"/>
                <w:lang w:val="fr-FR"/>
              </w:rPr>
              <w:t>1 205 866</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0060D6A2" w14:textId="77777777" w:rsidR="0036028D" w:rsidRPr="0036028D" w:rsidRDefault="0036028D" w:rsidP="008D716E">
            <w:pPr>
              <w:ind w:right="-34"/>
              <w:jc w:val="right"/>
              <w:rPr>
                <w:sz w:val="19"/>
                <w:szCs w:val="19"/>
                <w:lang w:val="fr-FR"/>
              </w:rPr>
            </w:pPr>
            <w:r w:rsidRPr="0036028D">
              <w:rPr>
                <w:color w:val="000000"/>
                <w:sz w:val="19"/>
                <w:lang w:val="fr-FR"/>
              </w:rPr>
              <w:t>389 758</w:t>
            </w:r>
          </w:p>
        </w:tc>
      </w:tr>
      <w:tr w:rsidR="0036028D" w:rsidRPr="0036028D" w14:paraId="3A0B6893" w14:textId="77777777" w:rsidTr="008D716E">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6AD2275B" w14:textId="77777777" w:rsidR="0036028D" w:rsidRPr="0036028D" w:rsidRDefault="0036028D" w:rsidP="008D716E">
            <w:pPr>
              <w:ind w:left="104" w:hanging="104"/>
              <w:rPr>
                <w:sz w:val="19"/>
                <w:szCs w:val="19"/>
                <w:lang w:val="fr-FR"/>
              </w:rPr>
            </w:pPr>
            <w:r w:rsidRPr="0036028D">
              <w:rPr>
                <w:color w:val="000000"/>
                <w:sz w:val="19"/>
                <w:lang w:val="fr-FR"/>
              </w:rPr>
              <w:t xml:space="preserve">PNUE </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1B3CC439" w14:textId="77777777" w:rsidR="0036028D" w:rsidRPr="0036028D" w:rsidRDefault="0036028D" w:rsidP="008D716E">
            <w:pPr>
              <w:ind w:right="-145"/>
              <w:jc w:val="right"/>
              <w:rPr>
                <w:sz w:val="19"/>
                <w:szCs w:val="19"/>
                <w:lang w:val="fr-FR"/>
              </w:rPr>
            </w:pPr>
            <w:r w:rsidRPr="0036028D">
              <w:rPr>
                <w:sz w:val="19"/>
                <w:lang w:val="fr-FR"/>
              </w:rPr>
              <w:t>200 000</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0540836C" w14:textId="77777777" w:rsidR="0036028D" w:rsidRPr="0036028D" w:rsidRDefault="0036028D" w:rsidP="008D716E">
            <w:pPr>
              <w:ind w:right="-81"/>
              <w:jc w:val="right"/>
              <w:rPr>
                <w:sz w:val="19"/>
                <w:szCs w:val="19"/>
                <w:lang w:val="fr-FR"/>
              </w:rPr>
            </w:pPr>
            <w:r w:rsidRPr="0036028D">
              <w:rPr>
                <w:color w:val="000000"/>
                <w:sz w:val="19"/>
                <w:lang w:val="fr-FR"/>
              </w:rPr>
              <w:t>184 569</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16FE6901" w14:textId="77777777" w:rsidR="0036028D" w:rsidRPr="0036028D" w:rsidRDefault="0036028D" w:rsidP="008D716E">
            <w:pPr>
              <w:ind w:right="-97"/>
              <w:jc w:val="right"/>
              <w:rPr>
                <w:sz w:val="19"/>
                <w:szCs w:val="19"/>
                <w:lang w:val="fr-FR"/>
              </w:rPr>
            </w:pPr>
            <w:r w:rsidRPr="0036028D">
              <w:rPr>
                <w:color w:val="000000"/>
                <w:sz w:val="19"/>
                <w:lang w:val="fr-FR"/>
              </w:rPr>
              <w:t>190 000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390F09A1" w14:textId="77777777" w:rsidR="0036028D" w:rsidRPr="0036028D" w:rsidRDefault="0036028D" w:rsidP="008D716E">
            <w:pPr>
              <w:ind w:right="-99"/>
              <w:jc w:val="right"/>
              <w:rPr>
                <w:sz w:val="19"/>
                <w:szCs w:val="19"/>
                <w:lang w:val="fr-FR"/>
              </w:rPr>
            </w:pPr>
            <w:r w:rsidRPr="0036028D">
              <w:rPr>
                <w:color w:val="000000"/>
                <w:sz w:val="19"/>
                <w:lang w:val="fr-FR"/>
              </w:rPr>
              <w:t>8 779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0F13D28" w14:textId="77777777" w:rsidR="0036028D" w:rsidRPr="0036028D" w:rsidRDefault="0036028D" w:rsidP="008D716E">
            <w:pPr>
              <w:ind w:right="-37"/>
              <w:jc w:val="right"/>
              <w:rPr>
                <w:sz w:val="19"/>
                <w:szCs w:val="19"/>
                <w:lang w:val="fr-FR"/>
              </w:rPr>
            </w:pPr>
            <w:r w:rsidRPr="0036028D">
              <w:rPr>
                <w:sz w:val="19"/>
                <w:lang w:val="fr-FR"/>
              </w:rPr>
              <w:t>170 000</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11C3EEF1" w14:textId="77777777" w:rsidR="0036028D" w:rsidRPr="0036028D" w:rsidRDefault="0036028D" w:rsidP="008D716E">
            <w:pPr>
              <w:jc w:val="right"/>
              <w:rPr>
                <w:sz w:val="19"/>
                <w:szCs w:val="19"/>
                <w:lang w:val="fr-FR"/>
              </w:rPr>
            </w:pPr>
            <w:r w:rsidRPr="0036028D">
              <w:rPr>
                <w:color w:val="000000"/>
                <w:sz w:val="19"/>
                <w:lang w:val="fr-FR"/>
              </w:rPr>
              <w:t>0</w:t>
            </w:r>
          </w:p>
        </w:tc>
        <w:tc>
          <w:tcPr>
            <w:tcW w:w="0" w:type="auto"/>
            <w:shd w:val="clear" w:color="auto" w:fill="FFFFFF" w:themeFill="background1"/>
            <w:tcMar>
              <w:left w:w="115" w:type="dxa"/>
              <w:right w:w="173" w:type="dxa"/>
            </w:tcMar>
          </w:tcPr>
          <w:p w14:paraId="24B24B00" w14:textId="77777777" w:rsidR="0036028D" w:rsidRPr="0036028D" w:rsidRDefault="0036028D" w:rsidP="008D716E">
            <w:pPr>
              <w:keepNext/>
              <w:jc w:val="right"/>
              <w:rPr>
                <w:sz w:val="19"/>
                <w:szCs w:val="19"/>
                <w:lang w:val="fr-FR"/>
              </w:rPr>
            </w:pPr>
            <w:r w:rsidRPr="0036028D">
              <w:rPr>
                <w:sz w:val="19"/>
                <w:lang w:val="fr-FR"/>
              </w:rPr>
              <w:t>560 000</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66F4025C" w14:textId="77777777" w:rsidR="0036028D" w:rsidRPr="0036028D" w:rsidRDefault="0036028D" w:rsidP="008D716E">
            <w:pPr>
              <w:ind w:right="-34"/>
              <w:jc w:val="right"/>
              <w:rPr>
                <w:sz w:val="19"/>
                <w:szCs w:val="19"/>
                <w:lang w:val="fr-FR"/>
              </w:rPr>
            </w:pPr>
            <w:r w:rsidRPr="0036028D">
              <w:rPr>
                <w:color w:val="000000"/>
                <w:sz w:val="19"/>
                <w:lang w:val="fr-FR"/>
              </w:rPr>
              <w:t>193 348</w:t>
            </w:r>
          </w:p>
        </w:tc>
      </w:tr>
      <w:tr w:rsidR="0036028D" w:rsidRPr="0036028D" w14:paraId="58E4A451" w14:textId="77777777" w:rsidTr="008D716E">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62B7B17B" w14:textId="77777777" w:rsidR="0036028D" w:rsidRPr="0036028D" w:rsidRDefault="0036028D" w:rsidP="008D716E">
            <w:pPr>
              <w:ind w:left="104" w:hanging="104"/>
              <w:rPr>
                <w:sz w:val="19"/>
                <w:szCs w:val="19"/>
                <w:lang w:val="fr-FR"/>
              </w:rPr>
            </w:pPr>
            <w:r w:rsidRPr="0036028D">
              <w:rPr>
                <w:color w:val="000000"/>
                <w:sz w:val="19"/>
                <w:lang w:val="fr-FR"/>
              </w:rPr>
              <w:t>Allemagne</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3C20B2F8" w14:textId="77777777" w:rsidR="0036028D" w:rsidRPr="0036028D" w:rsidRDefault="0036028D" w:rsidP="008D716E">
            <w:pPr>
              <w:ind w:right="-145"/>
              <w:jc w:val="right"/>
              <w:rPr>
                <w:sz w:val="19"/>
                <w:szCs w:val="19"/>
                <w:lang w:val="fr-FR"/>
              </w:rPr>
            </w:pPr>
            <w:r w:rsidRPr="0036028D">
              <w:rPr>
                <w:sz w:val="19"/>
                <w:lang w:val="fr-FR"/>
              </w:rPr>
              <w:t>645 500</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4D7EB487" w14:textId="77777777" w:rsidR="0036028D" w:rsidRPr="0036028D" w:rsidRDefault="0036028D" w:rsidP="008D716E">
            <w:pPr>
              <w:ind w:right="-81"/>
              <w:jc w:val="right"/>
              <w:rPr>
                <w:sz w:val="19"/>
                <w:szCs w:val="19"/>
                <w:lang w:val="fr-FR"/>
              </w:rPr>
            </w:pPr>
            <w:r w:rsidRPr="0036028D">
              <w:rPr>
                <w:color w:val="000000"/>
                <w:sz w:val="19"/>
                <w:lang w:val="fr-FR"/>
              </w:rPr>
              <w:t>645 500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10E0701E" w14:textId="77777777" w:rsidR="0036028D" w:rsidRPr="0036028D" w:rsidRDefault="0036028D" w:rsidP="008D716E">
            <w:pPr>
              <w:ind w:right="-97"/>
              <w:jc w:val="right"/>
              <w:rPr>
                <w:sz w:val="19"/>
                <w:szCs w:val="19"/>
                <w:lang w:val="fr-FR"/>
              </w:rPr>
            </w:pPr>
            <w:r w:rsidRPr="0036028D">
              <w:rPr>
                <w:color w:val="000000"/>
                <w:sz w:val="19"/>
                <w:lang w:val="fr-FR"/>
              </w:rPr>
              <w:t>*920490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0D39F6E8" w14:textId="77777777" w:rsidR="0036028D" w:rsidRPr="0036028D" w:rsidRDefault="0036028D" w:rsidP="008D716E">
            <w:pPr>
              <w:ind w:right="-99"/>
              <w:jc w:val="right"/>
              <w:rPr>
                <w:sz w:val="19"/>
                <w:szCs w:val="19"/>
                <w:lang w:val="fr-FR"/>
              </w:rPr>
            </w:pPr>
            <w:r w:rsidRPr="0036028D">
              <w:rPr>
                <w:color w:val="000000"/>
                <w:sz w:val="19"/>
                <w:lang w:val="fr-FR"/>
              </w:rPr>
              <w:t>569 224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3C1EB1E" w14:textId="77777777" w:rsidR="0036028D" w:rsidRPr="0036028D" w:rsidRDefault="0036028D" w:rsidP="008D716E">
            <w:pPr>
              <w:ind w:right="-37"/>
              <w:jc w:val="right"/>
              <w:rPr>
                <w:sz w:val="19"/>
                <w:szCs w:val="19"/>
                <w:lang w:val="fr-FR"/>
              </w:rPr>
            </w:pPr>
            <w:r w:rsidRPr="0036028D">
              <w:rPr>
                <w:sz w:val="19"/>
                <w:lang w:val="fr-FR"/>
              </w:rPr>
              <w:t>285 009</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4165804A" w14:textId="77777777" w:rsidR="0036028D" w:rsidRPr="0036028D" w:rsidRDefault="0036028D" w:rsidP="008D716E">
            <w:pPr>
              <w:jc w:val="right"/>
              <w:rPr>
                <w:sz w:val="19"/>
                <w:szCs w:val="19"/>
                <w:lang w:val="fr-FR"/>
              </w:rPr>
            </w:pPr>
            <w:r w:rsidRPr="0036028D">
              <w:rPr>
                <w:color w:val="000000"/>
                <w:sz w:val="19"/>
                <w:lang w:val="fr-FR"/>
              </w:rPr>
              <w:t>116 396</w:t>
            </w:r>
          </w:p>
        </w:tc>
        <w:tc>
          <w:tcPr>
            <w:tcW w:w="0" w:type="auto"/>
            <w:shd w:val="clear" w:color="auto" w:fill="FFFFFF" w:themeFill="background1"/>
            <w:tcMar>
              <w:left w:w="115" w:type="dxa"/>
              <w:right w:w="173" w:type="dxa"/>
            </w:tcMar>
          </w:tcPr>
          <w:p w14:paraId="6DF77F08" w14:textId="77777777" w:rsidR="0036028D" w:rsidRPr="0036028D" w:rsidRDefault="0036028D" w:rsidP="008D716E">
            <w:pPr>
              <w:ind w:right="-92"/>
              <w:jc w:val="right"/>
              <w:rPr>
                <w:sz w:val="19"/>
                <w:szCs w:val="19"/>
                <w:lang w:val="fr-FR"/>
              </w:rPr>
            </w:pPr>
            <w:r w:rsidRPr="0036028D">
              <w:rPr>
                <w:sz w:val="19"/>
                <w:lang w:val="fr-FR"/>
              </w:rPr>
              <w:t>1 850 999</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4AD1422D" w14:textId="77777777" w:rsidR="0036028D" w:rsidRPr="0036028D" w:rsidRDefault="0036028D" w:rsidP="008D716E">
            <w:pPr>
              <w:ind w:right="-34"/>
              <w:jc w:val="right"/>
              <w:rPr>
                <w:sz w:val="19"/>
                <w:szCs w:val="19"/>
                <w:lang w:val="fr-FR"/>
              </w:rPr>
            </w:pPr>
            <w:r w:rsidRPr="0036028D">
              <w:rPr>
                <w:color w:val="000000"/>
                <w:sz w:val="19"/>
                <w:lang w:val="fr-FR"/>
              </w:rPr>
              <w:t>1 331 120</w:t>
            </w:r>
          </w:p>
        </w:tc>
      </w:tr>
      <w:tr w:rsidR="0036028D" w:rsidRPr="0036028D" w14:paraId="098B999F" w14:textId="77777777" w:rsidTr="008D716E">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5680ADD0" w14:textId="77777777" w:rsidR="0036028D" w:rsidRPr="0036028D" w:rsidRDefault="0036028D" w:rsidP="008D716E">
            <w:pPr>
              <w:ind w:left="104" w:hanging="104"/>
              <w:rPr>
                <w:sz w:val="19"/>
                <w:szCs w:val="19"/>
                <w:lang w:val="fr-FR"/>
              </w:rPr>
            </w:pPr>
            <w:r w:rsidRPr="0036028D">
              <w:rPr>
                <w:color w:val="000000"/>
                <w:sz w:val="19"/>
                <w:lang w:val="fr-FR"/>
              </w:rPr>
              <w:t>Italie</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2198DE1B" w14:textId="77777777" w:rsidR="0036028D" w:rsidRPr="0036028D" w:rsidRDefault="0036028D" w:rsidP="008D716E">
            <w:pPr>
              <w:ind w:right="-145"/>
              <w:jc w:val="right"/>
              <w:rPr>
                <w:sz w:val="19"/>
                <w:szCs w:val="19"/>
                <w:lang w:val="fr-FR"/>
              </w:rPr>
            </w:pPr>
            <w:r w:rsidRPr="0036028D">
              <w:rPr>
                <w:sz w:val="19"/>
                <w:lang w:val="fr-FR"/>
              </w:rPr>
              <w:t>403 203</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008D679C" w14:textId="77777777" w:rsidR="0036028D" w:rsidRPr="0036028D" w:rsidRDefault="0036028D" w:rsidP="008D716E">
            <w:pPr>
              <w:ind w:right="-81"/>
              <w:jc w:val="right"/>
              <w:rPr>
                <w:sz w:val="19"/>
                <w:szCs w:val="19"/>
                <w:lang w:val="fr-FR"/>
              </w:rPr>
            </w:pPr>
            <w:r w:rsidRPr="0036028D">
              <w:rPr>
                <w:color w:val="000000"/>
                <w:sz w:val="19"/>
                <w:lang w:val="fr-FR"/>
              </w:rPr>
              <w:t>58 590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4BCC8F2F" w14:textId="77777777" w:rsidR="0036028D" w:rsidRPr="0036028D" w:rsidRDefault="0036028D" w:rsidP="008D716E">
            <w:pPr>
              <w:ind w:right="-97"/>
              <w:jc w:val="right"/>
              <w:rPr>
                <w:sz w:val="19"/>
                <w:szCs w:val="19"/>
                <w:lang w:val="fr-FR"/>
              </w:rPr>
            </w:pPr>
            <w:r w:rsidRPr="0036028D">
              <w:rPr>
                <w:color w:val="000000"/>
                <w:sz w:val="19"/>
                <w:lang w:val="fr-FR"/>
              </w:rPr>
              <w:t>504 004</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019DCACE" w14:textId="77777777" w:rsidR="0036028D" w:rsidRPr="0036028D" w:rsidRDefault="0036028D" w:rsidP="008D716E">
            <w:pPr>
              <w:ind w:right="-99"/>
              <w:jc w:val="right"/>
              <w:rPr>
                <w:sz w:val="19"/>
                <w:szCs w:val="19"/>
                <w:lang w:val="fr-FR"/>
              </w:rPr>
            </w:pPr>
            <w:r w:rsidRPr="0036028D">
              <w:rPr>
                <w:color w:val="000000"/>
                <w:sz w:val="19"/>
                <w:lang w:val="fr-FR"/>
              </w:rPr>
              <w:t>2 202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D79FFC7" w14:textId="77777777" w:rsidR="0036028D" w:rsidRPr="0036028D" w:rsidRDefault="0036028D" w:rsidP="008D716E">
            <w:pPr>
              <w:ind w:right="-37"/>
              <w:jc w:val="right"/>
              <w:rPr>
                <w:sz w:val="19"/>
                <w:szCs w:val="19"/>
                <w:lang w:val="fr-FR"/>
              </w:rPr>
            </w:pPr>
            <w:r w:rsidRPr="0036028D">
              <w:rPr>
                <w:sz w:val="19"/>
                <w:lang w:val="fr-FR"/>
              </w:rPr>
              <w:t>0</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6C563EF2" w14:textId="77777777" w:rsidR="0036028D" w:rsidRPr="0036028D" w:rsidRDefault="0036028D" w:rsidP="008D716E">
            <w:pPr>
              <w:jc w:val="right"/>
              <w:rPr>
                <w:sz w:val="19"/>
                <w:szCs w:val="19"/>
                <w:lang w:val="fr-FR"/>
              </w:rPr>
            </w:pPr>
            <w:r w:rsidRPr="0036028D">
              <w:rPr>
                <w:color w:val="000000"/>
                <w:sz w:val="19"/>
                <w:lang w:val="fr-FR"/>
              </w:rPr>
              <w:t>0</w:t>
            </w:r>
          </w:p>
        </w:tc>
        <w:tc>
          <w:tcPr>
            <w:tcW w:w="0" w:type="auto"/>
            <w:shd w:val="clear" w:color="auto" w:fill="FFFFFF" w:themeFill="background1"/>
            <w:tcMar>
              <w:left w:w="115" w:type="dxa"/>
              <w:right w:w="173" w:type="dxa"/>
            </w:tcMar>
          </w:tcPr>
          <w:p w14:paraId="43B9C476" w14:textId="77777777" w:rsidR="0036028D" w:rsidRPr="0036028D" w:rsidRDefault="0036028D" w:rsidP="008D716E">
            <w:pPr>
              <w:ind w:right="-92"/>
              <w:jc w:val="right"/>
              <w:rPr>
                <w:sz w:val="19"/>
                <w:szCs w:val="19"/>
                <w:lang w:val="fr-FR"/>
              </w:rPr>
            </w:pPr>
            <w:r w:rsidRPr="0036028D">
              <w:rPr>
                <w:sz w:val="19"/>
                <w:lang w:val="fr-FR"/>
              </w:rPr>
              <w:t>907 207</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48B2AC5F" w14:textId="77777777" w:rsidR="0036028D" w:rsidRPr="0036028D" w:rsidRDefault="0036028D" w:rsidP="008D716E">
            <w:pPr>
              <w:ind w:right="-34"/>
              <w:jc w:val="right"/>
              <w:rPr>
                <w:sz w:val="19"/>
                <w:szCs w:val="19"/>
                <w:lang w:val="fr-FR"/>
              </w:rPr>
            </w:pPr>
            <w:r w:rsidRPr="0036028D">
              <w:rPr>
                <w:color w:val="000000"/>
                <w:sz w:val="19"/>
                <w:lang w:val="fr-FR"/>
              </w:rPr>
              <w:t>60 792</w:t>
            </w:r>
          </w:p>
        </w:tc>
      </w:tr>
      <w:tr w:rsidR="0036028D" w:rsidRPr="0036028D" w14:paraId="629FA0EB" w14:textId="77777777" w:rsidTr="008D716E">
        <w:trPr>
          <w:trHeight w:val="169"/>
        </w:trPr>
        <w:tc>
          <w:tcPr>
            <w:tcW w:w="0" w:type="auto"/>
            <w:tcMar>
              <w:left w:w="29" w:type="dxa"/>
              <w:right w:w="0" w:type="dxa"/>
            </w:tcMar>
          </w:tcPr>
          <w:p w14:paraId="4B912BD2" w14:textId="77777777" w:rsidR="0036028D" w:rsidRPr="0036028D" w:rsidRDefault="0036028D" w:rsidP="008D716E">
            <w:pPr>
              <w:ind w:left="104" w:hanging="104"/>
              <w:rPr>
                <w:b/>
                <w:sz w:val="19"/>
                <w:szCs w:val="19"/>
                <w:lang w:val="fr-FR"/>
              </w:rPr>
            </w:pPr>
            <w:r w:rsidRPr="0036028D">
              <w:rPr>
                <w:b/>
                <w:sz w:val="19"/>
                <w:lang w:val="fr-FR"/>
              </w:rPr>
              <w:t>Total</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1B4B06EF" w14:textId="77777777" w:rsidR="0036028D" w:rsidRPr="0036028D" w:rsidRDefault="0036028D" w:rsidP="008D716E">
            <w:pPr>
              <w:ind w:right="-145"/>
              <w:jc w:val="right"/>
              <w:rPr>
                <w:sz w:val="19"/>
                <w:szCs w:val="19"/>
                <w:lang w:val="fr-FR"/>
              </w:rPr>
            </w:pPr>
            <w:r w:rsidRPr="0036028D">
              <w:rPr>
                <w:b/>
                <w:sz w:val="19"/>
                <w:lang w:val="fr-FR"/>
              </w:rPr>
              <w:t>3 020 440</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2855CB07" w14:textId="77777777" w:rsidR="0036028D" w:rsidRPr="0036028D" w:rsidRDefault="0036028D" w:rsidP="008D716E">
            <w:pPr>
              <w:ind w:right="-81"/>
              <w:jc w:val="right"/>
              <w:rPr>
                <w:b/>
                <w:sz w:val="19"/>
                <w:szCs w:val="19"/>
                <w:lang w:val="fr-FR"/>
              </w:rPr>
            </w:pPr>
            <w:r w:rsidRPr="0036028D">
              <w:rPr>
                <w:b/>
                <w:color w:val="000000"/>
                <w:sz w:val="19"/>
                <w:lang w:val="fr-FR"/>
              </w:rPr>
              <w:t>2 387 624</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E5A9AF7" w14:textId="77777777" w:rsidR="0036028D" w:rsidRPr="0036028D" w:rsidRDefault="0036028D" w:rsidP="008D716E">
            <w:pPr>
              <w:ind w:right="-97"/>
              <w:jc w:val="right"/>
              <w:rPr>
                <w:sz w:val="19"/>
                <w:szCs w:val="19"/>
                <w:lang w:val="fr-FR"/>
              </w:rPr>
            </w:pPr>
            <w:r w:rsidRPr="0036028D">
              <w:rPr>
                <w:b/>
                <w:color w:val="000000"/>
                <w:sz w:val="19"/>
                <w:lang w:val="fr-FR"/>
              </w:rPr>
              <w:t>3 792 474</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74F7E43F" w14:textId="77777777" w:rsidR="0036028D" w:rsidRPr="0036028D" w:rsidRDefault="0036028D" w:rsidP="008D716E">
            <w:pPr>
              <w:ind w:right="-99"/>
              <w:jc w:val="right"/>
              <w:rPr>
                <w:sz w:val="19"/>
                <w:szCs w:val="19"/>
                <w:lang w:val="fr-FR"/>
              </w:rPr>
            </w:pPr>
            <w:r w:rsidRPr="0036028D">
              <w:rPr>
                <w:b/>
                <w:color w:val="000000"/>
                <w:sz w:val="19"/>
                <w:lang w:val="fr-FR"/>
              </w:rPr>
              <w:t>2 309 646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4FC4217" w14:textId="77777777" w:rsidR="0036028D" w:rsidRPr="0036028D" w:rsidRDefault="0036028D" w:rsidP="008D716E">
            <w:pPr>
              <w:ind w:right="-37"/>
              <w:jc w:val="right"/>
              <w:rPr>
                <w:b/>
                <w:sz w:val="19"/>
                <w:szCs w:val="19"/>
                <w:lang w:val="fr-FR"/>
              </w:rPr>
            </w:pPr>
            <w:r w:rsidRPr="0036028D">
              <w:rPr>
                <w:b/>
                <w:sz w:val="19"/>
                <w:lang w:val="fr-FR"/>
              </w:rPr>
              <w:t>1 911 288</w:t>
            </w:r>
          </w:p>
        </w:tc>
        <w:tc>
          <w:tcPr>
            <w:tcW w:w="0" w:type="auto"/>
            <w:tcBorders>
              <w:top w:val="nil"/>
              <w:left w:val="single" w:sz="4" w:space="0" w:color="auto"/>
              <w:bottom w:val="single" w:sz="4" w:space="0" w:color="auto"/>
              <w:right w:val="single" w:sz="4" w:space="0" w:color="auto"/>
            </w:tcBorders>
            <w:shd w:val="clear" w:color="auto" w:fill="auto"/>
            <w:vAlign w:val="center"/>
          </w:tcPr>
          <w:p w14:paraId="3C805A47" w14:textId="77777777" w:rsidR="0036028D" w:rsidRPr="0036028D" w:rsidRDefault="0036028D" w:rsidP="008D716E">
            <w:pPr>
              <w:jc w:val="right"/>
              <w:rPr>
                <w:b/>
                <w:sz w:val="19"/>
                <w:szCs w:val="19"/>
                <w:lang w:val="fr-FR"/>
              </w:rPr>
            </w:pPr>
            <w:r w:rsidRPr="0036028D">
              <w:rPr>
                <w:b/>
                <w:color w:val="000000"/>
                <w:sz w:val="19"/>
                <w:lang w:val="fr-FR"/>
              </w:rPr>
              <w:t>420 741</w:t>
            </w:r>
          </w:p>
        </w:tc>
        <w:tc>
          <w:tcPr>
            <w:tcW w:w="0" w:type="auto"/>
            <w:shd w:val="clear" w:color="auto" w:fill="FFFFFF" w:themeFill="background1"/>
            <w:tcMar>
              <w:left w:w="115" w:type="dxa"/>
              <w:right w:w="173" w:type="dxa"/>
            </w:tcMar>
          </w:tcPr>
          <w:p w14:paraId="23141B2E" w14:textId="77777777" w:rsidR="0036028D" w:rsidRPr="0036028D" w:rsidRDefault="0036028D" w:rsidP="008D716E">
            <w:pPr>
              <w:ind w:right="-92"/>
              <w:jc w:val="right"/>
              <w:rPr>
                <w:b/>
                <w:sz w:val="19"/>
                <w:szCs w:val="19"/>
                <w:lang w:val="fr-FR"/>
              </w:rPr>
            </w:pPr>
            <w:r w:rsidRPr="0036028D">
              <w:rPr>
                <w:b/>
                <w:sz w:val="19"/>
                <w:lang w:val="fr-FR"/>
              </w:rPr>
              <w:t>8 724 202</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55636ED4" w14:textId="77777777" w:rsidR="0036028D" w:rsidRPr="0036028D" w:rsidRDefault="0036028D" w:rsidP="008D716E">
            <w:pPr>
              <w:ind w:right="-34"/>
              <w:jc w:val="right"/>
              <w:rPr>
                <w:b/>
                <w:sz w:val="19"/>
                <w:szCs w:val="19"/>
                <w:lang w:val="fr-FR"/>
              </w:rPr>
            </w:pPr>
            <w:r w:rsidRPr="0036028D">
              <w:rPr>
                <w:b/>
                <w:color w:val="000000"/>
                <w:sz w:val="19"/>
                <w:lang w:val="fr-FR"/>
              </w:rPr>
              <w:t>5 118 011</w:t>
            </w:r>
          </w:p>
        </w:tc>
      </w:tr>
      <w:tr w:rsidR="0036028D" w:rsidRPr="0036028D" w14:paraId="382E5A80" w14:textId="77777777" w:rsidTr="008D716E">
        <w:trPr>
          <w:trHeight w:val="460"/>
        </w:trPr>
        <w:tc>
          <w:tcPr>
            <w:tcW w:w="0" w:type="auto"/>
            <w:tcMar>
              <w:left w:w="29" w:type="dxa"/>
              <w:right w:w="0" w:type="dxa"/>
            </w:tcMar>
          </w:tcPr>
          <w:p w14:paraId="20ED3269" w14:textId="77777777" w:rsidR="0036028D" w:rsidRPr="0036028D" w:rsidRDefault="0036028D" w:rsidP="008D716E">
            <w:pPr>
              <w:jc w:val="left"/>
              <w:rPr>
                <w:b/>
                <w:sz w:val="19"/>
                <w:szCs w:val="19"/>
                <w:lang w:val="fr-FR"/>
              </w:rPr>
            </w:pPr>
            <w:r w:rsidRPr="0036028D">
              <w:rPr>
                <w:b/>
                <w:sz w:val="19"/>
                <w:lang w:val="fr-FR"/>
              </w:rPr>
              <w:t>Taux de décaissement (%)</w:t>
            </w:r>
          </w:p>
        </w:tc>
        <w:tc>
          <w:tcPr>
            <w:tcW w:w="2108" w:type="dxa"/>
            <w:gridSpan w:val="2"/>
            <w:vAlign w:val="center"/>
          </w:tcPr>
          <w:p w14:paraId="46B3B438" w14:textId="77777777" w:rsidR="0036028D" w:rsidRPr="0036028D" w:rsidRDefault="0036028D" w:rsidP="008D716E">
            <w:pPr>
              <w:jc w:val="center"/>
              <w:rPr>
                <w:sz w:val="19"/>
                <w:szCs w:val="19"/>
                <w:lang w:val="fr-FR"/>
              </w:rPr>
            </w:pPr>
            <w:r w:rsidRPr="0036028D">
              <w:rPr>
                <w:sz w:val="19"/>
                <w:lang w:val="fr-FR"/>
              </w:rPr>
              <w:t>79,0</w:t>
            </w:r>
          </w:p>
        </w:tc>
        <w:tc>
          <w:tcPr>
            <w:tcW w:w="2360" w:type="dxa"/>
            <w:gridSpan w:val="2"/>
            <w:vAlign w:val="center"/>
          </w:tcPr>
          <w:p w14:paraId="7715AC85" w14:textId="77777777" w:rsidR="0036028D" w:rsidRPr="0036028D" w:rsidRDefault="0036028D" w:rsidP="008D716E">
            <w:pPr>
              <w:jc w:val="center"/>
              <w:rPr>
                <w:sz w:val="19"/>
                <w:szCs w:val="19"/>
                <w:lang w:val="fr-FR"/>
              </w:rPr>
            </w:pPr>
            <w:r w:rsidRPr="0036028D">
              <w:rPr>
                <w:sz w:val="19"/>
                <w:lang w:val="fr-FR"/>
              </w:rPr>
              <w:t>60,9</w:t>
            </w:r>
          </w:p>
        </w:tc>
        <w:tc>
          <w:tcPr>
            <w:tcW w:w="0" w:type="auto"/>
            <w:gridSpan w:val="2"/>
            <w:shd w:val="clear" w:color="auto" w:fill="FFFFFF" w:themeFill="background1"/>
            <w:vAlign w:val="center"/>
          </w:tcPr>
          <w:p w14:paraId="158864E7" w14:textId="77777777" w:rsidR="0036028D" w:rsidRPr="0036028D" w:rsidRDefault="0036028D" w:rsidP="008D716E">
            <w:pPr>
              <w:jc w:val="center"/>
              <w:rPr>
                <w:sz w:val="19"/>
                <w:szCs w:val="19"/>
                <w:lang w:val="fr-FR"/>
              </w:rPr>
            </w:pPr>
            <w:r w:rsidRPr="0036028D">
              <w:rPr>
                <w:sz w:val="19"/>
                <w:lang w:val="fr-FR"/>
              </w:rPr>
              <w:t>22,0</w:t>
            </w:r>
          </w:p>
        </w:tc>
        <w:tc>
          <w:tcPr>
            <w:tcW w:w="0" w:type="auto"/>
            <w:gridSpan w:val="2"/>
            <w:shd w:val="clear" w:color="auto" w:fill="FFFFFF" w:themeFill="background1"/>
            <w:vAlign w:val="center"/>
          </w:tcPr>
          <w:p w14:paraId="2C93ABB0" w14:textId="77777777" w:rsidR="0036028D" w:rsidRPr="0036028D" w:rsidRDefault="0036028D" w:rsidP="008D716E">
            <w:pPr>
              <w:jc w:val="center"/>
              <w:rPr>
                <w:sz w:val="19"/>
                <w:szCs w:val="19"/>
                <w:lang w:val="fr-FR"/>
              </w:rPr>
            </w:pPr>
            <w:r w:rsidRPr="0036028D">
              <w:rPr>
                <w:sz w:val="19"/>
                <w:lang w:val="fr-FR"/>
              </w:rPr>
              <w:t>58,7</w:t>
            </w:r>
          </w:p>
        </w:tc>
      </w:tr>
    </w:tbl>
    <w:bookmarkEnd w:id="1"/>
    <w:p w14:paraId="6552B8FD" w14:textId="77777777" w:rsidR="0036028D" w:rsidRPr="0036028D" w:rsidRDefault="0036028D" w:rsidP="0036028D">
      <w:pPr>
        <w:rPr>
          <w:sz w:val="18"/>
          <w:szCs w:val="18"/>
          <w:lang w:val="fr-FR"/>
        </w:rPr>
      </w:pPr>
      <w:r w:rsidRPr="0036028D">
        <w:rPr>
          <w:sz w:val="18"/>
          <w:lang w:val="fr-FR"/>
        </w:rPr>
        <w:t>* Comprend une déduction de 126 545 $ US (décisions 80/21(c) et 84/74(a)(v))</w:t>
      </w:r>
    </w:p>
    <w:p w14:paraId="318FAF9B" w14:textId="77777777" w:rsidR="0036028D" w:rsidRPr="0036028D" w:rsidRDefault="0036028D" w:rsidP="0036028D">
      <w:pPr>
        <w:rPr>
          <w:sz w:val="18"/>
          <w:szCs w:val="18"/>
          <w:lang w:val="fr-FR"/>
        </w:rPr>
      </w:pPr>
      <w:r w:rsidRPr="0036028D">
        <w:rPr>
          <w:sz w:val="18"/>
          <w:lang w:val="fr-FR"/>
        </w:rPr>
        <w:t>** Comprend une déduction de 375 701 $ US (décision 84/74(a)(iv) et décision d’approbation globale 86/53(a))</w:t>
      </w:r>
    </w:p>
    <w:p w14:paraId="7050A426" w14:textId="77777777" w:rsidR="0036028D" w:rsidRPr="0036028D" w:rsidRDefault="0036028D" w:rsidP="0036028D">
      <w:pPr>
        <w:rPr>
          <w:sz w:val="20"/>
          <w:szCs w:val="20"/>
          <w:lang w:val="fr-FR"/>
        </w:rPr>
      </w:pPr>
    </w:p>
    <w:p w14:paraId="60B633A6" w14:textId="77777777" w:rsidR="0036028D" w:rsidRPr="0036028D" w:rsidRDefault="0036028D" w:rsidP="00891D59">
      <w:pPr>
        <w:keepNext/>
        <w:keepLines/>
        <w:widowControl w:val="0"/>
        <w:rPr>
          <w:u w:val="single"/>
          <w:lang w:val="fr-FR"/>
        </w:rPr>
      </w:pPr>
      <w:r w:rsidRPr="0036028D">
        <w:rPr>
          <w:u w:val="single"/>
          <w:lang w:val="fr-FR"/>
        </w:rPr>
        <w:t>Mise en œuvre du plan de la quatrième tranche du PGEH</w:t>
      </w:r>
    </w:p>
    <w:p w14:paraId="48E84C3C" w14:textId="77777777" w:rsidR="0036028D" w:rsidRPr="0036028D" w:rsidRDefault="0036028D" w:rsidP="00891D59">
      <w:pPr>
        <w:keepNext/>
        <w:keepLines/>
        <w:widowControl w:val="0"/>
        <w:rPr>
          <w:lang w:val="fr-FR"/>
        </w:rPr>
      </w:pPr>
    </w:p>
    <w:p w14:paraId="12C166FA" w14:textId="77777777" w:rsidR="0036028D" w:rsidRPr="0036028D" w:rsidRDefault="0036028D" w:rsidP="00891D59">
      <w:pPr>
        <w:pStyle w:val="Heading1"/>
        <w:keepNext/>
        <w:keepLines/>
        <w:widowControl w:val="0"/>
        <w:rPr>
          <w:lang w:val="fr-FR"/>
        </w:rPr>
      </w:pPr>
      <w:r w:rsidRPr="0036028D">
        <w:rPr>
          <w:lang w:val="fr-FR"/>
        </w:rPr>
        <w:t>Les activités suivantes seront mises en œuvre entre juin 2022 et décembre 2023 :</w:t>
      </w:r>
    </w:p>
    <w:p w14:paraId="20983BBF" w14:textId="77777777" w:rsidR="0036028D" w:rsidRPr="0036028D" w:rsidRDefault="0036028D" w:rsidP="00891D59">
      <w:pPr>
        <w:pStyle w:val="Heading2"/>
        <w:keepNext/>
        <w:keepLines/>
        <w:numPr>
          <w:ilvl w:val="0"/>
          <w:numId w:val="0"/>
        </w:numPr>
        <w:ind w:firstLine="720"/>
        <w:rPr>
          <w:i/>
          <w:lang w:val="fr-FR"/>
        </w:rPr>
      </w:pPr>
      <w:r w:rsidRPr="0036028D">
        <w:rPr>
          <w:i/>
          <w:lang w:val="fr-FR"/>
        </w:rPr>
        <w:t>Secteur de la fabrication des mousses de polyuréthane</w:t>
      </w:r>
    </w:p>
    <w:p w14:paraId="0B38C756" w14:textId="77777777" w:rsidR="0036028D" w:rsidRPr="0036028D" w:rsidRDefault="0036028D" w:rsidP="0036028D">
      <w:pPr>
        <w:pStyle w:val="Heading2"/>
        <w:numPr>
          <w:ilvl w:val="1"/>
          <w:numId w:val="1"/>
        </w:numPr>
        <w:rPr>
          <w:lang w:val="fr-FR"/>
        </w:rPr>
      </w:pPr>
      <w:r w:rsidRPr="0036028D">
        <w:rPr>
          <w:lang w:val="fr-FR"/>
        </w:rPr>
        <w:t xml:space="preserve">achèvement de la reconversion de toutes les entreprises individuelles au cyclopentane et de toutes les reconversions de PME du groupe en cours au PU </w:t>
      </w:r>
      <w:proofErr w:type="spellStart"/>
      <w:r w:rsidRPr="0036028D">
        <w:rPr>
          <w:lang w:val="fr-FR"/>
        </w:rPr>
        <w:t>prémélangé</w:t>
      </w:r>
      <w:proofErr w:type="spellEnd"/>
      <w:r w:rsidRPr="0036028D">
        <w:rPr>
          <w:lang w:val="fr-FR"/>
        </w:rPr>
        <w:t xml:space="preserve"> avec la technologie du pentane ou du gonflage à l’eau, et achèvement de la vérification des 22 PME restantes pour déterminer leur admissibilité pour la reconversion dans le cadre du plan (ONUDI et Italie) (financement provenant des tranches précédentes) ; </w:t>
      </w:r>
    </w:p>
    <w:p w14:paraId="1C43E385" w14:textId="77777777" w:rsidR="0036028D" w:rsidRPr="0036028D" w:rsidRDefault="0036028D" w:rsidP="0036028D">
      <w:pPr>
        <w:pStyle w:val="Heading2"/>
        <w:keepNext/>
        <w:widowControl/>
        <w:numPr>
          <w:ilvl w:val="1"/>
          <w:numId w:val="1"/>
        </w:numPr>
        <w:rPr>
          <w:lang w:val="fr-FR"/>
        </w:rPr>
      </w:pPr>
      <w:r w:rsidRPr="0036028D">
        <w:rPr>
          <w:lang w:val="fr-FR"/>
        </w:rPr>
        <w:t xml:space="preserve">achèvement de la reconversion de trois entreprises individuelles de fabrication de mousses, une société de formulation, et 20 PME supplémentaires (PNUD) (322 231 $ US) ; </w:t>
      </w:r>
    </w:p>
    <w:p w14:paraId="737C1E69" w14:textId="77777777" w:rsidR="0036028D" w:rsidRPr="0036028D" w:rsidRDefault="0036028D" w:rsidP="0036028D">
      <w:pPr>
        <w:pStyle w:val="Heading2"/>
        <w:numPr>
          <w:ilvl w:val="1"/>
          <w:numId w:val="1"/>
        </w:numPr>
        <w:rPr>
          <w:lang w:val="fr-FR"/>
        </w:rPr>
      </w:pPr>
      <w:r w:rsidRPr="0036028D">
        <w:rPr>
          <w:lang w:val="fr-FR"/>
        </w:rPr>
        <w:t xml:space="preserve">achèvement du développement des systèmes avec gonflage à l’eau avec une société de formulation ; reconversion de la dernière entreprise produisant de la mousse à peau intégrée ; dispense d’une formation continue sur les technologies à faible potentiel de réchauffement global (PRG) dans les entreprises assistées (Allemagne) (95 500 $ US) ; </w:t>
      </w:r>
    </w:p>
    <w:p w14:paraId="7BA78BB7" w14:textId="77777777" w:rsidR="0036028D" w:rsidRPr="0036028D" w:rsidRDefault="0036028D" w:rsidP="0036028D">
      <w:pPr>
        <w:keepNext/>
        <w:spacing w:after="240"/>
        <w:ind w:left="720"/>
        <w:rPr>
          <w:i/>
          <w:lang w:val="fr-FR"/>
        </w:rPr>
      </w:pPr>
      <w:r w:rsidRPr="0036028D">
        <w:rPr>
          <w:i/>
          <w:lang w:val="fr-FR"/>
        </w:rPr>
        <w:t>Secteur de la réfrigération commerciale</w:t>
      </w:r>
    </w:p>
    <w:p w14:paraId="65A7E922" w14:textId="77777777" w:rsidR="0036028D" w:rsidRPr="0036028D" w:rsidRDefault="0036028D" w:rsidP="0036028D">
      <w:pPr>
        <w:pStyle w:val="Heading2"/>
        <w:numPr>
          <w:ilvl w:val="1"/>
          <w:numId w:val="1"/>
        </w:numPr>
        <w:rPr>
          <w:lang w:val="fr-FR"/>
        </w:rPr>
      </w:pPr>
      <w:r w:rsidRPr="0036028D">
        <w:rPr>
          <w:lang w:val="fr-FR"/>
        </w:rPr>
        <w:t>achèvement de la reconversion du deuxième groupe de 17 entreprises au R-290, progression de la reconversion des 16 dernières entreprises, et achèvement de la configuration du deuxième système de distribution de frigorigène (PNUD) (50 000 $ US) ;</w:t>
      </w:r>
    </w:p>
    <w:p w14:paraId="75A7AEB7" w14:textId="77777777" w:rsidR="0036028D" w:rsidRPr="0036028D" w:rsidRDefault="0036028D" w:rsidP="0036028D">
      <w:pPr>
        <w:pStyle w:val="Heading2"/>
        <w:numPr>
          <w:ilvl w:val="1"/>
          <w:numId w:val="1"/>
        </w:numPr>
        <w:rPr>
          <w:lang w:val="fr-FR"/>
        </w:rPr>
      </w:pPr>
      <w:r w:rsidRPr="0036028D">
        <w:rPr>
          <w:lang w:val="fr-FR"/>
        </w:rPr>
        <w:t>assistance technique supplémentaire aux entreprises de réfrigération commerciale, comprenant la formation aux technologies à faible PRG ; publication de documents de formation sur la manipulation du CO</w:t>
      </w:r>
      <w:r w:rsidRPr="0036028D">
        <w:rPr>
          <w:vertAlign w:val="subscript"/>
          <w:lang w:val="fr-FR"/>
        </w:rPr>
        <w:t>2</w:t>
      </w:r>
      <w:r w:rsidRPr="0036028D">
        <w:rPr>
          <w:lang w:val="fr-FR"/>
        </w:rPr>
        <w:t xml:space="preserve"> et de nouveaux modules de formation virtuels aux technologies à base de R-290 et de CO</w:t>
      </w:r>
      <w:r w:rsidRPr="0036028D">
        <w:rPr>
          <w:vertAlign w:val="subscript"/>
          <w:lang w:val="fr-FR"/>
        </w:rPr>
        <w:t>2</w:t>
      </w:r>
      <w:r w:rsidRPr="0036028D">
        <w:rPr>
          <w:lang w:val="fr-FR"/>
        </w:rPr>
        <w:t> ; intégration des normes de formation de l’Union européenne dans les documents et les normes de formation de la TVTO ; publication de lignes directrices pour l’utilisation de bouteilles rechargeables et introduction d’une interdiction des bouteilles non rechargeables ; promotion de la technologie à base de CO</w:t>
      </w:r>
      <w:r w:rsidRPr="0036028D">
        <w:rPr>
          <w:vertAlign w:val="subscript"/>
          <w:lang w:val="fr-FR"/>
        </w:rPr>
        <w:t>2</w:t>
      </w:r>
      <w:r w:rsidRPr="0036028D">
        <w:rPr>
          <w:lang w:val="fr-FR"/>
        </w:rPr>
        <w:t xml:space="preserve"> comme solution de remplacement des systèmes de réfrigération centralisés ; démonstration du fonctionnement d’un groupe frigorifique à base de HC équipé de commandes de haute technologie ; et renforcement des capacités sur l’utilisation des détendeurs électroniques (Allemagne) (502 500 $ US) ;</w:t>
      </w:r>
    </w:p>
    <w:p w14:paraId="3CE69BDD" w14:textId="77777777" w:rsidR="0036028D" w:rsidRPr="0036028D" w:rsidRDefault="0036028D" w:rsidP="0036028D">
      <w:pPr>
        <w:pStyle w:val="Heading2"/>
        <w:numPr>
          <w:ilvl w:val="0"/>
          <w:numId w:val="0"/>
        </w:numPr>
        <w:ind w:left="720"/>
        <w:rPr>
          <w:i/>
          <w:lang w:val="fr-FR"/>
        </w:rPr>
      </w:pPr>
      <w:r w:rsidRPr="0036028D">
        <w:rPr>
          <w:i/>
          <w:lang w:val="fr-FR"/>
        </w:rPr>
        <w:t>Secteur de l’entretien des équipements de réfrigération</w:t>
      </w:r>
    </w:p>
    <w:p w14:paraId="75F65103" w14:textId="77777777" w:rsidR="0036028D" w:rsidRPr="0036028D" w:rsidRDefault="0036028D" w:rsidP="0036028D">
      <w:pPr>
        <w:pStyle w:val="Heading2"/>
        <w:numPr>
          <w:ilvl w:val="1"/>
          <w:numId w:val="1"/>
        </w:numPr>
        <w:rPr>
          <w:lang w:val="fr-FR"/>
        </w:rPr>
      </w:pPr>
      <w:r w:rsidRPr="0036028D">
        <w:rPr>
          <w:lang w:val="fr-FR"/>
        </w:rPr>
        <w:t>adoption de modifications du règlement pour renforcer le système de quotas et d’octroi de permis ; organisation d’un atelier de remise à niveau des formateurs sur les bonnes pratiques d’entretien et de 20 programmes de formation pour les techniciens en réfrigération et climatisation en collaboration avec les centres de la TVTO bénéficiant d’une aide ; soutien des activités de l’association de réfrigération et de climatisation ; soutien à l’élaboration et à la mise en œuvre de normes donné par le gouvernement de l’Allemagne, et maintien et mise à jour du site Web consacré à la promotion des technologies à faible PRG (PNUE) (financement provenant des tranches précédentes) ;</w:t>
      </w:r>
    </w:p>
    <w:p w14:paraId="058ED73B" w14:textId="77777777" w:rsidR="0036028D" w:rsidRPr="0036028D" w:rsidRDefault="0036028D" w:rsidP="0036028D">
      <w:pPr>
        <w:keepNext/>
        <w:ind w:left="720"/>
        <w:rPr>
          <w:i/>
          <w:lang w:val="fr-FR"/>
        </w:rPr>
      </w:pPr>
      <w:r w:rsidRPr="0036028D">
        <w:rPr>
          <w:i/>
          <w:lang w:val="fr-FR"/>
        </w:rPr>
        <w:t>Unité de mise en œuvre et de suivi du projet (PMU)</w:t>
      </w:r>
    </w:p>
    <w:p w14:paraId="53E39EB7" w14:textId="77777777" w:rsidR="0036028D" w:rsidRPr="0036028D" w:rsidRDefault="0036028D" w:rsidP="0036028D">
      <w:pPr>
        <w:keepNext/>
        <w:ind w:left="720"/>
        <w:rPr>
          <w:lang w:val="fr-FR"/>
        </w:rPr>
      </w:pPr>
    </w:p>
    <w:p w14:paraId="5E4CB9BB" w14:textId="77777777" w:rsidR="0036028D" w:rsidRPr="0036028D" w:rsidRDefault="0036028D" w:rsidP="0036028D">
      <w:pPr>
        <w:pStyle w:val="Heading2"/>
        <w:keepNext/>
        <w:widowControl/>
        <w:numPr>
          <w:ilvl w:val="1"/>
          <w:numId w:val="1"/>
        </w:numPr>
        <w:spacing w:after="360"/>
        <w:rPr>
          <w:lang w:val="fr-FR"/>
        </w:rPr>
      </w:pPr>
      <w:r w:rsidRPr="0036028D">
        <w:rPr>
          <w:lang w:val="fr-FR"/>
        </w:rPr>
        <w:t>assistance technique, traitement des données et contrôle de la qualité ; préparation de rapports ; réunions avec les parties prenantes ; et visites aux entreprises bénéficiaires, (PNUD) (92 000 $ US, comprenant la mise en œuvre et la coordination des projets (41 400 $ US), le suivi des projets (27 600 $ US), les politiques et réglementations (6 440 $ US) et le renforcement des capacités (16 560 $ US)).</w:t>
      </w:r>
    </w:p>
    <w:p w14:paraId="407E2050" w14:textId="77777777" w:rsidR="0036028D" w:rsidRPr="0036028D" w:rsidRDefault="0036028D" w:rsidP="0036028D">
      <w:pPr>
        <w:jc w:val="center"/>
        <w:rPr>
          <w:b/>
          <w:lang w:val="fr-FR"/>
        </w:rPr>
      </w:pPr>
      <w:r w:rsidRPr="0036028D">
        <w:rPr>
          <w:b/>
          <w:lang w:val="fr-FR"/>
        </w:rPr>
        <w:t>OBSERVATIONS ET RECOMMANDATION DU SECRÉTARIAT</w:t>
      </w:r>
    </w:p>
    <w:p w14:paraId="41AA6DB0" w14:textId="77777777" w:rsidR="0036028D" w:rsidRPr="0036028D" w:rsidRDefault="0036028D" w:rsidP="0036028D">
      <w:pPr>
        <w:rPr>
          <w:lang w:val="fr-FR"/>
        </w:rPr>
      </w:pPr>
    </w:p>
    <w:p w14:paraId="423EBD7F" w14:textId="77777777" w:rsidR="0036028D" w:rsidRPr="0036028D" w:rsidRDefault="0036028D" w:rsidP="0036028D">
      <w:pPr>
        <w:rPr>
          <w:b/>
          <w:lang w:val="fr-FR"/>
        </w:rPr>
      </w:pPr>
      <w:r w:rsidRPr="0036028D">
        <w:rPr>
          <w:b/>
          <w:lang w:val="fr-FR"/>
        </w:rPr>
        <w:t>OBSERVATIONS</w:t>
      </w:r>
    </w:p>
    <w:p w14:paraId="7BF892B1" w14:textId="77777777" w:rsidR="0036028D" w:rsidRPr="0036028D" w:rsidRDefault="0036028D" w:rsidP="0036028D">
      <w:pPr>
        <w:rPr>
          <w:lang w:val="fr-FR"/>
        </w:rPr>
      </w:pPr>
    </w:p>
    <w:p w14:paraId="0A207D2D" w14:textId="77777777" w:rsidR="0036028D" w:rsidRPr="0036028D" w:rsidRDefault="0036028D" w:rsidP="0036028D">
      <w:pPr>
        <w:widowControl w:val="0"/>
        <w:rPr>
          <w:u w:val="single"/>
          <w:lang w:val="fr-FR"/>
        </w:rPr>
      </w:pPr>
      <w:r w:rsidRPr="0036028D">
        <w:rPr>
          <w:u w:val="single"/>
          <w:lang w:val="fr-FR"/>
        </w:rPr>
        <w:t>Rapport périodique sur la mise en œuvre de la troisième tranche du PGEH</w:t>
      </w:r>
    </w:p>
    <w:p w14:paraId="1B6ED7FB" w14:textId="77777777" w:rsidR="0036028D" w:rsidRPr="0036028D" w:rsidRDefault="0036028D" w:rsidP="0036028D">
      <w:pPr>
        <w:rPr>
          <w:lang w:val="fr-FR"/>
        </w:rPr>
      </w:pPr>
    </w:p>
    <w:p w14:paraId="0660673E" w14:textId="77777777" w:rsidR="0036028D" w:rsidRPr="0036028D" w:rsidRDefault="0036028D" w:rsidP="0036028D">
      <w:pPr>
        <w:rPr>
          <w:i/>
          <w:iCs/>
          <w:lang w:val="fr-FR"/>
        </w:rPr>
      </w:pPr>
      <w:r w:rsidRPr="0036028D">
        <w:rPr>
          <w:i/>
          <w:lang w:val="fr-FR"/>
        </w:rPr>
        <w:t>Cadre juridique</w:t>
      </w:r>
    </w:p>
    <w:p w14:paraId="3B656BB2" w14:textId="77777777" w:rsidR="0036028D" w:rsidRPr="0036028D" w:rsidRDefault="0036028D" w:rsidP="0036028D">
      <w:pPr>
        <w:rPr>
          <w:lang w:val="fr-FR"/>
        </w:rPr>
      </w:pPr>
    </w:p>
    <w:p w14:paraId="3CE17204" w14:textId="77777777" w:rsidR="0036028D" w:rsidRPr="0036028D" w:rsidRDefault="0036028D" w:rsidP="0036028D">
      <w:pPr>
        <w:pStyle w:val="Heading1"/>
        <w:widowControl w:val="0"/>
        <w:rPr>
          <w:lang w:val="fr-FR"/>
        </w:rPr>
      </w:pPr>
      <w:r w:rsidRPr="0036028D">
        <w:rPr>
          <w:lang w:val="fr-FR"/>
        </w:rPr>
        <w:t>Le gouvernement de la République islamique d’Iran a déjà délivré des quotas d’importation de HCFC pour 2022 de 2 626 </w:t>
      </w:r>
      <w:proofErr w:type="spellStart"/>
      <w:r w:rsidRPr="0036028D">
        <w:rPr>
          <w:lang w:val="fr-FR"/>
        </w:rPr>
        <w:t>tm</w:t>
      </w:r>
      <w:proofErr w:type="spellEnd"/>
      <w:r w:rsidRPr="0036028D">
        <w:rPr>
          <w:lang w:val="fr-FR"/>
        </w:rPr>
        <w:t xml:space="preserve"> (166,10 tonnes PAO), dont 2 232 </w:t>
      </w:r>
      <w:proofErr w:type="spellStart"/>
      <w:r w:rsidRPr="0036028D">
        <w:rPr>
          <w:lang w:val="fr-FR"/>
        </w:rPr>
        <w:t>tm</w:t>
      </w:r>
      <w:proofErr w:type="spellEnd"/>
      <w:r w:rsidRPr="0036028D">
        <w:rPr>
          <w:lang w:val="fr-FR"/>
        </w:rPr>
        <w:t xml:space="preserve"> (122,76 tonnes PAO) de HCFC-22 et 394 </w:t>
      </w:r>
      <w:proofErr w:type="spellStart"/>
      <w:r w:rsidRPr="0036028D">
        <w:rPr>
          <w:lang w:val="fr-FR"/>
        </w:rPr>
        <w:t>tm</w:t>
      </w:r>
      <w:proofErr w:type="spellEnd"/>
      <w:r w:rsidRPr="0036028D">
        <w:rPr>
          <w:lang w:val="fr-FR"/>
        </w:rPr>
        <w:t xml:space="preserve"> (43,34 tonnes PAO) de HCFC-141b, ce qui est inférieur à l’objectif fixé dans son Accord avec le Comité exécutif et à l’objectif autorisé aux termes du Protocole de Montréal.</w:t>
      </w:r>
    </w:p>
    <w:p w14:paraId="2FDFE1F0" w14:textId="77777777" w:rsidR="0036028D" w:rsidRPr="0036028D" w:rsidRDefault="0036028D" w:rsidP="0036028D">
      <w:pPr>
        <w:widowControl w:val="0"/>
        <w:rPr>
          <w:i/>
          <w:lang w:val="fr-FR"/>
        </w:rPr>
      </w:pPr>
      <w:r w:rsidRPr="0036028D">
        <w:rPr>
          <w:i/>
          <w:lang w:val="fr-FR"/>
        </w:rPr>
        <w:t>Report du financement pour la composante du secteur des mousses de PU par l’ONUDI</w:t>
      </w:r>
    </w:p>
    <w:p w14:paraId="3AEB8FE6" w14:textId="77777777" w:rsidR="0036028D" w:rsidRPr="0036028D" w:rsidRDefault="0036028D" w:rsidP="0036028D">
      <w:pPr>
        <w:widowControl w:val="0"/>
        <w:rPr>
          <w:i/>
          <w:lang w:val="fr-FR"/>
        </w:rPr>
      </w:pPr>
    </w:p>
    <w:p w14:paraId="79FC50FA" w14:textId="77777777" w:rsidR="0036028D" w:rsidRPr="0036028D" w:rsidRDefault="0036028D" w:rsidP="0036028D">
      <w:pPr>
        <w:pStyle w:val="Heading1"/>
        <w:rPr>
          <w:lang w:val="fr-FR"/>
        </w:rPr>
      </w:pPr>
      <w:r w:rsidRPr="0036028D">
        <w:rPr>
          <w:lang w:val="fr-FR"/>
        </w:rPr>
        <w:t>L’ONUDI a signalé que certaines des 22 entreprises de fabrication de mousses de PU restantes qui doivent être reconverties dans le cadre de son projet pourraient ne pas être admissibles ou en cours d’exploitation, et la vérification pour déterminer leur admissibilité a été interrompue en raison des restrictions imposées par la COVID-19. En conséquence, l’ONUDI a demandé de reporter à 2023 le déblocage de sa quatrième tranche, d’un montant de 521 638 $ US en principe, dont 447 638 $ US proviennent de la tranche présente et 74 000 $ US de la cinquième tranche. Le Secrétariat soutient cette demande, en notant que le niveau de financement pour la dernière tranche de l’ONUDI serait soumis à la confirmation de l’admissibilité des entreprises.</w:t>
      </w:r>
    </w:p>
    <w:p w14:paraId="5FBB92A3" w14:textId="0B6FAB8D" w:rsidR="0036028D" w:rsidRPr="0036028D" w:rsidRDefault="0036028D" w:rsidP="0036028D">
      <w:pPr>
        <w:pStyle w:val="Heading1"/>
        <w:rPr>
          <w:lang w:val="fr-FR"/>
        </w:rPr>
      </w:pPr>
      <w:r w:rsidRPr="0036028D">
        <w:rPr>
          <w:lang w:val="fr-FR"/>
        </w:rPr>
        <w:t>Le PNUD et le gouvernement de l’Allemagne poursuivent également leur vérification des 15 entreprises de fabrication de mousses de PU restantes couvertes par la composante du PNUD ; à ce jour, toutes les entreprises sont potentiellement admissibles. Prenant note du fait que l’achèvement des activités dans le secteur des mousses de PU est prévu pour 2022 ou 2023, le Secrétariat a suggéré que, conformément à la décision 84/74(c), les agences présentent, avec la cinquième et dernière tranche en 2023, la liste finale des entreprises fabriquant des mousses comprises dans la phase II du PGEH, y compris leur viabilité financière, leur niveau actuel de consommation de HCFC</w:t>
      </w:r>
      <w:r w:rsidRPr="0036028D">
        <w:rPr>
          <w:lang w:val="fr-FR"/>
        </w:rPr>
        <w:noBreakHyphen/>
        <w:t>141b, la technologie de remplacement retenue, le coût total pour le Fonds multilatéral, et le niveau de cofinancement, le cas échéant. Conformément à cette décision, une fois toutes les entreprises vérifiées et les fonds attribués, tout écart vis-à-vis du rapport coût</w:t>
      </w:r>
      <w:r w:rsidR="00891D59">
        <w:rPr>
          <w:lang w:val="fr-FR"/>
        </w:rPr>
        <w:noBreakHyphen/>
      </w:r>
      <w:r w:rsidR="00891D59" w:rsidRPr="0036028D">
        <w:rPr>
          <w:lang w:val="fr-FR"/>
        </w:rPr>
        <w:t>efficacité approuvée</w:t>
      </w:r>
      <w:r w:rsidRPr="0036028D">
        <w:rPr>
          <w:lang w:val="fr-FR"/>
        </w:rPr>
        <w:t xml:space="preserve"> pour le secteur des mousses de PU pour la phase II (6,79 $ US/kg) sera signalé au Comité exécutif et prélevé sur les fonds restants pour la phase II du PGEH.</w:t>
      </w:r>
    </w:p>
    <w:p w14:paraId="39F54EF5" w14:textId="77777777" w:rsidR="0036028D" w:rsidRPr="0036028D" w:rsidRDefault="0036028D" w:rsidP="0036028D">
      <w:pPr>
        <w:widowControl w:val="0"/>
        <w:rPr>
          <w:i/>
          <w:lang w:val="fr-FR"/>
        </w:rPr>
      </w:pPr>
      <w:r w:rsidRPr="0036028D">
        <w:rPr>
          <w:i/>
          <w:lang w:val="fr-FR"/>
        </w:rPr>
        <w:t>Interdictions imminentes et achèvement des projets en cours</w:t>
      </w:r>
    </w:p>
    <w:p w14:paraId="12E2DB62" w14:textId="77777777" w:rsidR="0036028D" w:rsidRPr="0036028D" w:rsidRDefault="0036028D" w:rsidP="0036028D">
      <w:pPr>
        <w:widowControl w:val="0"/>
        <w:rPr>
          <w:i/>
          <w:lang w:val="fr-FR"/>
        </w:rPr>
      </w:pPr>
    </w:p>
    <w:p w14:paraId="2406F1EE" w14:textId="60D52AC4" w:rsidR="0036028D" w:rsidRPr="0036028D" w:rsidRDefault="0036028D" w:rsidP="0036028D">
      <w:pPr>
        <w:pStyle w:val="Heading1"/>
        <w:rPr>
          <w:lang w:val="fr-FR"/>
        </w:rPr>
      </w:pPr>
      <w:r w:rsidRPr="0036028D">
        <w:rPr>
          <w:lang w:val="fr-FR"/>
        </w:rPr>
        <w:t>Le Secrétariat a pris note du fait que l’interdiction de l’importation et de l’utilisation de HCFC</w:t>
      </w:r>
      <w:r w:rsidR="00891D59">
        <w:rPr>
          <w:lang w:val="fr-FR"/>
        </w:rPr>
        <w:noBreakHyphen/>
      </w:r>
      <w:r w:rsidRPr="0036028D">
        <w:rPr>
          <w:lang w:val="fr-FR"/>
        </w:rPr>
        <w:t xml:space="preserve">141b pur ou contenu dans des polyols </w:t>
      </w:r>
      <w:proofErr w:type="spellStart"/>
      <w:r w:rsidRPr="0036028D">
        <w:rPr>
          <w:lang w:val="fr-FR"/>
        </w:rPr>
        <w:t>prémélangés</w:t>
      </w:r>
      <w:proofErr w:type="spellEnd"/>
      <w:r w:rsidRPr="0036028D">
        <w:rPr>
          <w:lang w:val="fr-FR"/>
        </w:rPr>
        <w:t>, initialement prévue pour le 1</w:t>
      </w:r>
      <w:r w:rsidRPr="0036028D">
        <w:rPr>
          <w:vertAlign w:val="superscript"/>
          <w:lang w:val="fr-FR"/>
        </w:rPr>
        <w:t>er</w:t>
      </w:r>
      <w:r w:rsidRPr="0036028D">
        <w:rPr>
          <w:lang w:val="fr-FR"/>
        </w:rPr>
        <w:t xml:space="preserve"> juillet 2023, pourrait avoir lieu avant l’achèvement de toutes les reconversions dans le secteur des mousses de PU. Le PNUD a expliqué que la société de formulation pourrait fournir des systèmes à base de pentane d’ici août 2022 et que certaines PME comprises dans le projet avaient déjà été dotées de systèmes à base d’eau pour des essais. Il était donc attendu que les entreprises de fabrication de mousses de PU effectuent la transition directement aux solutions de remplacement à base de HC et d’eau, étant donné leur disponibilité croissante et leur faible coût par rapport aux HFC, dont le coût sur le marché local est actuellement très élevé. Toutefois, </w:t>
      </w:r>
      <w:bookmarkStart w:id="2" w:name="_Hlk104030017"/>
      <w:r w:rsidRPr="0036028D">
        <w:rPr>
          <w:lang w:val="fr-FR"/>
        </w:rPr>
        <w:t>après la discussion relative aux retards dus aux circonstances économiques et à la COVID-19, et étant donné le temps nécessaire pour aider toutes les entreprises admissibles, le gouvernement a décidé de reporter l’interdiction des importations et de l’utilisation de HCFC-141b d’un an, c’est-à-dire jusqu’au 1</w:t>
      </w:r>
      <w:r w:rsidRPr="0036028D">
        <w:rPr>
          <w:vertAlign w:val="superscript"/>
          <w:lang w:val="fr-FR"/>
        </w:rPr>
        <w:t>er</w:t>
      </w:r>
      <w:r w:rsidRPr="0036028D">
        <w:rPr>
          <w:lang w:val="fr-FR"/>
        </w:rPr>
        <w:t xml:space="preserve"> juillet 2024. Le Secrétariat considère ce report avantageux, puisqu’il permettra un achèvement approprié de tous les projets et garantira une transition en douceur vers les technologies à faible PRG dans le secteur des mousses de PU. </w:t>
      </w:r>
    </w:p>
    <w:bookmarkEnd w:id="2"/>
    <w:p w14:paraId="397BFB32" w14:textId="77777777" w:rsidR="0036028D" w:rsidRPr="0036028D" w:rsidRDefault="0036028D" w:rsidP="0036028D">
      <w:pPr>
        <w:pStyle w:val="Heading1"/>
        <w:rPr>
          <w:lang w:val="fr-FR"/>
        </w:rPr>
      </w:pPr>
      <w:r w:rsidRPr="0036028D">
        <w:rPr>
          <w:lang w:val="fr-FR"/>
        </w:rPr>
        <w:t>Prenant note des circonstances similaires dans le secteur de la fabrication d’équipements de réfrigération et de climatisation, le gouvernement a décidé de reporter également l’interdiction de l’utilisation de HCFC-22 pour la fabrication des équipements de réfrigération et de climatisation au 1</w:t>
      </w:r>
      <w:r w:rsidRPr="0036028D">
        <w:rPr>
          <w:vertAlign w:val="superscript"/>
          <w:lang w:val="fr-FR"/>
        </w:rPr>
        <w:t>er</w:t>
      </w:r>
      <w:r w:rsidRPr="0036028D">
        <w:rPr>
          <w:lang w:val="fr-FR"/>
        </w:rPr>
        <w:t xml:space="preserve"> janvier 2024. Le Secrétariat considère que ce report permettra un achèvement approprié de tous les projets de reconversion pour la réfrigération commerciale, garantira un traitement égal de toutes les entreprises, et simplifiera l’application par rapport à la méthode échelonnée initialement proposée. </w:t>
      </w:r>
    </w:p>
    <w:p w14:paraId="6752F595" w14:textId="3DCF93ED" w:rsidR="0036028D" w:rsidRPr="0036028D" w:rsidRDefault="0036028D" w:rsidP="00891D59">
      <w:pPr>
        <w:widowControl w:val="0"/>
        <w:spacing w:after="120"/>
        <w:rPr>
          <w:i/>
          <w:lang w:val="fr-FR"/>
        </w:rPr>
      </w:pPr>
      <w:r w:rsidRPr="0036028D">
        <w:rPr>
          <w:i/>
          <w:lang w:val="fr-FR"/>
        </w:rPr>
        <w:t>Secteur de l’entretien des équipements de réfrigération</w:t>
      </w:r>
    </w:p>
    <w:p w14:paraId="74A44E49" w14:textId="77777777" w:rsidR="0036028D" w:rsidRPr="0036028D" w:rsidRDefault="0036028D" w:rsidP="00891D59">
      <w:pPr>
        <w:pStyle w:val="Heading1"/>
        <w:spacing w:after="120"/>
        <w:rPr>
          <w:lang w:val="fr-FR"/>
        </w:rPr>
      </w:pPr>
      <w:r w:rsidRPr="0036028D">
        <w:rPr>
          <w:lang w:val="fr-FR"/>
        </w:rPr>
        <w:t>De nombreuses activités d’assistance technique dans le secteur de l’entretien des équipements de réfrigération ont considérablement progressé, malgré les limitations imposées aux activités de formation du PNUE par les restrictions des déplacements et la mauvaise connexion à Internet. À ce jour, le PNUE a indiqué un total de 365 techniciens formés aux bonnes pratiques d’entretien dans le cadre de la phase II, en plus de ceux qui ont suivi la formation régulière de la TVTO. Avec la levée des restrictions imposées par la COVID-19, il est attendu que les activités de formation et de sensibilisation en personne reprennent dans la seconde moitié de 2022.</w:t>
      </w:r>
    </w:p>
    <w:p w14:paraId="5E5C3BB5" w14:textId="77777777" w:rsidR="0036028D" w:rsidRPr="0036028D" w:rsidRDefault="0036028D" w:rsidP="0036028D">
      <w:pPr>
        <w:pStyle w:val="Heading1"/>
        <w:rPr>
          <w:lang w:val="fr-FR"/>
        </w:rPr>
      </w:pPr>
      <w:r w:rsidRPr="0036028D">
        <w:rPr>
          <w:lang w:val="fr-FR"/>
        </w:rPr>
        <w:t>Le PNUE a fourni un plan d’action détaillé mis à jour et un calendrier pour la réalisation des activités prévues initialement dans le cadre de la phase II du PGEH, dont entre autres : la formation de 60 agents des douanes, 20 formateurs en réfrigération et 700 techniciens ; l’achèvement d’un programme de certification des techniciens et la certification du premier groupe de techniciens ; le développement d’un site Web pour promouvoir les nouvelles technologies en coopération avec les associations de réfrigération ; la production de documents de sensibilisation techniques supplémentaires ; l’évaluation, la traduction et l’adoption de la norme ISO 817:2014</w:t>
      </w:r>
      <w:r w:rsidRPr="0036028D">
        <w:rPr>
          <w:rStyle w:val="FootnoteReference"/>
          <w:lang w:val="fr-FR"/>
        </w:rPr>
        <w:footnoteReference w:id="5"/>
      </w:r>
      <w:r w:rsidRPr="0036028D">
        <w:rPr>
          <w:lang w:val="fr-FR"/>
        </w:rPr>
        <w:t xml:space="preserve"> ; et le développement, en coopération avec le gouvernement de l’Allemagne, de procédures d’exploitation normalisées pour l’utilisation de bouteilles de frigorigène rechargeables et pour la manipulation et le stockage des gaz inflammables. Le PNUE ne demande pas de financement à la présente réunion, mais le plan d’action fourni est encore pertinent, puisque ses activités complètent les activités en cours mises en œuvre par le PNUD, l’ONUDI et le gouvernement de l’Allemagne dans le secteur. </w:t>
      </w:r>
    </w:p>
    <w:p w14:paraId="136B6BE5" w14:textId="77777777" w:rsidR="0036028D" w:rsidRPr="0036028D" w:rsidRDefault="0036028D" w:rsidP="00891D59">
      <w:pPr>
        <w:pStyle w:val="Heading1"/>
        <w:numPr>
          <w:ilvl w:val="0"/>
          <w:numId w:val="0"/>
        </w:numPr>
        <w:spacing w:after="120"/>
        <w:rPr>
          <w:u w:val="single"/>
          <w:lang w:val="fr-FR"/>
        </w:rPr>
      </w:pPr>
      <w:r w:rsidRPr="0036028D">
        <w:rPr>
          <w:u w:val="single"/>
          <w:lang w:val="fr-FR"/>
        </w:rPr>
        <w:t>Demande de prolongation de la phase II du PGEH</w:t>
      </w:r>
    </w:p>
    <w:p w14:paraId="1B16DB34" w14:textId="77777777" w:rsidR="0036028D" w:rsidRPr="0036028D" w:rsidRDefault="0036028D" w:rsidP="0036028D">
      <w:pPr>
        <w:pStyle w:val="Heading1"/>
        <w:rPr>
          <w:lang w:val="fr-FR"/>
        </w:rPr>
      </w:pPr>
      <w:r w:rsidRPr="0036028D">
        <w:rPr>
          <w:lang w:val="fr-FR"/>
        </w:rPr>
        <w:t>Le Secrétariat a noté que, malgré les circonstances économiques actuelles dans le pays et les limitations imposées par la COVID-19 au cours des deux dernières années, le gouvernement de la République islamique d’Iran et les agences d’exécution ont fait des progrès additionnels dans la mise en œuvre de la phase II. Le niveau global de décaissement du financement a également augmenté par rapport aux tranches précédentes. Le Secrétariat considère qu’une prolongation de la phase II du PGEH d’un an, jusqu’au 31 décembre 2025, est nécessaire pour permettre au gouvernement d’achever les activités en souffrance et de demander la dernière tranche, initialement prévue pour 2022, en 2023.</w:t>
      </w:r>
    </w:p>
    <w:p w14:paraId="0762CF7F" w14:textId="716DAB23" w:rsidR="0036028D" w:rsidRPr="0036028D" w:rsidRDefault="0036028D" w:rsidP="00891D59">
      <w:pPr>
        <w:widowControl w:val="0"/>
        <w:spacing w:after="120"/>
        <w:rPr>
          <w:u w:val="single"/>
          <w:lang w:val="fr-FR"/>
        </w:rPr>
      </w:pPr>
      <w:r w:rsidRPr="0036028D">
        <w:rPr>
          <w:u w:val="single"/>
          <w:lang w:val="fr-FR"/>
        </w:rPr>
        <w:t>Révision de l’Accord</w:t>
      </w:r>
    </w:p>
    <w:p w14:paraId="74BEDF06" w14:textId="77777777" w:rsidR="0036028D" w:rsidRPr="0036028D" w:rsidRDefault="0036028D" w:rsidP="0036028D">
      <w:pPr>
        <w:pStyle w:val="Heading1"/>
        <w:widowControl w:val="0"/>
        <w:rPr>
          <w:u w:val="single"/>
          <w:lang w:val="fr-FR"/>
        </w:rPr>
      </w:pPr>
      <w:r w:rsidRPr="0036028D">
        <w:rPr>
          <w:lang w:val="fr-FR"/>
        </w:rPr>
        <w:t>Compte tenu de la réaffectation du financement programmé pour l’ONUDI de la quatrième à la cinquième tranche, le report de la dernière tranche de 2022 à 2023 et la prolongation de la phase II, le paragraphe 1 et l’Appendice 2</w:t>
      </w:r>
      <w:r w:rsidRPr="0036028D">
        <w:rPr>
          <w:lang w:val="fr-FR"/>
        </w:rPr>
        <w:noBreakHyphen/>
        <w:t>A de l’Accord entre le gouvernement de la République islamique d’Iran et le Comité exécutif ont été mise à jour, et le paragraphe 17 a été ajouté pour indiquer que l’Accord mis à jour remplace celui conclu à la 77</w:t>
      </w:r>
      <w:r w:rsidRPr="0036028D">
        <w:rPr>
          <w:vertAlign w:val="superscript"/>
          <w:lang w:val="fr-FR"/>
        </w:rPr>
        <w:t>e</w:t>
      </w:r>
      <w:r w:rsidRPr="0036028D">
        <w:rPr>
          <w:lang w:val="fr-FR"/>
        </w:rPr>
        <w:t> réunion,  tel que contenu à l’Annexe I du présent document. L’Accord intégral révisé sera joint au rapport final de la 90</w:t>
      </w:r>
      <w:r w:rsidRPr="0036028D">
        <w:rPr>
          <w:vertAlign w:val="superscript"/>
          <w:lang w:val="fr-FR"/>
        </w:rPr>
        <w:t>e</w:t>
      </w:r>
      <w:r w:rsidRPr="0036028D">
        <w:rPr>
          <w:lang w:val="fr-FR"/>
        </w:rPr>
        <w:t> réunion.</w:t>
      </w:r>
    </w:p>
    <w:p w14:paraId="597EE99B" w14:textId="77777777" w:rsidR="0036028D" w:rsidRPr="0036028D" w:rsidRDefault="0036028D" w:rsidP="0036028D">
      <w:pPr>
        <w:pStyle w:val="Heading1"/>
        <w:keepNext/>
        <w:numPr>
          <w:ilvl w:val="0"/>
          <w:numId w:val="0"/>
        </w:numPr>
        <w:rPr>
          <w:u w:val="single"/>
          <w:lang w:val="fr-FR"/>
        </w:rPr>
      </w:pPr>
      <w:r w:rsidRPr="0036028D">
        <w:rPr>
          <w:u w:val="single"/>
          <w:lang w:val="fr-FR"/>
        </w:rPr>
        <w:t>Mise en œuvre de la politique d’égalité des genres</w:t>
      </w:r>
      <w:r w:rsidRPr="0036028D">
        <w:rPr>
          <w:rStyle w:val="FootnoteReference"/>
          <w:u w:val="single"/>
          <w:lang w:val="fr-FR"/>
        </w:rPr>
        <w:footnoteReference w:id="6"/>
      </w:r>
    </w:p>
    <w:p w14:paraId="74D4C608" w14:textId="77777777" w:rsidR="0036028D" w:rsidRPr="0036028D" w:rsidRDefault="0036028D" w:rsidP="0036028D">
      <w:pPr>
        <w:pStyle w:val="Heading1"/>
        <w:keepNext/>
        <w:rPr>
          <w:lang w:val="fr-FR"/>
        </w:rPr>
      </w:pPr>
      <w:r w:rsidRPr="0036028D">
        <w:rPr>
          <w:lang w:val="fr-FR"/>
        </w:rPr>
        <w:t xml:space="preserve">Pendant la mise en œuvre de la troisième tranche de la phase II, les équipes de l’Unité nationale de l’ozone (UNO) et de la PMU ont participé à un atelier régional sur l’intégration de la politique d’égalité des genres du Fonds multilatéral afin de renforcer la capacité interne sur cette question. Au niveau de la mise en œuvre du projet, la PMU a continué à collecter des données sectorielles sur le sexe des participants aux réunions et aux formations ; a encouragé les femmes à participer aux événements et aux activités qu’elle a organisés ; et a assuré un recrutement équilibré en matière de genre du personnel pour les projets, en respectant les règles et les procédures du PNUD pour l’embauche de personnel pour la PMU. </w:t>
      </w:r>
    </w:p>
    <w:p w14:paraId="21BE223C" w14:textId="77777777" w:rsidR="0036028D" w:rsidRPr="0036028D" w:rsidRDefault="0036028D" w:rsidP="0036028D">
      <w:pPr>
        <w:pStyle w:val="Heading1"/>
        <w:widowControl w:val="0"/>
        <w:rPr>
          <w:lang w:val="fr-FR"/>
        </w:rPr>
      </w:pPr>
      <w:r w:rsidRPr="0036028D">
        <w:rPr>
          <w:lang w:val="fr-FR"/>
        </w:rPr>
        <w:t>Pendant la mise en œuvre de la quatrième tranche, le gouvernement de la République islamique d’Iran tiendra compte, dans la mesure du possible, de l’intégration des questions de genre et de l’équité, afin d’encourager la pleine implication des femmes aux différentes étapes de la mise en œuvre du projet, telles que la planification, l’élaboration de politiques et la prise de décision, les activités de consultation et de conseil, le suivi et l’évaluation. Des approches tenant compte du genre seront considérées dans les événements, formations et ateliers/activités organisés dans le cadre de cette tranche. Les centres de formation et les formateurs seront davantage guidés et conseillés en matière d’encouragement à la participation des femmes. L’UNO continuera à collecter des données sectorielles sur le sexe, si possible, pour les activités mises en œuvre, comprenant le nombre de femmes participant aux réunions, aux ateliers, aux formations et aux activités de renforcement des capacités. Les questions de genre seront dûment considérées lors de l’élaboration de documents de vulgarisation et de formation.</w:t>
      </w:r>
    </w:p>
    <w:p w14:paraId="16341F0E" w14:textId="77777777" w:rsidR="0036028D" w:rsidRPr="0036028D" w:rsidRDefault="0036028D" w:rsidP="0036028D">
      <w:pPr>
        <w:widowControl w:val="0"/>
        <w:rPr>
          <w:u w:val="single"/>
          <w:lang w:val="fr-FR"/>
        </w:rPr>
      </w:pPr>
      <w:r w:rsidRPr="0036028D">
        <w:rPr>
          <w:u w:val="single"/>
          <w:lang w:val="fr-FR"/>
        </w:rPr>
        <w:t xml:space="preserve">Pérennité de l’élimination des HCFC </w:t>
      </w:r>
    </w:p>
    <w:p w14:paraId="68982BF5" w14:textId="77777777" w:rsidR="0036028D" w:rsidRPr="0036028D" w:rsidRDefault="0036028D" w:rsidP="0036028D">
      <w:pPr>
        <w:widowControl w:val="0"/>
        <w:rPr>
          <w:u w:val="single"/>
          <w:lang w:val="fr-FR"/>
        </w:rPr>
      </w:pPr>
    </w:p>
    <w:p w14:paraId="30DB47F9" w14:textId="77777777" w:rsidR="0036028D" w:rsidRPr="0036028D" w:rsidRDefault="0036028D" w:rsidP="0036028D">
      <w:pPr>
        <w:pStyle w:val="Heading1"/>
        <w:rPr>
          <w:lang w:val="fr-FR"/>
        </w:rPr>
      </w:pPr>
      <w:r w:rsidRPr="0036028D">
        <w:rPr>
          <w:lang w:val="fr-FR"/>
        </w:rPr>
        <w:t xml:space="preserve">Les interdictions de l’importation et de l’utilisation de HCFC-141b pur ou contenu dans des polyols </w:t>
      </w:r>
      <w:proofErr w:type="spellStart"/>
      <w:r w:rsidRPr="0036028D">
        <w:rPr>
          <w:lang w:val="fr-FR"/>
        </w:rPr>
        <w:t>prémélangés</w:t>
      </w:r>
      <w:proofErr w:type="spellEnd"/>
      <w:r w:rsidRPr="0036028D">
        <w:rPr>
          <w:lang w:val="fr-FR"/>
        </w:rPr>
        <w:t xml:space="preserve"> d’ici le 1</w:t>
      </w:r>
      <w:r w:rsidRPr="0036028D">
        <w:rPr>
          <w:vertAlign w:val="superscript"/>
          <w:lang w:val="fr-FR"/>
        </w:rPr>
        <w:t>er</w:t>
      </w:r>
      <w:r w:rsidRPr="0036028D">
        <w:rPr>
          <w:lang w:val="fr-FR"/>
        </w:rPr>
        <w:t> juillet 2024 et de l’utilisation de HCFC-22 pour la fabrication des équipements de réfrigération et de climatisation d’ici le 1</w:t>
      </w:r>
      <w:r w:rsidRPr="0036028D">
        <w:rPr>
          <w:vertAlign w:val="superscript"/>
          <w:lang w:val="fr-FR"/>
        </w:rPr>
        <w:t>er</w:t>
      </w:r>
      <w:r w:rsidRPr="0036028D">
        <w:rPr>
          <w:lang w:val="fr-FR"/>
        </w:rPr>
        <w:t> janvier 2024 soutiendront la pérennité des reconversions aux technologies de remplacement à faible PRG en cours dans les secteurs des mousses de PU et de la réfrigération commerciale. Dans le secteur de l’entretien, le PNUE donne son aide pour la mise à jour du programme régulier de formation des douanes afin d’y intégrer le contenu du Protocole de Montréal, et des programmes réguliers de réfrigération et de climatisation de la TVTO afin d’y intégrer les bonnes pratiques d’entretien dans la manipulation sans danger des frigorigènes inflammables. Le PNUE continue également à aider le gouvernement à renforcer ses systèmes de suivi, de vérification et de communication de la consommation de SAO à travers des amendements règlementaires, dont la communication obligatoire par les importateurs, le processus de rapprochement des données, et les exigences d’étiquetage pour les bouteilles de frigorigène.</w:t>
      </w:r>
    </w:p>
    <w:p w14:paraId="6764D97F" w14:textId="77777777" w:rsidR="0036028D" w:rsidRPr="0036028D" w:rsidRDefault="0036028D" w:rsidP="0036028D">
      <w:pPr>
        <w:keepNext/>
        <w:rPr>
          <w:u w:val="single"/>
          <w:lang w:val="fr-FR"/>
        </w:rPr>
      </w:pPr>
      <w:r w:rsidRPr="0036028D">
        <w:rPr>
          <w:u w:val="single"/>
          <w:lang w:val="fr-FR"/>
        </w:rPr>
        <w:t xml:space="preserve">Conclusion </w:t>
      </w:r>
    </w:p>
    <w:p w14:paraId="22F8C643" w14:textId="77777777" w:rsidR="0036028D" w:rsidRPr="0036028D" w:rsidRDefault="0036028D" w:rsidP="0036028D">
      <w:pPr>
        <w:keepNext/>
        <w:rPr>
          <w:lang w:val="fr-FR"/>
        </w:rPr>
      </w:pPr>
    </w:p>
    <w:p w14:paraId="3CDACC1C" w14:textId="77777777" w:rsidR="0036028D" w:rsidRPr="0036028D" w:rsidRDefault="0036028D" w:rsidP="0036028D">
      <w:pPr>
        <w:pStyle w:val="Heading1"/>
        <w:spacing w:after="360"/>
        <w:rPr>
          <w:lang w:val="fr-FR"/>
        </w:rPr>
      </w:pPr>
      <w:r w:rsidRPr="0036028D">
        <w:rPr>
          <w:lang w:val="fr-FR"/>
        </w:rPr>
        <w:t xml:space="preserve">Comme l’indique le rapport de vérification indépendant, le gouvernement de la République islamique d’Iran a poursuivi la mise en œuvre de manière efficace de son système d’octroi de permis et de quotas d’importation et d’exportation de HCFC, respectant ainsi ses objectifs de consommation de HCFC pour 2020 et 2021. Malgré le ralentissement économique et les restrictions imposées par la pandémie de COVID-19, les agences bilatérale et d’exécution continuent à progresser dans la reconversion des entreprises de réfrigération commerciale et de fabrication de mousses de PU, quoiqu’avec des retards. L’interdiction de l’importation et de l’utilisation de HCFC-141b pur ou contenu dans les polyols </w:t>
      </w:r>
      <w:proofErr w:type="spellStart"/>
      <w:r w:rsidRPr="0036028D">
        <w:rPr>
          <w:lang w:val="fr-FR"/>
        </w:rPr>
        <w:t>prémélangés</w:t>
      </w:r>
      <w:proofErr w:type="spellEnd"/>
      <w:r w:rsidRPr="0036028D">
        <w:rPr>
          <w:lang w:val="fr-FR"/>
        </w:rPr>
        <w:t xml:space="preserve"> entrera en vigueur le 1</w:t>
      </w:r>
      <w:r w:rsidRPr="0036028D">
        <w:rPr>
          <w:vertAlign w:val="superscript"/>
          <w:lang w:val="fr-FR"/>
        </w:rPr>
        <w:t>er</w:t>
      </w:r>
      <w:r w:rsidRPr="0036028D">
        <w:rPr>
          <w:lang w:val="fr-FR"/>
        </w:rPr>
        <w:t> juillet 2024, et l’interdiction de l’utilisation de HCFC-22 pour la fabrication des équipements de réfrigération et de climatisation entrera en vigueur le 1</w:t>
      </w:r>
      <w:r w:rsidRPr="0036028D">
        <w:rPr>
          <w:vertAlign w:val="superscript"/>
          <w:lang w:val="fr-FR"/>
        </w:rPr>
        <w:t>er</w:t>
      </w:r>
      <w:r w:rsidRPr="0036028D">
        <w:rPr>
          <w:lang w:val="fr-FR"/>
        </w:rPr>
        <w:t> janvier 2024. Le pays a progressé quant à la mise en œuvre des activités dans le secteur de l’entretien des équipements de réfrigération, y compris dans la dispense d’une assistance technique pour introduire des systèmes au CO</w:t>
      </w:r>
      <w:r w:rsidRPr="0036028D">
        <w:rPr>
          <w:vertAlign w:val="subscript"/>
          <w:lang w:val="fr-FR"/>
        </w:rPr>
        <w:t>2</w:t>
      </w:r>
      <w:r w:rsidRPr="0036028D">
        <w:rPr>
          <w:lang w:val="fr-FR"/>
        </w:rPr>
        <w:t xml:space="preserve"> </w:t>
      </w:r>
      <w:proofErr w:type="spellStart"/>
      <w:r w:rsidRPr="0036028D">
        <w:rPr>
          <w:lang w:val="fr-FR"/>
        </w:rPr>
        <w:t>transcritique</w:t>
      </w:r>
      <w:proofErr w:type="spellEnd"/>
      <w:r w:rsidRPr="0036028D">
        <w:rPr>
          <w:lang w:val="fr-FR"/>
        </w:rPr>
        <w:t xml:space="preserve"> dans la réfrigération commerciale, d’une assistance technique pour l’adoption du R-290, et d’une assistance technique au premier centre de distribution de frigorigène en cours d’établissement. Les agences bilatérales et d’exécution ont atteint le seuil de décaissement de 20 pour cent de la tranche précédente, et ont déboursé 58,7 pour cent des fonds globaux approuvés.</w:t>
      </w:r>
    </w:p>
    <w:p w14:paraId="30D52ADC" w14:textId="77777777" w:rsidR="0036028D" w:rsidRPr="0036028D" w:rsidRDefault="0036028D" w:rsidP="0036028D">
      <w:pPr>
        <w:keepNext/>
        <w:rPr>
          <w:lang w:val="fr-FR"/>
        </w:rPr>
      </w:pPr>
      <w:r w:rsidRPr="0036028D">
        <w:rPr>
          <w:b/>
          <w:lang w:val="fr-FR"/>
        </w:rPr>
        <w:t>RECOMMANDATION</w:t>
      </w:r>
    </w:p>
    <w:p w14:paraId="7CDA07D8" w14:textId="77777777" w:rsidR="0036028D" w:rsidRPr="0036028D" w:rsidRDefault="0036028D" w:rsidP="0036028D">
      <w:pPr>
        <w:keepNext/>
        <w:rPr>
          <w:lang w:val="fr-FR"/>
        </w:rPr>
      </w:pPr>
    </w:p>
    <w:p w14:paraId="536BE613" w14:textId="77777777" w:rsidR="0036028D" w:rsidRPr="0036028D" w:rsidRDefault="0036028D" w:rsidP="0036028D">
      <w:pPr>
        <w:pStyle w:val="Heading1"/>
        <w:keepNext/>
        <w:rPr>
          <w:lang w:val="fr-FR"/>
        </w:rPr>
      </w:pPr>
      <w:r w:rsidRPr="0036028D">
        <w:rPr>
          <w:lang w:val="fr-FR"/>
        </w:rPr>
        <w:t>Le Comité exécutif pourrait souhaiter :</w:t>
      </w:r>
    </w:p>
    <w:p w14:paraId="6D664370" w14:textId="77777777" w:rsidR="0036028D" w:rsidRPr="0036028D" w:rsidRDefault="0036028D" w:rsidP="0036028D">
      <w:pPr>
        <w:pStyle w:val="Heading2"/>
        <w:numPr>
          <w:ilvl w:val="1"/>
          <w:numId w:val="1"/>
        </w:numPr>
        <w:rPr>
          <w:lang w:val="fr-FR"/>
        </w:rPr>
      </w:pPr>
      <w:r w:rsidRPr="0036028D">
        <w:rPr>
          <w:lang w:val="fr-FR"/>
        </w:rPr>
        <w:t>prendre note :</w:t>
      </w:r>
    </w:p>
    <w:p w14:paraId="0736060B" w14:textId="77777777" w:rsidR="0036028D" w:rsidRPr="0036028D" w:rsidRDefault="0036028D" w:rsidP="0036028D">
      <w:pPr>
        <w:pStyle w:val="Heading3"/>
        <w:numPr>
          <w:ilvl w:val="2"/>
          <w:numId w:val="1"/>
        </w:numPr>
        <w:rPr>
          <w:lang w:val="fr-FR"/>
        </w:rPr>
      </w:pPr>
      <w:r w:rsidRPr="0036028D">
        <w:rPr>
          <w:lang w:val="fr-FR"/>
        </w:rPr>
        <w:t xml:space="preserve">du rapport périodique sur la mise en œuvre de la troisième tranche de la phase II du plan de gestion de l’élimination du HCFC (PGEH) pour la République islamique d’Iran ; </w:t>
      </w:r>
    </w:p>
    <w:p w14:paraId="3E928C45" w14:textId="77777777" w:rsidR="0036028D" w:rsidRPr="0036028D" w:rsidRDefault="0036028D" w:rsidP="0036028D">
      <w:pPr>
        <w:pStyle w:val="Heading3"/>
        <w:keepNext/>
        <w:widowControl/>
        <w:numPr>
          <w:ilvl w:val="2"/>
          <w:numId w:val="1"/>
        </w:numPr>
        <w:rPr>
          <w:lang w:val="fr-FR"/>
        </w:rPr>
      </w:pPr>
      <w:r w:rsidRPr="0036028D">
        <w:rPr>
          <w:lang w:val="fr-FR"/>
        </w:rPr>
        <w:t>que 447 638 $ US, plus des coûts d’appui d’agence de 31 335 $ US pour l’ONUDI, associés à la tranche de financement pour 2022, seraient demandés en 2023 ;</w:t>
      </w:r>
    </w:p>
    <w:p w14:paraId="171BF65B" w14:textId="4BD1F58A" w:rsidR="0036028D" w:rsidRPr="0036028D" w:rsidRDefault="0036028D" w:rsidP="0036028D">
      <w:pPr>
        <w:pStyle w:val="Heading3"/>
        <w:numPr>
          <w:ilvl w:val="2"/>
          <w:numId w:val="1"/>
        </w:numPr>
        <w:rPr>
          <w:lang w:val="fr-FR"/>
        </w:rPr>
      </w:pPr>
      <w:r w:rsidRPr="0036028D">
        <w:rPr>
          <w:lang w:val="fr-FR"/>
        </w:rPr>
        <w:t>que le Secrétariat du Fonds a mis à jour l’Accord passé entre le gouvernement de la République islamique d’Iran et le Comité exécutif, tel qu’il figure à l’Annexe I du présent document, et en particulier : le paragraphe 1 et l’Appendice 2-A, sur la base du report de la tranche de financement pour 2022 à 2023 visée au sous</w:t>
      </w:r>
      <w:r w:rsidR="00891D59">
        <w:rPr>
          <w:lang w:val="fr-FR"/>
        </w:rPr>
        <w:noBreakHyphen/>
      </w:r>
      <w:r w:rsidRPr="0036028D">
        <w:rPr>
          <w:lang w:val="fr-FR"/>
        </w:rPr>
        <w:t>paragraphe (a)(ii) ci-dessus et de la prolongation de la phase II ; et le paragraphe 17, ajouté pour indiquer que l’Accord mis à jour remplace celui conclu à la 77</w:t>
      </w:r>
      <w:r w:rsidRPr="0036028D">
        <w:rPr>
          <w:vertAlign w:val="superscript"/>
          <w:lang w:val="fr-FR"/>
        </w:rPr>
        <w:t xml:space="preserve">e </w:t>
      </w:r>
      <w:r w:rsidRPr="0036028D">
        <w:rPr>
          <w:lang w:val="fr-FR"/>
        </w:rPr>
        <w:t>réunion ;</w:t>
      </w:r>
    </w:p>
    <w:p w14:paraId="26C6B8E2" w14:textId="1FE967A7" w:rsidR="0036028D" w:rsidRPr="0036028D" w:rsidRDefault="0036028D" w:rsidP="0036028D">
      <w:pPr>
        <w:pStyle w:val="Heading2"/>
        <w:numPr>
          <w:ilvl w:val="1"/>
          <w:numId w:val="1"/>
        </w:numPr>
        <w:rPr>
          <w:lang w:val="fr-FR"/>
        </w:rPr>
      </w:pPr>
      <w:r w:rsidRPr="0036028D">
        <w:rPr>
          <w:lang w:val="fr-FR"/>
        </w:rPr>
        <w:t>demander à l’ONUDI, au PNUD et aux gouvernements de l’Allemagne et de l’Italie de soumettre, avec la demande de la cinquième tranche, un rapport détaillé sur l’état d’avancement de la reconversion de chacun des projets relatifs aux mousses couverts par la phase II, y compris la viabilité financière, le niveau actuel de consommation de HCFC</w:t>
      </w:r>
      <w:r w:rsidR="00891D59">
        <w:rPr>
          <w:lang w:val="fr-FR"/>
        </w:rPr>
        <w:noBreakHyphen/>
      </w:r>
      <w:r w:rsidRPr="0036028D">
        <w:rPr>
          <w:lang w:val="fr-FR"/>
        </w:rPr>
        <w:t>141b, la technologie de remplacement retenue, le coût total couvert par le Fonds multilatéral et le niveau de cofinancement, le cas échéant, conformément à la décision 84/74(c) ;</w:t>
      </w:r>
    </w:p>
    <w:p w14:paraId="30AF75F1" w14:textId="77777777" w:rsidR="0036028D" w:rsidRPr="0036028D" w:rsidRDefault="0036028D" w:rsidP="0036028D">
      <w:pPr>
        <w:pStyle w:val="Heading2"/>
        <w:numPr>
          <w:ilvl w:val="1"/>
          <w:numId w:val="1"/>
        </w:numPr>
        <w:rPr>
          <w:lang w:val="fr-FR"/>
        </w:rPr>
      </w:pPr>
      <w:r w:rsidRPr="0036028D">
        <w:rPr>
          <w:lang w:val="fr-FR"/>
        </w:rPr>
        <w:t>approuver :</w:t>
      </w:r>
    </w:p>
    <w:p w14:paraId="564C6F19" w14:textId="77777777" w:rsidR="0036028D" w:rsidRPr="0036028D" w:rsidRDefault="0036028D" w:rsidP="0036028D">
      <w:pPr>
        <w:pStyle w:val="Heading3"/>
        <w:numPr>
          <w:ilvl w:val="2"/>
          <w:numId w:val="1"/>
        </w:numPr>
        <w:rPr>
          <w:lang w:val="fr-FR"/>
        </w:rPr>
      </w:pPr>
      <w:r w:rsidRPr="0036028D">
        <w:rPr>
          <w:lang w:val="fr-FR"/>
        </w:rPr>
        <w:t>à titre exceptionnel, la prolongation de la phase II du PGEH pour la République islamique d’Iran jusqu’au 31 décembre 2025, étant donné le retard de mise en œuvre dû à la pandémie de COVID-19, étant entendu qu’aucune prolongation supplémentaire ne sera demandée ; et</w:t>
      </w:r>
    </w:p>
    <w:p w14:paraId="4D4EF609" w14:textId="77777777" w:rsidR="0036028D" w:rsidRPr="0036028D" w:rsidRDefault="0036028D" w:rsidP="0036028D">
      <w:pPr>
        <w:pStyle w:val="Heading3"/>
        <w:numPr>
          <w:ilvl w:val="2"/>
          <w:numId w:val="1"/>
        </w:numPr>
        <w:rPr>
          <w:lang w:val="fr-FR"/>
        </w:rPr>
      </w:pPr>
      <w:r w:rsidRPr="0036028D">
        <w:rPr>
          <w:lang w:val="fr-FR"/>
        </w:rPr>
        <w:t>la quatrième tranche de la phase II du PGEH pour la République islamique d’Iran et les plans de mise en œuvre de la tranche 2022-2023 correspondante, à hauteur de 1 162 745 $ US, dont 464 231 $ US, plus des coûts d’appui d’agence de 32 496 $ US pour le PNUD, et 598 000 $ US, plus des coûts d’appui d’agence de 68 018 $ US pour le gouvernement de l’Allemagne.</w:t>
      </w:r>
    </w:p>
    <w:p w14:paraId="4E36CC89" w14:textId="77777777" w:rsidR="00441083" w:rsidRPr="0036028D" w:rsidRDefault="00441083">
      <w:pPr>
        <w:rPr>
          <w:lang w:val="fr-FR"/>
        </w:rPr>
        <w:sectPr w:rsidR="00441083" w:rsidRPr="0036028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10D598F" w14:textId="77777777" w:rsidR="00F02AA4" w:rsidRPr="00F02AA4" w:rsidRDefault="00F02AA4" w:rsidP="00F02AA4">
      <w:pPr>
        <w:pStyle w:val="Heading1"/>
        <w:numPr>
          <w:ilvl w:val="0"/>
          <w:numId w:val="0"/>
        </w:numPr>
        <w:jc w:val="center"/>
        <w:rPr>
          <w:b/>
          <w:lang w:val="fr-CA"/>
        </w:rPr>
      </w:pPr>
      <w:r w:rsidRPr="00F02AA4">
        <w:rPr>
          <w:b/>
          <w:lang w:val="fr-CA"/>
        </w:rPr>
        <w:t>Annexe I</w:t>
      </w:r>
    </w:p>
    <w:p w14:paraId="0831AD34" w14:textId="77777777" w:rsidR="00F02AA4" w:rsidRDefault="00F02AA4" w:rsidP="00F02AA4">
      <w:pPr>
        <w:jc w:val="center"/>
        <w:rPr>
          <w:b/>
          <w:lang w:val="fr-CA"/>
        </w:rPr>
      </w:pPr>
      <w:r w:rsidRPr="00100071">
        <w:rPr>
          <w:b/>
          <w:lang w:val="fr-CA"/>
        </w:rPr>
        <w:t xml:space="preserve">TEXTE A INCLURE DANS L’ACCORD MIS A JOUR </w:t>
      </w:r>
      <w:r>
        <w:rPr>
          <w:b/>
          <w:lang w:val="fr-CA"/>
        </w:rPr>
        <w:t xml:space="preserve">ENTRE LE GOUVERNEMENT </w:t>
      </w:r>
    </w:p>
    <w:p w14:paraId="74CE46BB" w14:textId="77777777" w:rsidR="00F02AA4" w:rsidRDefault="00F02AA4" w:rsidP="00F02AA4">
      <w:pPr>
        <w:jc w:val="center"/>
        <w:rPr>
          <w:b/>
          <w:lang w:val="fr-CA"/>
        </w:rPr>
      </w:pPr>
      <w:r>
        <w:rPr>
          <w:b/>
          <w:lang w:val="fr-CA"/>
        </w:rPr>
        <w:t>DE LA REPUBLIQUE ISLAMIQUE D’IRAN ET LE COMITE EXECUTIF DU FONDS MULTILATERAL</w:t>
      </w:r>
      <w:r w:rsidRPr="00100071">
        <w:rPr>
          <w:b/>
          <w:lang w:val="fr-CA"/>
        </w:rPr>
        <w:t xml:space="preserve"> </w:t>
      </w:r>
      <w:r>
        <w:rPr>
          <w:b/>
          <w:lang w:val="fr-CA"/>
        </w:rPr>
        <w:t xml:space="preserve">POUR LA </w:t>
      </w:r>
      <w:r w:rsidRPr="00100071">
        <w:rPr>
          <w:b/>
          <w:lang w:val="fr-CA"/>
        </w:rPr>
        <w:t xml:space="preserve">REDUCTION </w:t>
      </w:r>
      <w:r>
        <w:rPr>
          <w:b/>
          <w:lang w:val="fr-CA"/>
        </w:rPr>
        <w:t xml:space="preserve">DE LA CONSOMMATION DES HCFC CONFORMEMENT A LA DEUXIEME PHASE </w:t>
      </w:r>
    </w:p>
    <w:p w14:paraId="287C5F88" w14:textId="77777777" w:rsidR="00F02AA4" w:rsidRPr="00100071" w:rsidRDefault="00F02AA4" w:rsidP="00F02AA4">
      <w:pPr>
        <w:jc w:val="center"/>
        <w:rPr>
          <w:b/>
          <w:lang w:val="fr-CA"/>
        </w:rPr>
      </w:pPr>
      <w:r>
        <w:rPr>
          <w:b/>
          <w:lang w:val="fr-CA"/>
        </w:rPr>
        <w:t xml:space="preserve">DU PLAN DE GESTION DE L’ELIMINATION DES HCFC </w:t>
      </w:r>
    </w:p>
    <w:p w14:paraId="4669B7F4" w14:textId="77777777" w:rsidR="00F02AA4" w:rsidRPr="00100071" w:rsidRDefault="00F02AA4" w:rsidP="00F02AA4">
      <w:pPr>
        <w:rPr>
          <w:lang w:val="fr-CA"/>
        </w:rPr>
      </w:pPr>
    </w:p>
    <w:p w14:paraId="60C2D36C" w14:textId="77777777" w:rsidR="00F02AA4" w:rsidRDefault="00F02AA4" w:rsidP="00F02AA4">
      <w:pPr>
        <w:pStyle w:val="Heading1"/>
        <w:numPr>
          <w:ilvl w:val="0"/>
          <w:numId w:val="24"/>
        </w:numPr>
        <w:tabs>
          <w:tab w:val="clear" w:pos="0"/>
        </w:tabs>
        <w:spacing w:before="120"/>
        <w:rPr>
          <w:lang w:val="fr-CA"/>
        </w:rPr>
      </w:pPr>
      <w:r>
        <w:rPr>
          <w:lang w:val="fr-CA"/>
        </w:rPr>
        <w:t>Le présent accord représente l’entente conclue entre le gouvernement de la République islamique d’Iran (le pays) et le Comité exécutif en ce qui a trait à la réduction de l’usage réglementé des substances appauvrissant la couche d’ozone (SAO) indiquées à l’Appendice 1-A (les substances) à un niveau durable de 95,13 tonnes PAO d’ici le 1</w:t>
      </w:r>
      <w:r>
        <w:rPr>
          <w:vertAlign w:val="superscript"/>
          <w:lang w:val="fr-CA"/>
        </w:rPr>
        <w:t>er</w:t>
      </w:r>
      <w:r>
        <w:rPr>
          <w:lang w:val="fr-CA"/>
        </w:rPr>
        <w:t xml:space="preserve"> janvier </w:t>
      </w:r>
      <w:r w:rsidRPr="00FA4FE1">
        <w:rPr>
          <w:b/>
          <w:bCs/>
          <w:lang w:val="fr-CA"/>
        </w:rPr>
        <w:t>202</w:t>
      </w:r>
      <w:r>
        <w:rPr>
          <w:b/>
          <w:bCs/>
          <w:lang w:val="fr-CA"/>
        </w:rPr>
        <w:t>4</w:t>
      </w:r>
      <w:r>
        <w:rPr>
          <w:lang w:val="fr-CA"/>
        </w:rPr>
        <w:t xml:space="preserve"> conformément au calendrier de réduction du Protocole Montréal.</w:t>
      </w:r>
    </w:p>
    <w:p w14:paraId="2D35B086" w14:textId="77777777" w:rsidR="00F02AA4" w:rsidRPr="002174E4" w:rsidRDefault="00F02AA4" w:rsidP="00F02AA4">
      <w:pPr>
        <w:pStyle w:val="Heading1"/>
        <w:numPr>
          <w:ilvl w:val="0"/>
          <w:numId w:val="25"/>
        </w:numPr>
        <w:tabs>
          <w:tab w:val="clear" w:pos="0"/>
          <w:tab w:val="num" w:pos="360"/>
        </w:tabs>
        <w:rPr>
          <w:b/>
          <w:bCs/>
          <w:lang w:val="fr-CA"/>
        </w:rPr>
      </w:pPr>
      <w:r w:rsidRPr="002174E4">
        <w:rPr>
          <w:b/>
          <w:bCs/>
          <w:lang w:val="fr-CA"/>
        </w:rPr>
        <w:t>Cet accord mis à jour remplace l’accord conclu entre le gouvernement de la république islamique d’Iran e</w:t>
      </w:r>
      <w:r>
        <w:rPr>
          <w:b/>
          <w:bCs/>
          <w:lang w:val="fr-CA"/>
        </w:rPr>
        <w:t xml:space="preserve">t le </w:t>
      </w:r>
      <w:r w:rsidRPr="002174E4">
        <w:rPr>
          <w:b/>
          <w:bCs/>
          <w:lang w:val="fr-CA"/>
        </w:rPr>
        <w:t>Comit</w:t>
      </w:r>
      <w:r>
        <w:rPr>
          <w:b/>
          <w:bCs/>
          <w:lang w:val="fr-CA"/>
        </w:rPr>
        <w:t xml:space="preserve">é exécutif </w:t>
      </w:r>
      <w:r w:rsidRPr="002174E4">
        <w:rPr>
          <w:b/>
          <w:bCs/>
          <w:lang w:val="fr-CA"/>
        </w:rPr>
        <w:t>à</w:t>
      </w:r>
      <w:r>
        <w:rPr>
          <w:b/>
          <w:bCs/>
          <w:lang w:val="fr-CA"/>
        </w:rPr>
        <w:t xml:space="preserve"> la </w:t>
      </w:r>
      <w:r w:rsidRPr="002174E4">
        <w:rPr>
          <w:b/>
          <w:bCs/>
          <w:lang w:val="fr-CA"/>
        </w:rPr>
        <w:t>77</w:t>
      </w:r>
      <w:r>
        <w:rPr>
          <w:b/>
          <w:bCs/>
          <w:vertAlign w:val="superscript"/>
          <w:lang w:val="fr-CA"/>
        </w:rPr>
        <w:t>e</w:t>
      </w:r>
      <w:r w:rsidRPr="002174E4">
        <w:rPr>
          <w:b/>
          <w:bCs/>
          <w:lang w:val="fr-CA"/>
        </w:rPr>
        <w:t xml:space="preserve"> </w:t>
      </w:r>
      <w:r>
        <w:rPr>
          <w:b/>
          <w:bCs/>
          <w:lang w:val="fr-CA"/>
        </w:rPr>
        <w:t>réunion du Comité exécutif</w:t>
      </w:r>
      <w:r w:rsidRPr="002174E4">
        <w:rPr>
          <w:b/>
          <w:bCs/>
          <w:lang w:val="fr-CA"/>
        </w:rPr>
        <w:t>.</w:t>
      </w:r>
    </w:p>
    <w:p w14:paraId="7FC1D9CB" w14:textId="77777777" w:rsidR="00F02AA4" w:rsidRDefault="00F02AA4" w:rsidP="00F02AA4">
      <w:pPr>
        <w:keepNext/>
        <w:rPr>
          <w:b/>
          <w:sz w:val="20"/>
          <w:szCs w:val="20"/>
          <w:lang w:val="fr-CA"/>
        </w:rPr>
      </w:pPr>
      <w:r>
        <w:rPr>
          <w:b/>
          <w:sz w:val="20"/>
          <w:szCs w:val="20"/>
          <w:lang w:val="fr-CA"/>
        </w:rPr>
        <w:t>APPENDICE 2-A : OBJECTIFS ET FINANCEMENT</w:t>
      </w:r>
    </w:p>
    <w:p w14:paraId="4ACD4E23" w14:textId="77777777" w:rsidR="00F02AA4" w:rsidRDefault="00F02AA4" w:rsidP="00F02AA4">
      <w:pPr>
        <w:keepNext/>
        <w:rPr>
          <w:b/>
          <w:sz w:val="20"/>
          <w:szCs w:val="20"/>
          <w:lang w:val="fr-CA"/>
        </w:rPr>
      </w:pPr>
    </w:p>
    <w:tbl>
      <w:tblPr>
        <w:tblW w:w="5562" w:type="pct"/>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9"/>
        <w:gridCol w:w="1675"/>
        <w:gridCol w:w="857"/>
        <w:gridCol w:w="703"/>
        <w:gridCol w:w="888"/>
        <w:gridCol w:w="657"/>
        <w:gridCol w:w="976"/>
        <w:gridCol w:w="637"/>
        <w:gridCol w:w="917"/>
        <w:gridCol w:w="849"/>
        <w:gridCol w:w="703"/>
        <w:gridCol w:w="980"/>
      </w:tblGrid>
      <w:tr w:rsidR="00F02AA4" w:rsidRPr="00A849BB" w14:paraId="64950F23" w14:textId="77777777" w:rsidTr="00D871D7">
        <w:trPr>
          <w:trHeight w:val="291"/>
          <w:tblHeader/>
        </w:trPr>
        <w:tc>
          <w:tcPr>
            <w:tcW w:w="269" w:type="pct"/>
            <w:tcMar>
              <w:top w:w="0" w:type="dxa"/>
              <w:left w:w="28" w:type="dxa"/>
              <w:bottom w:w="0" w:type="dxa"/>
              <w:right w:w="57" w:type="dxa"/>
            </w:tcMar>
            <w:vAlign w:val="center"/>
            <w:hideMark/>
          </w:tcPr>
          <w:p w14:paraId="413B6543" w14:textId="77777777" w:rsidR="00F02AA4" w:rsidRPr="00A849BB" w:rsidRDefault="00F02AA4" w:rsidP="00D871D7">
            <w:pPr>
              <w:jc w:val="center"/>
              <w:rPr>
                <w:b/>
                <w:bCs/>
                <w:sz w:val="19"/>
                <w:szCs w:val="19"/>
              </w:rPr>
            </w:pPr>
            <w:proofErr w:type="spellStart"/>
            <w:r>
              <w:rPr>
                <w:b/>
                <w:color w:val="000000" w:themeColor="text1"/>
                <w:sz w:val="18"/>
                <w:szCs w:val="18"/>
              </w:rPr>
              <w:t>Ligne</w:t>
            </w:r>
            <w:proofErr w:type="spellEnd"/>
          </w:p>
        </w:tc>
        <w:tc>
          <w:tcPr>
            <w:tcW w:w="805" w:type="pct"/>
            <w:noWrap/>
            <w:tcMar>
              <w:top w:w="0" w:type="dxa"/>
              <w:left w:w="28" w:type="dxa"/>
              <w:bottom w:w="0" w:type="dxa"/>
              <w:right w:w="57" w:type="dxa"/>
            </w:tcMar>
            <w:vAlign w:val="center"/>
            <w:hideMark/>
          </w:tcPr>
          <w:p w14:paraId="1EA89F4C" w14:textId="77777777" w:rsidR="00F02AA4" w:rsidRPr="00A849BB" w:rsidRDefault="00F02AA4" w:rsidP="00D871D7">
            <w:pPr>
              <w:jc w:val="center"/>
              <w:rPr>
                <w:b/>
                <w:bCs/>
                <w:sz w:val="19"/>
                <w:szCs w:val="19"/>
              </w:rPr>
            </w:pPr>
            <w:proofErr w:type="spellStart"/>
            <w:r>
              <w:rPr>
                <w:b/>
                <w:color w:val="000000" w:themeColor="text1"/>
                <w:sz w:val="18"/>
                <w:szCs w:val="18"/>
              </w:rPr>
              <w:t>Caractéristiques</w:t>
            </w:r>
            <w:proofErr w:type="spellEnd"/>
          </w:p>
        </w:tc>
        <w:tc>
          <w:tcPr>
            <w:tcW w:w="412" w:type="pct"/>
            <w:tcMar>
              <w:top w:w="0" w:type="dxa"/>
              <w:left w:w="28" w:type="dxa"/>
              <w:bottom w:w="0" w:type="dxa"/>
              <w:right w:w="57" w:type="dxa"/>
            </w:tcMar>
            <w:vAlign w:val="center"/>
            <w:hideMark/>
          </w:tcPr>
          <w:p w14:paraId="45F3E5EC" w14:textId="77777777" w:rsidR="00F02AA4" w:rsidRPr="00A849BB" w:rsidRDefault="00F02AA4" w:rsidP="00D871D7">
            <w:pPr>
              <w:jc w:val="center"/>
              <w:rPr>
                <w:b/>
                <w:bCs/>
                <w:sz w:val="19"/>
                <w:szCs w:val="19"/>
              </w:rPr>
            </w:pPr>
            <w:r w:rsidRPr="00A849BB">
              <w:rPr>
                <w:b/>
                <w:bCs/>
                <w:sz w:val="19"/>
                <w:szCs w:val="19"/>
              </w:rPr>
              <w:t>2016</w:t>
            </w:r>
          </w:p>
        </w:tc>
        <w:tc>
          <w:tcPr>
            <w:tcW w:w="338" w:type="pct"/>
            <w:tcMar>
              <w:top w:w="0" w:type="dxa"/>
              <w:left w:w="28" w:type="dxa"/>
              <w:bottom w:w="0" w:type="dxa"/>
              <w:right w:w="57" w:type="dxa"/>
            </w:tcMar>
            <w:vAlign w:val="center"/>
            <w:hideMark/>
          </w:tcPr>
          <w:p w14:paraId="38C87B3B" w14:textId="77777777" w:rsidR="00F02AA4" w:rsidRPr="00A849BB" w:rsidRDefault="00F02AA4" w:rsidP="00D871D7">
            <w:pPr>
              <w:jc w:val="center"/>
              <w:rPr>
                <w:b/>
                <w:bCs/>
                <w:sz w:val="19"/>
                <w:szCs w:val="19"/>
              </w:rPr>
            </w:pPr>
            <w:r w:rsidRPr="00A849BB">
              <w:rPr>
                <w:b/>
                <w:bCs/>
                <w:sz w:val="19"/>
                <w:szCs w:val="19"/>
              </w:rPr>
              <w:t>2017</w:t>
            </w:r>
          </w:p>
        </w:tc>
        <w:tc>
          <w:tcPr>
            <w:tcW w:w="427" w:type="pct"/>
            <w:tcMar>
              <w:top w:w="0" w:type="dxa"/>
              <w:left w:w="28" w:type="dxa"/>
              <w:bottom w:w="0" w:type="dxa"/>
              <w:right w:w="57" w:type="dxa"/>
            </w:tcMar>
            <w:vAlign w:val="center"/>
            <w:hideMark/>
          </w:tcPr>
          <w:p w14:paraId="7E2C60DE" w14:textId="77777777" w:rsidR="00F02AA4" w:rsidRPr="00A849BB" w:rsidRDefault="00F02AA4" w:rsidP="00D871D7">
            <w:pPr>
              <w:jc w:val="center"/>
              <w:rPr>
                <w:b/>
                <w:bCs/>
                <w:sz w:val="19"/>
                <w:szCs w:val="19"/>
              </w:rPr>
            </w:pPr>
            <w:r w:rsidRPr="00A849BB">
              <w:rPr>
                <w:b/>
                <w:bCs/>
                <w:sz w:val="19"/>
                <w:szCs w:val="19"/>
              </w:rPr>
              <w:t>2018</w:t>
            </w:r>
          </w:p>
        </w:tc>
        <w:tc>
          <w:tcPr>
            <w:tcW w:w="316" w:type="pct"/>
            <w:tcMar>
              <w:top w:w="0" w:type="dxa"/>
              <w:left w:w="28" w:type="dxa"/>
              <w:bottom w:w="0" w:type="dxa"/>
              <w:right w:w="57" w:type="dxa"/>
            </w:tcMar>
            <w:vAlign w:val="center"/>
            <w:hideMark/>
          </w:tcPr>
          <w:p w14:paraId="078D2E12" w14:textId="77777777" w:rsidR="00F02AA4" w:rsidRPr="00A849BB" w:rsidRDefault="00F02AA4" w:rsidP="00D871D7">
            <w:pPr>
              <w:jc w:val="center"/>
              <w:rPr>
                <w:b/>
                <w:bCs/>
                <w:sz w:val="19"/>
                <w:szCs w:val="19"/>
              </w:rPr>
            </w:pPr>
            <w:r w:rsidRPr="00A849BB">
              <w:rPr>
                <w:b/>
                <w:bCs/>
                <w:sz w:val="19"/>
                <w:szCs w:val="19"/>
              </w:rPr>
              <w:t>2019</w:t>
            </w:r>
          </w:p>
        </w:tc>
        <w:tc>
          <w:tcPr>
            <w:tcW w:w="469" w:type="pct"/>
            <w:tcMar>
              <w:top w:w="0" w:type="dxa"/>
              <w:left w:w="28" w:type="dxa"/>
              <w:bottom w:w="0" w:type="dxa"/>
              <w:right w:w="57" w:type="dxa"/>
            </w:tcMar>
            <w:vAlign w:val="center"/>
            <w:hideMark/>
          </w:tcPr>
          <w:p w14:paraId="4E2D211C" w14:textId="77777777" w:rsidR="00F02AA4" w:rsidRPr="00A849BB" w:rsidRDefault="00F02AA4" w:rsidP="00D871D7">
            <w:pPr>
              <w:jc w:val="center"/>
              <w:rPr>
                <w:b/>
                <w:bCs/>
                <w:sz w:val="19"/>
                <w:szCs w:val="19"/>
              </w:rPr>
            </w:pPr>
            <w:r w:rsidRPr="00A849BB">
              <w:rPr>
                <w:b/>
                <w:bCs/>
                <w:sz w:val="19"/>
                <w:szCs w:val="19"/>
              </w:rPr>
              <w:t>2020</w:t>
            </w:r>
          </w:p>
        </w:tc>
        <w:tc>
          <w:tcPr>
            <w:tcW w:w="306" w:type="pct"/>
            <w:tcMar>
              <w:top w:w="0" w:type="dxa"/>
              <w:left w:w="28" w:type="dxa"/>
              <w:bottom w:w="0" w:type="dxa"/>
              <w:right w:w="57" w:type="dxa"/>
            </w:tcMar>
            <w:vAlign w:val="center"/>
            <w:hideMark/>
          </w:tcPr>
          <w:p w14:paraId="345C0E55" w14:textId="77777777" w:rsidR="00F02AA4" w:rsidRPr="00A849BB" w:rsidRDefault="00F02AA4" w:rsidP="00D871D7">
            <w:pPr>
              <w:jc w:val="center"/>
              <w:rPr>
                <w:b/>
                <w:bCs/>
                <w:sz w:val="19"/>
                <w:szCs w:val="19"/>
              </w:rPr>
            </w:pPr>
            <w:r w:rsidRPr="00A849BB">
              <w:rPr>
                <w:b/>
                <w:bCs/>
                <w:sz w:val="19"/>
                <w:szCs w:val="19"/>
              </w:rPr>
              <w:t>2021</w:t>
            </w:r>
          </w:p>
        </w:tc>
        <w:tc>
          <w:tcPr>
            <w:tcW w:w="441" w:type="pct"/>
            <w:tcMar>
              <w:top w:w="0" w:type="dxa"/>
              <w:left w:w="28" w:type="dxa"/>
              <w:bottom w:w="0" w:type="dxa"/>
              <w:right w:w="57" w:type="dxa"/>
            </w:tcMar>
            <w:vAlign w:val="center"/>
            <w:hideMark/>
          </w:tcPr>
          <w:p w14:paraId="4A9EA094" w14:textId="77777777" w:rsidR="00F02AA4" w:rsidRPr="00A849BB" w:rsidRDefault="00F02AA4" w:rsidP="00D871D7">
            <w:pPr>
              <w:jc w:val="center"/>
              <w:rPr>
                <w:b/>
                <w:bCs/>
                <w:sz w:val="19"/>
                <w:szCs w:val="19"/>
              </w:rPr>
            </w:pPr>
            <w:r w:rsidRPr="00A849BB">
              <w:rPr>
                <w:b/>
                <w:bCs/>
                <w:sz w:val="19"/>
                <w:szCs w:val="19"/>
              </w:rPr>
              <w:t>2022</w:t>
            </w:r>
          </w:p>
        </w:tc>
        <w:tc>
          <w:tcPr>
            <w:tcW w:w="408" w:type="pct"/>
            <w:tcMar>
              <w:top w:w="0" w:type="dxa"/>
              <w:left w:w="28" w:type="dxa"/>
              <w:bottom w:w="0" w:type="dxa"/>
              <w:right w:w="57" w:type="dxa"/>
            </w:tcMar>
            <w:vAlign w:val="center"/>
            <w:hideMark/>
          </w:tcPr>
          <w:p w14:paraId="42833577" w14:textId="77777777" w:rsidR="00F02AA4" w:rsidRPr="00A849BB" w:rsidRDefault="00F02AA4" w:rsidP="00D871D7">
            <w:pPr>
              <w:jc w:val="center"/>
              <w:rPr>
                <w:b/>
                <w:bCs/>
                <w:sz w:val="19"/>
                <w:szCs w:val="19"/>
              </w:rPr>
            </w:pPr>
            <w:r w:rsidRPr="00A849BB">
              <w:rPr>
                <w:b/>
                <w:bCs/>
                <w:sz w:val="19"/>
                <w:szCs w:val="19"/>
              </w:rPr>
              <w:t>2023</w:t>
            </w:r>
          </w:p>
        </w:tc>
        <w:tc>
          <w:tcPr>
            <w:tcW w:w="338" w:type="pct"/>
            <w:tcMar>
              <w:top w:w="0" w:type="dxa"/>
              <w:left w:w="28" w:type="dxa"/>
              <w:bottom w:w="0" w:type="dxa"/>
              <w:right w:w="57" w:type="dxa"/>
            </w:tcMar>
            <w:vAlign w:val="center"/>
            <w:hideMark/>
          </w:tcPr>
          <w:p w14:paraId="3EA6FF0E" w14:textId="77777777" w:rsidR="00F02AA4" w:rsidRPr="00A849BB" w:rsidRDefault="00F02AA4" w:rsidP="00D871D7">
            <w:pPr>
              <w:jc w:val="center"/>
              <w:rPr>
                <w:b/>
                <w:bCs/>
                <w:sz w:val="19"/>
                <w:szCs w:val="19"/>
              </w:rPr>
            </w:pPr>
            <w:r w:rsidRPr="00A849BB">
              <w:rPr>
                <w:b/>
                <w:bCs/>
                <w:sz w:val="19"/>
                <w:szCs w:val="19"/>
              </w:rPr>
              <w:t>2024</w:t>
            </w:r>
          </w:p>
        </w:tc>
        <w:tc>
          <w:tcPr>
            <w:tcW w:w="471" w:type="pct"/>
            <w:tcMar>
              <w:top w:w="0" w:type="dxa"/>
              <w:left w:w="28" w:type="dxa"/>
              <w:bottom w:w="0" w:type="dxa"/>
              <w:right w:w="57" w:type="dxa"/>
            </w:tcMar>
            <w:vAlign w:val="center"/>
            <w:hideMark/>
          </w:tcPr>
          <w:p w14:paraId="27939A59" w14:textId="77777777" w:rsidR="00F02AA4" w:rsidRPr="00A849BB" w:rsidRDefault="00F02AA4" w:rsidP="00D871D7">
            <w:pPr>
              <w:jc w:val="center"/>
              <w:rPr>
                <w:b/>
                <w:bCs/>
                <w:sz w:val="19"/>
                <w:szCs w:val="19"/>
              </w:rPr>
            </w:pPr>
            <w:r w:rsidRPr="00A849BB">
              <w:rPr>
                <w:b/>
                <w:bCs/>
                <w:sz w:val="19"/>
                <w:szCs w:val="19"/>
              </w:rPr>
              <w:t>Total</w:t>
            </w:r>
          </w:p>
        </w:tc>
      </w:tr>
      <w:tr w:rsidR="00F02AA4" w:rsidRPr="00A849BB" w14:paraId="41638BDC" w14:textId="77777777" w:rsidTr="00D871D7">
        <w:trPr>
          <w:trHeight w:val="291"/>
        </w:trPr>
        <w:tc>
          <w:tcPr>
            <w:tcW w:w="269" w:type="pct"/>
            <w:tcMar>
              <w:top w:w="0" w:type="dxa"/>
              <w:left w:w="28" w:type="dxa"/>
              <w:bottom w:w="0" w:type="dxa"/>
              <w:right w:w="57" w:type="dxa"/>
            </w:tcMar>
            <w:hideMark/>
          </w:tcPr>
          <w:p w14:paraId="4572A481" w14:textId="77777777" w:rsidR="00F02AA4" w:rsidRPr="00A849BB" w:rsidRDefault="00F02AA4" w:rsidP="00D871D7">
            <w:pPr>
              <w:jc w:val="left"/>
              <w:rPr>
                <w:sz w:val="19"/>
                <w:szCs w:val="19"/>
              </w:rPr>
            </w:pPr>
            <w:r w:rsidRPr="00A849BB">
              <w:rPr>
                <w:sz w:val="19"/>
                <w:szCs w:val="19"/>
              </w:rPr>
              <w:t>1.1</w:t>
            </w:r>
          </w:p>
        </w:tc>
        <w:tc>
          <w:tcPr>
            <w:tcW w:w="805" w:type="pct"/>
            <w:noWrap/>
            <w:tcMar>
              <w:top w:w="0" w:type="dxa"/>
              <w:left w:w="28" w:type="dxa"/>
              <w:bottom w:w="0" w:type="dxa"/>
              <w:right w:w="57" w:type="dxa"/>
            </w:tcMar>
            <w:hideMark/>
          </w:tcPr>
          <w:p w14:paraId="5A1DCD31" w14:textId="77777777" w:rsidR="00F02AA4" w:rsidRPr="00094F33" w:rsidRDefault="00F02AA4" w:rsidP="00D871D7">
            <w:pPr>
              <w:jc w:val="left"/>
              <w:rPr>
                <w:sz w:val="19"/>
                <w:szCs w:val="19"/>
                <w:lang w:val="fr-CA"/>
              </w:rPr>
            </w:pPr>
            <w:r w:rsidRPr="00094F33">
              <w:rPr>
                <w:color w:val="000000"/>
                <w:sz w:val="18"/>
                <w:szCs w:val="18"/>
                <w:lang w:val="fr-CA"/>
              </w:rPr>
              <w:t>Calendrier de réduction des substances du groupe I de l’annexe C du Protocole de Montréal (tonnes PAO)</w:t>
            </w:r>
          </w:p>
        </w:tc>
        <w:tc>
          <w:tcPr>
            <w:tcW w:w="412" w:type="pct"/>
            <w:tcMar>
              <w:top w:w="0" w:type="dxa"/>
              <w:left w:w="28" w:type="dxa"/>
              <w:bottom w:w="0" w:type="dxa"/>
              <w:right w:w="57" w:type="dxa"/>
            </w:tcMar>
            <w:hideMark/>
          </w:tcPr>
          <w:p w14:paraId="4455B2F5" w14:textId="77777777" w:rsidR="00F02AA4" w:rsidRPr="00A849BB" w:rsidRDefault="00F02AA4" w:rsidP="00D871D7">
            <w:pPr>
              <w:jc w:val="right"/>
              <w:rPr>
                <w:sz w:val="19"/>
                <w:szCs w:val="19"/>
              </w:rPr>
            </w:pPr>
            <w:r w:rsidRPr="00A849BB">
              <w:rPr>
                <w:sz w:val="19"/>
                <w:szCs w:val="19"/>
              </w:rPr>
              <w:t>342</w:t>
            </w:r>
            <w:r>
              <w:rPr>
                <w:sz w:val="19"/>
                <w:szCs w:val="19"/>
              </w:rPr>
              <w:t>,</w:t>
            </w:r>
            <w:r w:rsidRPr="00A849BB">
              <w:rPr>
                <w:sz w:val="19"/>
                <w:szCs w:val="19"/>
              </w:rPr>
              <w:t>4</w:t>
            </w:r>
          </w:p>
        </w:tc>
        <w:tc>
          <w:tcPr>
            <w:tcW w:w="338" w:type="pct"/>
            <w:tcMar>
              <w:top w:w="0" w:type="dxa"/>
              <w:left w:w="28" w:type="dxa"/>
              <w:bottom w:w="0" w:type="dxa"/>
              <w:right w:w="57" w:type="dxa"/>
            </w:tcMar>
            <w:hideMark/>
          </w:tcPr>
          <w:p w14:paraId="26BF38E6" w14:textId="77777777" w:rsidR="00F02AA4" w:rsidRPr="00A849BB" w:rsidRDefault="00F02AA4" w:rsidP="00D871D7">
            <w:pPr>
              <w:jc w:val="right"/>
              <w:rPr>
                <w:sz w:val="19"/>
                <w:szCs w:val="19"/>
              </w:rPr>
            </w:pPr>
            <w:r w:rsidRPr="00A849BB">
              <w:rPr>
                <w:sz w:val="19"/>
                <w:szCs w:val="19"/>
              </w:rPr>
              <w:t>342</w:t>
            </w:r>
            <w:r>
              <w:rPr>
                <w:sz w:val="19"/>
                <w:szCs w:val="19"/>
              </w:rPr>
              <w:t>,</w:t>
            </w:r>
            <w:r w:rsidRPr="00A849BB">
              <w:rPr>
                <w:sz w:val="19"/>
                <w:szCs w:val="19"/>
              </w:rPr>
              <w:t>4</w:t>
            </w:r>
          </w:p>
        </w:tc>
        <w:tc>
          <w:tcPr>
            <w:tcW w:w="427" w:type="pct"/>
            <w:tcMar>
              <w:top w:w="0" w:type="dxa"/>
              <w:left w:w="28" w:type="dxa"/>
              <w:bottom w:w="0" w:type="dxa"/>
              <w:right w:w="57" w:type="dxa"/>
            </w:tcMar>
            <w:hideMark/>
          </w:tcPr>
          <w:p w14:paraId="10F68582" w14:textId="77777777" w:rsidR="00F02AA4" w:rsidRPr="00A849BB" w:rsidRDefault="00F02AA4" w:rsidP="00D871D7">
            <w:pPr>
              <w:jc w:val="right"/>
              <w:rPr>
                <w:sz w:val="19"/>
                <w:szCs w:val="19"/>
              </w:rPr>
            </w:pPr>
            <w:r w:rsidRPr="00A849BB">
              <w:rPr>
                <w:sz w:val="19"/>
                <w:szCs w:val="19"/>
              </w:rPr>
              <w:t>342</w:t>
            </w:r>
            <w:r>
              <w:rPr>
                <w:sz w:val="19"/>
                <w:szCs w:val="19"/>
              </w:rPr>
              <w:t>,</w:t>
            </w:r>
            <w:r w:rsidRPr="00A849BB">
              <w:rPr>
                <w:sz w:val="19"/>
                <w:szCs w:val="19"/>
              </w:rPr>
              <w:t>4</w:t>
            </w:r>
          </w:p>
        </w:tc>
        <w:tc>
          <w:tcPr>
            <w:tcW w:w="316" w:type="pct"/>
            <w:tcMar>
              <w:top w:w="0" w:type="dxa"/>
              <w:left w:w="28" w:type="dxa"/>
              <w:bottom w:w="0" w:type="dxa"/>
              <w:right w:w="57" w:type="dxa"/>
            </w:tcMar>
            <w:hideMark/>
          </w:tcPr>
          <w:p w14:paraId="5C6C774F" w14:textId="77777777" w:rsidR="00F02AA4" w:rsidRPr="00A849BB" w:rsidRDefault="00F02AA4" w:rsidP="00D871D7">
            <w:pPr>
              <w:jc w:val="right"/>
              <w:rPr>
                <w:sz w:val="19"/>
                <w:szCs w:val="19"/>
              </w:rPr>
            </w:pPr>
            <w:r w:rsidRPr="00A849BB">
              <w:rPr>
                <w:sz w:val="19"/>
                <w:szCs w:val="19"/>
              </w:rPr>
              <w:t>342</w:t>
            </w:r>
            <w:r>
              <w:rPr>
                <w:sz w:val="19"/>
                <w:szCs w:val="19"/>
              </w:rPr>
              <w:t>,</w:t>
            </w:r>
            <w:r w:rsidRPr="00A849BB">
              <w:rPr>
                <w:sz w:val="19"/>
                <w:szCs w:val="19"/>
              </w:rPr>
              <w:t>4</w:t>
            </w:r>
          </w:p>
        </w:tc>
        <w:tc>
          <w:tcPr>
            <w:tcW w:w="469" w:type="pct"/>
            <w:tcMar>
              <w:top w:w="0" w:type="dxa"/>
              <w:left w:w="28" w:type="dxa"/>
              <w:bottom w:w="0" w:type="dxa"/>
              <w:right w:w="57" w:type="dxa"/>
            </w:tcMar>
            <w:hideMark/>
          </w:tcPr>
          <w:p w14:paraId="4829FC8C" w14:textId="77777777" w:rsidR="00F02AA4" w:rsidRPr="00A849BB" w:rsidRDefault="00F02AA4" w:rsidP="00D871D7">
            <w:pPr>
              <w:jc w:val="right"/>
              <w:rPr>
                <w:sz w:val="19"/>
                <w:szCs w:val="19"/>
              </w:rPr>
            </w:pPr>
            <w:r w:rsidRPr="00A849BB">
              <w:rPr>
                <w:sz w:val="19"/>
                <w:szCs w:val="19"/>
              </w:rPr>
              <w:t>247</w:t>
            </w:r>
            <w:r>
              <w:rPr>
                <w:sz w:val="19"/>
                <w:szCs w:val="19"/>
              </w:rPr>
              <w:t>,</w:t>
            </w:r>
            <w:r w:rsidRPr="00A849BB">
              <w:rPr>
                <w:sz w:val="19"/>
                <w:szCs w:val="19"/>
              </w:rPr>
              <w:t>33</w:t>
            </w:r>
          </w:p>
        </w:tc>
        <w:tc>
          <w:tcPr>
            <w:tcW w:w="306" w:type="pct"/>
            <w:tcMar>
              <w:top w:w="0" w:type="dxa"/>
              <w:left w:w="28" w:type="dxa"/>
              <w:bottom w:w="0" w:type="dxa"/>
              <w:right w:w="57" w:type="dxa"/>
            </w:tcMar>
            <w:hideMark/>
          </w:tcPr>
          <w:p w14:paraId="0DCA6173" w14:textId="77777777" w:rsidR="00F02AA4" w:rsidRPr="00A849BB" w:rsidRDefault="00F02AA4" w:rsidP="00D871D7">
            <w:pPr>
              <w:jc w:val="right"/>
              <w:rPr>
                <w:sz w:val="19"/>
                <w:szCs w:val="19"/>
              </w:rPr>
            </w:pPr>
            <w:r w:rsidRPr="00A849BB">
              <w:rPr>
                <w:sz w:val="19"/>
                <w:szCs w:val="19"/>
              </w:rPr>
              <w:t>247</w:t>
            </w:r>
            <w:r>
              <w:rPr>
                <w:sz w:val="19"/>
                <w:szCs w:val="19"/>
              </w:rPr>
              <w:t>,</w:t>
            </w:r>
            <w:r w:rsidRPr="00A849BB">
              <w:rPr>
                <w:sz w:val="19"/>
                <w:szCs w:val="19"/>
              </w:rPr>
              <w:t>33</w:t>
            </w:r>
          </w:p>
        </w:tc>
        <w:tc>
          <w:tcPr>
            <w:tcW w:w="441" w:type="pct"/>
            <w:tcMar>
              <w:top w:w="0" w:type="dxa"/>
              <w:left w:w="28" w:type="dxa"/>
              <w:bottom w:w="0" w:type="dxa"/>
              <w:right w:w="57" w:type="dxa"/>
            </w:tcMar>
            <w:hideMark/>
          </w:tcPr>
          <w:p w14:paraId="28094368" w14:textId="77777777" w:rsidR="00F02AA4" w:rsidRPr="00A849BB" w:rsidRDefault="00F02AA4" w:rsidP="00D871D7">
            <w:pPr>
              <w:jc w:val="right"/>
              <w:rPr>
                <w:sz w:val="19"/>
                <w:szCs w:val="19"/>
              </w:rPr>
            </w:pPr>
            <w:r w:rsidRPr="00A849BB">
              <w:rPr>
                <w:sz w:val="19"/>
                <w:szCs w:val="19"/>
              </w:rPr>
              <w:t>247</w:t>
            </w:r>
            <w:r>
              <w:rPr>
                <w:sz w:val="19"/>
                <w:szCs w:val="19"/>
              </w:rPr>
              <w:t>,</w:t>
            </w:r>
            <w:r w:rsidRPr="00A849BB">
              <w:rPr>
                <w:sz w:val="19"/>
                <w:szCs w:val="19"/>
              </w:rPr>
              <w:t>33</w:t>
            </w:r>
          </w:p>
        </w:tc>
        <w:tc>
          <w:tcPr>
            <w:tcW w:w="408" w:type="pct"/>
            <w:tcMar>
              <w:top w:w="0" w:type="dxa"/>
              <w:left w:w="28" w:type="dxa"/>
              <w:bottom w:w="0" w:type="dxa"/>
              <w:right w:w="57" w:type="dxa"/>
            </w:tcMar>
            <w:hideMark/>
          </w:tcPr>
          <w:p w14:paraId="066BC354" w14:textId="77777777" w:rsidR="00F02AA4" w:rsidRPr="00A849BB" w:rsidRDefault="00F02AA4" w:rsidP="00D871D7">
            <w:pPr>
              <w:jc w:val="right"/>
              <w:rPr>
                <w:sz w:val="19"/>
                <w:szCs w:val="19"/>
              </w:rPr>
            </w:pPr>
            <w:r w:rsidRPr="00A849BB">
              <w:rPr>
                <w:sz w:val="19"/>
                <w:szCs w:val="19"/>
              </w:rPr>
              <w:t>247</w:t>
            </w:r>
            <w:r>
              <w:rPr>
                <w:sz w:val="19"/>
                <w:szCs w:val="19"/>
              </w:rPr>
              <w:t>,</w:t>
            </w:r>
            <w:r w:rsidRPr="00A849BB">
              <w:rPr>
                <w:sz w:val="19"/>
                <w:szCs w:val="19"/>
              </w:rPr>
              <w:t>33</w:t>
            </w:r>
          </w:p>
        </w:tc>
        <w:tc>
          <w:tcPr>
            <w:tcW w:w="338" w:type="pct"/>
            <w:tcMar>
              <w:top w:w="0" w:type="dxa"/>
              <w:left w:w="28" w:type="dxa"/>
              <w:bottom w:w="0" w:type="dxa"/>
              <w:right w:w="57" w:type="dxa"/>
            </w:tcMar>
            <w:hideMark/>
          </w:tcPr>
          <w:p w14:paraId="6F31191F" w14:textId="77777777" w:rsidR="00F02AA4" w:rsidRPr="00A849BB" w:rsidRDefault="00F02AA4" w:rsidP="00D871D7">
            <w:pPr>
              <w:jc w:val="right"/>
              <w:rPr>
                <w:b/>
                <w:bCs/>
                <w:sz w:val="19"/>
                <w:szCs w:val="19"/>
              </w:rPr>
            </w:pPr>
            <w:r w:rsidRPr="00A849BB">
              <w:rPr>
                <w:b/>
                <w:bCs/>
                <w:sz w:val="19"/>
                <w:szCs w:val="19"/>
              </w:rPr>
              <w:t>247</w:t>
            </w:r>
            <w:r>
              <w:rPr>
                <w:b/>
                <w:bCs/>
                <w:sz w:val="19"/>
                <w:szCs w:val="19"/>
              </w:rPr>
              <w:t>,</w:t>
            </w:r>
            <w:r w:rsidRPr="00A849BB">
              <w:rPr>
                <w:b/>
                <w:bCs/>
                <w:sz w:val="19"/>
                <w:szCs w:val="19"/>
              </w:rPr>
              <w:t>33</w:t>
            </w:r>
          </w:p>
        </w:tc>
        <w:tc>
          <w:tcPr>
            <w:tcW w:w="471" w:type="pct"/>
            <w:tcMar>
              <w:top w:w="0" w:type="dxa"/>
              <w:left w:w="28" w:type="dxa"/>
              <w:bottom w:w="0" w:type="dxa"/>
              <w:right w:w="57" w:type="dxa"/>
            </w:tcMar>
            <w:hideMark/>
          </w:tcPr>
          <w:p w14:paraId="499DAF86" w14:textId="77777777" w:rsidR="00F02AA4" w:rsidRPr="00A849BB" w:rsidRDefault="00F02AA4" w:rsidP="00D871D7">
            <w:pPr>
              <w:jc w:val="right"/>
              <w:rPr>
                <w:sz w:val="19"/>
                <w:szCs w:val="19"/>
              </w:rPr>
            </w:pPr>
            <w:proofErr w:type="spellStart"/>
            <w:r>
              <w:rPr>
                <w:sz w:val="19"/>
                <w:szCs w:val="19"/>
              </w:rPr>
              <w:t>s.o</w:t>
            </w:r>
            <w:proofErr w:type="spellEnd"/>
            <w:r>
              <w:rPr>
                <w:sz w:val="19"/>
                <w:szCs w:val="19"/>
              </w:rPr>
              <w:t>.</w:t>
            </w:r>
          </w:p>
        </w:tc>
      </w:tr>
      <w:tr w:rsidR="00F02AA4" w:rsidRPr="00A849BB" w14:paraId="28154D56" w14:textId="77777777" w:rsidTr="00D871D7">
        <w:trPr>
          <w:trHeight w:val="291"/>
        </w:trPr>
        <w:tc>
          <w:tcPr>
            <w:tcW w:w="269" w:type="pct"/>
            <w:tcMar>
              <w:top w:w="0" w:type="dxa"/>
              <w:left w:w="28" w:type="dxa"/>
              <w:bottom w:w="0" w:type="dxa"/>
              <w:right w:w="57" w:type="dxa"/>
            </w:tcMar>
            <w:hideMark/>
          </w:tcPr>
          <w:p w14:paraId="22F94B25" w14:textId="77777777" w:rsidR="00F02AA4" w:rsidRPr="00A849BB" w:rsidRDefault="00F02AA4" w:rsidP="00D871D7">
            <w:pPr>
              <w:jc w:val="left"/>
              <w:rPr>
                <w:sz w:val="19"/>
                <w:szCs w:val="19"/>
              </w:rPr>
            </w:pPr>
            <w:r w:rsidRPr="00A849BB">
              <w:rPr>
                <w:sz w:val="19"/>
                <w:szCs w:val="19"/>
              </w:rPr>
              <w:t>1.2</w:t>
            </w:r>
          </w:p>
        </w:tc>
        <w:tc>
          <w:tcPr>
            <w:tcW w:w="805" w:type="pct"/>
            <w:noWrap/>
            <w:tcMar>
              <w:top w:w="0" w:type="dxa"/>
              <w:left w:w="28" w:type="dxa"/>
              <w:bottom w:w="0" w:type="dxa"/>
              <w:right w:w="57" w:type="dxa"/>
            </w:tcMar>
            <w:hideMark/>
          </w:tcPr>
          <w:p w14:paraId="50C48436" w14:textId="77777777" w:rsidR="00F02AA4" w:rsidRPr="00094F33" w:rsidRDefault="00F02AA4" w:rsidP="00D871D7">
            <w:pPr>
              <w:jc w:val="left"/>
              <w:rPr>
                <w:sz w:val="19"/>
                <w:szCs w:val="19"/>
                <w:lang w:val="fr-CA"/>
              </w:rPr>
            </w:pPr>
            <w:r w:rsidRPr="00094F33">
              <w:rPr>
                <w:color w:val="000000"/>
                <w:sz w:val="18"/>
                <w:szCs w:val="18"/>
                <w:lang w:val="fr-CA"/>
              </w:rPr>
              <w:t>Consommation totale maximum autorisée des substances du groupe I de l’annexe C (tonnes PAO)</w:t>
            </w:r>
          </w:p>
        </w:tc>
        <w:tc>
          <w:tcPr>
            <w:tcW w:w="412" w:type="pct"/>
            <w:tcMar>
              <w:top w:w="0" w:type="dxa"/>
              <w:left w:w="28" w:type="dxa"/>
              <w:bottom w:w="0" w:type="dxa"/>
              <w:right w:w="57" w:type="dxa"/>
            </w:tcMar>
            <w:hideMark/>
          </w:tcPr>
          <w:p w14:paraId="1E10E72F" w14:textId="77777777" w:rsidR="00F02AA4" w:rsidRPr="00A849BB" w:rsidRDefault="00F02AA4" w:rsidP="00D871D7">
            <w:pPr>
              <w:jc w:val="right"/>
              <w:rPr>
                <w:sz w:val="19"/>
                <w:szCs w:val="19"/>
              </w:rPr>
            </w:pPr>
            <w:r w:rsidRPr="00A849BB">
              <w:rPr>
                <w:sz w:val="19"/>
                <w:szCs w:val="19"/>
              </w:rPr>
              <w:t>342</w:t>
            </w:r>
            <w:r>
              <w:rPr>
                <w:sz w:val="19"/>
                <w:szCs w:val="19"/>
              </w:rPr>
              <w:t>,</w:t>
            </w:r>
            <w:r w:rsidRPr="00A849BB">
              <w:rPr>
                <w:sz w:val="19"/>
                <w:szCs w:val="19"/>
              </w:rPr>
              <w:t>45</w:t>
            </w:r>
          </w:p>
        </w:tc>
        <w:tc>
          <w:tcPr>
            <w:tcW w:w="338" w:type="pct"/>
            <w:tcMar>
              <w:top w:w="0" w:type="dxa"/>
              <w:left w:w="28" w:type="dxa"/>
              <w:bottom w:w="0" w:type="dxa"/>
              <w:right w:w="57" w:type="dxa"/>
            </w:tcMar>
            <w:hideMark/>
          </w:tcPr>
          <w:p w14:paraId="0981A834" w14:textId="77777777" w:rsidR="00F02AA4" w:rsidRPr="00A849BB" w:rsidRDefault="00F02AA4" w:rsidP="00D871D7">
            <w:pPr>
              <w:jc w:val="right"/>
              <w:rPr>
                <w:sz w:val="19"/>
                <w:szCs w:val="19"/>
              </w:rPr>
            </w:pPr>
            <w:r w:rsidRPr="00A849BB">
              <w:rPr>
                <w:sz w:val="19"/>
                <w:szCs w:val="19"/>
              </w:rPr>
              <w:t>342</w:t>
            </w:r>
            <w:r>
              <w:rPr>
                <w:sz w:val="19"/>
                <w:szCs w:val="19"/>
              </w:rPr>
              <w:t>,</w:t>
            </w:r>
            <w:r w:rsidRPr="00A849BB">
              <w:rPr>
                <w:sz w:val="19"/>
                <w:szCs w:val="19"/>
              </w:rPr>
              <w:t>45</w:t>
            </w:r>
          </w:p>
        </w:tc>
        <w:tc>
          <w:tcPr>
            <w:tcW w:w="427" w:type="pct"/>
            <w:tcMar>
              <w:top w:w="0" w:type="dxa"/>
              <w:left w:w="28" w:type="dxa"/>
              <w:bottom w:w="0" w:type="dxa"/>
              <w:right w:w="57" w:type="dxa"/>
            </w:tcMar>
            <w:hideMark/>
          </w:tcPr>
          <w:p w14:paraId="4E1E9A39" w14:textId="77777777" w:rsidR="00F02AA4" w:rsidRPr="00A849BB" w:rsidRDefault="00F02AA4" w:rsidP="00D871D7">
            <w:pPr>
              <w:jc w:val="right"/>
              <w:rPr>
                <w:sz w:val="19"/>
                <w:szCs w:val="19"/>
              </w:rPr>
            </w:pPr>
            <w:r w:rsidRPr="00A849BB">
              <w:rPr>
                <w:sz w:val="19"/>
                <w:szCs w:val="19"/>
              </w:rPr>
              <w:t>266</w:t>
            </w:r>
            <w:r>
              <w:rPr>
                <w:sz w:val="19"/>
                <w:szCs w:val="19"/>
              </w:rPr>
              <w:t>,</w:t>
            </w:r>
            <w:r w:rsidRPr="00A849BB">
              <w:rPr>
                <w:sz w:val="19"/>
                <w:szCs w:val="19"/>
              </w:rPr>
              <w:t>35</w:t>
            </w:r>
          </w:p>
        </w:tc>
        <w:tc>
          <w:tcPr>
            <w:tcW w:w="316" w:type="pct"/>
            <w:tcMar>
              <w:top w:w="0" w:type="dxa"/>
              <w:left w:w="28" w:type="dxa"/>
              <w:bottom w:w="0" w:type="dxa"/>
              <w:right w:w="57" w:type="dxa"/>
            </w:tcMar>
            <w:hideMark/>
          </w:tcPr>
          <w:p w14:paraId="070F538D" w14:textId="77777777" w:rsidR="00F02AA4" w:rsidRPr="00A849BB" w:rsidRDefault="00F02AA4" w:rsidP="00D871D7">
            <w:pPr>
              <w:jc w:val="right"/>
              <w:rPr>
                <w:sz w:val="19"/>
                <w:szCs w:val="19"/>
              </w:rPr>
            </w:pPr>
            <w:r w:rsidRPr="00A849BB">
              <w:rPr>
                <w:sz w:val="19"/>
                <w:szCs w:val="19"/>
              </w:rPr>
              <w:t>266</w:t>
            </w:r>
            <w:r>
              <w:rPr>
                <w:sz w:val="19"/>
                <w:szCs w:val="19"/>
              </w:rPr>
              <w:t>,</w:t>
            </w:r>
            <w:r w:rsidRPr="00A849BB">
              <w:rPr>
                <w:sz w:val="19"/>
                <w:szCs w:val="19"/>
              </w:rPr>
              <w:t>35</w:t>
            </w:r>
          </w:p>
        </w:tc>
        <w:tc>
          <w:tcPr>
            <w:tcW w:w="469" w:type="pct"/>
            <w:tcMar>
              <w:top w:w="0" w:type="dxa"/>
              <w:left w:w="28" w:type="dxa"/>
              <w:bottom w:w="0" w:type="dxa"/>
              <w:right w:w="57" w:type="dxa"/>
            </w:tcMar>
            <w:hideMark/>
          </w:tcPr>
          <w:p w14:paraId="72050FB4" w14:textId="77777777" w:rsidR="00F02AA4" w:rsidRPr="00A849BB" w:rsidRDefault="00F02AA4" w:rsidP="00D871D7">
            <w:pPr>
              <w:jc w:val="right"/>
              <w:rPr>
                <w:sz w:val="19"/>
                <w:szCs w:val="19"/>
              </w:rPr>
            </w:pPr>
            <w:r w:rsidRPr="00A849BB">
              <w:rPr>
                <w:sz w:val="19"/>
                <w:szCs w:val="19"/>
              </w:rPr>
              <w:t>247</w:t>
            </w:r>
            <w:r>
              <w:rPr>
                <w:sz w:val="19"/>
                <w:szCs w:val="19"/>
              </w:rPr>
              <w:t>,</w:t>
            </w:r>
            <w:r w:rsidRPr="00A849BB">
              <w:rPr>
                <w:sz w:val="19"/>
                <w:szCs w:val="19"/>
              </w:rPr>
              <w:t>33</w:t>
            </w:r>
          </w:p>
        </w:tc>
        <w:tc>
          <w:tcPr>
            <w:tcW w:w="306" w:type="pct"/>
            <w:tcMar>
              <w:top w:w="0" w:type="dxa"/>
              <w:left w:w="28" w:type="dxa"/>
              <w:bottom w:w="0" w:type="dxa"/>
              <w:right w:w="57" w:type="dxa"/>
            </w:tcMar>
            <w:hideMark/>
          </w:tcPr>
          <w:p w14:paraId="4738512B" w14:textId="77777777" w:rsidR="00F02AA4" w:rsidRPr="00A849BB" w:rsidRDefault="00F02AA4" w:rsidP="00D871D7">
            <w:pPr>
              <w:jc w:val="right"/>
              <w:rPr>
                <w:sz w:val="19"/>
                <w:szCs w:val="19"/>
              </w:rPr>
            </w:pPr>
            <w:r w:rsidRPr="00A849BB">
              <w:rPr>
                <w:sz w:val="19"/>
                <w:szCs w:val="19"/>
              </w:rPr>
              <w:t>247</w:t>
            </w:r>
            <w:r>
              <w:rPr>
                <w:sz w:val="19"/>
                <w:szCs w:val="19"/>
              </w:rPr>
              <w:t>,</w:t>
            </w:r>
            <w:r w:rsidRPr="00A849BB">
              <w:rPr>
                <w:sz w:val="19"/>
                <w:szCs w:val="19"/>
              </w:rPr>
              <w:t>33</w:t>
            </w:r>
          </w:p>
        </w:tc>
        <w:tc>
          <w:tcPr>
            <w:tcW w:w="441" w:type="pct"/>
            <w:tcMar>
              <w:top w:w="0" w:type="dxa"/>
              <w:left w:w="28" w:type="dxa"/>
              <w:bottom w:w="0" w:type="dxa"/>
              <w:right w:w="57" w:type="dxa"/>
            </w:tcMar>
            <w:hideMark/>
          </w:tcPr>
          <w:p w14:paraId="568EC44C" w14:textId="77777777" w:rsidR="00F02AA4" w:rsidRPr="00A849BB" w:rsidRDefault="00F02AA4" w:rsidP="00D871D7">
            <w:pPr>
              <w:jc w:val="right"/>
              <w:rPr>
                <w:sz w:val="19"/>
                <w:szCs w:val="19"/>
              </w:rPr>
            </w:pPr>
            <w:r w:rsidRPr="00A849BB">
              <w:rPr>
                <w:sz w:val="19"/>
                <w:szCs w:val="19"/>
              </w:rPr>
              <w:t>247</w:t>
            </w:r>
            <w:r>
              <w:rPr>
                <w:sz w:val="19"/>
                <w:szCs w:val="19"/>
              </w:rPr>
              <w:t>,</w:t>
            </w:r>
            <w:r w:rsidRPr="00A849BB">
              <w:rPr>
                <w:sz w:val="19"/>
                <w:szCs w:val="19"/>
              </w:rPr>
              <w:t>33</w:t>
            </w:r>
          </w:p>
        </w:tc>
        <w:tc>
          <w:tcPr>
            <w:tcW w:w="408" w:type="pct"/>
            <w:tcMar>
              <w:top w:w="0" w:type="dxa"/>
              <w:left w:w="28" w:type="dxa"/>
              <w:bottom w:w="0" w:type="dxa"/>
              <w:right w:w="57" w:type="dxa"/>
            </w:tcMar>
            <w:hideMark/>
          </w:tcPr>
          <w:p w14:paraId="3E0D841B" w14:textId="77777777" w:rsidR="00F02AA4" w:rsidRPr="00A849BB" w:rsidRDefault="00F02AA4" w:rsidP="00D871D7">
            <w:pPr>
              <w:jc w:val="right"/>
              <w:rPr>
                <w:sz w:val="19"/>
                <w:szCs w:val="19"/>
              </w:rPr>
            </w:pPr>
            <w:r w:rsidRPr="00A849BB">
              <w:rPr>
                <w:sz w:val="19"/>
                <w:szCs w:val="19"/>
              </w:rPr>
              <w:t>95</w:t>
            </w:r>
            <w:r>
              <w:rPr>
                <w:sz w:val="19"/>
                <w:szCs w:val="19"/>
              </w:rPr>
              <w:t>,</w:t>
            </w:r>
            <w:r w:rsidRPr="00A849BB">
              <w:rPr>
                <w:sz w:val="19"/>
                <w:szCs w:val="19"/>
              </w:rPr>
              <w:t>13</w:t>
            </w:r>
          </w:p>
        </w:tc>
        <w:tc>
          <w:tcPr>
            <w:tcW w:w="338" w:type="pct"/>
            <w:tcMar>
              <w:top w:w="0" w:type="dxa"/>
              <w:left w:w="28" w:type="dxa"/>
              <w:bottom w:w="0" w:type="dxa"/>
              <w:right w:w="57" w:type="dxa"/>
            </w:tcMar>
            <w:hideMark/>
          </w:tcPr>
          <w:p w14:paraId="2791DA40" w14:textId="77777777" w:rsidR="00F02AA4" w:rsidRPr="00A849BB" w:rsidRDefault="00F02AA4" w:rsidP="00D871D7">
            <w:pPr>
              <w:jc w:val="right"/>
              <w:rPr>
                <w:b/>
                <w:bCs/>
                <w:sz w:val="19"/>
                <w:szCs w:val="19"/>
              </w:rPr>
            </w:pPr>
            <w:r w:rsidRPr="00A849BB">
              <w:rPr>
                <w:b/>
                <w:bCs/>
                <w:sz w:val="19"/>
                <w:szCs w:val="19"/>
              </w:rPr>
              <w:t>95</w:t>
            </w:r>
            <w:r>
              <w:rPr>
                <w:b/>
                <w:bCs/>
                <w:sz w:val="19"/>
                <w:szCs w:val="19"/>
              </w:rPr>
              <w:t>,</w:t>
            </w:r>
            <w:r w:rsidRPr="00A849BB">
              <w:rPr>
                <w:b/>
                <w:bCs/>
                <w:sz w:val="19"/>
                <w:szCs w:val="19"/>
              </w:rPr>
              <w:t>13</w:t>
            </w:r>
          </w:p>
        </w:tc>
        <w:tc>
          <w:tcPr>
            <w:tcW w:w="471" w:type="pct"/>
            <w:tcMar>
              <w:top w:w="0" w:type="dxa"/>
              <w:left w:w="28" w:type="dxa"/>
              <w:bottom w:w="0" w:type="dxa"/>
              <w:right w:w="57" w:type="dxa"/>
            </w:tcMar>
            <w:hideMark/>
          </w:tcPr>
          <w:p w14:paraId="216E85F2" w14:textId="77777777" w:rsidR="00F02AA4" w:rsidRPr="00A849BB" w:rsidRDefault="00F02AA4" w:rsidP="00D871D7">
            <w:pPr>
              <w:jc w:val="right"/>
              <w:rPr>
                <w:sz w:val="19"/>
                <w:szCs w:val="19"/>
              </w:rPr>
            </w:pPr>
            <w:proofErr w:type="spellStart"/>
            <w:r>
              <w:rPr>
                <w:sz w:val="19"/>
                <w:szCs w:val="19"/>
              </w:rPr>
              <w:t>s.o</w:t>
            </w:r>
            <w:proofErr w:type="spellEnd"/>
            <w:r>
              <w:rPr>
                <w:sz w:val="19"/>
                <w:szCs w:val="19"/>
              </w:rPr>
              <w:t>.</w:t>
            </w:r>
          </w:p>
        </w:tc>
      </w:tr>
      <w:tr w:rsidR="00F02AA4" w:rsidRPr="00A849BB" w14:paraId="0AA11541" w14:textId="77777777" w:rsidTr="00D871D7">
        <w:trPr>
          <w:trHeight w:val="291"/>
        </w:trPr>
        <w:tc>
          <w:tcPr>
            <w:tcW w:w="269" w:type="pct"/>
            <w:tcMar>
              <w:top w:w="0" w:type="dxa"/>
              <w:left w:w="28" w:type="dxa"/>
              <w:bottom w:w="0" w:type="dxa"/>
              <w:right w:w="57" w:type="dxa"/>
            </w:tcMar>
            <w:hideMark/>
          </w:tcPr>
          <w:p w14:paraId="5444AD77" w14:textId="77777777" w:rsidR="00F02AA4" w:rsidRPr="00A849BB" w:rsidRDefault="00F02AA4" w:rsidP="00D871D7">
            <w:pPr>
              <w:jc w:val="left"/>
              <w:rPr>
                <w:sz w:val="19"/>
                <w:szCs w:val="19"/>
              </w:rPr>
            </w:pPr>
            <w:r w:rsidRPr="00A849BB">
              <w:rPr>
                <w:sz w:val="19"/>
                <w:szCs w:val="19"/>
              </w:rPr>
              <w:t>2.1</w:t>
            </w:r>
          </w:p>
        </w:tc>
        <w:tc>
          <w:tcPr>
            <w:tcW w:w="805" w:type="pct"/>
            <w:noWrap/>
            <w:tcMar>
              <w:top w:w="0" w:type="dxa"/>
              <w:left w:w="28" w:type="dxa"/>
              <w:bottom w:w="0" w:type="dxa"/>
              <w:right w:w="57" w:type="dxa"/>
            </w:tcMar>
            <w:hideMark/>
          </w:tcPr>
          <w:p w14:paraId="69BF842C" w14:textId="77777777" w:rsidR="00F02AA4" w:rsidRPr="00094F33" w:rsidRDefault="00F02AA4" w:rsidP="00D871D7">
            <w:pPr>
              <w:jc w:val="left"/>
              <w:rPr>
                <w:sz w:val="19"/>
                <w:szCs w:val="19"/>
                <w:lang w:val="fr-CA"/>
              </w:rPr>
            </w:pPr>
            <w:r w:rsidRPr="00094F33">
              <w:rPr>
                <w:color w:val="000000"/>
                <w:sz w:val="18"/>
                <w:szCs w:val="18"/>
                <w:lang w:val="fr-CA"/>
              </w:rPr>
              <w:t>Financement convenu pour le PNU</w:t>
            </w:r>
            <w:r>
              <w:rPr>
                <w:color w:val="000000"/>
                <w:sz w:val="18"/>
                <w:szCs w:val="18"/>
                <w:lang w:val="fr-CA"/>
              </w:rPr>
              <w:t>D</w:t>
            </w:r>
            <w:r w:rsidRPr="00094F33">
              <w:rPr>
                <w:color w:val="000000"/>
                <w:sz w:val="18"/>
                <w:szCs w:val="18"/>
                <w:lang w:val="fr-CA"/>
              </w:rPr>
              <w:t>, agence principale ($US)</w:t>
            </w:r>
          </w:p>
        </w:tc>
        <w:tc>
          <w:tcPr>
            <w:tcW w:w="412" w:type="pct"/>
            <w:tcMar>
              <w:top w:w="0" w:type="dxa"/>
              <w:left w:w="28" w:type="dxa"/>
              <w:bottom w:w="0" w:type="dxa"/>
              <w:right w:w="57" w:type="dxa"/>
            </w:tcMar>
            <w:hideMark/>
          </w:tcPr>
          <w:p w14:paraId="733E72EF" w14:textId="77777777" w:rsidR="00F02AA4" w:rsidRPr="00A849BB" w:rsidRDefault="00F02AA4" w:rsidP="00D871D7">
            <w:pPr>
              <w:jc w:val="right"/>
              <w:rPr>
                <w:sz w:val="19"/>
                <w:szCs w:val="19"/>
              </w:rPr>
            </w:pPr>
            <w:r w:rsidRPr="00A849BB">
              <w:rPr>
                <w:sz w:val="19"/>
                <w:szCs w:val="19"/>
              </w:rPr>
              <w:t>1</w:t>
            </w:r>
            <w:r>
              <w:rPr>
                <w:sz w:val="19"/>
                <w:szCs w:val="19"/>
              </w:rPr>
              <w:t>.</w:t>
            </w:r>
            <w:r w:rsidRPr="00A849BB">
              <w:rPr>
                <w:sz w:val="19"/>
                <w:szCs w:val="19"/>
              </w:rPr>
              <w:t>298</w:t>
            </w:r>
            <w:r>
              <w:rPr>
                <w:sz w:val="19"/>
                <w:szCs w:val="19"/>
              </w:rPr>
              <w:t>.</w:t>
            </w:r>
            <w:r w:rsidRPr="00A849BB">
              <w:rPr>
                <w:sz w:val="19"/>
                <w:szCs w:val="19"/>
              </w:rPr>
              <w:t>170</w:t>
            </w:r>
          </w:p>
        </w:tc>
        <w:tc>
          <w:tcPr>
            <w:tcW w:w="338" w:type="pct"/>
            <w:tcMar>
              <w:top w:w="0" w:type="dxa"/>
              <w:left w:w="28" w:type="dxa"/>
              <w:bottom w:w="0" w:type="dxa"/>
              <w:right w:w="57" w:type="dxa"/>
            </w:tcMar>
            <w:hideMark/>
          </w:tcPr>
          <w:p w14:paraId="3DCC2AB1"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5C8EA97B" w14:textId="77777777" w:rsidR="00F02AA4" w:rsidRPr="00A849BB" w:rsidRDefault="00F02AA4" w:rsidP="00D871D7">
            <w:pPr>
              <w:jc w:val="right"/>
              <w:rPr>
                <w:sz w:val="19"/>
                <w:szCs w:val="19"/>
              </w:rPr>
            </w:pPr>
            <w:r w:rsidRPr="00A849BB">
              <w:rPr>
                <w:sz w:val="19"/>
                <w:szCs w:val="19"/>
              </w:rPr>
              <w:t>1</w:t>
            </w:r>
            <w:r>
              <w:rPr>
                <w:sz w:val="19"/>
                <w:szCs w:val="19"/>
              </w:rPr>
              <w:t>.</w:t>
            </w:r>
            <w:r w:rsidRPr="00A849BB">
              <w:rPr>
                <w:sz w:val="19"/>
                <w:szCs w:val="19"/>
              </w:rPr>
              <w:t>593</w:t>
            </w:r>
            <w:r>
              <w:rPr>
                <w:sz w:val="19"/>
                <w:szCs w:val="19"/>
              </w:rPr>
              <w:t>.</w:t>
            </w:r>
            <w:r w:rsidRPr="00A849BB">
              <w:rPr>
                <w:sz w:val="19"/>
                <w:szCs w:val="19"/>
              </w:rPr>
              <w:t>980</w:t>
            </w:r>
          </w:p>
        </w:tc>
        <w:tc>
          <w:tcPr>
            <w:tcW w:w="316" w:type="pct"/>
            <w:tcMar>
              <w:top w:w="0" w:type="dxa"/>
              <w:left w:w="28" w:type="dxa"/>
              <w:bottom w:w="0" w:type="dxa"/>
              <w:right w:w="57" w:type="dxa"/>
            </w:tcMar>
            <w:hideMark/>
          </w:tcPr>
          <w:p w14:paraId="6808C413"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3356F86D" w14:textId="77777777" w:rsidR="00F02AA4" w:rsidRPr="00A849BB" w:rsidRDefault="00F02AA4" w:rsidP="00D871D7">
            <w:pPr>
              <w:jc w:val="right"/>
              <w:rPr>
                <w:sz w:val="19"/>
                <w:szCs w:val="19"/>
              </w:rPr>
            </w:pPr>
            <w:r w:rsidRPr="00A849BB">
              <w:rPr>
                <w:sz w:val="19"/>
                <w:szCs w:val="19"/>
              </w:rPr>
              <w:t>1</w:t>
            </w:r>
            <w:r>
              <w:rPr>
                <w:sz w:val="19"/>
                <w:szCs w:val="19"/>
              </w:rPr>
              <w:t>.</w:t>
            </w:r>
            <w:r w:rsidRPr="00A849BB">
              <w:rPr>
                <w:sz w:val="19"/>
                <w:szCs w:val="19"/>
              </w:rPr>
              <w:t>307</w:t>
            </w:r>
            <w:r>
              <w:rPr>
                <w:sz w:val="19"/>
                <w:szCs w:val="19"/>
              </w:rPr>
              <w:t>.</w:t>
            </w:r>
            <w:r w:rsidRPr="00A849BB">
              <w:rPr>
                <w:sz w:val="19"/>
                <w:szCs w:val="19"/>
              </w:rPr>
              <w:t>980</w:t>
            </w:r>
          </w:p>
        </w:tc>
        <w:tc>
          <w:tcPr>
            <w:tcW w:w="306" w:type="pct"/>
            <w:tcMar>
              <w:top w:w="0" w:type="dxa"/>
              <w:left w:w="28" w:type="dxa"/>
              <w:bottom w:w="0" w:type="dxa"/>
              <w:right w:w="57" w:type="dxa"/>
            </w:tcMar>
            <w:hideMark/>
          </w:tcPr>
          <w:p w14:paraId="2A853A2D" w14:textId="77777777" w:rsidR="00F02AA4" w:rsidRPr="00A849BB" w:rsidRDefault="00F02AA4" w:rsidP="00D871D7">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54159C40" w14:textId="77777777" w:rsidR="00F02AA4" w:rsidRPr="00A849BB" w:rsidRDefault="00F02AA4" w:rsidP="00D871D7">
            <w:pPr>
              <w:jc w:val="right"/>
              <w:rPr>
                <w:b/>
                <w:bCs/>
                <w:sz w:val="19"/>
                <w:szCs w:val="19"/>
              </w:rPr>
            </w:pPr>
            <w:r w:rsidRPr="00A849BB">
              <w:rPr>
                <w:b/>
                <w:bCs/>
                <w:sz w:val="19"/>
                <w:szCs w:val="19"/>
              </w:rPr>
              <w:t>464</w:t>
            </w:r>
            <w:r>
              <w:rPr>
                <w:b/>
                <w:bCs/>
                <w:sz w:val="19"/>
                <w:szCs w:val="19"/>
              </w:rPr>
              <w:t>.</w:t>
            </w:r>
            <w:r w:rsidRPr="00A849BB">
              <w:rPr>
                <w:b/>
                <w:bCs/>
                <w:sz w:val="19"/>
                <w:szCs w:val="19"/>
              </w:rPr>
              <w:t>231</w:t>
            </w:r>
          </w:p>
        </w:tc>
        <w:tc>
          <w:tcPr>
            <w:tcW w:w="408" w:type="pct"/>
            <w:tcMar>
              <w:top w:w="0" w:type="dxa"/>
              <w:left w:w="28" w:type="dxa"/>
              <w:bottom w:w="0" w:type="dxa"/>
              <w:right w:w="57" w:type="dxa"/>
            </w:tcMar>
            <w:hideMark/>
          </w:tcPr>
          <w:p w14:paraId="5C181D2A" w14:textId="77777777" w:rsidR="00F02AA4" w:rsidRPr="00A849BB" w:rsidRDefault="00F02AA4" w:rsidP="00D871D7">
            <w:pPr>
              <w:jc w:val="right"/>
              <w:rPr>
                <w:b/>
                <w:bCs/>
                <w:sz w:val="19"/>
                <w:szCs w:val="19"/>
              </w:rPr>
            </w:pPr>
            <w:r w:rsidRPr="00A849BB">
              <w:rPr>
                <w:b/>
                <w:bCs/>
                <w:sz w:val="19"/>
                <w:szCs w:val="19"/>
              </w:rPr>
              <w:t>241</w:t>
            </w:r>
            <w:r>
              <w:rPr>
                <w:b/>
                <w:bCs/>
                <w:sz w:val="19"/>
                <w:szCs w:val="19"/>
              </w:rPr>
              <w:t>.</w:t>
            </w:r>
            <w:r w:rsidRPr="00A849BB">
              <w:rPr>
                <w:b/>
                <w:bCs/>
                <w:sz w:val="19"/>
                <w:szCs w:val="19"/>
              </w:rPr>
              <w:t>000</w:t>
            </w:r>
          </w:p>
        </w:tc>
        <w:tc>
          <w:tcPr>
            <w:tcW w:w="338" w:type="pct"/>
            <w:tcMar>
              <w:top w:w="0" w:type="dxa"/>
              <w:left w:w="28" w:type="dxa"/>
              <w:bottom w:w="0" w:type="dxa"/>
              <w:right w:w="57" w:type="dxa"/>
            </w:tcMar>
            <w:hideMark/>
          </w:tcPr>
          <w:p w14:paraId="2423ACE6"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07ACC8D4" w14:textId="77777777" w:rsidR="00F02AA4" w:rsidRPr="00A849BB" w:rsidRDefault="00F02AA4" w:rsidP="00D871D7">
            <w:pPr>
              <w:jc w:val="right"/>
              <w:rPr>
                <w:sz w:val="19"/>
                <w:szCs w:val="19"/>
              </w:rPr>
            </w:pPr>
            <w:r w:rsidRPr="00A849BB">
              <w:rPr>
                <w:sz w:val="19"/>
                <w:szCs w:val="19"/>
              </w:rPr>
              <w:t>4</w:t>
            </w:r>
            <w:r>
              <w:rPr>
                <w:sz w:val="19"/>
                <w:szCs w:val="19"/>
              </w:rPr>
              <w:t>.</w:t>
            </w:r>
            <w:r w:rsidRPr="00A849BB">
              <w:rPr>
                <w:sz w:val="19"/>
                <w:szCs w:val="19"/>
              </w:rPr>
              <w:t>905</w:t>
            </w:r>
            <w:r>
              <w:rPr>
                <w:sz w:val="19"/>
                <w:szCs w:val="19"/>
              </w:rPr>
              <w:t>.</w:t>
            </w:r>
            <w:r w:rsidRPr="00A849BB">
              <w:rPr>
                <w:sz w:val="19"/>
                <w:szCs w:val="19"/>
              </w:rPr>
              <w:t>361</w:t>
            </w:r>
          </w:p>
        </w:tc>
      </w:tr>
      <w:tr w:rsidR="00F02AA4" w:rsidRPr="00A849BB" w14:paraId="5A622E44" w14:textId="77777777" w:rsidTr="00D871D7">
        <w:trPr>
          <w:trHeight w:val="331"/>
        </w:trPr>
        <w:tc>
          <w:tcPr>
            <w:tcW w:w="269" w:type="pct"/>
            <w:tcMar>
              <w:top w:w="0" w:type="dxa"/>
              <w:left w:w="28" w:type="dxa"/>
              <w:bottom w:w="0" w:type="dxa"/>
              <w:right w:w="57" w:type="dxa"/>
            </w:tcMar>
            <w:hideMark/>
          </w:tcPr>
          <w:p w14:paraId="60B926D8" w14:textId="77777777" w:rsidR="00F02AA4" w:rsidRPr="00A849BB" w:rsidRDefault="00F02AA4" w:rsidP="00D871D7">
            <w:pPr>
              <w:jc w:val="left"/>
              <w:rPr>
                <w:sz w:val="19"/>
                <w:szCs w:val="19"/>
              </w:rPr>
            </w:pPr>
            <w:r w:rsidRPr="00A849BB">
              <w:rPr>
                <w:sz w:val="19"/>
                <w:szCs w:val="19"/>
              </w:rPr>
              <w:t>2.2</w:t>
            </w:r>
          </w:p>
        </w:tc>
        <w:tc>
          <w:tcPr>
            <w:tcW w:w="805" w:type="pct"/>
            <w:noWrap/>
            <w:tcMar>
              <w:top w:w="0" w:type="dxa"/>
              <w:left w:w="28" w:type="dxa"/>
              <w:bottom w:w="0" w:type="dxa"/>
              <w:right w:w="57" w:type="dxa"/>
            </w:tcMar>
            <w:hideMark/>
          </w:tcPr>
          <w:p w14:paraId="3A140A34" w14:textId="77777777" w:rsidR="00F02AA4" w:rsidRPr="00094F33" w:rsidRDefault="00F02AA4" w:rsidP="00D871D7">
            <w:pPr>
              <w:jc w:val="left"/>
              <w:rPr>
                <w:sz w:val="19"/>
                <w:szCs w:val="19"/>
                <w:lang w:val="fr-CA"/>
              </w:rPr>
            </w:pPr>
            <w:r w:rsidRPr="00094F33">
              <w:rPr>
                <w:color w:val="000000"/>
                <w:sz w:val="18"/>
                <w:szCs w:val="18"/>
                <w:lang w:val="fr-CA"/>
              </w:rPr>
              <w:t>Coûts d’appui pour l’agence principale ($US)</w:t>
            </w:r>
          </w:p>
        </w:tc>
        <w:tc>
          <w:tcPr>
            <w:tcW w:w="412" w:type="pct"/>
            <w:tcMar>
              <w:top w:w="0" w:type="dxa"/>
              <w:left w:w="28" w:type="dxa"/>
              <w:bottom w:w="0" w:type="dxa"/>
              <w:right w:w="57" w:type="dxa"/>
            </w:tcMar>
            <w:hideMark/>
          </w:tcPr>
          <w:p w14:paraId="2DD84FA6" w14:textId="77777777" w:rsidR="00F02AA4" w:rsidRPr="00A849BB" w:rsidRDefault="00F02AA4" w:rsidP="00D871D7">
            <w:pPr>
              <w:jc w:val="right"/>
              <w:rPr>
                <w:sz w:val="19"/>
                <w:szCs w:val="19"/>
              </w:rPr>
            </w:pPr>
            <w:r w:rsidRPr="00A849BB">
              <w:rPr>
                <w:sz w:val="19"/>
                <w:szCs w:val="19"/>
              </w:rPr>
              <w:t>90</w:t>
            </w:r>
            <w:r>
              <w:rPr>
                <w:sz w:val="19"/>
                <w:szCs w:val="19"/>
              </w:rPr>
              <w:t>.</w:t>
            </w:r>
            <w:r w:rsidRPr="00A849BB">
              <w:rPr>
                <w:sz w:val="19"/>
                <w:szCs w:val="19"/>
              </w:rPr>
              <w:t>872</w:t>
            </w:r>
          </w:p>
        </w:tc>
        <w:tc>
          <w:tcPr>
            <w:tcW w:w="338" w:type="pct"/>
            <w:tcMar>
              <w:top w:w="0" w:type="dxa"/>
              <w:left w:w="28" w:type="dxa"/>
              <w:bottom w:w="0" w:type="dxa"/>
              <w:right w:w="57" w:type="dxa"/>
            </w:tcMar>
            <w:hideMark/>
          </w:tcPr>
          <w:p w14:paraId="5E745637"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301C5DB0" w14:textId="77777777" w:rsidR="00F02AA4" w:rsidRPr="00A849BB" w:rsidRDefault="00F02AA4" w:rsidP="00D871D7">
            <w:pPr>
              <w:jc w:val="right"/>
              <w:rPr>
                <w:sz w:val="19"/>
                <w:szCs w:val="19"/>
              </w:rPr>
            </w:pPr>
            <w:r w:rsidRPr="00A849BB">
              <w:rPr>
                <w:sz w:val="19"/>
                <w:szCs w:val="19"/>
              </w:rPr>
              <w:t>111</w:t>
            </w:r>
            <w:r>
              <w:rPr>
                <w:sz w:val="19"/>
                <w:szCs w:val="19"/>
              </w:rPr>
              <w:t>.</w:t>
            </w:r>
            <w:r w:rsidRPr="00A849BB">
              <w:rPr>
                <w:sz w:val="19"/>
                <w:szCs w:val="19"/>
              </w:rPr>
              <w:t>579</w:t>
            </w:r>
          </w:p>
        </w:tc>
        <w:tc>
          <w:tcPr>
            <w:tcW w:w="316" w:type="pct"/>
            <w:tcMar>
              <w:top w:w="0" w:type="dxa"/>
              <w:left w:w="28" w:type="dxa"/>
              <w:bottom w:w="0" w:type="dxa"/>
              <w:right w:w="57" w:type="dxa"/>
            </w:tcMar>
            <w:hideMark/>
          </w:tcPr>
          <w:p w14:paraId="4B42FD62"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63FF6746" w14:textId="77777777" w:rsidR="00F02AA4" w:rsidRPr="00A849BB" w:rsidRDefault="00F02AA4" w:rsidP="00D871D7">
            <w:pPr>
              <w:jc w:val="right"/>
              <w:rPr>
                <w:sz w:val="19"/>
                <w:szCs w:val="19"/>
              </w:rPr>
            </w:pPr>
            <w:r w:rsidRPr="00A849BB">
              <w:rPr>
                <w:sz w:val="19"/>
                <w:szCs w:val="19"/>
              </w:rPr>
              <w:t>91</w:t>
            </w:r>
            <w:r>
              <w:rPr>
                <w:sz w:val="19"/>
                <w:szCs w:val="19"/>
              </w:rPr>
              <w:t>.</w:t>
            </w:r>
            <w:r w:rsidRPr="00A849BB">
              <w:rPr>
                <w:sz w:val="19"/>
                <w:szCs w:val="19"/>
              </w:rPr>
              <w:t>559</w:t>
            </w:r>
          </w:p>
        </w:tc>
        <w:tc>
          <w:tcPr>
            <w:tcW w:w="306" w:type="pct"/>
            <w:tcMar>
              <w:top w:w="0" w:type="dxa"/>
              <w:left w:w="28" w:type="dxa"/>
              <w:bottom w:w="0" w:type="dxa"/>
              <w:right w:w="57" w:type="dxa"/>
            </w:tcMar>
            <w:hideMark/>
          </w:tcPr>
          <w:p w14:paraId="5829DDFE" w14:textId="77777777" w:rsidR="00F02AA4" w:rsidRPr="00A849BB" w:rsidRDefault="00F02AA4" w:rsidP="00D871D7">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593632E3" w14:textId="77777777" w:rsidR="00F02AA4" w:rsidRPr="00A849BB" w:rsidRDefault="00F02AA4" w:rsidP="00D871D7">
            <w:pPr>
              <w:jc w:val="right"/>
              <w:rPr>
                <w:b/>
                <w:bCs/>
                <w:sz w:val="19"/>
                <w:szCs w:val="19"/>
              </w:rPr>
            </w:pPr>
            <w:r w:rsidRPr="00A849BB">
              <w:rPr>
                <w:b/>
                <w:bCs/>
                <w:sz w:val="19"/>
                <w:szCs w:val="19"/>
              </w:rPr>
              <w:t>32</w:t>
            </w:r>
            <w:r>
              <w:rPr>
                <w:b/>
                <w:bCs/>
                <w:sz w:val="19"/>
                <w:szCs w:val="19"/>
              </w:rPr>
              <w:t>.</w:t>
            </w:r>
            <w:r w:rsidRPr="00A849BB">
              <w:rPr>
                <w:b/>
                <w:bCs/>
                <w:sz w:val="19"/>
                <w:szCs w:val="19"/>
              </w:rPr>
              <w:t>496</w:t>
            </w:r>
          </w:p>
        </w:tc>
        <w:tc>
          <w:tcPr>
            <w:tcW w:w="408" w:type="pct"/>
            <w:tcMar>
              <w:top w:w="0" w:type="dxa"/>
              <w:left w:w="28" w:type="dxa"/>
              <w:bottom w:w="0" w:type="dxa"/>
              <w:right w:w="57" w:type="dxa"/>
            </w:tcMar>
            <w:hideMark/>
          </w:tcPr>
          <w:p w14:paraId="0F4B1199" w14:textId="77777777" w:rsidR="00F02AA4" w:rsidRPr="00A849BB" w:rsidRDefault="00F02AA4" w:rsidP="00D871D7">
            <w:pPr>
              <w:jc w:val="right"/>
              <w:rPr>
                <w:b/>
                <w:bCs/>
                <w:sz w:val="19"/>
                <w:szCs w:val="19"/>
              </w:rPr>
            </w:pPr>
            <w:r w:rsidRPr="00A849BB">
              <w:rPr>
                <w:b/>
                <w:bCs/>
                <w:sz w:val="19"/>
                <w:szCs w:val="19"/>
              </w:rPr>
              <w:t>16</w:t>
            </w:r>
            <w:r>
              <w:rPr>
                <w:b/>
                <w:bCs/>
                <w:sz w:val="19"/>
                <w:szCs w:val="19"/>
              </w:rPr>
              <w:t>.</w:t>
            </w:r>
            <w:r w:rsidRPr="00A849BB">
              <w:rPr>
                <w:b/>
                <w:bCs/>
                <w:sz w:val="19"/>
                <w:szCs w:val="19"/>
              </w:rPr>
              <w:t>870</w:t>
            </w:r>
          </w:p>
        </w:tc>
        <w:tc>
          <w:tcPr>
            <w:tcW w:w="338" w:type="pct"/>
            <w:tcMar>
              <w:top w:w="0" w:type="dxa"/>
              <w:left w:w="28" w:type="dxa"/>
              <w:bottom w:w="0" w:type="dxa"/>
              <w:right w:w="57" w:type="dxa"/>
            </w:tcMar>
            <w:hideMark/>
          </w:tcPr>
          <w:p w14:paraId="4DEED9F9"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5F2CF28F" w14:textId="77777777" w:rsidR="00F02AA4" w:rsidRPr="00A849BB" w:rsidRDefault="00F02AA4" w:rsidP="00D871D7">
            <w:pPr>
              <w:jc w:val="right"/>
              <w:rPr>
                <w:sz w:val="19"/>
                <w:szCs w:val="19"/>
              </w:rPr>
            </w:pPr>
            <w:r w:rsidRPr="00A849BB">
              <w:rPr>
                <w:sz w:val="19"/>
                <w:szCs w:val="19"/>
              </w:rPr>
              <w:t>343</w:t>
            </w:r>
            <w:r>
              <w:rPr>
                <w:sz w:val="19"/>
                <w:szCs w:val="19"/>
              </w:rPr>
              <w:t>.</w:t>
            </w:r>
            <w:r w:rsidRPr="00A849BB">
              <w:rPr>
                <w:sz w:val="19"/>
                <w:szCs w:val="19"/>
              </w:rPr>
              <w:t>375</w:t>
            </w:r>
          </w:p>
        </w:tc>
      </w:tr>
      <w:tr w:rsidR="00F02AA4" w:rsidRPr="00A849BB" w14:paraId="1BD52AFA" w14:textId="77777777" w:rsidTr="00D871D7">
        <w:trPr>
          <w:trHeight w:val="291"/>
        </w:trPr>
        <w:tc>
          <w:tcPr>
            <w:tcW w:w="269" w:type="pct"/>
            <w:tcMar>
              <w:top w:w="0" w:type="dxa"/>
              <w:left w:w="28" w:type="dxa"/>
              <w:bottom w:w="0" w:type="dxa"/>
              <w:right w:w="57" w:type="dxa"/>
            </w:tcMar>
            <w:hideMark/>
          </w:tcPr>
          <w:p w14:paraId="0395CA23" w14:textId="77777777" w:rsidR="00F02AA4" w:rsidRPr="00A849BB" w:rsidRDefault="00F02AA4" w:rsidP="00D871D7">
            <w:pPr>
              <w:jc w:val="left"/>
              <w:rPr>
                <w:sz w:val="19"/>
                <w:szCs w:val="19"/>
              </w:rPr>
            </w:pPr>
            <w:r w:rsidRPr="00A849BB">
              <w:rPr>
                <w:sz w:val="19"/>
                <w:szCs w:val="19"/>
              </w:rPr>
              <w:t>2.3</w:t>
            </w:r>
          </w:p>
        </w:tc>
        <w:tc>
          <w:tcPr>
            <w:tcW w:w="805" w:type="pct"/>
            <w:noWrap/>
            <w:tcMar>
              <w:top w:w="0" w:type="dxa"/>
              <w:left w:w="28" w:type="dxa"/>
              <w:bottom w:w="0" w:type="dxa"/>
              <w:right w:w="57" w:type="dxa"/>
            </w:tcMar>
            <w:hideMark/>
          </w:tcPr>
          <w:p w14:paraId="2478559E" w14:textId="77777777" w:rsidR="00F02AA4" w:rsidRPr="00094F33" w:rsidRDefault="00F02AA4" w:rsidP="00D871D7">
            <w:pPr>
              <w:jc w:val="left"/>
              <w:rPr>
                <w:sz w:val="19"/>
                <w:szCs w:val="19"/>
                <w:lang w:val="fr-CA"/>
              </w:rPr>
            </w:pPr>
            <w:r w:rsidRPr="00094F33">
              <w:rPr>
                <w:color w:val="000000"/>
                <w:sz w:val="18"/>
                <w:szCs w:val="18"/>
                <w:lang w:val="fr-CA"/>
              </w:rPr>
              <w:t>Financement convenu pour l’agence de coopération (ONUDI) ($US)</w:t>
            </w:r>
          </w:p>
        </w:tc>
        <w:tc>
          <w:tcPr>
            <w:tcW w:w="412" w:type="pct"/>
            <w:tcMar>
              <w:top w:w="0" w:type="dxa"/>
              <w:left w:w="28" w:type="dxa"/>
              <w:bottom w:w="0" w:type="dxa"/>
              <w:right w:w="57" w:type="dxa"/>
            </w:tcMar>
            <w:hideMark/>
          </w:tcPr>
          <w:p w14:paraId="37794B04" w14:textId="77777777" w:rsidR="00F02AA4" w:rsidRPr="00A849BB" w:rsidRDefault="00F02AA4" w:rsidP="00D871D7">
            <w:pPr>
              <w:jc w:val="right"/>
              <w:rPr>
                <w:sz w:val="19"/>
                <w:szCs w:val="19"/>
              </w:rPr>
            </w:pPr>
            <w:r w:rsidRPr="00A849BB">
              <w:rPr>
                <w:sz w:val="19"/>
                <w:szCs w:val="19"/>
              </w:rPr>
              <w:t>473</w:t>
            </w:r>
            <w:r>
              <w:rPr>
                <w:sz w:val="19"/>
                <w:szCs w:val="19"/>
              </w:rPr>
              <w:t>.</w:t>
            </w:r>
            <w:r w:rsidRPr="00A849BB">
              <w:rPr>
                <w:sz w:val="19"/>
                <w:szCs w:val="19"/>
              </w:rPr>
              <w:t>567</w:t>
            </w:r>
          </w:p>
        </w:tc>
        <w:tc>
          <w:tcPr>
            <w:tcW w:w="338" w:type="pct"/>
            <w:tcMar>
              <w:top w:w="0" w:type="dxa"/>
              <w:left w:w="28" w:type="dxa"/>
              <w:bottom w:w="0" w:type="dxa"/>
              <w:right w:w="57" w:type="dxa"/>
            </w:tcMar>
            <w:hideMark/>
          </w:tcPr>
          <w:p w14:paraId="433FB045"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7D5A1C68" w14:textId="77777777" w:rsidR="00F02AA4" w:rsidRPr="00A849BB" w:rsidRDefault="00F02AA4" w:rsidP="00D871D7">
            <w:pPr>
              <w:jc w:val="right"/>
              <w:rPr>
                <w:sz w:val="19"/>
                <w:szCs w:val="19"/>
              </w:rPr>
            </w:pPr>
            <w:r w:rsidRPr="00A849BB">
              <w:rPr>
                <w:sz w:val="19"/>
                <w:szCs w:val="19"/>
              </w:rPr>
              <w:t>584</w:t>
            </w:r>
            <w:r>
              <w:rPr>
                <w:sz w:val="19"/>
                <w:szCs w:val="19"/>
              </w:rPr>
              <w:t>.</w:t>
            </w:r>
            <w:r w:rsidRPr="00A849BB">
              <w:rPr>
                <w:sz w:val="19"/>
                <w:szCs w:val="19"/>
              </w:rPr>
              <w:t>000</w:t>
            </w:r>
          </w:p>
        </w:tc>
        <w:tc>
          <w:tcPr>
            <w:tcW w:w="316" w:type="pct"/>
            <w:tcMar>
              <w:top w:w="0" w:type="dxa"/>
              <w:left w:w="28" w:type="dxa"/>
              <w:bottom w:w="0" w:type="dxa"/>
              <w:right w:w="57" w:type="dxa"/>
            </w:tcMar>
            <w:hideMark/>
          </w:tcPr>
          <w:p w14:paraId="0500BDB7"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087AD9BE" w14:textId="77777777" w:rsidR="00F02AA4" w:rsidRPr="00A849BB" w:rsidRDefault="00F02AA4" w:rsidP="00D871D7">
            <w:pPr>
              <w:jc w:val="right"/>
              <w:rPr>
                <w:sz w:val="19"/>
                <w:szCs w:val="19"/>
              </w:rPr>
            </w:pPr>
            <w:r w:rsidRPr="00A849BB">
              <w:rPr>
                <w:sz w:val="19"/>
                <w:szCs w:val="19"/>
              </w:rPr>
              <w:t>524</w:t>
            </w:r>
            <w:r>
              <w:rPr>
                <w:sz w:val="19"/>
                <w:szCs w:val="19"/>
              </w:rPr>
              <w:t>.</w:t>
            </w:r>
            <w:r w:rsidRPr="00A849BB">
              <w:rPr>
                <w:sz w:val="19"/>
                <w:szCs w:val="19"/>
              </w:rPr>
              <w:t>000</w:t>
            </w:r>
          </w:p>
        </w:tc>
        <w:tc>
          <w:tcPr>
            <w:tcW w:w="306" w:type="pct"/>
            <w:tcMar>
              <w:top w:w="0" w:type="dxa"/>
              <w:left w:w="28" w:type="dxa"/>
              <w:bottom w:w="0" w:type="dxa"/>
              <w:right w:w="57" w:type="dxa"/>
            </w:tcMar>
            <w:hideMark/>
          </w:tcPr>
          <w:p w14:paraId="6C0013B4" w14:textId="77777777" w:rsidR="00F02AA4" w:rsidRPr="00A849BB" w:rsidRDefault="00F02AA4" w:rsidP="00D871D7">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5A00DDBF" w14:textId="77777777" w:rsidR="00F02AA4" w:rsidRPr="00A849BB" w:rsidRDefault="00F02AA4" w:rsidP="00D871D7">
            <w:pPr>
              <w:jc w:val="right"/>
              <w:rPr>
                <w:b/>
                <w:bCs/>
                <w:sz w:val="19"/>
                <w:szCs w:val="19"/>
              </w:rPr>
            </w:pPr>
            <w:r w:rsidRPr="00A849BB">
              <w:rPr>
                <w:b/>
                <w:bCs/>
                <w:sz w:val="19"/>
                <w:szCs w:val="19"/>
              </w:rPr>
              <w:t>0</w:t>
            </w:r>
          </w:p>
        </w:tc>
        <w:tc>
          <w:tcPr>
            <w:tcW w:w="408" w:type="pct"/>
            <w:tcMar>
              <w:top w:w="0" w:type="dxa"/>
              <w:left w:w="28" w:type="dxa"/>
              <w:bottom w:w="0" w:type="dxa"/>
              <w:right w:w="57" w:type="dxa"/>
            </w:tcMar>
            <w:hideMark/>
          </w:tcPr>
          <w:p w14:paraId="6E47BDE1" w14:textId="77777777" w:rsidR="00F02AA4" w:rsidRPr="00A849BB" w:rsidRDefault="00F02AA4" w:rsidP="00D871D7">
            <w:pPr>
              <w:jc w:val="right"/>
              <w:rPr>
                <w:b/>
                <w:bCs/>
                <w:sz w:val="19"/>
                <w:szCs w:val="19"/>
              </w:rPr>
            </w:pPr>
            <w:r w:rsidRPr="00A849BB">
              <w:rPr>
                <w:b/>
                <w:bCs/>
                <w:sz w:val="19"/>
                <w:szCs w:val="19"/>
              </w:rPr>
              <w:t>521</w:t>
            </w:r>
            <w:r>
              <w:rPr>
                <w:b/>
                <w:bCs/>
                <w:sz w:val="19"/>
                <w:szCs w:val="19"/>
              </w:rPr>
              <w:t>.</w:t>
            </w:r>
            <w:r w:rsidRPr="00A849BB">
              <w:rPr>
                <w:b/>
                <w:bCs/>
                <w:sz w:val="19"/>
                <w:szCs w:val="19"/>
              </w:rPr>
              <w:t>638</w:t>
            </w:r>
          </w:p>
        </w:tc>
        <w:tc>
          <w:tcPr>
            <w:tcW w:w="338" w:type="pct"/>
            <w:tcMar>
              <w:top w:w="0" w:type="dxa"/>
              <w:left w:w="28" w:type="dxa"/>
              <w:bottom w:w="0" w:type="dxa"/>
              <w:right w:w="57" w:type="dxa"/>
            </w:tcMar>
            <w:hideMark/>
          </w:tcPr>
          <w:p w14:paraId="514C443E"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75E2E0C0" w14:textId="77777777" w:rsidR="00F02AA4" w:rsidRPr="00A849BB" w:rsidRDefault="00F02AA4" w:rsidP="00D871D7">
            <w:pPr>
              <w:jc w:val="right"/>
              <w:rPr>
                <w:sz w:val="19"/>
                <w:szCs w:val="19"/>
              </w:rPr>
            </w:pPr>
            <w:r w:rsidRPr="00A849BB">
              <w:rPr>
                <w:sz w:val="19"/>
                <w:szCs w:val="19"/>
              </w:rPr>
              <w:t>2</w:t>
            </w:r>
            <w:r>
              <w:rPr>
                <w:sz w:val="19"/>
                <w:szCs w:val="19"/>
              </w:rPr>
              <w:t>.</w:t>
            </w:r>
            <w:r w:rsidRPr="00A849BB">
              <w:rPr>
                <w:sz w:val="19"/>
                <w:szCs w:val="19"/>
              </w:rPr>
              <w:t>103</w:t>
            </w:r>
            <w:r>
              <w:rPr>
                <w:sz w:val="19"/>
                <w:szCs w:val="19"/>
              </w:rPr>
              <w:t>.</w:t>
            </w:r>
            <w:r w:rsidRPr="00A849BB">
              <w:rPr>
                <w:sz w:val="19"/>
                <w:szCs w:val="19"/>
              </w:rPr>
              <w:t>205</w:t>
            </w:r>
          </w:p>
        </w:tc>
      </w:tr>
      <w:tr w:rsidR="00F02AA4" w:rsidRPr="00A849BB" w14:paraId="4BB81721" w14:textId="77777777" w:rsidTr="00D871D7">
        <w:trPr>
          <w:trHeight w:val="291"/>
        </w:trPr>
        <w:tc>
          <w:tcPr>
            <w:tcW w:w="269" w:type="pct"/>
            <w:tcMar>
              <w:top w:w="0" w:type="dxa"/>
              <w:left w:w="28" w:type="dxa"/>
              <w:bottom w:w="0" w:type="dxa"/>
              <w:right w:w="57" w:type="dxa"/>
            </w:tcMar>
            <w:hideMark/>
          </w:tcPr>
          <w:p w14:paraId="5BDE6ACC" w14:textId="77777777" w:rsidR="00F02AA4" w:rsidRPr="00A849BB" w:rsidRDefault="00F02AA4" w:rsidP="00D871D7">
            <w:pPr>
              <w:jc w:val="left"/>
              <w:rPr>
                <w:sz w:val="19"/>
                <w:szCs w:val="19"/>
              </w:rPr>
            </w:pPr>
            <w:r w:rsidRPr="00A849BB">
              <w:rPr>
                <w:sz w:val="19"/>
                <w:szCs w:val="19"/>
              </w:rPr>
              <w:t>2.4</w:t>
            </w:r>
          </w:p>
        </w:tc>
        <w:tc>
          <w:tcPr>
            <w:tcW w:w="805" w:type="pct"/>
            <w:noWrap/>
            <w:tcMar>
              <w:top w:w="0" w:type="dxa"/>
              <w:left w:w="28" w:type="dxa"/>
              <w:bottom w:w="0" w:type="dxa"/>
              <w:right w:w="57" w:type="dxa"/>
            </w:tcMar>
            <w:hideMark/>
          </w:tcPr>
          <w:p w14:paraId="7EB3F3DD" w14:textId="77777777" w:rsidR="00F02AA4" w:rsidRPr="00094F33" w:rsidRDefault="00F02AA4" w:rsidP="00D871D7">
            <w:pPr>
              <w:jc w:val="left"/>
              <w:rPr>
                <w:sz w:val="19"/>
                <w:szCs w:val="19"/>
                <w:lang w:val="fr-CA"/>
              </w:rPr>
            </w:pPr>
            <w:r w:rsidRPr="00094F33">
              <w:rPr>
                <w:color w:val="000000"/>
                <w:sz w:val="18"/>
                <w:szCs w:val="18"/>
                <w:lang w:val="fr-CA"/>
              </w:rPr>
              <w:t>Coûts d’appui pour l’agence de coopération ($US)</w:t>
            </w:r>
          </w:p>
        </w:tc>
        <w:tc>
          <w:tcPr>
            <w:tcW w:w="412" w:type="pct"/>
            <w:tcMar>
              <w:top w:w="0" w:type="dxa"/>
              <w:left w:w="28" w:type="dxa"/>
              <w:bottom w:w="0" w:type="dxa"/>
              <w:right w:w="57" w:type="dxa"/>
            </w:tcMar>
            <w:hideMark/>
          </w:tcPr>
          <w:p w14:paraId="589F6ABB" w14:textId="77777777" w:rsidR="00F02AA4" w:rsidRPr="00A849BB" w:rsidRDefault="00F02AA4" w:rsidP="00D871D7">
            <w:pPr>
              <w:jc w:val="right"/>
              <w:rPr>
                <w:sz w:val="19"/>
                <w:szCs w:val="19"/>
              </w:rPr>
            </w:pPr>
            <w:r w:rsidRPr="00A849BB">
              <w:rPr>
                <w:sz w:val="19"/>
                <w:szCs w:val="19"/>
              </w:rPr>
              <w:t>33</w:t>
            </w:r>
            <w:r>
              <w:rPr>
                <w:sz w:val="19"/>
                <w:szCs w:val="19"/>
              </w:rPr>
              <w:t>.</w:t>
            </w:r>
            <w:r w:rsidRPr="00A849BB">
              <w:rPr>
                <w:sz w:val="19"/>
                <w:szCs w:val="19"/>
              </w:rPr>
              <w:t>150</w:t>
            </w:r>
          </w:p>
        </w:tc>
        <w:tc>
          <w:tcPr>
            <w:tcW w:w="338" w:type="pct"/>
            <w:tcMar>
              <w:top w:w="0" w:type="dxa"/>
              <w:left w:w="28" w:type="dxa"/>
              <w:bottom w:w="0" w:type="dxa"/>
              <w:right w:w="57" w:type="dxa"/>
            </w:tcMar>
            <w:hideMark/>
          </w:tcPr>
          <w:p w14:paraId="76CE751A"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696F593C" w14:textId="77777777" w:rsidR="00F02AA4" w:rsidRPr="00A849BB" w:rsidRDefault="00F02AA4" w:rsidP="00D871D7">
            <w:pPr>
              <w:jc w:val="right"/>
              <w:rPr>
                <w:sz w:val="19"/>
                <w:szCs w:val="19"/>
              </w:rPr>
            </w:pPr>
            <w:r w:rsidRPr="00A849BB">
              <w:rPr>
                <w:sz w:val="19"/>
                <w:szCs w:val="19"/>
              </w:rPr>
              <w:t>40</w:t>
            </w:r>
            <w:r>
              <w:rPr>
                <w:sz w:val="19"/>
                <w:szCs w:val="19"/>
              </w:rPr>
              <w:t>.</w:t>
            </w:r>
            <w:r w:rsidRPr="00A849BB">
              <w:rPr>
                <w:sz w:val="19"/>
                <w:szCs w:val="19"/>
              </w:rPr>
              <w:t>880</w:t>
            </w:r>
          </w:p>
        </w:tc>
        <w:tc>
          <w:tcPr>
            <w:tcW w:w="316" w:type="pct"/>
            <w:tcMar>
              <w:top w:w="0" w:type="dxa"/>
              <w:left w:w="28" w:type="dxa"/>
              <w:bottom w:w="0" w:type="dxa"/>
              <w:right w:w="57" w:type="dxa"/>
            </w:tcMar>
            <w:hideMark/>
          </w:tcPr>
          <w:p w14:paraId="6FBF3720"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15B2A8C9" w14:textId="77777777" w:rsidR="00F02AA4" w:rsidRPr="00A849BB" w:rsidRDefault="00F02AA4" w:rsidP="00D871D7">
            <w:pPr>
              <w:jc w:val="right"/>
              <w:rPr>
                <w:sz w:val="19"/>
                <w:szCs w:val="19"/>
              </w:rPr>
            </w:pPr>
            <w:r w:rsidRPr="00A849BB">
              <w:rPr>
                <w:sz w:val="19"/>
                <w:szCs w:val="19"/>
              </w:rPr>
              <w:t>36</w:t>
            </w:r>
            <w:r>
              <w:rPr>
                <w:sz w:val="19"/>
                <w:szCs w:val="19"/>
              </w:rPr>
              <w:t>.</w:t>
            </w:r>
            <w:r w:rsidRPr="00A849BB">
              <w:rPr>
                <w:sz w:val="19"/>
                <w:szCs w:val="19"/>
              </w:rPr>
              <w:t>680</w:t>
            </w:r>
          </w:p>
        </w:tc>
        <w:tc>
          <w:tcPr>
            <w:tcW w:w="306" w:type="pct"/>
            <w:tcMar>
              <w:top w:w="0" w:type="dxa"/>
              <w:left w:w="28" w:type="dxa"/>
              <w:bottom w:w="0" w:type="dxa"/>
              <w:right w:w="57" w:type="dxa"/>
            </w:tcMar>
            <w:hideMark/>
          </w:tcPr>
          <w:p w14:paraId="0201D8B3" w14:textId="77777777" w:rsidR="00F02AA4" w:rsidRPr="00A849BB" w:rsidRDefault="00F02AA4" w:rsidP="00D871D7">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1BE30EEA" w14:textId="77777777" w:rsidR="00F02AA4" w:rsidRPr="00A849BB" w:rsidRDefault="00F02AA4" w:rsidP="00D871D7">
            <w:pPr>
              <w:jc w:val="right"/>
              <w:rPr>
                <w:b/>
                <w:bCs/>
                <w:sz w:val="19"/>
                <w:szCs w:val="19"/>
              </w:rPr>
            </w:pPr>
            <w:r w:rsidRPr="00A849BB">
              <w:rPr>
                <w:b/>
                <w:bCs/>
                <w:sz w:val="19"/>
                <w:szCs w:val="19"/>
              </w:rPr>
              <w:t>0</w:t>
            </w:r>
          </w:p>
        </w:tc>
        <w:tc>
          <w:tcPr>
            <w:tcW w:w="408" w:type="pct"/>
            <w:tcMar>
              <w:top w:w="0" w:type="dxa"/>
              <w:left w:w="28" w:type="dxa"/>
              <w:bottom w:w="0" w:type="dxa"/>
              <w:right w:w="57" w:type="dxa"/>
            </w:tcMar>
            <w:hideMark/>
          </w:tcPr>
          <w:p w14:paraId="70BFF036" w14:textId="77777777" w:rsidR="00F02AA4" w:rsidRPr="00A849BB" w:rsidRDefault="00F02AA4" w:rsidP="00D871D7">
            <w:pPr>
              <w:jc w:val="right"/>
              <w:rPr>
                <w:b/>
                <w:bCs/>
                <w:sz w:val="19"/>
                <w:szCs w:val="19"/>
              </w:rPr>
            </w:pPr>
            <w:r w:rsidRPr="00A849BB">
              <w:rPr>
                <w:b/>
                <w:bCs/>
                <w:sz w:val="19"/>
                <w:szCs w:val="19"/>
              </w:rPr>
              <w:t>36</w:t>
            </w:r>
            <w:r>
              <w:rPr>
                <w:b/>
                <w:bCs/>
                <w:sz w:val="19"/>
                <w:szCs w:val="19"/>
              </w:rPr>
              <w:t>.</w:t>
            </w:r>
            <w:r w:rsidRPr="00A849BB">
              <w:rPr>
                <w:b/>
                <w:bCs/>
                <w:sz w:val="19"/>
                <w:szCs w:val="19"/>
              </w:rPr>
              <w:t>515</w:t>
            </w:r>
          </w:p>
        </w:tc>
        <w:tc>
          <w:tcPr>
            <w:tcW w:w="338" w:type="pct"/>
            <w:tcMar>
              <w:top w:w="0" w:type="dxa"/>
              <w:left w:w="28" w:type="dxa"/>
              <w:bottom w:w="0" w:type="dxa"/>
              <w:right w:w="57" w:type="dxa"/>
            </w:tcMar>
            <w:hideMark/>
          </w:tcPr>
          <w:p w14:paraId="0E6F4A38"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5E7F10E5" w14:textId="77777777" w:rsidR="00F02AA4" w:rsidRPr="00A849BB" w:rsidRDefault="00F02AA4" w:rsidP="00D871D7">
            <w:pPr>
              <w:jc w:val="right"/>
              <w:rPr>
                <w:sz w:val="19"/>
                <w:szCs w:val="19"/>
              </w:rPr>
            </w:pPr>
            <w:r w:rsidRPr="00A849BB">
              <w:rPr>
                <w:sz w:val="19"/>
                <w:szCs w:val="19"/>
              </w:rPr>
              <w:t>147</w:t>
            </w:r>
            <w:r>
              <w:rPr>
                <w:sz w:val="19"/>
                <w:szCs w:val="19"/>
              </w:rPr>
              <w:t>.</w:t>
            </w:r>
            <w:r w:rsidRPr="00A849BB">
              <w:rPr>
                <w:sz w:val="19"/>
                <w:szCs w:val="19"/>
              </w:rPr>
              <w:t>224</w:t>
            </w:r>
          </w:p>
        </w:tc>
      </w:tr>
      <w:tr w:rsidR="00F02AA4" w:rsidRPr="00A849BB" w14:paraId="5059E3C9" w14:textId="77777777" w:rsidTr="00D871D7">
        <w:trPr>
          <w:trHeight w:val="291"/>
        </w:trPr>
        <w:tc>
          <w:tcPr>
            <w:tcW w:w="269" w:type="pct"/>
            <w:tcMar>
              <w:top w:w="0" w:type="dxa"/>
              <w:left w:w="28" w:type="dxa"/>
              <w:bottom w:w="0" w:type="dxa"/>
              <w:right w:w="57" w:type="dxa"/>
            </w:tcMar>
            <w:hideMark/>
          </w:tcPr>
          <w:p w14:paraId="705C2314" w14:textId="77777777" w:rsidR="00F02AA4" w:rsidRPr="00A849BB" w:rsidRDefault="00F02AA4" w:rsidP="00D871D7">
            <w:pPr>
              <w:jc w:val="left"/>
              <w:rPr>
                <w:sz w:val="19"/>
                <w:szCs w:val="19"/>
              </w:rPr>
            </w:pPr>
            <w:r w:rsidRPr="00A849BB">
              <w:rPr>
                <w:sz w:val="19"/>
                <w:szCs w:val="19"/>
              </w:rPr>
              <w:t>2.5</w:t>
            </w:r>
          </w:p>
        </w:tc>
        <w:tc>
          <w:tcPr>
            <w:tcW w:w="805" w:type="pct"/>
            <w:noWrap/>
            <w:tcMar>
              <w:top w:w="0" w:type="dxa"/>
              <w:left w:w="28" w:type="dxa"/>
              <w:bottom w:w="0" w:type="dxa"/>
              <w:right w:w="57" w:type="dxa"/>
            </w:tcMar>
            <w:hideMark/>
          </w:tcPr>
          <w:p w14:paraId="19BAAB28" w14:textId="77777777" w:rsidR="00F02AA4" w:rsidRPr="00094F33" w:rsidRDefault="00F02AA4" w:rsidP="00D871D7">
            <w:pPr>
              <w:jc w:val="left"/>
              <w:rPr>
                <w:sz w:val="19"/>
                <w:szCs w:val="19"/>
                <w:lang w:val="fr-CA"/>
              </w:rPr>
            </w:pPr>
            <w:r w:rsidRPr="00094F33">
              <w:rPr>
                <w:color w:val="000000"/>
                <w:sz w:val="18"/>
                <w:szCs w:val="18"/>
                <w:lang w:val="fr-CA"/>
              </w:rPr>
              <w:t>Financement convenu pour l’agence de coopération (</w:t>
            </w:r>
            <w:r>
              <w:rPr>
                <w:color w:val="000000"/>
                <w:sz w:val="18"/>
                <w:szCs w:val="18"/>
                <w:lang w:val="fr-CA"/>
              </w:rPr>
              <w:t>PNUE</w:t>
            </w:r>
            <w:r w:rsidRPr="00094F33">
              <w:rPr>
                <w:color w:val="000000"/>
                <w:sz w:val="18"/>
                <w:szCs w:val="18"/>
                <w:lang w:val="fr-CA"/>
              </w:rPr>
              <w:t>) ($US)</w:t>
            </w:r>
          </w:p>
        </w:tc>
        <w:tc>
          <w:tcPr>
            <w:tcW w:w="412" w:type="pct"/>
            <w:tcMar>
              <w:top w:w="0" w:type="dxa"/>
              <w:left w:w="28" w:type="dxa"/>
              <w:bottom w:w="0" w:type="dxa"/>
              <w:right w:w="57" w:type="dxa"/>
            </w:tcMar>
            <w:hideMark/>
          </w:tcPr>
          <w:p w14:paraId="2944DECC" w14:textId="77777777" w:rsidR="00F02AA4" w:rsidRPr="00A849BB" w:rsidRDefault="00F02AA4" w:rsidP="00D871D7">
            <w:pPr>
              <w:jc w:val="right"/>
              <w:rPr>
                <w:sz w:val="19"/>
                <w:szCs w:val="19"/>
              </w:rPr>
            </w:pPr>
            <w:r w:rsidRPr="00A849BB">
              <w:rPr>
                <w:sz w:val="19"/>
                <w:szCs w:val="19"/>
              </w:rPr>
              <w:t>200</w:t>
            </w:r>
            <w:r>
              <w:rPr>
                <w:sz w:val="19"/>
                <w:szCs w:val="19"/>
              </w:rPr>
              <w:t>.</w:t>
            </w:r>
            <w:r w:rsidRPr="00A849BB">
              <w:rPr>
                <w:sz w:val="19"/>
                <w:szCs w:val="19"/>
              </w:rPr>
              <w:t>000</w:t>
            </w:r>
          </w:p>
        </w:tc>
        <w:tc>
          <w:tcPr>
            <w:tcW w:w="338" w:type="pct"/>
            <w:tcMar>
              <w:top w:w="0" w:type="dxa"/>
              <w:left w:w="28" w:type="dxa"/>
              <w:bottom w:w="0" w:type="dxa"/>
              <w:right w:w="57" w:type="dxa"/>
            </w:tcMar>
            <w:hideMark/>
          </w:tcPr>
          <w:p w14:paraId="5223F39A"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48453D53" w14:textId="77777777" w:rsidR="00F02AA4" w:rsidRPr="00A849BB" w:rsidRDefault="00F02AA4" w:rsidP="00D871D7">
            <w:pPr>
              <w:jc w:val="right"/>
              <w:rPr>
                <w:sz w:val="19"/>
                <w:szCs w:val="19"/>
              </w:rPr>
            </w:pPr>
            <w:r w:rsidRPr="00A849BB">
              <w:rPr>
                <w:sz w:val="19"/>
                <w:szCs w:val="19"/>
              </w:rPr>
              <w:t>190</w:t>
            </w:r>
            <w:r>
              <w:rPr>
                <w:sz w:val="19"/>
                <w:szCs w:val="19"/>
              </w:rPr>
              <w:t>.</w:t>
            </w:r>
            <w:r w:rsidRPr="00A849BB">
              <w:rPr>
                <w:sz w:val="19"/>
                <w:szCs w:val="19"/>
              </w:rPr>
              <w:t>000</w:t>
            </w:r>
          </w:p>
        </w:tc>
        <w:tc>
          <w:tcPr>
            <w:tcW w:w="316" w:type="pct"/>
            <w:tcMar>
              <w:top w:w="0" w:type="dxa"/>
              <w:left w:w="28" w:type="dxa"/>
              <w:bottom w:w="0" w:type="dxa"/>
              <w:right w:w="57" w:type="dxa"/>
            </w:tcMar>
            <w:hideMark/>
          </w:tcPr>
          <w:p w14:paraId="234E85F3"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16758B3B" w14:textId="77777777" w:rsidR="00F02AA4" w:rsidRPr="00A849BB" w:rsidRDefault="00F02AA4" w:rsidP="00D871D7">
            <w:pPr>
              <w:jc w:val="right"/>
              <w:rPr>
                <w:sz w:val="19"/>
                <w:szCs w:val="19"/>
              </w:rPr>
            </w:pPr>
            <w:r w:rsidRPr="00A849BB">
              <w:rPr>
                <w:sz w:val="19"/>
                <w:szCs w:val="19"/>
              </w:rPr>
              <w:t>170</w:t>
            </w:r>
            <w:r>
              <w:rPr>
                <w:sz w:val="19"/>
                <w:szCs w:val="19"/>
              </w:rPr>
              <w:t>.</w:t>
            </w:r>
            <w:r w:rsidRPr="00A849BB">
              <w:rPr>
                <w:sz w:val="19"/>
                <w:szCs w:val="19"/>
              </w:rPr>
              <w:t>000</w:t>
            </w:r>
          </w:p>
        </w:tc>
        <w:tc>
          <w:tcPr>
            <w:tcW w:w="306" w:type="pct"/>
            <w:tcMar>
              <w:top w:w="0" w:type="dxa"/>
              <w:left w:w="28" w:type="dxa"/>
              <w:bottom w:w="0" w:type="dxa"/>
              <w:right w:w="57" w:type="dxa"/>
            </w:tcMar>
            <w:hideMark/>
          </w:tcPr>
          <w:p w14:paraId="366B02A4" w14:textId="77777777" w:rsidR="00F02AA4" w:rsidRPr="00A849BB" w:rsidRDefault="00F02AA4" w:rsidP="00D871D7">
            <w:pPr>
              <w:jc w:val="right"/>
              <w:rPr>
                <w:sz w:val="19"/>
                <w:szCs w:val="19"/>
              </w:rPr>
            </w:pPr>
            <w:r w:rsidRPr="00A849BB">
              <w:rPr>
                <w:sz w:val="19"/>
                <w:szCs w:val="19"/>
              </w:rPr>
              <w:t>0</w:t>
            </w:r>
          </w:p>
        </w:tc>
        <w:tc>
          <w:tcPr>
            <w:tcW w:w="441" w:type="pct"/>
            <w:noWrap/>
            <w:tcMar>
              <w:top w:w="0" w:type="dxa"/>
              <w:left w:w="28" w:type="dxa"/>
              <w:bottom w:w="0" w:type="dxa"/>
              <w:right w:w="57" w:type="dxa"/>
            </w:tcMar>
            <w:hideMark/>
          </w:tcPr>
          <w:p w14:paraId="42512DDC" w14:textId="77777777" w:rsidR="00F02AA4" w:rsidRPr="00A849BB" w:rsidRDefault="00F02AA4" w:rsidP="00D871D7">
            <w:pPr>
              <w:jc w:val="right"/>
              <w:rPr>
                <w:b/>
                <w:bCs/>
                <w:sz w:val="19"/>
                <w:szCs w:val="19"/>
              </w:rPr>
            </w:pPr>
            <w:r w:rsidRPr="00302A04">
              <w:rPr>
                <w:b/>
                <w:bCs/>
                <w:sz w:val="19"/>
                <w:szCs w:val="19"/>
              </w:rPr>
              <w:t>0</w:t>
            </w:r>
          </w:p>
        </w:tc>
        <w:tc>
          <w:tcPr>
            <w:tcW w:w="408" w:type="pct"/>
            <w:tcMar>
              <w:top w:w="0" w:type="dxa"/>
              <w:left w:w="28" w:type="dxa"/>
              <w:bottom w:w="0" w:type="dxa"/>
              <w:right w:w="57" w:type="dxa"/>
            </w:tcMar>
            <w:hideMark/>
          </w:tcPr>
          <w:p w14:paraId="3F593A6C" w14:textId="77777777" w:rsidR="00F02AA4" w:rsidRPr="00A849BB" w:rsidRDefault="00F02AA4" w:rsidP="00D871D7">
            <w:pPr>
              <w:jc w:val="right"/>
              <w:rPr>
                <w:b/>
                <w:bCs/>
                <w:sz w:val="19"/>
                <w:szCs w:val="19"/>
              </w:rPr>
            </w:pPr>
            <w:r w:rsidRPr="00A849BB">
              <w:rPr>
                <w:b/>
                <w:bCs/>
                <w:sz w:val="19"/>
                <w:szCs w:val="19"/>
              </w:rPr>
              <w:t>140</w:t>
            </w:r>
            <w:r>
              <w:rPr>
                <w:b/>
                <w:bCs/>
                <w:sz w:val="19"/>
                <w:szCs w:val="19"/>
              </w:rPr>
              <w:t>.</w:t>
            </w:r>
            <w:r w:rsidRPr="00A849BB">
              <w:rPr>
                <w:b/>
                <w:bCs/>
                <w:sz w:val="19"/>
                <w:szCs w:val="19"/>
              </w:rPr>
              <w:t>000</w:t>
            </w:r>
          </w:p>
        </w:tc>
        <w:tc>
          <w:tcPr>
            <w:tcW w:w="338" w:type="pct"/>
            <w:tcMar>
              <w:top w:w="0" w:type="dxa"/>
              <w:left w:w="28" w:type="dxa"/>
              <w:bottom w:w="0" w:type="dxa"/>
              <w:right w:w="57" w:type="dxa"/>
            </w:tcMar>
            <w:hideMark/>
          </w:tcPr>
          <w:p w14:paraId="5D23117B"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25628A21" w14:textId="77777777" w:rsidR="00F02AA4" w:rsidRPr="00A849BB" w:rsidRDefault="00F02AA4" w:rsidP="00D871D7">
            <w:pPr>
              <w:jc w:val="right"/>
              <w:rPr>
                <w:sz w:val="19"/>
                <w:szCs w:val="19"/>
              </w:rPr>
            </w:pPr>
            <w:r w:rsidRPr="00A849BB">
              <w:rPr>
                <w:sz w:val="19"/>
                <w:szCs w:val="19"/>
              </w:rPr>
              <w:t>700</w:t>
            </w:r>
            <w:r>
              <w:rPr>
                <w:sz w:val="19"/>
                <w:szCs w:val="19"/>
              </w:rPr>
              <w:t>.</w:t>
            </w:r>
            <w:r w:rsidRPr="00A849BB">
              <w:rPr>
                <w:sz w:val="19"/>
                <w:szCs w:val="19"/>
              </w:rPr>
              <w:t>000</w:t>
            </w:r>
          </w:p>
        </w:tc>
      </w:tr>
      <w:tr w:rsidR="00F02AA4" w:rsidRPr="00A849BB" w14:paraId="5FB4511D" w14:textId="77777777" w:rsidTr="00D871D7">
        <w:trPr>
          <w:trHeight w:val="291"/>
        </w:trPr>
        <w:tc>
          <w:tcPr>
            <w:tcW w:w="269" w:type="pct"/>
            <w:tcMar>
              <w:top w:w="0" w:type="dxa"/>
              <w:left w:w="28" w:type="dxa"/>
              <w:bottom w:w="0" w:type="dxa"/>
              <w:right w:w="57" w:type="dxa"/>
            </w:tcMar>
            <w:hideMark/>
          </w:tcPr>
          <w:p w14:paraId="23848105" w14:textId="77777777" w:rsidR="00F02AA4" w:rsidRPr="00A849BB" w:rsidRDefault="00F02AA4" w:rsidP="00D871D7">
            <w:pPr>
              <w:jc w:val="left"/>
              <w:rPr>
                <w:sz w:val="19"/>
                <w:szCs w:val="19"/>
              </w:rPr>
            </w:pPr>
            <w:r w:rsidRPr="00A849BB">
              <w:rPr>
                <w:sz w:val="19"/>
                <w:szCs w:val="19"/>
              </w:rPr>
              <w:t>2.6</w:t>
            </w:r>
          </w:p>
        </w:tc>
        <w:tc>
          <w:tcPr>
            <w:tcW w:w="805" w:type="pct"/>
            <w:noWrap/>
            <w:tcMar>
              <w:top w:w="0" w:type="dxa"/>
              <w:left w:w="28" w:type="dxa"/>
              <w:bottom w:w="0" w:type="dxa"/>
              <w:right w:w="57" w:type="dxa"/>
            </w:tcMar>
            <w:hideMark/>
          </w:tcPr>
          <w:p w14:paraId="2D565EFB" w14:textId="77777777" w:rsidR="00F02AA4" w:rsidRPr="00094F33" w:rsidRDefault="00F02AA4" w:rsidP="00D871D7">
            <w:pPr>
              <w:jc w:val="left"/>
              <w:rPr>
                <w:sz w:val="19"/>
                <w:szCs w:val="19"/>
                <w:lang w:val="fr-CA"/>
              </w:rPr>
            </w:pPr>
            <w:r w:rsidRPr="00094F33">
              <w:rPr>
                <w:color w:val="000000"/>
                <w:sz w:val="18"/>
                <w:szCs w:val="18"/>
                <w:lang w:val="fr-CA"/>
              </w:rPr>
              <w:t>Coûts d’appui pour l’agence de coopération ($US)</w:t>
            </w:r>
          </w:p>
        </w:tc>
        <w:tc>
          <w:tcPr>
            <w:tcW w:w="412" w:type="pct"/>
            <w:tcMar>
              <w:top w:w="0" w:type="dxa"/>
              <w:left w:w="28" w:type="dxa"/>
              <w:bottom w:w="0" w:type="dxa"/>
              <w:right w:w="57" w:type="dxa"/>
            </w:tcMar>
            <w:hideMark/>
          </w:tcPr>
          <w:p w14:paraId="65868591" w14:textId="77777777" w:rsidR="00F02AA4" w:rsidRPr="00A849BB" w:rsidRDefault="00F02AA4" w:rsidP="00D871D7">
            <w:pPr>
              <w:jc w:val="right"/>
              <w:rPr>
                <w:sz w:val="19"/>
                <w:szCs w:val="19"/>
              </w:rPr>
            </w:pPr>
            <w:r w:rsidRPr="00A849BB">
              <w:rPr>
                <w:sz w:val="19"/>
                <w:szCs w:val="19"/>
              </w:rPr>
              <w:t>24</w:t>
            </w:r>
            <w:r>
              <w:rPr>
                <w:sz w:val="19"/>
                <w:szCs w:val="19"/>
              </w:rPr>
              <w:t>.</w:t>
            </w:r>
            <w:r w:rsidRPr="00A849BB">
              <w:rPr>
                <w:sz w:val="19"/>
                <w:szCs w:val="19"/>
              </w:rPr>
              <w:t>857</w:t>
            </w:r>
          </w:p>
        </w:tc>
        <w:tc>
          <w:tcPr>
            <w:tcW w:w="338" w:type="pct"/>
            <w:tcMar>
              <w:top w:w="0" w:type="dxa"/>
              <w:left w:w="28" w:type="dxa"/>
              <w:bottom w:w="0" w:type="dxa"/>
              <w:right w:w="57" w:type="dxa"/>
            </w:tcMar>
            <w:hideMark/>
          </w:tcPr>
          <w:p w14:paraId="74BF0954"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5FD5CCCE" w14:textId="77777777" w:rsidR="00F02AA4" w:rsidRPr="00A849BB" w:rsidRDefault="00F02AA4" w:rsidP="00D871D7">
            <w:pPr>
              <w:jc w:val="right"/>
              <w:rPr>
                <w:sz w:val="19"/>
                <w:szCs w:val="19"/>
              </w:rPr>
            </w:pPr>
            <w:r w:rsidRPr="00A849BB">
              <w:rPr>
                <w:sz w:val="19"/>
                <w:szCs w:val="19"/>
              </w:rPr>
              <w:t>23</w:t>
            </w:r>
            <w:r>
              <w:rPr>
                <w:sz w:val="19"/>
                <w:szCs w:val="19"/>
              </w:rPr>
              <w:t>.</w:t>
            </w:r>
            <w:r w:rsidRPr="00A849BB">
              <w:rPr>
                <w:sz w:val="19"/>
                <w:szCs w:val="19"/>
              </w:rPr>
              <w:t>614</w:t>
            </w:r>
          </w:p>
        </w:tc>
        <w:tc>
          <w:tcPr>
            <w:tcW w:w="316" w:type="pct"/>
            <w:tcMar>
              <w:top w:w="0" w:type="dxa"/>
              <w:left w:w="28" w:type="dxa"/>
              <w:bottom w:w="0" w:type="dxa"/>
              <w:right w:w="57" w:type="dxa"/>
            </w:tcMar>
            <w:hideMark/>
          </w:tcPr>
          <w:p w14:paraId="281EED41"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4580981A" w14:textId="77777777" w:rsidR="00F02AA4" w:rsidRPr="00A849BB" w:rsidRDefault="00F02AA4" w:rsidP="00D871D7">
            <w:pPr>
              <w:jc w:val="right"/>
              <w:rPr>
                <w:sz w:val="19"/>
                <w:szCs w:val="19"/>
              </w:rPr>
            </w:pPr>
            <w:r w:rsidRPr="00A849BB">
              <w:rPr>
                <w:sz w:val="19"/>
                <w:szCs w:val="19"/>
              </w:rPr>
              <w:t>21</w:t>
            </w:r>
            <w:r>
              <w:rPr>
                <w:sz w:val="19"/>
                <w:szCs w:val="19"/>
              </w:rPr>
              <w:t>.</w:t>
            </w:r>
            <w:r w:rsidRPr="00A849BB">
              <w:rPr>
                <w:sz w:val="19"/>
                <w:szCs w:val="19"/>
              </w:rPr>
              <w:t>129</w:t>
            </w:r>
          </w:p>
        </w:tc>
        <w:tc>
          <w:tcPr>
            <w:tcW w:w="306" w:type="pct"/>
            <w:tcMar>
              <w:top w:w="0" w:type="dxa"/>
              <w:left w:w="28" w:type="dxa"/>
              <w:bottom w:w="0" w:type="dxa"/>
              <w:right w:w="57" w:type="dxa"/>
            </w:tcMar>
            <w:hideMark/>
          </w:tcPr>
          <w:p w14:paraId="7157EDD7" w14:textId="77777777" w:rsidR="00F02AA4" w:rsidRPr="00A849BB" w:rsidRDefault="00F02AA4" w:rsidP="00D871D7">
            <w:pPr>
              <w:jc w:val="right"/>
              <w:rPr>
                <w:sz w:val="19"/>
                <w:szCs w:val="19"/>
              </w:rPr>
            </w:pPr>
            <w:r w:rsidRPr="00A849BB">
              <w:rPr>
                <w:sz w:val="19"/>
                <w:szCs w:val="19"/>
              </w:rPr>
              <w:t>0</w:t>
            </w:r>
          </w:p>
        </w:tc>
        <w:tc>
          <w:tcPr>
            <w:tcW w:w="441" w:type="pct"/>
            <w:noWrap/>
            <w:tcMar>
              <w:top w:w="0" w:type="dxa"/>
              <w:left w:w="28" w:type="dxa"/>
              <w:bottom w:w="0" w:type="dxa"/>
              <w:right w:w="57" w:type="dxa"/>
            </w:tcMar>
            <w:hideMark/>
          </w:tcPr>
          <w:p w14:paraId="554C4D7C" w14:textId="77777777" w:rsidR="00F02AA4" w:rsidRPr="00A849BB" w:rsidRDefault="00F02AA4" w:rsidP="00D871D7">
            <w:pPr>
              <w:jc w:val="right"/>
              <w:rPr>
                <w:b/>
                <w:bCs/>
                <w:sz w:val="19"/>
                <w:szCs w:val="19"/>
              </w:rPr>
            </w:pPr>
            <w:r w:rsidRPr="00302A04">
              <w:rPr>
                <w:b/>
                <w:bCs/>
                <w:sz w:val="19"/>
                <w:szCs w:val="19"/>
              </w:rPr>
              <w:t>0</w:t>
            </w:r>
          </w:p>
        </w:tc>
        <w:tc>
          <w:tcPr>
            <w:tcW w:w="408" w:type="pct"/>
            <w:tcMar>
              <w:top w:w="0" w:type="dxa"/>
              <w:left w:w="28" w:type="dxa"/>
              <w:bottom w:w="0" w:type="dxa"/>
              <w:right w:w="57" w:type="dxa"/>
            </w:tcMar>
            <w:hideMark/>
          </w:tcPr>
          <w:p w14:paraId="6B457BF7" w14:textId="77777777" w:rsidR="00F02AA4" w:rsidRPr="00A849BB" w:rsidRDefault="00F02AA4" w:rsidP="00D871D7">
            <w:pPr>
              <w:jc w:val="right"/>
              <w:rPr>
                <w:b/>
                <w:bCs/>
                <w:sz w:val="19"/>
                <w:szCs w:val="19"/>
              </w:rPr>
            </w:pPr>
            <w:r w:rsidRPr="00A849BB">
              <w:rPr>
                <w:b/>
                <w:bCs/>
                <w:sz w:val="19"/>
                <w:szCs w:val="19"/>
              </w:rPr>
              <w:t>17</w:t>
            </w:r>
            <w:r>
              <w:rPr>
                <w:b/>
                <w:bCs/>
                <w:sz w:val="19"/>
                <w:szCs w:val="19"/>
              </w:rPr>
              <w:t>.</w:t>
            </w:r>
            <w:r w:rsidRPr="00A849BB">
              <w:rPr>
                <w:b/>
                <w:bCs/>
                <w:sz w:val="19"/>
                <w:szCs w:val="19"/>
              </w:rPr>
              <w:t>400</w:t>
            </w:r>
          </w:p>
        </w:tc>
        <w:tc>
          <w:tcPr>
            <w:tcW w:w="338" w:type="pct"/>
            <w:tcMar>
              <w:top w:w="0" w:type="dxa"/>
              <w:left w:w="28" w:type="dxa"/>
              <w:bottom w:w="0" w:type="dxa"/>
              <w:right w:w="57" w:type="dxa"/>
            </w:tcMar>
            <w:hideMark/>
          </w:tcPr>
          <w:p w14:paraId="63B19E7A"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30198FF4" w14:textId="77777777" w:rsidR="00F02AA4" w:rsidRPr="00A849BB" w:rsidRDefault="00F02AA4" w:rsidP="00D871D7">
            <w:pPr>
              <w:jc w:val="right"/>
              <w:rPr>
                <w:sz w:val="19"/>
                <w:szCs w:val="19"/>
              </w:rPr>
            </w:pPr>
            <w:r w:rsidRPr="00A849BB">
              <w:rPr>
                <w:sz w:val="19"/>
                <w:szCs w:val="19"/>
              </w:rPr>
              <w:t>87</w:t>
            </w:r>
            <w:r>
              <w:rPr>
                <w:sz w:val="19"/>
                <w:szCs w:val="19"/>
              </w:rPr>
              <w:t>.</w:t>
            </w:r>
            <w:r w:rsidRPr="00A849BB">
              <w:rPr>
                <w:sz w:val="19"/>
                <w:szCs w:val="19"/>
              </w:rPr>
              <w:t>000</w:t>
            </w:r>
          </w:p>
        </w:tc>
      </w:tr>
      <w:tr w:rsidR="00F02AA4" w:rsidRPr="00A849BB" w14:paraId="2677F21E" w14:textId="77777777" w:rsidTr="00D871D7">
        <w:trPr>
          <w:trHeight w:val="291"/>
        </w:trPr>
        <w:tc>
          <w:tcPr>
            <w:tcW w:w="269" w:type="pct"/>
            <w:tcMar>
              <w:top w:w="0" w:type="dxa"/>
              <w:left w:w="28" w:type="dxa"/>
              <w:bottom w:w="0" w:type="dxa"/>
              <w:right w:w="57" w:type="dxa"/>
            </w:tcMar>
            <w:hideMark/>
          </w:tcPr>
          <w:p w14:paraId="2398BEB2" w14:textId="77777777" w:rsidR="00F02AA4" w:rsidRPr="00A849BB" w:rsidRDefault="00F02AA4" w:rsidP="00D871D7">
            <w:pPr>
              <w:jc w:val="left"/>
              <w:rPr>
                <w:sz w:val="19"/>
                <w:szCs w:val="19"/>
              </w:rPr>
            </w:pPr>
            <w:r w:rsidRPr="00A849BB">
              <w:rPr>
                <w:sz w:val="19"/>
                <w:szCs w:val="19"/>
              </w:rPr>
              <w:t>2.7</w:t>
            </w:r>
          </w:p>
        </w:tc>
        <w:tc>
          <w:tcPr>
            <w:tcW w:w="805" w:type="pct"/>
            <w:noWrap/>
            <w:tcMar>
              <w:top w:w="0" w:type="dxa"/>
              <w:left w:w="28" w:type="dxa"/>
              <w:bottom w:w="0" w:type="dxa"/>
              <w:right w:w="57" w:type="dxa"/>
            </w:tcMar>
            <w:hideMark/>
          </w:tcPr>
          <w:p w14:paraId="35D8817D" w14:textId="77777777" w:rsidR="00F02AA4" w:rsidRPr="00094F33" w:rsidRDefault="00F02AA4" w:rsidP="00D871D7">
            <w:pPr>
              <w:jc w:val="left"/>
              <w:rPr>
                <w:sz w:val="19"/>
                <w:szCs w:val="19"/>
                <w:lang w:val="fr-CA"/>
              </w:rPr>
            </w:pPr>
            <w:r w:rsidRPr="00094F33">
              <w:rPr>
                <w:color w:val="000000"/>
                <w:sz w:val="18"/>
                <w:szCs w:val="18"/>
                <w:lang w:val="fr-CA"/>
              </w:rPr>
              <w:t>Financement convenu pour l’agence de coopération (</w:t>
            </w:r>
            <w:r>
              <w:rPr>
                <w:color w:val="000000"/>
                <w:sz w:val="18"/>
                <w:szCs w:val="18"/>
                <w:lang w:val="fr-CA"/>
              </w:rPr>
              <w:t>Allemagne</w:t>
            </w:r>
            <w:r w:rsidRPr="00094F33">
              <w:rPr>
                <w:color w:val="000000"/>
                <w:sz w:val="18"/>
                <w:szCs w:val="18"/>
                <w:lang w:val="fr-CA"/>
              </w:rPr>
              <w:t>) ($US)</w:t>
            </w:r>
          </w:p>
        </w:tc>
        <w:tc>
          <w:tcPr>
            <w:tcW w:w="412" w:type="pct"/>
            <w:tcMar>
              <w:top w:w="0" w:type="dxa"/>
              <w:left w:w="28" w:type="dxa"/>
              <w:bottom w:w="0" w:type="dxa"/>
              <w:right w:w="57" w:type="dxa"/>
            </w:tcMar>
            <w:hideMark/>
          </w:tcPr>
          <w:p w14:paraId="4DEC758C" w14:textId="77777777" w:rsidR="00F02AA4" w:rsidRPr="00A849BB" w:rsidRDefault="00F02AA4" w:rsidP="00D871D7">
            <w:pPr>
              <w:jc w:val="right"/>
              <w:rPr>
                <w:sz w:val="19"/>
                <w:szCs w:val="19"/>
              </w:rPr>
            </w:pPr>
            <w:r w:rsidRPr="00A849BB">
              <w:rPr>
                <w:sz w:val="19"/>
                <w:szCs w:val="19"/>
              </w:rPr>
              <w:t>645</w:t>
            </w:r>
            <w:r>
              <w:rPr>
                <w:sz w:val="19"/>
                <w:szCs w:val="19"/>
              </w:rPr>
              <w:t>.</w:t>
            </w:r>
            <w:r w:rsidRPr="00A849BB">
              <w:rPr>
                <w:sz w:val="19"/>
                <w:szCs w:val="19"/>
              </w:rPr>
              <w:t>500</w:t>
            </w:r>
          </w:p>
        </w:tc>
        <w:tc>
          <w:tcPr>
            <w:tcW w:w="338" w:type="pct"/>
            <w:tcMar>
              <w:top w:w="0" w:type="dxa"/>
              <w:left w:w="28" w:type="dxa"/>
              <w:bottom w:w="0" w:type="dxa"/>
              <w:right w:w="57" w:type="dxa"/>
            </w:tcMar>
            <w:hideMark/>
          </w:tcPr>
          <w:p w14:paraId="03664D3C"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06ADB451" w14:textId="77777777" w:rsidR="00F02AA4" w:rsidRPr="00A849BB" w:rsidRDefault="00F02AA4" w:rsidP="00D871D7">
            <w:pPr>
              <w:jc w:val="right"/>
              <w:rPr>
                <w:sz w:val="19"/>
                <w:szCs w:val="19"/>
              </w:rPr>
            </w:pPr>
            <w:r w:rsidRPr="00A849BB">
              <w:rPr>
                <w:sz w:val="19"/>
                <w:szCs w:val="19"/>
              </w:rPr>
              <w:t>1</w:t>
            </w:r>
            <w:r>
              <w:rPr>
                <w:sz w:val="19"/>
                <w:szCs w:val="19"/>
              </w:rPr>
              <w:t>.</w:t>
            </w:r>
            <w:r w:rsidRPr="00A849BB">
              <w:rPr>
                <w:sz w:val="19"/>
                <w:szCs w:val="19"/>
              </w:rPr>
              <w:t>047</w:t>
            </w:r>
            <w:r>
              <w:rPr>
                <w:sz w:val="19"/>
                <w:szCs w:val="19"/>
              </w:rPr>
              <w:t>.</w:t>
            </w:r>
            <w:r w:rsidRPr="00A849BB">
              <w:rPr>
                <w:sz w:val="19"/>
                <w:szCs w:val="19"/>
              </w:rPr>
              <w:t>035</w:t>
            </w:r>
          </w:p>
        </w:tc>
        <w:tc>
          <w:tcPr>
            <w:tcW w:w="316" w:type="pct"/>
            <w:tcMar>
              <w:top w:w="0" w:type="dxa"/>
              <w:left w:w="28" w:type="dxa"/>
              <w:bottom w:w="0" w:type="dxa"/>
              <w:right w:w="57" w:type="dxa"/>
            </w:tcMar>
            <w:hideMark/>
          </w:tcPr>
          <w:p w14:paraId="50EB3FC5"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6BFA592E" w14:textId="77777777" w:rsidR="00F02AA4" w:rsidRPr="00A849BB" w:rsidRDefault="00F02AA4" w:rsidP="00D871D7">
            <w:pPr>
              <w:jc w:val="right"/>
              <w:rPr>
                <w:sz w:val="19"/>
                <w:szCs w:val="19"/>
              </w:rPr>
            </w:pPr>
            <w:r w:rsidRPr="00A849BB">
              <w:rPr>
                <w:sz w:val="19"/>
                <w:szCs w:val="19"/>
              </w:rPr>
              <w:t>285</w:t>
            </w:r>
            <w:r>
              <w:rPr>
                <w:sz w:val="19"/>
                <w:szCs w:val="19"/>
              </w:rPr>
              <w:t>.</w:t>
            </w:r>
            <w:r w:rsidRPr="00A849BB">
              <w:rPr>
                <w:sz w:val="19"/>
                <w:szCs w:val="19"/>
              </w:rPr>
              <w:t>009</w:t>
            </w:r>
          </w:p>
        </w:tc>
        <w:tc>
          <w:tcPr>
            <w:tcW w:w="306" w:type="pct"/>
            <w:tcMar>
              <w:top w:w="0" w:type="dxa"/>
              <w:left w:w="28" w:type="dxa"/>
              <w:bottom w:w="0" w:type="dxa"/>
              <w:right w:w="57" w:type="dxa"/>
            </w:tcMar>
            <w:hideMark/>
          </w:tcPr>
          <w:p w14:paraId="7E3C3A22" w14:textId="77777777" w:rsidR="00F02AA4" w:rsidRPr="00A849BB" w:rsidRDefault="00F02AA4" w:rsidP="00D871D7">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678F3770" w14:textId="77777777" w:rsidR="00F02AA4" w:rsidRPr="00A849BB" w:rsidRDefault="00F02AA4" w:rsidP="00D871D7">
            <w:pPr>
              <w:jc w:val="right"/>
              <w:rPr>
                <w:b/>
                <w:bCs/>
                <w:sz w:val="19"/>
                <w:szCs w:val="19"/>
              </w:rPr>
            </w:pPr>
            <w:r w:rsidRPr="00A849BB">
              <w:rPr>
                <w:b/>
                <w:bCs/>
                <w:sz w:val="19"/>
                <w:szCs w:val="19"/>
              </w:rPr>
              <w:t>598</w:t>
            </w:r>
            <w:r>
              <w:rPr>
                <w:b/>
                <w:bCs/>
                <w:sz w:val="19"/>
                <w:szCs w:val="19"/>
              </w:rPr>
              <w:t>.</w:t>
            </w:r>
            <w:r w:rsidRPr="00A849BB">
              <w:rPr>
                <w:b/>
                <w:bCs/>
                <w:sz w:val="19"/>
                <w:szCs w:val="19"/>
              </w:rPr>
              <w:t>000</w:t>
            </w:r>
          </w:p>
        </w:tc>
        <w:tc>
          <w:tcPr>
            <w:tcW w:w="408" w:type="pct"/>
            <w:tcMar>
              <w:top w:w="0" w:type="dxa"/>
              <w:left w:w="28" w:type="dxa"/>
              <w:bottom w:w="0" w:type="dxa"/>
              <w:right w:w="57" w:type="dxa"/>
            </w:tcMar>
            <w:hideMark/>
          </w:tcPr>
          <w:p w14:paraId="7C4EC516" w14:textId="77777777" w:rsidR="00F02AA4" w:rsidRPr="00A849BB" w:rsidRDefault="00F02AA4" w:rsidP="00D871D7">
            <w:pPr>
              <w:jc w:val="right"/>
              <w:rPr>
                <w:b/>
                <w:bCs/>
                <w:sz w:val="19"/>
                <w:szCs w:val="19"/>
              </w:rPr>
            </w:pPr>
            <w:r w:rsidRPr="00A849BB">
              <w:rPr>
                <w:b/>
                <w:bCs/>
                <w:sz w:val="19"/>
                <w:szCs w:val="19"/>
              </w:rPr>
              <w:t>96</w:t>
            </w:r>
            <w:r>
              <w:rPr>
                <w:b/>
                <w:bCs/>
                <w:sz w:val="19"/>
                <w:szCs w:val="19"/>
              </w:rPr>
              <w:t>.</w:t>
            </w:r>
            <w:r w:rsidRPr="00A849BB">
              <w:rPr>
                <w:b/>
                <w:bCs/>
                <w:sz w:val="19"/>
                <w:szCs w:val="19"/>
              </w:rPr>
              <w:t>860</w:t>
            </w:r>
          </w:p>
        </w:tc>
        <w:tc>
          <w:tcPr>
            <w:tcW w:w="338" w:type="pct"/>
            <w:tcMar>
              <w:top w:w="0" w:type="dxa"/>
              <w:left w:w="28" w:type="dxa"/>
              <w:bottom w:w="0" w:type="dxa"/>
              <w:right w:w="57" w:type="dxa"/>
            </w:tcMar>
            <w:hideMark/>
          </w:tcPr>
          <w:p w14:paraId="74EBD16E"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15CE4D4B" w14:textId="77777777" w:rsidR="00F02AA4" w:rsidRPr="00A849BB" w:rsidRDefault="00F02AA4" w:rsidP="00D871D7">
            <w:pPr>
              <w:jc w:val="right"/>
              <w:rPr>
                <w:sz w:val="19"/>
                <w:szCs w:val="19"/>
              </w:rPr>
            </w:pPr>
            <w:r w:rsidRPr="00A849BB">
              <w:rPr>
                <w:sz w:val="19"/>
                <w:szCs w:val="19"/>
              </w:rPr>
              <w:t>2</w:t>
            </w:r>
            <w:r>
              <w:rPr>
                <w:sz w:val="19"/>
                <w:szCs w:val="19"/>
              </w:rPr>
              <w:t>.</w:t>
            </w:r>
            <w:r w:rsidRPr="00A849BB">
              <w:rPr>
                <w:sz w:val="19"/>
                <w:szCs w:val="19"/>
              </w:rPr>
              <w:t>672</w:t>
            </w:r>
            <w:r>
              <w:rPr>
                <w:sz w:val="19"/>
                <w:szCs w:val="19"/>
              </w:rPr>
              <w:t>.</w:t>
            </w:r>
            <w:r w:rsidRPr="00A849BB">
              <w:rPr>
                <w:sz w:val="19"/>
                <w:szCs w:val="19"/>
              </w:rPr>
              <w:t>404</w:t>
            </w:r>
          </w:p>
        </w:tc>
      </w:tr>
      <w:tr w:rsidR="00F02AA4" w:rsidRPr="00A849BB" w14:paraId="2281FF07" w14:textId="77777777" w:rsidTr="00D871D7">
        <w:trPr>
          <w:trHeight w:val="291"/>
        </w:trPr>
        <w:tc>
          <w:tcPr>
            <w:tcW w:w="269" w:type="pct"/>
            <w:tcMar>
              <w:top w:w="0" w:type="dxa"/>
              <w:left w:w="28" w:type="dxa"/>
              <w:bottom w:w="0" w:type="dxa"/>
              <w:right w:w="57" w:type="dxa"/>
            </w:tcMar>
            <w:hideMark/>
          </w:tcPr>
          <w:p w14:paraId="62902165" w14:textId="77777777" w:rsidR="00F02AA4" w:rsidRPr="00A849BB" w:rsidRDefault="00F02AA4" w:rsidP="00D871D7">
            <w:pPr>
              <w:jc w:val="left"/>
              <w:rPr>
                <w:sz w:val="19"/>
                <w:szCs w:val="19"/>
              </w:rPr>
            </w:pPr>
            <w:r w:rsidRPr="00A849BB">
              <w:rPr>
                <w:sz w:val="19"/>
                <w:szCs w:val="19"/>
              </w:rPr>
              <w:t>2.8</w:t>
            </w:r>
          </w:p>
        </w:tc>
        <w:tc>
          <w:tcPr>
            <w:tcW w:w="805" w:type="pct"/>
            <w:noWrap/>
            <w:tcMar>
              <w:top w:w="0" w:type="dxa"/>
              <w:left w:w="28" w:type="dxa"/>
              <w:bottom w:w="0" w:type="dxa"/>
              <w:right w:w="57" w:type="dxa"/>
            </w:tcMar>
            <w:hideMark/>
          </w:tcPr>
          <w:p w14:paraId="4E5DF7E2" w14:textId="77777777" w:rsidR="00F02AA4" w:rsidRPr="00094F33" w:rsidRDefault="00F02AA4" w:rsidP="00D871D7">
            <w:pPr>
              <w:jc w:val="left"/>
              <w:rPr>
                <w:sz w:val="19"/>
                <w:szCs w:val="19"/>
                <w:lang w:val="fr-CA"/>
              </w:rPr>
            </w:pPr>
            <w:r w:rsidRPr="00094F33">
              <w:rPr>
                <w:color w:val="000000"/>
                <w:sz w:val="18"/>
                <w:szCs w:val="18"/>
                <w:lang w:val="fr-CA"/>
              </w:rPr>
              <w:t>Coûts d’appui pour l’agence de coopération ($US)</w:t>
            </w:r>
          </w:p>
        </w:tc>
        <w:tc>
          <w:tcPr>
            <w:tcW w:w="412" w:type="pct"/>
            <w:tcMar>
              <w:top w:w="0" w:type="dxa"/>
              <w:left w:w="28" w:type="dxa"/>
              <w:bottom w:w="0" w:type="dxa"/>
              <w:right w:w="57" w:type="dxa"/>
            </w:tcMar>
            <w:hideMark/>
          </w:tcPr>
          <w:p w14:paraId="05FB6AED" w14:textId="77777777" w:rsidR="00F02AA4" w:rsidRPr="00A849BB" w:rsidRDefault="00F02AA4" w:rsidP="00D871D7">
            <w:pPr>
              <w:jc w:val="right"/>
              <w:rPr>
                <w:sz w:val="19"/>
                <w:szCs w:val="19"/>
              </w:rPr>
            </w:pPr>
            <w:r w:rsidRPr="00A849BB">
              <w:rPr>
                <w:sz w:val="19"/>
                <w:szCs w:val="19"/>
              </w:rPr>
              <w:t>73</w:t>
            </w:r>
            <w:r>
              <w:rPr>
                <w:sz w:val="19"/>
                <w:szCs w:val="19"/>
              </w:rPr>
              <w:t>.</w:t>
            </w:r>
            <w:r w:rsidRPr="00A849BB">
              <w:rPr>
                <w:sz w:val="19"/>
                <w:szCs w:val="19"/>
              </w:rPr>
              <w:t>420</w:t>
            </w:r>
          </w:p>
        </w:tc>
        <w:tc>
          <w:tcPr>
            <w:tcW w:w="338" w:type="pct"/>
            <w:tcMar>
              <w:top w:w="0" w:type="dxa"/>
              <w:left w:w="28" w:type="dxa"/>
              <w:bottom w:w="0" w:type="dxa"/>
              <w:right w:w="57" w:type="dxa"/>
            </w:tcMar>
            <w:hideMark/>
          </w:tcPr>
          <w:p w14:paraId="1941C710"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0B7E76CD" w14:textId="77777777" w:rsidR="00F02AA4" w:rsidRPr="00A849BB" w:rsidRDefault="00F02AA4" w:rsidP="00D871D7">
            <w:pPr>
              <w:jc w:val="right"/>
              <w:rPr>
                <w:sz w:val="19"/>
                <w:szCs w:val="19"/>
              </w:rPr>
            </w:pPr>
            <w:r w:rsidRPr="00A849BB">
              <w:rPr>
                <w:sz w:val="19"/>
                <w:szCs w:val="19"/>
              </w:rPr>
              <w:t>119</w:t>
            </w:r>
            <w:r>
              <w:rPr>
                <w:sz w:val="19"/>
                <w:szCs w:val="19"/>
              </w:rPr>
              <w:t>.</w:t>
            </w:r>
            <w:r w:rsidRPr="00A849BB">
              <w:rPr>
                <w:sz w:val="19"/>
                <w:szCs w:val="19"/>
              </w:rPr>
              <w:t>092</w:t>
            </w:r>
          </w:p>
        </w:tc>
        <w:tc>
          <w:tcPr>
            <w:tcW w:w="316" w:type="pct"/>
            <w:tcMar>
              <w:top w:w="0" w:type="dxa"/>
              <w:left w:w="28" w:type="dxa"/>
              <w:bottom w:w="0" w:type="dxa"/>
              <w:right w:w="57" w:type="dxa"/>
            </w:tcMar>
            <w:hideMark/>
          </w:tcPr>
          <w:p w14:paraId="0DA03C9D"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574217F8" w14:textId="77777777" w:rsidR="00F02AA4" w:rsidRPr="00A849BB" w:rsidRDefault="00F02AA4" w:rsidP="00D871D7">
            <w:pPr>
              <w:jc w:val="right"/>
              <w:rPr>
                <w:sz w:val="19"/>
                <w:szCs w:val="19"/>
              </w:rPr>
            </w:pPr>
            <w:r w:rsidRPr="00A849BB">
              <w:rPr>
                <w:sz w:val="19"/>
                <w:szCs w:val="19"/>
              </w:rPr>
              <w:t>32</w:t>
            </w:r>
            <w:r>
              <w:rPr>
                <w:sz w:val="19"/>
                <w:szCs w:val="19"/>
              </w:rPr>
              <w:t>.</w:t>
            </w:r>
            <w:r w:rsidRPr="00A849BB">
              <w:rPr>
                <w:sz w:val="19"/>
                <w:szCs w:val="19"/>
              </w:rPr>
              <w:t>417</w:t>
            </w:r>
          </w:p>
        </w:tc>
        <w:tc>
          <w:tcPr>
            <w:tcW w:w="306" w:type="pct"/>
            <w:tcMar>
              <w:top w:w="0" w:type="dxa"/>
              <w:left w:w="28" w:type="dxa"/>
              <w:bottom w:w="0" w:type="dxa"/>
              <w:right w:w="57" w:type="dxa"/>
            </w:tcMar>
            <w:hideMark/>
          </w:tcPr>
          <w:p w14:paraId="1D9E6322" w14:textId="77777777" w:rsidR="00F02AA4" w:rsidRPr="00A849BB" w:rsidRDefault="00F02AA4" w:rsidP="00D871D7">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604DC141" w14:textId="77777777" w:rsidR="00F02AA4" w:rsidRPr="00A849BB" w:rsidRDefault="00F02AA4" w:rsidP="00D871D7">
            <w:pPr>
              <w:jc w:val="right"/>
              <w:rPr>
                <w:b/>
                <w:bCs/>
                <w:sz w:val="19"/>
                <w:szCs w:val="19"/>
              </w:rPr>
            </w:pPr>
            <w:r w:rsidRPr="00A849BB">
              <w:rPr>
                <w:b/>
                <w:bCs/>
                <w:sz w:val="19"/>
                <w:szCs w:val="19"/>
              </w:rPr>
              <w:t>68</w:t>
            </w:r>
            <w:r>
              <w:rPr>
                <w:b/>
                <w:bCs/>
                <w:sz w:val="19"/>
                <w:szCs w:val="19"/>
              </w:rPr>
              <w:t>.</w:t>
            </w:r>
            <w:r w:rsidRPr="00A849BB">
              <w:rPr>
                <w:b/>
                <w:bCs/>
                <w:sz w:val="19"/>
                <w:szCs w:val="19"/>
              </w:rPr>
              <w:t>018</w:t>
            </w:r>
          </w:p>
        </w:tc>
        <w:tc>
          <w:tcPr>
            <w:tcW w:w="408" w:type="pct"/>
            <w:tcMar>
              <w:top w:w="0" w:type="dxa"/>
              <w:left w:w="28" w:type="dxa"/>
              <w:bottom w:w="0" w:type="dxa"/>
              <w:right w:w="57" w:type="dxa"/>
            </w:tcMar>
            <w:hideMark/>
          </w:tcPr>
          <w:p w14:paraId="21FBB368" w14:textId="77777777" w:rsidR="00F02AA4" w:rsidRPr="00A849BB" w:rsidRDefault="00F02AA4" w:rsidP="00D871D7">
            <w:pPr>
              <w:jc w:val="right"/>
              <w:rPr>
                <w:b/>
                <w:bCs/>
                <w:sz w:val="19"/>
                <w:szCs w:val="19"/>
              </w:rPr>
            </w:pPr>
            <w:r w:rsidRPr="00A849BB">
              <w:rPr>
                <w:b/>
                <w:bCs/>
                <w:sz w:val="19"/>
                <w:szCs w:val="19"/>
              </w:rPr>
              <w:t>11</w:t>
            </w:r>
            <w:r>
              <w:rPr>
                <w:b/>
                <w:bCs/>
                <w:sz w:val="19"/>
                <w:szCs w:val="19"/>
              </w:rPr>
              <w:t>.</w:t>
            </w:r>
            <w:r w:rsidRPr="00A849BB">
              <w:rPr>
                <w:b/>
                <w:bCs/>
                <w:sz w:val="19"/>
                <w:szCs w:val="19"/>
              </w:rPr>
              <w:t>017</w:t>
            </w:r>
          </w:p>
        </w:tc>
        <w:tc>
          <w:tcPr>
            <w:tcW w:w="338" w:type="pct"/>
            <w:tcMar>
              <w:top w:w="0" w:type="dxa"/>
              <w:left w:w="28" w:type="dxa"/>
              <w:bottom w:w="0" w:type="dxa"/>
              <w:right w:w="57" w:type="dxa"/>
            </w:tcMar>
            <w:hideMark/>
          </w:tcPr>
          <w:p w14:paraId="501E599F"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3761157C" w14:textId="77777777" w:rsidR="00F02AA4" w:rsidRPr="00A849BB" w:rsidRDefault="00F02AA4" w:rsidP="00D871D7">
            <w:pPr>
              <w:jc w:val="right"/>
              <w:rPr>
                <w:sz w:val="19"/>
                <w:szCs w:val="19"/>
              </w:rPr>
            </w:pPr>
            <w:r w:rsidRPr="00A849BB">
              <w:rPr>
                <w:sz w:val="19"/>
                <w:szCs w:val="19"/>
              </w:rPr>
              <w:t>303</w:t>
            </w:r>
            <w:r>
              <w:rPr>
                <w:sz w:val="19"/>
                <w:szCs w:val="19"/>
              </w:rPr>
              <w:t>.</w:t>
            </w:r>
            <w:r w:rsidRPr="00A849BB">
              <w:rPr>
                <w:sz w:val="19"/>
                <w:szCs w:val="19"/>
              </w:rPr>
              <w:t>964</w:t>
            </w:r>
          </w:p>
        </w:tc>
      </w:tr>
      <w:tr w:rsidR="00F02AA4" w:rsidRPr="00A849BB" w14:paraId="03B76B59" w14:textId="77777777" w:rsidTr="00D871D7">
        <w:trPr>
          <w:trHeight w:val="291"/>
        </w:trPr>
        <w:tc>
          <w:tcPr>
            <w:tcW w:w="269" w:type="pct"/>
            <w:tcMar>
              <w:top w:w="0" w:type="dxa"/>
              <w:left w:w="28" w:type="dxa"/>
              <w:bottom w:w="0" w:type="dxa"/>
              <w:right w:w="57" w:type="dxa"/>
            </w:tcMar>
            <w:hideMark/>
          </w:tcPr>
          <w:p w14:paraId="7021863B" w14:textId="77777777" w:rsidR="00F02AA4" w:rsidRPr="00A849BB" w:rsidRDefault="00F02AA4" w:rsidP="00D871D7">
            <w:pPr>
              <w:jc w:val="left"/>
              <w:rPr>
                <w:sz w:val="19"/>
                <w:szCs w:val="19"/>
              </w:rPr>
            </w:pPr>
            <w:r w:rsidRPr="00A849BB">
              <w:rPr>
                <w:sz w:val="19"/>
                <w:szCs w:val="19"/>
              </w:rPr>
              <w:t>2.9</w:t>
            </w:r>
          </w:p>
        </w:tc>
        <w:tc>
          <w:tcPr>
            <w:tcW w:w="805" w:type="pct"/>
            <w:noWrap/>
            <w:tcMar>
              <w:top w:w="0" w:type="dxa"/>
              <w:left w:w="28" w:type="dxa"/>
              <w:bottom w:w="0" w:type="dxa"/>
              <w:right w:w="57" w:type="dxa"/>
            </w:tcMar>
            <w:hideMark/>
          </w:tcPr>
          <w:p w14:paraId="51278BB4" w14:textId="77777777" w:rsidR="00F02AA4" w:rsidRPr="00094F33" w:rsidRDefault="00F02AA4" w:rsidP="00D871D7">
            <w:pPr>
              <w:jc w:val="left"/>
              <w:rPr>
                <w:sz w:val="19"/>
                <w:szCs w:val="19"/>
                <w:lang w:val="fr-CA"/>
              </w:rPr>
            </w:pPr>
            <w:r w:rsidRPr="00094F33">
              <w:rPr>
                <w:color w:val="000000"/>
                <w:sz w:val="18"/>
                <w:szCs w:val="18"/>
                <w:lang w:val="fr-CA"/>
              </w:rPr>
              <w:t>Financement convenu pour l’agence de coopération (</w:t>
            </w:r>
            <w:r>
              <w:rPr>
                <w:color w:val="000000"/>
                <w:sz w:val="18"/>
                <w:szCs w:val="18"/>
                <w:lang w:val="fr-CA"/>
              </w:rPr>
              <w:t>Italie</w:t>
            </w:r>
            <w:r w:rsidRPr="00094F33">
              <w:rPr>
                <w:color w:val="000000"/>
                <w:sz w:val="18"/>
                <w:szCs w:val="18"/>
                <w:lang w:val="fr-CA"/>
              </w:rPr>
              <w:t>) ($US)</w:t>
            </w:r>
          </w:p>
        </w:tc>
        <w:tc>
          <w:tcPr>
            <w:tcW w:w="412" w:type="pct"/>
            <w:tcMar>
              <w:top w:w="0" w:type="dxa"/>
              <w:left w:w="28" w:type="dxa"/>
              <w:bottom w:w="0" w:type="dxa"/>
              <w:right w:w="57" w:type="dxa"/>
            </w:tcMar>
            <w:hideMark/>
          </w:tcPr>
          <w:p w14:paraId="75276569" w14:textId="77777777" w:rsidR="00F02AA4" w:rsidRPr="00A849BB" w:rsidRDefault="00F02AA4" w:rsidP="00D871D7">
            <w:pPr>
              <w:jc w:val="right"/>
              <w:rPr>
                <w:sz w:val="19"/>
                <w:szCs w:val="19"/>
              </w:rPr>
            </w:pPr>
            <w:r w:rsidRPr="00A849BB">
              <w:rPr>
                <w:sz w:val="19"/>
                <w:szCs w:val="19"/>
              </w:rPr>
              <w:t>403</w:t>
            </w:r>
            <w:r>
              <w:rPr>
                <w:sz w:val="19"/>
                <w:szCs w:val="19"/>
              </w:rPr>
              <w:t>.</w:t>
            </w:r>
            <w:r w:rsidRPr="00A849BB">
              <w:rPr>
                <w:sz w:val="19"/>
                <w:szCs w:val="19"/>
              </w:rPr>
              <w:t>203</w:t>
            </w:r>
          </w:p>
        </w:tc>
        <w:tc>
          <w:tcPr>
            <w:tcW w:w="338" w:type="pct"/>
            <w:tcMar>
              <w:top w:w="0" w:type="dxa"/>
              <w:left w:w="28" w:type="dxa"/>
              <w:bottom w:w="0" w:type="dxa"/>
              <w:right w:w="57" w:type="dxa"/>
            </w:tcMar>
            <w:hideMark/>
          </w:tcPr>
          <w:p w14:paraId="036A5201"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20D8905C" w14:textId="77777777" w:rsidR="00F02AA4" w:rsidRPr="00A849BB" w:rsidRDefault="00F02AA4" w:rsidP="00D871D7">
            <w:pPr>
              <w:jc w:val="right"/>
              <w:rPr>
                <w:sz w:val="19"/>
                <w:szCs w:val="19"/>
              </w:rPr>
            </w:pPr>
            <w:r w:rsidRPr="00A849BB">
              <w:rPr>
                <w:sz w:val="19"/>
                <w:szCs w:val="19"/>
              </w:rPr>
              <w:t>504</w:t>
            </w:r>
            <w:r>
              <w:rPr>
                <w:sz w:val="19"/>
                <w:szCs w:val="19"/>
              </w:rPr>
              <w:t>.</w:t>
            </w:r>
            <w:r w:rsidRPr="00A849BB">
              <w:rPr>
                <w:sz w:val="19"/>
                <w:szCs w:val="19"/>
              </w:rPr>
              <w:t>004</w:t>
            </w:r>
          </w:p>
        </w:tc>
        <w:tc>
          <w:tcPr>
            <w:tcW w:w="316" w:type="pct"/>
            <w:tcMar>
              <w:top w:w="0" w:type="dxa"/>
              <w:left w:w="28" w:type="dxa"/>
              <w:bottom w:w="0" w:type="dxa"/>
              <w:right w:w="57" w:type="dxa"/>
            </w:tcMar>
            <w:hideMark/>
          </w:tcPr>
          <w:p w14:paraId="2F26E267"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01C8601D" w14:textId="77777777" w:rsidR="00F02AA4" w:rsidRPr="00A849BB" w:rsidRDefault="00F02AA4" w:rsidP="00D871D7">
            <w:pPr>
              <w:jc w:val="right"/>
              <w:rPr>
                <w:sz w:val="19"/>
                <w:szCs w:val="19"/>
              </w:rPr>
            </w:pPr>
            <w:r w:rsidRPr="00A849BB">
              <w:rPr>
                <w:sz w:val="19"/>
                <w:szCs w:val="19"/>
              </w:rPr>
              <w:t>0</w:t>
            </w:r>
          </w:p>
        </w:tc>
        <w:tc>
          <w:tcPr>
            <w:tcW w:w="306" w:type="pct"/>
            <w:tcMar>
              <w:top w:w="0" w:type="dxa"/>
              <w:left w:w="28" w:type="dxa"/>
              <w:bottom w:w="0" w:type="dxa"/>
              <w:right w:w="57" w:type="dxa"/>
            </w:tcMar>
            <w:hideMark/>
          </w:tcPr>
          <w:p w14:paraId="7F1BF214" w14:textId="77777777" w:rsidR="00F02AA4" w:rsidRPr="00A849BB" w:rsidRDefault="00F02AA4" w:rsidP="00D871D7">
            <w:pPr>
              <w:jc w:val="right"/>
              <w:rPr>
                <w:sz w:val="19"/>
                <w:szCs w:val="19"/>
              </w:rPr>
            </w:pPr>
            <w:r w:rsidRPr="00A849BB">
              <w:rPr>
                <w:sz w:val="19"/>
                <w:szCs w:val="19"/>
              </w:rPr>
              <w:t>0</w:t>
            </w:r>
          </w:p>
        </w:tc>
        <w:tc>
          <w:tcPr>
            <w:tcW w:w="441" w:type="pct"/>
            <w:tcMar>
              <w:top w:w="0" w:type="dxa"/>
              <w:left w:w="28" w:type="dxa"/>
              <w:bottom w:w="0" w:type="dxa"/>
              <w:right w:w="57" w:type="dxa"/>
            </w:tcMar>
            <w:hideMark/>
          </w:tcPr>
          <w:p w14:paraId="6E22D649" w14:textId="77777777" w:rsidR="00F02AA4" w:rsidRPr="00A849BB" w:rsidRDefault="00F02AA4" w:rsidP="00D871D7">
            <w:pPr>
              <w:jc w:val="right"/>
              <w:rPr>
                <w:sz w:val="19"/>
                <w:szCs w:val="19"/>
              </w:rPr>
            </w:pPr>
            <w:r w:rsidRPr="00A849BB">
              <w:rPr>
                <w:sz w:val="19"/>
                <w:szCs w:val="19"/>
              </w:rPr>
              <w:t>0</w:t>
            </w:r>
          </w:p>
        </w:tc>
        <w:tc>
          <w:tcPr>
            <w:tcW w:w="408" w:type="pct"/>
            <w:tcMar>
              <w:top w:w="0" w:type="dxa"/>
              <w:left w:w="28" w:type="dxa"/>
              <w:bottom w:w="0" w:type="dxa"/>
              <w:right w:w="57" w:type="dxa"/>
            </w:tcMar>
            <w:hideMark/>
          </w:tcPr>
          <w:p w14:paraId="4983AA60" w14:textId="77777777" w:rsidR="00F02AA4" w:rsidRPr="00A849BB" w:rsidRDefault="00F02AA4" w:rsidP="00D871D7">
            <w:pPr>
              <w:jc w:val="right"/>
              <w:rPr>
                <w:sz w:val="19"/>
                <w:szCs w:val="19"/>
              </w:rPr>
            </w:pPr>
            <w:r w:rsidRPr="00A849BB">
              <w:rPr>
                <w:sz w:val="19"/>
                <w:szCs w:val="19"/>
              </w:rPr>
              <w:t>0</w:t>
            </w:r>
          </w:p>
        </w:tc>
        <w:tc>
          <w:tcPr>
            <w:tcW w:w="338" w:type="pct"/>
            <w:tcMar>
              <w:top w:w="0" w:type="dxa"/>
              <w:left w:w="28" w:type="dxa"/>
              <w:bottom w:w="0" w:type="dxa"/>
              <w:right w:w="57" w:type="dxa"/>
            </w:tcMar>
            <w:hideMark/>
          </w:tcPr>
          <w:p w14:paraId="5B2C0874"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434D3357" w14:textId="77777777" w:rsidR="00F02AA4" w:rsidRPr="00A849BB" w:rsidRDefault="00F02AA4" w:rsidP="00D871D7">
            <w:pPr>
              <w:jc w:val="right"/>
              <w:rPr>
                <w:sz w:val="19"/>
                <w:szCs w:val="19"/>
              </w:rPr>
            </w:pPr>
            <w:r w:rsidRPr="00A849BB">
              <w:rPr>
                <w:sz w:val="19"/>
                <w:szCs w:val="19"/>
              </w:rPr>
              <w:t>907</w:t>
            </w:r>
            <w:r>
              <w:rPr>
                <w:sz w:val="19"/>
                <w:szCs w:val="19"/>
              </w:rPr>
              <w:t>.</w:t>
            </w:r>
            <w:r w:rsidRPr="00A849BB">
              <w:rPr>
                <w:sz w:val="19"/>
                <w:szCs w:val="19"/>
              </w:rPr>
              <w:t>207</w:t>
            </w:r>
          </w:p>
        </w:tc>
      </w:tr>
      <w:tr w:rsidR="00F02AA4" w:rsidRPr="00A849BB" w14:paraId="215407FB" w14:textId="77777777" w:rsidTr="00D871D7">
        <w:trPr>
          <w:trHeight w:val="291"/>
        </w:trPr>
        <w:tc>
          <w:tcPr>
            <w:tcW w:w="269" w:type="pct"/>
            <w:tcMar>
              <w:top w:w="0" w:type="dxa"/>
              <w:left w:w="28" w:type="dxa"/>
              <w:bottom w:w="0" w:type="dxa"/>
              <w:right w:w="57" w:type="dxa"/>
            </w:tcMar>
            <w:hideMark/>
          </w:tcPr>
          <w:p w14:paraId="2E9DE789" w14:textId="77777777" w:rsidR="00F02AA4" w:rsidRPr="00A849BB" w:rsidRDefault="00F02AA4" w:rsidP="00D871D7">
            <w:pPr>
              <w:jc w:val="left"/>
              <w:rPr>
                <w:sz w:val="19"/>
                <w:szCs w:val="19"/>
              </w:rPr>
            </w:pPr>
            <w:r w:rsidRPr="00A849BB">
              <w:rPr>
                <w:sz w:val="19"/>
                <w:szCs w:val="19"/>
              </w:rPr>
              <w:t>2.1</w:t>
            </w:r>
          </w:p>
        </w:tc>
        <w:tc>
          <w:tcPr>
            <w:tcW w:w="805" w:type="pct"/>
            <w:noWrap/>
            <w:tcMar>
              <w:top w:w="0" w:type="dxa"/>
              <w:left w:w="28" w:type="dxa"/>
              <w:bottom w:w="0" w:type="dxa"/>
              <w:right w:w="57" w:type="dxa"/>
            </w:tcMar>
            <w:hideMark/>
          </w:tcPr>
          <w:p w14:paraId="7AC84111" w14:textId="77777777" w:rsidR="00F02AA4" w:rsidRPr="00094F33" w:rsidRDefault="00F02AA4" w:rsidP="00D871D7">
            <w:pPr>
              <w:jc w:val="left"/>
              <w:rPr>
                <w:sz w:val="19"/>
                <w:szCs w:val="19"/>
                <w:lang w:val="fr-CA"/>
              </w:rPr>
            </w:pPr>
            <w:r w:rsidRPr="00094F33">
              <w:rPr>
                <w:color w:val="000000"/>
                <w:sz w:val="18"/>
                <w:szCs w:val="18"/>
                <w:lang w:val="fr-CA"/>
              </w:rPr>
              <w:t>Coûts d’appui pour l’agence de coopération ($US)</w:t>
            </w:r>
          </w:p>
        </w:tc>
        <w:tc>
          <w:tcPr>
            <w:tcW w:w="412" w:type="pct"/>
            <w:tcMar>
              <w:top w:w="0" w:type="dxa"/>
              <w:left w:w="28" w:type="dxa"/>
              <w:bottom w:w="0" w:type="dxa"/>
              <w:right w:w="57" w:type="dxa"/>
            </w:tcMar>
            <w:hideMark/>
          </w:tcPr>
          <w:p w14:paraId="6F752242" w14:textId="77777777" w:rsidR="00F02AA4" w:rsidRPr="00A849BB" w:rsidRDefault="00F02AA4" w:rsidP="00D871D7">
            <w:pPr>
              <w:jc w:val="right"/>
              <w:rPr>
                <w:sz w:val="19"/>
                <w:szCs w:val="19"/>
              </w:rPr>
            </w:pPr>
            <w:r w:rsidRPr="00A849BB">
              <w:rPr>
                <w:sz w:val="19"/>
                <w:szCs w:val="19"/>
              </w:rPr>
              <w:t>48</w:t>
            </w:r>
            <w:r>
              <w:rPr>
                <w:sz w:val="19"/>
                <w:szCs w:val="19"/>
              </w:rPr>
              <w:t>.</w:t>
            </w:r>
            <w:r w:rsidRPr="00A849BB">
              <w:rPr>
                <w:sz w:val="19"/>
                <w:szCs w:val="19"/>
              </w:rPr>
              <w:t>797</w:t>
            </w:r>
          </w:p>
        </w:tc>
        <w:tc>
          <w:tcPr>
            <w:tcW w:w="338" w:type="pct"/>
            <w:tcMar>
              <w:top w:w="0" w:type="dxa"/>
              <w:left w:w="28" w:type="dxa"/>
              <w:bottom w:w="0" w:type="dxa"/>
              <w:right w:w="57" w:type="dxa"/>
            </w:tcMar>
            <w:hideMark/>
          </w:tcPr>
          <w:p w14:paraId="7BB02C31"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309C5B7F" w14:textId="77777777" w:rsidR="00F02AA4" w:rsidRPr="00A849BB" w:rsidRDefault="00F02AA4" w:rsidP="00D871D7">
            <w:pPr>
              <w:jc w:val="right"/>
              <w:rPr>
                <w:sz w:val="19"/>
                <w:szCs w:val="19"/>
              </w:rPr>
            </w:pPr>
            <w:r w:rsidRPr="00A849BB">
              <w:rPr>
                <w:sz w:val="19"/>
                <w:szCs w:val="19"/>
              </w:rPr>
              <w:t>60</w:t>
            </w:r>
            <w:r>
              <w:rPr>
                <w:sz w:val="19"/>
                <w:szCs w:val="19"/>
              </w:rPr>
              <w:t>.</w:t>
            </w:r>
            <w:r w:rsidRPr="00A849BB">
              <w:rPr>
                <w:sz w:val="19"/>
                <w:szCs w:val="19"/>
              </w:rPr>
              <w:t>996</w:t>
            </w:r>
          </w:p>
        </w:tc>
        <w:tc>
          <w:tcPr>
            <w:tcW w:w="316" w:type="pct"/>
            <w:tcMar>
              <w:top w:w="0" w:type="dxa"/>
              <w:left w:w="28" w:type="dxa"/>
              <w:bottom w:w="0" w:type="dxa"/>
              <w:right w:w="57" w:type="dxa"/>
            </w:tcMar>
            <w:hideMark/>
          </w:tcPr>
          <w:p w14:paraId="796EEF2D"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2FDA7B99" w14:textId="77777777" w:rsidR="00F02AA4" w:rsidRPr="00A849BB" w:rsidRDefault="00F02AA4" w:rsidP="00D871D7">
            <w:pPr>
              <w:jc w:val="right"/>
              <w:rPr>
                <w:sz w:val="19"/>
                <w:szCs w:val="19"/>
              </w:rPr>
            </w:pPr>
            <w:r w:rsidRPr="00A849BB">
              <w:rPr>
                <w:sz w:val="19"/>
                <w:szCs w:val="19"/>
              </w:rPr>
              <w:t>0</w:t>
            </w:r>
          </w:p>
        </w:tc>
        <w:tc>
          <w:tcPr>
            <w:tcW w:w="306" w:type="pct"/>
            <w:tcMar>
              <w:top w:w="0" w:type="dxa"/>
              <w:left w:w="28" w:type="dxa"/>
              <w:bottom w:w="0" w:type="dxa"/>
              <w:right w:w="57" w:type="dxa"/>
            </w:tcMar>
            <w:hideMark/>
          </w:tcPr>
          <w:p w14:paraId="6BC465EF" w14:textId="77777777" w:rsidR="00F02AA4" w:rsidRPr="00A849BB" w:rsidRDefault="00F02AA4" w:rsidP="00D871D7">
            <w:pPr>
              <w:jc w:val="right"/>
              <w:rPr>
                <w:sz w:val="19"/>
                <w:szCs w:val="19"/>
              </w:rPr>
            </w:pPr>
            <w:r w:rsidRPr="00A849BB">
              <w:rPr>
                <w:sz w:val="19"/>
                <w:szCs w:val="19"/>
              </w:rPr>
              <w:t>0</w:t>
            </w:r>
          </w:p>
        </w:tc>
        <w:tc>
          <w:tcPr>
            <w:tcW w:w="441" w:type="pct"/>
            <w:tcMar>
              <w:top w:w="0" w:type="dxa"/>
              <w:left w:w="28" w:type="dxa"/>
              <w:bottom w:w="0" w:type="dxa"/>
              <w:right w:w="57" w:type="dxa"/>
            </w:tcMar>
            <w:hideMark/>
          </w:tcPr>
          <w:p w14:paraId="68877B5B" w14:textId="77777777" w:rsidR="00F02AA4" w:rsidRPr="00A849BB" w:rsidRDefault="00F02AA4" w:rsidP="00D871D7">
            <w:pPr>
              <w:jc w:val="right"/>
              <w:rPr>
                <w:sz w:val="19"/>
                <w:szCs w:val="19"/>
              </w:rPr>
            </w:pPr>
            <w:r w:rsidRPr="00A849BB">
              <w:rPr>
                <w:sz w:val="19"/>
                <w:szCs w:val="19"/>
              </w:rPr>
              <w:t>0</w:t>
            </w:r>
          </w:p>
        </w:tc>
        <w:tc>
          <w:tcPr>
            <w:tcW w:w="408" w:type="pct"/>
            <w:tcMar>
              <w:top w:w="0" w:type="dxa"/>
              <w:left w:w="28" w:type="dxa"/>
              <w:bottom w:w="0" w:type="dxa"/>
              <w:right w:w="57" w:type="dxa"/>
            </w:tcMar>
            <w:hideMark/>
          </w:tcPr>
          <w:p w14:paraId="309443E0" w14:textId="77777777" w:rsidR="00F02AA4" w:rsidRPr="00A849BB" w:rsidRDefault="00F02AA4" w:rsidP="00D871D7">
            <w:pPr>
              <w:jc w:val="right"/>
              <w:rPr>
                <w:sz w:val="19"/>
                <w:szCs w:val="19"/>
              </w:rPr>
            </w:pPr>
            <w:r w:rsidRPr="00A849BB">
              <w:rPr>
                <w:sz w:val="19"/>
                <w:szCs w:val="19"/>
              </w:rPr>
              <w:t>0</w:t>
            </w:r>
          </w:p>
        </w:tc>
        <w:tc>
          <w:tcPr>
            <w:tcW w:w="338" w:type="pct"/>
            <w:tcMar>
              <w:top w:w="0" w:type="dxa"/>
              <w:left w:w="28" w:type="dxa"/>
              <w:bottom w:w="0" w:type="dxa"/>
              <w:right w:w="57" w:type="dxa"/>
            </w:tcMar>
            <w:hideMark/>
          </w:tcPr>
          <w:p w14:paraId="42FCBED8"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75322F78" w14:textId="77777777" w:rsidR="00F02AA4" w:rsidRPr="00A849BB" w:rsidRDefault="00F02AA4" w:rsidP="00D871D7">
            <w:pPr>
              <w:jc w:val="right"/>
              <w:rPr>
                <w:sz w:val="19"/>
                <w:szCs w:val="19"/>
              </w:rPr>
            </w:pPr>
            <w:r w:rsidRPr="00A849BB">
              <w:rPr>
                <w:sz w:val="19"/>
                <w:szCs w:val="19"/>
              </w:rPr>
              <w:t>109</w:t>
            </w:r>
            <w:r>
              <w:rPr>
                <w:sz w:val="19"/>
                <w:szCs w:val="19"/>
              </w:rPr>
              <w:t>.</w:t>
            </w:r>
            <w:r w:rsidRPr="00A849BB">
              <w:rPr>
                <w:sz w:val="19"/>
                <w:szCs w:val="19"/>
              </w:rPr>
              <w:t>793</w:t>
            </w:r>
          </w:p>
        </w:tc>
      </w:tr>
      <w:tr w:rsidR="00F02AA4" w:rsidRPr="00A849BB" w14:paraId="667C2AEA" w14:textId="77777777" w:rsidTr="00D871D7">
        <w:trPr>
          <w:trHeight w:val="291"/>
        </w:trPr>
        <w:tc>
          <w:tcPr>
            <w:tcW w:w="269" w:type="pct"/>
            <w:tcMar>
              <w:top w:w="0" w:type="dxa"/>
              <w:left w:w="28" w:type="dxa"/>
              <w:bottom w:w="0" w:type="dxa"/>
              <w:right w:w="57" w:type="dxa"/>
            </w:tcMar>
            <w:hideMark/>
          </w:tcPr>
          <w:p w14:paraId="2FC2E58D" w14:textId="77777777" w:rsidR="00F02AA4" w:rsidRPr="00A849BB" w:rsidRDefault="00F02AA4" w:rsidP="00D871D7">
            <w:pPr>
              <w:jc w:val="left"/>
              <w:rPr>
                <w:sz w:val="19"/>
                <w:szCs w:val="19"/>
              </w:rPr>
            </w:pPr>
            <w:r w:rsidRPr="00A849BB">
              <w:rPr>
                <w:sz w:val="19"/>
                <w:szCs w:val="19"/>
              </w:rPr>
              <w:t>3.1</w:t>
            </w:r>
          </w:p>
        </w:tc>
        <w:tc>
          <w:tcPr>
            <w:tcW w:w="805" w:type="pct"/>
            <w:noWrap/>
            <w:tcMar>
              <w:top w:w="0" w:type="dxa"/>
              <w:left w:w="28" w:type="dxa"/>
              <w:bottom w:w="0" w:type="dxa"/>
              <w:right w:w="57" w:type="dxa"/>
            </w:tcMar>
            <w:hideMark/>
          </w:tcPr>
          <w:p w14:paraId="62ED22FE" w14:textId="77777777" w:rsidR="00F02AA4" w:rsidRPr="007A44AB" w:rsidRDefault="00F02AA4" w:rsidP="00D871D7">
            <w:pPr>
              <w:jc w:val="left"/>
              <w:rPr>
                <w:sz w:val="19"/>
                <w:szCs w:val="19"/>
                <w:lang w:val="fr-CA"/>
              </w:rPr>
            </w:pPr>
            <w:r w:rsidRPr="007A44AB">
              <w:rPr>
                <w:color w:val="000000"/>
                <w:sz w:val="18"/>
                <w:szCs w:val="18"/>
                <w:lang w:val="fr-CA"/>
              </w:rPr>
              <w:t>Total du financement convenu ($US)</w:t>
            </w:r>
          </w:p>
        </w:tc>
        <w:tc>
          <w:tcPr>
            <w:tcW w:w="412" w:type="pct"/>
            <w:tcMar>
              <w:top w:w="0" w:type="dxa"/>
              <w:left w:w="28" w:type="dxa"/>
              <w:bottom w:w="0" w:type="dxa"/>
              <w:right w:w="57" w:type="dxa"/>
            </w:tcMar>
            <w:hideMark/>
          </w:tcPr>
          <w:p w14:paraId="3E646322" w14:textId="77777777" w:rsidR="00F02AA4" w:rsidRPr="00A849BB" w:rsidRDefault="00F02AA4" w:rsidP="00D871D7">
            <w:pPr>
              <w:jc w:val="right"/>
              <w:rPr>
                <w:sz w:val="19"/>
                <w:szCs w:val="19"/>
              </w:rPr>
            </w:pPr>
            <w:r w:rsidRPr="00A849BB">
              <w:rPr>
                <w:sz w:val="19"/>
                <w:szCs w:val="19"/>
              </w:rPr>
              <w:t>3</w:t>
            </w:r>
            <w:r>
              <w:rPr>
                <w:sz w:val="19"/>
                <w:szCs w:val="19"/>
              </w:rPr>
              <w:t>.</w:t>
            </w:r>
            <w:r w:rsidRPr="00A849BB">
              <w:rPr>
                <w:sz w:val="19"/>
                <w:szCs w:val="19"/>
              </w:rPr>
              <w:t>020</w:t>
            </w:r>
            <w:r>
              <w:rPr>
                <w:sz w:val="19"/>
                <w:szCs w:val="19"/>
              </w:rPr>
              <w:t>.</w:t>
            </w:r>
            <w:r w:rsidRPr="00A849BB">
              <w:rPr>
                <w:sz w:val="19"/>
                <w:szCs w:val="19"/>
              </w:rPr>
              <w:t>440</w:t>
            </w:r>
          </w:p>
        </w:tc>
        <w:tc>
          <w:tcPr>
            <w:tcW w:w="338" w:type="pct"/>
            <w:tcMar>
              <w:top w:w="0" w:type="dxa"/>
              <w:left w:w="28" w:type="dxa"/>
              <w:bottom w:w="0" w:type="dxa"/>
              <w:right w:w="57" w:type="dxa"/>
            </w:tcMar>
            <w:hideMark/>
          </w:tcPr>
          <w:p w14:paraId="2C3BE8AB"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1159AF62" w14:textId="77777777" w:rsidR="00F02AA4" w:rsidRPr="00A849BB" w:rsidRDefault="00F02AA4" w:rsidP="00D871D7">
            <w:pPr>
              <w:jc w:val="right"/>
              <w:rPr>
                <w:sz w:val="19"/>
                <w:szCs w:val="19"/>
              </w:rPr>
            </w:pPr>
            <w:r w:rsidRPr="00A849BB">
              <w:rPr>
                <w:sz w:val="19"/>
                <w:szCs w:val="19"/>
              </w:rPr>
              <w:t>3</w:t>
            </w:r>
            <w:r>
              <w:rPr>
                <w:sz w:val="19"/>
                <w:szCs w:val="19"/>
              </w:rPr>
              <w:t>.</w:t>
            </w:r>
            <w:r w:rsidRPr="00A849BB">
              <w:rPr>
                <w:sz w:val="19"/>
                <w:szCs w:val="19"/>
              </w:rPr>
              <w:t>919</w:t>
            </w:r>
            <w:r>
              <w:rPr>
                <w:sz w:val="19"/>
                <w:szCs w:val="19"/>
              </w:rPr>
              <w:t>.</w:t>
            </w:r>
            <w:r w:rsidRPr="00A849BB">
              <w:rPr>
                <w:sz w:val="19"/>
                <w:szCs w:val="19"/>
              </w:rPr>
              <w:t>019</w:t>
            </w:r>
          </w:p>
        </w:tc>
        <w:tc>
          <w:tcPr>
            <w:tcW w:w="316" w:type="pct"/>
            <w:tcMar>
              <w:top w:w="0" w:type="dxa"/>
              <w:left w:w="28" w:type="dxa"/>
              <w:bottom w:w="0" w:type="dxa"/>
              <w:right w:w="57" w:type="dxa"/>
            </w:tcMar>
            <w:hideMark/>
          </w:tcPr>
          <w:p w14:paraId="38A9EC1D"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69D3E023" w14:textId="77777777" w:rsidR="00F02AA4" w:rsidRPr="00A849BB" w:rsidRDefault="00F02AA4" w:rsidP="00D871D7">
            <w:pPr>
              <w:jc w:val="right"/>
              <w:rPr>
                <w:sz w:val="19"/>
                <w:szCs w:val="19"/>
              </w:rPr>
            </w:pPr>
            <w:r w:rsidRPr="00A849BB">
              <w:rPr>
                <w:sz w:val="19"/>
                <w:szCs w:val="19"/>
              </w:rPr>
              <w:t>2</w:t>
            </w:r>
            <w:r>
              <w:rPr>
                <w:sz w:val="19"/>
                <w:szCs w:val="19"/>
              </w:rPr>
              <w:t>.</w:t>
            </w:r>
            <w:r w:rsidRPr="00A849BB">
              <w:rPr>
                <w:sz w:val="19"/>
                <w:szCs w:val="19"/>
              </w:rPr>
              <w:t>286</w:t>
            </w:r>
            <w:r>
              <w:rPr>
                <w:sz w:val="19"/>
                <w:szCs w:val="19"/>
              </w:rPr>
              <w:t>.</w:t>
            </w:r>
            <w:r w:rsidRPr="00A849BB">
              <w:rPr>
                <w:sz w:val="19"/>
                <w:szCs w:val="19"/>
              </w:rPr>
              <w:t>989</w:t>
            </w:r>
          </w:p>
        </w:tc>
        <w:tc>
          <w:tcPr>
            <w:tcW w:w="306" w:type="pct"/>
            <w:tcMar>
              <w:top w:w="0" w:type="dxa"/>
              <w:left w:w="28" w:type="dxa"/>
              <w:bottom w:w="0" w:type="dxa"/>
              <w:right w:w="57" w:type="dxa"/>
            </w:tcMar>
            <w:hideMark/>
          </w:tcPr>
          <w:p w14:paraId="004A831F" w14:textId="77777777" w:rsidR="00F02AA4" w:rsidRPr="00A849BB" w:rsidRDefault="00F02AA4" w:rsidP="00D871D7">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4594FF06" w14:textId="77777777" w:rsidR="00F02AA4" w:rsidRPr="00A849BB" w:rsidRDefault="00F02AA4" w:rsidP="00D871D7">
            <w:pPr>
              <w:jc w:val="right"/>
              <w:rPr>
                <w:b/>
                <w:bCs/>
                <w:sz w:val="19"/>
                <w:szCs w:val="19"/>
              </w:rPr>
            </w:pPr>
            <w:r w:rsidRPr="00A849BB">
              <w:rPr>
                <w:b/>
                <w:bCs/>
                <w:sz w:val="19"/>
                <w:szCs w:val="19"/>
              </w:rPr>
              <w:t>1</w:t>
            </w:r>
            <w:r>
              <w:rPr>
                <w:b/>
                <w:bCs/>
                <w:sz w:val="19"/>
                <w:szCs w:val="19"/>
              </w:rPr>
              <w:t>.</w:t>
            </w:r>
            <w:r w:rsidRPr="00A849BB">
              <w:rPr>
                <w:b/>
                <w:bCs/>
                <w:sz w:val="19"/>
                <w:szCs w:val="19"/>
              </w:rPr>
              <w:t>062</w:t>
            </w:r>
            <w:r>
              <w:rPr>
                <w:b/>
                <w:bCs/>
                <w:sz w:val="19"/>
                <w:szCs w:val="19"/>
              </w:rPr>
              <w:t>.</w:t>
            </w:r>
            <w:r w:rsidRPr="00A849BB">
              <w:rPr>
                <w:b/>
                <w:bCs/>
                <w:sz w:val="19"/>
                <w:szCs w:val="19"/>
              </w:rPr>
              <w:t>231</w:t>
            </w:r>
          </w:p>
        </w:tc>
        <w:tc>
          <w:tcPr>
            <w:tcW w:w="408" w:type="pct"/>
            <w:tcMar>
              <w:top w:w="0" w:type="dxa"/>
              <w:left w:w="28" w:type="dxa"/>
              <w:bottom w:w="0" w:type="dxa"/>
              <w:right w:w="57" w:type="dxa"/>
            </w:tcMar>
            <w:hideMark/>
          </w:tcPr>
          <w:p w14:paraId="00085CF5" w14:textId="77777777" w:rsidR="00F02AA4" w:rsidRPr="00A849BB" w:rsidRDefault="00F02AA4" w:rsidP="00D871D7">
            <w:pPr>
              <w:jc w:val="right"/>
              <w:rPr>
                <w:b/>
                <w:bCs/>
                <w:sz w:val="19"/>
                <w:szCs w:val="19"/>
              </w:rPr>
            </w:pPr>
            <w:r w:rsidRPr="00A849BB">
              <w:rPr>
                <w:b/>
                <w:bCs/>
                <w:sz w:val="19"/>
                <w:szCs w:val="19"/>
              </w:rPr>
              <w:t>999</w:t>
            </w:r>
            <w:r>
              <w:rPr>
                <w:b/>
                <w:bCs/>
                <w:sz w:val="19"/>
                <w:szCs w:val="19"/>
              </w:rPr>
              <w:t>.</w:t>
            </w:r>
            <w:r w:rsidRPr="00A849BB">
              <w:rPr>
                <w:b/>
                <w:bCs/>
                <w:sz w:val="19"/>
                <w:szCs w:val="19"/>
              </w:rPr>
              <w:t>498</w:t>
            </w:r>
          </w:p>
        </w:tc>
        <w:tc>
          <w:tcPr>
            <w:tcW w:w="338" w:type="pct"/>
            <w:tcMar>
              <w:top w:w="0" w:type="dxa"/>
              <w:left w:w="28" w:type="dxa"/>
              <w:bottom w:w="0" w:type="dxa"/>
              <w:right w:w="57" w:type="dxa"/>
            </w:tcMar>
            <w:hideMark/>
          </w:tcPr>
          <w:p w14:paraId="5BE2C159"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252062D4" w14:textId="77777777" w:rsidR="00F02AA4" w:rsidRPr="00A849BB" w:rsidRDefault="00F02AA4" w:rsidP="00D871D7">
            <w:pPr>
              <w:jc w:val="right"/>
              <w:rPr>
                <w:sz w:val="19"/>
                <w:szCs w:val="19"/>
              </w:rPr>
            </w:pPr>
            <w:r w:rsidRPr="00A849BB">
              <w:rPr>
                <w:sz w:val="19"/>
                <w:szCs w:val="19"/>
              </w:rPr>
              <w:t>11</w:t>
            </w:r>
            <w:r>
              <w:rPr>
                <w:sz w:val="19"/>
                <w:szCs w:val="19"/>
              </w:rPr>
              <w:t>.</w:t>
            </w:r>
            <w:r w:rsidRPr="00A849BB">
              <w:rPr>
                <w:sz w:val="19"/>
                <w:szCs w:val="19"/>
              </w:rPr>
              <w:t>288</w:t>
            </w:r>
            <w:r>
              <w:rPr>
                <w:sz w:val="19"/>
                <w:szCs w:val="19"/>
              </w:rPr>
              <w:t>.</w:t>
            </w:r>
            <w:r w:rsidRPr="00A849BB">
              <w:rPr>
                <w:sz w:val="19"/>
                <w:szCs w:val="19"/>
              </w:rPr>
              <w:t>177</w:t>
            </w:r>
          </w:p>
        </w:tc>
      </w:tr>
      <w:tr w:rsidR="00F02AA4" w:rsidRPr="00A849BB" w14:paraId="27AAB493" w14:textId="77777777" w:rsidTr="00D871D7">
        <w:trPr>
          <w:trHeight w:val="291"/>
        </w:trPr>
        <w:tc>
          <w:tcPr>
            <w:tcW w:w="269" w:type="pct"/>
            <w:tcMar>
              <w:top w:w="0" w:type="dxa"/>
              <w:left w:w="28" w:type="dxa"/>
              <w:bottom w:w="0" w:type="dxa"/>
              <w:right w:w="57" w:type="dxa"/>
            </w:tcMar>
            <w:hideMark/>
          </w:tcPr>
          <w:p w14:paraId="44875349" w14:textId="77777777" w:rsidR="00F02AA4" w:rsidRPr="00A849BB" w:rsidRDefault="00F02AA4" w:rsidP="00D871D7">
            <w:pPr>
              <w:jc w:val="left"/>
              <w:rPr>
                <w:sz w:val="19"/>
                <w:szCs w:val="19"/>
              </w:rPr>
            </w:pPr>
            <w:r w:rsidRPr="00A849BB">
              <w:rPr>
                <w:sz w:val="19"/>
                <w:szCs w:val="19"/>
              </w:rPr>
              <w:t>3.2</w:t>
            </w:r>
          </w:p>
        </w:tc>
        <w:tc>
          <w:tcPr>
            <w:tcW w:w="805" w:type="pct"/>
            <w:noWrap/>
            <w:tcMar>
              <w:top w:w="0" w:type="dxa"/>
              <w:left w:w="28" w:type="dxa"/>
              <w:bottom w:w="0" w:type="dxa"/>
              <w:right w:w="57" w:type="dxa"/>
            </w:tcMar>
            <w:hideMark/>
          </w:tcPr>
          <w:p w14:paraId="1692F02A" w14:textId="77777777" w:rsidR="00F02AA4" w:rsidRPr="007A44AB" w:rsidRDefault="00F02AA4" w:rsidP="00D871D7">
            <w:pPr>
              <w:jc w:val="left"/>
              <w:rPr>
                <w:sz w:val="19"/>
                <w:szCs w:val="19"/>
                <w:lang w:val="fr-CA"/>
              </w:rPr>
            </w:pPr>
            <w:r w:rsidRPr="007A44AB">
              <w:rPr>
                <w:color w:val="000000"/>
                <w:sz w:val="18"/>
                <w:szCs w:val="18"/>
                <w:lang w:val="fr-CA"/>
              </w:rPr>
              <w:t>Total des coûts d’appui ($US)</w:t>
            </w:r>
          </w:p>
        </w:tc>
        <w:tc>
          <w:tcPr>
            <w:tcW w:w="412" w:type="pct"/>
            <w:tcMar>
              <w:top w:w="0" w:type="dxa"/>
              <w:left w:w="28" w:type="dxa"/>
              <w:bottom w:w="0" w:type="dxa"/>
              <w:right w:w="57" w:type="dxa"/>
            </w:tcMar>
            <w:hideMark/>
          </w:tcPr>
          <w:p w14:paraId="1E142A2A" w14:textId="77777777" w:rsidR="00F02AA4" w:rsidRPr="00A849BB" w:rsidRDefault="00F02AA4" w:rsidP="00D871D7">
            <w:pPr>
              <w:jc w:val="right"/>
              <w:rPr>
                <w:sz w:val="19"/>
                <w:szCs w:val="19"/>
              </w:rPr>
            </w:pPr>
            <w:r w:rsidRPr="00A849BB">
              <w:rPr>
                <w:sz w:val="19"/>
                <w:szCs w:val="19"/>
              </w:rPr>
              <w:t>271</w:t>
            </w:r>
            <w:r>
              <w:rPr>
                <w:sz w:val="19"/>
                <w:szCs w:val="19"/>
              </w:rPr>
              <w:t>.</w:t>
            </w:r>
            <w:r w:rsidRPr="00A849BB">
              <w:rPr>
                <w:sz w:val="19"/>
                <w:szCs w:val="19"/>
              </w:rPr>
              <w:t>096</w:t>
            </w:r>
          </w:p>
        </w:tc>
        <w:tc>
          <w:tcPr>
            <w:tcW w:w="338" w:type="pct"/>
            <w:tcMar>
              <w:top w:w="0" w:type="dxa"/>
              <w:left w:w="28" w:type="dxa"/>
              <w:bottom w:w="0" w:type="dxa"/>
              <w:right w:w="57" w:type="dxa"/>
            </w:tcMar>
            <w:hideMark/>
          </w:tcPr>
          <w:p w14:paraId="06A25BDD"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1DAACF28" w14:textId="77777777" w:rsidR="00F02AA4" w:rsidRPr="00A849BB" w:rsidRDefault="00F02AA4" w:rsidP="00D871D7">
            <w:pPr>
              <w:jc w:val="right"/>
              <w:rPr>
                <w:sz w:val="19"/>
                <w:szCs w:val="19"/>
              </w:rPr>
            </w:pPr>
            <w:r w:rsidRPr="00A849BB">
              <w:rPr>
                <w:sz w:val="19"/>
                <w:szCs w:val="19"/>
              </w:rPr>
              <w:t>356</w:t>
            </w:r>
            <w:r>
              <w:rPr>
                <w:sz w:val="19"/>
                <w:szCs w:val="19"/>
              </w:rPr>
              <w:t>.</w:t>
            </w:r>
            <w:r w:rsidRPr="00A849BB">
              <w:rPr>
                <w:sz w:val="19"/>
                <w:szCs w:val="19"/>
              </w:rPr>
              <w:t>161</w:t>
            </w:r>
          </w:p>
        </w:tc>
        <w:tc>
          <w:tcPr>
            <w:tcW w:w="316" w:type="pct"/>
            <w:tcMar>
              <w:top w:w="0" w:type="dxa"/>
              <w:left w:w="28" w:type="dxa"/>
              <w:bottom w:w="0" w:type="dxa"/>
              <w:right w:w="57" w:type="dxa"/>
            </w:tcMar>
            <w:hideMark/>
          </w:tcPr>
          <w:p w14:paraId="3CD9E8E7"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0EC8C8AD" w14:textId="77777777" w:rsidR="00F02AA4" w:rsidRPr="00A849BB" w:rsidRDefault="00F02AA4" w:rsidP="00D871D7">
            <w:pPr>
              <w:jc w:val="right"/>
              <w:rPr>
                <w:sz w:val="19"/>
                <w:szCs w:val="19"/>
              </w:rPr>
            </w:pPr>
            <w:r w:rsidRPr="00A849BB">
              <w:rPr>
                <w:sz w:val="19"/>
                <w:szCs w:val="19"/>
              </w:rPr>
              <w:t>181</w:t>
            </w:r>
            <w:r>
              <w:rPr>
                <w:sz w:val="19"/>
                <w:szCs w:val="19"/>
              </w:rPr>
              <w:t>.</w:t>
            </w:r>
            <w:r w:rsidRPr="00A849BB">
              <w:rPr>
                <w:sz w:val="19"/>
                <w:szCs w:val="19"/>
              </w:rPr>
              <w:t>785</w:t>
            </w:r>
          </w:p>
        </w:tc>
        <w:tc>
          <w:tcPr>
            <w:tcW w:w="306" w:type="pct"/>
            <w:tcMar>
              <w:top w:w="0" w:type="dxa"/>
              <w:left w:w="28" w:type="dxa"/>
              <w:bottom w:w="0" w:type="dxa"/>
              <w:right w:w="57" w:type="dxa"/>
            </w:tcMar>
            <w:hideMark/>
          </w:tcPr>
          <w:p w14:paraId="47C757C2" w14:textId="77777777" w:rsidR="00F02AA4" w:rsidRPr="00A849BB" w:rsidRDefault="00F02AA4" w:rsidP="00D871D7">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457E8F2F" w14:textId="77777777" w:rsidR="00F02AA4" w:rsidRPr="00A849BB" w:rsidRDefault="00F02AA4" w:rsidP="00D871D7">
            <w:pPr>
              <w:jc w:val="right"/>
              <w:rPr>
                <w:b/>
                <w:bCs/>
                <w:sz w:val="19"/>
                <w:szCs w:val="19"/>
              </w:rPr>
            </w:pPr>
            <w:r w:rsidRPr="00A849BB">
              <w:rPr>
                <w:b/>
                <w:bCs/>
                <w:sz w:val="19"/>
                <w:szCs w:val="19"/>
              </w:rPr>
              <w:t>100</w:t>
            </w:r>
            <w:r>
              <w:rPr>
                <w:b/>
                <w:bCs/>
                <w:sz w:val="19"/>
                <w:szCs w:val="19"/>
              </w:rPr>
              <w:t>.</w:t>
            </w:r>
            <w:r w:rsidRPr="00A849BB">
              <w:rPr>
                <w:b/>
                <w:bCs/>
                <w:sz w:val="19"/>
                <w:szCs w:val="19"/>
              </w:rPr>
              <w:t>514</w:t>
            </w:r>
          </w:p>
        </w:tc>
        <w:tc>
          <w:tcPr>
            <w:tcW w:w="408" w:type="pct"/>
            <w:tcMar>
              <w:top w:w="0" w:type="dxa"/>
              <w:left w:w="28" w:type="dxa"/>
              <w:bottom w:w="0" w:type="dxa"/>
              <w:right w:w="57" w:type="dxa"/>
            </w:tcMar>
            <w:hideMark/>
          </w:tcPr>
          <w:p w14:paraId="2347D285" w14:textId="77777777" w:rsidR="00F02AA4" w:rsidRPr="00A849BB" w:rsidRDefault="00F02AA4" w:rsidP="00D871D7">
            <w:pPr>
              <w:jc w:val="right"/>
              <w:rPr>
                <w:b/>
                <w:bCs/>
                <w:sz w:val="19"/>
                <w:szCs w:val="19"/>
              </w:rPr>
            </w:pPr>
            <w:r w:rsidRPr="00A849BB">
              <w:rPr>
                <w:b/>
                <w:bCs/>
                <w:sz w:val="19"/>
                <w:szCs w:val="19"/>
              </w:rPr>
              <w:t>81</w:t>
            </w:r>
            <w:r>
              <w:rPr>
                <w:b/>
                <w:bCs/>
                <w:sz w:val="19"/>
                <w:szCs w:val="19"/>
              </w:rPr>
              <w:t>.</w:t>
            </w:r>
            <w:r w:rsidRPr="00A849BB">
              <w:rPr>
                <w:b/>
                <w:bCs/>
                <w:sz w:val="19"/>
                <w:szCs w:val="19"/>
              </w:rPr>
              <w:t>802</w:t>
            </w:r>
          </w:p>
        </w:tc>
        <w:tc>
          <w:tcPr>
            <w:tcW w:w="338" w:type="pct"/>
            <w:tcMar>
              <w:top w:w="0" w:type="dxa"/>
              <w:left w:w="28" w:type="dxa"/>
              <w:bottom w:w="0" w:type="dxa"/>
              <w:right w:w="57" w:type="dxa"/>
            </w:tcMar>
            <w:hideMark/>
          </w:tcPr>
          <w:p w14:paraId="156406FE"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396D0D79" w14:textId="77777777" w:rsidR="00F02AA4" w:rsidRPr="00A849BB" w:rsidRDefault="00F02AA4" w:rsidP="00D871D7">
            <w:pPr>
              <w:jc w:val="right"/>
              <w:rPr>
                <w:sz w:val="19"/>
                <w:szCs w:val="19"/>
              </w:rPr>
            </w:pPr>
            <w:r w:rsidRPr="00A849BB">
              <w:rPr>
                <w:sz w:val="19"/>
                <w:szCs w:val="19"/>
              </w:rPr>
              <w:t>991</w:t>
            </w:r>
            <w:r>
              <w:rPr>
                <w:sz w:val="19"/>
                <w:szCs w:val="19"/>
              </w:rPr>
              <w:t>.</w:t>
            </w:r>
            <w:r w:rsidRPr="00A849BB">
              <w:rPr>
                <w:sz w:val="19"/>
                <w:szCs w:val="19"/>
              </w:rPr>
              <w:t>357</w:t>
            </w:r>
          </w:p>
        </w:tc>
      </w:tr>
      <w:tr w:rsidR="00F02AA4" w:rsidRPr="00A849BB" w14:paraId="4E3006DA" w14:textId="77777777" w:rsidTr="00D871D7">
        <w:trPr>
          <w:trHeight w:val="291"/>
        </w:trPr>
        <w:tc>
          <w:tcPr>
            <w:tcW w:w="269" w:type="pct"/>
            <w:tcMar>
              <w:top w:w="0" w:type="dxa"/>
              <w:left w:w="28" w:type="dxa"/>
              <w:bottom w:w="0" w:type="dxa"/>
              <w:right w:w="57" w:type="dxa"/>
            </w:tcMar>
            <w:hideMark/>
          </w:tcPr>
          <w:p w14:paraId="5ADE282B" w14:textId="77777777" w:rsidR="00F02AA4" w:rsidRPr="00A849BB" w:rsidRDefault="00F02AA4" w:rsidP="00D871D7">
            <w:pPr>
              <w:jc w:val="left"/>
              <w:rPr>
                <w:sz w:val="19"/>
                <w:szCs w:val="19"/>
              </w:rPr>
            </w:pPr>
            <w:r w:rsidRPr="00A849BB">
              <w:rPr>
                <w:sz w:val="19"/>
                <w:szCs w:val="19"/>
              </w:rPr>
              <w:t>3.3</w:t>
            </w:r>
          </w:p>
        </w:tc>
        <w:tc>
          <w:tcPr>
            <w:tcW w:w="805" w:type="pct"/>
            <w:noWrap/>
            <w:tcMar>
              <w:top w:w="0" w:type="dxa"/>
              <w:left w:w="28" w:type="dxa"/>
              <w:bottom w:w="0" w:type="dxa"/>
              <w:right w:w="57" w:type="dxa"/>
            </w:tcMar>
            <w:hideMark/>
          </w:tcPr>
          <w:p w14:paraId="17B7DF60" w14:textId="77777777" w:rsidR="00F02AA4" w:rsidRPr="007A44AB" w:rsidRDefault="00F02AA4" w:rsidP="00D871D7">
            <w:pPr>
              <w:jc w:val="left"/>
              <w:rPr>
                <w:sz w:val="19"/>
                <w:szCs w:val="19"/>
                <w:lang w:val="fr-CA"/>
              </w:rPr>
            </w:pPr>
            <w:r w:rsidRPr="007A44AB">
              <w:rPr>
                <w:color w:val="000000"/>
                <w:sz w:val="18"/>
                <w:szCs w:val="18"/>
                <w:lang w:val="fr-CA"/>
              </w:rPr>
              <w:t>Total des coûts convenus ($US)</w:t>
            </w:r>
          </w:p>
        </w:tc>
        <w:tc>
          <w:tcPr>
            <w:tcW w:w="412" w:type="pct"/>
            <w:tcMar>
              <w:top w:w="0" w:type="dxa"/>
              <w:left w:w="28" w:type="dxa"/>
              <w:bottom w:w="0" w:type="dxa"/>
              <w:right w:w="57" w:type="dxa"/>
            </w:tcMar>
            <w:hideMark/>
          </w:tcPr>
          <w:p w14:paraId="040132FB" w14:textId="77777777" w:rsidR="00F02AA4" w:rsidRPr="00A849BB" w:rsidRDefault="00F02AA4" w:rsidP="00D871D7">
            <w:pPr>
              <w:jc w:val="right"/>
              <w:rPr>
                <w:sz w:val="19"/>
                <w:szCs w:val="19"/>
              </w:rPr>
            </w:pPr>
            <w:r w:rsidRPr="00A849BB">
              <w:rPr>
                <w:sz w:val="19"/>
                <w:szCs w:val="19"/>
              </w:rPr>
              <w:t>3</w:t>
            </w:r>
            <w:r>
              <w:rPr>
                <w:sz w:val="19"/>
                <w:szCs w:val="19"/>
              </w:rPr>
              <w:t>.</w:t>
            </w:r>
            <w:r w:rsidRPr="00A849BB">
              <w:rPr>
                <w:sz w:val="19"/>
                <w:szCs w:val="19"/>
              </w:rPr>
              <w:t>291</w:t>
            </w:r>
            <w:r>
              <w:rPr>
                <w:sz w:val="19"/>
                <w:szCs w:val="19"/>
              </w:rPr>
              <w:t>.</w:t>
            </w:r>
            <w:r w:rsidRPr="00A849BB">
              <w:rPr>
                <w:sz w:val="19"/>
                <w:szCs w:val="19"/>
              </w:rPr>
              <w:t>536</w:t>
            </w:r>
          </w:p>
        </w:tc>
        <w:tc>
          <w:tcPr>
            <w:tcW w:w="338" w:type="pct"/>
            <w:tcMar>
              <w:top w:w="0" w:type="dxa"/>
              <w:left w:w="28" w:type="dxa"/>
              <w:bottom w:w="0" w:type="dxa"/>
              <w:right w:w="57" w:type="dxa"/>
            </w:tcMar>
            <w:hideMark/>
          </w:tcPr>
          <w:p w14:paraId="3D0D7723" w14:textId="77777777" w:rsidR="00F02AA4" w:rsidRPr="00A849BB" w:rsidRDefault="00F02AA4" w:rsidP="00D871D7">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48A05D25" w14:textId="77777777" w:rsidR="00F02AA4" w:rsidRPr="00A849BB" w:rsidRDefault="00F02AA4" w:rsidP="00D871D7">
            <w:pPr>
              <w:jc w:val="right"/>
              <w:rPr>
                <w:sz w:val="19"/>
                <w:szCs w:val="19"/>
              </w:rPr>
            </w:pPr>
            <w:r w:rsidRPr="00A849BB">
              <w:rPr>
                <w:sz w:val="19"/>
                <w:szCs w:val="19"/>
              </w:rPr>
              <w:t>4</w:t>
            </w:r>
            <w:r>
              <w:rPr>
                <w:sz w:val="19"/>
                <w:szCs w:val="19"/>
              </w:rPr>
              <w:t>.</w:t>
            </w:r>
            <w:r w:rsidRPr="00A849BB">
              <w:rPr>
                <w:sz w:val="19"/>
                <w:szCs w:val="19"/>
              </w:rPr>
              <w:t>275</w:t>
            </w:r>
            <w:r>
              <w:rPr>
                <w:sz w:val="19"/>
                <w:szCs w:val="19"/>
              </w:rPr>
              <w:t>.</w:t>
            </w:r>
            <w:r w:rsidRPr="00A849BB">
              <w:rPr>
                <w:sz w:val="19"/>
                <w:szCs w:val="19"/>
              </w:rPr>
              <w:t>180</w:t>
            </w:r>
          </w:p>
        </w:tc>
        <w:tc>
          <w:tcPr>
            <w:tcW w:w="316" w:type="pct"/>
            <w:tcMar>
              <w:top w:w="0" w:type="dxa"/>
              <w:left w:w="28" w:type="dxa"/>
              <w:bottom w:w="0" w:type="dxa"/>
              <w:right w:w="57" w:type="dxa"/>
            </w:tcMar>
            <w:hideMark/>
          </w:tcPr>
          <w:p w14:paraId="4B222FB4" w14:textId="77777777" w:rsidR="00F02AA4" w:rsidRPr="00A849BB" w:rsidRDefault="00F02AA4" w:rsidP="00D871D7">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798CEF5E" w14:textId="77777777" w:rsidR="00F02AA4" w:rsidRPr="00A849BB" w:rsidRDefault="00F02AA4" w:rsidP="00D871D7">
            <w:pPr>
              <w:jc w:val="right"/>
              <w:rPr>
                <w:sz w:val="19"/>
                <w:szCs w:val="19"/>
              </w:rPr>
            </w:pPr>
            <w:r w:rsidRPr="00A849BB">
              <w:rPr>
                <w:sz w:val="19"/>
                <w:szCs w:val="19"/>
              </w:rPr>
              <w:t>2</w:t>
            </w:r>
            <w:r>
              <w:rPr>
                <w:sz w:val="19"/>
                <w:szCs w:val="19"/>
              </w:rPr>
              <w:t>.</w:t>
            </w:r>
            <w:r w:rsidRPr="00A849BB">
              <w:rPr>
                <w:sz w:val="19"/>
                <w:szCs w:val="19"/>
              </w:rPr>
              <w:t>468</w:t>
            </w:r>
            <w:r>
              <w:rPr>
                <w:sz w:val="19"/>
                <w:szCs w:val="19"/>
              </w:rPr>
              <w:t>.</w:t>
            </w:r>
            <w:r w:rsidRPr="00A849BB">
              <w:rPr>
                <w:sz w:val="19"/>
                <w:szCs w:val="19"/>
              </w:rPr>
              <w:t>774</w:t>
            </w:r>
          </w:p>
        </w:tc>
        <w:tc>
          <w:tcPr>
            <w:tcW w:w="306" w:type="pct"/>
            <w:tcMar>
              <w:top w:w="0" w:type="dxa"/>
              <w:left w:w="28" w:type="dxa"/>
              <w:bottom w:w="0" w:type="dxa"/>
              <w:right w:w="57" w:type="dxa"/>
            </w:tcMar>
            <w:hideMark/>
          </w:tcPr>
          <w:p w14:paraId="2EC7E754" w14:textId="77777777" w:rsidR="00F02AA4" w:rsidRPr="00A849BB" w:rsidRDefault="00F02AA4" w:rsidP="00D871D7">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460256DC" w14:textId="77777777" w:rsidR="00F02AA4" w:rsidRPr="00A849BB" w:rsidRDefault="00F02AA4" w:rsidP="00D871D7">
            <w:pPr>
              <w:jc w:val="right"/>
              <w:rPr>
                <w:b/>
                <w:bCs/>
                <w:sz w:val="19"/>
                <w:szCs w:val="19"/>
              </w:rPr>
            </w:pPr>
            <w:r w:rsidRPr="00A849BB">
              <w:rPr>
                <w:b/>
                <w:bCs/>
                <w:sz w:val="19"/>
                <w:szCs w:val="19"/>
              </w:rPr>
              <w:t>1</w:t>
            </w:r>
            <w:r>
              <w:rPr>
                <w:b/>
                <w:bCs/>
                <w:sz w:val="19"/>
                <w:szCs w:val="19"/>
              </w:rPr>
              <w:t>.</w:t>
            </w:r>
            <w:r w:rsidRPr="00A849BB">
              <w:rPr>
                <w:b/>
                <w:bCs/>
                <w:sz w:val="19"/>
                <w:szCs w:val="19"/>
              </w:rPr>
              <w:t>162</w:t>
            </w:r>
            <w:r>
              <w:rPr>
                <w:b/>
                <w:bCs/>
                <w:sz w:val="19"/>
                <w:szCs w:val="19"/>
              </w:rPr>
              <w:t>.</w:t>
            </w:r>
            <w:r w:rsidRPr="00A849BB">
              <w:rPr>
                <w:b/>
                <w:bCs/>
                <w:sz w:val="19"/>
                <w:szCs w:val="19"/>
              </w:rPr>
              <w:t>745</w:t>
            </w:r>
          </w:p>
        </w:tc>
        <w:tc>
          <w:tcPr>
            <w:tcW w:w="408" w:type="pct"/>
            <w:tcMar>
              <w:top w:w="0" w:type="dxa"/>
              <w:left w:w="28" w:type="dxa"/>
              <w:bottom w:w="0" w:type="dxa"/>
              <w:right w:w="57" w:type="dxa"/>
            </w:tcMar>
            <w:hideMark/>
          </w:tcPr>
          <w:p w14:paraId="62CB0B7D" w14:textId="77777777" w:rsidR="00F02AA4" w:rsidRPr="00A849BB" w:rsidRDefault="00F02AA4" w:rsidP="00D871D7">
            <w:pPr>
              <w:jc w:val="right"/>
              <w:rPr>
                <w:b/>
                <w:bCs/>
                <w:sz w:val="19"/>
                <w:szCs w:val="19"/>
              </w:rPr>
            </w:pPr>
            <w:r w:rsidRPr="00A849BB">
              <w:rPr>
                <w:b/>
                <w:bCs/>
                <w:sz w:val="19"/>
                <w:szCs w:val="19"/>
              </w:rPr>
              <w:t>1</w:t>
            </w:r>
            <w:r>
              <w:rPr>
                <w:b/>
                <w:bCs/>
                <w:sz w:val="19"/>
                <w:szCs w:val="19"/>
              </w:rPr>
              <w:t>.</w:t>
            </w:r>
            <w:r w:rsidRPr="00A849BB">
              <w:rPr>
                <w:b/>
                <w:bCs/>
                <w:sz w:val="19"/>
                <w:szCs w:val="19"/>
              </w:rPr>
              <w:t>081</w:t>
            </w:r>
            <w:r>
              <w:rPr>
                <w:b/>
                <w:bCs/>
                <w:sz w:val="19"/>
                <w:szCs w:val="19"/>
              </w:rPr>
              <w:t>.</w:t>
            </w:r>
            <w:r w:rsidRPr="00A849BB">
              <w:rPr>
                <w:b/>
                <w:bCs/>
                <w:sz w:val="19"/>
                <w:szCs w:val="19"/>
              </w:rPr>
              <w:t>300</w:t>
            </w:r>
          </w:p>
        </w:tc>
        <w:tc>
          <w:tcPr>
            <w:tcW w:w="338" w:type="pct"/>
            <w:tcMar>
              <w:top w:w="0" w:type="dxa"/>
              <w:left w:w="28" w:type="dxa"/>
              <w:bottom w:w="0" w:type="dxa"/>
              <w:right w:w="57" w:type="dxa"/>
            </w:tcMar>
            <w:hideMark/>
          </w:tcPr>
          <w:p w14:paraId="2284A4E3" w14:textId="77777777" w:rsidR="00F02AA4" w:rsidRPr="00A849BB" w:rsidRDefault="00F02AA4" w:rsidP="00D871D7">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55B65036" w14:textId="77777777" w:rsidR="00F02AA4" w:rsidRPr="00A849BB" w:rsidRDefault="00F02AA4" w:rsidP="00D871D7">
            <w:pPr>
              <w:jc w:val="right"/>
              <w:rPr>
                <w:sz w:val="19"/>
                <w:szCs w:val="19"/>
              </w:rPr>
            </w:pPr>
            <w:r w:rsidRPr="00A849BB">
              <w:rPr>
                <w:sz w:val="19"/>
                <w:szCs w:val="19"/>
              </w:rPr>
              <w:t>12</w:t>
            </w:r>
            <w:r>
              <w:rPr>
                <w:sz w:val="19"/>
                <w:szCs w:val="19"/>
              </w:rPr>
              <w:t>.</w:t>
            </w:r>
            <w:r w:rsidRPr="00A849BB">
              <w:rPr>
                <w:sz w:val="19"/>
                <w:szCs w:val="19"/>
              </w:rPr>
              <w:t>279</w:t>
            </w:r>
            <w:r>
              <w:rPr>
                <w:sz w:val="19"/>
                <w:szCs w:val="19"/>
              </w:rPr>
              <w:t>.</w:t>
            </w:r>
            <w:r w:rsidRPr="00A849BB">
              <w:rPr>
                <w:sz w:val="19"/>
                <w:szCs w:val="19"/>
              </w:rPr>
              <w:t>534</w:t>
            </w:r>
          </w:p>
        </w:tc>
      </w:tr>
      <w:tr w:rsidR="00F02AA4" w:rsidRPr="00A849BB" w14:paraId="047824CA" w14:textId="77777777" w:rsidTr="00D871D7">
        <w:trPr>
          <w:trHeight w:val="183"/>
        </w:trPr>
        <w:tc>
          <w:tcPr>
            <w:tcW w:w="269" w:type="pct"/>
            <w:tcMar>
              <w:top w:w="0" w:type="dxa"/>
              <w:left w:w="28" w:type="dxa"/>
              <w:bottom w:w="0" w:type="dxa"/>
              <w:right w:w="57" w:type="dxa"/>
            </w:tcMar>
            <w:hideMark/>
          </w:tcPr>
          <w:p w14:paraId="2383ADDE" w14:textId="77777777" w:rsidR="00F02AA4" w:rsidRPr="00A849BB" w:rsidRDefault="00F02AA4" w:rsidP="00D871D7">
            <w:pPr>
              <w:jc w:val="left"/>
              <w:rPr>
                <w:sz w:val="19"/>
                <w:szCs w:val="19"/>
              </w:rPr>
            </w:pPr>
            <w:r w:rsidRPr="00A849BB">
              <w:rPr>
                <w:sz w:val="19"/>
                <w:szCs w:val="19"/>
              </w:rPr>
              <w:t>4.1.1</w:t>
            </w:r>
          </w:p>
        </w:tc>
        <w:tc>
          <w:tcPr>
            <w:tcW w:w="3922" w:type="pct"/>
            <w:gridSpan w:val="9"/>
            <w:tcMar>
              <w:top w:w="0" w:type="dxa"/>
              <w:left w:w="28" w:type="dxa"/>
              <w:bottom w:w="0" w:type="dxa"/>
              <w:right w:w="57" w:type="dxa"/>
            </w:tcMar>
            <w:hideMark/>
          </w:tcPr>
          <w:p w14:paraId="0DB1DADE" w14:textId="77777777" w:rsidR="00F02AA4" w:rsidRPr="007A44AB" w:rsidRDefault="00F02AA4" w:rsidP="00D871D7">
            <w:pPr>
              <w:jc w:val="left"/>
              <w:rPr>
                <w:sz w:val="19"/>
                <w:szCs w:val="19"/>
                <w:lang w:val="fr-CA"/>
              </w:rPr>
            </w:pPr>
            <w:r w:rsidRPr="007A44AB">
              <w:rPr>
                <w:color w:val="000000"/>
                <w:sz w:val="18"/>
                <w:szCs w:val="18"/>
                <w:lang w:val="fr-CA"/>
              </w:rPr>
              <w:t>Élimination totale de HCFC-22 convenue de réaliser en vertu du présent Accord (tonnes PAO)</w:t>
            </w:r>
          </w:p>
        </w:tc>
        <w:tc>
          <w:tcPr>
            <w:tcW w:w="809" w:type="pct"/>
            <w:gridSpan w:val="2"/>
            <w:tcMar>
              <w:top w:w="0" w:type="dxa"/>
              <w:left w:w="28" w:type="dxa"/>
              <w:bottom w:w="0" w:type="dxa"/>
              <w:right w:w="57" w:type="dxa"/>
            </w:tcMar>
            <w:hideMark/>
          </w:tcPr>
          <w:p w14:paraId="7B26397B" w14:textId="77777777" w:rsidR="00F02AA4" w:rsidRPr="00A849BB" w:rsidRDefault="00F02AA4" w:rsidP="00D871D7">
            <w:pPr>
              <w:jc w:val="right"/>
              <w:rPr>
                <w:sz w:val="19"/>
                <w:szCs w:val="19"/>
              </w:rPr>
            </w:pPr>
            <w:r w:rsidRPr="00A849BB">
              <w:rPr>
                <w:sz w:val="19"/>
                <w:szCs w:val="19"/>
              </w:rPr>
              <w:t>71</w:t>
            </w:r>
            <w:r>
              <w:rPr>
                <w:sz w:val="19"/>
                <w:szCs w:val="19"/>
              </w:rPr>
              <w:t>,</w:t>
            </w:r>
            <w:r w:rsidRPr="00A849BB">
              <w:rPr>
                <w:sz w:val="19"/>
                <w:szCs w:val="19"/>
              </w:rPr>
              <w:t>27</w:t>
            </w:r>
          </w:p>
        </w:tc>
      </w:tr>
      <w:tr w:rsidR="00F02AA4" w:rsidRPr="00A849BB" w14:paraId="259058BB" w14:textId="77777777" w:rsidTr="00D871D7">
        <w:trPr>
          <w:trHeight w:val="100"/>
        </w:trPr>
        <w:tc>
          <w:tcPr>
            <w:tcW w:w="269" w:type="pct"/>
            <w:tcMar>
              <w:top w:w="0" w:type="dxa"/>
              <w:left w:w="28" w:type="dxa"/>
              <w:bottom w:w="0" w:type="dxa"/>
              <w:right w:w="57" w:type="dxa"/>
            </w:tcMar>
            <w:hideMark/>
          </w:tcPr>
          <w:p w14:paraId="10280BAA" w14:textId="77777777" w:rsidR="00F02AA4" w:rsidRPr="00A849BB" w:rsidRDefault="00F02AA4" w:rsidP="00D871D7">
            <w:pPr>
              <w:jc w:val="left"/>
              <w:rPr>
                <w:sz w:val="19"/>
                <w:szCs w:val="19"/>
              </w:rPr>
            </w:pPr>
            <w:r w:rsidRPr="00A849BB">
              <w:rPr>
                <w:sz w:val="19"/>
                <w:szCs w:val="19"/>
              </w:rPr>
              <w:t>4.1.2</w:t>
            </w:r>
          </w:p>
        </w:tc>
        <w:tc>
          <w:tcPr>
            <w:tcW w:w="3922" w:type="pct"/>
            <w:gridSpan w:val="9"/>
            <w:tcMar>
              <w:top w:w="0" w:type="dxa"/>
              <w:left w:w="28" w:type="dxa"/>
              <w:bottom w:w="0" w:type="dxa"/>
              <w:right w:w="57" w:type="dxa"/>
            </w:tcMar>
            <w:hideMark/>
          </w:tcPr>
          <w:p w14:paraId="6B5427A9" w14:textId="77777777" w:rsidR="00F02AA4" w:rsidRPr="007A44AB" w:rsidRDefault="00F02AA4" w:rsidP="00D871D7">
            <w:pPr>
              <w:jc w:val="left"/>
              <w:rPr>
                <w:sz w:val="19"/>
                <w:szCs w:val="19"/>
                <w:lang w:val="fr-CA"/>
              </w:rPr>
            </w:pPr>
            <w:r w:rsidRPr="007A44AB">
              <w:rPr>
                <w:color w:val="000000"/>
                <w:sz w:val="18"/>
                <w:szCs w:val="18"/>
                <w:lang w:val="fr-CA"/>
              </w:rPr>
              <w:t>Élimination du HCFC-22 réalisée lors de la phase précédente (tonnes PAO)</w:t>
            </w:r>
          </w:p>
        </w:tc>
        <w:tc>
          <w:tcPr>
            <w:tcW w:w="809" w:type="pct"/>
            <w:gridSpan w:val="2"/>
            <w:tcMar>
              <w:top w:w="0" w:type="dxa"/>
              <w:left w:w="28" w:type="dxa"/>
              <w:bottom w:w="0" w:type="dxa"/>
              <w:right w:w="57" w:type="dxa"/>
            </w:tcMar>
            <w:hideMark/>
          </w:tcPr>
          <w:p w14:paraId="1682735C" w14:textId="77777777" w:rsidR="00F02AA4" w:rsidRPr="00A849BB" w:rsidRDefault="00F02AA4" w:rsidP="00D871D7">
            <w:pPr>
              <w:jc w:val="right"/>
              <w:rPr>
                <w:sz w:val="19"/>
                <w:szCs w:val="19"/>
              </w:rPr>
            </w:pPr>
            <w:r w:rsidRPr="00A849BB">
              <w:rPr>
                <w:sz w:val="19"/>
                <w:szCs w:val="19"/>
              </w:rPr>
              <w:t>38</w:t>
            </w:r>
            <w:r>
              <w:rPr>
                <w:sz w:val="19"/>
                <w:szCs w:val="19"/>
              </w:rPr>
              <w:t>,</w:t>
            </w:r>
            <w:r w:rsidRPr="00A849BB">
              <w:rPr>
                <w:sz w:val="19"/>
                <w:szCs w:val="19"/>
              </w:rPr>
              <w:t>6</w:t>
            </w:r>
          </w:p>
        </w:tc>
      </w:tr>
      <w:tr w:rsidR="00F02AA4" w:rsidRPr="00A849BB" w14:paraId="08D7280E" w14:textId="77777777" w:rsidTr="00D871D7">
        <w:trPr>
          <w:trHeight w:val="160"/>
        </w:trPr>
        <w:tc>
          <w:tcPr>
            <w:tcW w:w="269" w:type="pct"/>
            <w:tcMar>
              <w:top w:w="0" w:type="dxa"/>
              <w:left w:w="28" w:type="dxa"/>
              <w:bottom w:w="0" w:type="dxa"/>
              <w:right w:w="57" w:type="dxa"/>
            </w:tcMar>
            <w:hideMark/>
          </w:tcPr>
          <w:p w14:paraId="2DA8BC46" w14:textId="77777777" w:rsidR="00F02AA4" w:rsidRPr="00A849BB" w:rsidRDefault="00F02AA4" w:rsidP="00D871D7">
            <w:pPr>
              <w:jc w:val="left"/>
              <w:rPr>
                <w:sz w:val="19"/>
                <w:szCs w:val="19"/>
              </w:rPr>
            </w:pPr>
            <w:r w:rsidRPr="00A849BB">
              <w:rPr>
                <w:sz w:val="19"/>
                <w:szCs w:val="19"/>
              </w:rPr>
              <w:t>4.1.3</w:t>
            </w:r>
          </w:p>
        </w:tc>
        <w:tc>
          <w:tcPr>
            <w:tcW w:w="3922" w:type="pct"/>
            <w:gridSpan w:val="9"/>
            <w:tcMar>
              <w:top w:w="0" w:type="dxa"/>
              <w:left w:w="28" w:type="dxa"/>
              <w:bottom w:w="0" w:type="dxa"/>
              <w:right w:w="57" w:type="dxa"/>
            </w:tcMar>
            <w:hideMark/>
          </w:tcPr>
          <w:p w14:paraId="3D4BA811" w14:textId="77777777" w:rsidR="00F02AA4" w:rsidRPr="007A44AB" w:rsidRDefault="00F02AA4" w:rsidP="00D871D7">
            <w:pPr>
              <w:jc w:val="left"/>
              <w:rPr>
                <w:sz w:val="19"/>
                <w:szCs w:val="19"/>
                <w:lang w:val="fr-CA"/>
              </w:rPr>
            </w:pPr>
            <w:r w:rsidRPr="007A44AB">
              <w:rPr>
                <w:color w:val="000000"/>
                <w:sz w:val="18"/>
                <w:szCs w:val="18"/>
                <w:lang w:val="fr-CA"/>
              </w:rPr>
              <w:t>Consommation restante admissible pour le HCFC-22 (tonnes PAO)</w:t>
            </w:r>
          </w:p>
        </w:tc>
        <w:tc>
          <w:tcPr>
            <w:tcW w:w="809" w:type="pct"/>
            <w:gridSpan w:val="2"/>
            <w:tcMar>
              <w:top w:w="0" w:type="dxa"/>
              <w:left w:w="28" w:type="dxa"/>
              <w:bottom w:w="0" w:type="dxa"/>
              <w:right w:w="57" w:type="dxa"/>
            </w:tcMar>
            <w:hideMark/>
          </w:tcPr>
          <w:p w14:paraId="1A7B5777" w14:textId="77777777" w:rsidR="00F02AA4" w:rsidRPr="00A849BB" w:rsidRDefault="00F02AA4" w:rsidP="00D871D7">
            <w:pPr>
              <w:jc w:val="right"/>
              <w:rPr>
                <w:sz w:val="19"/>
                <w:szCs w:val="19"/>
              </w:rPr>
            </w:pPr>
            <w:r w:rsidRPr="00A849BB">
              <w:rPr>
                <w:sz w:val="19"/>
                <w:szCs w:val="19"/>
              </w:rPr>
              <w:t>53</w:t>
            </w:r>
            <w:r>
              <w:rPr>
                <w:sz w:val="19"/>
                <w:szCs w:val="19"/>
              </w:rPr>
              <w:t>,</w:t>
            </w:r>
            <w:r w:rsidRPr="00A849BB">
              <w:rPr>
                <w:sz w:val="19"/>
                <w:szCs w:val="19"/>
              </w:rPr>
              <w:t>73</w:t>
            </w:r>
          </w:p>
        </w:tc>
      </w:tr>
      <w:tr w:rsidR="00F02AA4" w:rsidRPr="00A849BB" w14:paraId="30E713DF" w14:textId="77777777" w:rsidTr="00D871D7">
        <w:trPr>
          <w:trHeight w:val="221"/>
        </w:trPr>
        <w:tc>
          <w:tcPr>
            <w:tcW w:w="269" w:type="pct"/>
            <w:tcMar>
              <w:top w:w="0" w:type="dxa"/>
              <w:left w:w="28" w:type="dxa"/>
              <w:bottom w:w="0" w:type="dxa"/>
              <w:right w:w="57" w:type="dxa"/>
            </w:tcMar>
            <w:hideMark/>
          </w:tcPr>
          <w:p w14:paraId="412860ED" w14:textId="77777777" w:rsidR="00F02AA4" w:rsidRPr="00A849BB" w:rsidRDefault="00F02AA4" w:rsidP="00D871D7">
            <w:pPr>
              <w:jc w:val="left"/>
              <w:rPr>
                <w:sz w:val="19"/>
                <w:szCs w:val="19"/>
              </w:rPr>
            </w:pPr>
            <w:r w:rsidRPr="00A849BB">
              <w:rPr>
                <w:sz w:val="19"/>
                <w:szCs w:val="19"/>
              </w:rPr>
              <w:t>4.2.1</w:t>
            </w:r>
          </w:p>
        </w:tc>
        <w:tc>
          <w:tcPr>
            <w:tcW w:w="3922" w:type="pct"/>
            <w:gridSpan w:val="9"/>
            <w:tcMar>
              <w:top w:w="0" w:type="dxa"/>
              <w:left w:w="28" w:type="dxa"/>
              <w:bottom w:w="0" w:type="dxa"/>
              <w:right w:w="57" w:type="dxa"/>
            </w:tcMar>
            <w:hideMark/>
          </w:tcPr>
          <w:p w14:paraId="451B34A5" w14:textId="77777777" w:rsidR="00F02AA4" w:rsidRPr="007A44AB" w:rsidRDefault="00F02AA4" w:rsidP="00D871D7">
            <w:pPr>
              <w:jc w:val="left"/>
              <w:rPr>
                <w:sz w:val="19"/>
                <w:szCs w:val="19"/>
                <w:lang w:val="fr-CA"/>
              </w:rPr>
            </w:pPr>
            <w:r w:rsidRPr="007A44AB">
              <w:rPr>
                <w:color w:val="000000"/>
                <w:sz w:val="18"/>
                <w:szCs w:val="18"/>
                <w:lang w:val="fr-CA"/>
              </w:rPr>
              <w:t>Élimination totale de HCFC-</w:t>
            </w:r>
            <w:r>
              <w:rPr>
                <w:color w:val="000000"/>
                <w:sz w:val="18"/>
                <w:szCs w:val="18"/>
                <w:lang w:val="fr-CA"/>
              </w:rPr>
              <w:t>141b</w:t>
            </w:r>
            <w:r w:rsidRPr="007A44AB">
              <w:rPr>
                <w:color w:val="000000"/>
                <w:sz w:val="18"/>
                <w:szCs w:val="18"/>
                <w:lang w:val="fr-CA"/>
              </w:rPr>
              <w:t xml:space="preserve"> convenue de réaliser en vertu du présent Accord (tonnes PAO)</w:t>
            </w:r>
          </w:p>
        </w:tc>
        <w:tc>
          <w:tcPr>
            <w:tcW w:w="809" w:type="pct"/>
            <w:gridSpan w:val="2"/>
            <w:tcMar>
              <w:top w:w="0" w:type="dxa"/>
              <w:left w:w="28" w:type="dxa"/>
              <w:bottom w:w="0" w:type="dxa"/>
              <w:right w:w="57" w:type="dxa"/>
            </w:tcMar>
            <w:hideMark/>
          </w:tcPr>
          <w:p w14:paraId="3FBF81E5" w14:textId="77777777" w:rsidR="00F02AA4" w:rsidRPr="00A849BB" w:rsidRDefault="00F02AA4" w:rsidP="00D871D7">
            <w:pPr>
              <w:jc w:val="right"/>
              <w:rPr>
                <w:sz w:val="19"/>
                <w:szCs w:val="19"/>
              </w:rPr>
            </w:pPr>
            <w:r w:rsidRPr="00A849BB">
              <w:rPr>
                <w:sz w:val="19"/>
                <w:szCs w:val="19"/>
              </w:rPr>
              <w:t>91</w:t>
            </w:r>
            <w:r>
              <w:rPr>
                <w:sz w:val="19"/>
                <w:szCs w:val="19"/>
              </w:rPr>
              <w:t>,</w:t>
            </w:r>
            <w:r w:rsidRPr="00A849BB">
              <w:rPr>
                <w:sz w:val="19"/>
                <w:szCs w:val="19"/>
              </w:rPr>
              <w:t>1</w:t>
            </w:r>
          </w:p>
        </w:tc>
      </w:tr>
      <w:tr w:rsidR="00F02AA4" w:rsidRPr="00A849BB" w14:paraId="5D720188" w14:textId="77777777" w:rsidTr="00D871D7">
        <w:trPr>
          <w:trHeight w:val="124"/>
        </w:trPr>
        <w:tc>
          <w:tcPr>
            <w:tcW w:w="269" w:type="pct"/>
            <w:tcMar>
              <w:top w:w="0" w:type="dxa"/>
              <w:left w:w="28" w:type="dxa"/>
              <w:bottom w:w="0" w:type="dxa"/>
              <w:right w:w="57" w:type="dxa"/>
            </w:tcMar>
            <w:hideMark/>
          </w:tcPr>
          <w:p w14:paraId="2BF21825" w14:textId="77777777" w:rsidR="00F02AA4" w:rsidRPr="00A849BB" w:rsidRDefault="00F02AA4" w:rsidP="00D871D7">
            <w:pPr>
              <w:jc w:val="left"/>
              <w:rPr>
                <w:sz w:val="19"/>
                <w:szCs w:val="19"/>
              </w:rPr>
            </w:pPr>
            <w:r w:rsidRPr="00A849BB">
              <w:rPr>
                <w:sz w:val="19"/>
                <w:szCs w:val="19"/>
              </w:rPr>
              <w:t>4.2.2</w:t>
            </w:r>
          </w:p>
        </w:tc>
        <w:tc>
          <w:tcPr>
            <w:tcW w:w="3922" w:type="pct"/>
            <w:gridSpan w:val="9"/>
            <w:tcMar>
              <w:top w:w="0" w:type="dxa"/>
              <w:left w:w="28" w:type="dxa"/>
              <w:bottom w:w="0" w:type="dxa"/>
              <w:right w:w="57" w:type="dxa"/>
            </w:tcMar>
            <w:hideMark/>
          </w:tcPr>
          <w:p w14:paraId="01951DE2" w14:textId="77777777" w:rsidR="00F02AA4" w:rsidRPr="007A44AB" w:rsidRDefault="00F02AA4" w:rsidP="00D871D7">
            <w:pPr>
              <w:jc w:val="left"/>
              <w:rPr>
                <w:sz w:val="19"/>
                <w:szCs w:val="19"/>
                <w:lang w:val="fr-CA"/>
              </w:rPr>
            </w:pPr>
            <w:r w:rsidRPr="007A44AB">
              <w:rPr>
                <w:color w:val="000000"/>
                <w:sz w:val="18"/>
                <w:szCs w:val="18"/>
                <w:lang w:val="fr-CA"/>
              </w:rPr>
              <w:t>Élimination du HCFC-</w:t>
            </w:r>
            <w:r>
              <w:rPr>
                <w:color w:val="000000"/>
                <w:sz w:val="18"/>
                <w:szCs w:val="18"/>
                <w:lang w:val="fr-CA"/>
              </w:rPr>
              <w:t>141b</w:t>
            </w:r>
            <w:r w:rsidRPr="007A44AB">
              <w:rPr>
                <w:color w:val="000000"/>
                <w:sz w:val="18"/>
                <w:szCs w:val="18"/>
                <w:lang w:val="fr-CA"/>
              </w:rPr>
              <w:t xml:space="preserve"> réalisée lors de la phase précédente (tonnes PAO)</w:t>
            </w:r>
          </w:p>
        </w:tc>
        <w:tc>
          <w:tcPr>
            <w:tcW w:w="809" w:type="pct"/>
            <w:gridSpan w:val="2"/>
            <w:tcMar>
              <w:top w:w="0" w:type="dxa"/>
              <w:left w:w="28" w:type="dxa"/>
              <w:bottom w:w="0" w:type="dxa"/>
              <w:right w:w="57" w:type="dxa"/>
            </w:tcMar>
            <w:hideMark/>
          </w:tcPr>
          <w:p w14:paraId="50A823CB" w14:textId="77777777" w:rsidR="00F02AA4" w:rsidRPr="00A849BB" w:rsidRDefault="00F02AA4" w:rsidP="00D871D7">
            <w:pPr>
              <w:jc w:val="right"/>
              <w:rPr>
                <w:sz w:val="19"/>
                <w:szCs w:val="19"/>
              </w:rPr>
            </w:pPr>
            <w:r w:rsidRPr="00A849BB">
              <w:rPr>
                <w:sz w:val="19"/>
                <w:szCs w:val="19"/>
              </w:rPr>
              <w:t>125</w:t>
            </w:r>
            <w:r>
              <w:rPr>
                <w:sz w:val="19"/>
                <w:szCs w:val="19"/>
              </w:rPr>
              <w:t>,</w:t>
            </w:r>
            <w:r w:rsidRPr="00A849BB">
              <w:rPr>
                <w:sz w:val="19"/>
                <w:szCs w:val="19"/>
              </w:rPr>
              <w:t>8</w:t>
            </w:r>
          </w:p>
        </w:tc>
      </w:tr>
      <w:tr w:rsidR="00F02AA4" w:rsidRPr="00A849BB" w14:paraId="62D75489" w14:textId="77777777" w:rsidTr="00D871D7">
        <w:trPr>
          <w:trHeight w:val="171"/>
        </w:trPr>
        <w:tc>
          <w:tcPr>
            <w:tcW w:w="269" w:type="pct"/>
            <w:tcMar>
              <w:top w:w="0" w:type="dxa"/>
              <w:left w:w="28" w:type="dxa"/>
              <w:bottom w:w="0" w:type="dxa"/>
              <w:right w:w="57" w:type="dxa"/>
            </w:tcMar>
            <w:hideMark/>
          </w:tcPr>
          <w:p w14:paraId="79B19B17" w14:textId="77777777" w:rsidR="00F02AA4" w:rsidRPr="00A849BB" w:rsidRDefault="00F02AA4" w:rsidP="00D871D7">
            <w:pPr>
              <w:jc w:val="left"/>
              <w:rPr>
                <w:sz w:val="19"/>
                <w:szCs w:val="19"/>
              </w:rPr>
            </w:pPr>
            <w:r w:rsidRPr="00A849BB">
              <w:rPr>
                <w:sz w:val="19"/>
                <w:szCs w:val="19"/>
              </w:rPr>
              <w:t>4.2.3</w:t>
            </w:r>
          </w:p>
        </w:tc>
        <w:tc>
          <w:tcPr>
            <w:tcW w:w="3922" w:type="pct"/>
            <w:gridSpan w:val="9"/>
            <w:tcMar>
              <w:top w:w="0" w:type="dxa"/>
              <w:left w:w="28" w:type="dxa"/>
              <w:bottom w:w="0" w:type="dxa"/>
              <w:right w:w="57" w:type="dxa"/>
            </w:tcMar>
            <w:hideMark/>
          </w:tcPr>
          <w:p w14:paraId="2D97B5A5" w14:textId="77777777" w:rsidR="00F02AA4" w:rsidRPr="007A44AB" w:rsidRDefault="00F02AA4" w:rsidP="00D871D7">
            <w:pPr>
              <w:jc w:val="left"/>
              <w:rPr>
                <w:sz w:val="19"/>
                <w:szCs w:val="19"/>
                <w:lang w:val="fr-CA"/>
              </w:rPr>
            </w:pPr>
            <w:r w:rsidRPr="007A44AB">
              <w:rPr>
                <w:color w:val="000000"/>
                <w:sz w:val="18"/>
                <w:szCs w:val="18"/>
                <w:lang w:val="fr-CA"/>
              </w:rPr>
              <w:t>Consommation restante admissible pour le HCFC-</w:t>
            </w:r>
            <w:r>
              <w:rPr>
                <w:color w:val="000000"/>
                <w:sz w:val="18"/>
                <w:szCs w:val="18"/>
                <w:lang w:val="fr-CA"/>
              </w:rPr>
              <w:t>141b</w:t>
            </w:r>
            <w:r w:rsidRPr="007A44AB">
              <w:rPr>
                <w:color w:val="000000"/>
                <w:sz w:val="18"/>
                <w:szCs w:val="18"/>
                <w:lang w:val="fr-CA"/>
              </w:rPr>
              <w:t xml:space="preserve"> (tonnes PAO)</w:t>
            </w:r>
          </w:p>
        </w:tc>
        <w:tc>
          <w:tcPr>
            <w:tcW w:w="809" w:type="pct"/>
            <w:gridSpan w:val="2"/>
            <w:tcMar>
              <w:top w:w="0" w:type="dxa"/>
              <w:left w:w="28" w:type="dxa"/>
              <w:bottom w:w="0" w:type="dxa"/>
              <w:right w:w="57" w:type="dxa"/>
            </w:tcMar>
            <w:hideMark/>
          </w:tcPr>
          <w:p w14:paraId="3020512F" w14:textId="77777777" w:rsidR="00F02AA4" w:rsidRPr="00A849BB" w:rsidRDefault="00F02AA4" w:rsidP="00D871D7">
            <w:pPr>
              <w:jc w:val="right"/>
              <w:rPr>
                <w:sz w:val="19"/>
                <w:szCs w:val="19"/>
              </w:rPr>
            </w:pPr>
            <w:r w:rsidRPr="00A849BB">
              <w:rPr>
                <w:sz w:val="19"/>
                <w:szCs w:val="19"/>
              </w:rPr>
              <w:t>0</w:t>
            </w:r>
            <w:r>
              <w:rPr>
                <w:sz w:val="19"/>
                <w:szCs w:val="19"/>
              </w:rPr>
              <w:t>,0</w:t>
            </w:r>
          </w:p>
        </w:tc>
      </w:tr>
    </w:tbl>
    <w:p w14:paraId="79D2EB26" w14:textId="77777777" w:rsidR="00F02AA4" w:rsidRPr="00CC6E10" w:rsidRDefault="00F02AA4" w:rsidP="00F02AA4"/>
    <w:p w14:paraId="2B9419C6" w14:textId="77777777" w:rsidR="00F02AA4" w:rsidRPr="00CC6E10" w:rsidRDefault="00F02AA4" w:rsidP="00F02AA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2AA4" w:rsidRPr="00CC6E10" w14:paraId="5E820DAD" w14:textId="77777777" w:rsidTr="00D871D7">
        <w:tc>
          <w:tcPr>
            <w:tcW w:w="1915" w:type="dxa"/>
          </w:tcPr>
          <w:p w14:paraId="6BAD9C44" w14:textId="77777777" w:rsidR="00F02AA4" w:rsidRPr="00CC6E10" w:rsidRDefault="00F02AA4" w:rsidP="00D871D7"/>
        </w:tc>
        <w:tc>
          <w:tcPr>
            <w:tcW w:w="1915" w:type="dxa"/>
          </w:tcPr>
          <w:p w14:paraId="7E50C6A6" w14:textId="77777777" w:rsidR="00F02AA4" w:rsidRPr="00CC6E10" w:rsidRDefault="00F02AA4" w:rsidP="00D871D7"/>
        </w:tc>
        <w:tc>
          <w:tcPr>
            <w:tcW w:w="1915" w:type="dxa"/>
            <w:tcBorders>
              <w:bottom w:val="single" w:sz="4" w:space="0" w:color="auto"/>
            </w:tcBorders>
          </w:tcPr>
          <w:p w14:paraId="7BE1C882" w14:textId="77777777" w:rsidR="00F02AA4" w:rsidRPr="00CC6E10" w:rsidRDefault="00F02AA4" w:rsidP="00D871D7"/>
        </w:tc>
        <w:tc>
          <w:tcPr>
            <w:tcW w:w="1915" w:type="dxa"/>
          </w:tcPr>
          <w:p w14:paraId="1FD62D52" w14:textId="77777777" w:rsidR="00F02AA4" w:rsidRPr="00CC6E10" w:rsidRDefault="00F02AA4" w:rsidP="00D871D7"/>
        </w:tc>
        <w:tc>
          <w:tcPr>
            <w:tcW w:w="1916" w:type="dxa"/>
          </w:tcPr>
          <w:p w14:paraId="769573A2" w14:textId="77777777" w:rsidR="00F02AA4" w:rsidRPr="00CC6E10" w:rsidRDefault="00F02AA4" w:rsidP="00D871D7"/>
        </w:tc>
      </w:tr>
    </w:tbl>
    <w:p w14:paraId="3E53A18E" w14:textId="77777777" w:rsidR="00F02AA4" w:rsidRPr="00CC6E10" w:rsidRDefault="00F02AA4" w:rsidP="00F02AA4"/>
    <w:p w14:paraId="6B829108" w14:textId="77777777" w:rsidR="00441083" w:rsidRPr="0036028D" w:rsidRDefault="00441083" w:rsidP="0036028D">
      <w:pPr>
        <w:jc w:val="center"/>
        <w:rPr>
          <w:lang w:val="fr-FR"/>
        </w:rPr>
      </w:pPr>
    </w:p>
    <w:sectPr w:rsidR="00441083" w:rsidRPr="0036028D" w:rsidSect="00453D63">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5CC45" w14:textId="77777777" w:rsidR="00A20E2B" w:rsidRDefault="00A20E2B">
      <w:r>
        <w:separator/>
      </w:r>
    </w:p>
  </w:endnote>
  <w:endnote w:type="continuationSeparator" w:id="0">
    <w:p w14:paraId="491B7266" w14:textId="77777777" w:rsidR="00A20E2B" w:rsidRDefault="00A20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6B7AD"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D9AB5"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BE5D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19D7DD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11F16A04"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71C38" w14:textId="77777777" w:rsidR="00990AC7" w:rsidRPr="0033525D" w:rsidRDefault="008A4476">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94913" w14:textId="77777777" w:rsidR="00453D63" w:rsidRPr="0033525D" w:rsidRDefault="008A4476">
    <w:pPr>
      <w:jc w:val="center"/>
    </w:pPr>
    <w:r>
      <w:fldChar w:fldCharType="begin"/>
    </w:r>
    <w:r>
      <w:instrText xml:space="preserve"> PAGE </w:instrText>
    </w:r>
    <w:r>
      <w:fldChar w:fldCharType="separate"/>
    </w:r>
    <w:r>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2C75F" w14:textId="77777777" w:rsidR="00453D63" w:rsidRPr="00453D63" w:rsidRDefault="00A20E2B" w:rsidP="00453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01A7C" w14:textId="77777777" w:rsidR="00A20E2B" w:rsidRDefault="00A20E2B">
      <w:r>
        <w:separator/>
      </w:r>
    </w:p>
  </w:footnote>
  <w:footnote w:type="continuationSeparator" w:id="0">
    <w:p w14:paraId="3E7D7DA3" w14:textId="77777777" w:rsidR="00A20E2B" w:rsidRDefault="00A20E2B">
      <w:r>
        <w:continuationSeparator/>
      </w:r>
    </w:p>
  </w:footnote>
  <w:footnote w:id="1">
    <w:p w14:paraId="69419CF2" w14:textId="6EAFF24A" w:rsidR="0036028D" w:rsidRDefault="0036028D" w:rsidP="0036028D">
      <w:pPr>
        <w:pStyle w:val="FootnoteText"/>
        <w:spacing w:after="120"/>
        <w:rPr>
          <w:lang w:val="fr-FR"/>
        </w:rPr>
      </w:pPr>
      <w:r w:rsidRPr="0036028D">
        <w:rPr>
          <w:rStyle w:val="FootnoteReference"/>
          <w:lang w:val="fr-FR"/>
        </w:rPr>
        <w:footnoteRef/>
      </w:r>
      <w:r w:rsidRPr="0036028D">
        <w:rPr>
          <w:lang w:val="fr-FR"/>
        </w:rPr>
        <w:t xml:space="preserve"> UNEP/</w:t>
      </w:r>
      <w:proofErr w:type="spellStart"/>
      <w:r w:rsidRPr="0036028D">
        <w:rPr>
          <w:lang w:val="fr-FR"/>
        </w:rPr>
        <w:t>OzL.Pro</w:t>
      </w:r>
      <w:proofErr w:type="spellEnd"/>
      <w:r w:rsidRPr="0036028D">
        <w:rPr>
          <w:lang w:val="fr-FR"/>
        </w:rPr>
        <w:t>/</w:t>
      </w:r>
      <w:proofErr w:type="spellStart"/>
      <w:r w:rsidRPr="0036028D">
        <w:rPr>
          <w:lang w:val="fr-FR"/>
        </w:rPr>
        <w:t>ExCom</w:t>
      </w:r>
      <w:proofErr w:type="spellEnd"/>
      <w:r w:rsidRPr="0036028D">
        <w:rPr>
          <w:lang w:val="fr-FR"/>
        </w:rPr>
        <w:t>/90/1</w:t>
      </w:r>
    </w:p>
    <w:p w14:paraId="6EEEE9C8" w14:textId="77777777" w:rsidR="003A320E" w:rsidRPr="0036028D" w:rsidRDefault="003A320E" w:rsidP="0036028D">
      <w:pPr>
        <w:pStyle w:val="FootnoteText"/>
        <w:spacing w:after="120"/>
        <w:rPr>
          <w:lang w:val="fr-FR"/>
        </w:rPr>
      </w:pPr>
    </w:p>
  </w:footnote>
  <w:footnote w:id="2">
    <w:p w14:paraId="152EDC6A" w14:textId="77777777" w:rsidR="0036028D" w:rsidRPr="0036028D" w:rsidRDefault="0036028D" w:rsidP="0036028D">
      <w:pPr>
        <w:pStyle w:val="FootnoteText"/>
        <w:rPr>
          <w:lang w:val="fr-FR"/>
        </w:rPr>
      </w:pPr>
      <w:r w:rsidRPr="0036028D">
        <w:rPr>
          <w:rStyle w:val="FootnoteReference"/>
          <w:lang w:val="fr-FR"/>
        </w:rPr>
        <w:footnoteRef/>
      </w:r>
      <w:r w:rsidRPr="0036028D">
        <w:rPr>
          <w:lang w:val="fr-FR"/>
        </w:rPr>
        <w:t xml:space="preserve"> Selon la lettre du 3 avril 2022 du ministère de l’Environnement de la République islamique d’Iran au PNUD.</w:t>
      </w:r>
    </w:p>
  </w:footnote>
  <w:footnote w:id="3">
    <w:p w14:paraId="41CA8295" w14:textId="77777777" w:rsidR="0036028D" w:rsidRPr="0036028D" w:rsidRDefault="0036028D" w:rsidP="0036028D">
      <w:pPr>
        <w:pStyle w:val="FootnoteText"/>
        <w:rPr>
          <w:lang w:val="fr-FR"/>
        </w:rPr>
      </w:pPr>
      <w:r w:rsidRPr="0036028D">
        <w:rPr>
          <w:rStyle w:val="FootnoteReference"/>
          <w:lang w:val="fr-FR"/>
        </w:rPr>
        <w:footnoteRef/>
      </w:r>
      <w:r w:rsidRPr="0036028D">
        <w:rPr>
          <w:lang w:val="fr-FR"/>
        </w:rPr>
        <w:t xml:space="preserve"> De demander au PNUD, à l’ONUDI, au gouvernement de l’Allemagne et au gouvernement de l’Italie de présenter, avec chaque demande de tranche de financement, un rapport détaillé sur l’avancement de la reconversion de chacun des projets d’entreprise de mousse figurant dans la phase II, lequel rapport comprenant des informations sur la viabilité financière, le niveau de consommation actuel de HCFC-141b, la technologie de remplacement retenue, le coût total pour le Fonds multilatéral et le niveau de cofinancement, le cas échéant.</w:t>
      </w:r>
    </w:p>
  </w:footnote>
  <w:footnote w:id="4">
    <w:p w14:paraId="11007130" w14:textId="77777777" w:rsidR="0036028D" w:rsidRPr="0036028D" w:rsidRDefault="0036028D" w:rsidP="0036028D">
      <w:pPr>
        <w:pStyle w:val="FootnoteText"/>
        <w:rPr>
          <w:lang w:val="fr-FR"/>
        </w:rPr>
      </w:pPr>
      <w:r w:rsidRPr="0036028D">
        <w:rPr>
          <w:rStyle w:val="FootnoteReference"/>
          <w:lang w:val="fr-FR"/>
        </w:rPr>
        <w:footnoteRef/>
      </w:r>
      <w:r w:rsidRPr="0036028D">
        <w:rPr>
          <w:lang w:val="fr-FR"/>
        </w:rPr>
        <w:t xml:space="preserve"> Équipements de récupération et de recyclage industriel, bouteilles de frigorigène réutilisables, bouteilles de stockage, équipements de laboratoire, équipements de chargement et de nettoyage des bouteilles.</w:t>
      </w:r>
    </w:p>
  </w:footnote>
  <w:footnote w:id="5">
    <w:p w14:paraId="5902F6DB" w14:textId="77777777" w:rsidR="0036028D" w:rsidRPr="0036028D" w:rsidRDefault="0036028D" w:rsidP="0036028D">
      <w:pPr>
        <w:pStyle w:val="FootnoteText"/>
        <w:rPr>
          <w:lang w:val="fr-FR"/>
        </w:rPr>
      </w:pPr>
      <w:r w:rsidRPr="0036028D">
        <w:rPr>
          <w:rStyle w:val="FootnoteReference"/>
          <w:lang w:val="fr-FR"/>
        </w:rPr>
        <w:footnoteRef/>
      </w:r>
      <w:r w:rsidRPr="0036028D">
        <w:rPr>
          <w:lang w:val="fr-FR"/>
        </w:rPr>
        <w:t xml:space="preserve"> Désignation des frigorigènes et classification de sécurité.</w:t>
      </w:r>
    </w:p>
  </w:footnote>
  <w:footnote w:id="6">
    <w:p w14:paraId="61C52724" w14:textId="77777777" w:rsidR="0036028D" w:rsidRPr="0036028D" w:rsidRDefault="0036028D" w:rsidP="0036028D">
      <w:pPr>
        <w:pStyle w:val="FootnoteText"/>
        <w:rPr>
          <w:lang w:val="fr-FR"/>
        </w:rPr>
      </w:pPr>
      <w:r w:rsidRPr="0036028D">
        <w:rPr>
          <w:rStyle w:val="FootnoteReference"/>
          <w:lang w:val="fr-FR"/>
        </w:rPr>
        <w:footnoteRef/>
      </w:r>
      <w:r w:rsidRPr="0036028D">
        <w:rPr>
          <w:lang w:val="fr-FR"/>
        </w:rPr>
        <w:t xml:space="preserve"> La Décision 84/92(d) exigeait des agences bilatérales et de mise en œuvre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A380D" w14:textId="17482476" w:rsidR="00441083" w:rsidRDefault="008E2755">
    <w:r>
      <w:fldChar w:fldCharType="begin"/>
    </w:r>
    <w:r>
      <w:instrText xml:space="preserve"> DOCPROPERTY "Document number"  \* MERGEFORMAT </w:instrText>
    </w:r>
    <w:r>
      <w:fldChar w:fldCharType="separate"/>
    </w:r>
    <w:r w:rsidR="00743E6A">
      <w:t>UNEP/</w:t>
    </w:r>
    <w:proofErr w:type="spellStart"/>
    <w:r w:rsidR="00743E6A">
      <w:t>OzL.Pro</w:t>
    </w:r>
    <w:proofErr w:type="spellEnd"/>
    <w:r w:rsidR="00743E6A">
      <w:t>/ExCom/90/28</w:t>
    </w:r>
    <w:r>
      <w:fldChar w:fldCharType="end"/>
    </w:r>
  </w:p>
  <w:p w14:paraId="5825119B" w14:textId="77777777" w:rsidR="00441083" w:rsidRDefault="00441083"/>
  <w:p w14:paraId="21213AB5"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C2F1D" w14:textId="02037E3B" w:rsidR="00441083" w:rsidRDefault="008E2755">
    <w:pPr>
      <w:jc w:val="right"/>
    </w:pPr>
    <w:r>
      <w:fldChar w:fldCharType="begin"/>
    </w:r>
    <w:r>
      <w:instrText xml:space="preserve"> DOCPROPERTY "Document number"  \* MERGEFORMAT </w:instrText>
    </w:r>
    <w:r>
      <w:fldChar w:fldCharType="separate"/>
    </w:r>
    <w:r w:rsidR="00743E6A">
      <w:t>UNEP/</w:t>
    </w:r>
    <w:proofErr w:type="spellStart"/>
    <w:r w:rsidR="00743E6A">
      <w:t>OzL.Pro</w:t>
    </w:r>
    <w:proofErr w:type="spellEnd"/>
    <w:r w:rsidR="00743E6A">
      <w:t>/ExCom/90/28</w:t>
    </w:r>
    <w:r>
      <w:fldChar w:fldCharType="end"/>
    </w:r>
  </w:p>
  <w:p w14:paraId="55683FE7" w14:textId="77777777" w:rsidR="00441083" w:rsidRDefault="00441083"/>
  <w:p w14:paraId="1B686EFD"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DD5A2" w14:textId="6C7D7AFA" w:rsidR="00990AC7" w:rsidRPr="0033525D" w:rsidRDefault="008E2755">
    <w:r>
      <w:fldChar w:fldCharType="begin"/>
    </w:r>
    <w:r>
      <w:instrText xml:space="preserve"> DOCPROPERTY "Document number"  \* MERGEFORMAT </w:instrText>
    </w:r>
    <w:r>
      <w:fldChar w:fldCharType="separate"/>
    </w:r>
    <w:r w:rsidR="00891D59">
      <w:t>UNEP/</w:t>
    </w:r>
    <w:proofErr w:type="spellStart"/>
    <w:r w:rsidR="00891D59">
      <w:t>OzL.Pro</w:t>
    </w:r>
    <w:proofErr w:type="spellEnd"/>
    <w:r w:rsidR="00891D59">
      <w:t>/ExCom/90/28</w:t>
    </w:r>
    <w:r>
      <w:fldChar w:fldCharType="end"/>
    </w:r>
  </w:p>
  <w:p w14:paraId="6B498E6D" w14:textId="4B657506" w:rsidR="00990AC7" w:rsidRPr="0033525D" w:rsidRDefault="008A4476">
    <w:r>
      <w:t>Annex</w:t>
    </w:r>
    <w:r w:rsidR="0036028D">
      <w:t>e</w:t>
    </w:r>
    <w:r>
      <w:t xml:space="preserve"> I</w:t>
    </w:r>
  </w:p>
  <w:p w14:paraId="7FE9DEFC" w14:textId="77777777" w:rsidR="00990AC7" w:rsidRPr="0033525D" w:rsidRDefault="00A20E2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F4E9A" w14:textId="3D4DFBD5" w:rsidR="00453D63" w:rsidRPr="0033525D" w:rsidRDefault="008E2755">
    <w:pPr>
      <w:jc w:val="right"/>
    </w:pPr>
    <w:r>
      <w:fldChar w:fldCharType="begin"/>
    </w:r>
    <w:r>
      <w:instrText xml:space="preserve"> DOCPROPERTY "Document number"  \* MERGEFORMAT </w:instrText>
    </w:r>
    <w:r>
      <w:fldChar w:fldCharType="separate"/>
    </w:r>
    <w:r w:rsidR="00891D59">
      <w:t>UNEP/</w:t>
    </w:r>
    <w:proofErr w:type="spellStart"/>
    <w:r w:rsidR="00891D59">
      <w:t>OzL.Pro</w:t>
    </w:r>
    <w:proofErr w:type="spellEnd"/>
    <w:r w:rsidR="00891D59">
      <w:t>/ExCom/90/28</w:t>
    </w:r>
    <w:r>
      <w:fldChar w:fldCharType="end"/>
    </w:r>
  </w:p>
  <w:p w14:paraId="57F74BCD" w14:textId="69C52691" w:rsidR="00453D63" w:rsidRPr="0033525D" w:rsidRDefault="008A4476" w:rsidP="00187344">
    <w:pPr>
      <w:jc w:val="right"/>
    </w:pPr>
    <w:r>
      <w:t>Annex</w:t>
    </w:r>
    <w:r w:rsidR="0036028D">
      <w:t>e</w:t>
    </w:r>
    <w:r>
      <w:t xml:space="preserve"> I</w:t>
    </w:r>
  </w:p>
  <w:p w14:paraId="4523D9DA" w14:textId="77777777" w:rsidR="00453D63" w:rsidRPr="0033525D" w:rsidRDefault="00A20E2B" w:rsidP="0018734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10AAA" w14:textId="77777777" w:rsidR="00453D63" w:rsidRDefault="008A4476" w:rsidP="00453D63">
    <w:pPr>
      <w:pStyle w:val="Header"/>
      <w:jc w:val="right"/>
    </w:pPr>
    <w:r>
      <w:t>UNEP/</w:t>
    </w:r>
    <w:proofErr w:type="spellStart"/>
    <w:r>
      <w:t>OzL.Pro</w:t>
    </w:r>
    <w:proofErr w:type="spellEnd"/>
    <w:r>
      <w:t>/ExCom/90/28</w:t>
    </w:r>
  </w:p>
  <w:p w14:paraId="78730A46" w14:textId="77777777" w:rsidR="00453D63" w:rsidRDefault="008A4476" w:rsidP="00453D63">
    <w:pPr>
      <w:pStyle w:val="Header"/>
      <w:jc w:val="right"/>
    </w:pPr>
    <w:r>
      <w:t>Annex I</w:t>
    </w:r>
  </w:p>
  <w:p w14:paraId="705E1C8F" w14:textId="77777777" w:rsidR="00453D63" w:rsidRDefault="00A20E2B" w:rsidP="00453D6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72781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532499397">
    <w:abstractNumId w:val="17"/>
  </w:num>
  <w:num w:numId="24" w16cid:durableId="90323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42343585">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056"/>
    <w:rsid w:val="0005110A"/>
    <w:rsid w:val="000B7309"/>
    <w:rsid w:val="000F6C8E"/>
    <w:rsid w:val="0011514D"/>
    <w:rsid w:val="00116B3D"/>
    <w:rsid w:val="00177D11"/>
    <w:rsid w:val="001C3D0C"/>
    <w:rsid w:val="001D4CE7"/>
    <w:rsid w:val="00256A82"/>
    <w:rsid w:val="00265AF0"/>
    <w:rsid w:val="002C06D4"/>
    <w:rsid w:val="002F0B57"/>
    <w:rsid w:val="003029F8"/>
    <w:rsid w:val="0036028D"/>
    <w:rsid w:val="003A0CA4"/>
    <w:rsid w:val="003A320E"/>
    <w:rsid w:val="00403EDF"/>
    <w:rsid w:val="00441083"/>
    <w:rsid w:val="00444619"/>
    <w:rsid w:val="004B1B59"/>
    <w:rsid w:val="004C2C87"/>
    <w:rsid w:val="004E3A36"/>
    <w:rsid w:val="005B3CAD"/>
    <w:rsid w:val="005C278F"/>
    <w:rsid w:val="00605093"/>
    <w:rsid w:val="00667B96"/>
    <w:rsid w:val="007034FA"/>
    <w:rsid w:val="00743E6A"/>
    <w:rsid w:val="0075750B"/>
    <w:rsid w:val="00775FBB"/>
    <w:rsid w:val="00843511"/>
    <w:rsid w:val="00847BDB"/>
    <w:rsid w:val="00891D59"/>
    <w:rsid w:val="008A4476"/>
    <w:rsid w:val="008E2755"/>
    <w:rsid w:val="0091161A"/>
    <w:rsid w:val="00965593"/>
    <w:rsid w:val="00972E99"/>
    <w:rsid w:val="009A5180"/>
    <w:rsid w:val="009F6617"/>
    <w:rsid w:val="009F709E"/>
    <w:rsid w:val="00A17056"/>
    <w:rsid w:val="00A20E2B"/>
    <w:rsid w:val="00A97E14"/>
    <w:rsid w:val="00AC013C"/>
    <w:rsid w:val="00AE63D8"/>
    <w:rsid w:val="00B53CA0"/>
    <w:rsid w:val="00B55AA4"/>
    <w:rsid w:val="00B811F2"/>
    <w:rsid w:val="00BC3C7D"/>
    <w:rsid w:val="00C16E3F"/>
    <w:rsid w:val="00C34C3E"/>
    <w:rsid w:val="00C6443E"/>
    <w:rsid w:val="00C9547D"/>
    <w:rsid w:val="00CC2B33"/>
    <w:rsid w:val="00D44DE0"/>
    <w:rsid w:val="00D7654A"/>
    <w:rsid w:val="00DB4E64"/>
    <w:rsid w:val="00DD3433"/>
    <w:rsid w:val="00E348C6"/>
    <w:rsid w:val="00E54871"/>
    <w:rsid w:val="00E60D9C"/>
    <w:rsid w:val="00EB2067"/>
    <w:rsid w:val="00F02AA4"/>
    <w:rsid w:val="00F218B0"/>
    <w:rsid w:val="00F37A42"/>
    <w:rsid w:val="00F557F5"/>
    <w:rsid w:val="00F668CE"/>
    <w:rsid w:val="00F76FB1"/>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EE880"/>
  <w15:docId w15:val="{3465B801-9928-449C-ADBA-76654929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2C06D4"/>
    <w:rPr>
      <w:lang w:val="en-GB"/>
    </w:rPr>
  </w:style>
  <w:style w:type="character" w:styleId="FootnoteReference">
    <w:name w:val="footnote reference"/>
    <w:aliases w:val="Footnote text,Footnote Text1,Footnote Text2,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36028D"/>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6028D"/>
    <w:rPr>
      <w:sz w:val="22"/>
      <w:szCs w:val="22"/>
      <w:lang w:val="en-GB"/>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basedOn w:val="DefaultParagraphFont"/>
    <w:link w:val="ListParagraph"/>
    <w:uiPriority w:val="34"/>
    <w:qFormat/>
    <w:locked/>
    <w:rsid w:val="0036028D"/>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6028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0\90%2028\Commande\F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C201AE19-A57A-4791-80C0-64FFEF28E730}"/>
</file>

<file path=customXml/itemProps3.xml><?xml version="1.0" encoding="utf-8"?>
<ds:datastoreItem xmlns:ds="http://schemas.openxmlformats.org/officeDocument/2006/customXml" ds:itemID="{8BCB4CAF-743B-4787-B279-5FE92249EC09}"/>
</file>

<file path=customXml/itemProps4.xml><?xml version="1.0" encoding="utf-8"?>
<ds:datastoreItem xmlns:ds="http://schemas.openxmlformats.org/officeDocument/2006/customXml" ds:itemID="{548B7F75-F682-45B4-A225-0674EC5C6889}"/>
</file>

<file path=docProps/app.xml><?xml version="1.0" encoding="utf-8"?>
<Properties xmlns="http://schemas.openxmlformats.org/officeDocument/2006/extended-properties" xmlns:vt="http://schemas.openxmlformats.org/officeDocument/2006/docPropsVTypes">
  <Template>F90-Template</Template>
  <TotalTime>10</TotalTime>
  <Pages>14</Pages>
  <Words>6218</Words>
  <Characters>35443</Characters>
  <Application>Microsoft Office Word</Application>
  <DocSecurity>0</DocSecurity>
  <Lines>295</Lines>
  <Paragraphs>83</Paragraphs>
  <ScaleCrop>false</ScaleCrop>
  <HeadingPairs>
    <vt:vector size="4" baseType="variant">
      <vt:variant>
        <vt:lpstr>Title</vt:lpstr>
      </vt:variant>
      <vt:variant>
        <vt:i4>1</vt:i4>
      </vt:variant>
      <vt:variant>
        <vt:lpstr>Headings</vt:lpstr>
      </vt:variant>
      <vt:variant>
        <vt:i4>62</vt:i4>
      </vt:variant>
    </vt:vector>
  </HeadingPairs>
  <TitlesOfParts>
    <vt:vector size="63" baseType="lpstr">
      <vt:lpstr>Proposition de projet : Iran (République Islamique d’)</vt:lpstr>
      <vt:lpstr>Au nom du gouvernement de la République islamique d’Iran, le PNUD, à titre d’age</vt:lpstr>
      <vt:lpstr>La tranche programmée de 447 638 $ US, plus des coûts d’appui d’agence de 31 335</vt:lpstr>
      <vt:lpstr>Le gouvernement de la République islamique d’Iran a fait état d’une consommation</vt:lpstr>
      <vt:lpstr>La tendance à la diminution de la consommation de HCFC en République islamique d</vt:lpstr>
      <vt:lpstr>Le gouvernement de la République islamique d’Iran a déclaré, dans le rapport de </vt:lpstr>
      <vt:lpstr>Rapport de vérification</vt:lpstr>
      <vt:lpstr>Le rapport de vérification a confirmé que le gouvernement met en œuvre un systèm</vt:lpstr>
      <vt:lpstr>Rapport périodique sur la mise en œuvre de la troisième tranche du PGEH</vt:lpstr>
      <vt:lpstr>Conformément à l’engagement pris dans la décision 77/44(b)(iii), le gouvernement</vt:lpstr>
      <vt:lpstr>Le gouvernement avait également prévu de mettre en place une interdiction de l’i</vt:lpstr>
      <vt:lpstr>En raison de l’impact du ralentissement économique et de la pandémie de COVID-19</vt:lpstr>
      <vt:lpstr>Malgré les difficultés provoquées par la pandémie de COVID-19, le gouvernement d</vt:lpstr>
      <vt:lpstr>Tableau 2. État d’avancement de la mise en œuvre des projets dans le plan sector</vt:lpstr>
      <vt:lpstr>Conformément à la décision 84/74(c)(i),  le PNUD a présenté un rapport détaillé </vt:lpstr>
      <vt:lpstr>La phase II du PGEH comprenait la reconversion de toutes les PME utilisant des H</vt:lpstr>
      <vt:lpstr>Le gouvernement de l’Allemagne a continué à fournir une assistance technique aux</vt:lpstr>
      <vt:lpstr>Secteur de l’entretien des équipements de réfrigération (PNUE, ONUDI, PNUD et go</vt:lpstr>
      <vt:lpstr>Les activités suivantes ont été mises en œuvre dans le secteur de l’entretien de</vt:lpstr>
      <vt:lpstr>    plus de 75 formateurs et 1 000 techniciens de réfrigération ont participé, en pe</vt:lpstr>
      <vt:lpstr>    des ateliers de formation virtuels et/ou en personne aux bonnes pratiques d’entr</vt:lpstr>
      <vt:lpstr>    un centre de distribution de frigorigène a signé le contrat d’exploitation et in</vt:lpstr>
      <vt:lpstr>    une assistance technique à l’introduction de systèmes au CO2 transcritique dans </vt:lpstr>
      <vt:lpstr>    Unité de mise en œuvre et de suivi du projet (PMU)</vt:lpstr>
      <vt:lpstr>La PMU mise en place lors de la phase I a fourni une assistance continue pour la</vt:lpstr>
      <vt:lpstr>En date d’avril 2022, sur le montant de 8 724 202 $ US approuvé jusqu’ici, 5 118</vt:lpstr>
      <vt:lpstr>Les activités suivantes seront mises en œuvre entre juin 2022 et décembre 2023 :</vt:lpstr>
      <vt:lpstr>    Secteur de la fabrication des mousses de polyuréthane</vt:lpstr>
      <vt:lpstr>    achèvement de la reconversion de toutes les entreprises individuelles au cyclope</vt:lpstr>
      <vt:lpstr>    achèvement de la reconversion de trois entreprises individuelles de fabrication </vt:lpstr>
      <vt:lpstr>    achèvement du développement des systèmes avec gonflage à l’eau avec une société </vt:lpstr>
      <vt:lpstr>    achèvement de la reconversion du deuxième groupe de 17 entreprises au R-290, pro</vt:lpstr>
      <vt:lpstr>    assistance technique supplémentaire aux entreprises de réfrigération commerciale</vt:lpstr>
      <vt:lpstr>    Secteur de l’entretien des équipements de réfrigération</vt:lpstr>
      <vt:lpstr>    adoption de modifications du règlement pour renforcer le système de quotas et d’</vt:lpstr>
      <vt:lpstr>    assistance technique, traitement des données et contrôle de la qualité ; prépara</vt:lpstr>
      <vt:lpstr>Le gouvernement de la République islamique d’Iran a déjà délivré des quotas d’im</vt:lpstr>
      <vt:lpstr>L’ONUDI a signalé que certaines des 22 entreprises de fabrication de mousses de </vt:lpstr>
      <vt:lpstr>Le PNUD et le gouvernement de l’Allemagne poursuivent également leur vérificatio</vt:lpstr>
      <vt:lpstr>Le Secrétariat a pris note du fait que l’interdiction de l’importation et de l’u</vt:lpstr>
      <vt:lpstr>Prenant note des circonstances similaires dans le secteur de la fabrication d’éq</vt:lpstr>
      <vt:lpstr>De nombreuses activités d’assistance technique dans le secteur de l’entretien de</vt:lpstr>
      <vt:lpstr>Le PNUE a fourni un plan d’action détaillé mis à jour et un calendrier pour la r</vt:lpstr>
      <vt:lpstr>Demande de prolongation de la phase II du PGEH</vt:lpstr>
      <vt:lpstr>Le Secrétariat a noté que, malgré les circonstances économiques actuelles dans l</vt:lpstr>
      <vt:lpstr>Compte tenu de la réaffectation du financement programmé pour l’ONUDI de la quat</vt:lpstr>
      <vt:lpstr>Mise en œuvre de la politique d’égalité des genres </vt:lpstr>
      <vt:lpstr>Pendant la mise en œuvre de la troisième tranche de la phase II, les équipes de </vt:lpstr>
      <vt:lpstr>Pendant la mise en œuvre de la quatrième tranche, le gouvernement de la Républiq</vt:lpstr>
      <vt:lpstr>Les interdictions de l’importation et de l’utilisation de HCFC-141b pur ou conte</vt:lpstr>
      <vt:lpstr>Comme l’indique le rapport de vérification indépendant, le gouvernement de la Ré</vt:lpstr>
      <vt:lpstr>Le Comité exécutif pourrait souhaiter :</vt:lpstr>
      <vt:lpstr>    prendre note :</vt:lpstr>
      <vt:lpstr>        du rapport périodique sur la mise en œuvre de la troisième tranche de la phase I</vt:lpstr>
      <vt:lpstr>        que 447 638 $ US, plus des coûts d’appui d’agence de 31 335 $ US pour l’ONUDI, a</vt:lpstr>
      <vt:lpstr>        que le Secrétariat du Fonds a mis à jour l’Accord passé entre le gouvernement de</vt:lpstr>
      <vt:lpstr>    demander à l’ONUDI, au PNUD et aux gouvernements de l’Allemagne et de l’Italie d</vt:lpstr>
      <vt:lpstr>    approuver :</vt:lpstr>
      <vt:lpstr>        à titre exceptionnel, la prolongation de la phase II du PGEH pour la République </vt:lpstr>
      <vt:lpstr>        la quatrième tranche de la phase II du PGEH pour la République islamique d’Iran </vt:lpstr>
      <vt:lpstr>Annexe I</vt:lpstr>
      <vt:lpstr>Le présent accord représente l’entente conclue entre le gouvernement de la Répub</vt:lpstr>
      <vt:lpstr>Cet accord mis à jour remplace l’accord conclu entre le gouvernement de la répub</vt:lpstr>
    </vt:vector>
  </TitlesOfParts>
  <Company>UNMFS</Company>
  <LinksUpToDate>false</LinksUpToDate>
  <CharactersWithSpaces>41578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Iran (République Islamique d’)</dc:title>
  <dc:creator>Julien Griffon</dc:creator>
  <cp:lastModifiedBy>HBE</cp:lastModifiedBy>
  <cp:revision>16</cp:revision>
  <cp:lastPrinted>2001-05-26T16:40:00Z</cp:lastPrinted>
  <dcterms:created xsi:type="dcterms:W3CDTF">2022-06-03T13:54:00Z</dcterms:created>
  <dcterms:modified xsi:type="dcterms:W3CDTF">2022-06-08T04:17:00Z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UNEP/OzL.Pro/ExCom/90/28</vt:lpwstr>
  </property>
  <property fmtid="{D5CDD505-2E9C-101B-9397-08002B2CF9AE}" pid="3" name="Revision date">
    <vt:lpwstr>5/26/2022</vt:lpwstr>
  </property>
  <property fmtid="{D5CDD505-2E9C-101B-9397-08002B2CF9AE}" pid="4" name="ContentTypeId">
    <vt:lpwstr>0x0101000BA5D56BA52F9040805BADA5EE237AAB</vt:lpwstr>
  </property>
</Properties>
</file>