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C13094" w:rsidRPr="00C13094" w14:paraId="33B50A4C" w14:textId="77777777" w:rsidTr="00BE70F3">
        <w:trPr>
          <w:trHeight w:val="720"/>
        </w:trPr>
        <w:tc>
          <w:tcPr>
            <w:tcW w:w="5785" w:type="dxa"/>
            <w:gridSpan w:val="2"/>
            <w:tcBorders>
              <w:bottom w:val="single" w:sz="18" w:space="0" w:color="auto"/>
            </w:tcBorders>
          </w:tcPr>
          <w:p w14:paraId="4D5D5087" w14:textId="77777777" w:rsidR="00C13094" w:rsidRPr="00C13094" w:rsidRDefault="00C13094" w:rsidP="00C130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eastAsiaTheme="minorEastAsia"/>
                <w:snapToGrid w:val="0"/>
                <w:sz w:val="28"/>
                <w:szCs w:val="24"/>
              </w:rPr>
            </w:pPr>
            <w:r w:rsidRPr="00C13094">
              <w:rPr>
                <w:rFonts w:ascii="SimHei" w:eastAsia="SimHei" w:hint="eastAsia"/>
                <w:noProof/>
                <w:snapToGrid w:val="0"/>
                <w:color w:val="000000"/>
                <w:sz w:val="36"/>
                <w:szCs w:val="24"/>
              </w:rPr>
              <w:t>联</w:t>
            </w:r>
            <w:r w:rsidRPr="00C13094">
              <w:rPr>
                <w:rFonts w:ascii="SimHei" w:eastAsia="SimHei"/>
                <w:noProof/>
                <w:snapToGrid w:val="0"/>
                <w:color w:val="000000"/>
                <w:sz w:val="36"/>
                <w:szCs w:val="24"/>
              </w:rPr>
              <w:t xml:space="preserve">  </w:t>
            </w:r>
            <w:r w:rsidRPr="00C13094">
              <w:rPr>
                <w:rFonts w:ascii="SimHei" w:eastAsia="SimHei" w:hint="eastAsia"/>
                <w:noProof/>
                <w:snapToGrid w:val="0"/>
                <w:color w:val="000000"/>
                <w:sz w:val="36"/>
                <w:szCs w:val="24"/>
              </w:rPr>
              <w:t>合</w:t>
            </w:r>
            <w:r w:rsidRPr="00C13094">
              <w:rPr>
                <w:rFonts w:ascii="SimHei" w:eastAsia="SimHei"/>
                <w:noProof/>
                <w:snapToGrid w:val="0"/>
                <w:color w:val="000000"/>
                <w:sz w:val="36"/>
                <w:szCs w:val="24"/>
              </w:rPr>
              <w:t xml:space="preserve">  </w:t>
            </w:r>
            <w:r w:rsidRPr="00C13094">
              <w:rPr>
                <w:rFonts w:ascii="SimHei" w:eastAsia="SimHei" w:hint="eastAsia"/>
                <w:noProof/>
                <w:snapToGrid w:val="0"/>
                <w:color w:val="000000"/>
                <w:sz w:val="36"/>
                <w:szCs w:val="24"/>
              </w:rPr>
              <w:t>国</w:t>
            </w:r>
          </w:p>
        </w:tc>
        <w:tc>
          <w:tcPr>
            <w:tcW w:w="4295" w:type="dxa"/>
            <w:gridSpan w:val="2"/>
            <w:tcBorders>
              <w:bottom w:val="single" w:sz="18" w:space="0" w:color="auto"/>
            </w:tcBorders>
          </w:tcPr>
          <w:p w14:paraId="0FE733A5" w14:textId="77777777" w:rsidR="00C13094" w:rsidRPr="00C13094" w:rsidRDefault="00C13094" w:rsidP="00C13094">
            <w:pPr>
              <w:ind w:left="324"/>
              <w:jc w:val="right"/>
              <w:rPr>
                <w:rFonts w:eastAsiaTheme="minorEastAsia"/>
                <w:snapToGrid w:val="0"/>
                <w:sz w:val="52"/>
                <w:szCs w:val="24"/>
              </w:rPr>
            </w:pPr>
            <w:r w:rsidRPr="00C13094">
              <w:rPr>
                <w:rFonts w:ascii="Univers Bold" w:eastAsiaTheme="minorEastAsia" w:hAnsi="Univers Bold"/>
                <w:b/>
                <w:noProof/>
                <w:snapToGrid w:val="0"/>
                <w:sz w:val="72"/>
                <w:szCs w:val="24"/>
              </w:rPr>
              <w:t>EP</w:t>
            </w:r>
          </w:p>
        </w:tc>
      </w:tr>
      <w:tr w:rsidR="00C13094" w:rsidRPr="00C13094" w14:paraId="25ABA0D0" w14:textId="77777777" w:rsidTr="00BE70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4358D8C8" w14:textId="77777777" w:rsidR="00C13094" w:rsidRPr="00C13094" w:rsidRDefault="00C13094" w:rsidP="00C13094">
            <w:pPr>
              <w:spacing w:before="120"/>
              <w:ind w:left="6"/>
              <w:jc w:val="center"/>
              <w:rPr>
                <w:rFonts w:eastAsiaTheme="minorEastAsia"/>
                <w:snapToGrid w:val="0"/>
                <w:szCs w:val="24"/>
              </w:rPr>
            </w:pPr>
            <w:r w:rsidRPr="00C13094">
              <w:rPr>
                <w:rFonts w:eastAsiaTheme="minorEastAsia"/>
                <w:noProof/>
                <w:lang w:val="en-US"/>
              </w:rPr>
              <w:drawing>
                <wp:inline distT="0" distB="0" distL="0" distR="0" wp14:anchorId="44450183" wp14:editId="2657D00A">
                  <wp:extent cx="743516" cy="660903"/>
                  <wp:effectExtent l="0" t="0" r="0" b="635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inline>
              </w:drawing>
            </w:r>
          </w:p>
          <w:p w14:paraId="42813BF6" w14:textId="77777777" w:rsidR="00C13094" w:rsidRPr="00C13094" w:rsidRDefault="00C13094" w:rsidP="00C13094">
            <w:pPr>
              <w:spacing w:before="120"/>
              <w:ind w:left="6"/>
              <w:jc w:val="center"/>
              <w:rPr>
                <w:rFonts w:eastAsiaTheme="minorEastAsia"/>
                <w:snapToGrid w:val="0"/>
                <w:szCs w:val="24"/>
              </w:rPr>
            </w:pPr>
            <w:r w:rsidRPr="00C13094">
              <w:rPr>
                <w:rFonts w:eastAsiaTheme="minorEastAsia"/>
                <w:noProof/>
                <w:lang w:val="en-US"/>
              </w:rPr>
              <w:drawing>
                <wp:inline distT="0" distB="0" distL="0" distR="0" wp14:anchorId="11D4D41F" wp14:editId="2CDA5D7D">
                  <wp:extent cx="742950" cy="655093"/>
                  <wp:effectExtent l="0" t="0" r="0" b="0"/>
                  <wp:docPr id="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14:paraId="72E614E5" w14:textId="77777777" w:rsidR="00C13094" w:rsidRPr="00C13094" w:rsidRDefault="00C13094" w:rsidP="00C13094">
            <w:pPr>
              <w:ind w:left="324"/>
              <w:rPr>
                <w:rFonts w:ascii="SimHei" w:eastAsia="SimHei"/>
                <w:snapToGrid w:val="0"/>
                <w:color w:val="000000"/>
                <w:sz w:val="44"/>
                <w:szCs w:val="24"/>
              </w:rPr>
            </w:pPr>
          </w:p>
          <w:p w14:paraId="7FBC8ECC" w14:textId="77777777" w:rsidR="00C13094" w:rsidRPr="00C13094" w:rsidRDefault="00C13094" w:rsidP="00C13094">
            <w:pPr>
              <w:ind w:left="324"/>
              <w:rPr>
                <w:rFonts w:ascii="SimHei" w:eastAsia="SimHei"/>
                <w:snapToGrid w:val="0"/>
                <w:color w:val="000000"/>
                <w:sz w:val="44"/>
                <w:szCs w:val="24"/>
              </w:rPr>
            </w:pPr>
            <w:r w:rsidRPr="00C13094">
              <w:rPr>
                <w:rFonts w:ascii="SimHei" w:eastAsia="SimHei" w:hint="eastAsia"/>
                <w:noProof/>
                <w:snapToGrid w:val="0"/>
                <w:color w:val="000000"/>
                <w:sz w:val="44"/>
                <w:szCs w:val="24"/>
              </w:rPr>
              <w:t>联</w:t>
            </w:r>
            <w:r w:rsidRPr="00C13094">
              <w:rPr>
                <w:rFonts w:ascii="SimHei" w:eastAsia="SimHei"/>
                <w:noProof/>
                <w:snapToGrid w:val="0"/>
                <w:color w:val="000000"/>
                <w:sz w:val="44"/>
                <w:szCs w:val="24"/>
              </w:rPr>
              <w:t xml:space="preserve"> </w:t>
            </w:r>
            <w:r w:rsidRPr="00C13094">
              <w:rPr>
                <w:rFonts w:ascii="SimHei" w:eastAsia="SimHei" w:hint="eastAsia"/>
                <w:noProof/>
                <w:snapToGrid w:val="0"/>
                <w:color w:val="000000"/>
                <w:sz w:val="44"/>
                <w:szCs w:val="24"/>
              </w:rPr>
              <w:t>合</w:t>
            </w:r>
            <w:r w:rsidRPr="00C13094">
              <w:rPr>
                <w:rFonts w:ascii="SimHei" w:eastAsia="SimHei"/>
                <w:noProof/>
                <w:snapToGrid w:val="0"/>
                <w:color w:val="000000"/>
                <w:sz w:val="44"/>
                <w:szCs w:val="24"/>
              </w:rPr>
              <w:t xml:space="preserve"> </w:t>
            </w:r>
            <w:r w:rsidRPr="00C13094">
              <w:rPr>
                <w:rFonts w:ascii="SimHei" w:eastAsia="SimHei" w:hint="eastAsia"/>
                <w:noProof/>
                <w:snapToGrid w:val="0"/>
                <w:color w:val="000000"/>
                <w:sz w:val="44"/>
                <w:szCs w:val="24"/>
              </w:rPr>
              <w:t>国</w:t>
            </w:r>
          </w:p>
          <w:p w14:paraId="7FBF20D1" w14:textId="77777777" w:rsidR="00C13094" w:rsidRPr="00C13094" w:rsidRDefault="00C13094" w:rsidP="00C13094">
            <w:pPr>
              <w:spacing w:before="240"/>
              <w:ind w:left="324"/>
              <w:rPr>
                <w:rFonts w:eastAsiaTheme="minorEastAsia"/>
                <w:snapToGrid w:val="0"/>
                <w:szCs w:val="24"/>
              </w:rPr>
            </w:pPr>
            <w:r w:rsidRPr="00C13094">
              <w:rPr>
                <w:rFonts w:ascii="SimHei" w:eastAsia="SimHei" w:hint="eastAsia"/>
                <w:noProof/>
                <w:snapToGrid w:val="0"/>
                <w:color w:val="000000"/>
                <w:sz w:val="44"/>
                <w:szCs w:val="24"/>
              </w:rPr>
              <w:t>环</w:t>
            </w:r>
            <w:r w:rsidRPr="00C13094">
              <w:rPr>
                <w:rFonts w:ascii="SimHei" w:eastAsia="SimHei"/>
                <w:noProof/>
                <w:snapToGrid w:val="0"/>
                <w:color w:val="000000"/>
                <w:sz w:val="44"/>
                <w:szCs w:val="24"/>
              </w:rPr>
              <w:t xml:space="preserve"> </w:t>
            </w:r>
            <w:r w:rsidRPr="00C13094">
              <w:rPr>
                <w:rFonts w:ascii="SimHei" w:eastAsia="SimHei" w:hint="eastAsia"/>
                <w:noProof/>
                <w:snapToGrid w:val="0"/>
                <w:color w:val="000000"/>
                <w:sz w:val="44"/>
                <w:szCs w:val="24"/>
              </w:rPr>
              <w:t>境</w:t>
            </w:r>
            <w:r w:rsidRPr="00C13094">
              <w:rPr>
                <w:rFonts w:ascii="SimHei" w:eastAsia="SimHei"/>
                <w:noProof/>
                <w:snapToGrid w:val="0"/>
                <w:color w:val="000000"/>
                <w:sz w:val="44"/>
                <w:szCs w:val="24"/>
              </w:rPr>
              <w:t xml:space="preserve"> </w:t>
            </w:r>
            <w:r w:rsidRPr="00C13094">
              <w:rPr>
                <w:rFonts w:ascii="SimHei" w:eastAsia="SimHei" w:hint="eastAsia"/>
                <w:noProof/>
                <w:snapToGrid w:val="0"/>
                <w:color w:val="000000"/>
                <w:sz w:val="44"/>
                <w:szCs w:val="24"/>
              </w:rPr>
              <w:t>规</w:t>
            </w:r>
            <w:r w:rsidRPr="00C13094">
              <w:rPr>
                <w:rFonts w:ascii="SimHei" w:eastAsia="SimHei"/>
                <w:noProof/>
                <w:snapToGrid w:val="0"/>
                <w:color w:val="000000"/>
                <w:sz w:val="44"/>
                <w:szCs w:val="24"/>
              </w:rPr>
              <w:t xml:space="preserve"> </w:t>
            </w:r>
            <w:r w:rsidRPr="00C13094">
              <w:rPr>
                <w:rFonts w:ascii="SimHei" w:eastAsia="SimHei" w:hint="eastAsia"/>
                <w:noProof/>
                <w:snapToGrid w:val="0"/>
                <w:color w:val="000000"/>
                <w:sz w:val="44"/>
                <w:szCs w:val="24"/>
              </w:rPr>
              <w:t>划</w:t>
            </w:r>
            <w:r w:rsidRPr="00C13094">
              <w:rPr>
                <w:rFonts w:ascii="SimHei" w:eastAsia="SimHei"/>
                <w:noProof/>
                <w:snapToGrid w:val="0"/>
                <w:color w:val="000000"/>
                <w:sz w:val="44"/>
                <w:szCs w:val="24"/>
              </w:rPr>
              <w:t xml:space="preserve"> </w:t>
            </w:r>
            <w:r w:rsidRPr="00C13094">
              <w:rPr>
                <w:rFonts w:ascii="SimHei" w:eastAsia="SimHei" w:hint="eastAsia"/>
                <w:noProof/>
                <w:snapToGrid w:val="0"/>
                <w:color w:val="000000"/>
                <w:sz w:val="44"/>
                <w:szCs w:val="24"/>
              </w:rPr>
              <w:t>署</w:t>
            </w:r>
          </w:p>
        </w:tc>
        <w:tc>
          <w:tcPr>
            <w:tcW w:w="3708" w:type="dxa"/>
            <w:tcBorders>
              <w:top w:val="nil"/>
              <w:left w:val="nil"/>
              <w:bottom w:val="single" w:sz="36" w:space="0" w:color="auto"/>
              <w:right w:val="nil"/>
            </w:tcBorders>
          </w:tcPr>
          <w:p w14:paraId="625AE3BD" w14:textId="77777777" w:rsidR="00C13094" w:rsidRPr="00C13094" w:rsidRDefault="00C13094" w:rsidP="00C13094">
            <w:pPr>
              <w:spacing w:before="120"/>
              <w:ind w:left="324"/>
              <w:rPr>
                <w:rFonts w:eastAsiaTheme="minorEastAsia"/>
                <w:snapToGrid w:val="0"/>
                <w:sz w:val="24"/>
                <w:szCs w:val="24"/>
              </w:rPr>
            </w:pPr>
            <w:r w:rsidRPr="00C13094">
              <w:rPr>
                <w:rFonts w:eastAsiaTheme="minorEastAsia"/>
                <w:noProof/>
                <w:snapToGrid w:val="0"/>
                <w:sz w:val="24"/>
                <w:szCs w:val="24"/>
              </w:rPr>
              <w:t>Distr.</w:t>
            </w:r>
          </w:p>
          <w:p w14:paraId="53DFC691" w14:textId="77777777" w:rsidR="00C13094" w:rsidRPr="00C13094" w:rsidRDefault="00C13094" w:rsidP="00C13094">
            <w:pPr>
              <w:ind w:left="324"/>
              <w:rPr>
                <w:rFonts w:eastAsiaTheme="minorEastAsia"/>
                <w:snapToGrid w:val="0"/>
                <w:sz w:val="24"/>
                <w:szCs w:val="24"/>
              </w:rPr>
            </w:pPr>
            <w:r w:rsidRPr="00C13094">
              <w:rPr>
                <w:rFonts w:eastAsiaTheme="minorEastAsia"/>
                <w:noProof/>
                <w:snapToGrid w:val="0"/>
                <w:sz w:val="24"/>
                <w:szCs w:val="24"/>
              </w:rPr>
              <w:t>GENERAL</w:t>
            </w:r>
          </w:p>
          <w:p w14:paraId="4AD17AA6" w14:textId="77777777" w:rsidR="00C13094" w:rsidRPr="00C13094" w:rsidRDefault="00C13094" w:rsidP="00C13094">
            <w:pPr>
              <w:ind w:left="324"/>
              <w:rPr>
                <w:rFonts w:eastAsiaTheme="minorEastAsia"/>
                <w:snapToGrid w:val="0"/>
                <w:sz w:val="24"/>
                <w:szCs w:val="24"/>
              </w:rPr>
            </w:pPr>
          </w:p>
          <w:p w14:paraId="1561BA40" w14:textId="77777777" w:rsidR="0041542E" w:rsidRDefault="0041542E" w:rsidP="0041542E">
            <w:pPr>
              <w:ind w:left="324"/>
              <w:rPr>
                <w:sz w:val="24"/>
                <w:szCs w:val="24"/>
              </w:rPr>
            </w:pPr>
            <w:r w:rsidRPr="002B4B13">
              <w:rPr>
                <w:sz w:val="24"/>
                <w:szCs w:val="24"/>
              </w:rPr>
              <w:fldChar w:fldCharType="begin"/>
            </w:r>
            <w:r w:rsidRPr="002B4B13">
              <w:rPr>
                <w:sz w:val="24"/>
                <w:szCs w:val="24"/>
              </w:rPr>
              <w:instrText xml:space="preserve"> DOCPROPERTY "Document number"  \* MERGEFORMAT </w:instrText>
            </w:r>
            <w:r w:rsidRPr="002B4B13">
              <w:rPr>
                <w:sz w:val="24"/>
                <w:szCs w:val="24"/>
              </w:rPr>
              <w:fldChar w:fldCharType="separate"/>
            </w:r>
            <w:r w:rsidRPr="002B4B13">
              <w:rPr>
                <w:sz w:val="24"/>
                <w:szCs w:val="24"/>
              </w:rPr>
              <w:t>UNEP/</w:t>
            </w:r>
            <w:proofErr w:type="spellStart"/>
            <w:r w:rsidRPr="002B4B13">
              <w:rPr>
                <w:sz w:val="24"/>
                <w:szCs w:val="24"/>
              </w:rPr>
              <w:t>OzL.Pro</w:t>
            </w:r>
            <w:proofErr w:type="spellEnd"/>
            <w:r w:rsidRPr="002B4B13">
              <w:rPr>
                <w:sz w:val="24"/>
                <w:szCs w:val="24"/>
              </w:rPr>
              <w:t>/</w:t>
            </w:r>
            <w:proofErr w:type="spellStart"/>
            <w:r w:rsidRPr="002B4B13">
              <w:rPr>
                <w:sz w:val="24"/>
                <w:szCs w:val="24"/>
              </w:rPr>
              <w:t>ExCom</w:t>
            </w:r>
            <w:proofErr w:type="spellEnd"/>
            <w:r w:rsidRPr="002B4B13">
              <w:rPr>
                <w:sz w:val="24"/>
                <w:szCs w:val="24"/>
              </w:rPr>
              <w:t>/86/98</w:t>
            </w:r>
            <w:r w:rsidRPr="002B4B13">
              <w:rPr>
                <w:sz w:val="24"/>
                <w:szCs w:val="24"/>
              </w:rPr>
              <w:fldChar w:fldCharType="end"/>
            </w:r>
          </w:p>
          <w:p w14:paraId="5AEE013C" w14:textId="77777777" w:rsidR="0041542E" w:rsidRPr="003F73BA" w:rsidRDefault="0041542E" w:rsidP="0041542E">
            <w:pPr>
              <w:ind w:left="324"/>
            </w:pPr>
            <w:r>
              <w:fldChar w:fldCharType="begin"/>
            </w:r>
            <w:r>
              <w:instrText xml:space="preserve"> DOCPROPERTY "Revision date" \@ "d MMMM YYYY"  \* MERGEFORMAT </w:instrText>
            </w:r>
            <w:r>
              <w:fldChar w:fldCharType="separate"/>
            </w:r>
            <w:r>
              <w:t xml:space="preserve">7 </w:t>
            </w:r>
            <w:bookmarkStart w:id="0" w:name="_GoBack"/>
            <w:bookmarkEnd w:id="0"/>
            <w:r>
              <w:t>April 2021</w:t>
            </w:r>
            <w:r>
              <w:fldChar w:fldCharType="end"/>
            </w:r>
          </w:p>
          <w:p w14:paraId="62BB02E3" w14:textId="77777777" w:rsidR="00C13094" w:rsidRPr="00C13094" w:rsidRDefault="00C13094" w:rsidP="00C13094">
            <w:pPr>
              <w:ind w:left="324"/>
              <w:rPr>
                <w:rFonts w:eastAsiaTheme="minorEastAsia"/>
                <w:caps/>
                <w:snapToGrid w:val="0"/>
                <w:sz w:val="24"/>
                <w:szCs w:val="24"/>
              </w:rPr>
            </w:pPr>
          </w:p>
          <w:p w14:paraId="3B6AA2CB" w14:textId="77777777" w:rsidR="00C13094" w:rsidRPr="00C13094" w:rsidRDefault="00C13094" w:rsidP="00C13094">
            <w:pPr>
              <w:ind w:left="324"/>
              <w:rPr>
                <w:rFonts w:eastAsiaTheme="minorEastAsia"/>
                <w:snapToGrid w:val="0"/>
                <w:sz w:val="24"/>
                <w:szCs w:val="24"/>
              </w:rPr>
            </w:pPr>
            <w:r w:rsidRPr="00C13094">
              <w:rPr>
                <w:rFonts w:eastAsiaTheme="minorEastAsia"/>
                <w:noProof/>
                <w:snapToGrid w:val="0"/>
                <w:sz w:val="24"/>
                <w:szCs w:val="24"/>
              </w:rPr>
              <w:t>CHINESE</w:t>
            </w:r>
          </w:p>
          <w:p w14:paraId="04F427E8" w14:textId="77777777" w:rsidR="00C13094" w:rsidRPr="00C13094" w:rsidRDefault="00C13094" w:rsidP="00C13094">
            <w:pPr>
              <w:ind w:left="331"/>
              <w:rPr>
                <w:rFonts w:eastAsiaTheme="minorEastAsia"/>
                <w:snapToGrid w:val="0"/>
                <w:szCs w:val="24"/>
              </w:rPr>
            </w:pPr>
            <w:r w:rsidRPr="00C13094">
              <w:rPr>
                <w:rFonts w:eastAsiaTheme="minorEastAsia"/>
                <w:noProof/>
                <w:snapToGrid w:val="0"/>
                <w:sz w:val="24"/>
                <w:szCs w:val="24"/>
              </w:rPr>
              <w:t>ORIGINAL:</w:t>
            </w:r>
            <w:r w:rsidRPr="00C13094">
              <w:rPr>
                <w:rFonts w:eastAsiaTheme="minorEastAsia"/>
                <w:snapToGrid w:val="0"/>
                <w:sz w:val="24"/>
                <w:szCs w:val="24"/>
              </w:rPr>
              <w:t xml:space="preserve"> </w:t>
            </w:r>
            <w:r w:rsidRPr="00C13094">
              <w:rPr>
                <w:rFonts w:eastAsiaTheme="minorEastAsia"/>
                <w:noProof/>
                <w:snapToGrid w:val="0"/>
                <w:sz w:val="24"/>
                <w:szCs w:val="24"/>
              </w:rPr>
              <w:t>ENGLISH</w:t>
            </w:r>
          </w:p>
        </w:tc>
      </w:tr>
    </w:tbl>
    <w:p w14:paraId="761AE164" w14:textId="7246B856" w:rsidR="0037090C" w:rsidRPr="00662312" w:rsidRDefault="0037090C" w:rsidP="0037090C">
      <w:pPr>
        <w:spacing w:before="60"/>
        <w:jc w:val="left"/>
        <w:rPr>
          <w:sz w:val="24"/>
          <w:szCs w:val="24"/>
          <w:lang w:val="en-US" w:eastAsia="zh-CN"/>
        </w:rPr>
      </w:pPr>
      <w:r w:rsidRPr="00662312">
        <w:rPr>
          <w:sz w:val="24"/>
          <w:szCs w:val="24"/>
          <w:lang w:val="en-US" w:eastAsia="zh-CN"/>
        </w:rPr>
        <w:t>执行蒙特利尔议定书</w:t>
      </w:r>
    </w:p>
    <w:p w14:paraId="2D1ADB87" w14:textId="1C5D5394" w:rsidR="00704CE9" w:rsidRPr="00662312" w:rsidRDefault="0037090C" w:rsidP="0037090C">
      <w:pPr>
        <w:jc w:val="left"/>
        <w:rPr>
          <w:sz w:val="24"/>
          <w:szCs w:val="24"/>
          <w:lang w:eastAsia="zh-CN"/>
        </w:rPr>
      </w:pPr>
      <w:r w:rsidRPr="00662312">
        <w:rPr>
          <w:sz w:val="24"/>
          <w:szCs w:val="24"/>
          <w:lang w:val="en-US" w:eastAsia="zh-CN"/>
        </w:rPr>
        <w:t xml:space="preserve">   </w:t>
      </w:r>
      <w:r w:rsidRPr="00662312">
        <w:rPr>
          <w:sz w:val="24"/>
          <w:szCs w:val="24"/>
          <w:lang w:val="en-US" w:eastAsia="zh-CN"/>
        </w:rPr>
        <w:t>多边基金执行委员会</w:t>
      </w:r>
      <w:r w:rsidR="00C15867" w:rsidRPr="00662312">
        <w:rPr>
          <w:sz w:val="24"/>
          <w:szCs w:val="24"/>
          <w:lang w:eastAsia="zh-CN"/>
        </w:rPr>
        <w:br/>
      </w:r>
      <w:r w:rsidRPr="00662312">
        <w:rPr>
          <w:rFonts w:hAnsi="SimSun" w:hint="eastAsia"/>
          <w:noProof/>
          <w:sz w:val="24"/>
          <w:szCs w:val="24"/>
          <w:lang w:val="en-CA" w:eastAsia="zh-CN"/>
        </w:rPr>
        <w:t>第八十六次会议</w:t>
      </w:r>
    </w:p>
    <w:p w14:paraId="7A649425" w14:textId="7C32393A" w:rsidR="00704CE9" w:rsidRPr="00662312" w:rsidRDefault="00704CE9" w:rsidP="00704CE9">
      <w:pPr>
        <w:jc w:val="left"/>
        <w:rPr>
          <w:sz w:val="24"/>
          <w:szCs w:val="24"/>
          <w:lang w:val="en-CA" w:eastAsia="zh-CN"/>
        </w:rPr>
      </w:pPr>
      <w:r w:rsidRPr="00662312">
        <w:rPr>
          <w:sz w:val="24"/>
          <w:szCs w:val="24"/>
          <w:lang w:val="en-CA" w:eastAsia="zh-CN"/>
        </w:rPr>
        <w:t>2020</w:t>
      </w:r>
      <w:r w:rsidR="0037090C" w:rsidRPr="00662312">
        <w:rPr>
          <w:rFonts w:hint="eastAsia"/>
          <w:sz w:val="24"/>
          <w:szCs w:val="24"/>
          <w:lang w:val="en-CA" w:eastAsia="zh-CN"/>
        </w:rPr>
        <w:t>年</w:t>
      </w:r>
      <w:r w:rsidR="0037090C" w:rsidRPr="00662312">
        <w:rPr>
          <w:rFonts w:hint="eastAsia"/>
          <w:sz w:val="24"/>
          <w:szCs w:val="24"/>
          <w:lang w:val="en-CA" w:eastAsia="zh-CN"/>
        </w:rPr>
        <w:t>1</w:t>
      </w:r>
      <w:r w:rsidR="0037090C" w:rsidRPr="00662312">
        <w:rPr>
          <w:sz w:val="24"/>
          <w:szCs w:val="24"/>
          <w:lang w:val="en-CA" w:eastAsia="zh-CN"/>
        </w:rPr>
        <w:t>1</w:t>
      </w:r>
      <w:r w:rsidR="0037090C" w:rsidRPr="00662312">
        <w:rPr>
          <w:rFonts w:hint="eastAsia"/>
          <w:sz w:val="24"/>
          <w:szCs w:val="24"/>
          <w:lang w:val="en-CA" w:eastAsia="zh-CN"/>
        </w:rPr>
        <w:t>月</w:t>
      </w:r>
      <w:r w:rsidR="0037090C" w:rsidRPr="00662312">
        <w:rPr>
          <w:rFonts w:hint="eastAsia"/>
          <w:sz w:val="24"/>
          <w:szCs w:val="24"/>
          <w:lang w:val="en-CA" w:eastAsia="zh-CN"/>
        </w:rPr>
        <w:t>2</w:t>
      </w:r>
      <w:r w:rsidR="0037090C" w:rsidRPr="00662312">
        <w:rPr>
          <w:rFonts w:hint="eastAsia"/>
          <w:sz w:val="24"/>
          <w:szCs w:val="24"/>
          <w:lang w:val="en-CA" w:eastAsia="zh-CN"/>
        </w:rPr>
        <w:t>日至</w:t>
      </w:r>
      <w:r w:rsidR="0037090C" w:rsidRPr="00662312">
        <w:rPr>
          <w:rFonts w:hint="eastAsia"/>
          <w:sz w:val="24"/>
          <w:szCs w:val="24"/>
          <w:lang w:val="en-CA" w:eastAsia="zh-CN"/>
        </w:rPr>
        <w:t>6</w:t>
      </w:r>
      <w:r w:rsidR="0037090C" w:rsidRPr="00662312">
        <w:rPr>
          <w:rFonts w:hint="eastAsia"/>
          <w:sz w:val="24"/>
          <w:szCs w:val="24"/>
          <w:lang w:val="en-CA" w:eastAsia="zh-CN"/>
        </w:rPr>
        <w:t>日，蒙特利尔</w:t>
      </w:r>
    </w:p>
    <w:p w14:paraId="7F9441EE" w14:textId="7F92C2D9" w:rsidR="005220ED" w:rsidRPr="00662312" w:rsidRDefault="002A7FE4" w:rsidP="005220ED">
      <w:pPr>
        <w:jc w:val="left"/>
        <w:rPr>
          <w:sz w:val="24"/>
          <w:szCs w:val="24"/>
          <w:lang w:val="en-CA" w:eastAsia="zh-CN"/>
        </w:rPr>
      </w:pPr>
      <w:r w:rsidRPr="00662312">
        <w:rPr>
          <w:rFonts w:hint="eastAsia"/>
          <w:sz w:val="24"/>
          <w:szCs w:val="24"/>
          <w:lang w:val="en-CA" w:eastAsia="zh-CN"/>
        </w:rPr>
        <w:t>推</w:t>
      </w:r>
      <w:r w:rsidR="0037090C" w:rsidRPr="00662312">
        <w:rPr>
          <w:rFonts w:hint="eastAsia"/>
          <w:sz w:val="24"/>
          <w:szCs w:val="24"/>
          <w:lang w:val="en-CA" w:eastAsia="zh-CN"/>
        </w:rPr>
        <w:t>迟到</w:t>
      </w:r>
      <w:r w:rsidR="005220ED" w:rsidRPr="00662312">
        <w:rPr>
          <w:sz w:val="24"/>
          <w:szCs w:val="24"/>
          <w:lang w:val="en-CA" w:eastAsia="zh-CN"/>
        </w:rPr>
        <w:t>2021</w:t>
      </w:r>
      <w:r w:rsidR="0037090C" w:rsidRPr="00662312">
        <w:rPr>
          <w:rFonts w:hint="eastAsia"/>
          <w:sz w:val="24"/>
          <w:szCs w:val="24"/>
          <w:lang w:val="en-CA" w:eastAsia="zh-CN"/>
        </w:rPr>
        <w:t>年</w:t>
      </w:r>
      <w:r w:rsidR="0037090C" w:rsidRPr="00662312">
        <w:rPr>
          <w:rFonts w:hint="eastAsia"/>
          <w:sz w:val="24"/>
          <w:szCs w:val="24"/>
          <w:lang w:val="en-CA" w:eastAsia="zh-CN"/>
        </w:rPr>
        <w:t>3</w:t>
      </w:r>
      <w:r w:rsidR="0037090C" w:rsidRPr="00662312">
        <w:rPr>
          <w:rFonts w:hint="eastAsia"/>
          <w:sz w:val="24"/>
          <w:szCs w:val="24"/>
          <w:lang w:val="en-CA" w:eastAsia="zh-CN"/>
        </w:rPr>
        <w:t>月</w:t>
      </w:r>
      <w:r w:rsidR="0037090C" w:rsidRPr="00662312">
        <w:rPr>
          <w:rFonts w:hint="eastAsia"/>
          <w:sz w:val="24"/>
          <w:szCs w:val="24"/>
          <w:lang w:val="en-CA" w:eastAsia="zh-CN"/>
        </w:rPr>
        <w:t>8</w:t>
      </w:r>
      <w:r w:rsidR="0037090C" w:rsidRPr="00662312">
        <w:rPr>
          <w:rFonts w:hint="eastAsia"/>
          <w:sz w:val="24"/>
          <w:szCs w:val="24"/>
          <w:lang w:val="en-CA" w:eastAsia="zh-CN"/>
        </w:rPr>
        <w:t>日至</w:t>
      </w:r>
      <w:r w:rsidR="0037090C" w:rsidRPr="00662312">
        <w:rPr>
          <w:rFonts w:hint="eastAsia"/>
          <w:sz w:val="24"/>
          <w:szCs w:val="24"/>
          <w:lang w:val="en-CA" w:eastAsia="zh-CN"/>
        </w:rPr>
        <w:t>1</w:t>
      </w:r>
      <w:r w:rsidR="0037090C" w:rsidRPr="00662312">
        <w:rPr>
          <w:sz w:val="24"/>
          <w:szCs w:val="24"/>
          <w:lang w:val="en-CA" w:eastAsia="zh-CN"/>
        </w:rPr>
        <w:t>2</w:t>
      </w:r>
      <w:r w:rsidR="0037090C" w:rsidRPr="00662312">
        <w:rPr>
          <w:rFonts w:hint="eastAsia"/>
          <w:sz w:val="24"/>
          <w:szCs w:val="24"/>
          <w:lang w:val="en-CA" w:eastAsia="zh-CN"/>
        </w:rPr>
        <w:t>日</w:t>
      </w:r>
      <w:r w:rsidR="006E126D" w:rsidRPr="00662312">
        <w:rPr>
          <w:rStyle w:val="FootnoteReference"/>
          <w:sz w:val="24"/>
          <w:szCs w:val="24"/>
          <w:lang w:val="en-CA"/>
        </w:rPr>
        <w:footnoteReference w:id="1"/>
      </w:r>
    </w:p>
    <w:p w14:paraId="75B23647" w14:textId="77777777" w:rsidR="005220ED" w:rsidRPr="00BB2764" w:rsidRDefault="005220ED" w:rsidP="005220ED">
      <w:pPr>
        <w:jc w:val="left"/>
        <w:rPr>
          <w:lang w:val="en-US" w:eastAsia="zh-CN"/>
        </w:rPr>
      </w:pPr>
    </w:p>
    <w:p w14:paraId="64E40CA3" w14:textId="458AF3CC" w:rsidR="00F0603F" w:rsidRPr="0048137F" w:rsidRDefault="0037090C" w:rsidP="00F0603F">
      <w:pPr>
        <w:pStyle w:val="Mainheading"/>
        <w:jc w:val="center"/>
        <w:rPr>
          <w:rFonts w:ascii="SimHei" w:eastAsia="SimHei" w:hAnsi="SimHei"/>
          <w:b/>
          <w:sz w:val="28"/>
          <w:lang w:val="en-US" w:eastAsia="zh-CN"/>
        </w:rPr>
      </w:pPr>
      <w:r w:rsidRPr="0048137F">
        <w:rPr>
          <w:rFonts w:ascii="SimHei" w:eastAsia="SimHei" w:hAnsi="SimHei" w:hint="eastAsia"/>
          <w:b/>
          <w:color w:val="000000" w:themeColor="text1"/>
          <w:sz w:val="28"/>
          <w:lang w:val="en-US" w:eastAsia="zh-CN"/>
        </w:rPr>
        <w:t>化工生产行业分组</w:t>
      </w:r>
      <w:r w:rsidRPr="0048137F">
        <w:rPr>
          <w:rFonts w:ascii="SimHei" w:eastAsia="SimHei" w:hAnsi="SimHei" w:hint="eastAsia"/>
          <w:b/>
          <w:sz w:val="28"/>
          <w:lang w:val="en-US" w:eastAsia="zh-CN"/>
        </w:rPr>
        <w:t>的报告</w:t>
      </w:r>
    </w:p>
    <w:p w14:paraId="1BC5C2FA" w14:textId="77777777" w:rsidR="00F0603F" w:rsidRPr="0048137F" w:rsidRDefault="00F0603F" w:rsidP="00F0603F">
      <w:pPr>
        <w:pStyle w:val="Mainheading"/>
        <w:jc w:val="center"/>
        <w:rPr>
          <w:rFonts w:ascii="SimHei" w:eastAsia="SimHei" w:hAnsi="SimHei"/>
          <w:b/>
          <w:sz w:val="24"/>
          <w:lang w:val="en-US" w:eastAsia="zh-CN"/>
        </w:rPr>
      </w:pPr>
    </w:p>
    <w:p w14:paraId="7C011E49" w14:textId="43357E75" w:rsidR="00F0603F" w:rsidRPr="0048137F" w:rsidRDefault="0037090C" w:rsidP="00F0603F">
      <w:pPr>
        <w:pStyle w:val="Heading1"/>
        <w:numPr>
          <w:ilvl w:val="0"/>
          <w:numId w:val="0"/>
        </w:numPr>
        <w:tabs>
          <w:tab w:val="left" w:pos="1778"/>
        </w:tabs>
        <w:spacing w:after="0"/>
        <w:rPr>
          <w:rFonts w:ascii="SimHei" w:eastAsia="SimHei" w:hAnsi="SimHei"/>
          <w:b/>
          <w:sz w:val="24"/>
          <w:lang w:eastAsia="zh-CN"/>
        </w:rPr>
      </w:pPr>
      <w:r w:rsidRPr="0048137F">
        <w:rPr>
          <w:rFonts w:ascii="SimHei" w:eastAsia="SimHei" w:hAnsi="SimHei" w:hint="eastAsia"/>
          <w:b/>
          <w:sz w:val="24"/>
          <w:lang w:eastAsia="zh-CN"/>
        </w:rPr>
        <w:t>导言</w:t>
      </w:r>
    </w:p>
    <w:p w14:paraId="51F3D140" w14:textId="77777777" w:rsidR="00F0603F" w:rsidRPr="0048137F" w:rsidRDefault="00F0603F" w:rsidP="00F0603F">
      <w:pPr>
        <w:rPr>
          <w:sz w:val="24"/>
          <w:lang w:eastAsia="zh-CN"/>
        </w:rPr>
      </w:pPr>
    </w:p>
    <w:p w14:paraId="40774579" w14:textId="29C48250" w:rsidR="00104683" w:rsidRPr="0048137F" w:rsidRDefault="002A7FE4" w:rsidP="008936EA">
      <w:pPr>
        <w:pStyle w:val="Heading1"/>
        <w:rPr>
          <w:sz w:val="24"/>
          <w:lang w:eastAsia="zh-CN"/>
        </w:rPr>
      </w:pPr>
      <w:r w:rsidRPr="0048137F">
        <w:rPr>
          <w:rFonts w:hint="eastAsia"/>
          <w:sz w:val="24"/>
          <w:lang w:eastAsia="zh-CN"/>
        </w:rPr>
        <w:t>2020</w:t>
      </w:r>
      <w:r w:rsidRPr="0048137F">
        <w:rPr>
          <w:rFonts w:hint="eastAsia"/>
          <w:sz w:val="24"/>
          <w:lang w:eastAsia="zh-CN"/>
        </w:rPr>
        <w:t>年，由于</w:t>
      </w:r>
      <w:r w:rsidRPr="0048137F">
        <w:rPr>
          <w:rFonts w:hint="eastAsia"/>
          <w:sz w:val="24"/>
          <w:lang w:eastAsia="zh-CN"/>
        </w:rPr>
        <w:t>2</w:t>
      </w:r>
      <w:r w:rsidRPr="0048137F">
        <w:rPr>
          <w:sz w:val="24"/>
          <w:lang w:eastAsia="zh-CN"/>
        </w:rPr>
        <w:t>019</w:t>
      </w:r>
      <w:r w:rsidRPr="0048137F">
        <w:rPr>
          <w:rFonts w:hint="eastAsia"/>
          <w:sz w:val="24"/>
          <w:lang w:eastAsia="zh-CN"/>
        </w:rPr>
        <w:t>冠</w:t>
      </w:r>
      <w:r w:rsidR="00696405">
        <w:rPr>
          <w:rFonts w:hint="eastAsia"/>
          <w:sz w:val="24"/>
          <w:lang w:eastAsia="zh-CN"/>
        </w:rPr>
        <w:t>状</w:t>
      </w:r>
      <w:r w:rsidRPr="0048137F">
        <w:rPr>
          <w:rFonts w:hint="eastAsia"/>
          <w:sz w:val="24"/>
          <w:lang w:eastAsia="zh-CN"/>
        </w:rPr>
        <w:t>病毒病（</w:t>
      </w:r>
      <w:r w:rsidRPr="0048137F">
        <w:rPr>
          <w:sz w:val="24"/>
          <w:lang w:eastAsia="zh-CN"/>
        </w:rPr>
        <w:t>COVID-19</w:t>
      </w:r>
      <w:r w:rsidRPr="0048137F">
        <w:rPr>
          <w:rFonts w:hint="eastAsia"/>
          <w:sz w:val="24"/>
          <w:lang w:eastAsia="zh-CN"/>
        </w:rPr>
        <w:t>）大流行造成的特殊情况，执行委员会同意将其第八十五次和第八十六次会议</w:t>
      </w:r>
      <w:r w:rsidR="00A159B3" w:rsidRPr="0048137F">
        <w:rPr>
          <w:rStyle w:val="FootnoteReference"/>
          <w:sz w:val="24"/>
        </w:rPr>
        <w:footnoteReference w:id="2"/>
      </w:r>
      <w:r w:rsidR="007F7527">
        <w:rPr>
          <w:rFonts w:hint="eastAsia"/>
          <w:sz w:val="24"/>
          <w:lang w:eastAsia="zh-CN"/>
        </w:rPr>
        <w:t xml:space="preserve"> </w:t>
      </w:r>
      <w:r w:rsidR="0037090C" w:rsidRPr="0048137F">
        <w:rPr>
          <w:rFonts w:hint="eastAsia"/>
          <w:sz w:val="24"/>
          <w:lang w:eastAsia="zh-CN"/>
        </w:rPr>
        <w:t>推迟</w:t>
      </w:r>
      <w:r w:rsidR="009F27A7" w:rsidRPr="0048137F">
        <w:rPr>
          <w:rFonts w:hint="eastAsia"/>
          <w:sz w:val="24"/>
          <w:lang w:eastAsia="zh-CN"/>
        </w:rPr>
        <w:t>到</w:t>
      </w:r>
      <w:r w:rsidR="0037090C" w:rsidRPr="0048137F">
        <w:rPr>
          <w:rFonts w:hint="eastAsia"/>
          <w:sz w:val="24"/>
          <w:lang w:eastAsia="zh-CN"/>
        </w:rPr>
        <w:t>2021</w:t>
      </w:r>
      <w:r w:rsidR="0037090C" w:rsidRPr="0048137F">
        <w:rPr>
          <w:rFonts w:hint="eastAsia"/>
          <w:sz w:val="24"/>
          <w:lang w:eastAsia="zh-CN"/>
        </w:rPr>
        <w:t>年</w:t>
      </w:r>
      <w:r w:rsidR="0037090C" w:rsidRPr="0048137F">
        <w:rPr>
          <w:rFonts w:hint="eastAsia"/>
          <w:sz w:val="24"/>
          <w:lang w:eastAsia="zh-CN"/>
        </w:rPr>
        <w:t>3</w:t>
      </w:r>
      <w:r w:rsidR="0037090C" w:rsidRPr="0048137F">
        <w:rPr>
          <w:rFonts w:hint="eastAsia"/>
          <w:sz w:val="24"/>
          <w:lang w:eastAsia="zh-CN"/>
        </w:rPr>
        <w:t>月</w:t>
      </w:r>
      <w:r w:rsidR="009F27A7" w:rsidRPr="0048137F">
        <w:rPr>
          <w:rFonts w:hint="eastAsia"/>
          <w:sz w:val="24"/>
          <w:lang w:eastAsia="zh-CN"/>
        </w:rPr>
        <w:t>举行</w:t>
      </w:r>
      <w:r w:rsidR="0037090C" w:rsidRPr="0048137F">
        <w:rPr>
          <w:rFonts w:hint="eastAsia"/>
          <w:sz w:val="24"/>
          <w:lang w:eastAsia="zh-CN"/>
        </w:rPr>
        <w:t>。为确保第</w:t>
      </w:r>
      <w:r w:rsidR="0037090C" w:rsidRPr="0048137F">
        <w:rPr>
          <w:rFonts w:hint="eastAsia"/>
          <w:sz w:val="24"/>
          <w:lang w:eastAsia="zh-CN"/>
        </w:rPr>
        <w:t>5</w:t>
      </w:r>
      <w:r w:rsidR="0037090C" w:rsidRPr="0048137F">
        <w:rPr>
          <w:rFonts w:hint="eastAsia"/>
          <w:sz w:val="24"/>
          <w:lang w:eastAsia="zh-CN"/>
        </w:rPr>
        <w:t>条国家</w:t>
      </w:r>
      <w:r w:rsidR="009F27A7" w:rsidRPr="0048137F">
        <w:rPr>
          <w:rFonts w:hint="eastAsia"/>
          <w:sz w:val="24"/>
          <w:lang w:eastAsia="zh-CN"/>
        </w:rPr>
        <w:t>履</w:t>
      </w:r>
      <w:r w:rsidR="0037090C" w:rsidRPr="0048137F">
        <w:rPr>
          <w:rFonts w:hint="eastAsia"/>
          <w:sz w:val="24"/>
          <w:lang w:eastAsia="zh-CN"/>
        </w:rPr>
        <w:t>约相关活动的连续性，委员会在不开创先例的情况下，</w:t>
      </w:r>
      <w:r w:rsidR="009F27A7" w:rsidRPr="0048137F">
        <w:rPr>
          <w:rFonts w:hint="eastAsia"/>
          <w:sz w:val="24"/>
          <w:lang w:eastAsia="zh-CN"/>
        </w:rPr>
        <w:t>破例</w:t>
      </w:r>
      <w:r w:rsidR="0037090C" w:rsidRPr="0048137F">
        <w:rPr>
          <w:rFonts w:hint="eastAsia"/>
          <w:sz w:val="24"/>
          <w:lang w:eastAsia="zh-CN"/>
        </w:rPr>
        <w:t>为这两次会议实施了</w:t>
      </w:r>
      <w:r w:rsidR="008F5EF3" w:rsidRPr="0048137F">
        <w:rPr>
          <w:rFonts w:hint="eastAsia"/>
          <w:sz w:val="24"/>
          <w:lang w:eastAsia="zh-CN"/>
        </w:rPr>
        <w:t>闭会</w:t>
      </w:r>
      <w:r w:rsidR="0037090C" w:rsidRPr="0048137F">
        <w:rPr>
          <w:rFonts w:hint="eastAsia"/>
          <w:sz w:val="24"/>
          <w:lang w:eastAsia="zh-CN"/>
        </w:rPr>
        <w:t>期间</w:t>
      </w:r>
      <w:r w:rsidR="00F27533" w:rsidRPr="0048137F">
        <w:rPr>
          <w:rFonts w:hint="eastAsia"/>
          <w:sz w:val="24"/>
          <w:lang w:eastAsia="zh-CN"/>
        </w:rPr>
        <w:t>审</w:t>
      </w:r>
      <w:r w:rsidR="0037090C" w:rsidRPr="0048137F">
        <w:rPr>
          <w:rFonts w:hint="eastAsia"/>
          <w:sz w:val="24"/>
          <w:lang w:eastAsia="zh-CN"/>
        </w:rPr>
        <w:t>批程序，以审议提交这</w:t>
      </w:r>
      <w:r w:rsidR="00F27533" w:rsidRPr="0048137F">
        <w:rPr>
          <w:rFonts w:hint="eastAsia"/>
          <w:sz w:val="24"/>
          <w:lang w:eastAsia="zh-CN"/>
        </w:rPr>
        <w:t>两次</w:t>
      </w:r>
      <w:r w:rsidR="0037090C" w:rsidRPr="0048137F">
        <w:rPr>
          <w:rFonts w:hint="eastAsia"/>
          <w:sz w:val="24"/>
          <w:lang w:eastAsia="zh-CN"/>
        </w:rPr>
        <w:t>会议的某些文件、报告和项目。</w:t>
      </w:r>
    </w:p>
    <w:p w14:paraId="12C746DB" w14:textId="72C80A74" w:rsidR="007A3506" w:rsidRPr="0048137F" w:rsidRDefault="00F27533" w:rsidP="00380DFD">
      <w:pPr>
        <w:pStyle w:val="Heading1"/>
        <w:overflowPunct w:val="0"/>
        <w:rPr>
          <w:sz w:val="24"/>
          <w:lang w:eastAsia="zh-CN"/>
        </w:rPr>
      </w:pPr>
      <w:bookmarkStart w:id="1" w:name="OLE_LINK4"/>
      <w:r w:rsidRPr="0048137F">
        <w:rPr>
          <w:rFonts w:hint="eastAsia"/>
          <w:sz w:val="24"/>
          <w:lang w:eastAsia="zh-CN"/>
        </w:rPr>
        <w:t>作为执行委员会商定的第八十五次和第八十六次会议后备计划的一部分，</w:t>
      </w:r>
      <w:r w:rsidRPr="0048137F">
        <w:rPr>
          <w:rFonts w:hint="eastAsia"/>
          <w:sz w:val="24"/>
          <w:lang w:eastAsia="zh-CN"/>
        </w:rPr>
        <w:t>2020</w:t>
      </w:r>
      <w:r w:rsidRPr="0048137F">
        <w:rPr>
          <w:rFonts w:hint="eastAsia"/>
          <w:sz w:val="24"/>
          <w:lang w:eastAsia="zh-CN"/>
        </w:rPr>
        <w:t>年</w:t>
      </w:r>
      <w:r w:rsidRPr="0048137F">
        <w:rPr>
          <w:rFonts w:hint="eastAsia"/>
          <w:color w:val="000000" w:themeColor="text1"/>
          <w:sz w:val="24"/>
          <w:lang w:eastAsia="zh-CN"/>
        </w:rPr>
        <w:t>化工生产行业分组</w:t>
      </w:r>
      <w:r w:rsidRPr="0048137F">
        <w:rPr>
          <w:rFonts w:hint="eastAsia"/>
          <w:sz w:val="24"/>
          <w:lang w:eastAsia="zh-CN"/>
        </w:rPr>
        <w:t>于</w:t>
      </w:r>
      <w:r w:rsidRPr="0048137F">
        <w:rPr>
          <w:rFonts w:hint="eastAsia"/>
          <w:sz w:val="24"/>
          <w:lang w:eastAsia="zh-CN"/>
        </w:rPr>
        <w:t>2020</w:t>
      </w:r>
      <w:r w:rsidRPr="0048137F">
        <w:rPr>
          <w:rFonts w:hint="eastAsia"/>
          <w:sz w:val="24"/>
          <w:lang w:eastAsia="zh-CN"/>
        </w:rPr>
        <w:t>年</w:t>
      </w:r>
      <w:r w:rsidRPr="0048137F">
        <w:rPr>
          <w:rFonts w:hint="eastAsia"/>
          <w:sz w:val="24"/>
          <w:lang w:eastAsia="zh-CN"/>
        </w:rPr>
        <w:t>12</w:t>
      </w:r>
      <w:r w:rsidRPr="0048137F">
        <w:rPr>
          <w:rFonts w:hint="eastAsia"/>
          <w:sz w:val="24"/>
          <w:lang w:eastAsia="zh-CN"/>
        </w:rPr>
        <w:t>月</w:t>
      </w:r>
      <w:r w:rsidRPr="0048137F">
        <w:rPr>
          <w:rFonts w:hint="eastAsia"/>
          <w:sz w:val="24"/>
          <w:lang w:eastAsia="zh-CN"/>
        </w:rPr>
        <w:t>1</w:t>
      </w:r>
      <w:r w:rsidRPr="0048137F">
        <w:rPr>
          <w:rFonts w:hint="eastAsia"/>
          <w:sz w:val="24"/>
          <w:lang w:eastAsia="zh-CN"/>
        </w:rPr>
        <w:t>日举行了虚拟会议。澳大利亚（组长）、巴林、智利、印度、苏里南、瑞士、大不列颠及北爱尔兰联合王国和美利坚合众国组成的分组以及</w:t>
      </w:r>
      <w:r w:rsidRPr="00380DFD">
        <w:rPr>
          <w:rFonts w:hint="eastAsia"/>
          <w:spacing w:val="4"/>
          <w:sz w:val="24"/>
          <w:lang w:eastAsia="zh-CN"/>
        </w:rPr>
        <w:t>世界银行代表和中国政府代表</w:t>
      </w:r>
      <w:r w:rsidR="00BC6688" w:rsidRPr="00380DFD">
        <w:rPr>
          <w:rFonts w:hint="eastAsia"/>
          <w:spacing w:val="4"/>
          <w:sz w:val="24"/>
          <w:lang w:eastAsia="zh-CN"/>
        </w:rPr>
        <w:t>（</w:t>
      </w:r>
      <w:r w:rsidR="008F5EF3" w:rsidRPr="00380DFD">
        <w:rPr>
          <w:rFonts w:hint="eastAsia"/>
          <w:spacing w:val="4"/>
          <w:sz w:val="24"/>
          <w:lang w:eastAsia="zh-CN"/>
        </w:rPr>
        <w:t>以</w:t>
      </w:r>
      <w:r w:rsidRPr="00380DFD">
        <w:rPr>
          <w:rFonts w:hint="eastAsia"/>
          <w:spacing w:val="4"/>
          <w:sz w:val="24"/>
          <w:lang w:eastAsia="zh-CN"/>
        </w:rPr>
        <w:t>观察员</w:t>
      </w:r>
      <w:r w:rsidR="008F5EF3" w:rsidRPr="00380DFD">
        <w:rPr>
          <w:rFonts w:hint="eastAsia"/>
          <w:spacing w:val="4"/>
          <w:sz w:val="24"/>
          <w:lang w:eastAsia="zh-CN"/>
        </w:rPr>
        <w:t>身份</w:t>
      </w:r>
      <w:r w:rsidR="00BC6688" w:rsidRPr="00380DFD">
        <w:rPr>
          <w:rFonts w:hint="eastAsia"/>
          <w:spacing w:val="4"/>
          <w:sz w:val="24"/>
          <w:lang w:eastAsia="zh-CN"/>
        </w:rPr>
        <w:t>）</w:t>
      </w:r>
      <w:r w:rsidRPr="00380DFD">
        <w:rPr>
          <w:rFonts w:hint="eastAsia"/>
          <w:spacing w:val="4"/>
          <w:sz w:val="24"/>
          <w:lang w:eastAsia="zh-CN"/>
        </w:rPr>
        <w:t>出席了会议。</w:t>
      </w:r>
      <w:r w:rsidR="00572CCE" w:rsidRPr="00380DFD">
        <w:rPr>
          <w:rFonts w:hint="eastAsia"/>
          <w:spacing w:val="4"/>
          <w:sz w:val="24"/>
          <w:lang w:eastAsia="zh-CN"/>
        </w:rPr>
        <w:t>会议</w:t>
      </w:r>
      <w:r w:rsidRPr="00380DFD">
        <w:rPr>
          <w:rFonts w:hint="eastAsia"/>
          <w:spacing w:val="4"/>
          <w:sz w:val="24"/>
          <w:lang w:eastAsia="zh-CN"/>
        </w:rPr>
        <w:t>就中国</w:t>
      </w:r>
      <w:r w:rsidR="007C2317" w:rsidRPr="00380DFD">
        <w:rPr>
          <w:rFonts w:hint="eastAsia"/>
          <w:spacing w:val="4"/>
          <w:sz w:val="24"/>
          <w:lang w:eastAsia="zh-CN"/>
        </w:rPr>
        <w:t>2018</w:t>
      </w:r>
      <w:r w:rsidR="007C2317" w:rsidRPr="00380DFD">
        <w:rPr>
          <w:rFonts w:hint="eastAsia"/>
          <w:spacing w:val="4"/>
          <w:sz w:val="24"/>
          <w:lang w:eastAsia="zh-CN"/>
        </w:rPr>
        <w:t>年</w:t>
      </w:r>
      <w:r w:rsidRPr="00380DFD">
        <w:rPr>
          <w:rFonts w:hint="eastAsia"/>
          <w:spacing w:val="4"/>
          <w:sz w:val="24"/>
          <w:lang w:eastAsia="zh-CN"/>
        </w:rPr>
        <w:t>化工生产</w:t>
      </w:r>
      <w:r w:rsidR="007C2317" w:rsidRPr="00380DFD">
        <w:rPr>
          <w:rFonts w:hint="eastAsia"/>
          <w:spacing w:val="4"/>
          <w:sz w:val="24"/>
          <w:lang w:eastAsia="zh-CN"/>
        </w:rPr>
        <w:t>行业</w:t>
      </w:r>
      <w:r w:rsidRPr="00380DFD">
        <w:rPr>
          <w:rFonts w:hint="eastAsia"/>
          <w:spacing w:val="4"/>
          <w:sz w:val="24"/>
          <w:lang w:eastAsia="zh-CN"/>
        </w:rPr>
        <w:t>最新核查报告和中国</w:t>
      </w:r>
      <w:r w:rsidRPr="00380DFD">
        <w:rPr>
          <w:rFonts w:hint="eastAsia"/>
          <w:color w:val="000000" w:themeColor="text1"/>
          <w:spacing w:val="4"/>
          <w:sz w:val="24"/>
          <w:lang w:eastAsia="zh-CN"/>
        </w:rPr>
        <w:t>氟氯烃生产淘汰管理计划</w:t>
      </w:r>
      <w:r w:rsidRPr="00380DFD">
        <w:rPr>
          <w:rFonts w:hint="eastAsia"/>
          <w:spacing w:val="4"/>
          <w:sz w:val="24"/>
          <w:lang w:eastAsia="zh-CN"/>
        </w:rPr>
        <w:t>第二阶段修订提案进行了初步讨论。</w:t>
      </w:r>
      <w:r w:rsidR="00570573" w:rsidRPr="00380DFD">
        <w:rPr>
          <w:rStyle w:val="FootnoteReference"/>
          <w:spacing w:val="4"/>
          <w:sz w:val="24"/>
        </w:rPr>
        <w:footnoteReference w:id="3"/>
      </w:r>
      <w:bookmarkEnd w:id="1"/>
      <w:r w:rsidR="007F7527">
        <w:rPr>
          <w:rFonts w:hint="eastAsia"/>
          <w:spacing w:val="4"/>
          <w:sz w:val="24"/>
          <w:lang w:eastAsia="zh-CN"/>
        </w:rPr>
        <w:t xml:space="preserve"> </w:t>
      </w:r>
      <w:r w:rsidRPr="0048137F">
        <w:rPr>
          <w:rFonts w:hint="eastAsia"/>
          <w:sz w:val="24"/>
          <w:lang w:eastAsia="zh-CN"/>
        </w:rPr>
        <w:t>分</w:t>
      </w:r>
      <w:r w:rsidR="006B7954" w:rsidRPr="0048137F">
        <w:rPr>
          <w:rFonts w:hint="eastAsia"/>
          <w:sz w:val="24"/>
          <w:lang w:eastAsia="zh-CN"/>
        </w:rPr>
        <w:t>组</w:t>
      </w:r>
      <w:r w:rsidR="00BC6688" w:rsidRPr="0048137F">
        <w:rPr>
          <w:rFonts w:hint="eastAsia"/>
          <w:sz w:val="24"/>
          <w:lang w:eastAsia="zh-CN"/>
        </w:rPr>
        <w:t>的</w:t>
      </w:r>
      <w:r w:rsidR="006B7954" w:rsidRPr="0048137F">
        <w:rPr>
          <w:rFonts w:hint="eastAsia"/>
          <w:sz w:val="24"/>
          <w:lang w:eastAsia="zh-CN"/>
        </w:rPr>
        <w:t>会议讨论摘要载于</w:t>
      </w:r>
      <w:r w:rsidRPr="0048137F">
        <w:rPr>
          <w:sz w:val="24"/>
          <w:lang w:val="en-CA" w:eastAsia="zh-CN"/>
        </w:rPr>
        <w:t>UNEP/</w:t>
      </w:r>
      <w:proofErr w:type="spellStart"/>
      <w:r w:rsidRPr="0048137F">
        <w:rPr>
          <w:sz w:val="24"/>
          <w:lang w:val="en-CA" w:eastAsia="zh-CN"/>
        </w:rPr>
        <w:t>OzL.Pro</w:t>
      </w:r>
      <w:proofErr w:type="spellEnd"/>
      <w:r w:rsidRPr="0048137F">
        <w:rPr>
          <w:sz w:val="24"/>
          <w:lang w:val="en-CA" w:eastAsia="zh-CN"/>
        </w:rPr>
        <w:t>/</w:t>
      </w:r>
      <w:proofErr w:type="spellStart"/>
      <w:r w:rsidRPr="0048137F">
        <w:rPr>
          <w:sz w:val="24"/>
          <w:lang w:eastAsia="zh-CN"/>
        </w:rPr>
        <w:t>ExCom</w:t>
      </w:r>
      <w:proofErr w:type="spellEnd"/>
      <w:r w:rsidRPr="0048137F">
        <w:rPr>
          <w:sz w:val="24"/>
          <w:lang w:eastAsia="zh-CN"/>
        </w:rPr>
        <w:t>/86/IAP/3</w:t>
      </w:r>
      <w:r w:rsidRPr="0048137F">
        <w:rPr>
          <w:rFonts w:hint="eastAsia"/>
          <w:sz w:val="24"/>
          <w:lang w:eastAsia="zh-CN"/>
        </w:rPr>
        <w:t>号</w:t>
      </w:r>
      <w:r w:rsidR="006B7954" w:rsidRPr="0048137F">
        <w:rPr>
          <w:rFonts w:hint="eastAsia"/>
          <w:sz w:val="24"/>
          <w:lang w:eastAsia="zh-CN"/>
        </w:rPr>
        <w:t>文件附件四十二。本报告纳入了</w:t>
      </w:r>
      <w:r w:rsidR="006B7954" w:rsidRPr="0048137F">
        <w:rPr>
          <w:rFonts w:hint="eastAsia"/>
          <w:sz w:val="24"/>
          <w:lang w:eastAsia="zh-CN"/>
        </w:rPr>
        <w:t>2020</w:t>
      </w:r>
      <w:r w:rsidR="006B7954" w:rsidRPr="0048137F">
        <w:rPr>
          <w:rFonts w:hint="eastAsia"/>
          <w:sz w:val="24"/>
          <w:lang w:eastAsia="zh-CN"/>
        </w:rPr>
        <w:t>年</w:t>
      </w:r>
      <w:r w:rsidR="006B7954" w:rsidRPr="0048137F">
        <w:rPr>
          <w:rFonts w:hint="eastAsia"/>
          <w:sz w:val="24"/>
          <w:lang w:eastAsia="zh-CN"/>
        </w:rPr>
        <w:t>12</w:t>
      </w:r>
      <w:r w:rsidR="006B7954" w:rsidRPr="0048137F">
        <w:rPr>
          <w:rFonts w:hint="eastAsia"/>
          <w:sz w:val="24"/>
          <w:lang w:eastAsia="zh-CN"/>
        </w:rPr>
        <w:t>月举行的虚拟会议的内容。</w:t>
      </w:r>
    </w:p>
    <w:p w14:paraId="4C59766A" w14:textId="77777777" w:rsidR="00A90FBA" w:rsidRPr="0048137F" w:rsidRDefault="00A90FBA" w:rsidP="00A90FBA">
      <w:pPr>
        <w:pStyle w:val="Heading1"/>
        <w:rPr>
          <w:sz w:val="24"/>
          <w:lang w:eastAsia="zh-CN"/>
        </w:rPr>
      </w:pPr>
      <w:r w:rsidRPr="0048137F">
        <w:rPr>
          <w:rFonts w:hint="eastAsia"/>
          <w:sz w:val="24"/>
          <w:lang w:eastAsia="zh-CN"/>
        </w:rPr>
        <w:t>由于这场大流行病的发展变化，推迟举行的第八十五次和第八十六次会议无法在</w:t>
      </w:r>
      <w:r w:rsidRPr="0048137F">
        <w:rPr>
          <w:rFonts w:hint="eastAsia"/>
          <w:sz w:val="24"/>
          <w:lang w:eastAsia="zh-CN"/>
        </w:rPr>
        <w:t>2021</w:t>
      </w:r>
      <w:r w:rsidRPr="0048137F">
        <w:rPr>
          <w:rFonts w:hint="eastAsia"/>
          <w:sz w:val="24"/>
          <w:lang w:eastAsia="zh-CN"/>
        </w:rPr>
        <w:t>年</w:t>
      </w:r>
      <w:r w:rsidRPr="0048137F">
        <w:rPr>
          <w:rFonts w:hint="eastAsia"/>
          <w:sz w:val="24"/>
          <w:lang w:eastAsia="zh-CN"/>
        </w:rPr>
        <w:t>3</w:t>
      </w:r>
      <w:r w:rsidRPr="0048137F">
        <w:rPr>
          <w:rFonts w:hint="eastAsia"/>
          <w:sz w:val="24"/>
          <w:lang w:eastAsia="zh-CN"/>
        </w:rPr>
        <w:t>月举行。按照为第八十六次会议制定的延期闭会期间审批程序，执行委员会同意为化工生产行业分组举行虚拟会议，以继续讨论与中国</w:t>
      </w:r>
      <w:r w:rsidRPr="0048137F">
        <w:rPr>
          <w:rFonts w:hint="eastAsia"/>
          <w:color w:val="000000" w:themeColor="text1"/>
          <w:sz w:val="24"/>
          <w:lang w:eastAsia="zh-CN"/>
        </w:rPr>
        <w:t>氟氯烃生产淘汰管理计划</w:t>
      </w:r>
      <w:r w:rsidRPr="0048137F">
        <w:rPr>
          <w:rFonts w:hint="eastAsia"/>
          <w:sz w:val="24"/>
          <w:lang w:eastAsia="zh-CN"/>
        </w:rPr>
        <w:t>有关的事项以及该分组会议议程上的其他未决问题。</w:t>
      </w:r>
    </w:p>
    <w:p w14:paraId="22365F8D" w14:textId="127A31E3" w:rsidR="008378C9" w:rsidRPr="0048137F" w:rsidRDefault="008378C9" w:rsidP="008378C9">
      <w:pPr>
        <w:rPr>
          <w:sz w:val="24"/>
          <w:lang w:eastAsia="zh-CN"/>
        </w:rPr>
      </w:pPr>
    </w:p>
    <w:p w14:paraId="20A034D9" w14:textId="7C87A5A3" w:rsidR="00F0603F" w:rsidRPr="0048137F" w:rsidRDefault="00120AE9" w:rsidP="001B6EB0">
      <w:pPr>
        <w:pStyle w:val="Heading1"/>
        <w:rPr>
          <w:sz w:val="24"/>
          <w:lang w:eastAsia="zh-CN"/>
        </w:rPr>
      </w:pPr>
      <w:r w:rsidRPr="0048137F">
        <w:rPr>
          <w:rFonts w:hint="eastAsia"/>
          <w:sz w:val="24"/>
          <w:lang w:eastAsia="zh-CN"/>
        </w:rPr>
        <w:t>因此，化工</w:t>
      </w:r>
      <w:r w:rsidR="00A5285D" w:rsidRPr="0048137F">
        <w:rPr>
          <w:rFonts w:hint="eastAsia"/>
          <w:sz w:val="24"/>
          <w:lang w:eastAsia="zh-CN"/>
        </w:rPr>
        <w:t>生产行业</w:t>
      </w:r>
      <w:r w:rsidRPr="0048137F">
        <w:rPr>
          <w:rFonts w:hint="eastAsia"/>
          <w:sz w:val="24"/>
          <w:lang w:eastAsia="zh-CN"/>
        </w:rPr>
        <w:t>分组于</w:t>
      </w:r>
      <w:r w:rsidRPr="0048137F">
        <w:rPr>
          <w:rFonts w:hint="eastAsia"/>
          <w:sz w:val="24"/>
          <w:lang w:eastAsia="zh-CN"/>
        </w:rPr>
        <w:t>2021</w:t>
      </w:r>
      <w:r w:rsidRPr="0048137F">
        <w:rPr>
          <w:rFonts w:hint="eastAsia"/>
          <w:sz w:val="24"/>
          <w:lang w:eastAsia="zh-CN"/>
        </w:rPr>
        <w:t>年进行重组，并于</w:t>
      </w:r>
      <w:r w:rsidRPr="0048137F">
        <w:rPr>
          <w:rFonts w:hint="eastAsia"/>
          <w:sz w:val="24"/>
          <w:lang w:eastAsia="zh-CN"/>
        </w:rPr>
        <w:t>2021</w:t>
      </w:r>
      <w:r w:rsidRPr="0048137F">
        <w:rPr>
          <w:rFonts w:hint="eastAsia"/>
          <w:sz w:val="24"/>
          <w:lang w:eastAsia="zh-CN"/>
        </w:rPr>
        <w:t>年</w:t>
      </w:r>
      <w:r w:rsidRPr="0048137F">
        <w:rPr>
          <w:rFonts w:hint="eastAsia"/>
          <w:sz w:val="24"/>
          <w:lang w:eastAsia="zh-CN"/>
        </w:rPr>
        <w:t>3</w:t>
      </w:r>
      <w:r w:rsidRPr="0048137F">
        <w:rPr>
          <w:rFonts w:hint="eastAsia"/>
          <w:sz w:val="24"/>
          <w:lang w:eastAsia="zh-CN"/>
        </w:rPr>
        <w:t>月</w:t>
      </w:r>
      <w:r w:rsidRPr="0048137F">
        <w:rPr>
          <w:rFonts w:hint="eastAsia"/>
          <w:sz w:val="24"/>
          <w:lang w:eastAsia="zh-CN"/>
        </w:rPr>
        <w:t>29</w:t>
      </w:r>
      <w:r w:rsidRPr="0048137F">
        <w:rPr>
          <w:rFonts w:hint="eastAsia"/>
          <w:sz w:val="24"/>
          <w:lang w:eastAsia="zh-CN"/>
        </w:rPr>
        <w:t>日和</w:t>
      </w:r>
      <w:r w:rsidRPr="0048137F">
        <w:rPr>
          <w:rFonts w:hint="eastAsia"/>
          <w:sz w:val="24"/>
          <w:lang w:eastAsia="zh-CN"/>
        </w:rPr>
        <w:t>31</w:t>
      </w:r>
      <w:r w:rsidRPr="0048137F">
        <w:rPr>
          <w:rFonts w:hint="eastAsia"/>
          <w:sz w:val="24"/>
          <w:lang w:eastAsia="zh-CN"/>
        </w:rPr>
        <w:t>日举行了两次虚拟会议。</w:t>
      </w:r>
      <w:r w:rsidRPr="0048137F">
        <w:rPr>
          <w:rFonts w:hint="eastAsia"/>
          <w:sz w:val="24"/>
          <w:lang w:eastAsia="zh-CN"/>
        </w:rPr>
        <w:t>2021</w:t>
      </w:r>
      <w:r w:rsidRPr="0048137F">
        <w:rPr>
          <w:rFonts w:hint="eastAsia"/>
          <w:sz w:val="24"/>
          <w:lang w:eastAsia="zh-CN"/>
        </w:rPr>
        <w:t>年组建的分组由亚美尼亚、澳大利亚、中国、巴拉圭、苏里南、瑞士、大不列颠及北爱尔兰联合王国和美利坚合众国的代表组成，澳大利亚</w:t>
      </w:r>
      <w:r w:rsidR="006377BC" w:rsidRPr="0048137F">
        <w:rPr>
          <w:rFonts w:hint="eastAsia"/>
          <w:sz w:val="24"/>
          <w:lang w:eastAsia="zh-CN"/>
        </w:rPr>
        <w:t>担</w:t>
      </w:r>
      <w:r w:rsidRPr="0048137F">
        <w:rPr>
          <w:rFonts w:hint="eastAsia"/>
          <w:sz w:val="24"/>
          <w:lang w:eastAsia="zh-CN"/>
        </w:rPr>
        <w:t>任组长。执行委员会主席和世界银行也以观察员身份与会。</w:t>
      </w:r>
    </w:p>
    <w:p w14:paraId="3D1821DA" w14:textId="2189F9D5" w:rsidR="00F0603F" w:rsidRPr="0048137F" w:rsidRDefault="00120AE9" w:rsidP="0048137F">
      <w:pPr>
        <w:ind w:left="2268" w:hanging="2268"/>
        <w:rPr>
          <w:rFonts w:eastAsia="SimHei"/>
          <w:b/>
          <w:sz w:val="24"/>
          <w:lang w:eastAsia="zh-CN"/>
        </w:rPr>
      </w:pPr>
      <w:r w:rsidRPr="0048137F">
        <w:rPr>
          <w:rFonts w:eastAsia="SimHei"/>
          <w:b/>
          <w:sz w:val="24"/>
          <w:lang w:eastAsia="zh-CN"/>
        </w:rPr>
        <w:t>议程项目</w:t>
      </w:r>
      <w:r w:rsidR="00F0603F" w:rsidRPr="0048137F">
        <w:rPr>
          <w:rFonts w:eastAsia="SimHei"/>
          <w:b/>
          <w:sz w:val="24"/>
          <w:lang w:eastAsia="zh-CN"/>
        </w:rPr>
        <w:t>1</w:t>
      </w:r>
      <w:r w:rsidRPr="0048137F">
        <w:rPr>
          <w:rFonts w:eastAsia="SimHei"/>
          <w:b/>
          <w:sz w:val="24"/>
          <w:lang w:eastAsia="zh-CN"/>
        </w:rPr>
        <w:t>：</w:t>
      </w:r>
      <w:r w:rsidR="002B4B13">
        <w:rPr>
          <w:rFonts w:eastAsia="SimHei"/>
          <w:b/>
          <w:sz w:val="24"/>
          <w:lang w:eastAsia="zh-CN"/>
        </w:rPr>
        <w:tab/>
      </w:r>
      <w:r w:rsidRPr="0048137F">
        <w:rPr>
          <w:rFonts w:eastAsia="SimHei"/>
          <w:b/>
          <w:sz w:val="24"/>
          <w:lang w:eastAsia="zh-CN"/>
        </w:rPr>
        <w:t>会议开幕和通过议程</w:t>
      </w:r>
    </w:p>
    <w:p w14:paraId="61D78ACD" w14:textId="77777777" w:rsidR="004E7F9C" w:rsidRPr="0048137F" w:rsidRDefault="004E7F9C" w:rsidP="007A2AD6">
      <w:pPr>
        <w:pStyle w:val="Title1"/>
        <w:jc w:val="both"/>
        <w:rPr>
          <w:sz w:val="24"/>
          <w:lang w:eastAsia="zh-CN"/>
        </w:rPr>
      </w:pPr>
    </w:p>
    <w:p w14:paraId="5C33826E" w14:textId="5DFEF963" w:rsidR="001B6EB0" w:rsidRPr="0048137F" w:rsidRDefault="00F9698F" w:rsidP="00F0603F">
      <w:pPr>
        <w:pStyle w:val="Heading1"/>
        <w:rPr>
          <w:sz w:val="24"/>
          <w:lang w:eastAsia="zh-CN"/>
        </w:rPr>
      </w:pPr>
      <w:r w:rsidRPr="0048137F">
        <w:rPr>
          <w:rFonts w:hint="eastAsia"/>
          <w:sz w:val="24"/>
          <w:lang w:eastAsia="zh-CN"/>
        </w:rPr>
        <w:t>分组组长对与会者表示欢迎。</w:t>
      </w:r>
    </w:p>
    <w:p w14:paraId="00D08095" w14:textId="4325CA4A" w:rsidR="001B6EB0" w:rsidRPr="0048137F" w:rsidRDefault="00AA7C7F" w:rsidP="00AB38A1">
      <w:pPr>
        <w:pStyle w:val="Heading1"/>
        <w:rPr>
          <w:sz w:val="24"/>
          <w:lang w:eastAsia="zh-CN"/>
        </w:rPr>
      </w:pPr>
      <w:r w:rsidRPr="0048137F">
        <w:rPr>
          <w:rFonts w:hint="eastAsia"/>
          <w:sz w:val="24"/>
          <w:lang w:eastAsia="zh-CN"/>
        </w:rPr>
        <w:t>在回答</w:t>
      </w:r>
      <w:r w:rsidRPr="0048137F">
        <w:rPr>
          <w:rFonts w:hint="eastAsia"/>
          <w:sz w:val="24"/>
          <w:lang w:eastAsia="zh-CN"/>
        </w:rPr>
        <w:t>2020</w:t>
      </w:r>
      <w:r w:rsidRPr="0048137F">
        <w:rPr>
          <w:rFonts w:hint="eastAsia"/>
          <w:sz w:val="24"/>
          <w:lang w:eastAsia="zh-CN"/>
        </w:rPr>
        <w:t>年</w:t>
      </w:r>
      <w:r w:rsidRPr="0048137F">
        <w:rPr>
          <w:rFonts w:hint="eastAsia"/>
          <w:sz w:val="24"/>
          <w:lang w:eastAsia="zh-CN"/>
        </w:rPr>
        <w:t>12</w:t>
      </w:r>
      <w:r w:rsidRPr="0048137F">
        <w:rPr>
          <w:rFonts w:hint="eastAsia"/>
          <w:sz w:val="24"/>
          <w:lang w:eastAsia="zh-CN"/>
        </w:rPr>
        <w:t>月和</w:t>
      </w:r>
      <w:r w:rsidRPr="0048137F">
        <w:rPr>
          <w:rFonts w:hint="eastAsia"/>
          <w:sz w:val="24"/>
          <w:lang w:eastAsia="zh-CN"/>
        </w:rPr>
        <w:t>2021</w:t>
      </w:r>
      <w:r w:rsidRPr="0048137F">
        <w:rPr>
          <w:rFonts w:hint="eastAsia"/>
          <w:sz w:val="24"/>
          <w:lang w:eastAsia="zh-CN"/>
        </w:rPr>
        <w:t>年</w:t>
      </w:r>
      <w:r w:rsidRPr="0048137F">
        <w:rPr>
          <w:rFonts w:hint="eastAsia"/>
          <w:sz w:val="24"/>
          <w:lang w:eastAsia="zh-CN"/>
        </w:rPr>
        <w:t>3</w:t>
      </w:r>
      <w:r w:rsidRPr="0048137F">
        <w:rPr>
          <w:rFonts w:hint="eastAsia"/>
          <w:sz w:val="24"/>
          <w:lang w:eastAsia="zh-CN"/>
        </w:rPr>
        <w:t>月会议的讨论将如何反映在提交执行委员会的分组报告中这一问题时，秘书处代表澄清说，</w:t>
      </w:r>
      <w:r w:rsidRPr="0048137F">
        <w:rPr>
          <w:rFonts w:hint="eastAsia"/>
          <w:sz w:val="24"/>
          <w:lang w:eastAsia="zh-CN"/>
        </w:rPr>
        <w:t>2020</w:t>
      </w:r>
      <w:r w:rsidRPr="0048137F">
        <w:rPr>
          <w:rFonts w:hint="eastAsia"/>
          <w:sz w:val="24"/>
          <w:lang w:eastAsia="zh-CN"/>
        </w:rPr>
        <w:t>年</w:t>
      </w:r>
      <w:r w:rsidRPr="0048137F">
        <w:rPr>
          <w:rFonts w:hint="eastAsia"/>
          <w:sz w:val="24"/>
          <w:lang w:eastAsia="zh-CN"/>
        </w:rPr>
        <w:t>12</w:t>
      </w:r>
      <w:r w:rsidRPr="0048137F">
        <w:rPr>
          <w:rFonts w:hint="eastAsia"/>
          <w:sz w:val="24"/>
          <w:lang w:eastAsia="zh-CN"/>
        </w:rPr>
        <w:t>月会议的摘要将被纳入分组报告或作为该报告的附件列入。该报告随后将发布到第八十六次会议的网站上。</w:t>
      </w:r>
      <w:r w:rsidR="00F9698F" w:rsidRPr="0048137F">
        <w:rPr>
          <w:rFonts w:hint="eastAsia"/>
          <w:sz w:val="24"/>
          <w:lang w:eastAsia="zh-CN"/>
        </w:rPr>
        <w:t>组长</w:t>
      </w:r>
      <w:r w:rsidR="006377BC" w:rsidRPr="0048137F">
        <w:rPr>
          <w:rFonts w:hint="eastAsia"/>
          <w:sz w:val="24"/>
          <w:lang w:eastAsia="zh-CN"/>
        </w:rPr>
        <w:t>之</w:t>
      </w:r>
      <w:r w:rsidR="00F9698F" w:rsidRPr="0048137F">
        <w:rPr>
          <w:rFonts w:hint="eastAsia"/>
          <w:sz w:val="24"/>
          <w:lang w:eastAsia="zh-CN"/>
        </w:rPr>
        <w:t>后将向执行委员会介绍该报告，包括建议，供其在将于</w:t>
      </w:r>
      <w:r w:rsidR="00F9698F" w:rsidRPr="0048137F">
        <w:rPr>
          <w:rFonts w:hint="eastAsia"/>
          <w:sz w:val="24"/>
          <w:lang w:eastAsia="zh-CN"/>
        </w:rPr>
        <w:t>2021</w:t>
      </w:r>
      <w:r w:rsidR="00F9698F" w:rsidRPr="0048137F">
        <w:rPr>
          <w:rFonts w:hint="eastAsia"/>
          <w:sz w:val="24"/>
          <w:lang w:eastAsia="zh-CN"/>
        </w:rPr>
        <w:t>年</w:t>
      </w:r>
      <w:r w:rsidR="00F9698F" w:rsidRPr="0048137F">
        <w:rPr>
          <w:rFonts w:hint="eastAsia"/>
          <w:sz w:val="24"/>
          <w:lang w:eastAsia="zh-CN"/>
        </w:rPr>
        <w:t>4</w:t>
      </w:r>
      <w:r w:rsidR="00F9698F" w:rsidRPr="0048137F">
        <w:rPr>
          <w:rFonts w:hint="eastAsia"/>
          <w:sz w:val="24"/>
          <w:lang w:eastAsia="zh-CN"/>
        </w:rPr>
        <w:t>月</w:t>
      </w:r>
      <w:r w:rsidR="00F9698F" w:rsidRPr="0048137F">
        <w:rPr>
          <w:rFonts w:hint="eastAsia"/>
          <w:sz w:val="24"/>
          <w:lang w:eastAsia="zh-CN"/>
        </w:rPr>
        <w:t>9</w:t>
      </w:r>
      <w:r w:rsidR="00F9698F" w:rsidRPr="0048137F">
        <w:rPr>
          <w:rFonts w:hint="eastAsia"/>
          <w:sz w:val="24"/>
          <w:lang w:eastAsia="zh-CN"/>
        </w:rPr>
        <w:t>日举行的会议上审议。</w:t>
      </w:r>
    </w:p>
    <w:p w14:paraId="24F4B5D0" w14:textId="418C8787" w:rsidR="004E7F9C" w:rsidRPr="0048137F" w:rsidRDefault="00F9698F" w:rsidP="00F0603F">
      <w:pPr>
        <w:pStyle w:val="Heading1"/>
        <w:rPr>
          <w:sz w:val="24"/>
          <w:lang w:eastAsia="zh-CN"/>
        </w:rPr>
      </w:pPr>
      <w:r w:rsidRPr="0048137F">
        <w:rPr>
          <w:rFonts w:hint="eastAsia"/>
          <w:sz w:val="24"/>
          <w:lang w:eastAsia="zh-CN"/>
        </w:rPr>
        <w:t>在一名成员表示希望就若干议程项目的监测、报告和核查问题发表总体评论后，分组通过了</w:t>
      </w:r>
      <w:r w:rsidRPr="0048137F">
        <w:rPr>
          <w:sz w:val="24"/>
          <w:lang w:eastAsia="zh-CN"/>
        </w:rPr>
        <w:t>UNEP/</w:t>
      </w:r>
      <w:proofErr w:type="spellStart"/>
      <w:r w:rsidRPr="0048137F">
        <w:rPr>
          <w:sz w:val="24"/>
          <w:lang w:eastAsia="zh-CN"/>
        </w:rPr>
        <w:t>OzL.Pro</w:t>
      </w:r>
      <w:proofErr w:type="spellEnd"/>
      <w:r w:rsidRPr="0048137F">
        <w:rPr>
          <w:sz w:val="24"/>
          <w:lang w:eastAsia="zh-CN"/>
        </w:rPr>
        <w:t>/</w:t>
      </w:r>
      <w:proofErr w:type="spellStart"/>
      <w:r w:rsidRPr="0048137F">
        <w:rPr>
          <w:sz w:val="24"/>
          <w:lang w:eastAsia="zh-CN"/>
        </w:rPr>
        <w:t>ExCom</w:t>
      </w:r>
      <w:proofErr w:type="spellEnd"/>
      <w:r w:rsidRPr="0048137F">
        <w:rPr>
          <w:sz w:val="24"/>
          <w:lang w:eastAsia="zh-CN"/>
        </w:rPr>
        <w:t>/86/SGP/1</w:t>
      </w:r>
      <w:r w:rsidRPr="0048137F">
        <w:rPr>
          <w:rFonts w:hint="eastAsia"/>
          <w:sz w:val="24"/>
          <w:lang w:eastAsia="zh-CN"/>
        </w:rPr>
        <w:t>号文件所载的临时议程。</w:t>
      </w:r>
    </w:p>
    <w:p w14:paraId="5AEFB026" w14:textId="1BA7837E" w:rsidR="00F0603F" w:rsidRPr="0048137F" w:rsidRDefault="001E27ED" w:rsidP="0048137F">
      <w:pPr>
        <w:ind w:left="2268" w:hanging="2268"/>
        <w:rPr>
          <w:rFonts w:eastAsia="SimHei"/>
          <w:b/>
          <w:sz w:val="24"/>
        </w:rPr>
      </w:pPr>
      <w:r w:rsidRPr="0048137F">
        <w:rPr>
          <w:rFonts w:eastAsia="SimHei"/>
          <w:b/>
          <w:sz w:val="24"/>
          <w:lang w:eastAsia="zh-CN"/>
        </w:rPr>
        <w:t>议程项目</w:t>
      </w:r>
      <w:r w:rsidR="00F0603F" w:rsidRPr="0048137F">
        <w:rPr>
          <w:rFonts w:eastAsia="SimHei"/>
          <w:b/>
          <w:sz w:val="24"/>
        </w:rPr>
        <w:t>2</w:t>
      </w:r>
      <w:r w:rsidRPr="0048137F">
        <w:rPr>
          <w:rFonts w:eastAsia="SimHei"/>
          <w:b/>
          <w:sz w:val="24"/>
          <w:lang w:eastAsia="zh-CN"/>
        </w:rPr>
        <w:t>：</w:t>
      </w:r>
      <w:r w:rsidR="00F0603F" w:rsidRPr="0048137F">
        <w:rPr>
          <w:rFonts w:eastAsia="SimHei"/>
          <w:b/>
          <w:sz w:val="24"/>
        </w:rPr>
        <w:tab/>
      </w:r>
      <w:r w:rsidR="00F9698F" w:rsidRPr="0048137F">
        <w:rPr>
          <w:rFonts w:eastAsia="SimHei"/>
          <w:b/>
          <w:sz w:val="24"/>
          <w:lang w:eastAsia="zh-CN"/>
        </w:rPr>
        <w:t>工作安排</w:t>
      </w:r>
    </w:p>
    <w:p w14:paraId="38457580" w14:textId="77777777" w:rsidR="00F0603F" w:rsidRPr="0048137F" w:rsidRDefault="00F0603F" w:rsidP="00F0603F">
      <w:pPr>
        <w:rPr>
          <w:sz w:val="24"/>
        </w:rPr>
      </w:pPr>
    </w:p>
    <w:p w14:paraId="5BB98537" w14:textId="0CF8DBC8" w:rsidR="00F0603F" w:rsidRPr="0048137F" w:rsidRDefault="00733B22" w:rsidP="00F0603F">
      <w:pPr>
        <w:pStyle w:val="Heading1"/>
        <w:rPr>
          <w:sz w:val="24"/>
          <w:lang w:eastAsia="zh-CN"/>
        </w:rPr>
      </w:pPr>
      <w:r w:rsidRPr="0048137F">
        <w:rPr>
          <w:rFonts w:hint="eastAsia"/>
          <w:sz w:val="24"/>
          <w:lang w:eastAsia="zh-CN"/>
        </w:rPr>
        <w:t>分组</w:t>
      </w:r>
      <w:r w:rsidR="00AA7C7F" w:rsidRPr="0048137F">
        <w:rPr>
          <w:rFonts w:hint="eastAsia"/>
          <w:sz w:val="24"/>
          <w:u w:val="single"/>
          <w:lang w:eastAsia="zh-CN"/>
        </w:rPr>
        <w:t>同意</w:t>
      </w:r>
      <w:r w:rsidRPr="0048137F">
        <w:rPr>
          <w:rFonts w:hint="eastAsia"/>
          <w:sz w:val="24"/>
          <w:lang w:eastAsia="zh-CN"/>
        </w:rPr>
        <w:t>采用组长</w:t>
      </w:r>
      <w:r w:rsidR="00472C92" w:rsidRPr="0048137F">
        <w:rPr>
          <w:rFonts w:hint="eastAsia"/>
          <w:sz w:val="24"/>
          <w:lang w:eastAsia="zh-CN"/>
        </w:rPr>
        <w:t>建</w:t>
      </w:r>
      <w:r w:rsidRPr="0048137F">
        <w:rPr>
          <w:rFonts w:hint="eastAsia"/>
          <w:sz w:val="24"/>
          <w:lang w:eastAsia="zh-CN"/>
        </w:rPr>
        <w:t>议的工作安排。</w:t>
      </w:r>
    </w:p>
    <w:p w14:paraId="77388763" w14:textId="7CF867C9" w:rsidR="00F0603F" w:rsidRPr="0048137F" w:rsidRDefault="00733B22" w:rsidP="0048137F">
      <w:pPr>
        <w:pStyle w:val="Heading1"/>
        <w:numPr>
          <w:ilvl w:val="0"/>
          <w:numId w:val="0"/>
        </w:numPr>
        <w:ind w:left="2268" w:hanging="2268"/>
        <w:rPr>
          <w:rFonts w:eastAsia="SimHei"/>
          <w:b/>
          <w:sz w:val="24"/>
          <w:lang w:eastAsia="zh-CN"/>
        </w:rPr>
      </w:pPr>
      <w:r w:rsidRPr="0048137F">
        <w:rPr>
          <w:rFonts w:eastAsia="SimHei"/>
          <w:b/>
          <w:sz w:val="24"/>
          <w:lang w:eastAsia="zh-CN"/>
        </w:rPr>
        <w:t>议程项目</w:t>
      </w:r>
      <w:r w:rsidR="00F0603F" w:rsidRPr="0048137F">
        <w:rPr>
          <w:rFonts w:eastAsia="SimHei"/>
          <w:b/>
          <w:sz w:val="24"/>
          <w:lang w:eastAsia="zh-CN"/>
        </w:rPr>
        <w:t>3</w:t>
      </w:r>
      <w:r w:rsidRPr="0048137F">
        <w:rPr>
          <w:rFonts w:eastAsia="SimHei"/>
          <w:b/>
          <w:sz w:val="24"/>
          <w:lang w:eastAsia="zh-CN"/>
        </w:rPr>
        <w:t>：</w:t>
      </w:r>
      <w:r w:rsidR="00F0603F" w:rsidRPr="0048137F">
        <w:rPr>
          <w:rFonts w:eastAsia="SimHei"/>
          <w:b/>
          <w:sz w:val="24"/>
          <w:lang w:eastAsia="zh-CN"/>
        </w:rPr>
        <w:tab/>
      </w:r>
      <w:r w:rsidR="000913E9" w:rsidRPr="0048137F">
        <w:rPr>
          <w:rFonts w:eastAsia="SimHei"/>
          <w:b/>
          <w:sz w:val="24"/>
          <w:lang w:eastAsia="zh-CN"/>
        </w:rPr>
        <w:t>核查消耗臭氧层物质生产淘汰情况所使用的准则草案和标准格式（第</w:t>
      </w:r>
      <w:r w:rsidR="00F0603F" w:rsidRPr="0048137F">
        <w:rPr>
          <w:rFonts w:eastAsia="SimHei"/>
          <w:b/>
          <w:sz w:val="24"/>
          <w:lang w:eastAsia="zh-CN"/>
        </w:rPr>
        <w:t>84/95</w:t>
      </w:r>
      <w:r w:rsidR="000913E9" w:rsidRPr="0048137F">
        <w:rPr>
          <w:rFonts w:eastAsia="SimHei"/>
          <w:b/>
          <w:sz w:val="24"/>
          <w:lang w:eastAsia="zh-CN"/>
        </w:rPr>
        <w:t>号决定）</w:t>
      </w:r>
    </w:p>
    <w:p w14:paraId="4EAEDD32" w14:textId="7AEA4C48" w:rsidR="008C5738" w:rsidRPr="0048137F" w:rsidRDefault="009E59A9" w:rsidP="00F0603F">
      <w:pPr>
        <w:pStyle w:val="Heading1"/>
        <w:rPr>
          <w:sz w:val="24"/>
          <w:lang w:eastAsia="zh-CN"/>
        </w:rPr>
      </w:pPr>
      <w:r w:rsidRPr="0048137F">
        <w:rPr>
          <w:rFonts w:hint="eastAsia"/>
          <w:sz w:val="24"/>
          <w:lang w:eastAsia="zh-CN"/>
        </w:rPr>
        <w:t>由于没有时间讨论这一</w:t>
      </w:r>
      <w:r w:rsidR="00BA07E5" w:rsidRPr="0048137F">
        <w:rPr>
          <w:rFonts w:hint="eastAsia"/>
          <w:sz w:val="24"/>
          <w:lang w:eastAsia="zh-CN"/>
        </w:rPr>
        <w:t>问题</w:t>
      </w:r>
      <w:r w:rsidRPr="0048137F">
        <w:rPr>
          <w:rFonts w:hint="eastAsia"/>
          <w:sz w:val="24"/>
          <w:lang w:eastAsia="zh-CN"/>
        </w:rPr>
        <w:t>，</w:t>
      </w:r>
      <w:r w:rsidR="00413943" w:rsidRPr="0048137F">
        <w:rPr>
          <w:rFonts w:hint="eastAsia"/>
          <w:sz w:val="24"/>
          <w:lang w:eastAsia="zh-CN"/>
        </w:rPr>
        <w:t>化工</w:t>
      </w:r>
      <w:r w:rsidR="00A5285D" w:rsidRPr="0048137F">
        <w:rPr>
          <w:rFonts w:hint="eastAsia"/>
          <w:sz w:val="24"/>
          <w:lang w:eastAsia="zh-CN"/>
        </w:rPr>
        <w:t>生产行业</w:t>
      </w:r>
      <w:r w:rsidRPr="0048137F">
        <w:rPr>
          <w:rFonts w:hint="eastAsia"/>
          <w:sz w:val="24"/>
          <w:lang w:eastAsia="zh-CN"/>
        </w:rPr>
        <w:t>分组</w:t>
      </w:r>
      <w:r w:rsidRPr="0048137F">
        <w:rPr>
          <w:rFonts w:hint="eastAsia"/>
          <w:sz w:val="24"/>
          <w:u w:val="single"/>
          <w:lang w:eastAsia="zh-CN"/>
        </w:rPr>
        <w:t>建议</w:t>
      </w:r>
      <w:r w:rsidRPr="0048137F">
        <w:rPr>
          <w:rFonts w:hint="eastAsia"/>
          <w:sz w:val="24"/>
          <w:lang w:eastAsia="zh-CN"/>
        </w:rPr>
        <w:t>执行委员会将</w:t>
      </w:r>
      <w:r w:rsidR="00413943" w:rsidRPr="0048137F">
        <w:rPr>
          <w:rFonts w:hint="eastAsia"/>
          <w:sz w:val="24"/>
          <w:lang w:eastAsia="zh-CN"/>
        </w:rPr>
        <w:t>审议</w:t>
      </w:r>
      <w:r w:rsidRPr="0048137F">
        <w:rPr>
          <w:rFonts w:hint="eastAsia"/>
          <w:sz w:val="24"/>
          <w:lang w:eastAsia="zh-CN"/>
        </w:rPr>
        <w:t>核查消耗臭氧层物质生产淘汰</w:t>
      </w:r>
      <w:r w:rsidR="00413943" w:rsidRPr="0048137F">
        <w:rPr>
          <w:rFonts w:hint="eastAsia"/>
          <w:sz w:val="24"/>
          <w:lang w:eastAsia="zh-CN"/>
        </w:rPr>
        <w:t>情况所使用</w:t>
      </w:r>
      <w:r w:rsidRPr="0048137F">
        <w:rPr>
          <w:rFonts w:hint="eastAsia"/>
          <w:sz w:val="24"/>
          <w:lang w:eastAsia="zh-CN"/>
        </w:rPr>
        <w:t>的准则草案和标准格式</w:t>
      </w:r>
      <w:r w:rsidR="00472C92" w:rsidRPr="0048137F">
        <w:rPr>
          <w:rFonts w:hint="eastAsia"/>
          <w:sz w:val="24"/>
          <w:lang w:eastAsia="zh-CN"/>
        </w:rPr>
        <w:t>一事</w:t>
      </w:r>
      <w:r w:rsidRPr="0048137F">
        <w:rPr>
          <w:rFonts w:hint="eastAsia"/>
          <w:sz w:val="24"/>
          <w:lang w:eastAsia="zh-CN"/>
        </w:rPr>
        <w:t>推迟到执行委员会</w:t>
      </w:r>
      <w:r w:rsidR="006377BC" w:rsidRPr="0048137F">
        <w:rPr>
          <w:rFonts w:hint="eastAsia"/>
          <w:sz w:val="24"/>
          <w:lang w:eastAsia="zh-CN"/>
        </w:rPr>
        <w:t>以</w:t>
      </w:r>
      <w:r w:rsidRPr="0048137F">
        <w:rPr>
          <w:rFonts w:hint="eastAsia"/>
          <w:sz w:val="24"/>
          <w:lang w:eastAsia="zh-CN"/>
        </w:rPr>
        <w:t>后的会议。</w:t>
      </w:r>
    </w:p>
    <w:p w14:paraId="28EDD283" w14:textId="3CBEC33C" w:rsidR="00F0603F" w:rsidRPr="0048137F" w:rsidRDefault="00413943" w:rsidP="0048137F">
      <w:pPr>
        <w:ind w:left="2257" w:hangingChars="940" w:hanging="2257"/>
        <w:rPr>
          <w:rFonts w:eastAsia="SimHei"/>
          <w:b/>
          <w:sz w:val="24"/>
          <w:lang w:eastAsia="zh-CN"/>
        </w:rPr>
      </w:pPr>
      <w:r w:rsidRPr="0048137F">
        <w:rPr>
          <w:rFonts w:eastAsia="SimHei"/>
          <w:b/>
          <w:sz w:val="24"/>
          <w:lang w:eastAsia="zh-CN"/>
        </w:rPr>
        <w:t>议程项目</w:t>
      </w:r>
      <w:r w:rsidR="00F0603F" w:rsidRPr="0048137F">
        <w:rPr>
          <w:rFonts w:eastAsia="SimHei"/>
          <w:b/>
          <w:sz w:val="24"/>
          <w:lang w:eastAsia="zh-CN"/>
        </w:rPr>
        <w:t>4</w:t>
      </w:r>
      <w:r w:rsidRPr="0048137F">
        <w:rPr>
          <w:rFonts w:eastAsia="SimHei"/>
          <w:b/>
          <w:sz w:val="24"/>
          <w:lang w:eastAsia="zh-CN"/>
        </w:rPr>
        <w:t>：</w:t>
      </w:r>
      <w:r w:rsidR="00F0603F" w:rsidRPr="0048137F">
        <w:rPr>
          <w:rFonts w:eastAsia="SimHei"/>
          <w:b/>
          <w:sz w:val="24"/>
          <w:lang w:eastAsia="zh-CN"/>
        </w:rPr>
        <w:tab/>
      </w:r>
      <w:r w:rsidRPr="0048137F">
        <w:rPr>
          <w:rFonts w:eastAsia="SimHei"/>
          <w:b/>
          <w:sz w:val="24"/>
          <w:lang w:eastAsia="zh-CN"/>
        </w:rPr>
        <w:t>中国氟氯烃生产行业</w:t>
      </w:r>
    </w:p>
    <w:p w14:paraId="46B1B312" w14:textId="77777777" w:rsidR="00F0603F" w:rsidRPr="0048137F" w:rsidRDefault="00F0603F" w:rsidP="00F0603F">
      <w:pPr>
        <w:rPr>
          <w:sz w:val="24"/>
          <w:lang w:eastAsia="zh-CN"/>
        </w:rPr>
      </w:pPr>
    </w:p>
    <w:p w14:paraId="2A2F9E52" w14:textId="3E8441FD" w:rsidR="00F0603F" w:rsidRPr="0048137F" w:rsidRDefault="00F0603F" w:rsidP="00F0603F">
      <w:pPr>
        <w:rPr>
          <w:rFonts w:eastAsia="SimHei"/>
          <w:b/>
          <w:sz w:val="24"/>
          <w:lang w:eastAsia="zh-CN"/>
        </w:rPr>
      </w:pPr>
      <w:r w:rsidRPr="0048137F">
        <w:rPr>
          <w:rFonts w:eastAsia="SimHei"/>
          <w:b/>
          <w:sz w:val="24"/>
          <w:lang w:eastAsia="zh-CN"/>
        </w:rPr>
        <w:t>(a)</w:t>
      </w:r>
      <w:r w:rsidRPr="0048137F">
        <w:rPr>
          <w:rFonts w:eastAsia="SimHei"/>
          <w:b/>
          <w:sz w:val="24"/>
          <w:lang w:eastAsia="zh-CN"/>
        </w:rPr>
        <w:tab/>
      </w:r>
      <w:r w:rsidR="00C24101" w:rsidRPr="0048137F">
        <w:rPr>
          <w:rFonts w:eastAsia="SimHei"/>
          <w:b/>
          <w:sz w:val="24"/>
          <w:lang w:eastAsia="zh-CN"/>
        </w:rPr>
        <w:t>中国</w:t>
      </w:r>
      <w:r w:rsidR="007C2317" w:rsidRPr="0048137F">
        <w:rPr>
          <w:rFonts w:eastAsia="SimHei"/>
          <w:b/>
          <w:sz w:val="24"/>
          <w:lang w:eastAsia="zh-CN"/>
        </w:rPr>
        <w:t>2018</w:t>
      </w:r>
      <w:r w:rsidR="007C2317" w:rsidRPr="0048137F">
        <w:rPr>
          <w:rFonts w:eastAsia="SimHei"/>
          <w:b/>
          <w:sz w:val="24"/>
          <w:lang w:eastAsia="zh-CN"/>
        </w:rPr>
        <w:t>年</w:t>
      </w:r>
      <w:r w:rsidR="00C24101" w:rsidRPr="0048137F">
        <w:rPr>
          <w:rFonts w:eastAsia="SimHei"/>
          <w:b/>
          <w:sz w:val="24"/>
          <w:lang w:eastAsia="zh-CN"/>
        </w:rPr>
        <w:t>氟氯烃生产</w:t>
      </w:r>
      <w:r w:rsidR="007C2317" w:rsidRPr="0048137F">
        <w:rPr>
          <w:rFonts w:eastAsia="SimHei"/>
          <w:b/>
          <w:sz w:val="24"/>
          <w:lang w:eastAsia="zh-CN"/>
        </w:rPr>
        <w:t>行业</w:t>
      </w:r>
      <w:r w:rsidR="00C24101" w:rsidRPr="0048137F">
        <w:rPr>
          <w:rFonts w:eastAsia="SimHei"/>
          <w:b/>
          <w:sz w:val="24"/>
          <w:lang w:eastAsia="zh-CN"/>
        </w:rPr>
        <w:t>最新核查报告（第</w:t>
      </w:r>
      <w:r w:rsidRPr="0048137F">
        <w:rPr>
          <w:rFonts w:eastAsia="SimHei"/>
          <w:b/>
          <w:sz w:val="24"/>
          <w:lang w:eastAsia="zh-CN"/>
        </w:rPr>
        <w:t>84/93</w:t>
      </w:r>
      <w:r w:rsidR="00C24101" w:rsidRPr="0048137F">
        <w:rPr>
          <w:rFonts w:eastAsia="SimHei"/>
          <w:b/>
          <w:sz w:val="24"/>
          <w:lang w:eastAsia="zh-CN"/>
        </w:rPr>
        <w:t>号决定</w:t>
      </w:r>
      <w:r w:rsidR="00B80B6D">
        <w:rPr>
          <w:rFonts w:eastAsia="SimHei" w:hint="eastAsia"/>
          <w:b/>
          <w:sz w:val="24"/>
          <w:lang w:eastAsia="zh-CN"/>
        </w:rPr>
        <w:t>(</w:t>
      </w:r>
      <w:r w:rsidRPr="0048137F">
        <w:rPr>
          <w:rFonts w:eastAsia="SimHei"/>
          <w:b/>
          <w:sz w:val="24"/>
          <w:lang w:eastAsia="zh-CN"/>
        </w:rPr>
        <w:t>b</w:t>
      </w:r>
      <w:r w:rsidR="00B80B6D">
        <w:rPr>
          <w:rFonts w:eastAsia="SimHei" w:hint="eastAsia"/>
          <w:b/>
          <w:sz w:val="24"/>
          <w:lang w:eastAsia="zh-CN"/>
        </w:rPr>
        <w:t>)</w:t>
      </w:r>
      <w:r w:rsidR="00C24101" w:rsidRPr="0048137F">
        <w:rPr>
          <w:rFonts w:eastAsia="SimHei"/>
          <w:b/>
          <w:sz w:val="24"/>
          <w:lang w:eastAsia="zh-CN"/>
        </w:rPr>
        <w:t>段）</w:t>
      </w:r>
    </w:p>
    <w:p w14:paraId="7FD96F06" w14:textId="77777777" w:rsidR="00BB2764" w:rsidRPr="0048137F" w:rsidRDefault="00BB2764" w:rsidP="00BB2764">
      <w:pPr>
        <w:rPr>
          <w:sz w:val="24"/>
          <w:lang w:eastAsia="zh-CN"/>
        </w:rPr>
      </w:pPr>
    </w:p>
    <w:p w14:paraId="2FC1FBB6" w14:textId="1394BEDC" w:rsidR="00F65036" w:rsidRPr="0048137F" w:rsidRDefault="006B7954" w:rsidP="008F6A80">
      <w:pPr>
        <w:pStyle w:val="Heading1"/>
        <w:rPr>
          <w:sz w:val="24"/>
          <w:lang w:eastAsia="zh-CN"/>
        </w:rPr>
      </w:pPr>
      <w:r w:rsidRPr="0048137F">
        <w:rPr>
          <w:rFonts w:hint="eastAsia"/>
          <w:sz w:val="24"/>
          <w:lang w:eastAsia="zh-CN"/>
        </w:rPr>
        <w:t>秘书处代表介绍了</w:t>
      </w:r>
      <w:r w:rsidR="00837A0A" w:rsidRPr="0048137F">
        <w:rPr>
          <w:sz w:val="24"/>
          <w:lang w:eastAsia="zh-CN"/>
        </w:rPr>
        <w:t>UNEP/</w:t>
      </w:r>
      <w:proofErr w:type="spellStart"/>
      <w:r w:rsidR="00837A0A" w:rsidRPr="0048137F">
        <w:rPr>
          <w:sz w:val="24"/>
          <w:lang w:eastAsia="zh-CN"/>
        </w:rPr>
        <w:t>OzL.Pro</w:t>
      </w:r>
      <w:proofErr w:type="spellEnd"/>
      <w:r w:rsidR="00837A0A" w:rsidRPr="0048137F">
        <w:rPr>
          <w:sz w:val="24"/>
          <w:lang w:eastAsia="zh-CN"/>
        </w:rPr>
        <w:t>/</w:t>
      </w:r>
      <w:proofErr w:type="spellStart"/>
      <w:r w:rsidR="00837A0A" w:rsidRPr="0048137F">
        <w:rPr>
          <w:sz w:val="24"/>
          <w:lang w:eastAsia="zh-CN"/>
        </w:rPr>
        <w:t>ExCom</w:t>
      </w:r>
      <w:proofErr w:type="spellEnd"/>
      <w:r w:rsidR="00837A0A" w:rsidRPr="0048137F">
        <w:rPr>
          <w:sz w:val="24"/>
          <w:lang w:eastAsia="zh-CN"/>
        </w:rPr>
        <w:t>/86/SGP/3</w:t>
      </w:r>
      <w:r w:rsidR="00837A0A" w:rsidRPr="0048137F">
        <w:rPr>
          <w:rFonts w:hint="eastAsia"/>
          <w:sz w:val="24"/>
          <w:lang w:eastAsia="zh-CN"/>
        </w:rPr>
        <w:t>和</w:t>
      </w:r>
      <w:r w:rsidR="00837A0A" w:rsidRPr="0048137F">
        <w:rPr>
          <w:sz w:val="24"/>
          <w:lang w:eastAsia="zh-CN"/>
        </w:rPr>
        <w:t>Add.1</w:t>
      </w:r>
      <w:r w:rsidR="00837A0A" w:rsidRPr="0048137F">
        <w:rPr>
          <w:rFonts w:hint="eastAsia"/>
          <w:sz w:val="24"/>
          <w:lang w:eastAsia="zh-CN"/>
        </w:rPr>
        <w:t>号</w:t>
      </w:r>
      <w:r w:rsidRPr="0048137F">
        <w:rPr>
          <w:rFonts w:hint="eastAsia"/>
          <w:sz w:val="24"/>
          <w:lang w:eastAsia="zh-CN"/>
        </w:rPr>
        <w:t>文件。他</w:t>
      </w:r>
      <w:r w:rsidR="008419EA">
        <w:rPr>
          <w:rFonts w:hint="eastAsia"/>
          <w:sz w:val="24"/>
          <w:lang w:eastAsia="zh-CN"/>
        </w:rPr>
        <w:t>建议</w:t>
      </w:r>
      <w:r w:rsidRPr="0048137F">
        <w:rPr>
          <w:rFonts w:hint="eastAsia"/>
          <w:sz w:val="24"/>
          <w:lang w:eastAsia="zh-CN"/>
        </w:rPr>
        <w:t>世界银行报告</w:t>
      </w:r>
      <w:r w:rsidRPr="0048137F">
        <w:rPr>
          <w:rFonts w:hint="eastAsia"/>
          <w:sz w:val="24"/>
          <w:lang w:eastAsia="zh-CN"/>
        </w:rPr>
        <w:t>2021</w:t>
      </w:r>
      <w:r w:rsidRPr="0048137F">
        <w:rPr>
          <w:rFonts w:hint="eastAsia"/>
          <w:sz w:val="24"/>
          <w:lang w:eastAsia="zh-CN"/>
        </w:rPr>
        <w:t>年的核查工作将分两个阶段进行。核查的虚拟阶段于</w:t>
      </w:r>
      <w:r w:rsidRPr="0048137F">
        <w:rPr>
          <w:rFonts w:hint="eastAsia"/>
          <w:sz w:val="24"/>
          <w:lang w:eastAsia="zh-CN"/>
        </w:rPr>
        <w:t>2021</w:t>
      </w:r>
      <w:r w:rsidRPr="0048137F">
        <w:rPr>
          <w:rFonts w:hint="eastAsia"/>
          <w:sz w:val="24"/>
          <w:lang w:eastAsia="zh-CN"/>
        </w:rPr>
        <w:t>年</w:t>
      </w:r>
      <w:r w:rsidRPr="0048137F">
        <w:rPr>
          <w:rFonts w:hint="eastAsia"/>
          <w:sz w:val="24"/>
          <w:lang w:eastAsia="zh-CN"/>
        </w:rPr>
        <w:t>3</w:t>
      </w:r>
      <w:r w:rsidRPr="0048137F">
        <w:rPr>
          <w:rFonts w:hint="eastAsia"/>
          <w:sz w:val="24"/>
          <w:lang w:eastAsia="zh-CN"/>
        </w:rPr>
        <w:t>月</w:t>
      </w:r>
      <w:r w:rsidRPr="0048137F">
        <w:rPr>
          <w:rFonts w:hint="eastAsia"/>
          <w:sz w:val="24"/>
          <w:lang w:eastAsia="zh-CN"/>
        </w:rPr>
        <w:t>18</w:t>
      </w:r>
      <w:r w:rsidRPr="0048137F">
        <w:rPr>
          <w:rFonts w:hint="eastAsia"/>
          <w:sz w:val="24"/>
          <w:lang w:eastAsia="zh-CN"/>
        </w:rPr>
        <w:t>日开始，</w:t>
      </w:r>
      <w:r w:rsidR="00837A0A" w:rsidRPr="0048137F">
        <w:rPr>
          <w:rFonts w:hint="eastAsia"/>
          <w:sz w:val="24"/>
          <w:lang w:eastAsia="zh-CN"/>
        </w:rPr>
        <w:t>该阶段</w:t>
      </w:r>
      <w:r w:rsidRPr="0048137F">
        <w:rPr>
          <w:rFonts w:hint="eastAsia"/>
          <w:sz w:val="24"/>
          <w:lang w:eastAsia="zh-CN"/>
        </w:rPr>
        <w:t>涉及与生产商的在线会议。一旦与</w:t>
      </w:r>
      <w:r w:rsidR="00491961" w:rsidRPr="0048137F">
        <w:rPr>
          <w:sz w:val="24"/>
          <w:lang w:eastAsia="zh-CN"/>
        </w:rPr>
        <w:t>COVID-19</w:t>
      </w:r>
      <w:r w:rsidRPr="0048137F">
        <w:rPr>
          <w:rFonts w:hint="eastAsia"/>
          <w:sz w:val="24"/>
          <w:lang w:eastAsia="zh-CN"/>
        </w:rPr>
        <w:t>有关的旅行限制</w:t>
      </w:r>
      <w:r w:rsidR="00491961" w:rsidRPr="0048137F">
        <w:rPr>
          <w:rFonts w:hint="eastAsia"/>
          <w:sz w:val="24"/>
          <w:lang w:eastAsia="zh-CN"/>
        </w:rPr>
        <w:t>取消</w:t>
      </w:r>
      <w:r w:rsidRPr="0048137F">
        <w:rPr>
          <w:rFonts w:hint="eastAsia"/>
          <w:sz w:val="24"/>
          <w:lang w:eastAsia="zh-CN"/>
        </w:rPr>
        <w:t>，第二阶段实地考察将于</w:t>
      </w:r>
      <w:r w:rsidRPr="0048137F">
        <w:rPr>
          <w:rFonts w:hint="eastAsia"/>
          <w:sz w:val="24"/>
          <w:lang w:eastAsia="zh-CN"/>
        </w:rPr>
        <w:t>2021</w:t>
      </w:r>
      <w:r w:rsidRPr="0048137F">
        <w:rPr>
          <w:rFonts w:hint="eastAsia"/>
          <w:sz w:val="24"/>
          <w:lang w:eastAsia="zh-CN"/>
        </w:rPr>
        <w:t>年开始，</w:t>
      </w:r>
      <w:r w:rsidR="00491961" w:rsidRPr="0048137F">
        <w:rPr>
          <w:rFonts w:hint="eastAsia"/>
          <w:sz w:val="24"/>
          <w:lang w:eastAsia="zh-CN"/>
        </w:rPr>
        <w:t>其中还</w:t>
      </w:r>
      <w:r w:rsidRPr="0048137F">
        <w:rPr>
          <w:rFonts w:hint="eastAsia"/>
          <w:sz w:val="24"/>
          <w:lang w:eastAsia="zh-CN"/>
        </w:rPr>
        <w:t>包括根据第</w:t>
      </w:r>
      <w:r w:rsidRPr="0048137F">
        <w:rPr>
          <w:rFonts w:hint="eastAsia"/>
          <w:sz w:val="24"/>
          <w:lang w:eastAsia="zh-CN"/>
        </w:rPr>
        <w:t>84/93</w:t>
      </w:r>
      <w:r w:rsidRPr="0048137F">
        <w:rPr>
          <w:rFonts w:hint="eastAsia"/>
          <w:sz w:val="24"/>
          <w:lang w:eastAsia="zh-CN"/>
        </w:rPr>
        <w:t>号</w:t>
      </w:r>
      <w:r w:rsidR="00491961" w:rsidRPr="0048137F">
        <w:rPr>
          <w:rFonts w:hint="eastAsia"/>
          <w:sz w:val="24"/>
          <w:lang w:eastAsia="zh-CN"/>
        </w:rPr>
        <w:t>决定</w:t>
      </w:r>
      <w:r w:rsidR="002D6385">
        <w:rPr>
          <w:rFonts w:hint="eastAsia"/>
          <w:sz w:val="24"/>
          <w:lang w:eastAsia="zh-CN"/>
        </w:rPr>
        <w:t>(</w:t>
      </w:r>
      <w:r w:rsidR="00491961" w:rsidRPr="0048137F">
        <w:rPr>
          <w:rFonts w:hint="eastAsia"/>
          <w:sz w:val="24"/>
          <w:lang w:eastAsia="zh-CN"/>
        </w:rPr>
        <w:t>b</w:t>
      </w:r>
      <w:r w:rsidR="002D6385">
        <w:rPr>
          <w:rFonts w:hint="eastAsia"/>
          <w:sz w:val="24"/>
          <w:lang w:eastAsia="zh-CN"/>
        </w:rPr>
        <w:t>)</w:t>
      </w:r>
      <w:r w:rsidR="00491961" w:rsidRPr="0048137F">
        <w:rPr>
          <w:rFonts w:hint="eastAsia"/>
          <w:sz w:val="24"/>
          <w:lang w:eastAsia="zh-CN"/>
        </w:rPr>
        <w:t>段</w:t>
      </w:r>
      <w:r w:rsidRPr="0048137F">
        <w:rPr>
          <w:rFonts w:hint="eastAsia"/>
          <w:sz w:val="24"/>
          <w:lang w:eastAsia="zh-CN"/>
        </w:rPr>
        <w:t>对宿迁凯尔企业进行一次性核查。秘</w:t>
      </w:r>
      <w:r w:rsidRPr="00913831">
        <w:rPr>
          <w:rFonts w:hint="eastAsia"/>
          <w:sz w:val="24"/>
          <w:lang w:eastAsia="zh-CN"/>
        </w:rPr>
        <w:t>书处</w:t>
      </w:r>
      <w:r w:rsidR="00913831">
        <w:rPr>
          <w:rFonts w:hint="eastAsia"/>
          <w:sz w:val="24"/>
          <w:lang w:eastAsia="zh-CN"/>
        </w:rPr>
        <w:t>代表</w:t>
      </w:r>
      <w:r w:rsidRPr="00913831">
        <w:rPr>
          <w:rFonts w:hint="eastAsia"/>
          <w:sz w:val="24"/>
          <w:lang w:eastAsia="zh-CN"/>
        </w:rPr>
        <w:t>还</w:t>
      </w:r>
      <w:r w:rsidR="00913831">
        <w:rPr>
          <w:rFonts w:hint="eastAsia"/>
          <w:sz w:val="24"/>
          <w:lang w:eastAsia="zh-CN"/>
        </w:rPr>
        <w:t>表示，</w:t>
      </w:r>
      <w:r w:rsidRPr="00913831">
        <w:rPr>
          <w:rFonts w:hint="eastAsia"/>
          <w:sz w:val="24"/>
          <w:lang w:eastAsia="zh-CN"/>
        </w:rPr>
        <w:t>他</w:t>
      </w:r>
      <w:r w:rsidR="00472C92" w:rsidRPr="00913831">
        <w:rPr>
          <w:rFonts w:hint="eastAsia"/>
          <w:sz w:val="24"/>
          <w:lang w:eastAsia="zh-CN"/>
        </w:rPr>
        <w:t>了解</w:t>
      </w:r>
      <w:r w:rsidR="00624CCE" w:rsidRPr="0048137F">
        <w:rPr>
          <w:rFonts w:hint="eastAsia"/>
          <w:sz w:val="24"/>
          <w:lang w:eastAsia="zh-CN"/>
        </w:rPr>
        <w:t>在</w:t>
      </w:r>
      <w:r w:rsidRPr="0048137F">
        <w:rPr>
          <w:rFonts w:hint="eastAsia"/>
          <w:sz w:val="24"/>
          <w:lang w:eastAsia="zh-CN"/>
        </w:rPr>
        <w:t>当地生态环境局</w:t>
      </w:r>
      <w:r w:rsidR="00624CCE" w:rsidRPr="0048137F">
        <w:rPr>
          <w:rFonts w:hint="eastAsia"/>
          <w:sz w:val="24"/>
          <w:lang w:eastAsia="zh-CN"/>
        </w:rPr>
        <w:t>发布</w:t>
      </w:r>
      <w:r w:rsidRPr="0048137F">
        <w:rPr>
          <w:rFonts w:hint="eastAsia"/>
          <w:sz w:val="24"/>
          <w:lang w:eastAsia="zh-CN"/>
        </w:rPr>
        <w:t>命令</w:t>
      </w:r>
      <w:r w:rsidR="00624CCE" w:rsidRPr="0048137F">
        <w:rPr>
          <w:rFonts w:hint="eastAsia"/>
          <w:sz w:val="24"/>
          <w:lang w:eastAsia="zh-CN"/>
        </w:rPr>
        <w:t>之后</w:t>
      </w:r>
      <w:r w:rsidRPr="0048137F">
        <w:rPr>
          <w:rFonts w:hint="eastAsia"/>
          <w:sz w:val="24"/>
          <w:lang w:eastAsia="zh-CN"/>
        </w:rPr>
        <w:t>，</w:t>
      </w:r>
      <w:r w:rsidR="00491961" w:rsidRPr="0048137F">
        <w:rPr>
          <w:rFonts w:hint="eastAsia"/>
          <w:sz w:val="24"/>
          <w:lang w:eastAsia="zh-CN"/>
        </w:rPr>
        <w:t>宿迁凯尔企业</w:t>
      </w:r>
      <w:r w:rsidRPr="0048137F">
        <w:rPr>
          <w:rFonts w:hint="eastAsia"/>
          <w:sz w:val="24"/>
          <w:lang w:eastAsia="zh-CN"/>
        </w:rPr>
        <w:t>的所有业务已经停止，</w:t>
      </w:r>
      <w:r w:rsidR="00491961" w:rsidRPr="0048137F">
        <w:rPr>
          <w:rFonts w:hint="eastAsia"/>
          <w:sz w:val="24"/>
          <w:lang w:eastAsia="zh-CN"/>
        </w:rPr>
        <w:t>该企业</w:t>
      </w:r>
      <w:r w:rsidR="00913831">
        <w:rPr>
          <w:rFonts w:hint="eastAsia"/>
          <w:sz w:val="24"/>
          <w:lang w:eastAsia="zh-CN"/>
        </w:rPr>
        <w:t>一直</w:t>
      </w:r>
      <w:r w:rsidRPr="0048137F">
        <w:rPr>
          <w:rFonts w:hint="eastAsia"/>
          <w:sz w:val="24"/>
          <w:lang w:eastAsia="zh-CN"/>
        </w:rPr>
        <w:t>在考虑将其</w:t>
      </w:r>
      <w:r w:rsidR="00624CCE" w:rsidRPr="0048137F">
        <w:rPr>
          <w:rFonts w:hint="eastAsia"/>
          <w:sz w:val="24"/>
          <w:lang w:eastAsia="zh-CN"/>
        </w:rPr>
        <w:t>设施</w:t>
      </w:r>
      <w:r w:rsidRPr="0048137F">
        <w:rPr>
          <w:rFonts w:hint="eastAsia"/>
          <w:sz w:val="24"/>
          <w:lang w:eastAsia="zh-CN"/>
        </w:rPr>
        <w:t>迁至另一个地</w:t>
      </w:r>
      <w:r w:rsidR="00491961" w:rsidRPr="0048137F">
        <w:rPr>
          <w:rFonts w:hint="eastAsia"/>
          <w:sz w:val="24"/>
          <w:lang w:eastAsia="zh-CN"/>
        </w:rPr>
        <w:t>方</w:t>
      </w:r>
      <w:r w:rsidRPr="0048137F">
        <w:rPr>
          <w:rFonts w:hint="eastAsia"/>
          <w:sz w:val="24"/>
          <w:lang w:eastAsia="zh-CN"/>
        </w:rPr>
        <w:t>。</w:t>
      </w:r>
    </w:p>
    <w:p w14:paraId="29D7BBF4" w14:textId="02BEE125" w:rsidR="00374E8E" w:rsidRPr="0048137F" w:rsidRDefault="00491961" w:rsidP="00374E8E">
      <w:pPr>
        <w:pStyle w:val="Heading1"/>
        <w:rPr>
          <w:sz w:val="24"/>
          <w:lang w:eastAsia="zh-CN"/>
        </w:rPr>
      </w:pPr>
      <w:r w:rsidRPr="0048137F">
        <w:rPr>
          <w:rFonts w:hint="eastAsia"/>
          <w:sz w:val="24"/>
          <w:lang w:eastAsia="zh-CN"/>
        </w:rPr>
        <w:t>分组</w:t>
      </w:r>
      <w:r w:rsidR="00290650" w:rsidRPr="0048137F">
        <w:rPr>
          <w:rFonts w:hint="eastAsia"/>
          <w:sz w:val="24"/>
          <w:lang w:eastAsia="zh-CN"/>
        </w:rPr>
        <w:t>请</w:t>
      </w:r>
      <w:r w:rsidRPr="0048137F">
        <w:rPr>
          <w:rFonts w:hint="eastAsia"/>
          <w:sz w:val="24"/>
          <w:lang w:eastAsia="zh-CN"/>
        </w:rPr>
        <w:t>世界银行提供关于中国政府审查是否修订根据《蒙特利尔议定书》第</w:t>
      </w:r>
      <w:r w:rsidRPr="0048137F">
        <w:rPr>
          <w:rFonts w:hint="eastAsia"/>
          <w:sz w:val="24"/>
          <w:lang w:eastAsia="zh-CN"/>
        </w:rPr>
        <w:t>7</w:t>
      </w:r>
      <w:r w:rsidRPr="0048137F">
        <w:rPr>
          <w:rFonts w:hint="eastAsia"/>
          <w:sz w:val="24"/>
          <w:lang w:eastAsia="zh-CN"/>
        </w:rPr>
        <w:t>条报告的</w:t>
      </w:r>
      <w:r w:rsidRPr="0048137F">
        <w:rPr>
          <w:rFonts w:hint="eastAsia"/>
          <w:sz w:val="24"/>
          <w:lang w:eastAsia="zh-CN"/>
        </w:rPr>
        <w:t>2014</w:t>
      </w:r>
      <w:r w:rsidRPr="0048137F">
        <w:rPr>
          <w:rFonts w:hint="eastAsia"/>
          <w:sz w:val="24"/>
          <w:lang w:eastAsia="zh-CN"/>
        </w:rPr>
        <w:t>年和</w:t>
      </w:r>
      <w:r w:rsidRPr="0048137F">
        <w:rPr>
          <w:rFonts w:hint="eastAsia"/>
          <w:sz w:val="24"/>
          <w:lang w:eastAsia="zh-CN"/>
        </w:rPr>
        <w:t>2015</w:t>
      </w:r>
      <w:r w:rsidRPr="0048137F">
        <w:rPr>
          <w:rFonts w:hint="eastAsia"/>
          <w:sz w:val="24"/>
          <w:lang w:eastAsia="zh-CN"/>
        </w:rPr>
        <w:t>年氟氯烃生产的最新情况，以反映在</w:t>
      </w:r>
      <w:r w:rsidRPr="0048137F">
        <w:rPr>
          <w:rFonts w:hint="eastAsia"/>
          <w:sz w:val="24"/>
          <w:lang w:eastAsia="zh-CN"/>
        </w:rPr>
        <w:t>2010</w:t>
      </w:r>
      <w:r w:rsidRPr="0048137F">
        <w:rPr>
          <w:rFonts w:hint="eastAsia"/>
          <w:sz w:val="24"/>
          <w:lang w:eastAsia="zh-CN"/>
        </w:rPr>
        <w:t>年</w:t>
      </w:r>
      <w:r w:rsidR="007A2AD6" w:rsidRPr="0048137F">
        <w:rPr>
          <w:rFonts w:hint="eastAsia"/>
          <w:sz w:val="24"/>
          <w:lang w:eastAsia="zh-CN"/>
        </w:rPr>
        <w:t>之</w:t>
      </w:r>
      <w:r w:rsidRPr="0048137F">
        <w:rPr>
          <w:rFonts w:hint="eastAsia"/>
          <w:sz w:val="24"/>
          <w:lang w:eastAsia="zh-CN"/>
        </w:rPr>
        <w:t>后</w:t>
      </w:r>
      <w:r w:rsidR="00290650" w:rsidRPr="0048137F">
        <w:rPr>
          <w:rFonts w:hint="eastAsia"/>
          <w:sz w:val="24"/>
          <w:lang w:eastAsia="zh-CN"/>
        </w:rPr>
        <w:t>建立</w:t>
      </w:r>
      <w:r w:rsidRPr="0048137F">
        <w:rPr>
          <w:rFonts w:hint="eastAsia"/>
          <w:sz w:val="24"/>
          <w:lang w:eastAsia="zh-CN"/>
        </w:rPr>
        <w:t>的生产线</w:t>
      </w:r>
      <w:r w:rsidR="00DE7602" w:rsidRPr="0048137F">
        <w:rPr>
          <w:rFonts w:hint="eastAsia"/>
          <w:sz w:val="24"/>
          <w:lang w:eastAsia="zh-CN"/>
        </w:rPr>
        <w:t>生产</w:t>
      </w:r>
      <w:r w:rsidRPr="0048137F">
        <w:rPr>
          <w:rFonts w:hint="eastAsia"/>
          <w:sz w:val="24"/>
          <w:lang w:eastAsia="zh-CN"/>
        </w:rPr>
        <w:lastRenderedPageBreak/>
        <w:t>氟氯烃情况，</w:t>
      </w:r>
      <w:r w:rsidR="00290650" w:rsidRPr="0048137F">
        <w:rPr>
          <w:rFonts w:hint="eastAsia"/>
          <w:sz w:val="24"/>
          <w:lang w:eastAsia="zh-CN"/>
        </w:rPr>
        <w:t>中国的</w:t>
      </w:r>
      <w:r w:rsidRPr="0048137F">
        <w:rPr>
          <w:rFonts w:hint="eastAsia"/>
          <w:sz w:val="24"/>
          <w:lang w:eastAsia="zh-CN"/>
        </w:rPr>
        <w:t>第</w:t>
      </w:r>
      <w:r w:rsidRPr="0048137F">
        <w:rPr>
          <w:rFonts w:hint="eastAsia"/>
          <w:sz w:val="24"/>
          <w:lang w:eastAsia="zh-CN"/>
        </w:rPr>
        <w:t>7</w:t>
      </w:r>
      <w:r w:rsidRPr="0048137F">
        <w:rPr>
          <w:rFonts w:hint="eastAsia"/>
          <w:sz w:val="24"/>
          <w:lang w:eastAsia="zh-CN"/>
        </w:rPr>
        <w:t>条报告可能无意</w:t>
      </w:r>
      <w:r w:rsidR="006377BC" w:rsidRPr="0048137F">
        <w:rPr>
          <w:rFonts w:hint="eastAsia"/>
          <w:sz w:val="24"/>
          <w:lang w:eastAsia="zh-CN"/>
        </w:rPr>
        <w:t>中</w:t>
      </w:r>
      <w:r w:rsidRPr="0048137F">
        <w:rPr>
          <w:rFonts w:hint="eastAsia"/>
          <w:sz w:val="24"/>
          <w:lang w:eastAsia="zh-CN"/>
        </w:rPr>
        <w:t>遗漏了这些生产线</w:t>
      </w:r>
      <w:r w:rsidR="00290650" w:rsidRPr="0048137F">
        <w:rPr>
          <w:rFonts w:hint="eastAsia"/>
          <w:sz w:val="24"/>
          <w:lang w:eastAsia="zh-CN"/>
        </w:rPr>
        <w:t>的生产情况</w:t>
      </w:r>
      <w:r w:rsidRPr="0048137F">
        <w:rPr>
          <w:rFonts w:hint="eastAsia"/>
          <w:sz w:val="24"/>
          <w:lang w:eastAsia="zh-CN"/>
        </w:rPr>
        <w:t>。世界银行代表告知分组审查尚未完成。</w:t>
      </w:r>
    </w:p>
    <w:p w14:paraId="5FD7A4AA" w14:textId="097D5FEB" w:rsidR="00381171" w:rsidRPr="0048137F" w:rsidRDefault="00B84002" w:rsidP="00374E8E">
      <w:pPr>
        <w:pStyle w:val="Heading1"/>
        <w:rPr>
          <w:sz w:val="24"/>
          <w:lang w:eastAsia="zh-CN"/>
        </w:rPr>
      </w:pPr>
      <w:r w:rsidRPr="0048137F">
        <w:rPr>
          <w:rFonts w:hint="eastAsia"/>
          <w:sz w:val="24"/>
          <w:lang w:eastAsia="zh-CN"/>
        </w:rPr>
        <w:t>关于中国政府报告生产数据的讨论涵盖了为确保所有</w:t>
      </w:r>
      <w:r w:rsidRPr="0048137F">
        <w:rPr>
          <w:rFonts w:hint="eastAsia"/>
          <w:color w:val="000000" w:themeColor="text1"/>
          <w:sz w:val="24"/>
          <w:lang w:eastAsia="zh-CN"/>
        </w:rPr>
        <w:t>原料</w:t>
      </w:r>
      <w:r w:rsidRPr="0048137F">
        <w:rPr>
          <w:rFonts w:hint="eastAsia"/>
          <w:sz w:val="24"/>
          <w:lang w:eastAsia="zh-CN"/>
        </w:rPr>
        <w:t>数据从此列入第</w:t>
      </w:r>
      <w:r w:rsidRPr="0048137F">
        <w:rPr>
          <w:rFonts w:hint="eastAsia"/>
          <w:sz w:val="24"/>
          <w:lang w:eastAsia="zh-CN"/>
        </w:rPr>
        <w:t>7</w:t>
      </w:r>
      <w:r w:rsidRPr="0048137F">
        <w:rPr>
          <w:rFonts w:hint="eastAsia"/>
          <w:sz w:val="24"/>
          <w:lang w:eastAsia="zh-CN"/>
        </w:rPr>
        <w:t>条报告可采取的措施，以及</w:t>
      </w:r>
      <w:r w:rsidRPr="0048137F">
        <w:rPr>
          <w:rFonts w:hint="eastAsia"/>
          <w:sz w:val="24"/>
          <w:lang w:eastAsia="zh-CN"/>
        </w:rPr>
        <w:t>2013</w:t>
      </w:r>
      <w:r w:rsidRPr="0048137F">
        <w:rPr>
          <w:rFonts w:hint="eastAsia"/>
          <w:sz w:val="24"/>
          <w:lang w:eastAsia="zh-CN"/>
        </w:rPr>
        <w:t>年、</w:t>
      </w:r>
      <w:r w:rsidRPr="0048137F">
        <w:rPr>
          <w:rFonts w:hint="eastAsia"/>
          <w:sz w:val="24"/>
          <w:lang w:eastAsia="zh-CN"/>
        </w:rPr>
        <w:t>2014</w:t>
      </w:r>
      <w:r w:rsidRPr="0048137F">
        <w:rPr>
          <w:rFonts w:hint="eastAsia"/>
          <w:sz w:val="24"/>
          <w:lang w:eastAsia="zh-CN"/>
        </w:rPr>
        <w:t>年和</w:t>
      </w:r>
      <w:r w:rsidRPr="0048137F">
        <w:rPr>
          <w:rFonts w:hint="eastAsia"/>
          <w:sz w:val="24"/>
          <w:lang w:eastAsia="zh-CN"/>
        </w:rPr>
        <w:t>2015</w:t>
      </w:r>
      <w:r w:rsidRPr="0048137F">
        <w:rPr>
          <w:rFonts w:hint="eastAsia"/>
          <w:sz w:val="24"/>
          <w:lang w:eastAsia="zh-CN"/>
        </w:rPr>
        <w:t>年生产数据</w:t>
      </w:r>
      <w:r w:rsidR="00C410FA" w:rsidRPr="0048137F">
        <w:rPr>
          <w:rFonts w:hint="eastAsia"/>
          <w:sz w:val="24"/>
          <w:lang w:eastAsia="zh-CN"/>
        </w:rPr>
        <w:t>的</w:t>
      </w:r>
      <w:r w:rsidRPr="0048137F">
        <w:rPr>
          <w:rFonts w:hint="eastAsia"/>
          <w:sz w:val="24"/>
          <w:lang w:eastAsia="zh-CN"/>
        </w:rPr>
        <w:t>报告状况。</w:t>
      </w:r>
      <w:r w:rsidR="000A6D51" w:rsidRPr="0048137F">
        <w:rPr>
          <w:rFonts w:hint="eastAsia"/>
          <w:sz w:val="24"/>
          <w:lang w:eastAsia="zh-CN"/>
        </w:rPr>
        <w:t>中国政府将核查报告用作报告其第</w:t>
      </w:r>
      <w:r w:rsidR="000A6D51" w:rsidRPr="0048137F">
        <w:rPr>
          <w:rFonts w:hint="eastAsia"/>
          <w:sz w:val="24"/>
          <w:lang w:eastAsia="zh-CN"/>
        </w:rPr>
        <w:t>7</w:t>
      </w:r>
      <w:r w:rsidR="000A6D51" w:rsidRPr="0048137F">
        <w:rPr>
          <w:rFonts w:hint="eastAsia"/>
          <w:sz w:val="24"/>
          <w:lang w:eastAsia="zh-CN"/>
        </w:rPr>
        <w:t>条数据的基础；</w:t>
      </w:r>
      <w:r w:rsidR="000A6D51" w:rsidRPr="0048137F">
        <w:rPr>
          <w:rFonts w:hint="eastAsia"/>
          <w:sz w:val="24"/>
          <w:lang w:eastAsia="zh-CN"/>
        </w:rPr>
        <w:t>2010</w:t>
      </w:r>
      <w:r w:rsidR="000A6D51" w:rsidRPr="0048137F">
        <w:rPr>
          <w:rFonts w:hint="eastAsia"/>
          <w:sz w:val="24"/>
          <w:lang w:eastAsia="zh-CN"/>
        </w:rPr>
        <w:t>年</w:t>
      </w:r>
      <w:r w:rsidR="006377BC" w:rsidRPr="0048137F">
        <w:rPr>
          <w:rFonts w:hint="eastAsia"/>
          <w:sz w:val="24"/>
          <w:lang w:eastAsia="zh-CN"/>
        </w:rPr>
        <w:t>之</w:t>
      </w:r>
      <w:r w:rsidR="000A6D51" w:rsidRPr="0048137F">
        <w:rPr>
          <w:rFonts w:hint="eastAsia"/>
          <w:sz w:val="24"/>
          <w:lang w:eastAsia="zh-CN"/>
        </w:rPr>
        <w:t>后建立的生产线</w:t>
      </w:r>
      <w:r w:rsidR="000417B7" w:rsidRPr="0048137F">
        <w:rPr>
          <w:rFonts w:hint="eastAsia"/>
          <w:sz w:val="24"/>
          <w:lang w:eastAsia="zh-CN"/>
        </w:rPr>
        <w:t>用于</w:t>
      </w:r>
      <w:r w:rsidR="000A6D51" w:rsidRPr="0048137F">
        <w:rPr>
          <w:rFonts w:hint="eastAsia"/>
          <w:sz w:val="24"/>
          <w:lang w:eastAsia="zh-CN"/>
        </w:rPr>
        <w:t>原料用途</w:t>
      </w:r>
      <w:r w:rsidR="000417B7" w:rsidRPr="0048137F">
        <w:rPr>
          <w:rFonts w:hint="eastAsia"/>
          <w:sz w:val="24"/>
          <w:lang w:eastAsia="zh-CN"/>
        </w:rPr>
        <w:t>的</w:t>
      </w:r>
      <w:r w:rsidR="000A6D51" w:rsidRPr="0048137F">
        <w:rPr>
          <w:rFonts w:hint="eastAsia"/>
          <w:sz w:val="24"/>
          <w:lang w:eastAsia="zh-CN"/>
        </w:rPr>
        <w:t>氟氯烃产</w:t>
      </w:r>
      <w:r w:rsidR="006377BC" w:rsidRPr="0048137F">
        <w:rPr>
          <w:rFonts w:hint="eastAsia"/>
          <w:sz w:val="24"/>
          <w:lang w:eastAsia="zh-CN"/>
        </w:rPr>
        <w:t>量</w:t>
      </w:r>
      <w:r w:rsidR="000A6D51" w:rsidRPr="0048137F">
        <w:rPr>
          <w:rFonts w:hint="eastAsia"/>
          <w:sz w:val="24"/>
          <w:lang w:eastAsia="zh-CN"/>
        </w:rPr>
        <w:t>一般未列入核查，这就是氟氯烃产</w:t>
      </w:r>
      <w:r w:rsidR="006377BC" w:rsidRPr="0048137F">
        <w:rPr>
          <w:rFonts w:hint="eastAsia"/>
          <w:sz w:val="24"/>
          <w:lang w:eastAsia="zh-CN"/>
        </w:rPr>
        <w:t>量</w:t>
      </w:r>
      <w:r w:rsidR="000A6D51" w:rsidRPr="0048137F">
        <w:rPr>
          <w:rFonts w:hint="eastAsia"/>
          <w:sz w:val="24"/>
          <w:lang w:eastAsia="zh-CN"/>
        </w:rPr>
        <w:t>无意中未列入根据第</w:t>
      </w:r>
      <w:r w:rsidR="000A6D51" w:rsidRPr="0048137F">
        <w:rPr>
          <w:rFonts w:hint="eastAsia"/>
          <w:sz w:val="24"/>
          <w:lang w:eastAsia="zh-CN"/>
        </w:rPr>
        <w:t>7</w:t>
      </w:r>
      <w:r w:rsidR="000A6D51" w:rsidRPr="0048137F">
        <w:rPr>
          <w:rFonts w:hint="eastAsia"/>
          <w:sz w:val="24"/>
          <w:lang w:eastAsia="zh-CN"/>
        </w:rPr>
        <w:t>条报告的数据的原因。未报告的产</w:t>
      </w:r>
      <w:r w:rsidR="006377BC" w:rsidRPr="0048137F">
        <w:rPr>
          <w:rFonts w:hint="eastAsia"/>
          <w:sz w:val="24"/>
          <w:lang w:eastAsia="zh-CN"/>
        </w:rPr>
        <w:t>量</w:t>
      </w:r>
      <w:r w:rsidR="000A6D51" w:rsidRPr="0048137F">
        <w:rPr>
          <w:rFonts w:hint="eastAsia"/>
          <w:sz w:val="24"/>
          <w:lang w:eastAsia="zh-CN"/>
        </w:rPr>
        <w:t>仅与原料用途有关，因此不影响</w:t>
      </w:r>
      <w:r w:rsidR="000417B7" w:rsidRPr="0048137F">
        <w:rPr>
          <w:rFonts w:hint="eastAsia"/>
          <w:sz w:val="24"/>
          <w:lang w:eastAsia="zh-CN"/>
        </w:rPr>
        <w:t>《</w:t>
      </w:r>
      <w:r w:rsidR="000A6D51" w:rsidRPr="0048137F">
        <w:rPr>
          <w:rFonts w:hint="eastAsia"/>
          <w:sz w:val="24"/>
          <w:lang w:eastAsia="zh-CN"/>
        </w:rPr>
        <w:t>执行委员会与中国政府</w:t>
      </w:r>
      <w:r w:rsidR="000417B7" w:rsidRPr="0048137F">
        <w:rPr>
          <w:rFonts w:hint="eastAsia"/>
          <w:sz w:val="24"/>
          <w:lang w:eastAsia="zh-CN"/>
        </w:rPr>
        <w:t>之间</w:t>
      </w:r>
      <w:r w:rsidR="000A6D51" w:rsidRPr="0048137F">
        <w:rPr>
          <w:rFonts w:hint="eastAsia"/>
          <w:sz w:val="24"/>
          <w:lang w:eastAsia="zh-CN"/>
        </w:rPr>
        <w:t>关于</w:t>
      </w:r>
      <w:r w:rsidR="000A6D51" w:rsidRPr="0048137F">
        <w:rPr>
          <w:rFonts w:hint="eastAsia"/>
          <w:color w:val="000000" w:themeColor="text1"/>
          <w:sz w:val="24"/>
          <w:lang w:eastAsia="zh-CN"/>
        </w:rPr>
        <w:t>氟氯烃生产淘汰管理计划</w:t>
      </w:r>
      <w:r w:rsidR="000A6D51" w:rsidRPr="0048137F">
        <w:rPr>
          <w:rFonts w:hint="eastAsia"/>
          <w:sz w:val="24"/>
          <w:lang w:eastAsia="zh-CN"/>
        </w:rPr>
        <w:t>第一阶段的协</w:t>
      </w:r>
      <w:r w:rsidR="000417B7" w:rsidRPr="0048137F">
        <w:rPr>
          <w:rFonts w:hint="eastAsia"/>
          <w:sz w:val="24"/>
          <w:lang w:eastAsia="zh-CN"/>
        </w:rPr>
        <w:t>定》</w:t>
      </w:r>
      <w:r w:rsidR="000A6D51" w:rsidRPr="0048137F">
        <w:rPr>
          <w:rFonts w:hint="eastAsia"/>
          <w:sz w:val="24"/>
          <w:lang w:eastAsia="zh-CN"/>
        </w:rPr>
        <w:t>中规定目标的</w:t>
      </w:r>
      <w:r w:rsidR="00C410FA" w:rsidRPr="0048137F">
        <w:rPr>
          <w:rFonts w:hint="eastAsia"/>
          <w:sz w:val="24"/>
          <w:lang w:eastAsia="zh-CN"/>
        </w:rPr>
        <w:t>遵守</w:t>
      </w:r>
      <w:r w:rsidR="000A6D51" w:rsidRPr="0048137F">
        <w:rPr>
          <w:rFonts w:hint="eastAsia"/>
          <w:sz w:val="24"/>
          <w:lang w:eastAsia="zh-CN"/>
        </w:rPr>
        <w:t>情况。有人建议，应请秘书处向</w:t>
      </w:r>
      <w:r w:rsidR="000A6D51" w:rsidRPr="0048137F">
        <w:rPr>
          <w:rFonts w:hint="eastAsia"/>
          <w:color w:val="000000" w:themeColor="text1"/>
          <w:sz w:val="24"/>
          <w:lang w:eastAsia="zh-CN"/>
        </w:rPr>
        <w:t>化工生产行业分组</w:t>
      </w:r>
      <w:r w:rsidR="000A6D51" w:rsidRPr="0048137F">
        <w:rPr>
          <w:rFonts w:hint="eastAsia"/>
          <w:sz w:val="24"/>
          <w:lang w:eastAsia="zh-CN"/>
        </w:rPr>
        <w:t>报告中国政府对根据第</w:t>
      </w:r>
      <w:r w:rsidR="000A6D51" w:rsidRPr="0048137F">
        <w:rPr>
          <w:rFonts w:hint="eastAsia"/>
          <w:sz w:val="24"/>
          <w:lang w:eastAsia="zh-CN"/>
        </w:rPr>
        <w:t>7</w:t>
      </w:r>
      <w:r w:rsidR="000A6D51" w:rsidRPr="0048137F">
        <w:rPr>
          <w:rFonts w:hint="eastAsia"/>
          <w:sz w:val="24"/>
          <w:lang w:eastAsia="zh-CN"/>
        </w:rPr>
        <w:t>条报告的氟氯烃生产数据的审查结果。</w:t>
      </w:r>
    </w:p>
    <w:p w14:paraId="472AC0C8" w14:textId="027188F4" w:rsidR="00EE3556" w:rsidRPr="0048137F" w:rsidRDefault="00BE01C8" w:rsidP="004810D1">
      <w:pPr>
        <w:pStyle w:val="Heading1"/>
        <w:rPr>
          <w:sz w:val="24"/>
          <w:lang w:eastAsia="zh-CN"/>
        </w:rPr>
      </w:pPr>
      <w:r w:rsidRPr="0048137F">
        <w:rPr>
          <w:rFonts w:hint="eastAsia"/>
          <w:sz w:val="24"/>
          <w:lang w:eastAsia="zh-CN"/>
        </w:rPr>
        <w:t>关于</w:t>
      </w:r>
      <w:r w:rsidR="00C54078" w:rsidRPr="0048137F">
        <w:rPr>
          <w:rFonts w:hint="eastAsia"/>
          <w:sz w:val="24"/>
          <w:lang w:eastAsia="zh-CN"/>
        </w:rPr>
        <w:t>与</w:t>
      </w:r>
      <w:r w:rsidRPr="0048137F">
        <w:rPr>
          <w:rFonts w:hint="eastAsia"/>
          <w:sz w:val="24"/>
          <w:lang w:eastAsia="zh-CN"/>
        </w:rPr>
        <w:t>下游生产设施</w:t>
      </w:r>
      <w:r w:rsidR="00C54078" w:rsidRPr="0048137F">
        <w:rPr>
          <w:rFonts w:hint="eastAsia"/>
          <w:sz w:val="24"/>
          <w:lang w:eastAsia="zh-CN"/>
        </w:rPr>
        <w:t>纵向关联</w:t>
      </w:r>
      <w:r w:rsidRPr="0048137F">
        <w:rPr>
          <w:rFonts w:hint="eastAsia"/>
          <w:sz w:val="24"/>
          <w:lang w:eastAsia="zh-CN"/>
        </w:rPr>
        <w:t>的氟氯烃生产线的讨论指出，</w:t>
      </w:r>
      <w:r w:rsidR="002D6208" w:rsidRPr="0048137F">
        <w:rPr>
          <w:rFonts w:hint="eastAsia"/>
          <w:sz w:val="24"/>
          <w:lang w:eastAsia="zh-CN"/>
        </w:rPr>
        <w:t>要求</w:t>
      </w:r>
      <w:r w:rsidRPr="0048137F">
        <w:rPr>
          <w:rFonts w:hint="eastAsia"/>
          <w:sz w:val="24"/>
          <w:lang w:eastAsia="zh-CN"/>
        </w:rPr>
        <w:t>这些氟氯烃生产商向生态环境部提交其生产数据，中国政府</w:t>
      </w:r>
      <w:r w:rsidR="002D6208" w:rsidRPr="0048137F">
        <w:rPr>
          <w:rFonts w:hint="eastAsia"/>
          <w:sz w:val="24"/>
          <w:lang w:eastAsia="zh-CN"/>
        </w:rPr>
        <w:t>已</w:t>
      </w:r>
      <w:r w:rsidRPr="0048137F">
        <w:rPr>
          <w:rFonts w:hint="eastAsia"/>
          <w:sz w:val="24"/>
          <w:lang w:eastAsia="zh-CN"/>
        </w:rPr>
        <w:t>规定原料生产线需要年度许可，以确保所有原料数据都被纳入中国第</w:t>
      </w:r>
      <w:r w:rsidRPr="0048137F">
        <w:rPr>
          <w:rFonts w:hint="eastAsia"/>
          <w:sz w:val="24"/>
          <w:lang w:eastAsia="zh-CN"/>
        </w:rPr>
        <w:t>7</w:t>
      </w:r>
      <w:r w:rsidRPr="0048137F">
        <w:rPr>
          <w:rFonts w:hint="eastAsia"/>
          <w:sz w:val="24"/>
          <w:lang w:eastAsia="zh-CN"/>
        </w:rPr>
        <w:t>条报告中。</w:t>
      </w:r>
    </w:p>
    <w:p w14:paraId="4F354F22" w14:textId="234FCBC9" w:rsidR="000F3A1F" w:rsidRPr="0048137F" w:rsidRDefault="00B30112" w:rsidP="00025207">
      <w:pPr>
        <w:pStyle w:val="Heading1"/>
        <w:rPr>
          <w:sz w:val="24"/>
          <w:lang w:eastAsia="zh-CN"/>
        </w:rPr>
      </w:pPr>
      <w:r w:rsidRPr="0048137F">
        <w:rPr>
          <w:rFonts w:hint="eastAsia"/>
          <w:sz w:val="24"/>
          <w:lang w:eastAsia="zh-CN"/>
        </w:rPr>
        <w:t>关于未列入中国</w:t>
      </w:r>
      <w:r w:rsidRPr="0048137F">
        <w:rPr>
          <w:rFonts w:hint="eastAsia"/>
          <w:color w:val="000000" w:themeColor="text1"/>
          <w:sz w:val="24"/>
          <w:lang w:eastAsia="zh-CN"/>
        </w:rPr>
        <w:t>氟氯烃生产淘汰管理计划</w:t>
      </w:r>
      <w:r w:rsidRPr="0048137F">
        <w:rPr>
          <w:rFonts w:hint="eastAsia"/>
          <w:sz w:val="24"/>
          <w:lang w:eastAsia="zh-CN"/>
        </w:rPr>
        <w:t>增编的企业的生产</w:t>
      </w:r>
      <w:r w:rsidR="00BA07E5" w:rsidRPr="0048137F">
        <w:rPr>
          <w:rFonts w:hint="eastAsia"/>
          <w:sz w:val="24"/>
          <w:lang w:eastAsia="zh-CN"/>
        </w:rPr>
        <w:t>问题</w:t>
      </w:r>
      <w:r w:rsidRPr="0048137F">
        <w:rPr>
          <w:rFonts w:hint="eastAsia"/>
          <w:sz w:val="24"/>
          <w:lang w:eastAsia="zh-CN"/>
        </w:rPr>
        <w:t>，秘书处告知分组，除一条生产线外，</w:t>
      </w:r>
      <w:r w:rsidRPr="0048137F">
        <w:rPr>
          <w:rFonts w:hint="eastAsia"/>
          <w:sz w:val="24"/>
          <w:lang w:eastAsia="zh-CN"/>
        </w:rPr>
        <w:t>2010</w:t>
      </w:r>
      <w:r w:rsidRPr="0048137F">
        <w:rPr>
          <w:rFonts w:hint="eastAsia"/>
          <w:sz w:val="24"/>
          <w:lang w:eastAsia="zh-CN"/>
        </w:rPr>
        <w:t>年</w:t>
      </w:r>
      <w:r w:rsidR="00826839" w:rsidRPr="0048137F">
        <w:rPr>
          <w:rFonts w:hint="eastAsia"/>
          <w:sz w:val="24"/>
          <w:lang w:eastAsia="zh-CN"/>
        </w:rPr>
        <w:t>之</w:t>
      </w:r>
      <w:r w:rsidRPr="0048137F">
        <w:rPr>
          <w:rFonts w:hint="eastAsia"/>
          <w:sz w:val="24"/>
          <w:lang w:eastAsia="zh-CN"/>
        </w:rPr>
        <w:t>后建立的所有氟氯烃生产线都已经过独立核实，氟氯烃生产</w:t>
      </w:r>
      <w:r w:rsidR="00DB0F5B" w:rsidRPr="0048137F">
        <w:rPr>
          <w:rFonts w:hint="eastAsia"/>
          <w:sz w:val="24"/>
          <w:lang w:eastAsia="zh-CN"/>
        </w:rPr>
        <w:t>已</w:t>
      </w:r>
      <w:r w:rsidR="00B57250" w:rsidRPr="0048137F">
        <w:rPr>
          <w:rFonts w:hint="eastAsia"/>
          <w:sz w:val="24"/>
          <w:lang w:eastAsia="zh-CN"/>
        </w:rPr>
        <w:t>与</w:t>
      </w:r>
      <w:r w:rsidRPr="0048137F">
        <w:rPr>
          <w:rFonts w:hint="eastAsia"/>
          <w:sz w:val="24"/>
          <w:lang w:eastAsia="zh-CN"/>
        </w:rPr>
        <w:t>下游</w:t>
      </w:r>
      <w:r w:rsidR="00DB0F5B" w:rsidRPr="0048137F">
        <w:rPr>
          <w:rFonts w:hint="eastAsia"/>
          <w:sz w:val="24"/>
          <w:lang w:eastAsia="zh-CN"/>
        </w:rPr>
        <w:t>生产设施</w:t>
      </w:r>
      <w:r w:rsidR="00B57250" w:rsidRPr="0048137F">
        <w:rPr>
          <w:rFonts w:hint="eastAsia"/>
          <w:sz w:val="24"/>
          <w:lang w:eastAsia="zh-CN"/>
        </w:rPr>
        <w:t>关联</w:t>
      </w:r>
      <w:r w:rsidRPr="0048137F">
        <w:rPr>
          <w:rFonts w:hint="eastAsia"/>
          <w:sz w:val="24"/>
          <w:lang w:eastAsia="zh-CN"/>
        </w:rPr>
        <w:t>，从而最大限度地降低</w:t>
      </w:r>
      <w:r w:rsidR="00DB0F5B" w:rsidRPr="0048137F">
        <w:rPr>
          <w:rFonts w:hint="eastAsia"/>
          <w:sz w:val="24"/>
          <w:lang w:eastAsia="zh-CN"/>
        </w:rPr>
        <w:t>转用于</w:t>
      </w:r>
      <w:r w:rsidRPr="0048137F">
        <w:rPr>
          <w:rFonts w:hint="eastAsia"/>
          <w:sz w:val="24"/>
          <w:lang w:eastAsia="zh-CN"/>
        </w:rPr>
        <w:t>受控用途的风险。这意味着，除尚待进行一次性核查的</w:t>
      </w:r>
      <w:r w:rsidR="00DB0F5B" w:rsidRPr="0048137F">
        <w:rPr>
          <w:rFonts w:hint="eastAsia"/>
          <w:sz w:val="24"/>
          <w:lang w:eastAsia="zh-CN"/>
        </w:rPr>
        <w:t>生产线</w:t>
      </w:r>
      <w:r w:rsidRPr="0048137F">
        <w:rPr>
          <w:rFonts w:hint="eastAsia"/>
          <w:sz w:val="24"/>
          <w:lang w:eastAsia="zh-CN"/>
        </w:rPr>
        <w:t>外，今后不</w:t>
      </w:r>
      <w:r w:rsidR="00826839" w:rsidRPr="0048137F">
        <w:rPr>
          <w:rFonts w:hint="eastAsia"/>
          <w:sz w:val="24"/>
          <w:lang w:eastAsia="zh-CN"/>
        </w:rPr>
        <w:t>再</w:t>
      </w:r>
      <w:r w:rsidRPr="0048137F">
        <w:rPr>
          <w:rFonts w:hint="eastAsia"/>
          <w:sz w:val="24"/>
          <w:lang w:eastAsia="zh-CN"/>
        </w:rPr>
        <w:t>需要核查。此外，所有经核</w:t>
      </w:r>
      <w:r w:rsidR="00DB0F5B" w:rsidRPr="0048137F">
        <w:rPr>
          <w:rFonts w:hint="eastAsia"/>
          <w:sz w:val="24"/>
          <w:lang w:eastAsia="zh-CN"/>
        </w:rPr>
        <w:t>查</w:t>
      </w:r>
      <w:r w:rsidRPr="0048137F">
        <w:rPr>
          <w:rFonts w:hint="eastAsia"/>
          <w:sz w:val="24"/>
          <w:lang w:eastAsia="zh-CN"/>
        </w:rPr>
        <w:t>的</w:t>
      </w:r>
      <w:r w:rsidR="00C8603E" w:rsidRPr="0048137F">
        <w:rPr>
          <w:sz w:val="24"/>
          <w:lang w:eastAsia="zh-CN"/>
        </w:rPr>
        <w:t>HCFC-22</w:t>
      </w:r>
      <w:r w:rsidRPr="0048137F">
        <w:rPr>
          <w:rFonts w:hint="eastAsia"/>
          <w:sz w:val="24"/>
          <w:lang w:eastAsia="zh-CN"/>
        </w:rPr>
        <w:t>生产线都有销毁</w:t>
      </w:r>
      <w:r w:rsidR="00C8603E" w:rsidRPr="0048137F">
        <w:rPr>
          <w:sz w:val="24"/>
          <w:lang w:eastAsia="zh-CN"/>
        </w:rPr>
        <w:t>HFC</w:t>
      </w:r>
      <w:r w:rsidR="002D6208" w:rsidRPr="0048137F">
        <w:rPr>
          <w:sz w:val="24"/>
          <w:lang w:eastAsia="zh-CN"/>
        </w:rPr>
        <w:t>-</w:t>
      </w:r>
      <w:r w:rsidR="00C8603E" w:rsidRPr="0048137F">
        <w:rPr>
          <w:sz w:val="24"/>
          <w:lang w:eastAsia="zh-CN"/>
        </w:rPr>
        <w:t>23</w:t>
      </w:r>
      <w:r w:rsidRPr="0048137F">
        <w:rPr>
          <w:rFonts w:hint="eastAsia"/>
          <w:sz w:val="24"/>
          <w:lang w:eastAsia="zh-CN"/>
        </w:rPr>
        <w:t>的</w:t>
      </w:r>
      <w:r w:rsidR="00A00470" w:rsidRPr="0048137F">
        <w:rPr>
          <w:rFonts w:hint="eastAsia"/>
          <w:sz w:val="24"/>
          <w:lang w:eastAsia="zh-CN"/>
        </w:rPr>
        <w:t>焚化</w:t>
      </w:r>
      <w:r w:rsidRPr="0048137F">
        <w:rPr>
          <w:rFonts w:hint="eastAsia"/>
          <w:sz w:val="24"/>
          <w:lang w:eastAsia="zh-CN"/>
        </w:rPr>
        <w:t>设施，关于这些原料生产线产生的</w:t>
      </w:r>
      <w:r w:rsidR="006B519E" w:rsidRPr="0048137F">
        <w:rPr>
          <w:rFonts w:hint="eastAsia"/>
          <w:sz w:val="24"/>
          <w:lang w:eastAsia="zh-CN"/>
        </w:rPr>
        <w:t>副产品</w:t>
      </w:r>
      <w:r w:rsidR="00C8603E" w:rsidRPr="0048137F">
        <w:rPr>
          <w:sz w:val="24"/>
          <w:lang w:eastAsia="zh-CN"/>
        </w:rPr>
        <w:t>HFC-23</w:t>
      </w:r>
      <w:r w:rsidRPr="0048137F">
        <w:rPr>
          <w:rFonts w:hint="eastAsia"/>
          <w:sz w:val="24"/>
          <w:lang w:eastAsia="zh-CN"/>
        </w:rPr>
        <w:t>的信息已</w:t>
      </w:r>
      <w:r w:rsidR="00C8603E" w:rsidRPr="0048137F">
        <w:rPr>
          <w:rFonts w:hint="eastAsia"/>
          <w:sz w:val="24"/>
          <w:lang w:eastAsia="zh-CN"/>
        </w:rPr>
        <w:t>列</w:t>
      </w:r>
      <w:r w:rsidRPr="0048137F">
        <w:rPr>
          <w:rFonts w:hint="eastAsia"/>
          <w:sz w:val="24"/>
          <w:lang w:eastAsia="zh-CN"/>
        </w:rPr>
        <w:t>入</w:t>
      </w:r>
      <w:r w:rsidRPr="0048137F">
        <w:rPr>
          <w:rFonts w:hint="eastAsia"/>
          <w:sz w:val="24"/>
          <w:lang w:eastAsia="zh-CN"/>
        </w:rPr>
        <w:t>2018</w:t>
      </w:r>
      <w:r w:rsidRPr="0048137F">
        <w:rPr>
          <w:rFonts w:hint="eastAsia"/>
          <w:sz w:val="24"/>
          <w:lang w:eastAsia="zh-CN"/>
        </w:rPr>
        <w:t>年开始的核</w:t>
      </w:r>
      <w:r w:rsidR="00DB0F5B" w:rsidRPr="0048137F">
        <w:rPr>
          <w:rFonts w:hint="eastAsia"/>
          <w:sz w:val="24"/>
          <w:lang w:eastAsia="zh-CN"/>
        </w:rPr>
        <w:t>查</w:t>
      </w:r>
      <w:r w:rsidRPr="0048137F">
        <w:rPr>
          <w:rFonts w:hint="eastAsia"/>
          <w:sz w:val="24"/>
          <w:lang w:eastAsia="zh-CN"/>
        </w:rPr>
        <w:t>报告。讨论</w:t>
      </w:r>
      <w:r w:rsidR="00DB0F5B" w:rsidRPr="0048137F">
        <w:rPr>
          <w:rFonts w:hint="eastAsia"/>
          <w:sz w:val="24"/>
          <w:lang w:eastAsia="zh-CN"/>
        </w:rPr>
        <w:t>期间</w:t>
      </w:r>
      <w:r w:rsidR="00C8603E" w:rsidRPr="0048137F">
        <w:rPr>
          <w:rFonts w:hint="eastAsia"/>
          <w:sz w:val="24"/>
          <w:lang w:eastAsia="zh-CN"/>
        </w:rPr>
        <w:t>有人</w:t>
      </w:r>
      <w:r w:rsidRPr="0048137F">
        <w:rPr>
          <w:rFonts w:hint="eastAsia"/>
          <w:sz w:val="24"/>
          <w:lang w:eastAsia="zh-CN"/>
        </w:rPr>
        <w:t>指出，</w:t>
      </w:r>
      <w:r w:rsidR="00C8603E" w:rsidRPr="0048137F">
        <w:rPr>
          <w:rFonts w:hint="eastAsia"/>
          <w:sz w:val="24"/>
          <w:lang w:eastAsia="zh-CN"/>
        </w:rPr>
        <w:t>尽管</w:t>
      </w:r>
      <w:r w:rsidRPr="0048137F">
        <w:rPr>
          <w:rFonts w:hint="eastAsia"/>
          <w:sz w:val="24"/>
          <w:lang w:eastAsia="zh-CN"/>
        </w:rPr>
        <w:t>2017</w:t>
      </w:r>
      <w:r w:rsidRPr="0048137F">
        <w:rPr>
          <w:rFonts w:hint="eastAsia"/>
          <w:sz w:val="24"/>
          <w:lang w:eastAsia="zh-CN"/>
        </w:rPr>
        <w:t>年和</w:t>
      </w:r>
      <w:r w:rsidRPr="0048137F">
        <w:rPr>
          <w:rFonts w:hint="eastAsia"/>
          <w:sz w:val="24"/>
          <w:lang w:eastAsia="zh-CN"/>
        </w:rPr>
        <w:t>2018</w:t>
      </w:r>
      <w:r w:rsidRPr="0048137F">
        <w:rPr>
          <w:rFonts w:hint="eastAsia"/>
          <w:sz w:val="24"/>
          <w:lang w:eastAsia="zh-CN"/>
        </w:rPr>
        <w:t>年仅排放了</w:t>
      </w:r>
      <w:r w:rsidRPr="0048137F">
        <w:rPr>
          <w:rFonts w:hint="eastAsia"/>
          <w:sz w:val="24"/>
          <w:lang w:eastAsia="zh-CN"/>
        </w:rPr>
        <w:t>0.2%</w:t>
      </w:r>
      <w:r w:rsidRPr="0048137F">
        <w:rPr>
          <w:rFonts w:hint="eastAsia"/>
          <w:sz w:val="24"/>
          <w:lang w:eastAsia="zh-CN"/>
        </w:rPr>
        <w:t>的</w:t>
      </w:r>
      <w:r w:rsidR="006B519E" w:rsidRPr="0048137F">
        <w:rPr>
          <w:rFonts w:hint="eastAsia"/>
          <w:sz w:val="24"/>
          <w:lang w:eastAsia="zh-CN"/>
        </w:rPr>
        <w:t>副产品</w:t>
      </w:r>
      <w:r w:rsidR="00C8603E" w:rsidRPr="0048137F">
        <w:rPr>
          <w:sz w:val="24"/>
          <w:lang w:eastAsia="zh-CN"/>
        </w:rPr>
        <w:t>HFC-23</w:t>
      </w:r>
      <w:r w:rsidRPr="0048137F">
        <w:rPr>
          <w:rFonts w:hint="eastAsia"/>
          <w:sz w:val="24"/>
          <w:lang w:eastAsia="zh-CN"/>
        </w:rPr>
        <w:t>，但</w:t>
      </w:r>
      <w:r w:rsidR="00E13C4F" w:rsidRPr="0048137F">
        <w:rPr>
          <w:rFonts w:hint="eastAsia"/>
          <w:sz w:val="24"/>
          <w:lang w:eastAsia="zh-CN"/>
        </w:rPr>
        <w:t>每</w:t>
      </w:r>
      <w:r w:rsidRPr="0048137F">
        <w:rPr>
          <w:rFonts w:hint="eastAsia"/>
          <w:sz w:val="24"/>
          <w:lang w:eastAsia="zh-CN"/>
        </w:rPr>
        <w:t>年销毁的</w:t>
      </w:r>
      <w:r w:rsidR="006B519E" w:rsidRPr="0048137F">
        <w:rPr>
          <w:rFonts w:hint="eastAsia"/>
          <w:sz w:val="24"/>
          <w:lang w:eastAsia="zh-CN"/>
        </w:rPr>
        <w:t>副产品</w:t>
      </w:r>
      <w:r w:rsidR="00C8603E" w:rsidRPr="0048137F">
        <w:rPr>
          <w:sz w:val="24"/>
          <w:lang w:eastAsia="zh-CN"/>
        </w:rPr>
        <w:t>HFC-23</w:t>
      </w:r>
      <w:r w:rsidRPr="0048137F">
        <w:rPr>
          <w:rFonts w:hint="eastAsia"/>
          <w:sz w:val="24"/>
          <w:lang w:eastAsia="zh-CN"/>
        </w:rPr>
        <w:t>数量各不相同，而且没有</w:t>
      </w:r>
      <w:r w:rsidRPr="0048137F">
        <w:rPr>
          <w:rFonts w:hint="eastAsia"/>
          <w:sz w:val="24"/>
          <w:lang w:eastAsia="zh-CN"/>
        </w:rPr>
        <w:t>2013</w:t>
      </w:r>
      <w:r w:rsidRPr="0048137F">
        <w:rPr>
          <w:rFonts w:hint="eastAsia"/>
          <w:sz w:val="24"/>
          <w:lang w:eastAsia="zh-CN"/>
        </w:rPr>
        <w:t>年之前</w:t>
      </w:r>
      <w:r w:rsidR="00C8603E" w:rsidRPr="0048137F">
        <w:rPr>
          <w:sz w:val="24"/>
          <w:lang w:eastAsia="zh-CN"/>
        </w:rPr>
        <w:t>HFC-23</w:t>
      </w:r>
      <w:r w:rsidRPr="0048137F">
        <w:rPr>
          <w:rFonts w:hint="eastAsia"/>
          <w:sz w:val="24"/>
          <w:lang w:eastAsia="zh-CN"/>
        </w:rPr>
        <w:t>管理的数据。此外，中国政府为建立和使用</w:t>
      </w:r>
      <w:r w:rsidR="00A00470" w:rsidRPr="0048137F">
        <w:rPr>
          <w:rFonts w:hint="eastAsia"/>
          <w:sz w:val="24"/>
          <w:lang w:eastAsia="zh-CN"/>
        </w:rPr>
        <w:t>焚化</w:t>
      </w:r>
      <w:r w:rsidRPr="0048137F">
        <w:rPr>
          <w:rFonts w:hint="eastAsia"/>
          <w:sz w:val="24"/>
          <w:lang w:eastAsia="zh-CN"/>
        </w:rPr>
        <w:t>炉销毁</w:t>
      </w:r>
      <w:r w:rsidR="00C8603E" w:rsidRPr="0048137F">
        <w:rPr>
          <w:sz w:val="24"/>
          <w:lang w:eastAsia="zh-CN"/>
        </w:rPr>
        <w:t>HFC-23</w:t>
      </w:r>
      <w:r w:rsidRPr="0048137F">
        <w:rPr>
          <w:rFonts w:hint="eastAsia"/>
          <w:sz w:val="24"/>
          <w:lang w:eastAsia="zh-CN"/>
        </w:rPr>
        <w:t>而</w:t>
      </w:r>
      <w:r w:rsidR="00C8603E" w:rsidRPr="0048137F">
        <w:rPr>
          <w:rFonts w:hint="eastAsia"/>
          <w:sz w:val="24"/>
          <w:lang w:eastAsia="zh-CN"/>
        </w:rPr>
        <w:t>出台</w:t>
      </w:r>
      <w:r w:rsidRPr="0048137F">
        <w:rPr>
          <w:rFonts w:hint="eastAsia"/>
          <w:sz w:val="24"/>
          <w:lang w:eastAsia="zh-CN"/>
        </w:rPr>
        <w:t>的激励制度已于</w:t>
      </w:r>
      <w:r w:rsidRPr="0048137F">
        <w:rPr>
          <w:rFonts w:hint="eastAsia"/>
          <w:sz w:val="24"/>
          <w:lang w:eastAsia="zh-CN"/>
        </w:rPr>
        <w:t>2019</w:t>
      </w:r>
      <w:r w:rsidRPr="0048137F">
        <w:rPr>
          <w:rFonts w:hint="eastAsia"/>
          <w:sz w:val="24"/>
          <w:lang w:eastAsia="zh-CN"/>
        </w:rPr>
        <w:t>年</w:t>
      </w:r>
      <w:r w:rsidRPr="0048137F">
        <w:rPr>
          <w:rFonts w:hint="eastAsia"/>
          <w:sz w:val="24"/>
          <w:lang w:eastAsia="zh-CN"/>
        </w:rPr>
        <w:t>12</w:t>
      </w:r>
      <w:r w:rsidRPr="0048137F">
        <w:rPr>
          <w:rFonts w:hint="eastAsia"/>
          <w:sz w:val="24"/>
          <w:lang w:eastAsia="zh-CN"/>
        </w:rPr>
        <w:t>月</w:t>
      </w:r>
      <w:r w:rsidRPr="0048137F">
        <w:rPr>
          <w:rFonts w:hint="eastAsia"/>
          <w:sz w:val="24"/>
          <w:lang w:eastAsia="zh-CN"/>
        </w:rPr>
        <w:t>31</w:t>
      </w:r>
      <w:r w:rsidRPr="0048137F">
        <w:rPr>
          <w:rFonts w:hint="eastAsia"/>
          <w:sz w:val="24"/>
          <w:lang w:eastAsia="zh-CN"/>
        </w:rPr>
        <w:t>日</w:t>
      </w:r>
      <w:r w:rsidR="002A1CF5" w:rsidRPr="0048137F">
        <w:rPr>
          <w:rFonts w:hint="eastAsia"/>
          <w:sz w:val="24"/>
          <w:lang w:eastAsia="zh-CN"/>
        </w:rPr>
        <w:t>到期</w:t>
      </w:r>
      <w:r w:rsidRPr="0048137F">
        <w:rPr>
          <w:rFonts w:hint="eastAsia"/>
          <w:sz w:val="24"/>
          <w:lang w:eastAsia="zh-CN"/>
        </w:rPr>
        <w:t>。</w:t>
      </w:r>
    </w:p>
    <w:p w14:paraId="31F85494" w14:textId="5F229CCA" w:rsidR="00025207" w:rsidRPr="0048137F" w:rsidRDefault="00C8603E" w:rsidP="009C551B">
      <w:pPr>
        <w:pStyle w:val="Heading1"/>
        <w:rPr>
          <w:sz w:val="24"/>
          <w:lang w:eastAsia="zh-CN"/>
        </w:rPr>
      </w:pPr>
      <w:r w:rsidRPr="0048137F">
        <w:rPr>
          <w:rFonts w:hint="eastAsia"/>
          <w:sz w:val="24"/>
          <w:lang w:eastAsia="zh-CN"/>
        </w:rPr>
        <w:t>由于议程项目</w:t>
      </w:r>
      <w:r w:rsidRPr="0048137F">
        <w:rPr>
          <w:rFonts w:hint="eastAsia"/>
          <w:sz w:val="24"/>
          <w:lang w:eastAsia="zh-CN"/>
        </w:rPr>
        <w:t>4</w:t>
      </w:r>
      <w:r w:rsidR="00386546">
        <w:rPr>
          <w:rFonts w:hint="eastAsia"/>
          <w:sz w:val="24"/>
          <w:lang w:eastAsia="zh-CN"/>
        </w:rPr>
        <w:t>(</w:t>
      </w:r>
      <w:r w:rsidRPr="0048137F">
        <w:rPr>
          <w:rFonts w:hint="eastAsia"/>
          <w:sz w:val="24"/>
          <w:lang w:eastAsia="zh-CN"/>
        </w:rPr>
        <w:t>c</w:t>
      </w:r>
      <w:r w:rsidR="00386546">
        <w:rPr>
          <w:rFonts w:hint="eastAsia"/>
          <w:sz w:val="24"/>
          <w:lang w:eastAsia="zh-CN"/>
        </w:rPr>
        <w:t>)</w:t>
      </w:r>
      <w:r w:rsidRPr="0048137F">
        <w:rPr>
          <w:rFonts w:hint="eastAsia"/>
          <w:sz w:val="24"/>
          <w:lang w:eastAsia="zh-CN"/>
        </w:rPr>
        <w:t>涉及用于原料用途的氟氯烃产</w:t>
      </w:r>
      <w:r w:rsidR="000417B7" w:rsidRPr="0048137F">
        <w:rPr>
          <w:rFonts w:hint="eastAsia"/>
          <w:sz w:val="24"/>
          <w:lang w:eastAsia="zh-CN"/>
        </w:rPr>
        <w:t>量</w:t>
      </w:r>
      <w:r w:rsidRPr="0048137F">
        <w:rPr>
          <w:rFonts w:hint="eastAsia"/>
          <w:sz w:val="24"/>
          <w:lang w:eastAsia="zh-CN"/>
        </w:rPr>
        <w:t>，分组同意在该议程项目下</w:t>
      </w:r>
      <w:r w:rsidR="00B22992" w:rsidRPr="0048137F">
        <w:rPr>
          <w:rFonts w:hint="eastAsia"/>
          <w:sz w:val="24"/>
          <w:lang w:eastAsia="zh-CN"/>
        </w:rPr>
        <w:t>列</w:t>
      </w:r>
      <w:r w:rsidRPr="0048137F">
        <w:rPr>
          <w:rFonts w:hint="eastAsia"/>
          <w:sz w:val="24"/>
          <w:lang w:eastAsia="zh-CN"/>
        </w:rPr>
        <w:t>入一项涉及报告</w:t>
      </w:r>
      <w:r w:rsidR="00B22992" w:rsidRPr="0048137F">
        <w:rPr>
          <w:rFonts w:hint="eastAsia"/>
          <w:sz w:val="24"/>
          <w:lang w:eastAsia="zh-CN"/>
        </w:rPr>
        <w:t>中国</w:t>
      </w:r>
      <w:r w:rsidRPr="0048137F">
        <w:rPr>
          <w:rFonts w:hint="eastAsia"/>
          <w:sz w:val="24"/>
          <w:lang w:eastAsia="zh-CN"/>
        </w:rPr>
        <w:t>政府对根据第</w:t>
      </w:r>
      <w:r w:rsidRPr="0048137F">
        <w:rPr>
          <w:rFonts w:hint="eastAsia"/>
          <w:sz w:val="24"/>
          <w:lang w:eastAsia="zh-CN"/>
        </w:rPr>
        <w:t>7</w:t>
      </w:r>
      <w:r w:rsidRPr="0048137F">
        <w:rPr>
          <w:rFonts w:hint="eastAsia"/>
          <w:sz w:val="24"/>
          <w:lang w:eastAsia="zh-CN"/>
        </w:rPr>
        <w:t>条报告的</w:t>
      </w:r>
      <w:r w:rsidRPr="0048137F">
        <w:rPr>
          <w:rFonts w:hint="eastAsia"/>
          <w:sz w:val="24"/>
          <w:lang w:eastAsia="zh-CN"/>
        </w:rPr>
        <w:t>2014</w:t>
      </w:r>
      <w:r w:rsidRPr="0048137F">
        <w:rPr>
          <w:rFonts w:hint="eastAsia"/>
          <w:sz w:val="24"/>
          <w:lang w:eastAsia="zh-CN"/>
        </w:rPr>
        <w:t>年和</w:t>
      </w:r>
      <w:r w:rsidRPr="0048137F">
        <w:rPr>
          <w:rFonts w:hint="eastAsia"/>
          <w:sz w:val="24"/>
          <w:lang w:eastAsia="zh-CN"/>
        </w:rPr>
        <w:t>2015</w:t>
      </w:r>
      <w:r w:rsidRPr="0048137F">
        <w:rPr>
          <w:rFonts w:hint="eastAsia"/>
          <w:sz w:val="24"/>
          <w:lang w:eastAsia="zh-CN"/>
        </w:rPr>
        <w:t>年氟氯烃产</w:t>
      </w:r>
      <w:r w:rsidR="00826839" w:rsidRPr="0048137F">
        <w:rPr>
          <w:rFonts w:hint="eastAsia"/>
          <w:sz w:val="24"/>
          <w:lang w:eastAsia="zh-CN"/>
        </w:rPr>
        <w:t>量</w:t>
      </w:r>
      <w:r w:rsidRPr="0048137F">
        <w:rPr>
          <w:rFonts w:hint="eastAsia"/>
          <w:sz w:val="24"/>
          <w:lang w:eastAsia="zh-CN"/>
        </w:rPr>
        <w:t>的审查结果</w:t>
      </w:r>
      <w:r w:rsidR="00B22992" w:rsidRPr="0048137F">
        <w:rPr>
          <w:rFonts w:hint="eastAsia"/>
          <w:sz w:val="24"/>
          <w:lang w:eastAsia="zh-CN"/>
        </w:rPr>
        <w:t>的建议</w:t>
      </w:r>
      <w:r w:rsidRPr="0048137F">
        <w:rPr>
          <w:rFonts w:hint="eastAsia"/>
          <w:sz w:val="24"/>
          <w:lang w:eastAsia="zh-CN"/>
        </w:rPr>
        <w:t>。</w:t>
      </w:r>
    </w:p>
    <w:p w14:paraId="3AB7A22D" w14:textId="29D5744B" w:rsidR="00EF47CC" w:rsidRPr="0048137F" w:rsidRDefault="003403CA" w:rsidP="00EF47CC">
      <w:pPr>
        <w:pStyle w:val="Heading1"/>
        <w:rPr>
          <w:sz w:val="24"/>
          <w:lang w:eastAsia="zh-CN"/>
        </w:rPr>
      </w:pPr>
      <w:r w:rsidRPr="0048137F">
        <w:rPr>
          <w:rFonts w:hint="eastAsia"/>
          <w:sz w:val="24"/>
          <w:lang w:eastAsia="zh-CN"/>
        </w:rPr>
        <w:t>化工生产行业分组</w:t>
      </w:r>
      <w:r w:rsidRPr="0048137F">
        <w:rPr>
          <w:rFonts w:hint="eastAsia"/>
          <w:sz w:val="24"/>
          <w:u w:val="single"/>
          <w:lang w:eastAsia="zh-CN"/>
        </w:rPr>
        <w:t>建议</w:t>
      </w:r>
      <w:r w:rsidRPr="0048137F">
        <w:rPr>
          <w:rFonts w:hint="eastAsia"/>
          <w:sz w:val="24"/>
          <w:lang w:eastAsia="zh-CN"/>
        </w:rPr>
        <w:t>执行委员会：</w:t>
      </w:r>
    </w:p>
    <w:p w14:paraId="31D55BA2" w14:textId="04006F1F" w:rsidR="00EF47CC" w:rsidRPr="0048137F" w:rsidRDefault="003403CA" w:rsidP="00EF47CC">
      <w:pPr>
        <w:pStyle w:val="Heading2"/>
        <w:rPr>
          <w:sz w:val="24"/>
          <w:lang w:eastAsia="zh-CN"/>
        </w:rPr>
      </w:pPr>
      <w:r w:rsidRPr="0048137F">
        <w:rPr>
          <w:rFonts w:hint="eastAsia"/>
          <w:sz w:val="24"/>
          <w:lang w:eastAsia="zh-CN"/>
        </w:rPr>
        <w:t>注意到</w:t>
      </w:r>
      <w:r w:rsidR="00565673" w:rsidRPr="0048137F">
        <w:rPr>
          <w:rFonts w:hint="eastAsia"/>
          <w:sz w:val="24"/>
          <w:lang w:eastAsia="zh-CN"/>
        </w:rPr>
        <w:t>由</w:t>
      </w:r>
      <w:r w:rsidRPr="0048137F">
        <w:rPr>
          <w:rFonts w:hint="eastAsia"/>
          <w:sz w:val="24"/>
          <w:lang w:eastAsia="zh-CN"/>
        </w:rPr>
        <w:t>于</w:t>
      </w:r>
      <w:r w:rsidRPr="0048137F">
        <w:rPr>
          <w:sz w:val="24"/>
          <w:lang w:eastAsia="zh-CN"/>
        </w:rPr>
        <w:t>COVID-19</w:t>
      </w:r>
      <w:r w:rsidRPr="0048137F">
        <w:rPr>
          <w:rFonts w:hint="eastAsia"/>
          <w:sz w:val="24"/>
          <w:lang w:eastAsia="zh-CN"/>
        </w:rPr>
        <w:t>大流行，世界银行尚未能够按照第</w:t>
      </w:r>
      <w:r w:rsidRPr="0048137F">
        <w:rPr>
          <w:rFonts w:hint="eastAsia"/>
          <w:sz w:val="24"/>
          <w:lang w:eastAsia="zh-CN"/>
        </w:rPr>
        <w:t>84/93</w:t>
      </w:r>
      <w:r w:rsidRPr="0048137F">
        <w:rPr>
          <w:rFonts w:hint="eastAsia"/>
          <w:sz w:val="24"/>
          <w:lang w:eastAsia="zh-CN"/>
        </w:rPr>
        <w:t>号决定</w:t>
      </w:r>
      <w:r w:rsidR="00386546">
        <w:rPr>
          <w:rFonts w:hint="eastAsia"/>
          <w:sz w:val="24"/>
          <w:lang w:eastAsia="zh-CN"/>
        </w:rPr>
        <w:t>(</w:t>
      </w:r>
      <w:r w:rsidRPr="0048137F">
        <w:rPr>
          <w:rFonts w:hint="eastAsia"/>
          <w:sz w:val="24"/>
          <w:lang w:eastAsia="zh-CN"/>
        </w:rPr>
        <w:t>b</w:t>
      </w:r>
      <w:r w:rsidR="00386546">
        <w:rPr>
          <w:rFonts w:hint="eastAsia"/>
          <w:sz w:val="24"/>
          <w:lang w:eastAsia="zh-CN"/>
        </w:rPr>
        <w:t>)</w:t>
      </w:r>
      <w:r w:rsidRPr="0048137F">
        <w:rPr>
          <w:rFonts w:hint="eastAsia"/>
          <w:sz w:val="24"/>
          <w:lang w:eastAsia="zh-CN"/>
        </w:rPr>
        <w:t>段的要求在中国进行</w:t>
      </w:r>
      <w:r w:rsidRPr="0048137F">
        <w:rPr>
          <w:rFonts w:hint="eastAsia"/>
          <w:sz w:val="24"/>
          <w:lang w:eastAsia="zh-CN"/>
        </w:rPr>
        <w:t>2018</w:t>
      </w:r>
      <w:r w:rsidRPr="0048137F">
        <w:rPr>
          <w:rFonts w:hint="eastAsia"/>
          <w:sz w:val="24"/>
          <w:lang w:eastAsia="zh-CN"/>
        </w:rPr>
        <w:t>年最新核查；和</w:t>
      </w:r>
    </w:p>
    <w:p w14:paraId="039AF823" w14:textId="61A4EFCD" w:rsidR="00B763B4" w:rsidRPr="0048137F" w:rsidRDefault="0037090C" w:rsidP="006C2BD2">
      <w:pPr>
        <w:pStyle w:val="Heading2"/>
        <w:rPr>
          <w:sz w:val="24"/>
          <w:lang w:eastAsia="zh-CN"/>
        </w:rPr>
      </w:pPr>
      <w:r w:rsidRPr="0048137F">
        <w:rPr>
          <w:rFonts w:hint="eastAsia"/>
          <w:sz w:val="24"/>
          <w:lang w:eastAsia="zh-CN"/>
        </w:rPr>
        <w:t>同意世界银行将进行</w:t>
      </w:r>
      <w:r w:rsidR="00386546">
        <w:rPr>
          <w:rFonts w:hint="eastAsia"/>
          <w:sz w:val="24"/>
          <w:lang w:eastAsia="zh-CN"/>
        </w:rPr>
        <w:t>(</w:t>
      </w:r>
      <w:r w:rsidRPr="0048137F">
        <w:rPr>
          <w:rFonts w:hint="eastAsia"/>
          <w:sz w:val="24"/>
          <w:lang w:eastAsia="zh-CN"/>
        </w:rPr>
        <w:t>a</w:t>
      </w:r>
      <w:r w:rsidR="00386546">
        <w:rPr>
          <w:rFonts w:hint="eastAsia"/>
          <w:sz w:val="24"/>
          <w:lang w:eastAsia="zh-CN"/>
        </w:rPr>
        <w:t>)</w:t>
      </w:r>
      <w:r w:rsidR="00565673" w:rsidRPr="0048137F">
        <w:rPr>
          <w:rFonts w:hint="eastAsia"/>
          <w:sz w:val="24"/>
          <w:lang w:eastAsia="zh-CN"/>
        </w:rPr>
        <w:t>分</w:t>
      </w:r>
      <w:r w:rsidRPr="0048137F">
        <w:rPr>
          <w:rFonts w:hint="eastAsia"/>
          <w:sz w:val="24"/>
          <w:lang w:eastAsia="zh-CN"/>
        </w:rPr>
        <w:t>段中提到的核查，作为</w:t>
      </w:r>
      <w:r w:rsidR="003403CA" w:rsidRPr="0048137F">
        <w:rPr>
          <w:rFonts w:hint="eastAsia"/>
          <w:sz w:val="24"/>
          <w:lang w:eastAsia="zh-CN"/>
        </w:rPr>
        <w:t>将于</w:t>
      </w:r>
      <w:r w:rsidRPr="0048137F">
        <w:rPr>
          <w:rFonts w:hint="eastAsia"/>
          <w:sz w:val="24"/>
          <w:lang w:eastAsia="zh-CN"/>
        </w:rPr>
        <w:t>2021</w:t>
      </w:r>
      <w:r w:rsidRPr="0048137F">
        <w:rPr>
          <w:rFonts w:hint="eastAsia"/>
          <w:sz w:val="24"/>
          <w:lang w:eastAsia="zh-CN"/>
        </w:rPr>
        <w:t>年</w:t>
      </w:r>
      <w:r w:rsidR="003403CA" w:rsidRPr="0048137F">
        <w:rPr>
          <w:rFonts w:hint="eastAsia"/>
          <w:sz w:val="24"/>
          <w:lang w:eastAsia="zh-CN"/>
        </w:rPr>
        <w:t>进行的</w:t>
      </w:r>
      <w:r w:rsidR="003403CA" w:rsidRPr="0048137F">
        <w:rPr>
          <w:rFonts w:hint="eastAsia"/>
          <w:sz w:val="24"/>
          <w:lang w:eastAsia="zh-CN"/>
        </w:rPr>
        <w:t>2019</w:t>
      </w:r>
      <w:r w:rsidR="003403CA" w:rsidRPr="0048137F">
        <w:rPr>
          <w:rFonts w:hint="eastAsia"/>
          <w:sz w:val="24"/>
          <w:lang w:eastAsia="zh-CN"/>
        </w:rPr>
        <w:t>年和</w:t>
      </w:r>
      <w:r w:rsidR="003403CA" w:rsidRPr="0048137F">
        <w:rPr>
          <w:rFonts w:hint="eastAsia"/>
          <w:sz w:val="24"/>
          <w:lang w:eastAsia="zh-CN"/>
        </w:rPr>
        <w:t>2020</w:t>
      </w:r>
      <w:r w:rsidR="003403CA" w:rsidRPr="0048137F">
        <w:rPr>
          <w:rFonts w:hint="eastAsia"/>
          <w:sz w:val="24"/>
          <w:lang w:eastAsia="zh-CN"/>
        </w:rPr>
        <w:t>年</w:t>
      </w:r>
      <w:r w:rsidRPr="0048137F">
        <w:rPr>
          <w:rFonts w:hint="eastAsia"/>
          <w:sz w:val="24"/>
          <w:lang w:eastAsia="zh-CN"/>
        </w:rPr>
        <w:t>中国氟氯烃生产</w:t>
      </w:r>
      <w:r w:rsidR="003403CA" w:rsidRPr="0048137F">
        <w:rPr>
          <w:rFonts w:hint="eastAsia"/>
          <w:sz w:val="24"/>
          <w:lang w:eastAsia="zh-CN"/>
        </w:rPr>
        <w:t>行业</w:t>
      </w:r>
      <w:r w:rsidRPr="0048137F">
        <w:rPr>
          <w:rFonts w:hint="eastAsia"/>
          <w:sz w:val="24"/>
          <w:lang w:eastAsia="zh-CN"/>
        </w:rPr>
        <w:t>核查的一部分，并将向</w:t>
      </w:r>
      <w:r w:rsidRPr="0048137F">
        <w:rPr>
          <w:rFonts w:hint="eastAsia"/>
          <w:sz w:val="24"/>
          <w:lang w:eastAsia="zh-CN"/>
        </w:rPr>
        <w:t>2021</w:t>
      </w:r>
      <w:r w:rsidRPr="0048137F">
        <w:rPr>
          <w:rFonts w:hint="eastAsia"/>
          <w:sz w:val="24"/>
          <w:lang w:eastAsia="zh-CN"/>
        </w:rPr>
        <w:t>年最后一次会议提交该报告。</w:t>
      </w:r>
    </w:p>
    <w:p w14:paraId="51FC4071" w14:textId="141A8582" w:rsidR="00910D81" w:rsidRPr="0048137F" w:rsidRDefault="00910D81" w:rsidP="00910D81">
      <w:pPr>
        <w:rPr>
          <w:rFonts w:eastAsia="SimHei"/>
          <w:b/>
          <w:sz w:val="24"/>
          <w:lang w:eastAsia="zh-CN"/>
        </w:rPr>
      </w:pPr>
      <w:r w:rsidRPr="0048137F">
        <w:rPr>
          <w:rFonts w:eastAsia="SimHei"/>
          <w:b/>
          <w:sz w:val="24"/>
          <w:lang w:eastAsia="zh-CN"/>
        </w:rPr>
        <w:t>(b)</w:t>
      </w:r>
      <w:r w:rsidRPr="0048137F">
        <w:rPr>
          <w:rFonts w:eastAsia="SimHei"/>
          <w:b/>
          <w:sz w:val="24"/>
          <w:lang w:eastAsia="zh-CN"/>
        </w:rPr>
        <w:tab/>
      </w:r>
      <w:r w:rsidR="00980B24" w:rsidRPr="0048137F">
        <w:rPr>
          <w:rFonts w:eastAsia="SimHei"/>
          <w:b/>
          <w:sz w:val="24"/>
          <w:lang w:eastAsia="zh-CN"/>
        </w:rPr>
        <w:t>氟氯烃生产淘汰管理计划</w:t>
      </w:r>
      <w:r w:rsidR="00D367CE" w:rsidRPr="0048137F">
        <w:rPr>
          <w:rFonts w:eastAsia="SimHei"/>
          <w:b/>
          <w:sz w:val="24"/>
          <w:lang w:eastAsia="zh-CN"/>
        </w:rPr>
        <w:t>第二阶段（第</w:t>
      </w:r>
      <w:r w:rsidRPr="0048137F">
        <w:rPr>
          <w:rFonts w:eastAsia="SimHei"/>
          <w:b/>
          <w:sz w:val="24"/>
          <w:lang w:eastAsia="zh-CN"/>
        </w:rPr>
        <w:t>84/69</w:t>
      </w:r>
      <w:r w:rsidR="00D367CE" w:rsidRPr="0048137F">
        <w:rPr>
          <w:rFonts w:eastAsia="SimHei"/>
          <w:b/>
          <w:sz w:val="24"/>
          <w:lang w:eastAsia="zh-CN"/>
        </w:rPr>
        <w:t>号决定</w:t>
      </w:r>
      <w:r w:rsidR="00386546">
        <w:rPr>
          <w:rFonts w:eastAsia="SimHei" w:hint="eastAsia"/>
          <w:b/>
          <w:sz w:val="24"/>
          <w:lang w:eastAsia="zh-CN"/>
        </w:rPr>
        <w:t>(</w:t>
      </w:r>
      <w:r w:rsidRPr="0048137F">
        <w:rPr>
          <w:rFonts w:eastAsia="SimHei"/>
          <w:b/>
          <w:sz w:val="24"/>
          <w:lang w:eastAsia="zh-CN"/>
        </w:rPr>
        <w:t>b</w:t>
      </w:r>
      <w:r w:rsidR="00386546">
        <w:rPr>
          <w:rFonts w:eastAsia="SimHei" w:hint="eastAsia"/>
          <w:b/>
          <w:sz w:val="24"/>
          <w:lang w:eastAsia="zh-CN"/>
        </w:rPr>
        <w:t>)</w:t>
      </w:r>
      <w:r w:rsidR="00D367CE" w:rsidRPr="0048137F">
        <w:rPr>
          <w:rFonts w:eastAsia="SimHei"/>
          <w:b/>
          <w:sz w:val="24"/>
          <w:lang w:eastAsia="zh-CN"/>
        </w:rPr>
        <w:t>段）</w:t>
      </w:r>
    </w:p>
    <w:p w14:paraId="5541097D" w14:textId="77777777" w:rsidR="00910D81" w:rsidRPr="0048137F" w:rsidRDefault="00910D81" w:rsidP="00910D81">
      <w:pPr>
        <w:rPr>
          <w:b/>
          <w:sz w:val="24"/>
          <w:lang w:eastAsia="zh-CN"/>
        </w:rPr>
      </w:pPr>
    </w:p>
    <w:p w14:paraId="41105CFA" w14:textId="3974589D" w:rsidR="008A09DB" w:rsidRPr="0048137F" w:rsidRDefault="00657D47" w:rsidP="008A3CC9">
      <w:pPr>
        <w:pStyle w:val="Heading1"/>
        <w:rPr>
          <w:sz w:val="24"/>
          <w:lang w:eastAsia="zh-CN"/>
        </w:rPr>
      </w:pPr>
      <w:r w:rsidRPr="0048137F">
        <w:rPr>
          <w:rFonts w:hint="eastAsia"/>
          <w:sz w:val="24"/>
          <w:lang w:val="en-CA" w:eastAsia="zh-CN"/>
        </w:rPr>
        <w:t>秘书处代表介绍了</w:t>
      </w:r>
      <w:r w:rsidRPr="0048137F">
        <w:rPr>
          <w:sz w:val="24"/>
          <w:lang w:eastAsia="zh-CN"/>
        </w:rPr>
        <w:t>UNEP/</w:t>
      </w:r>
      <w:proofErr w:type="spellStart"/>
      <w:r w:rsidRPr="0048137F">
        <w:rPr>
          <w:sz w:val="24"/>
          <w:lang w:eastAsia="zh-CN"/>
        </w:rPr>
        <w:t>OzL.Pro</w:t>
      </w:r>
      <w:proofErr w:type="spellEnd"/>
      <w:r w:rsidRPr="0048137F">
        <w:rPr>
          <w:sz w:val="24"/>
          <w:lang w:eastAsia="zh-CN"/>
        </w:rPr>
        <w:t>/</w:t>
      </w:r>
      <w:proofErr w:type="spellStart"/>
      <w:r w:rsidRPr="0048137F">
        <w:rPr>
          <w:sz w:val="24"/>
          <w:lang w:eastAsia="zh-CN"/>
        </w:rPr>
        <w:t>ExCom</w:t>
      </w:r>
      <w:proofErr w:type="spellEnd"/>
      <w:r w:rsidRPr="0048137F">
        <w:rPr>
          <w:sz w:val="24"/>
          <w:lang w:eastAsia="zh-CN"/>
        </w:rPr>
        <w:t>/86/SGP/4</w:t>
      </w:r>
      <w:r w:rsidRPr="0048137F">
        <w:rPr>
          <w:rFonts w:hint="eastAsia"/>
          <w:sz w:val="24"/>
          <w:lang w:eastAsia="zh-CN"/>
        </w:rPr>
        <w:t>、</w:t>
      </w:r>
      <w:r w:rsidRPr="0048137F">
        <w:rPr>
          <w:sz w:val="24"/>
          <w:lang w:eastAsia="zh-CN"/>
        </w:rPr>
        <w:t>Add.1</w:t>
      </w:r>
      <w:r w:rsidRPr="0048137F">
        <w:rPr>
          <w:rFonts w:hint="eastAsia"/>
          <w:sz w:val="24"/>
          <w:lang w:eastAsia="zh-CN"/>
        </w:rPr>
        <w:t>和</w:t>
      </w:r>
      <w:r w:rsidRPr="0048137F">
        <w:rPr>
          <w:sz w:val="24"/>
          <w:lang w:eastAsia="zh-CN"/>
        </w:rPr>
        <w:t>Add.2</w:t>
      </w:r>
      <w:r w:rsidRPr="0048137F">
        <w:rPr>
          <w:rFonts w:hint="eastAsia"/>
          <w:sz w:val="24"/>
          <w:lang w:eastAsia="zh-CN"/>
        </w:rPr>
        <w:t>号</w:t>
      </w:r>
      <w:r w:rsidRPr="0048137F">
        <w:rPr>
          <w:rFonts w:hint="eastAsia"/>
          <w:sz w:val="24"/>
          <w:lang w:val="en-CA" w:eastAsia="zh-CN"/>
        </w:rPr>
        <w:t>文件。向执行委员会第八十六次会议提交的氟氯烃生产淘汰管理计划第二阶段修订提案将在</w:t>
      </w:r>
      <w:r w:rsidRPr="0048137F">
        <w:rPr>
          <w:rFonts w:hint="eastAsia"/>
          <w:sz w:val="24"/>
          <w:lang w:val="en-CA" w:eastAsia="zh-CN"/>
        </w:rPr>
        <w:t>2026</w:t>
      </w:r>
      <w:r w:rsidRPr="0048137F">
        <w:rPr>
          <w:rFonts w:hint="eastAsia"/>
          <w:sz w:val="24"/>
          <w:lang w:val="en-CA" w:eastAsia="zh-CN"/>
        </w:rPr>
        <w:t>年前淘汰</w:t>
      </w:r>
      <w:r w:rsidR="00130D77" w:rsidRPr="0048137F">
        <w:rPr>
          <w:rFonts w:hint="eastAsia"/>
          <w:sz w:val="24"/>
          <w:lang w:val="en-CA" w:eastAsia="zh-CN"/>
        </w:rPr>
        <w:t>中国</w:t>
      </w:r>
      <w:r w:rsidRPr="0048137F">
        <w:rPr>
          <w:rFonts w:hint="eastAsia"/>
          <w:sz w:val="24"/>
          <w:lang w:val="en-CA" w:eastAsia="zh-CN"/>
        </w:rPr>
        <w:t>71.5%</w:t>
      </w:r>
      <w:r w:rsidRPr="0048137F">
        <w:rPr>
          <w:rFonts w:hint="eastAsia"/>
          <w:sz w:val="24"/>
          <w:lang w:val="en-CA" w:eastAsia="zh-CN"/>
        </w:rPr>
        <w:t>的氟氯烃生产基准。供资总额达</w:t>
      </w:r>
      <w:r w:rsidRPr="0048137F">
        <w:rPr>
          <w:rFonts w:hint="eastAsia"/>
          <w:sz w:val="24"/>
          <w:lang w:val="en-CA" w:eastAsia="zh-CN"/>
        </w:rPr>
        <w:t>6</w:t>
      </w:r>
      <w:r w:rsidR="00E23481">
        <w:rPr>
          <w:sz w:val="24"/>
          <w:lang w:val="en-CA" w:eastAsia="zh-CN"/>
        </w:rPr>
        <w:t xml:space="preserve"> </w:t>
      </w:r>
      <w:r w:rsidRPr="0048137F">
        <w:rPr>
          <w:rFonts w:hint="eastAsia"/>
          <w:sz w:val="24"/>
          <w:lang w:val="en-CA" w:eastAsia="zh-CN"/>
        </w:rPr>
        <w:t>700</w:t>
      </w:r>
      <w:r w:rsidRPr="0048137F">
        <w:rPr>
          <w:rFonts w:hint="eastAsia"/>
          <w:sz w:val="24"/>
          <w:lang w:val="en-CA" w:eastAsia="zh-CN"/>
        </w:rPr>
        <w:t>万美元，</w:t>
      </w:r>
      <w:r w:rsidR="00826839" w:rsidRPr="0048137F">
        <w:rPr>
          <w:rFonts w:hint="eastAsia"/>
          <w:sz w:val="24"/>
          <w:lang w:val="en-CA" w:eastAsia="zh-CN"/>
        </w:rPr>
        <w:t>外</w:t>
      </w:r>
      <w:r w:rsidRPr="0048137F">
        <w:rPr>
          <w:rFonts w:hint="eastAsia"/>
          <w:sz w:val="24"/>
          <w:lang w:val="en-CA" w:eastAsia="zh-CN"/>
        </w:rPr>
        <w:t>加世界银行的机构支</w:t>
      </w:r>
      <w:r w:rsidRPr="0048137F">
        <w:rPr>
          <w:rFonts w:hint="eastAsia"/>
          <w:sz w:val="24"/>
          <w:lang w:val="en-CA" w:eastAsia="zh-CN"/>
        </w:rPr>
        <w:lastRenderedPageBreak/>
        <w:t>助费用，其中包括根据第</w:t>
      </w:r>
      <w:r w:rsidRPr="0048137F">
        <w:rPr>
          <w:rFonts w:hint="eastAsia"/>
          <w:sz w:val="24"/>
          <w:lang w:val="en-CA" w:eastAsia="zh-CN"/>
        </w:rPr>
        <w:t>81/71</w:t>
      </w:r>
      <w:r w:rsidRPr="0048137F">
        <w:rPr>
          <w:rFonts w:hint="eastAsia"/>
          <w:sz w:val="24"/>
          <w:lang w:val="en-CA" w:eastAsia="zh-CN"/>
        </w:rPr>
        <w:t>号决定</w:t>
      </w:r>
      <w:r w:rsidR="008735AB" w:rsidRPr="0048137F">
        <w:rPr>
          <w:rFonts w:hint="eastAsia"/>
          <w:sz w:val="24"/>
          <w:lang w:val="en-CA" w:eastAsia="zh-CN"/>
        </w:rPr>
        <w:t>核</w:t>
      </w:r>
      <w:r w:rsidRPr="0048137F">
        <w:rPr>
          <w:rFonts w:hint="eastAsia"/>
          <w:sz w:val="24"/>
          <w:lang w:val="en-CA" w:eastAsia="zh-CN"/>
        </w:rPr>
        <w:t>准的</w:t>
      </w:r>
      <w:r w:rsidRPr="0048137F">
        <w:rPr>
          <w:rFonts w:hint="eastAsia"/>
          <w:sz w:val="24"/>
          <w:lang w:val="en-CA" w:eastAsia="zh-CN"/>
        </w:rPr>
        <w:t>2</w:t>
      </w:r>
      <w:r w:rsidR="00E23481">
        <w:rPr>
          <w:sz w:val="24"/>
          <w:lang w:val="en-CA" w:eastAsia="zh-CN"/>
        </w:rPr>
        <w:t xml:space="preserve"> </w:t>
      </w:r>
      <w:r w:rsidRPr="0048137F">
        <w:rPr>
          <w:rFonts w:hint="eastAsia"/>
          <w:sz w:val="24"/>
          <w:lang w:val="en-CA" w:eastAsia="zh-CN"/>
        </w:rPr>
        <w:t>300</w:t>
      </w:r>
      <w:r w:rsidRPr="0048137F">
        <w:rPr>
          <w:rFonts w:hint="eastAsia"/>
          <w:sz w:val="24"/>
          <w:lang w:val="en-CA" w:eastAsia="zh-CN"/>
        </w:rPr>
        <w:t>万美元以及将在委员会</w:t>
      </w:r>
      <w:r w:rsidRPr="0048137F">
        <w:rPr>
          <w:rFonts w:hint="eastAsia"/>
          <w:sz w:val="24"/>
          <w:lang w:val="en-CA" w:eastAsia="zh-CN"/>
        </w:rPr>
        <w:t>2022</w:t>
      </w:r>
      <w:r w:rsidRPr="0048137F">
        <w:rPr>
          <w:rFonts w:hint="eastAsia"/>
          <w:sz w:val="24"/>
          <w:lang w:val="en-CA" w:eastAsia="zh-CN"/>
        </w:rPr>
        <w:t>年和</w:t>
      </w:r>
      <w:r w:rsidRPr="0048137F">
        <w:rPr>
          <w:rFonts w:hint="eastAsia"/>
          <w:sz w:val="24"/>
          <w:lang w:val="en-CA" w:eastAsia="zh-CN"/>
        </w:rPr>
        <w:t>2024</w:t>
      </w:r>
      <w:r w:rsidRPr="0048137F">
        <w:rPr>
          <w:rFonts w:hint="eastAsia"/>
          <w:sz w:val="24"/>
          <w:lang w:val="en-CA" w:eastAsia="zh-CN"/>
        </w:rPr>
        <w:t>年最后会议上</w:t>
      </w:r>
      <w:r w:rsidR="00826839" w:rsidRPr="0048137F">
        <w:rPr>
          <w:rFonts w:hint="eastAsia"/>
          <w:sz w:val="24"/>
          <w:lang w:val="en-CA" w:eastAsia="zh-CN"/>
        </w:rPr>
        <w:t>申请</w:t>
      </w:r>
      <w:r w:rsidRPr="0048137F">
        <w:rPr>
          <w:rFonts w:hint="eastAsia"/>
          <w:sz w:val="24"/>
          <w:lang w:val="en-CA" w:eastAsia="zh-CN"/>
        </w:rPr>
        <w:t>的两</w:t>
      </w:r>
      <w:r w:rsidR="008735AB" w:rsidRPr="0048137F">
        <w:rPr>
          <w:rFonts w:hint="eastAsia"/>
          <w:sz w:val="24"/>
          <w:lang w:val="en-CA" w:eastAsia="zh-CN"/>
        </w:rPr>
        <w:t>次</w:t>
      </w:r>
      <w:r w:rsidR="00130D77" w:rsidRPr="0048137F">
        <w:rPr>
          <w:rFonts w:hint="eastAsia"/>
          <w:sz w:val="24"/>
          <w:lang w:val="en-CA" w:eastAsia="zh-CN"/>
        </w:rPr>
        <w:t>付款</w:t>
      </w:r>
      <w:r w:rsidRPr="0048137F">
        <w:rPr>
          <w:rFonts w:hint="eastAsia"/>
          <w:sz w:val="24"/>
          <w:lang w:val="en-CA" w:eastAsia="zh-CN"/>
        </w:rPr>
        <w:t>，每</w:t>
      </w:r>
      <w:r w:rsidR="008735AB" w:rsidRPr="0048137F">
        <w:rPr>
          <w:rFonts w:hint="eastAsia"/>
          <w:sz w:val="24"/>
          <w:lang w:val="en-CA" w:eastAsia="zh-CN"/>
        </w:rPr>
        <w:t>次</w:t>
      </w:r>
      <w:r w:rsidRPr="0048137F">
        <w:rPr>
          <w:rFonts w:hint="eastAsia"/>
          <w:sz w:val="24"/>
          <w:lang w:val="en-CA" w:eastAsia="zh-CN"/>
        </w:rPr>
        <w:t>2</w:t>
      </w:r>
      <w:r w:rsidR="00E23481">
        <w:rPr>
          <w:sz w:val="24"/>
          <w:lang w:val="en-CA" w:eastAsia="zh-CN"/>
        </w:rPr>
        <w:t xml:space="preserve"> </w:t>
      </w:r>
      <w:r w:rsidRPr="0048137F">
        <w:rPr>
          <w:rFonts w:hint="eastAsia"/>
          <w:sz w:val="24"/>
          <w:lang w:val="en-CA" w:eastAsia="zh-CN"/>
        </w:rPr>
        <w:t>200</w:t>
      </w:r>
      <w:r w:rsidRPr="0048137F">
        <w:rPr>
          <w:rFonts w:hint="eastAsia"/>
          <w:sz w:val="24"/>
          <w:lang w:val="en-CA" w:eastAsia="zh-CN"/>
        </w:rPr>
        <w:t>万美元。由先前核准的</w:t>
      </w:r>
      <w:r w:rsidRPr="0048137F">
        <w:rPr>
          <w:rFonts w:hint="eastAsia"/>
          <w:sz w:val="24"/>
          <w:lang w:val="en-CA" w:eastAsia="zh-CN"/>
        </w:rPr>
        <w:t>2</w:t>
      </w:r>
      <w:r w:rsidR="00E23481">
        <w:rPr>
          <w:sz w:val="24"/>
          <w:lang w:val="en-CA" w:eastAsia="zh-CN"/>
        </w:rPr>
        <w:t xml:space="preserve"> </w:t>
      </w:r>
      <w:r w:rsidRPr="0048137F">
        <w:rPr>
          <w:rFonts w:hint="eastAsia"/>
          <w:sz w:val="24"/>
          <w:lang w:val="en-CA" w:eastAsia="zh-CN"/>
        </w:rPr>
        <w:t>300</w:t>
      </w:r>
      <w:r w:rsidRPr="0048137F">
        <w:rPr>
          <w:rFonts w:hint="eastAsia"/>
          <w:sz w:val="24"/>
          <w:lang w:val="en-CA" w:eastAsia="zh-CN"/>
        </w:rPr>
        <w:t>万美元资</w:t>
      </w:r>
      <w:r w:rsidR="000417B7" w:rsidRPr="0048137F">
        <w:rPr>
          <w:rFonts w:hint="eastAsia"/>
          <w:sz w:val="24"/>
          <w:lang w:val="en-CA" w:eastAsia="zh-CN"/>
        </w:rPr>
        <w:t>助</w:t>
      </w:r>
      <w:r w:rsidRPr="0048137F">
        <w:rPr>
          <w:rFonts w:hint="eastAsia"/>
          <w:sz w:val="24"/>
          <w:lang w:val="en-CA" w:eastAsia="zh-CN"/>
        </w:rPr>
        <w:t>的工作方案</w:t>
      </w:r>
      <w:r w:rsidR="00130D77" w:rsidRPr="0048137F">
        <w:rPr>
          <w:rFonts w:hint="eastAsia"/>
          <w:sz w:val="24"/>
          <w:lang w:val="en-CA" w:eastAsia="zh-CN"/>
        </w:rPr>
        <w:t>已经</w:t>
      </w:r>
      <w:r w:rsidRPr="0048137F">
        <w:rPr>
          <w:rFonts w:hint="eastAsia"/>
          <w:sz w:val="24"/>
          <w:lang w:val="en-CA" w:eastAsia="zh-CN"/>
        </w:rPr>
        <w:t>取得了进展，并</w:t>
      </w:r>
      <w:r w:rsidR="00F03EDA" w:rsidRPr="0048137F">
        <w:rPr>
          <w:rFonts w:hint="eastAsia"/>
          <w:sz w:val="24"/>
          <w:lang w:val="en-CA" w:eastAsia="zh-CN"/>
        </w:rPr>
        <w:t>按</w:t>
      </w:r>
      <w:r w:rsidR="00130D77" w:rsidRPr="0048137F">
        <w:rPr>
          <w:rFonts w:hint="eastAsia"/>
          <w:sz w:val="24"/>
          <w:lang w:val="en-CA" w:eastAsia="zh-CN"/>
        </w:rPr>
        <w:t>照</w:t>
      </w:r>
      <w:r w:rsidRPr="0048137F">
        <w:rPr>
          <w:rFonts w:hint="eastAsia"/>
          <w:sz w:val="24"/>
          <w:lang w:val="en-CA" w:eastAsia="zh-CN"/>
        </w:rPr>
        <w:t>《蒙特利尔议定书》为</w:t>
      </w:r>
      <w:r w:rsidRPr="0048137F">
        <w:rPr>
          <w:rFonts w:hint="eastAsia"/>
          <w:sz w:val="24"/>
          <w:lang w:val="en-CA" w:eastAsia="zh-CN"/>
        </w:rPr>
        <w:t>2020</w:t>
      </w:r>
      <w:r w:rsidRPr="0048137F">
        <w:rPr>
          <w:rFonts w:hint="eastAsia"/>
          <w:sz w:val="24"/>
          <w:lang w:val="en-CA" w:eastAsia="zh-CN"/>
        </w:rPr>
        <w:t>年发</w:t>
      </w:r>
      <w:r w:rsidR="00F03EDA" w:rsidRPr="0048137F">
        <w:rPr>
          <w:rFonts w:hint="eastAsia"/>
          <w:sz w:val="24"/>
          <w:lang w:val="en-CA" w:eastAsia="zh-CN"/>
        </w:rPr>
        <w:t>布</w:t>
      </w:r>
      <w:r w:rsidRPr="0048137F">
        <w:rPr>
          <w:rFonts w:hint="eastAsia"/>
          <w:sz w:val="24"/>
          <w:lang w:val="en-CA" w:eastAsia="zh-CN"/>
        </w:rPr>
        <w:t>了</w:t>
      </w:r>
      <w:r w:rsidR="00130D77" w:rsidRPr="0048137F">
        <w:rPr>
          <w:rFonts w:hint="eastAsia"/>
          <w:sz w:val="24"/>
          <w:lang w:val="en-CA" w:eastAsia="zh-CN"/>
        </w:rPr>
        <w:t>占生产基准</w:t>
      </w:r>
      <w:r w:rsidRPr="0048137F">
        <w:rPr>
          <w:rFonts w:hint="eastAsia"/>
          <w:sz w:val="24"/>
          <w:lang w:val="en-CA" w:eastAsia="zh-CN"/>
        </w:rPr>
        <w:t>65%</w:t>
      </w:r>
      <w:r w:rsidRPr="0048137F">
        <w:rPr>
          <w:rFonts w:hint="eastAsia"/>
          <w:sz w:val="24"/>
          <w:lang w:val="en-CA" w:eastAsia="zh-CN"/>
        </w:rPr>
        <w:t>的配额。</w:t>
      </w:r>
      <w:r w:rsidR="00565673" w:rsidRPr="0048137F">
        <w:rPr>
          <w:rFonts w:hint="eastAsia"/>
          <w:sz w:val="24"/>
          <w:lang w:val="en-CA" w:eastAsia="zh-CN"/>
        </w:rPr>
        <w:t>按照</w:t>
      </w:r>
      <w:r w:rsidRPr="0048137F">
        <w:rPr>
          <w:rFonts w:hint="eastAsia"/>
          <w:sz w:val="24"/>
          <w:lang w:val="en-CA" w:eastAsia="zh-CN"/>
        </w:rPr>
        <w:t>第</w:t>
      </w:r>
      <w:r w:rsidRPr="0048137F">
        <w:rPr>
          <w:rFonts w:hint="eastAsia"/>
          <w:sz w:val="24"/>
          <w:lang w:val="en-CA" w:eastAsia="zh-CN"/>
        </w:rPr>
        <w:t>73/72</w:t>
      </w:r>
      <w:r w:rsidRPr="0048137F">
        <w:rPr>
          <w:rFonts w:hint="eastAsia"/>
          <w:sz w:val="24"/>
          <w:lang w:val="en-CA" w:eastAsia="zh-CN"/>
        </w:rPr>
        <w:t>号决定</w:t>
      </w:r>
      <w:r w:rsidR="00386546">
        <w:rPr>
          <w:rFonts w:hint="eastAsia"/>
          <w:sz w:val="24"/>
          <w:lang w:val="en-CA" w:eastAsia="zh-CN"/>
        </w:rPr>
        <w:t>(</w:t>
      </w:r>
      <w:r w:rsidR="00130D77" w:rsidRPr="0048137F">
        <w:rPr>
          <w:rFonts w:hint="eastAsia"/>
          <w:sz w:val="24"/>
          <w:lang w:val="en-CA" w:eastAsia="zh-CN"/>
        </w:rPr>
        <w:t>c</w:t>
      </w:r>
      <w:r w:rsidR="00386546">
        <w:rPr>
          <w:rFonts w:hint="eastAsia"/>
          <w:sz w:val="24"/>
          <w:lang w:val="en-CA" w:eastAsia="zh-CN"/>
        </w:rPr>
        <w:t>)</w:t>
      </w:r>
      <w:r w:rsidR="00D61016" w:rsidRPr="0048137F">
        <w:rPr>
          <w:rFonts w:hint="eastAsia"/>
          <w:sz w:val="24"/>
          <w:lang w:val="en-CA" w:eastAsia="zh-CN"/>
        </w:rPr>
        <w:t>段</w:t>
      </w:r>
      <w:r w:rsidRPr="0048137F">
        <w:rPr>
          <w:rFonts w:hint="eastAsia"/>
          <w:sz w:val="24"/>
          <w:lang w:val="en-CA" w:eastAsia="zh-CN"/>
        </w:rPr>
        <w:t>，中国政府还提供了两条新建立的原料用途生产线的相关信息。</w:t>
      </w:r>
    </w:p>
    <w:p w14:paraId="52337FDE" w14:textId="32F9A683" w:rsidR="00777E6B" w:rsidRPr="0048137F" w:rsidRDefault="00D61016" w:rsidP="00B52B55">
      <w:pPr>
        <w:pStyle w:val="Heading1"/>
        <w:keepNext/>
        <w:keepLines/>
        <w:widowControl w:val="0"/>
        <w:rPr>
          <w:sz w:val="24"/>
          <w:lang w:eastAsia="zh-CN"/>
        </w:rPr>
      </w:pPr>
      <w:r w:rsidRPr="0048137F">
        <w:rPr>
          <w:sz w:val="24"/>
          <w:lang w:eastAsia="zh-CN"/>
        </w:rPr>
        <w:t>UNEP/</w:t>
      </w:r>
      <w:proofErr w:type="spellStart"/>
      <w:r w:rsidRPr="0048137F">
        <w:rPr>
          <w:sz w:val="24"/>
          <w:lang w:eastAsia="zh-CN"/>
        </w:rPr>
        <w:t>OzL.Pro</w:t>
      </w:r>
      <w:proofErr w:type="spellEnd"/>
      <w:r w:rsidRPr="0048137F">
        <w:rPr>
          <w:sz w:val="24"/>
          <w:lang w:eastAsia="zh-CN"/>
        </w:rPr>
        <w:t>/</w:t>
      </w:r>
      <w:proofErr w:type="spellStart"/>
      <w:r w:rsidRPr="0048137F">
        <w:rPr>
          <w:sz w:val="24"/>
          <w:lang w:eastAsia="zh-CN"/>
        </w:rPr>
        <w:t>ExCom</w:t>
      </w:r>
      <w:proofErr w:type="spellEnd"/>
      <w:r w:rsidRPr="0048137F">
        <w:rPr>
          <w:sz w:val="24"/>
          <w:lang w:eastAsia="zh-CN"/>
        </w:rPr>
        <w:t>/86/SGP/4/Add.2</w:t>
      </w:r>
      <w:r w:rsidRPr="0048137F">
        <w:rPr>
          <w:rFonts w:hint="eastAsia"/>
          <w:sz w:val="24"/>
          <w:lang w:eastAsia="zh-CN"/>
        </w:rPr>
        <w:t>号文件载有</w:t>
      </w:r>
      <w:r w:rsidRPr="0048137F">
        <w:rPr>
          <w:rFonts w:hint="eastAsia"/>
          <w:sz w:val="24"/>
          <w:lang w:eastAsia="zh-CN"/>
        </w:rPr>
        <w:t>2</w:t>
      </w:r>
      <w:r w:rsidR="00E23481">
        <w:rPr>
          <w:sz w:val="24"/>
          <w:lang w:val="en-CA" w:eastAsia="zh-CN"/>
        </w:rPr>
        <w:t xml:space="preserve"> </w:t>
      </w:r>
      <w:r w:rsidRPr="0048137F">
        <w:rPr>
          <w:rFonts w:hint="eastAsia"/>
          <w:sz w:val="24"/>
          <w:lang w:eastAsia="zh-CN"/>
        </w:rPr>
        <w:t>300</w:t>
      </w:r>
      <w:r w:rsidRPr="0048137F">
        <w:rPr>
          <w:rFonts w:hint="eastAsia"/>
          <w:sz w:val="24"/>
          <w:lang w:eastAsia="zh-CN"/>
        </w:rPr>
        <w:t>万美元发放额</w:t>
      </w:r>
      <w:r w:rsidR="00D57F9A" w:rsidRPr="0048137F">
        <w:rPr>
          <w:rFonts w:hint="eastAsia"/>
          <w:sz w:val="24"/>
          <w:lang w:eastAsia="zh-CN"/>
        </w:rPr>
        <w:t>的最新情况</w:t>
      </w:r>
      <w:r w:rsidRPr="0048137F">
        <w:rPr>
          <w:rFonts w:hint="eastAsia"/>
          <w:sz w:val="24"/>
          <w:lang w:eastAsia="zh-CN"/>
        </w:rPr>
        <w:t>以及世界银行在</w:t>
      </w:r>
      <w:r w:rsidRPr="0048137F">
        <w:rPr>
          <w:rFonts w:hint="eastAsia"/>
          <w:sz w:val="24"/>
          <w:lang w:eastAsia="zh-CN"/>
        </w:rPr>
        <w:t>2020</w:t>
      </w:r>
      <w:r w:rsidRPr="0048137F">
        <w:rPr>
          <w:rFonts w:hint="eastAsia"/>
          <w:sz w:val="24"/>
          <w:lang w:eastAsia="zh-CN"/>
        </w:rPr>
        <w:t>年</w:t>
      </w:r>
      <w:r w:rsidRPr="0048137F">
        <w:rPr>
          <w:rFonts w:hint="eastAsia"/>
          <w:sz w:val="24"/>
          <w:lang w:eastAsia="zh-CN"/>
        </w:rPr>
        <w:t>12</w:t>
      </w:r>
      <w:r w:rsidRPr="0048137F">
        <w:rPr>
          <w:rFonts w:hint="eastAsia"/>
          <w:sz w:val="24"/>
          <w:lang w:eastAsia="zh-CN"/>
        </w:rPr>
        <w:t>月举行虚拟会议后提供的</w:t>
      </w:r>
      <w:r w:rsidRPr="0048137F">
        <w:rPr>
          <w:rFonts w:hint="eastAsia"/>
          <w:sz w:val="24"/>
          <w:lang w:eastAsia="zh-CN"/>
        </w:rPr>
        <w:t>2020</w:t>
      </w:r>
      <w:r w:rsidRPr="0048137F">
        <w:rPr>
          <w:rFonts w:hint="eastAsia"/>
          <w:sz w:val="24"/>
          <w:lang w:eastAsia="zh-CN"/>
        </w:rPr>
        <w:t>年</w:t>
      </w:r>
      <w:r w:rsidR="000417B7" w:rsidRPr="0048137F">
        <w:rPr>
          <w:rFonts w:hint="eastAsia"/>
          <w:sz w:val="24"/>
          <w:lang w:eastAsia="zh-CN"/>
        </w:rPr>
        <w:t>之</w:t>
      </w:r>
      <w:r w:rsidRPr="0048137F">
        <w:rPr>
          <w:rFonts w:hint="eastAsia"/>
          <w:sz w:val="24"/>
          <w:lang w:eastAsia="zh-CN"/>
        </w:rPr>
        <w:t>后建立的氟氯烃生产设施清单。关于</w:t>
      </w:r>
      <w:r w:rsidRPr="0048137F">
        <w:rPr>
          <w:rFonts w:hint="eastAsia"/>
          <w:sz w:val="24"/>
          <w:lang w:eastAsia="zh-CN"/>
        </w:rPr>
        <w:t>2</w:t>
      </w:r>
      <w:r w:rsidR="00E23481">
        <w:rPr>
          <w:sz w:val="24"/>
          <w:lang w:val="en-CA" w:eastAsia="zh-CN"/>
        </w:rPr>
        <w:t xml:space="preserve"> </w:t>
      </w:r>
      <w:r w:rsidRPr="0048137F">
        <w:rPr>
          <w:rFonts w:hint="eastAsia"/>
          <w:sz w:val="24"/>
          <w:lang w:eastAsia="zh-CN"/>
        </w:rPr>
        <w:t>300</w:t>
      </w:r>
      <w:r w:rsidRPr="0048137F">
        <w:rPr>
          <w:rFonts w:hint="eastAsia"/>
          <w:sz w:val="24"/>
          <w:lang w:eastAsia="zh-CN"/>
        </w:rPr>
        <w:t>万美元的供资，由于在</w:t>
      </w:r>
      <w:r w:rsidRPr="0048137F">
        <w:rPr>
          <w:rFonts w:hint="eastAsia"/>
          <w:sz w:val="24"/>
          <w:lang w:eastAsia="zh-CN"/>
        </w:rPr>
        <w:t>2018</w:t>
      </w:r>
      <w:r w:rsidRPr="0048137F">
        <w:rPr>
          <w:rFonts w:hint="eastAsia"/>
          <w:sz w:val="24"/>
          <w:lang w:eastAsia="zh-CN"/>
        </w:rPr>
        <w:t>年最新核查获准之前，总额中只有</w:t>
      </w:r>
      <w:r w:rsidRPr="0048137F">
        <w:rPr>
          <w:rFonts w:hint="eastAsia"/>
          <w:sz w:val="24"/>
          <w:lang w:eastAsia="zh-CN"/>
        </w:rPr>
        <w:t>80%</w:t>
      </w:r>
      <w:r w:rsidRPr="0048137F">
        <w:rPr>
          <w:rFonts w:hint="eastAsia"/>
          <w:sz w:val="24"/>
          <w:lang w:eastAsia="zh-CN"/>
        </w:rPr>
        <w:t>转给了中国，世界银行</w:t>
      </w:r>
      <w:r w:rsidR="00546309" w:rsidRPr="0048137F">
        <w:rPr>
          <w:rFonts w:hint="eastAsia"/>
          <w:sz w:val="24"/>
          <w:lang w:eastAsia="zh-CN"/>
        </w:rPr>
        <w:t>建议</w:t>
      </w:r>
      <w:r w:rsidRPr="0048137F">
        <w:rPr>
          <w:rFonts w:hint="eastAsia"/>
          <w:sz w:val="24"/>
          <w:lang w:eastAsia="zh-CN"/>
        </w:rPr>
        <w:t>从剩余的</w:t>
      </w:r>
      <w:r w:rsidRPr="0048137F">
        <w:rPr>
          <w:rFonts w:hint="eastAsia"/>
          <w:sz w:val="24"/>
          <w:lang w:eastAsia="zh-CN"/>
        </w:rPr>
        <w:t>20%</w:t>
      </w:r>
      <w:r w:rsidRPr="0048137F">
        <w:rPr>
          <w:rFonts w:hint="eastAsia"/>
          <w:sz w:val="24"/>
          <w:lang w:eastAsia="zh-CN"/>
        </w:rPr>
        <w:t>中预付</w:t>
      </w:r>
      <w:r w:rsidR="00546309" w:rsidRPr="0048137F">
        <w:rPr>
          <w:sz w:val="24"/>
          <w:lang w:eastAsia="zh-CN"/>
        </w:rPr>
        <w:t>800</w:t>
      </w:r>
      <w:r w:rsidR="00E23481">
        <w:rPr>
          <w:sz w:val="24"/>
          <w:lang w:val="en-CA" w:eastAsia="zh-CN"/>
        </w:rPr>
        <w:t xml:space="preserve"> </w:t>
      </w:r>
      <w:r w:rsidR="00546309" w:rsidRPr="0048137F">
        <w:rPr>
          <w:sz w:val="24"/>
          <w:lang w:eastAsia="zh-CN"/>
        </w:rPr>
        <w:t>000</w:t>
      </w:r>
      <w:r w:rsidRPr="0048137F">
        <w:rPr>
          <w:rFonts w:hint="eastAsia"/>
          <w:sz w:val="24"/>
          <w:lang w:eastAsia="zh-CN"/>
        </w:rPr>
        <w:t>万美元，以使中国政府能够在</w:t>
      </w:r>
      <w:r w:rsidRPr="0048137F">
        <w:rPr>
          <w:rFonts w:hint="eastAsia"/>
          <w:sz w:val="24"/>
          <w:lang w:eastAsia="zh-CN"/>
        </w:rPr>
        <w:t>2021</w:t>
      </w:r>
      <w:r w:rsidRPr="0048137F">
        <w:rPr>
          <w:rFonts w:hint="eastAsia"/>
          <w:sz w:val="24"/>
          <w:lang w:eastAsia="zh-CN"/>
        </w:rPr>
        <w:t>年开展优先技术援助活动。秘书处代表强调了技术援助活动的</w:t>
      </w:r>
      <w:r w:rsidR="00546309" w:rsidRPr="0048137F">
        <w:rPr>
          <w:rFonts w:hint="eastAsia"/>
          <w:sz w:val="24"/>
          <w:lang w:eastAsia="zh-CN"/>
        </w:rPr>
        <w:t>现实</w:t>
      </w:r>
      <w:r w:rsidR="00620CA2" w:rsidRPr="0048137F">
        <w:rPr>
          <w:rFonts w:hint="eastAsia"/>
          <w:sz w:val="24"/>
          <w:lang w:eastAsia="zh-CN"/>
        </w:rPr>
        <w:t>意义</w:t>
      </w:r>
      <w:r w:rsidRPr="0048137F">
        <w:rPr>
          <w:rFonts w:hint="eastAsia"/>
          <w:sz w:val="24"/>
          <w:lang w:eastAsia="zh-CN"/>
        </w:rPr>
        <w:t>。</w:t>
      </w:r>
    </w:p>
    <w:p w14:paraId="68F86AF8" w14:textId="0889F54B" w:rsidR="00211DCB" w:rsidRPr="0048137F" w:rsidRDefault="00D61016" w:rsidP="00910D81">
      <w:pPr>
        <w:pStyle w:val="Heading1"/>
        <w:rPr>
          <w:sz w:val="24"/>
          <w:lang w:eastAsia="zh-CN"/>
        </w:rPr>
      </w:pPr>
      <w:r w:rsidRPr="0048137F">
        <w:rPr>
          <w:rFonts w:hint="eastAsia"/>
          <w:sz w:val="24"/>
          <w:lang w:eastAsia="zh-CN"/>
        </w:rPr>
        <w:t>在</w:t>
      </w:r>
      <w:r w:rsidR="00546309" w:rsidRPr="0048137F">
        <w:rPr>
          <w:rFonts w:hint="eastAsia"/>
          <w:sz w:val="24"/>
          <w:lang w:val="en-US" w:eastAsia="zh-CN"/>
        </w:rPr>
        <w:t>回应</w:t>
      </w:r>
      <w:r w:rsidRPr="0048137F">
        <w:rPr>
          <w:rFonts w:hint="eastAsia"/>
          <w:sz w:val="24"/>
          <w:lang w:eastAsia="zh-CN"/>
        </w:rPr>
        <w:t>关于</w:t>
      </w:r>
      <w:r w:rsidRPr="0048137F">
        <w:rPr>
          <w:rFonts w:hint="eastAsia"/>
          <w:sz w:val="24"/>
          <w:lang w:eastAsia="zh-CN"/>
        </w:rPr>
        <w:t>2026</w:t>
      </w:r>
      <w:r w:rsidRPr="0048137F">
        <w:rPr>
          <w:rFonts w:hint="eastAsia"/>
          <w:sz w:val="24"/>
          <w:lang w:eastAsia="zh-CN"/>
        </w:rPr>
        <w:t>年后氟氯烃生产淘汰管理计划未来供资要求估算的请求时，世界银行代表</w:t>
      </w:r>
      <w:r w:rsidR="00546309" w:rsidRPr="0048137F">
        <w:rPr>
          <w:rFonts w:hint="eastAsia"/>
          <w:sz w:val="24"/>
          <w:lang w:eastAsia="zh-CN"/>
        </w:rPr>
        <w:t>指出</w:t>
      </w:r>
      <w:r w:rsidRPr="0048137F">
        <w:rPr>
          <w:rFonts w:hint="eastAsia"/>
          <w:sz w:val="24"/>
          <w:lang w:eastAsia="zh-CN"/>
        </w:rPr>
        <w:t>，虽然中国政府尚且无法提供此类估算，但中国政府愿意讨论先前商定的</w:t>
      </w:r>
      <w:r w:rsidRPr="0048137F">
        <w:rPr>
          <w:rFonts w:hint="eastAsia"/>
          <w:sz w:val="24"/>
          <w:lang w:eastAsia="zh-CN"/>
        </w:rPr>
        <w:t>3.85</w:t>
      </w:r>
      <w:r w:rsidRPr="0048137F">
        <w:rPr>
          <w:rFonts w:hint="eastAsia"/>
          <w:sz w:val="24"/>
          <w:lang w:eastAsia="zh-CN"/>
        </w:rPr>
        <w:t>亿美元的</w:t>
      </w:r>
      <w:r w:rsidR="00546309" w:rsidRPr="0048137F">
        <w:rPr>
          <w:rFonts w:hint="eastAsia"/>
          <w:sz w:val="24"/>
          <w:lang w:eastAsia="zh-CN"/>
        </w:rPr>
        <w:t>化工</w:t>
      </w:r>
      <w:r w:rsidRPr="0048137F">
        <w:rPr>
          <w:rFonts w:hint="eastAsia"/>
          <w:sz w:val="24"/>
          <w:lang w:eastAsia="zh-CN"/>
        </w:rPr>
        <w:t>生产</w:t>
      </w:r>
      <w:r w:rsidR="00BA1F38" w:rsidRPr="0048137F">
        <w:rPr>
          <w:rFonts w:hint="eastAsia"/>
          <w:sz w:val="24"/>
          <w:lang w:eastAsia="zh-CN"/>
        </w:rPr>
        <w:t>行业</w:t>
      </w:r>
      <w:r w:rsidRPr="0048137F">
        <w:rPr>
          <w:rFonts w:hint="eastAsia"/>
          <w:sz w:val="24"/>
          <w:lang w:eastAsia="zh-CN"/>
        </w:rPr>
        <w:t>活动供资上限。</w:t>
      </w:r>
    </w:p>
    <w:p w14:paraId="14C82A9A" w14:textId="062D5D9E" w:rsidR="00C72472" w:rsidRPr="0048137F" w:rsidRDefault="00BA1F38" w:rsidP="0048137F">
      <w:pPr>
        <w:pStyle w:val="Heading1"/>
        <w:overflowPunct w:val="0"/>
        <w:rPr>
          <w:sz w:val="24"/>
          <w:lang w:eastAsia="zh-CN"/>
        </w:rPr>
      </w:pPr>
      <w:r w:rsidRPr="0048137F">
        <w:rPr>
          <w:rFonts w:hint="eastAsia"/>
          <w:sz w:val="24"/>
          <w:lang w:eastAsia="zh-CN"/>
        </w:rPr>
        <w:t>分组详细讨论了秘书处提议的对《中国氟氯烃生产淘汰管理计划第二阶段协定》草案中关于</w:t>
      </w:r>
      <w:r w:rsidR="00546309" w:rsidRPr="0048137F">
        <w:rPr>
          <w:rFonts w:hint="eastAsia"/>
          <w:sz w:val="24"/>
          <w:lang w:eastAsia="zh-CN"/>
        </w:rPr>
        <w:t>转向</w:t>
      </w:r>
      <w:r w:rsidRPr="0048137F">
        <w:rPr>
          <w:rFonts w:hint="eastAsia"/>
          <w:sz w:val="24"/>
          <w:lang w:eastAsia="zh-CN"/>
        </w:rPr>
        <w:t>原料用途的处罚条款的修改。秘书处代表解释说，拟议修改旨在</w:t>
      </w:r>
      <w:r w:rsidR="00546309" w:rsidRPr="0048137F">
        <w:rPr>
          <w:rFonts w:hint="eastAsia"/>
          <w:sz w:val="24"/>
          <w:lang w:eastAsia="zh-CN"/>
        </w:rPr>
        <w:t>明确</w:t>
      </w:r>
      <w:r w:rsidRPr="0048137F">
        <w:rPr>
          <w:rFonts w:hint="eastAsia"/>
          <w:sz w:val="24"/>
          <w:lang w:eastAsia="zh-CN"/>
        </w:rPr>
        <w:t>《协定》中的措辞，并与第一阶段的</w:t>
      </w:r>
      <w:r w:rsidRPr="00E23481">
        <w:rPr>
          <w:rFonts w:hint="eastAsia"/>
          <w:sz w:val="24"/>
          <w:lang w:eastAsia="zh-CN"/>
        </w:rPr>
        <w:t>框架协定</w:t>
      </w:r>
      <w:r w:rsidRPr="0048137F">
        <w:rPr>
          <w:rFonts w:hint="eastAsia"/>
          <w:sz w:val="24"/>
          <w:lang w:eastAsia="zh-CN"/>
        </w:rPr>
        <w:t>保持一致。此外，修改反映了氟氯烃生产淘汰管理计划下的做法，即只有已经提供补偿的产能才不</w:t>
      </w:r>
      <w:r w:rsidR="00546309" w:rsidRPr="0048137F">
        <w:rPr>
          <w:rFonts w:hint="eastAsia"/>
          <w:sz w:val="24"/>
          <w:lang w:eastAsia="zh-CN"/>
        </w:rPr>
        <w:t>得</w:t>
      </w:r>
      <w:r w:rsidRPr="0048137F">
        <w:rPr>
          <w:rFonts w:hint="eastAsia"/>
          <w:sz w:val="24"/>
          <w:lang w:eastAsia="zh-CN"/>
        </w:rPr>
        <w:t>用于原料生产。秘书处代表进一步解释说，由于中国政府正在用比最初预计的更少的资金进行额外削减，这种削减可能也包括氟氯烃生产商的自愿削减。这种自愿削减</w:t>
      </w:r>
      <w:r w:rsidR="00546309" w:rsidRPr="0048137F">
        <w:rPr>
          <w:rFonts w:hint="eastAsia"/>
          <w:sz w:val="24"/>
          <w:lang w:eastAsia="zh-CN"/>
        </w:rPr>
        <w:t>（</w:t>
      </w:r>
      <w:r w:rsidRPr="0048137F">
        <w:rPr>
          <w:rFonts w:hint="eastAsia"/>
          <w:sz w:val="24"/>
          <w:lang w:eastAsia="zh-CN"/>
        </w:rPr>
        <w:t>如果有</w:t>
      </w:r>
      <w:r w:rsidR="00546309" w:rsidRPr="0048137F">
        <w:rPr>
          <w:rFonts w:hint="eastAsia"/>
          <w:sz w:val="24"/>
          <w:lang w:eastAsia="zh-CN"/>
        </w:rPr>
        <w:t>）</w:t>
      </w:r>
      <w:r w:rsidRPr="0048137F">
        <w:rPr>
          <w:rFonts w:hint="eastAsia"/>
          <w:sz w:val="24"/>
          <w:lang w:eastAsia="zh-CN"/>
        </w:rPr>
        <w:t>将不会因</w:t>
      </w:r>
      <w:r w:rsidR="00546309" w:rsidRPr="0048137F">
        <w:rPr>
          <w:rFonts w:hint="eastAsia"/>
          <w:sz w:val="24"/>
          <w:lang w:eastAsia="zh-CN"/>
        </w:rPr>
        <w:t>转向</w:t>
      </w:r>
      <w:r w:rsidRPr="0048137F">
        <w:rPr>
          <w:rFonts w:hint="eastAsia"/>
          <w:sz w:val="24"/>
          <w:lang w:eastAsia="zh-CN"/>
        </w:rPr>
        <w:t>原料用途而受到处罚。</w:t>
      </w:r>
    </w:p>
    <w:p w14:paraId="350EF439" w14:textId="33AB7533" w:rsidR="008A72C9" w:rsidRPr="0048137F" w:rsidRDefault="00656816" w:rsidP="00554C53">
      <w:pPr>
        <w:pStyle w:val="Heading1"/>
        <w:rPr>
          <w:sz w:val="24"/>
          <w:lang w:eastAsia="zh-CN"/>
        </w:rPr>
      </w:pPr>
      <w:r w:rsidRPr="0048137F">
        <w:rPr>
          <w:rFonts w:hint="eastAsia"/>
          <w:sz w:val="24"/>
          <w:lang w:eastAsia="zh-CN"/>
        </w:rPr>
        <w:t>一名成员对修订后的措辞将使处罚条款的实施和报告不那么</w:t>
      </w:r>
      <w:r w:rsidR="00FC374E" w:rsidRPr="0048137F">
        <w:rPr>
          <w:rFonts w:hint="eastAsia"/>
          <w:sz w:val="24"/>
          <w:lang w:eastAsia="zh-CN"/>
        </w:rPr>
        <w:t>清晰</w:t>
      </w:r>
      <w:r w:rsidRPr="0048137F">
        <w:rPr>
          <w:rFonts w:hint="eastAsia"/>
          <w:sz w:val="24"/>
          <w:lang w:eastAsia="zh-CN"/>
        </w:rPr>
        <w:t>明确表示关切，因为它将仅适用于生产线的部分产能，而不适用于整条生产线或</w:t>
      </w:r>
      <w:r w:rsidRPr="0048137F">
        <w:rPr>
          <w:rFonts w:hint="eastAsia"/>
          <w:sz w:val="24"/>
          <w:lang w:val="en-US" w:eastAsia="zh-CN"/>
        </w:rPr>
        <w:t>整个</w:t>
      </w:r>
      <w:r w:rsidRPr="0048137F">
        <w:rPr>
          <w:rFonts w:hint="eastAsia"/>
          <w:sz w:val="24"/>
          <w:lang w:eastAsia="zh-CN"/>
        </w:rPr>
        <w:t>设施。例如，很难知道特定生产线的哪一部分因</w:t>
      </w:r>
      <w:r w:rsidR="00826839" w:rsidRPr="0048137F">
        <w:rPr>
          <w:rFonts w:hint="eastAsia"/>
          <w:sz w:val="24"/>
          <w:lang w:eastAsia="zh-CN"/>
        </w:rPr>
        <w:t>削</w:t>
      </w:r>
      <w:r w:rsidRPr="0048137F">
        <w:rPr>
          <w:rFonts w:hint="eastAsia"/>
          <w:sz w:val="24"/>
          <w:lang w:eastAsia="zh-CN"/>
        </w:rPr>
        <w:t>减受控用途的产能而得到补偿。秘书处代表解释说，所有氟氯烃生产设施，无论是否从多边基金得</w:t>
      </w:r>
      <w:r w:rsidR="006A57E0" w:rsidRPr="0048137F">
        <w:rPr>
          <w:rFonts w:hint="eastAsia"/>
          <w:sz w:val="24"/>
          <w:lang w:eastAsia="zh-CN"/>
        </w:rPr>
        <w:t>到</w:t>
      </w:r>
      <w:r w:rsidRPr="0048137F">
        <w:rPr>
          <w:rFonts w:hint="eastAsia"/>
          <w:sz w:val="24"/>
          <w:lang w:eastAsia="zh-CN"/>
        </w:rPr>
        <w:t>补偿，都只</w:t>
      </w:r>
      <w:r w:rsidR="006A57E0" w:rsidRPr="0048137F">
        <w:rPr>
          <w:rFonts w:hint="eastAsia"/>
          <w:sz w:val="24"/>
          <w:lang w:eastAsia="zh-CN"/>
        </w:rPr>
        <w:t>允许按配额为</w:t>
      </w:r>
      <w:r w:rsidRPr="0048137F">
        <w:rPr>
          <w:rFonts w:hint="eastAsia"/>
          <w:sz w:val="24"/>
          <w:lang w:eastAsia="zh-CN"/>
        </w:rPr>
        <w:t>受控用途</w:t>
      </w:r>
      <w:r w:rsidR="006A57E0" w:rsidRPr="0048137F">
        <w:rPr>
          <w:rFonts w:hint="eastAsia"/>
          <w:sz w:val="24"/>
          <w:lang w:eastAsia="zh-CN"/>
        </w:rPr>
        <w:t>生产</w:t>
      </w:r>
      <w:r w:rsidRPr="0048137F">
        <w:rPr>
          <w:rFonts w:hint="eastAsia"/>
          <w:sz w:val="24"/>
          <w:lang w:eastAsia="zh-CN"/>
        </w:rPr>
        <w:t>规定的最大数量，配额每年设定一次。</w:t>
      </w:r>
      <w:r w:rsidR="006A57E0" w:rsidRPr="0048137F">
        <w:rPr>
          <w:rFonts w:hint="eastAsia"/>
          <w:sz w:val="24"/>
          <w:lang w:eastAsia="zh-CN"/>
        </w:rPr>
        <w:t>凡</w:t>
      </w:r>
      <w:r w:rsidRPr="0048137F">
        <w:rPr>
          <w:rFonts w:hint="eastAsia"/>
          <w:sz w:val="24"/>
          <w:lang w:eastAsia="zh-CN"/>
        </w:rPr>
        <w:t>超出配额且未得到补偿的过剩产能都可用于原料生产。</w:t>
      </w:r>
    </w:p>
    <w:p w14:paraId="36F46F27" w14:textId="2158D6DA" w:rsidR="008A14C1" w:rsidRPr="00380DFD" w:rsidRDefault="0037090C" w:rsidP="00380DFD">
      <w:pPr>
        <w:pStyle w:val="Heading1"/>
        <w:widowControl w:val="0"/>
        <w:overflowPunct w:val="0"/>
        <w:rPr>
          <w:sz w:val="24"/>
          <w:lang w:eastAsia="zh-CN"/>
        </w:rPr>
      </w:pPr>
      <w:r w:rsidRPr="00380DFD">
        <w:rPr>
          <w:sz w:val="24"/>
          <w:lang w:eastAsia="zh-CN"/>
        </w:rPr>
        <w:t>在与秘书处和其他感兴趣的代表团代表</w:t>
      </w:r>
      <w:r w:rsidR="006A57E0" w:rsidRPr="00380DFD">
        <w:rPr>
          <w:sz w:val="24"/>
          <w:lang w:eastAsia="zh-CN"/>
        </w:rPr>
        <w:t>进行</w:t>
      </w:r>
      <w:r w:rsidRPr="00380DFD">
        <w:rPr>
          <w:sz w:val="24"/>
          <w:lang w:eastAsia="zh-CN"/>
        </w:rPr>
        <w:t>非正式会谈作出澄清后，分组的一名成员表示，</w:t>
      </w:r>
      <w:r w:rsidR="006A57E0" w:rsidRPr="00380DFD">
        <w:rPr>
          <w:sz w:val="24"/>
          <w:lang w:eastAsia="zh-CN"/>
        </w:rPr>
        <w:t>虽然</w:t>
      </w:r>
      <w:r w:rsidRPr="00380DFD">
        <w:rPr>
          <w:sz w:val="24"/>
          <w:lang w:eastAsia="zh-CN"/>
        </w:rPr>
        <w:t>不理想，但协定草案中关于</w:t>
      </w:r>
      <w:r w:rsidR="008778A0" w:rsidRPr="00380DFD">
        <w:rPr>
          <w:sz w:val="24"/>
          <w:lang w:eastAsia="zh-CN"/>
        </w:rPr>
        <w:t>转向</w:t>
      </w:r>
      <w:r w:rsidRPr="00380DFD">
        <w:rPr>
          <w:sz w:val="24"/>
          <w:lang w:eastAsia="zh-CN"/>
        </w:rPr>
        <w:t>原料的措辞可以按</w:t>
      </w:r>
      <w:r w:rsidR="00C84453" w:rsidRPr="00380DFD">
        <w:rPr>
          <w:sz w:val="24"/>
          <w:lang w:eastAsia="zh-CN"/>
        </w:rPr>
        <w:t>原样接受</w:t>
      </w:r>
      <w:r w:rsidRPr="00380DFD">
        <w:rPr>
          <w:sz w:val="24"/>
          <w:lang w:eastAsia="zh-CN"/>
        </w:rPr>
        <w:t>。该成员认为，</w:t>
      </w:r>
      <w:r w:rsidR="006A57E0" w:rsidRPr="00380DFD">
        <w:rPr>
          <w:sz w:val="24"/>
          <w:lang w:eastAsia="zh-CN"/>
        </w:rPr>
        <w:t>“</w:t>
      </w:r>
      <w:r w:rsidRPr="00380DFD">
        <w:rPr>
          <w:sz w:val="24"/>
          <w:lang w:eastAsia="zh-CN"/>
        </w:rPr>
        <w:t>补偿</w:t>
      </w:r>
      <w:r w:rsidR="008778A0" w:rsidRPr="00380DFD">
        <w:rPr>
          <w:sz w:val="24"/>
          <w:lang w:eastAsia="zh-CN"/>
        </w:rPr>
        <w:t>的</w:t>
      </w:r>
      <w:r w:rsidR="006A57E0" w:rsidRPr="00380DFD">
        <w:rPr>
          <w:sz w:val="24"/>
          <w:lang w:eastAsia="zh-CN"/>
        </w:rPr>
        <w:t>产</w:t>
      </w:r>
      <w:r w:rsidRPr="00380DFD">
        <w:rPr>
          <w:sz w:val="24"/>
          <w:lang w:eastAsia="zh-CN"/>
        </w:rPr>
        <w:t>能</w:t>
      </w:r>
      <w:r w:rsidR="006A57E0" w:rsidRPr="00380DFD">
        <w:rPr>
          <w:sz w:val="24"/>
          <w:lang w:eastAsia="zh-CN"/>
        </w:rPr>
        <w:t>”</w:t>
      </w:r>
      <w:r w:rsidRPr="00380DFD">
        <w:rPr>
          <w:sz w:val="24"/>
          <w:lang w:eastAsia="zh-CN"/>
        </w:rPr>
        <w:t>这一措辞大大放松了对生产转向</w:t>
      </w:r>
      <w:r w:rsidR="008778A0" w:rsidRPr="00380DFD">
        <w:rPr>
          <w:sz w:val="24"/>
          <w:lang w:eastAsia="zh-CN"/>
        </w:rPr>
        <w:t>原料</w:t>
      </w:r>
      <w:r w:rsidRPr="00380DFD">
        <w:rPr>
          <w:sz w:val="24"/>
          <w:lang w:eastAsia="zh-CN"/>
        </w:rPr>
        <w:t>的限制。然而，从执行角度来看，</w:t>
      </w:r>
      <w:r w:rsidR="006A57E0" w:rsidRPr="00380DFD">
        <w:rPr>
          <w:sz w:val="24"/>
          <w:lang w:eastAsia="zh-CN"/>
        </w:rPr>
        <w:t>且</w:t>
      </w:r>
      <w:r w:rsidRPr="00380DFD">
        <w:rPr>
          <w:sz w:val="24"/>
          <w:lang w:eastAsia="zh-CN"/>
        </w:rPr>
        <w:t>鉴于惯例和</w:t>
      </w:r>
      <w:r w:rsidR="006A57E0" w:rsidRPr="00380DFD">
        <w:rPr>
          <w:sz w:val="24"/>
          <w:lang w:eastAsia="zh-CN"/>
        </w:rPr>
        <w:t>分</w:t>
      </w:r>
      <w:r w:rsidRPr="00380DFD">
        <w:rPr>
          <w:sz w:val="24"/>
          <w:lang w:eastAsia="zh-CN"/>
        </w:rPr>
        <w:t>组在本次会议上可用的时间有限，提出更严格的措辞</w:t>
      </w:r>
      <w:r w:rsidR="00C11AB2" w:rsidRPr="00380DFD">
        <w:rPr>
          <w:sz w:val="24"/>
          <w:lang w:eastAsia="zh-CN"/>
        </w:rPr>
        <w:t>将</w:t>
      </w:r>
      <w:r w:rsidRPr="00380DFD">
        <w:rPr>
          <w:sz w:val="24"/>
          <w:lang w:eastAsia="zh-CN"/>
        </w:rPr>
        <w:t>会有问题。因此，只要</w:t>
      </w:r>
      <w:r w:rsidR="00C11AB2" w:rsidRPr="00380DFD">
        <w:rPr>
          <w:sz w:val="24"/>
          <w:lang w:eastAsia="zh-CN"/>
        </w:rPr>
        <w:t>认真</w:t>
      </w:r>
      <w:r w:rsidRPr="00380DFD">
        <w:rPr>
          <w:sz w:val="24"/>
          <w:lang w:eastAsia="zh-CN"/>
        </w:rPr>
        <w:t>跟踪</w:t>
      </w:r>
      <w:r w:rsidR="007F3F84" w:rsidRPr="00380DFD">
        <w:rPr>
          <w:sz w:val="24"/>
          <w:lang w:eastAsia="zh-CN"/>
        </w:rPr>
        <w:t>削</w:t>
      </w:r>
      <w:r w:rsidRPr="00380DFD">
        <w:rPr>
          <w:sz w:val="24"/>
          <w:lang w:eastAsia="zh-CN"/>
        </w:rPr>
        <w:t>减的产能以及未得到补偿且可用于原料生产的产能，建议的措辞</w:t>
      </w:r>
      <w:r w:rsidR="00C11AB2" w:rsidRPr="00380DFD">
        <w:rPr>
          <w:sz w:val="24"/>
          <w:lang w:eastAsia="zh-CN"/>
        </w:rPr>
        <w:t>便</w:t>
      </w:r>
      <w:r w:rsidRPr="00380DFD">
        <w:rPr>
          <w:sz w:val="24"/>
          <w:lang w:eastAsia="zh-CN"/>
        </w:rPr>
        <w:t>可以接受。因此，关于氟氯烃</w:t>
      </w:r>
      <w:r w:rsidR="006A57E0" w:rsidRPr="00380DFD">
        <w:rPr>
          <w:sz w:val="24"/>
          <w:lang w:eastAsia="zh-CN"/>
        </w:rPr>
        <w:t>生产</w:t>
      </w:r>
      <w:r w:rsidRPr="00380DFD">
        <w:rPr>
          <w:sz w:val="24"/>
          <w:lang w:eastAsia="zh-CN"/>
        </w:rPr>
        <w:t>淘汰管理计划执行情况的年度报告有必要</w:t>
      </w:r>
      <w:r w:rsidR="006A57E0" w:rsidRPr="00380DFD">
        <w:rPr>
          <w:sz w:val="24"/>
          <w:lang w:eastAsia="zh-CN"/>
        </w:rPr>
        <w:t>介绍</w:t>
      </w:r>
      <w:r w:rsidRPr="00380DFD">
        <w:rPr>
          <w:sz w:val="24"/>
          <w:lang w:eastAsia="zh-CN"/>
        </w:rPr>
        <w:t>因淘汰而得到补偿的</w:t>
      </w:r>
      <w:r w:rsidR="006A57E0" w:rsidRPr="00380DFD">
        <w:rPr>
          <w:sz w:val="24"/>
          <w:lang w:eastAsia="zh-CN"/>
        </w:rPr>
        <w:t>产</w:t>
      </w:r>
      <w:r w:rsidRPr="00380DFD">
        <w:rPr>
          <w:sz w:val="24"/>
          <w:lang w:eastAsia="zh-CN"/>
        </w:rPr>
        <w:t>能、未得到补偿但</w:t>
      </w:r>
      <w:r w:rsidR="00C11AB2" w:rsidRPr="00380DFD">
        <w:rPr>
          <w:sz w:val="24"/>
          <w:lang w:eastAsia="zh-CN"/>
        </w:rPr>
        <w:t>削减</w:t>
      </w:r>
      <w:r w:rsidRPr="00380DFD">
        <w:rPr>
          <w:sz w:val="24"/>
          <w:lang w:eastAsia="zh-CN"/>
        </w:rPr>
        <w:t>的</w:t>
      </w:r>
      <w:r w:rsidR="006A57E0" w:rsidRPr="00380DFD">
        <w:rPr>
          <w:sz w:val="24"/>
          <w:lang w:eastAsia="zh-CN"/>
        </w:rPr>
        <w:t>产</w:t>
      </w:r>
      <w:r w:rsidRPr="00380DFD">
        <w:rPr>
          <w:sz w:val="24"/>
          <w:lang w:eastAsia="zh-CN"/>
        </w:rPr>
        <w:t>能、可用于原料用途生产的总</w:t>
      </w:r>
      <w:r w:rsidR="006A57E0" w:rsidRPr="00380DFD">
        <w:rPr>
          <w:sz w:val="24"/>
          <w:lang w:eastAsia="zh-CN"/>
        </w:rPr>
        <w:t>产</w:t>
      </w:r>
      <w:r w:rsidRPr="00380DFD">
        <w:rPr>
          <w:sz w:val="24"/>
          <w:lang w:eastAsia="zh-CN"/>
        </w:rPr>
        <w:t>能，以及已经发生的</w:t>
      </w:r>
      <w:r w:rsidR="00910BB6" w:rsidRPr="00380DFD">
        <w:rPr>
          <w:sz w:val="24"/>
          <w:lang w:eastAsia="zh-CN"/>
        </w:rPr>
        <w:t>转向</w:t>
      </w:r>
      <w:r w:rsidRPr="00380DFD">
        <w:rPr>
          <w:sz w:val="24"/>
          <w:lang w:eastAsia="zh-CN"/>
        </w:rPr>
        <w:t>原料用途</w:t>
      </w:r>
      <w:r w:rsidR="00910BB6" w:rsidRPr="00380DFD">
        <w:rPr>
          <w:sz w:val="24"/>
          <w:lang w:eastAsia="zh-CN"/>
        </w:rPr>
        <w:t>的产</w:t>
      </w:r>
      <w:r w:rsidRPr="00380DFD">
        <w:rPr>
          <w:sz w:val="24"/>
          <w:lang w:eastAsia="zh-CN"/>
        </w:rPr>
        <w:t>能</w:t>
      </w:r>
      <w:r w:rsidR="00C11AB2" w:rsidRPr="00380DFD">
        <w:rPr>
          <w:sz w:val="24"/>
          <w:lang w:eastAsia="zh-CN"/>
        </w:rPr>
        <w:t>情况</w:t>
      </w:r>
      <w:r w:rsidRPr="00380DFD">
        <w:rPr>
          <w:sz w:val="24"/>
          <w:lang w:eastAsia="zh-CN"/>
        </w:rPr>
        <w:t>。</w:t>
      </w:r>
    </w:p>
    <w:p w14:paraId="714C9161" w14:textId="77777777" w:rsidR="00081345" w:rsidRPr="00380DFD" w:rsidRDefault="00081345" w:rsidP="0048137F">
      <w:pPr>
        <w:pStyle w:val="Heading1"/>
        <w:overflowPunct w:val="0"/>
        <w:spacing w:before="120" w:after="120"/>
        <w:rPr>
          <w:sz w:val="24"/>
          <w:szCs w:val="24"/>
          <w:lang w:eastAsia="zh-CN"/>
        </w:rPr>
      </w:pPr>
      <w:r w:rsidRPr="00380DFD">
        <w:rPr>
          <w:sz w:val="24"/>
          <w:szCs w:val="24"/>
          <w:lang w:eastAsia="zh-CN"/>
        </w:rPr>
        <w:t>关于新措辞是否会影响现有的</w:t>
      </w:r>
      <w:r w:rsidRPr="00380DFD">
        <w:rPr>
          <w:sz w:val="24"/>
          <w:szCs w:val="24"/>
          <w:lang w:eastAsia="zh-CN"/>
        </w:rPr>
        <w:t>24%</w:t>
      </w:r>
      <w:r w:rsidRPr="00380DFD">
        <w:rPr>
          <w:sz w:val="24"/>
          <w:szCs w:val="24"/>
          <w:lang w:eastAsia="zh-CN"/>
        </w:rPr>
        <w:t>闲置产能报废的规定，这种闲置产能是否已得到补偿以及在这种情况下是否适用处罚条款，秘书处解释说，对转向行为的处罚仅适用于配额削减，而不适用于关闭工厂，因为已经关闭的闲置产能无法转向原料生产。</w:t>
      </w:r>
    </w:p>
    <w:p w14:paraId="21722AE7" w14:textId="6CBCD419" w:rsidR="00081345" w:rsidRPr="00380DFD" w:rsidRDefault="00081345" w:rsidP="0048137F">
      <w:pPr>
        <w:pStyle w:val="Heading1"/>
        <w:overflowPunct w:val="0"/>
        <w:rPr>
          <w:sz w:val="24"/>
          <w:szCs w:val="24"/>
          <w:lang w:eastAsia="zh-CN"/>
        </w:rPr>
      </w:pPr>
      <w:r w:rsidRPr="00380DFD">
        <w:rPr>
          <w:sz w:val="24"/>
          <w:szCs w:val="24"/>
          <w:lang w:eastAsia="zh-CN"/>
        </w:rPr>
        <w:lastRenderedPageBreak/>
        <w:t>在补偿问题上，还有一位成员询问，是否有过这种情况，为消耗臭氧层物质消费生产的厂家在没有得到多边基金补偿的情况下通过将其产能转向原料生产而实现减产。秘书处确认，第一阶段减少的氟氯烃产量以及在第八十一次会议核准的</w:t>
      </w:r>
      <w:r w:rsidRPr="00380DFD">
        <w:rPr>
          <w:sz w:val="24"/>
          <w:szCs w:val="24"/>
          <w:lang w:eastAsia="zh-CN"/>
        </w:rPr>
        <w:t>2</w:t>
      </w:r>
      <w:r w:rsidR="00154E66" w:rsidRPr="00380DFD">
        <w:rPr>
          <w:sz w:val="24"/>
          <w:lang w:val="en-CA" w:eastAsia="zh-CN"/>
        </w:rPr>
        <w:t xml:space="preserve"> </w:t>
      </w:r>
      <w:r w:rsidRPr="00380DFD">
        <w:rPr>
          <w:sz w:val="24"/>
          <w:szCs w:val="24"/>
          <w:lang w:eastAsia="zh-CN"/>
        </w:rPr>
        <w:t>300</w:t>
      </w:r>
      <w:r w:rsidRPr="00380DFD">
        <w:rPr>
          <w:sz w:val="24"/>
          <w:szCs w:val="24"/>
          <w:lang w:eastAsia="zh-CN"/>
        </w:rPr>
        <w:t>万美元资助下实现的减产均得到补偿，没有任何削减是通过转向原料生产实现的。</w:t>
      </w:r>
      <w:r w:rsidR="00154E66" w:rsidRPr="00380DFD">
        <w:rPr>
          <w:sz w:val="24"/>
          <w:szCs w:val="24"/>
          <w:lang w:eastAsia="zh-CN"/>
        </w:rPr>
        <w:t xml:space="preserve"> </w:t>
      </w:r>
    </w:p>
    <w:p w14:paraId="33E4B2B7" w14:textId="36354FEE" w:rsidR="00081345" w:rsidRPr="00380DFD" w:rsidRDefault="00081345" w:rsidP="0048137F">
      <w:pPr>
        <w:pStyle w:val="Heading1"/>
        <w:overflowPunct w:val="0"/>
        <w:rPr>
          <w:sz w:val="24"/>
          <w:szCs w:val="24"/>
          <w:lang w:eastAsia="zh-CN"/>
        </w:rPr>
      </w:pPr>
      <w:r w:rsidRPr="00380DFD">
        <w:rPr>
          <w:sz w:val="24"/>
          <w:szCs w:val="24"/>
          <w:lang w:eastAsia="zh-CN"/>
        </w:rPr>
        <w:t>该成员对原料用途的</w:t>
      </w:r>
      <w:r w:rsidRPr="00380DFD">
        <w:rPr>
          <w:sz w:val="24"/>
          <w:szCs w:val="24"/>
          <w:lang w:eastAsia="zh-CN"/>
        </w:rPr>
        <w:t>HCFC-22</w:t>
      </w:r>
      <w:r w:rsidRPr="00380DFD">
        <w:rPr>
          <w:sz w:val="24"/>
          <w:szCs w:val="24"/>
          <w:lang w:eastAsia="zh-CN"/>
        </w:rPr>
        <w:t>产量大幅增长以及受控用途产量下降与原料用途产量增长相抵消表示关切，并询问中国政府的监管制度中是否有可以防止某些纵向关联设施将部分</w:t>
      </w:r>
      <w:r w:rsidRPr="00380DFD">
        <w:rPr>
          <w:sz w:val="24"/>
          <w:szCs w:val="24"/>
          <w:lang w:eastAsia="zh-CN"/>
        </w:rPr>
        <w:t>HCFC-22</w:t>
      </w:r>
      <w:r w:rsidRPr="00380DFD">
        <w:rPr>
          <w:sz w:val="24"/>
          <w:szCs w:val="24"/>
          <w:lang w:eastAsia="zh-CN"/>
        </w:rPr>
        <w:t>生产用于受控用途而将其余生产转移到下游设施的规定。秘书处代表解释说，中国政府通过环境影响评估流程管理建立新的原料用途生产线，只批准建立与下游原料生产关联的生产线。如上所述，任何流程更改也都必须经过环境影响评估流程的评估。此外，中国于</w:t>
      </w:r>
      <w:r w:rsidRPr="00380DFD">
        <w:rPr>
          <w:sz w:val="24"/>
          <w:szCs w:val="24"/>
          <w:lang w:eastAsia="zh-CN"/>
        </w:rPr>
        <w:t>2018</w:t>
      </w:r>
      <w:r w:rsidRPr="00380DFD">
        <w:rPr>
          <w:sz w:val="24"/>
          <w:szCs w:val="24"/>
          <w:lang w:eastAsia="zh-CN"/>
        </w:rPr>
        <w:t>年发布了《关于生产和使用消耗臭氧层物质建设项目管理有关工作的通知》，中国政府目前正在考虑根据该通知发布以来的管理做法和经验，对其进行审查，以完善该流程。</w:t>
      </w:r>
    </w:p>
    <w:p w14:paraId="67A8E54E" w14:textId="77777777" w:rsidR="00081345" w:rsidRPr="00380DFD" w:rsidRDefault="00081345" w:rsidP="0048137F">
      <w:pPr>
        <w:pStyle w:val="Heading1"/>
        <w:overflowPunct w:val="0"/>
        <w:rPr>
          <w:sz w:val="24"/>
          <w:szCs w:val="24"/>
          <w:lang w:eastAsia="zh-CN"/>
        </w:rPr>
      </w:pPr>
      <w:r w:rsidRPr="00380DFD">
        <w:rPr>
          <w:sz w:val="24"/>
          <w:szCs w:val="24"/>
          <w:lang w:eastAsia="zh-CN"/>
        </w:rPr>
        <w:t>关于核查报告事项，秘书处代表确认，今后的核查报告将列入</w:t>
      </w:r>
      <w:r w:rsidRPr="00380DFD">
        <w:rPr>
          <w:sz w:val="24"/>
          <w:szCs w:val="24"/>
          <w:lang w:eastAsia="zh-CN"/>
        </w:rPr>
        <w:t>2010</w:t>
      </w:r>
      <w:r w:rsidRPr="00380DFD">
        <w:rPr>
          <w:sz w:val="24"/>
          <w:szCs w:val="24"/>
          <w:lang w:eastAsia="zh-CN"/>
        </w:rPr>
        <w:t>年之后建立的生产线，其中确认它们只是为原料用途而建，并且它们有足够的焚化能力，能够销毁副产品</w:t>
      </w:r>
      <w:r w:rsidRPr="00380DFD">
        <w:rPr>
          <w:sz w:val="24"/>
          <w:szCs w:val="24"/>
          <w:lang w:eastAsia="zh-CN"/>
        </w:rPr>
        <w:t>HFC-23</w:t>
      </w:r>
      <w:r w:rsidRPr="00380DFD">
        <w:rPr>
          <w:sz w:val="24"/>
          <w:szCs w:val="24"/>
          <w:lang w:eastAsia="zh-CN"/>
        </w:rPr>
        <w:t>。该代表解释说，按照第</w:t>
      </w:r>
      <w:r w:rsidRPr="00380DFD">
        <w:rPr>
          <w:sz w:val="24"/>
          <w:szCs w:val="24"/>
          <w:lang w:eastAsia="zh-CN"/>
        </w:rPr>
        <w:t>82/70</w:t>
      </w:r>
      <w:r w:rsidRPr="00380DFD">
        <w:rPr>
          <w:sz w:val="24"/>
          <w:szCs w:val="24"/>
          <w:lang w:eastAsia="zh-CN"/>
        </w:rPr>
        <w:t>号决定，世界银行列入了</w:t>
      </w:r>
      <w:r w:rsidRPr="00380DFD">
        <w:rPr>
          <w:sz w:val="24"/>
          <w:szCs w:val="24"/>
          <w:lang w:eastAsia="zh-CN"/>
        </w:rPr>
        <w:t>2010</w:t>
      </w:r>
      <w:r w:rsidRPr="00380DFD">
        <w:rPr>
          <w:sz w:val="24"/>
          <w:szCs w:val="24"/>
          <w:lang w:eastAsia="zh-CN"/>
        </w:rPr>
        <w:t>年之后建立的生产线的生产信息，包括中国政府提供的有关管理副产品</w:t>
      </w:r>
      <w:r w:rsidRPr="00380DFD">
        <w:rPr>
          <w:sz w:val="24"/>
          <w:szCs w:val="24"/>
          <w:lang w:eastAsia="zh-CN"/>
        </w:rPr>
        <w:t>HFC-23</w:t>
      </w:r>
      <w:r w:rsidRPr="00380DFD">
        <w:rPr>
          <w:sz w:val="24"/>
          <w:szCs w:val="24"/>
          <w:lang w:eastAsia="zh-CN"/>
        </w:rPr>
        <w:t>的国别信息。世界银行代表强调，</w:t>
      </w:r>
      <w:r w:rsidRPr="00380DFD">
        <w:rPr>
          <w:sz w:val="24"/>
          <w:szCs w:val="24"/>
          <w:lang w:eastAsia="zh-CN"/>
        </w:rPr>
        <w:t>2010</w:t>
      </w:r>
      <w:r w:rsidRPr="00380DFD">
        <w:rPr>
          <w:sz w:val="24"/>
          <w:szCs w:val="24"/>
          <w:lang w:eastAsia="zh-CN"/>
        </w:rPr>
        <w:t>年之后建立的纵向关联设施接受一次性核查，这些设施的生产数据将通过中国政府的在线系统报告，并由中国政府核对。</w:t>
      </w:r>
    </w:p>
    <w:p w14:paraId="5571BE79" w14:textId="77777777" w:rsidR="00081345" w:rsidRPr="00380DFD" w:rsidRDefault="00081345" w:rsidP="0048137F">
      <w:pPr>
        <w:pStyle w:val="Heading1"/>
        <w:overflowPunct w:val="0"/>
        <w:rPr>
          <w:sz w:val="24"/>
          <w:szCs w:val="24"/>
          <w:lang w:eastAsia="zh-CN"/>
        </w:rPr>
      </w:pPr>
      <w:r w:rsidRPr="00380DFD">
        <w:rPr>
          <w:sz w:val="24"/>
          <w:szCs w:val="24"/>
          <w:lang w:eastAsia="zh-CN"/>
        </w:rPr>
        <w:t>由于在第八十六次会议上不必提交任何核查报告，秘书处将关于生产核查的建议列入了氟氯烃生产淘汰管理计划第二阶段的文件。秘书处确认列明需要接受一次性核查的一些新建企业的建议段落（</w:t>
      </w:r>
      <w:r w:rsidRPr="00380DFD">
        <w:rPr>
          <w:sz w:val="24"/>
          <w:szCs w:val="24"/>
          <w:lang w:eastAsia="zh-CN"/>
        </w:rPr>
        <w:t>(e) (</w:t>
      </w:r>
      <w:r w:rsidRPr="00380DFD">
        <w:rPr>
          <w:sz w:val="24"/>
          <w:szCs w:val="24"/>
          <w:lang w:eastAsia="zh-CN"/>
        </w:rPr>
        <w:t>一</w:t>
      </w:r>
      <w:r w:rsidRPr="00380DFD">
        <w:rPr>
          <w:sz w:val="24"/>
          <w:szCs w:val="24"/>
          <w:lang w:eastAsia="zh-CN"/>
        </w:rPr>
        <w:t>)</w:t>
      </w:r>
      <w:r w:rsidRPr="00380DFD">
        <w:rPr>
          <w:sz w:val="24"/>
          <w:szCs w:val="24"/>
          <w:lang w:eastAsia="zh-CN"/>
        </w:rPr>
        <w:t>段）是全面的。</w:t>
      </w:r>
      <w:r w:rsidRPr="00380DFD">
        <w:rPr>
          <w:sz w:val="24"/>
          <w:szCs w:val="24"/>
          <w:lang w:eastAsia="zh-CN"/>
        </w:rPr>
        <w:t>UNEP/</w:t>
      </w:r>
      <w:proofErr w:type="spellStart"/>
      <w:r w:rsidRPr="00380DFD">
        <w:rPr>
          <w:sz w:val="24"/>
          <w:szCs w:val="24"/>
          <w:lang w:eastAsia="zh-CN"/>
        </w:rPr>
        <w:t>OzL.Pro</w:t>
      </w:r>
      <w:proofErr w:type="spellEnd"/>
      <w:r w:rsidRPr="00380DFD">
        <w:rPr>
          <w:sz w:val="24"/>
          <w:szCs w:val="24"/>
          <w:lang w:eastAsia="zh-CN"/>
        </w:rPr>
        <w:t>/</w:t>
      </w:r>
      <w:proofErr w:type="spellStart"/>
      <w:r w:rsidRPr="00380DFD">
        <w:rPr>
          <w:sz w:val="24"/>
          <w:szCs w:val="24"/>
          <w:lang w:eastAsia="zh-CN"/>
        </w:rPr>
        <w:t>ExCom</w:t>
      </w:r>
      <w:proofErr w:type="spellEnd"/>
      <w:r w:rsidRPr="00380DFD">
        <w:rPr>
          <w:sz w:val="24"/>
          <w:szCs w:val="24"/>
          <w:lang w:eastAsia="zh-CN"/>
        </w:rPr>
        <w:t>/86/SGP/4/Add.2</w:t>
      </w:r>
      <w:r w:rsidRPr="00380DFD">
        <w:rPr>
          <w:sz w:val="24"/>
          <w:szCs w:val="24"/>
          <w:lang w:eastAsia="zh-CN"/>
        </w:rPr>
        <w:t>号文件提供了</w:t>
      </w:r>
      <w:r w:rsidRPr="00380DFD">
        <w:rPr>
          <w:sz w:val="24"/>
          <w:szCs w:val="24"/>
          <w:lang w:eastAsia="zh-CN"/>
        </w:rPr>
        <w:t>2010</w:t>
      </w:r>
      <w:r w:rsidRPr="00380DFD">
        <w:rPr>
          <w:sz w:val="24"/>
          <w:szCs w:val="24"/>
          <w:lang w:eastAsia="zh-CN"/>
        </w:rPr>
        <w:t>年之后建立的所有氟氯烃生产设施的完整清单。为避免泄露保密信息，未在相关表格中公布各生产线的</w:t>
      </w:r>
      <w:r w:rsidRPr="00380DFD">
        <w:rPr>
          <w:sz w:val="24"/>
          <w:szCs w:val="24"/>
          <w:lang w:eastAsia="zh-CN"/>
        </w:rPr>
        <w:t>HFC-23</w:t>
      </w:r>
      <w:r w:rsidRPr="00380DFD">
        <w:rPr>
          <w:sz w:val="24"/>
          <w:szCs w:val="24"/>
          <w:lang w:eastAsia="zh-CN"/>
        </w:rPr>
        <w:t>焚化能力和</w:t>
      </w:r>
      <w:r w:rsidRPr="00380DFD">
        <w:rPr>
          <w:sz w:val="24"/>
          <w:szCs w:val="24"/>
          <w:lang w:eastAsia="zh-CN"/>
        </w:rPr>
        <w:t>HCFC-22</w:t>
      </w:r>
      <w:r w:rsidRPr="00380DFD">
        <w:rPr>
          <w:sz w:val="24"/>
          <w:szCs w:val="24"/>
          <w:lang w:eastAsia="zh-CN"/>
        </w:rPr>
        <w:t>产能的详细信息，但这些详细信息可应要求提供给分组成员。</w:t>
      </w:r>
    </w:p>
    <w:p w14:paraId="07A4F955" w14:textId="77777777" w:rsidR="00081345" w:rsidRPr="00380DFD" w:rsidRDefault="00081345" w:rsidP="0048137F">
      <w:pPr>
        <w:pStyle w:val="Heading1"/>
        <w:overflowPunct w:val="0"/>
        <w:rPr>
          <w:sz w:val="24"/>
          <w:szCs w:val="24"/>
          <w:lang w:eastAsia="zh-CN"/>
        </w:rPr>
      </w:pPr>
      <w:r w:rsidRPr="00380DFD">
        <w:rPr>
          <w:sz w:val="24"/>
          <w:szCs w:val="24"/>
          <w:lang w:eastAsia="zh-CN"/>
        </w:rPr>
        <w:t>秘书处代表进一步解释说，到氟氯烃生产淘汰管理计划下一次付款提交申请时，分组将会收到列有</w:t>
      </w:r>
      <w:r w:rsidRPr="00380DFD">
        <w:rPr>
          <w:sz w:val="24"/>
          <w:szCs w:val="24"/>
          <w:lang w:eastAsia="zh-CN"/>
        </w:rPr>
        <w:t>2019</w:t>
      </w:r>
      <w:r w:rsidRPr="00380DFD">
        <w:rPr>
          <w:sz w:val="24"/>
          <w:szCs w:val="24"/>
          <w:lang w:eastAsia="zh-CN"/>
        </w:rPr>
        <w:t>年和</w:t>
      </w:r>
      <w:r w:rsidRPr="00380DFD">
        <w:rPr>
          <w:sz w:val="24"/>
          <w:szCs w:val="24"/>
          <w:lang w:eastAsia="zh-CN"/>
        </w:rPr>
        <w:t>2020</w:t>
      </w:r>
      <w:r w:rsidRPr="00380DFD">
        <w:rPr>
          <w:sz w:val="24"/>
          <w:szCs w:val="24"/>
          <w:lang w:eastAsia="zh-CN"/>
        </w:rPr>
        <w:t>年数据的</w:t>
      </w:r>
      <w:r w:rsidRPr="00380DFD">
        <w:rPr>
          <w:sz w:val="24"/>
          <w:szCs w:val="24"/>
          <w:lang w:eastAsia="zh-CN"/>
        </w:rPr>
        <w:t>2021</w:t>
      </w:r>
      <w:r w:rsidRPr="00380DFD">
        <w:rPr>
          <w:sz w:val="24"/>
          <w:szCs w:val="24"/>
          <w:lang w:eastAsia="zh-CN"/>
        </w:rPr>
        <w:t>年核查工作成果以及列有</w:t>
      </w:r>
      <w:r w:rsidRPr="00380DFD">
        <w:rPr>
          <w:sz w:val="24"/>
          <w:szCs w:val="24"/>
          <w:lang w:eastAsia="zh-CN"/>
        </w:rPr>
        <w:t>2021</w:t>
      </w:r>
      <w:r w:rsidRPr="00380DFD">
        <w:rPr>
          <w:sz w:val="24"/>
          <w:szCs w:val="24"/>
          <w:lang w:eastAsia="zh-CN"/>
        </w:rPr>
        <w:t>年数据的</w:t>
      </w:r>
      <w:r w:rsidRPr="00380DFD">
        <w:rPr>
          <w:sz w:val="24"/>
          <w:szCs w:val="24"/>
          <w:lang w:eastAsia="zh-CN"/>
        </w:rPr>
        <w:t>2022</w:t>
      </w:r>
      <w:r w:rsidRPr="00380DFD">
        <w:rPr>
          <w:sz w:val="24"/>
          <w:szCs w:val="24"/>
          <w:lang w:eastAsia="zh-CN"/>
        </w:rPr>
        <w:t>年核查工作成果。那是横跨三年的副产品</w:t>
      </w:r>
      <w:r w:rsidRPr="00380DFD">
        <w:rPr>
          <w:sz w:val="24"/>
          <w:szCs w:val="24"/>
          <w:lang w:eastAsia="zh-CN"/>
        </w:rPr>
        <w:t>HFC-23</w:t>
      </w:r>
      <w:r w:rsidRPr="00380DFD">
        <w:rPr>
          <w:sz w:val="24"/>
          <w:szCs w:val="24"/>
          <w:lang w:eastAsia="zh-CN"/>
        </w:rPr>
        <w:t>生产和管理数据，包括</w:t>
      </w:r>
      <w:r w:rsidRPr="00380DFD">
        <w:rPr>
          <w:sz w:val="24"/>
          <w:szCs w:val="24"/>
          <w:lang w:eastAsia="zh-CN"/>
        </w:rPr>
        <w:t>2010</w:t>
      </w:r>
      <w:r w:rsidRPr="00380DFD">
        <w:rPr>
          <w:sz w:val="24"/>
          <w:szCs w:val="24"/>
          <w:lang w:eastAsia="zh-CN"/>
        </w:rPr>
        <w:t>年之后建立的生产线的数据。有人提到，中国政府一直在作出真诚的努力，尽管第二阶段尚未得到核准，但已经开始执行氟氯烃生产淘汰管理计划。</w:t>
      </w:r>
    </w:p>
    <w:p w14:paraId="5EFDEF65" w14:textId="0B7A3A73" w:rsidR="00081345" w:rsidRPr="00380DFD" w:rsidRDefault="00081345" w:rsidP="0048137F">
      <w:pPr>
        <w:pStyle w:val="Heading1"/>
        <w:overflowPunct w:val="0"/>
        <w:rPr>
          <w:sz w:val="24"/>
          <w:szCs w:val="24"/>
          <w:lang w:eastAsia="zh-CN"/>
        </w:rPr>
      </w:pPr>
      <w:r w:rsidRPr="00380DFD">
        <w:rPr>
          <w:sz w:val="24"/>
          <w:szCs w:val="24"/>
          <w:lang w:eastAsia="zh-CN"/>
        </w:rPr>
        <w:t>关于技术援助主题，有人问及计划中用于监管支持、监测原料用途和便利向非氟氯烃替代品过渡的技术援助情况，询问这是否包括非实物解决方案以及关闭生产设施后拆除设备的销毁。秘书处代表解释说，技术援助详细情况将在</w:t>
      </w:r>
      <w:r w:rsidRPr="00380DFD">
        <w:rPr>
          <w:sz w:val="24"/>
          <w:szCs w:val="24"/>
          <w:lang w:eastAsia="zh-CN"/>
        </w:rPr>
        <w:t>2022</w:t>
      </w:r>
      <w:r w:rsidRPr="00380DFD">
        <w:rPr>
          <w:sz w:val="24"/>
          <w:szCs w:val="24"/>
          <w:lang w:eastAsia="zh-CN"/>
        </w:rPr>
        <w:t>年和</w:t>
      </w:r>
      <w:r w:rsidRPr="00380DFD">
        <w:rPr>
          <w:sz w:val="24"/>
          <w:szCs w:val="24"/>
          <w:lang w:eastAsia="zh-CN"/>
        </w:rPr>
        <w:t>2024</w:t>
      </w:r>
      <w:r w:rsidRPr="00380DFD">
        <w:rPr>
          <w:sz w:val="24"/>
          <w:szCs w:val="24"/>
          <w:lang w:eastAsia="zh-CN"/>
        </w:rPr>
        <w:t>年的付款实施计划中说明。将继续采用当前的原料用途监管支持和监测系统。关于原料监测，她指出，氟氯烃生产淘汰管理计划第一阶段每两年进行一次原料技术援助调查，第二阶段将每年进行一次调查。已按照生产核查准则对已关闭生产线的设备销毁情况进行独立核查和记录。在回答一位分组成员的问题时，秘书处代表解释说，如</w:t>
      </w:r>
      <w:r w:rsidRPr="00380DFD">
        <w:rPr>
          <w:sz w:val="24"/>
          <w:szCs w:val="24"/>
          <w:lang w:eastAsia="zh-CN"/>
        </w:rPr>
        <w:t>UNEP/</w:t>
      </w:r>
      <w:proofErr w:type="spellStart"/>
      <w:r w:rsidRPr="00380DFD">
        <w:rPr>
          <w:sz w:val="24"/>
          <w:szCs w:val="24"/>
          <w:lang w:eastAsia="zh-CN"/>
        </w:rPr>
        <w:t>OzL.Pro</w:t>
      </w:r>
      <w:proofErr w:type="spellEnd"/>
      <w:r w:rsidRPr="00380DFD">
        <w:rPr>
          <w:sz w:val="24"/>
          <w:szCs w:val="24"/>
          <w:lang w:eastAsia="zh-CN"/>
        </w:rPr>
        <w:t>/</w:t>
      </w:r>
      <w:proofErr w:type="spellStart"/>
      <w:r w:rsidRPr="00380DFD">
        <w:rPr>
          <w:sz w:val="24"/>
          <w:szCs w:val="24"/>
          <w:lang w:eastAsia="zh-CN"/>
        </w:rPr>
        <w:t>ExCom</w:t>
      </w:r>
      <w:proofErr w:type="spellEnd"/>
      <w:r w:rsidRPr="00380DFD">
        <w:rPr>
          <w:sz w:val="24"/>
          <w:szCs w:val="24"/>
          <w:lang w:eastAsia="zh-CN"/>
        </w:rPr>
        <w:t>/86/SGP/4/</w:t>
      </w:r>
      <w:r w:rsidR="00903755" w:rsidRPr="00380DFD">
        <w:rPr>
          <w:sz w:val="24"/>
          <w:szCs w:val="24"/>
          <w:lang w:eastAsia="zh-CN"/>
        </w:rPr>
        <w:t xml:space="preserve"> </w:t>
      </w:r>
      <w:r w:rsidRPr="00380DFD">
        <w:rPr>
          <w:sz w:val="24"/>
          <w:szCs w:val="24"/>
          <w:lang w:eastAsia="zh-CN"/>
        </w:rPr>
        <w:t>Add.1</w:t>
      </w:r>
      <w:r w:rsidRPr="00380DFD">
        <w:rPr>
          <w:sz w:val="24"/>
          <w:szCs w:val="24"/>
          <w:lang w:eastAsia="zh-CN"/>
        </w:rPr>
        <w:t>号文件所述，</w:t>
      </w:r>
      <w:r w:rsidRPr="00380DFD">
        <w:rPr>
          <w:sz w:val="24"/>
          <w:szCs w:val="24"/>
          <w:lang w:eastAsia="zh-CN"/>
        </w:rPr>
        <w:t>2010</w:t>
      </w:r>
      <w:r w:rsidRPr="00380DFD">
        <w:rPr>
          <w:sz w:val="24"/>
          <w:szCs w:val="24"/>
          <w:lang w:eastAsia="zh-CN"/>
        </w:rPr>
        <w:t>年之后建立的一条生产线的反应堆因企业尚未收到补偿还没有无</w:t>
      </w:r>
      <w:r w:rsidRPr="00380DFD">
        <w:rPr>
          <w:sz w:val="24"/>
          <w:szCs w:val="24"/>
          <w:lang w:eastAsia="zh-CN"/>
        </w:rPr>
        <w:lastRenderedPageBreak/>
        <w:t>法使用，但也从未生产过氟氯烃；在这种情况下，该反应堆已被拆除并安装到一条新的</w:t>
      </w:r>
      <w:r w:rsidRPr="00380DFD">
        <w:rPr>
          <w:sz w:val="24"/>
          <w:szCs w:val="24"/>
          <w:lang w:eastAsia="zh-CN"/>
        </w:rPr>
        <w:t>HFC-227ea</w:t>
      </w:r>
      <w:r w:rsidRPr="00380DFD">
        <w:rPr>
          <w:sz w:val="24"/>
          <w:szCs w:val="24"/>
          <w:lang w:eastAsia="zh-CN"/>
        </w:rPr>
        <w:t>生产线上。</w:t>
      </w:r>
    </w:p>
    <w:p w14:paraId="4ED5D466" w14:textId="77777777" w:rsidR="00081345" w:rsidRPr="00380DFD" w:rsidRDefault="00081345" w:rsidP="0048137F">
      <w:pPr>
        <w:pStyle w:val="Heading1"/>
        <w:overflowPunct w:val="0"/>
        <w:rPr>
          <w:sz w:val="24"/>
          <w:szCs w:val="24"/>
          <w:lang w:eastAsia="zh-CN"/>
        </w:rPr>
      </w:pPr>
      <w:r w:rsidRPr="00380DFD">
        <w:rPr>
          <w:sz w:val="24"/>
          <w:szCs w:val="24"/>
          <w:lang w:eastAsia="zh-CN"/>
        </w:rPr>
        <w:t>秘书处代表强调了</w:t>
      </w:r>
      <w:r w:rsidRPr="00380DFD">
        <w:rPr>
          <w:sz w:val="24"/>
          <w:szCs w:val="24"/>
          <w:lang w:eastAsia="zh-CN"/>
        </w:rPr>
        <w:t>HFC-23</w:t>
      </w:r>
      <w:r w:rsidRPr="00380DFD">
        <w:rPr>
          <w:sz w:val="24"/>
          <w:szCs w:val="24"/>
          <w:lang w:eastAsia="zh-CN"/>
        </w:rPr>
        <w:t>排放的控制，认为这对于评价《中国政府与执行委员会之间的协定》第</w:t>
      </w:r>
      <w:r w:rsidRPr="00380DFD">
        <w:rPr>
          <w:sz w:val="24"/>
          <w:szCs w:val="24"/>
          <w:lang w:eastAsia="zh-CN"/>
        </w:rPr>
        <w:t>10</w:t>
      </w:r>
      <w:r w:rsidRPr="00380DFD">
        <w:rPr>
          <w:sz w:val="24"/>
          <w:szCs w:val="24"/>
          <w:lang w:eastAsia="zh-CN"/>
        </w:rPr>
        <w:t>条的遵守情况很重要。在这方面，中国政府用一个独立的机制核查副产品</w:t>
      </w:r>
      <w:r w:rsidRPr="00380DFD">
        <w:rPr>
          <w:sz w:val="24"/>
          <w:szCs w:val="24"/>
          <w:lang w:eastAsia="zh-CN"/>
        </w:rPr>
        <w:t>HFC-23</w:t>
      </w:r>
      <w:r w:rsidRPr="00380DFD">
        <w:rPr>
          <w:sz w:val="24"/>
          <w:szCs w:val="24"/>
          <w:lang w:eastAsia="zh-CN"/>
        </w:rPr>
        <w:t>的销毁情况，作为激励制度的一部分，这在报告</w:t>
      </w:r>
      <w:r w:rsidRPr="00380DFD">
        <w:rPr>
          <w:sz w:val="24"/>
          <w:szCs w:val="24"/>
          <w:lang w:eastAsia="zh-CN"/>
        </w:rPr>
        <w:t>2019</w:t>
      </w:r>
      <w:r w:rsidRPr="00380DFD">
        <w:rPr>
          <w:sz w:val="24"/>
          <w:szCs w:val="24"/>
          <w:lang w:eastAsia="zh-CN"/>
        </w:rPr>
        <w:t>年</w:t>
      </w:r>
      <w:r w:rsidRPr="00380DFD">
        <w:rPr>
          <w:sz w:val="24"/>
          <w:szCs w:val="24"/>
          <w:lang w:eastAsia="zh-CN"/>
        </w:rPr>
        <w:t>12</w:t>
      </w:r>
      <w:r w:rsidRPr="00380DFD">
        <w:rPr>
          <w:sz w:val="24"/>
          <w:szCs w:val="24"/>
          <w:lang w:eastAsia="zh-CN"/>
        </w:rPr>
        <w:t>月该计划到期前的</w:t>
      </w:r>
      <w:r w:rsidRPr="00380DFD">
        <w:rPr>
          <w:sz w:val="24"/>
          <w:szCs w:val="24"/>
          <w:lang w:eastAsia="zh-CN"/>
        </w:rPr>
        <w:t>HFC-23</w:t>
      </w:r>
      <w:r w:rsidRPr="00380DFD">
        <w:rPr>
          <w:sz w:val="24"/>
          <w:szCs w:val="24"/>
          <w:lang w:eastAsia="zh-CN"/>
        </w:rPr>
        <w:t>数据中起到重要作用。秘书处代表要求确保中国政府已实现的对副产品</w:t>
      </w:r>
      <w:r w:rsidRPr="00380DFD">
        <w:rPr>
          <w:sz w:val="24"/>
          <w:szCs w:val="24"/>
          <w:lang w:eastAsia="zh-CN"/>
        </w:rPr>
        <w:t>HFC-23</w:t>
      </w:r>
      <w:r w:rsidRPr="00380DFD">
        <w:rPr>
          <w:sz w:val="24"/>
          <w:szCs w:val="24"/>
          <w:lang w:eastAsia="zh-CN"/>
        </w:rPr>
        <w:t>的有效控制持续下去。一名成员解释说，虽然没有出台关于</w:t>
      </w:r>
      <w:r w:rsidRPr="00380DFD">
        <w:rPr>
          <w:sz w:val="24"/>
          <w:szCs w:val="24"/>
          <w:lang w:eastAsia="zh-CN"/>
        </w:rPr>
        <w:t>HFC-23</w:t>
      </w:r>
      <w:r w:rsidRPr="00380DFD">
        <w:rPr>
          <w:sz w:val="24"/>
          <w:szCs w:val="24"/>
          <w:lang w:eastAsia="zh-CN"/>
        </w:rPr>
        <w:t>排放管理的强制性政策，但生态环境部敦促生产商继续焚化副产品</w:t>
      </w:r>
      <w:r w:rsidRPr="00380DFD">
        <w:rPr>
          <w:sz w:val="24"/>
          <w:szCs w:val="24"/>
          <w:lang w:eastAsia="zh-CN"/>
        </w:rPr>
        <w:t>HFC-23</w:t>
      </w:r>
      <w:r w:rsidRPr="00380DFD">
        <w:rPr>
          <w:sz w:val="24"/>
          <w:szCs w:val="24"/>
          <w:lang w:eastAsia="zh-CN"/>
        </w:rPr>
        <w:t>，并且预计它们会继续这样做。对原料生产设施进行定期检查也将继续下去。</w:t>
      </w:r>
    </w:p>
    <w:p w14:paraId="7C423DAB" w14:textId="5D3FF34D" w:rsidR="00081345" w:rsidRPr="00380DFD" w:rsidRDefault="00081345" w:rsidP="0048137F">
      <w:pPr>
        <w:pStyle w:val="Heading1"/>
        <w:overflowPunct w:val="0"/>
        <w:rPr>
          <w:sz w:val="24"/>
          <w:szCs w:val="24"/>
          <w:lang w:eastAsia="zh-CN"/>
        </w:rPr>
      </w:pPr>
      <w:r w:rsidRPr="00380DFD">
        <w:rPr>
          <w:sz w:val="24"/>
          <w:szCs w:val="24"/>
          <w:lang w:eastAsia="zh-CN"/>
        </w:rPr>
        <w:t>一些成员就中国政府采取措施通过已过期的激励制度控制副产品</w:t>
      </w:r>
      <w:r w:rsidRPr="00380DFD">
        <w:rPr>
          <w:sz w:val="24"/>
          <w:szCs w:val="24"/>
          <w:lang w:eastAsia="zh-CN"/>
        </w:rPr>
        <w:t>HFC-23</w:t>
      </w:r>
      <w:r w:rsidRPr="00380DFD">
        <w:rPr>
          <w:sz w:val="24"/>
          <w:szCs w:val="24"/>
          <w:lang w:eastAsia="zh-CN"/>
        </w:rPr>
        <w:t>排放的做法发表了评论意见。一些成员表示希望承认中国政府的成就，同时确保这些成就保持下去并得到报告。一名成员建议修正《协定》草案第</w:t>
      </w:r>
      <w:r w:rsidRPr="00380DFD">
        <w:rPr>
          <w:sz w:val="24"/>
          <w:szCs w:val="24"/>
          <w:lang w:eastAsia="zh-CN"/>
        </w:rPr>
        <w:t>10</w:t>
      </w:r>
      <w:r w:rsidRPr="00380DFD">
        <w:rPr>
          <w:sz w:val="24"/>
          <w:szCs w:val="24"/>
          <w:lang w:eastAsia="zh-CN"/>
        </w:rPr>
        <w:t>条和第</w:t>
      </w:r>
      <w:r w:rsidRPr="00380DFD">
        <w:rPr>
          <w:sz w:val="24"/>
          <w:szCs w:val="24"/>
          <w:lang w:eastAsia="zh-CN"/>
        </w:rPr>
        <w:t>11</w:t>
      </w:r>
      <w:r w:rsidRPr="00380DFD">
        <w:rPr>
          <w:sz w:val="24"/>
          <w:szCs w:val="24"/>
          <w:lang w:eastAsia="zh-CN"/>
        </w:rPr>
        <w:t>条，以解决监测、报告和核查问题，并从总体上强化这些方面。组长提请分组成员注意，《氟氯烃生产淘汰管理计划第二阶段协定》草案中的措辞已经过认真协商，并请</w:t>
      </w:r>
      <w:r w:rsidR="002B4B13">
        <w:rPr>
          <w:rFonts w:hint="eastAsia"/>
          <w:sz w:val="24"/>
          <w:szCs w:val="24"/>
          <w:lang w:eastAsia="zh-CN"/>
        </w:rPr>
        <w:t>其</w:t>
      </w:r>
      <w:r w:rsidRPr="00380DFD">
        <w:rPr>
          <w:sz w:val="24"/>
          <w:szCs w:val="24"/>
          <w:lang w:eastAsia="zh-CN"/>
        </w:rPr>
        <w:t>在提出任何新措辞时牢记这一点。</w:t>
      </w:r>
    </w:p>
    <w:p w14:paraId="1444C98D" w14:textId="77777777" w:rsidR="00081345" w:rsidRPr="00380DFD" w:rsidRDefault="00081345" w:rsidP="0048137F">
      <w:pPr>
        <w:pStyle w:val="Heading1"/>
        <w:overflowPunct w:val="0"/>
        <w:rPr>
          <w:sz w:val="24"/>
          <w:szCs w:val="24"/>
          <w:lang w:eastAsia="zh-CN"/>
        </w:rPr>
      </w:pPr>
      <w:r w:rsidRPr="00380DFD">
        <w:rPr>
          <w:sz w:val="24"/>
          <w:szCs w:val="24"/>
          <w:lang w:eastAsia="zh-CN"/>
        </w:rPr>
        <w:t>一名成员强调副产品</w:t>
      </w:r>
      <w:r w:rsidRPr="00380DFD">
        <w:rPr>
          <w:sz w:val="24"/>
          <w:szCs w:val="24"/>
          <w:lang w:eastAsia="zh-CN"/>
        </w:rPr>
        <w:t>HFC-23</w:t>
      </w:r>
      <w:r w:rsidRPr="00380DFD">
        <w:rPr>
          <w:sz w:val="24"/>
          <w:szCs w:val="24"/>
          <w:lang w:eastAsia="zh-CN"/>
        </w:rPr>
        <w:t>管理对其本国代表团的重要性，</w:t>
      </w:r>
      <w:r w:rsidRPr="00380DFD">
        <w:rPr>
          <w:sz w:val="24"/>
          <w:szCs w:val="24"/>
          <w:lang w:val="en-US" w:eastAsia="zh-CN"/>
        </w:rPr>
        <w:t>并</w:t>
      </w:r>
      <w:r w:rsidRPr="00380DFD">
        <w:rPr>
          <w:sz w:val="24"/>
          <w:szCs w:val="24"/>
          <w:lang w:eastAsia="zh-CN"/>
        </w:rPr>
        <w:t>重申中国政府在第一阶段就此采取的行动非常有效，但仍对缺乏下一步具体措施表示关切。该成员请执行委员会原则上核准一直持续到</w:t>
      </w:r>
      <w:r w:rsidRPr="00380DFD">
        <w:rPr>
          <w:sz w:val="24"/>
          <w:szCs w:val="24"/>
          <w:lang w:eastAsia="zh-CN"/>
        </w:rPr>
        <w:t>2026</w:t>
      </w:r>
      <w:r w:rsidRPr="00380DFD">
        <w:rPr>
          <w:sz w:val="24"/>
          <w:szCs w:val="24"/>
          <w:lang w:eastAsia="zh-CN"/>
        </w:rPr>
        <w:t>年的氟氯烃生产淘汰管理计划第二阶段，虽然鼓励</w:t>
      </w:r>
      <w:r w:rsidRPr="00380DFD">
        <w:rPr>
          <w:sz w:val="24"/>
          <w:szCs w:val="24"/>
          <w:lang w:eastAsia="zh-CN"/>
        </w:rPr>
        <w:t>HCFC-22</w:t>
      </w:r>
      <w:r w:rsidRPr="00380DFD">
        <w:rPr>
          <w:sz w:val="24"/>
          <w:szCs w:val="24"/>
          <w:lang w:eastAsia="zh-CN"/>
        </w:rPr>
        <w:t>生产商继续销毁副产品</w:t>
      </w:r>
      <w:r w:rsidRPr="00380DFD">
        <w:rPr>
          <w:sz w:val="24"/>
          <w:szCs w:val="24"/>
          <w:lang w:eastAsia="zh-CN"/>
        </w:rPr>
        <w:t>HFC-23</w:t>
      </w:r>
      <w:r w:rsidRPr="00380DFD">
        <w:rPr>
          <w:sz w:val="24"/>
          <w:szCs w:val="24"/>
          <w:lang w:eastAsia="zh-CN"/>
        </w:rPr>
        <w:t>，但执行委员会尚无</w:t>
      </w:r>
      <w:r w:rsidRPr="00380DFD">
        <w:rPr>
          <w:sz w:val="24"/>
          <w:szCs w:val="24"/>
          <w:lang w:eastAsia="zh-CN"/>
        </w:rPr>
        <w:t>2019</w:t>
      </w:r>
      <w:r w:rsidRPr="00380DFD">
        <w:rPr>
          <w:sz w:val="24"/>
          <w:szCs w:val="24"/>
          <w:lang w:eastAsia="zh-CN"/>
        </w:rPr>
        <w:t>年和</w:t>
      </w:r>
      <w:r w:rsidRPr="00380DFD">
        <w:rPr>
          <w:sz w:val="24"/>
          <w:szCs w:val="24"/>
          <w:lang w:eastAsia="zh-CN"/>
        </w:rPr>
        <w:t>2020</w:t>
      </w:r>
      <w:r w:rsidRPr="00380DFD">
        <w:rPr>
          <w:sz w:val="24"/>
          <w:szCs w:val="24"/>
          <w:lang w:eastAsia="zh-CN"/>
        </w:rPr>
        <w:t>年此类销毁的数据，也没有可能替代已于</w:t>
      </w:r>
      <w:r w:rsidRPr="00380DFD">
        <w:rPr>
          <w:sz w:val="24"/>
          <w:szCs w:val="24"/>
          <w:lang w:eastAsia="zh-CN"/>
        </w:rPr>
        <w:t>2019</w:t>
      </w:r>
      <w:r w:rsidRPr="00380DFD">
        <w:rPr>
          <w:sz w:val="24"/>
          <w:szCs w:val="24"/>
          <w:lang w:eastAsia="zh-CN"/>
        </w:rPr>
        <w:t>年</w:t>
      </w:r>
      <w:r w:rsidRPr="00380DFD">
        <w:rPr>
          <w:sz w:val="24"/>
          <w:szCs w:val="24"/>
          <w:lang w:eastAsia="zh-CN"/>
        </w:rPr>
        <w:t>12</w:t>
      </w:r>
      <w:r w:rsidRPr="00380DFD">
        <w:rPr>
          <w:sz w:val="24"/>
          <w:szCs w:val="24"/>
          <w:lang w:eastAsia="zh-CN"/>
        </w:rPr>
        <w:t>月到期的激励制度的政策措施信息。他了解到，在</w:t>
      </w:r>
      <w:r w:rsidRPr="00380DFD">
        <w:rPr>
          <w:sz w:val="24"/>
          <w:szCs w:val="24"/>
          <w:lang w:eastAsia="zh-CN"/>
        </w:rPr>
        <w:t>2022</w:t>
      </w:r>
      <w:r w:rsidRPr="00380DFD">
        <w:rPr>
          <w:sz w:val="24"/>
          <w:szCs w:val="24"/>
          <w:lang w:eastAsia="zh-CN"/>
        </w:rPr>
        <w:t>年提交付款申请时，执行委员会将收到关于副产品</w:t>
      </w:r>
      <w:r w:rsidRPr="00380DFD">
        <w:rPr>
          <w:sz w:val="24"/>
          <w:szCs w:val="24"/>
          <w:lang w:eastAsia="zh-CN"/>
        </w:rPr>
        <w:t>HFC-23</w:t>
      </w:r>
      <w:r w:rsidRPr="00380DFD">
        <w:rPr>
          <w:sz w:val="24"/>
          <w:szCs w:val="24"/>
          <w:lang w:eastAsia="zh-CN"/>
        </w:rPr>
        <w:t>控制的补充信息，并指出该信息将对其本国代表团审议核准付款时的考量产生重大影响。</w:t>
      </w:r>
    </w:p>
    <w:p w14:paraId="2DF4E696" w14:textId="692D43F1" w:rsidR="00081345" w:rsidRPr="00380DFD" w:rsidRDefault="00081345" w:rsidP="0048137F">
      <w:pPr>
        <w:pStyle w:val="Heading1"/>
        <w:overflowPunct w:val="0"/>
        <w:rPr>
          <w:sz w:val="24"/>
          <w:szCs w:val="24"/>
          <w:lang w:eastAsia="zh-CN"/>
        </w:rPr>
      </w:pPr>
      <w:r w:rsidRPr="00380DFD">
        <w:rPr>
          <w:sz w:val="24"/>
          <w:szCs w:val="24"/>
          <w:lang w:eastAsia="zh-CN"/>
        </w:rPr>
        <w:t>中国代表注意到成员们对副产品</w:t>
      </w:r>
      <w:r w:rsidRPr="00380DFD">
        <w:rPr>
          <w:sz w:val="24"/>
          <w:szCs w:val="24"/>
          <w:lang w:eastAsia="zh-CN"/>
        </w:rPr>
        <w:t>HFC-23</w:t>
      </w:r>
      <w:r w:rsidRPr="00380DFD">
        <w:rPr>
          <w:sz w:val="24"/>
          <w:szCs w:val="24"/>
          <w:lang w:eastAsia="zh-CN"/>
        </w:rPr>
        <w:t>管理和控制提出的关切，并对成员们认可中国政府在氟氯烃生产淘汰管理计划第一阶段下作出的最大努力表示欢迎。她说，中国政府将在第二阶段继续作出最大努力，并称第二阶段有望获得核准，以为中国企业制定继续淘汰氟氯烃生产计划提供明确的指导。她指出，控制副产品</w:t>
      </w:r>
      <w:r w:rsidRPr="00380DFD">
        <w:rPr>
          <w:sz w:val="24"/>
          <w:szCs w:val="24"/>
          <w:lang w:eastAsia="zh-CN"/>
        </w:rPr>
        <w:t>HFC-23</w:t>
      </w:r>
      <w:r w:rsidRPr="00380DFD">
        <w:rPr>
          <w:sz w:val="24"/>
          <w:szCs w:val="24"/>
          <w:lang w:eastAsia="zh-CN"/>
        </w:rPr>
        <w:t>排放是该协定的一个目标，但其中没有监测、报告和核查要求。一旦批准了《基加利修正案》，中国政府将有与</w:t>
      </w:r>
      <w:r w:rsidRPr="00380DFD">
        <w:rPr>
          <w:sz w:val="24"/>
          <w:szCs w:val="24"/>
          <w:lang w:eastAsia="zh-CN"/>
        </w:rPr>
        <w:t>HFC-23</w:t>
      </w:r>
      <w:r w:rsidRPr="00380DFD">
        <w:rPr>
          <w:sz w:val="24"/>
          <w:szCs w:val="24"/>
          <w:lang w:eastAsia="zh-CN"/>
        </w:rPr>
        <w:t>有关的义务，与此同时，中国政府正在尽最大努力控制副产品</w:t>
      </w:r>
      <w:r w:rsidRPr="00380DFD">
        <w:rPr>
          <w:sz w:val="24"/>
          <w:szCs w:val="24"/>
          <w:lang w:eastAsia="zh-CN"/>
        </w:rPr>
        <w:t>HFC-23</w:t>
      </w:r>
      <w:r w:rsidRPr="00380DFD">
        <w:rPr>
          <w:sz w:val="24"/>
          <w:szCs w:val="24"/>
          <w:lang w:eastAsia="zh-CN"/>
        </w:rPr>
        <w:t>排放并报告有关情况。中国代表说，中国代表团尚无法同意与监测、报告和核查有关的附加义务，但中国政府希望与执行委员会保持密切联系，一旦有关于副产品</w:t>
      </w:r>
      <w:r w:rsidRPr="00380DFD">
        <w:rPr>
          <w:sz w:val="24"/>
          <w:szCs w:val="24"/>
          <w:lang w:eastAsia="zh-CN"/>
        </w:rPr>
        <w:t>HFC-23</w:t>
      </w:r>
      <w:r w:rsidRPr="00380DFD">
        <w:rPr>
          <w:sz w:val="24"/>
          <w:szCs w:val="24"/>
          <w:lang w:eastAsia="zh-CN"/>
        </w:rPr>
        <w:t>管理和控制的新信息，将会及时提供。</w:t>
      </w:r>
    </w:p>
    <w:p w14:paraId="273EE375" w14:textId="2429F8DE" w:rsidR="00081345" w:rsidRPr="00380DFD" w:rsidRDefault="00081345" w:rsidP="0048137F">
      <w:pPr>
        <w:pStyle w:val="Heading1"/>
        <w:overflowPunct w:val="0"/>
        <w:spacing w:before="120" w:after="120"/>
        <w:rPr>
          <w:sz w:val="24"/>
          <w:szCs w:val="24"/>
          <w:lang w:eastAsia="zh-CN"/>
        </w:rPr>
      </w:pPr>
      <w:r w:rsidRPr="00380DFD">
        <w:rPr>
          <w:sz w:val="24"/>
          <w:szCs w:val="24"/>
          <w:lang w:eastAsia="zh-CN"/>
        </w:rPr>
        <w:t>一名成员认为，虽然副产品</w:t>
      </w:r>
      <w:r w:rsidRPr="00380DFD">
        <w:rPr>
          <w:sz w:val="24"/>
          <w:szCs w:val="24"/>
          <w:lang w:eastAsia="zh-CN"/>
        </w:rPr>
        <w:t>HFC-23</w:t>
      </w:r>
      <w:r w:rsidRPr="00380DFD">
        <w:rPr>
          <w:sz w:val="24"/>
          <w:szCs w:val="24"/>
          <w:lang w:eastAsia="zh-CN"/>
        </w:rPr>
        <w:t>管理的监测、报告和核查确实是一个重要问题，但随着强制规定确认销毁</w:t>
      </w:r>
      <w:r w:rsidRPr="00380DFD">
        <w:rPr>
          <w:sz w:val="24"/>
          <w:szCs w:val="24"/>
          <w:lang w:eastAsia="zh-CN"/>
        </w:rPr>
        <w:t>HFC-23</w:t>
      </w:r>
      <w:r w:rsidRPr="00380DFD">
        <w:rPr>
          <w:sz w:val="24"/>
          <w:szCs w:val="24"/>
          <w:lang w:eastAsia="zh-CN"/>
        </w:rPr>
        <w:t>的《基加利修正案》的实施，该问题将得到解决。尽管《氟氯烃生产淘汰管理计划第二阶段协定》草案下的监测、报告和核查义务涉及</w:t>
      </w:r>
      <w:r w:rsidRPr="00380DFD">
        <w:rPr>
          <w:sz w:val="24"/>
          <w:szCs w:val="24"/>
          <w:lang w:eastAsia="zh-CN"/>
        </w:rPr>
        <w:t>HCFC-22</w:t>
      </w:r>
      <w:r w:rsidRPr="00380DFD">
        <w:rPr>
          <w:sz w:val="24"/>
          <w:szCs w:val="24"/>
          <w:lang w:eastAsia="zh-CN"/>
        </w:rPr>
        <w:t>，但中国政府正在报告其氟氯烃生产淘汰管理计划下的</w:t>
      </w:r>
      <w:r w:rsidRPr="00380DFD">
        <w:rPr>
          <w:sz w:val="24"/>
          <w:szCs w:val="24"/>
          <w:lang w:eastAsia="zh-CN"/>
        </w:rPr>
        <w:t>HFC-23</w:t>
      </w:r>
      <w:r w:rsidRPr="00380DFD">
        <w:rPr>
          <w:sz w:val="24"/>
          <w:szCs w:val="24"/>
          <w:lang w:eastAsia="zh-CN"/>
        </w:rPr>
        <w:t>销毁情况。其核查工作非常认真，该协定草案中为确保当前最大努力持续下去而增加的措辞应以承认中国政府已经在做的事情为目的。另一名成员说，氟氯烃</w:t>
      </w:r>
      <w:r w:rsidR="00243B65" w:rsidRPr="00380DFD">
        <w:rPr>
          <w:sz w:val="24"/>
          <w:szCs w:val="24"/>
          <w:lang w:eastAsia="zh-CN"/>
        </w:rPr>
        <w:t>生产</w:t>
      </w:r>
      <w:r w:rsidRPr="00380DFD">
        <w:rPr>
          <w:sz w:val="24"/>
          <w:szCs w:val="24"/>
          <w:lang w:eastAsia="zh-CN"/>
        </w:rPr>
        <w:t>淘汰管理计划第二阶段取得进展是优先事项，但鉴于在报告</w:t>
      </w:r>
      <w:r w:rsidRPr="00380DFD">
        <w:rPr>
          <w:sz w:val="24"/>
          <w:szCs w:val="24"/>
          <w:lang w:eastAsia="zh-CN"/>
        </w:rPr>
        <w:t>HCFC-22</w:t>
      </w:r>
      <w:r w:rsidRPr="00380DFD">
        <w:rPr>
          <w:sz w:val="24"/>
          <w:szCs w:val="24"/>
          <w:lang w:eastAsia="zh-CN"/>
        </w:rPr>
        <w:t>生产和副产品</w:t>
      </w:r>
      <w:r w:rsidRPr="00380DFD">
        <w:rPr>
          <w:sz w:val="24"/>
          <w:szCs w:val="24"/>
          <w:lang w:eastAsia="zh-CN"/>
        </w:rPr>
        <w:t>HFC-23</w:t>
      </w:r>
      <w:r w:rsidRPr="00380DFD">
        <w:rPr>
          <w:sz w:val="24"/>
          <w:szCs w:val="24"/>
          <w:lang w:eastAsia="zh-CN"/>
        </w:rPr>
        <w:t>管理方面涉及到许多跨领域问题，充分掌握有关气候影响的信息最为重要，其中要有</w:t>
      </w:r>
      <w:r w:rsidRPr="00380DFD">
        <w:rPr>
          <w:sz w:val="24"/>
          <w:szCs w:val="24"/>
          <w:lang w:eastAsia="zh-CN"/>
        </w:rPr>
        <w:t>“</w:t>
      </w:r>
      <w:r w:rsidRPr="00380DFD">
        <w:rPr>
          <w:sz w:val="24"/>
          <w:szCs w:val="24"/>
          <w:lang w:eastAsia="zh-CN"/>
        </w:rPr>
        <w:t>最小化</w:t>
      </w:r>
      <w:r w:rsidRPr="00380DFD">
        <w:rPr>
          <w:sz w:val="24"/>
          <w:szCs w:val="24"/>
          <w:lang w:eastAsia="zh-CN"/>
        </w:rPr>
        <w:t>”</w:t>
      </w:r>
      <w:r w:rsidRPr="00380DFD">
        <w:rPr>
          <w:sz w:val="24"/>
          <w:szCs w:val="24"/>
          <w:lang w:eastAsia="zh-CN"/>
        </w:rPr>
        <w:t>以外的一些量化信息。</w:t>
      </w:r>
    </w:p>
    <w:p w14:paraId="32A8C69D" w14:textId="77777777" w:rsidR="00081345" w:rsidRPr="00380DFD" w:rsidRDefault="00081345" w:rsidP="0048137F">
      <w:pPr>
        <w:pStyle w:val="Heading1"/>
        <w:overflowPunct w:val="0"/>
        <w:rPr>
          <w:sz w:val="24"/>
          <w:szCs w:val="24"/>
          <w:lang w:eastAsia="zh-CN"/>
        </w:rPr>
      </w:pPr>
      <w:r w:rsidRPr="00380DFD">
        <w:rPr>
          <w:sz w:val="24"/>
          <w:szCs w:val="24"/>
          <w:lang w:eastAsia="zh-CN"/>
        </w:rPr>
        <w:lastRenderedPageBreak/>
        <w:t>继分组内部讨论之后，在会议间隙进行了双边会谈。在这些双边讨论结束后，同意建议原则上核准氟氯烃生产淘汰管理计划第二阶段和秘书处建议的其余段落，但不建议核准《协定》草案，因为该草案需要进一步讨论。因此，经分组口头修正并对未决段落加上方括号的《中国氟氯烃生产淘汰管理计划第二阶段协定》草案将提交执行委员会第八十七次会议审议。</w:t>
      </w:r>
    </w:p>
    <w:p w14:paraId="0FD836FA" w14:textId="033227ED" w:rsidR="00081345" w:rsidRPr="0048137F" w:rsidRDefault="00081345" w:rsidP="0048137F">
      <w:pPr>
        <w:pStyle w:val="Heading1"/>
        <w:overflowPunct w:val="0"/>
        <w:spacing w:before="120" w:after="120"/>
        <w:rPr>
          <w:rFonts w:eastAsiaTheme="minorEastAsia"/>
          <w:sz w:val="24"/>
          <w:szCs w:val="24"/>
          <w:lang w:eastAsia="zh-CN"/>
        </w:rPr>
      </w:pPr>
      <w:r w:rsidRPr="0048137F">
        <w:rPr>
          <w:rFonts w:ascii="SimSun" w:hAnsi="SimSun"/>
          <w:sz w:val="24"/>
          <w:szCs w:val="24"/>
          <w:lang w:eastAsia="zh-CN"/>
        </w:rPr>
        <w:t>化工生产</w:t>
      </w:r>
      <w:r w:rsidR="008419EA">
        <w:rPr>
          <w:rFonts w:ascii="SimSun" w:hAnsi="SimSun" w:hint="eastAsia"/>
          <w:sz w:val="24"/>
          <w:szCs w:val="24"/>
          <w:lang w:eastAsia="zh-CN"/>
        </w:rPr>
        <w:t>行业</w:t>
      </w:r>
      <w:r w:rsidRPr="0048137F">
        <w:rPr>
          <w:rFonts w:ascii="SimSun" w:hAnsi="SimSun"/>
          <w:sz w:val="24"/>
          <w:szCs w:val="24"/>
          <w:lang w:eastAsia="zh-CN"/>
        </w:rPr>
        <w:t>分组</w:t>
      </w:r>
      <w:r w:rsidRPr="0048137F">
        <w:rPr>
          <w:rFonts w:ascii="SimSun" w:hAnsi="SimSun" w:hint="eastAsia"/>
          <w:sz w:val="24"/>
          <w:szCs w:val="24"/>
          <w:u w:val="single"/>
          <w:lang w:eastAsia="zh-CN"/>
        </w:rPr>
        <w:t>建议</w:t>
      </w:r>
      <w:r w:rsidRPr="0048137F">
        <w:rPr>
          <w:rFonts w:ascii="SimSun" w:hAnsi="SimSun" w:hint="eastAsia"/>
          <w:sz w:val="24"/>
          <w:szCs w:val="24"/>
          <w:lang w:eastAsia="zh-CN"/>
        </w:rPr>
        <w:t>执行委员会：</w:t>
      </w:r>
    </w:p>
    <w:p w14:paraId="74C1C24D" w14:textId="091D6EE8" w:rsidR="00081345" w:rsidRPr="0048137F" w:rsidRDefault="00081345" w:rsidP="0048137F">
      <w:pPr>
        <w:pStyle w:val="Heading2"/>
        <w:numPr>
          <w:ilvl w:val="1"/>
          <w:numId w:val="1"/>
        </w:numPr>
        <w:overflowPunct w:val="0"/>
        <w:spacing w:before="120" w:after="120"/>
        <w:rPr>
          <w:rFonts w:eastAsiaTheme="minorEastAsia"/>
          <w:sz w:val="24"/>
          <w:szCs w:val="24"/>
          <w:lang w:eastAsia="zh-CN"/>
        </w:rPr>
      </w:pPr>
      <w:r w:rsidRPr="0048137F">
        <w:rPr>
          <w:rFonts w:hint="eastAsia"/>
          <w:sz w:val="24"/>
          <w:szCs w:val="24"/>
          <w:lang w:eastAsia="zh-CN"/>
        </w:rPr>
        <w:t>注意到关于第</w:t>
      </w:r>
      <w:r w:rsidRPr="0048137F">
        <w:rPr>
          <w:sz w:val="24"/>
          <w:szCs w:val="24"/>
          <w:lang w:eastAsia="zh-CN"/>
        </w:rPr>
        <w:t>81/71</w:t>
      </w:r>
      <w:r w:rsidRPr="0048137F">
        <w:rPr>
          <w:rFonts w:hint="eastAsia"/>
          <w:sz w:val="24"/>
          <w:szCs w:val="24"/>
          <w:lang w:eastAsia="zh-CN"/>
        </w:rPr>
        <w:t>号决定</w:t>
      </w:r>
      <w:r w:rsidR="00386546">
        <w:rPr>
          <w:rFonts w:hint="eastAsia"/>
          <w:sz w:val="24"/>
          <w:szCs w:val="24"/>
          <w:lang w:eastAsia="zh-CN"/>
        </w:rPr>
        <w:t>(</w:t>
      </w:r>
      <w:r w:rsidRPr="0048137F">
        <w:rPr>
          <w:sz w:val="24"/>
          <w:szCs w:val="24"/>
          <w:lang w:eastAsia="zh-CN"/>
        </w:rPr>
        <w:t>b</w:t>
      </w:r>
      <w:r w:rsidR="00386546">
        <w:rPr>
          <w:rFonts w:hint="eastAsia"/>
          <w:sz w:val="24"/>
          <w:szCs w:val="24"/>
          <w:lang w:eastAsia="zh-CN"/>
        </w:rPr>
        <w:t>)</w:t>
      </w:r>
      <w:r w:rsidRPr="0048137F">
        <w:rPr>
          <w:rFonts w:hint="eastAsia"/>
          <w:sz w:val="24"/>
          <w:szCs w:val="24"/>
          <w:lang w:eastAsia="zh-CN"/>
        </w:rPr>
        <w:t>段核准的</w:t>
      </w:r>
      <w:r w:rsidRPr="0048137F">
        <w:rPr>
          <w:sz w:val="24"/>
          <w:szCs w:val="24"/>
          <w:lang w:eastAsia="zh-CN"/>
        </w:rPr>
        <w:t>2 300</w:t>
      </w:r>
      <w:r w:rsidRPr="0048137F">
        <w:rPr>
          <w:rFonts w:hint="eastAsia"/>
          <w:sz w:val="24"/>
          <w:szCs w:val="24"/>
          <w:lang w:eastAsia="zh-CN"/>
        </w:rPr>
        <w:t>万美元所资助活动的实施进度报告、</w:t>
      </w:r>
      <w:r w:rsidRPr="0048137F">
        <w:rPr>
          <w:sz w:val="24"/>
          <w:szCs w:val="24"/>
          <w:lang w:eastAsia="zh-CN"/>
        </w:rPr>
        <w:t>2020</w:t>
      </w:r>
      <w:r w:rsidRPr="0048137F">
        <w:rPr>
          <w:rFonts w:hint="eastAsia"/>
          <w:sz w:val="24"/>
          <w:szCs w:val="24"/>
          <w:lang w:eastAsia="zh-CN"/>
        </w:rPr>
        <w:t>至</w:t>
      </w:r>
      <w:r w:rsidRPr="0048137F">
        <w:rPr>
          <w:sz w:val="24"/>
          <w:szCs w:val="24"/>
          <w:lang w:eastAsia="zh-CN"/>
        </w:rPr>
        <w:t>2022</w:t>
      </w:r>
      <w:r w:rsidRPr="0048137F">
        <w:rPr>
          <w:rFonts w:hint="eastAsia"/>
          <w:sz w:val="24"/>
          <w:szCs w:val="24"/>
          <w:lang w:eastAsia="zh-CN"/>
        </w:rPr>
        <w:t>年实施计划以及中国氟氯烃生产淘汰管理计划第二阶段的提交情况；</w:t>
      </w:r>
    </w:p>
    <w:p w14:paraId="4847E7A1" w14:textId="1F8AD1B6" w:rsidR="00081345" w:rsidRPr="0048137F" w:rsidRDefault="00081345" w:rsidP="0048137F">
      <w:pPr>
        <w:pStyle w:val="Heading2"/>
        <w:numPr>
          <w:ilvl w:val="1"/>
          <w:numId w:val="1"/>
        </w:numPr>
        <w:overflowPunct w:val="0"/>
        <w:spacing w:before="120" w:after="120"/>
        <w:rPr>
          <w:rFonts w:eastAsiaTheme="minorEastAsia"/>
          <w:sz w:val="24"/>
          <w:szCs w:val="24"/>
          <w:lang w:eastAsia="zh-CN"/>
        </w:rPr>
      </w:pPr>
      <w:r w:rsidRPr="0048137F">
        <w:rPr>
          <w:rFonts w:hint="eastAsia"/>
          <w:sz w:val="24"/>
          <w:szCs w:val="24"/>
          <w:lang w:eastAsia="zh-CN"/>
        </w:rPr>
        <w:t>原则上核准</w:t>
      </w:r>
      <w:r w:rsidRPr="0048137F">
        <w:rPr>
          <w:sz w:val="24"/>
          <w:szCs w:val="24"/>
          <w:lang w:eastAsia="zh-CN"/>
        </w:rPr>
        <w:t>2018</w:t>
      </w:r>
      <w:r w:rsidRPr="0048137F">
        <w:rPr>
          <w:rFonts w:hint="eastAsia"/>
          <w:sz w:val="24"/>
          <w:szCs w:val="24"/>
          <w:lang w:eastAsia="zh-CN"/>
        </w:rPr>
        <w:t>年至</w:t>
      </w:r>
      <w:r w:rsidRPr="0048137F">
        <w:rPr>
          <w:sz w:val="24"/>
          <w:szCs w:val="24"/>
          <w:lang w:eastAsia="zh-CN"/>
        </w:rPr>
        <w:t>2026</w:t>
      </w:r>
      <w:r w:rsidRPr="0048137F">
        <w:rPr>
          <w:rFonts w:hint="eastAsia"/>
          <w:sz w:val="24"/>
          <w:szCs w:val="24"/>
          <w:lang w:eastAsia="zh-CN"/>
        </w:rPr>
        <w:t>年期间中国氟氯烃生产淘汰管理计划第二阶段，即到</w:t>
      </w:r>
      <w:r w:rsidRPr="0048137F">
        <w:rPr>
          <w:sz w:val="24"/>
          <w:szCs w:val="24"/>
          <w:lang w:eastAsia="zh-CN"/>
        </w:rPr>
        <w:t>2025</w:t>
      </w:r>
      <w:r w:rsidRPr="0048137F">
        <w:rPr>
          <w:rFonts w:hint="eastAsia"/>
          <w:sz w:val="24"/>
          <w:szCs w:val="24"/>
          <w:lang w:eastAsia="zh-CN"/>
        </w:rPr>
        <w:t>年和</w:t>
      </w:r>
      <w:r w:rsidRPr="0048137F">
        <w:rPr>
          <w:sz w:val="24"/>
          <w:szCs w:val="24"/>
          <w:lang w:eastAsia="zh-CN"/>
        </w:rPr>
        <w:t>2026</w:t>
      </w:r>
      <w:r w:rsidRPr="0048137F">
        <w:rPr>
          <w:rFonts w:hint="eastAsia"/>
          <w:sz w:val="24"/>
          <w:szCs w:val="24"/>
          <w:lang w:eastAsia="zh-CN"/>
        </w:rPr>
        <w:t>年其受控用途的氟氯烃产量分别比其基准减少</w:t>
      </w:r>
      <w:r w:rsidRPr="0048137F">
        <w:rPr>
          <w:sz w:val="24"/>
          <w:szCs w:val="24"/>
          <w:lang w:eastAsia="zh-CN"/>
        </w:rPr>
        <w:t>67.5</w:t>
      </w:r>
      <w:r w:rsidRPr="0048137F">
        <w:rPr>
          <w:rFonts w:hint="eastAsia"/>
          <w:sz w:val="24"/>
          <w:szCs w:val="24"/>
          <w:lang w:eastAsia="zh-CN"/>
        </w:rPr>
        <w:t>%</w:t>
      </w:r>
      <w:r w:rsidRPr="0048137F">
        <w:rPr>
          <w:rFonts w:hint="eastAsia"/>
          <w:sz w:val="24"/>
          <w:szCs w:val="24"/>
          <w:lang w:eastAsia="zh-CN"/>
        </w:rPr>
        <w:t>和</w:t>
      </w:r>
      <w:r w:rsidRPr="0048137F">
        <w:rPr>
          <w:sz w:val="24"/>
          <w:szCs w:val="24"/>
          <w:lang w:eastAsia="zh-CN"/>
        </w:rPr>
        <w:t>71.5</w:t>
      </w:r>
      <w:r w:rsidRPr="0048137F">
        <w:rPr>
          <w:rFonts w:hint="eastAsia"/>
          <w:sz w:val="24"/>
          <w:szCs w:val="24"/>
          <w:lang w:eastAsia="zh-CN"/>
        </w:rPr>
        <w:t>%</w:t>
      </w:r>
      <w:r w:rsidRPr="0048137F">
        <w:rPr>
          <w:rFonts w:hint="eastAsia"/>
          <w:sz w:val="24"/>
          <w:szCs w:val="24"/>
          <w:lang w:eastAsia="zh-CN"/>
        </w:rPr>
        <w:t>，供资金额</w:t>
      </w:r>
      <w:r w:rsidRPr="0048137F">
        <w:rPr>
          <w:sz w:val="24"/>
          <w:szCs w:val="24"/>
          <w:lang w:eastAsia="zh-CN"/>
        </w:rPr>
        <w:t>70 752 000</w:t>
      </w:r>
      <w:r w:rsidRPr="0048137F">
        <w:rPr>
          <w:rFonts w:hint="eastAsia"/>
          <w:sz w:val="24"/>
          <w:szCs w:val="24"/>
          <w:lang w:eastAsia="zh-CN"/>
        </w:rPr>
        <w:t>美元，外加世界银行的</w:t>
      </w:r>
      <w:r w:rsidRPr="0048137F">
        <w:rPr>
          <w:sz w:val="24"/>
          <w:szCs w:val="24"/>
          <w:lang w:eastAsia="zh-CN"/>
        </w:rPr>
        <w:t>67 000 000</w:t>
      </w:r>
      <w:r w:rsidRPr="0048137F">
        <w:rPr>
          <w:rFonts w:hint="eastAsia"/>
          <w:sz w:val="24"/>
          <w:szCs w:val="24"/>
          <w:lang w:eastAsia="zh-CN"/>
        </w:rPr>
        <w:t>美元，外加机构支助费用</w:t>
      </w:r>
      <w:r w:rsidRPr="0048137F">
        <w:rPr>
          <w:sz w:val="24"/>
          <w:szCs w:val="24"/>
          <w:lang w:eastAsia="zh-CN"/>
        </w:rPr>
        <w:t>3 752 000</w:t>
      </w:r>
      <w:r w:rsidRPr="0048137F">
        <w:rPr>
          <w:rFonts w:hint="eastAsia"/>
          <w:sz w:val="24"/>
          <w:szCs w:val="24"/>
          <w:lang w:eastAsia="zh-CN"/>
        </w:rPr>
        <w:t>美元，还包括世界银行的总额</w:t>
      </w:r>
      <w:r w:rsidRPr="0048137F">
        <w:rPr>
          <w:sz w:val="24"/>
          <w:szCs w:val="24"/>
          <w:lang w:eastAsia="zh-CN"/>
        </w:rPr>
        <w:t>23 000 000</w:t>
      </w:r>
      <w:r w:rsidRPr="0048137F">
        <w:rPr>
          <w:rFonts w:hint="eastAsia"/>
          <w:sz w:val="24"/>
          <w:szCs w:val="24"/>
          <w:lang w:eastAsia="zh-CN"/>
        </w:rPr>
        <w:t>美元，外加机构支助费用</w:t>
      </w:r>
      <w:r w:rsidRPr="0048137F">
        <w:rPr>
          <w:sz w:val="24"/>
          <w:szCs w:val="24"/>
          <w:lang w:eastAsia="zh-CN"/>
        </w:rPr>
        <w:t>1 288 000</w:t>
      </w:r>
      <w:r w:rsidRPr="0048137F">
        <w:rPr>
          <w:rFonts w:hint="eastAsia"/>
          <w:sz w:val="24"/>
          <w:szCs w:val="24"/>
          <w:lang w:eastAsia="zh-CN"/>
        </w:rPr>
        <w:t>美元，均已通过第</w:t>
      </w:r>
      <w:r w:rsidRPr="0048137F">
        <w:rPr>
          <w:sz w:val="24"/>
          <w:szCs w:val="24"/>
          <w:lang w:eastAsia="zh-CN"/>
        </w:rPr>
        <w:t>81/71</w:t>
      </w:r>
      <w:r w:rsidRPr="0048137F">
        <w:rPr>
          <w:rFonts w:hint="eastAsia"/>
          <w:sz w:val="24"/>
          <w:szCs w:val="24"/>
          <w:lang w:eastAsia="zh-CN"/>
        </w:rPr>
        <w:t>号决定</w:t>
      </w:r>
      <w:r w:rsidR="00386546">
        <w:rPr>
          <w:rFonts w:hint="eastAsia"/>
          <w:sz w:val="24"/>
          <w:szCs w:val="24"/>
          <w:lang w:eastAsia="zh-CN"/>
        </w:rPr>
        <w:t>(</w:t>
      </w:r>
      <w:r w:rsidRPr="0048137F">
        <w:rPr>
          <w:sz w:val="24"/>
          <w:szCs w:val="24"/>
          <w:lang w:eastAsia="zh-CN"/>
        </w:rPr>
        <w:t>b</w:t>
      </w:r>
      <w:r w:rsidR="00386546">
        <w:rPr>
          <w:rFonts w:hint="eastAsia"/>
          <w:sz w:val="24"/>
          <w:szCs w:val="24"/>
          <w:lang w:eastAsia="zh-CN"/>
        </w:rPr>
        <w:t>)</w:t>
      </w:r>
      <w:r w:rsidRPr="0048137F">
        <w:rPr>
          <w:rFonts w:hint="eastAsia"/>
          <w:sz w:val="24"/>
          <w:szCs w:val="24"/>
          <w:lang w:eastAsia="zh-CN"/>
        </w:rPr>
        <w:t>段获得核准；</w:t>
      </w:r>
    </w:p>
    <w:p w14:paraId="098DD572" w14:textId="179079FA" w:rsidR="00081345" w:rsidRPr="0048137F" w:rsidRDefault="00081345" w:rsidP="0048137F">
      <w:pPr>
        <w:pStyle w:val="Heading2"/>
        <w:numPr>
          <w:ilvl w:val="1"/>
          <w:numId w:val="1"/>
        </w:numPr>
        <w:overflowPunct w:val="0"/>
        <w:spacing w:before="120" w:after="120"/>
        <w:rPr>
          <w:rFonts w:eastAsiaTheme="minorEastAsia"/>
          <w:sz w:val="24"/>
          <w:szCs w:val="24"/>
          <w:lang w:eastAsia="zh-CN"/>
        </w:rPr>
      </w:pPr>
      <w:r w:rsidRPr="0048137F">
        <w:rPr>
          <w:rFonts w:hint="eastAsia"/>
          <w:sz w:val="24"/>
          <w:szCs w:val="24"/>
          <w:lang w:eastAsia="zh-CN"/>
        </w:rPr>
        <w:t>注意到，</w:t>
      </w:r>
      <w:r w:rsidRPr="0048137F">
        <w:rPr>
          <w:sz w:val="24"/>
          <w:szCs w:val="24"/>
          <w:lang w:eastAsia="zh-CN"/>
        </w:rPr>
        <w:t>2015</w:t>
      </w:r>
      <w:r w:rsidRPr="0048137F">
        <w:rPr>
          <w:rFonts w:hint="eastAsia"/>
          <w:sz w:val="24"/>
          <w:szCs w:val="24"/>
          <w:lang w:eastAsia="zh-CN"/>
        </w:rPr>
        <w:t>至</w:t>
      </w:r>
      <w:r w:rsidRPr="0048137F">
        <w:rPr>
          <w:sz w:val="24"/>
          <w:szCs w:val="24"/>
          <w:lang w:eastAsia="zh-CN"/>
        </w:rPr>
        <w:t>2019</w:t>
      </w:r>
      <w:r w:rsidRPr="0048137F">
        <w:rPr>
          <w:rFonts w:hint="eastAsia"/>
          <w:sz w:val="24"/>
          <w:szCs w:val="24"/>
          <w:lang w:eastAsia="zh-CN"/>
        </w:rPr>
        <w:t>年氟氯烃生产淘汰管理计划第一阶段和第二阶段产生的累计利息</w:t>
      </w:r>
      <w:r w:rsidRPr="0048137F">
        <w:rPr>
          <w:sz w:val="24"/>
          <w:szCs w:val="24"/>
          <w:lang w:eastAsia="zh-CN"/>
        </w:rPr>
        <w:t>45 143</w:t>
      </w:r>
      <w:r w:rsidRPr="0048137F">
        <w:rPr>
          <w:rFonts w:hint="eastAsia"/>
          <w:sz w:val="24"/>
          <w:szCs w:val="24"/>
          <w:lang w:eastAsia="zh-CN"/>
        </w:rPr>
        <w:t>美元将从核准后的氟氯烃生产淘汰管理计划第二阶段的第二次付款中扣除，该决定取代第</w:t>
      </w:r>
      <w:r w:rsidRPr="0048137F">
        <w:rPr>
          <w:sz w:val="24"/>
          <w:szCs w:val="24"/>
          <w:lang w:eastAsia="zh-CN"/>
        </w:rPr>
        <w:t>77/66</w:t>
      </w:r>
      <w:r w:rsidRPr="0048137F">
        <w:rPr>
          <w:rFonts w:hint="eastAsia"/>
          <w:sz w:val="24"/>
          <w:szCs w:val="24"/>
          <w:lang w:eastAsia="zh-CN"/>
        </w:rPr>
        <w:t>号决定</w:t>
      </w:r>
      <w:r w:rsidR="00386546">
        <w:rPr>
          <w:rFonts w:eastAsiaTheme="minorEastAsia" w:hint="eastAsia"/>
          <w:sz w:val="24"/>
          <w:szCs w:val="24"/>
          <w:lang w:eastAsia="zh-CN"/>
        </w:rPr>
        <w:t>(</w:t>
      </w:r>
      <w:r w:rsidRPr="0048137F">
        <w:rPr>
          <w:rFonts w:eastAsiaTheme="minorEastAsia"/>
          <w:sz w:val="24"/>
          <w:szCs w:val="24"/>
          <w:lang w:eastAsia="zh-CN"/>
        </w:rPr>
        <w:t>b</w:t>
      </w:r>
      <w:r w:rsidR="00386546">
        <w:rPr>
          <w:rFonts w:eastAsiaTheme="minorEastAsia" w:hint="eastAsia"/>
          <w:sz w:val="24"/>
          <w:szCs w:val="24"/>
          <w:lang w:eastAsia="zh-CN"/>
        </w:rPr>
        <w:t>)</w:t>
      </w:r>
      <w:r w:rsidRPr="0048137F">
        <w:rPr>
          <w:rFonts w:eastAsiaTheme="minorEastAsia" w:hint="eastAsia"/>
          <w:sz w:val="24"/>
          <w:szCs w:val="24"/>
          <w:lang w:eastAsia="zh-CN"/>
        </w:rPr>
        <w:t>段、第</w:t>
      </w:r>
      <w:r w:rsidRPr="0048137F">
        <w:rPr>
          <w:sz w:val="24"/>
          <w:szCs w:val="24"/>
          <w:lang w:eastAsia="zh-CN"/>
        </w:rPr>
        <w:t>80/80</w:t>
      </w:r>
      <w:r w:rsidRPr="0048137F">
        <w:rPr>
          <w:rFonts w:hint="eastAsia"/>
          <w:sz w:val="24"/>
          <w:szCs w:val="24"/>
          <w:lang w:eastAsia="zh-CN"/>
        </w:rPr>
        <w:t>号决定</w:t>
      </w:r>
      <w:r w:rsidR="00386546">
        <w:rPr>
          <w:rFonts w:eastAsiaTheme="minorEastAsia" w:hint="eastAsia"/>
          <w:sz w:val="24"/>
          <w:szCs w:val="24"/>
          <w:lang w:eastAsia="zh-CN"/>
        </w:rPr>
        <w:t>(</w:t>
      </w:r>
      <w:r w:rsidRPr="0048137F">
        <w:rPr>
          <w:rFonts w:eastAsiaTheme="minorEastAsia"/>
          <w:sz w:val="24"/>
          <w:szCs w:val="24"/>
          <w:lang w:eastAsia="zh-CN"/>
        </w:rPr>
        <w:t>b</w:t>
      </w:r>
      <w:r w:rsidR="00386546">
        <w:rPr>
          <w:rFonts w:eastAsiaTheme="minorEastAsia" w:hint="eastAsia"/>
          <w:sz w:val="24"/>
          <w:szCs w:val="24"/>
          <w:lang w:eastAsia="zh-CN"/>
        </w:rPr>
        <w:t>)</w:t>
      </w:r>
      <w:r w:rsidRPr="0048137F">
        <w:rPr>
          <w:rFonts w:eastAsiaTheme="minorEastAsia" w:hint="eastAsia"/>
          <w:sz w:val="24"/>
          <w:szCs w:val="24"/>
          <w:lang w:eastAsia="zh-CN"/>
        </w:rPr>
        <w:t>段</w:t>
      </w:r>
      <w:r w:rsidRPr="0048137F">
        <w:rPr>
          <w:rFonts w:hint="eastAsia"/>
          <w:sz w:val="24"/>
          <w:szCs w:val="24"/>
          <w:lang w:eastAsia="zh-CN"/>
        </w:rPr>
        <w:t>和第</w:t>
      </w:r>
      <w:r w:rsidRPr="0048137F">
        <w:rPr>
          <w:sz w:val="24"/>
          <w:szCs w:val="24"/>
          <w:lang w:eastAsia="zh-CN"/>
        </w:rPr>
        <w:t>82/88</w:t>
      </w:r>
      <w:r w:rsidRPr="0048137F">
        <w:rPr>
          <w:rFonts w:hint="eastAsia"/>
          <w:sz w:val="24"/>
          <w:szCs w:val="24"/>
          <w:lang w:eastAsia="zh-CN"/>
        </w:rPr>
        <w:t>号决定</w:t>
      </w:r>
      <w:r w:rsidR="00386546">
        <w:rPr>
          <w:rFonts w:eastAsiaTheme="minorEastAsia" w:hint="eastAsia"/>
          <w:sz w:val="24"/>
          <w:szCs w:val="24"/>
          <w:lang w:eastAsia="zh-CN"/>
        </w:rPr>
        <w:t>(</w:t>
      </w:r>
      <w:r w:rsidRPr="0048137F">
        <w:rPr>
          <w:rFonts w:eastAsiaTheme="minorEastAsia"/>
          <w:sz w:val="24"/>
          <w:szCs w:val="24"/>
          <w:lang w:eastAsia="zh-CN"/>
        </w:rPr>
        <w:t>c</w:t>
      </w:r>
      <w:r w:rsidR="00386546">
        <w:rPr>
          <w:rFonts w:eastAsiaTheme="minorEastAsia" w:hint="eastAsia"/>
          <w:sz w:val="24"/>
          <w:szCs w:val="24"/>
          <w:lang w:eastAsia="zh-CN"/>
        </w:rPr>
        <w:t>)</w:t>
      </w:r>
      <w:r w:rsidRPr="0048137F">
        <w:rPr>
          <w:rFonts w:eastAsiaTheme="minorEastAsia" w:hint="eastAsia"/>
          <w:sz w:val="24"/>
          <w:szCs w:val="24"/>
          <w:lang w:eastAsia="zh-CN"/>
        </w:rPr>
        <w:t>段</w:t>
      </w:r>
      <w:r w:rsidRPr="0048137F">
        <w:rPr>
          <w:rFonts w:hint="eastAsia"/>
          <w:sz w:val="24"/>
          <w:szCs w:val="24"/>
          <w:lang w:eastAsia="zh-CN"/>
        </w:rPr>
        <w:t>；</w:t>
      </w:r>
    </w:p>
    <w:p w14:paraId="2142349B" w14:textId="77777777" w:rsidR="00081345" w:rsidRPr="0048137F" w:rsidRDefault="00081345" w:rsidP="0048137F">
      <w:pPr>
        <w:pStyle w:val="Heading2"/>
        <w:numPr>
          <w:ilvl w:val="1"/>
          <w:numId w:val="1"/>
        </w:numPr>
        <w:overflowPunct w:val="0"/>
        <w:rPr>
          <w:rFonts w:eastAsiaTheme="minorEastAsia"/>
          <w:sz w:val="24"/>
          <w:szCs w:val="24"/>
          <w:lang w:eastAsia="zh-CN"/>
        </w:rPr>
      </w:pPr>
      <w:r w:rsidRPr="0048137F">
        <w:rPr>
          <w:rFonts w:eastAsiaTheme="minorEastAsia"/>
          <w:sz w:val="24"/>
          <w:szCs w:val="24"/>
          <w:lang w:eastAsia="zh-CN"/>
        </w:rPr>
        <w:t>注意</w:t>
      </w:r>
      <w:r w:rsidRPr="0048137F">
        <w:rPr>
          <w:rFonts w:eastAsiaTheme="minorEastAsia" w:hint="eastAsia"/>
          <w:sz w:val="24"/>
          <w:szCs w:val="24"/>
          <w:lang w:eastAsia="zh-CN"/>
        </w:rPr>
        <w:t>到</w:t>
      </w:r>
      <w:r w:rsidRPr="0048137F">
        <w:rPr>
          <w:rFonts w:eastAsiaTheme="minorEastAsia"/>
          <w:sz w:val="24"/>
          <w:szCs w:val="24"/>
          <w:lang w:eastAsia="zh-CN"/>
        </w:rPr>
        <w:t>，世界银行将</w:t>
      </w:r>
      <w:r w:rsidRPr="0048137F">
        <w:rPr>
          <w:rFonts w:eastAsiaTheme="minorEastAsia" w:hint="eastAsia"/>
          <w:sz w:val="24"/>
          <w:szCs w:val="24"/>
          <w:lang w:eastAsia="zh-CN"/>
        </w:rPr>
        <w:t>在</w:t>
      </w:r>
      <w:r w:rsidRPr="0048137F">
        <w:rPr>
          <w:rFonts w:eastAsiaTheme="minorEastAsia"/>
          <w:sz w:val="24"/>
          <w:szCs w:val="24"/>
          <w:lang w:eastAsia="zh-CN"/>
        </w:rPr>
        <w:t>2021</w:t>
      </w:r>
      <w:r w:rsidRPr="0048137F">
        <w:rPr>
          <w:rFonts w:eastAsiaTheme="minorEastAsia"/>
          <w:sz w:val="24"/>
          <w:szCs w:val="24"/>
          <w:lang w:eastAsia="zh-CN"/>
        </w:rPr>
        <w:t>年氟氯烃</w:t>
      </w:r>
      <w:r w:rsidRPr="0048137F">
        <w:rPr>
          <w:rFonts w:eastAsiaTheme="minorEastAsia" w:hint="eastAsia"/>
          <w:sz w:val="24"/>
          <w:szCs w:val="24"/>
          <w:lang w:eastAsia="zh-CN"/>
        </w:rPr>
        <w:t>生产</w:t>
      </w:r>
      <w:r w:rsidRPr="0048137F">
        <w:rPr>
          <w:rFonts w:eastAsiaTheme="minorEastAsia"/>
          <w:sz w:val="24"/>
          <w:szCs w:val="24"/>
          <w:lang w:eastAsia="zh-CN"/>
        </w:rPr>
        <w:t>淘汰管理计划第二阶段下</w:t>
      </w:r>
      <w:r w:rsidRPr="0048137F">
        <w:rPr>
          <w:rFonts w:eastAsiaTheme="minorEastAsia" w:hint="eastAsia"/>
          <w:sz w:val="24"/>
          <w:szCs w:val="24"/>
          <w:lang w:eastAsia="zh-CN"/>
        </w:rPr>
        <w:t>对</w:t>
      </w:r>
      <w:r w:rsidRPr="0048137F">
        <w:rPr>
          <w:rFonts w:eastAsiaTheme="minorEastAsia"/>
          <w:sz w:val="24"/>
          <w:szCs w:val="24"/>
          <w:lang w:eastAsia="zh-CN"/>
        </w:rPr>
        <w:t>2019</w:t>
      </w:r>
      <w:r w:rsidRPr="0048137F">
        <w:rPr>
          <w:rFonts w:eastAsiaTheme="minorEastAsia"/>
          <w:sz w:val="24"/>
          <w:szCs w:val="24"/>
          <w:lang w:eastAsia="zh-CN"/>
        </w:rPr>
        <w:t>年和</w:t>
      </w:r>
      <w:r w:rsidRPr="0048137F">
        <w:rPr>
          <w:rFonts w:eastAsiaTheme="minorEastAsia"/>
          <w:sz w:val="24"/>
          <w:szCs w:val="24"/>
          <w:lang w:eastAsia="zh-CN"/>
        </w:rPr>
        <w:t>2020</w:t>
      </w:r>
      <w:r w:rsidRPr="0048137F">
        <w:rPr>
          <w:rFonts w:eastAsiaTheme="minorEastAsia"/>
          <w:sz w:val="24"/>
          <w:szCs w:val="24"/>
          <w:lang w:eastAsia="zh-CN"/>
        </w:rPr>
        <w:t>年氟氯烃生产</w:t>
      </w:r>
      <w:r w:rsidRPr="0048137F">
        <w:rPr>
          <w:rFonts w:eastAsiaTheme="minorEastAsia" w:hint="eastAsia"/>
          <w:sz w:val="24"/>
          <w:szCs w:val="24"/>
          <w:lang w:eastAsia="zh-CN"/>
        </w:rPr>
        <w:t>进行</w:t>
      </w:r>
      <w:r w:rsidRPr="0048137F">
        <w:rPr>
          <w:rFonts w:eastAsiaTheme="minorEastAsia"/>
          <w:sz w:val="24"/>
          <w:szCs w:val="24"/>
          <w:lang w:eastAsia="zh-CN"/>
        </w:rPr>
        <w:t>核查，并</w:t>
      </w:r>
      <w:r w:rsidRPr="0048137F">
        <w:rPr>
          <w:rFonts w:eastAsiaTheme="minorEastAsia" w:hint="eastAsia"/>
          <w:sz w:val="24"/>
          <w:szCs w:val="24"/>
          <w:lang w:eastAsia="zh-CN"/>
        </w:rPr>
        <w:t>向</w:t>
      </w:r>
      <w:r w:rsidRPr="0048137F">
        <w:rPr>
          <w:rFonts w:eastAsiaTheme="minorEastAsia"/>
          <w:sz w:val="24"/>
          <w:szCs w:val="24"/>
          <w:lang w:eastAsia="zh-CN"/>
        </w:rPr>
        <w:t>2021</w:t>
      </w:r>
      <w:r w:rsidRPr="0048137F">
        <w:rPr>
          <w:rFonts w:eastAsiaTheme="minorEastAsia"/>
          <w:sz w:val="24"/>
          <w:szCs w:val="24"/>
          <w:lang w:eastAsia="zh-CN"/>
        </w:rPr>
        <w:t>年最后一次会议提交</w:t>
      </w:r>
      <w:r w:rsidRPr="0048137F">
        <w:rPr>
          <w:rFonts w:eastAsiaTheme="minorEastAsia" w:hint="eastAsia"/>
          <w:sz w:val="24"/>
          <w:szCs w:val="24"/>
          <w:lang w:eastAsia="zh-CN"/>
        </w:rPr>
        <w:t>核查报</w:t>
      </w:r>
      <w:r w:rsidRPr="0048137F">
        <w:rPr>
          <w:rFonts w:eastAsiaTheme="minorEastAsia"/>
          <w:sz w:val="24"/>
          <w:szCs w:val="24"/>
          <w:lang w:eastAsia="zh-CN"/>
        </w:rPr>
        <w:t>告</w:t>
      </w:r>
      <w:r w:rsidRPr="0048137F">
        <w:rPr>
          <w:rFonts w:eastAsiaTheme="minorEastAsia" w:hint="eastAsia"/>
          <w:sz w:val="24"/>
          <w:szCs w:val="24"/>
          <w:lang w:eastAsia="zh-CN"/>
        </w:rPr>
        <w:t>；</w:t>
      </w:r>
    </w:p>
    <w:p w14:paraId="03E8EF03" w14:textId="61F8F499" w:rsidR="00081345" w:rsidRPr="0048137F" w:rsidRDefault="00081345" w:rsidP="0048137F">
      <w:pPr>
        <w:pStyle w:val="Heading2"/>
        <w:numPr>
          <w:ilvl w:val="1"/>
          <w:numId w:val="1"/>
        </w:numPr>
        <w:overflowPunct w:val="0"/>
        <w:spacing w:before="120" w:after="120"/>
        <w:rPr>
          <w:rFonts w:eastAsiaTheme="minorEastAsia"/>
          <w:sz w:val="24"/>
          <w:szCs w:val="24"/>
          <w:lang w:eastAsia="zh-CN"/>
        </w:rPr>
      </w:pPr>
      <w:r w:rsidRPr="0048137F">
        <w:rPr>
          <w:rFonts w:hint="eastAsia"/>
          <w:sz w:val="24"/>
          <w:szCs w:val="24"/>
          <w:lang w:eastAsia="zh-CN"/>
        </w:rPr>
        <w:t>作为上文</w:t>
      </w:r>
      <w:r w:rsidR="00386546">
        <w:rPr>
          <w:rFonts w:eastAsiaTheme="minorEastAsia" w:hint="eastAsia"/>
          <w:sz w:val="24"/>
          <w:szCs w:val="24"/>
          <w:lang w:eastAsia="zh-CN"/>
        </w:rPr>
        <w:t>(</w:t>
      </w:r>
      <w:r w:rsidRPr="0048137F">
        <w:rPr>
          <w:rFonts w:eastAsiaTheme="minorEastAsia"/>
          <w:sz w:val="24"/>
          <w:szCs w:val="24"/>
          <w:lang w:eastAsia="zh-CN"/>
        </w:rPr>
        <w:t>d</w:t>
      </w:r>
      <w:r w:rsidR="00386546">
        <w:rPr>
          <w:rFonts w:eastAsiaTheme="minorEastAsia" w:hint="eastAsia"/>
          <w:sz w:val="24"/>
          <w:szCs w:val="24"/>
          <w:lang w:eastAsia="zh-CN"/>
        </w:rPr>
        <w:t>)</w:t>
      </w:r>
      <w:r w:rsidRPr="0048137F">
        <w:rPr>
          <w:rFonts w:hint="eastAsia"/>
          <w:sz w:val="24"/>
          <w:szCs w:val="24"/>
          <w:lang w:eastAsia="zh-CN"/>
        </w:rPr>
        <w:t>分段所述核查工作的一部分，请世界银行一次性核实：</w:t>
      </w:r>
    </w:p>
    <w:p w14:paraId="1A25EB42" w14:textId="77777777" w:rsidR="00081345" w:rsidRPr="0048137F" w:rsidRDefault="00081345" w:rsidP="0094422C">
      <w:pPr>
        <w:pStyle w:val="Heading3"/>
        <w:numPr>
          <w:ilvl w:val="2"/>
          <w:numId w:val="10"/>
        </w:numPr>
        <w:overflowPunct w:val="0"/>
        <w:spacing w:before="120" w:after="120"/>
        <w:rPr>
          <w:rFonts w:eastAsiaTheme="minorEastAsia"/>
          <w:sz w:val="24"/>
          <w:szCs w:val="24"/>
          <w:lang w:eastAsia="zh-CN"/>
        </w:rPr>
      </w:pPr>
      <w:r w:rsidRPr="0048137F">
        <w:rPr>
          <w:rFonts w:hint="eastAsia"/>
          <w:sz w:val="24"/>
          <w:szCs w:val="24"/>
          <w:lang w:eastAsia="zh-CN"/>
        </w:rPr>
        <w:t>江西中孚化工材料技术公司、江西理文化工公司和内蒙古永和氟化工公司新建的</w:t>
      </w:r>
      <w:r w:rsidRPr="0048137F">
        <w:rPr>
          <w:sz w:val="24"/>
          <w:szCs w:val="24"/>
          <w:lang w:eastAsia="zh-CN"/>
        </w:rPr>
        <w:t>HCFC-22</w:t>
      </w:r>
      <w:r w:rsidRPr="0048137F">
        <w:rPr>
          <w:rFonts w:hint="eastAsia"/>
          <w:sz w:val="24"/>
          <w:szCs w:val="24"/>
          <w:lang w:eastAsia="zh-CN"/>
        </w:rPr>
        <w:t>生产线以及内蒙古三爱富万豪氟化工公司新建的</w:t>
      </w:r>
      <w:r w:rsidRPr="0048137F">
        <w:rPr>
          <w:sz w:val="24"/>
          <w:szCs w:val="24"/>
          <w:lang w:eastAsia="zh-CN"/>
        </w:rPr>
        <w:t>HCFC-142b</w:t>
      </w:r>
      <w:r w:rsidRPr="0048137F">
        <w:rPr>
          <w:rFonts w:hint="eastAsia"/>
          <w:sz w:val="24"/>
          <w:szCs w:val="24"/>
          <w:lang w:eastAsia="zh-CN"/>
        </w:rPr>
        <w:t>生产线与下游设施的生产纵向关联，新生产线生产的所有氟氯烃都将用于原料用途；</w:t>
      </w:r>
    </w:p>
    <w:p w14:paraId="3BBEFA0D" w14:textId="77777777" w:rsidR="00081345" w:rsidRPr="0048137F" w:rsidRDefault="00081345" w:rsidP="0094422C">
      <w:pPr>
        <w:pStyle w:val="Heading3"/>
        <w:keepNext/>
        <w:keepLines/>
        <w:numPr>
          <w:ilvl w:val="2"/>
          <w:numId w:val="10"/>
        </w:numPr>
        <w:overflowPunct w:val="0"/>
        <w:spacing w:before="120" w:after="120"/>
        <w:rPr>
          <w:rFonts w:eastAsiaTheme="minorEastAsia"/>
          <w:sz w:val="24"/>
          <w:szCs w:val="24"/>
          <w:lang w:eastAsia="zh-CN"/>
        </w:rPr>
      </w:pPr>
      <w:r w:rsidRPr="0048137F">
        <w:rPr>
          <w:rFonts w:hint="eastAsia"/>
          <w:sz w:val="24"/>
          <w:szCs w:val="24"/>
          <w:lang w:eastAsia="zh-CN"/>
        </w:rPr>
        <w:t>泰兴梅兰公司新的</w:t>
      </w:r>
      <w:r w:rsidRPr="0048137F">
        <w:rPr>
          <w:sz w:val="24"/>
          <w:szCs w:val="24"/>
          <w:lang w:eastAsia="zh-CN"/>
        </w:rPr>
        <w:t>HCFC-142b</w:t>
      </w:r>
      <w:r w:rsidRPr="0048137F">
        <w:rPr>
          <w:rFonts w:hint="eastAsia"/>
          <w:sz w:val="24"/>
          <w:szCs w:val="24"/>
          <w:lang w:eastAsia="zh-CN"/>
        </w:rPr>
        <w:t>生产线何时停产；</w:t>
      </w:r>
    </w:p>
    <w:p w14:paraId="288B8B9B" w14:textId="77777777" w:rsidR="00081345" w:rsidRPr="0048137F" w:rsidRDefault="00081345" w:rsidP="0094422C">
      <w:pPr>
        <w:pStyle w:val="Heading3"/>
        <w:numPr>
          <w:ilvl w:val="2"/>
          <w:numId w:val="10"/>
        </w:numPr>
        <w:overflowPunct w:val="0"/>
        <w:spacing w:before="120" w:after="120"/>
        <w:rPr>
          <w:rFonts w:eastAsiaTheme="minorEastAsia"/>
          <w:sz w:val="24"/>
          <w:szCs w:val="24"/>
          <w:lang w:eastAsia="zh-CN"/>
        </w:rPr>
      </w:pPr>
      <w:r w:rsidRPr="0048137F">
        <w:rPr>
          <w:rFonts w:hint="eastAsia"/>
          <w:sz w:val="24"/>
          <w:szCs w:val="24"/>
          <w:lang w:eastAsia="zh-CN"/>
        </w:rPr>
        <w:t>内蒙古三爱富万豪氟化工公司新的</w:t>
      </w:r>
      <w:r w:rsidRPr="0048137F">
        <w:rPr>
          <w:sz w:val="24"/>
          <w:szCs w:val="24"/>
          <w:lang w:eastAsia="zh-CN"/>
        </w:rPr>
        <w:t>5 500</w:t>
      </w:r>
      <w:r w:rsidRPr="0048137F">
        <w:rPr>
          <w:rFonts w:hint="eastAsia"/>
          <w:sz w:val="24"/>
          <w:szCs w:val="24"/>
          <w:lang w:eastAsia="zh-CN"/>
        </w:rPr>
        <w:t>吨</w:t>
      </w:r>
      <w:r w:rsidRPr="0048137F">
        <w:rPr>
          <w:sz w:val="24"/>
          <w:szCs w:val="24"/>
          <w:lang w:eastAsia="zh-CN"/>
        </w:rPr>
        <w:t>/</w:t>
      </w:r>
      <w:r w:rsidRPr="0048137F">
        <w:rPr>
          <w:rFonts w:hint="eastAsia"/>
          <w:sz w:val="24"/>
          <w:szCs w:val="24"/>
          <w:lang w:eastAsia="zh-CN"/>
        </w:rPr>
        <w:t>年</w:t>
      </w:r>
      <w:r w:rsidRPr="0048137F">
        <w:rPr>
          <w:sz w:val="24"/>
          <w:szCs w:val="24"/>
          <w:lang w:eastAsia="zh-CN"/>
        </w:rPr>
        <w:t>HCFC-142b</w:t>
      </w:r>
      <w:r w:rsidRPr="0048137F">
        <w:rPr>
          <w:rFonts w:hint="eastAsia"/>
          <w:sz w:val="24"/>
          <w:szCs w:val="24"/>
          <w:lang w:eastAsia="zh-CN"/>
        </w:rPr>
        <w:t>生产线的关闭和拆除；</w:t>
      </w:r>
    </w:p>
    <w:p w14:paraId="0C778CB5" w14:textId="77777777" w:rsidR="00081345" w:rsidRPr="0048137F" w:rsidRDefault="00081345" w:rsidP="0094422C">
      <w:pPr>
        <w:pStyle w:val="Heading3"/>
        <w:numPr>
          <w:ilvl w:val="2"/>
          <w:numId w:val="10"/>
        </w:numPr>
        <w:overflowPunct w:val="0"/>
        <w:rPr>
          <w:rFonts w:eastAsiaTheme="minorEastAsia"/>
          <w:sz w:val="24"/>
          <w:szCs w:val="24"/>
          <w:lang w:eastAsia="zh-CN"/>
        </w:rPr>
      </w:pPr>
      <w:r w:rsidRPr="0048137F">
        <w:rPr>
          <w:rFonts w:eastAsiaTheme="minorEastAsia"/>
          <w:sz w:val="24"/>
          <w:szCs w:val="24"/>
          <w:lang w:eastAsia="zh-CN"/>
        </w:rPr>
        <w:t>内蒙古永和氟化工公司</w:t>
      </w:r>
      <w:r w:rsidRPr="0048137F">
        <w:rPr>
          <w:rFonts w:eastAsiaTheme="minorEastAsia" w:hint="eastAsia"/>
          <w:sz w:val="24"/>
          <w:szCs w:val="24"/>
          <w:lang w:eastAsia="zh-CN"/>
        </w:rPr>
        <w:t>的</w:t>
      </w:r>
      <w:r w:rsidRPr="0048137F">
        <w:rPr>
          <w:rFonts w:eastAsiaTheme="minorEastAsia"/>
          <w:sz w:val="24"/>
          <w:szCs w:val="24"/>
          <w:lang w:eastAsia="zh-CN"/>
        </w:rPr>
        <w:t>HCFC-142b</w:t>
      </w:r>
      <w:r w:rsidRPr="0048137F">
        <w:rPr>
          <w:rFonts w:eastAsiaTheme="minorEastAsia" w:hint="eastAsia"/>
          <w:sz w:val="24"/>
          <w:szCs w:val="24"/>
          <w:lang w:eastAsia="zh-CN"/>
        </w:rPr>
        <w:t>生产、</w:t>
      </w:r>
      <w:r w:rsidRPr="0048137F">
        <w:rPr>
          <w:rFonts w:eastAsiaTheme="minorEastAsia"/>
          <w:sz w:val="24"/>
          <w:szCs w:val="24"/>
          <w:lang w:eastAsia="zh-CN"/>
        </w:rPr>
        <w:t>散装储罐和产品包装站之间的管道连接</w:t>
      </w:r>
      <w:r w:rsidRPr="0048137F">
        <w:rPr>
          <w:rFonts w:eastAsiaTheme="minorEastAsia" w:hint="eastAsia"/>
          <w:sz w:val="24"/>
          <w:szCs w:val="24"/>
          <w:lang w:eastAsia="zh-CN"/>
        </w:rPr>
        <w:t>已拆除；以及</w:t>
      </w:r>
    </w:p>
    <w:p w14:paraId="615DB599" w14:textId="5B93BA2B" w:rsidR="00081345" w:rsidRPr="0048137F" w:rsidRDefault="00081345" w:rsidP="0048137F">
      <w:pPr>
        <w:pStyle w:val="Heading2"/>
        <w:numPr>
          <w:ilvl w:val="1"/>
          <w:numId w:val="1"/>
        </w:numPr>
        <w:overflowPunct w:val="0"/>
        <w:spacing w:before="120" w:after="120"/>
        <w:rPr>
          <w:rFonts w:eastAsiaTheme="minorEastAsia"/>
          <w:sz w:val="24"/>
          <w:szCs w:val="24"/>
          <w:lang w:eastAsia="zh-CN"/>
        </w:rPr>
      </w:pPr>
      <w:r w:rsidRPr="0048137F">
        <w:rPr>
          <w:rFonts w:eastAsiaTheme="minorEastAsia" w:hint="eastAsia"/>
          <w:sz w:val="24"/>
          <w:szCs w:val="24"/>
          <w:lang w:eastAsia="zh-CN"/>
        </w:rPr>
        <w:t>请秘书处提交经</w:t>
      </w:r>
      <w:r w:rsidRPr="0048137F">
        <w:rPr>
          <w:rFonts w:ascii="SimSun" w:hAnsi="SimSun"/>
          <w:sz w:val="24"/>
          <w:szCs w:val="24"/>
          <w:lang w:eastAsia="zh-CN"/>
        </w:rPr>
        <w:t>化工生产</w:t>
      </w:r>
      <w:r w:rsidR="00DD74E7">
        <w:rPr>
          <w:rFonts w:ascii="SimSun" w:hAnsi="SimSun" w:hint="eastAsia"/>
          <w:sz w:val="24"/>
          <w:szCs w:val="24"/>
          <w:lang w:eastAsia="zh-CN"/>
        </w:rPr>
        <w:t>行业</w:t>
      </w:r>
      <w:r w:rsidRPr="0048137F">
        <w:rPr>
          <w:rFonts w:ascii="SimSun" w:hAnsi="SimSun"/>
          <w:sz w:val="24"/>
          <w:szCs w:val="24"/>
          <w:lang w:eastAsia="zh-CN"/>
        </w:rPr>
        <w:t>分组</w:t>
      </w:r>
      <w:r w:rsidRPr="0048137F">
        <w:rPr>
          <w:rFonts w:eastAsiaTheme="minorEastAsia"/>
          <w:sz w:val="24"/>
          <w:szCs w:val="24"/>
          <w:lang w:eastAsia="zh-CN"/>
        </w:rPr>
        <w:t>口头修正</w:t>
      </w:r>
      <w:r w:rsidRPr="0048137F">
        <w:rPr>
          <w:rFonts w:eastAsiaTheme="minorEastAsia" w:hint="eastAsia"/>
          <w:sz w:val="24"/>
          <w:szCs w:val="24"/>
          <w:lang w:eastAsia="zh-CN"/>
        </w:rPr>
        <w:t>的《</w:t>
      </w:r>
      <w:r w:rsidRPr="0048137F">
        <w:rPr>
          <w:rFonts w:eastAsiaTheme="minorEastAsia"/>
          <w:sz w:val="24"/>
          <w:szCs w:val="24"/>
          <w:lang w:eastAsia="zh-CN"/>
        </w:rPr>
        <w:t>氟氯烃</w:t>
      </w:r>
      <w:r w:rsidRPr="0048137F">
        <w:rPr>
          <w:rFonts w:eastAsiaTheme="minorEastAsia" w:hint="eastAsia"/>
          <w:sz w:val="24"/>
          <w:szCs w:val="24"/>
          <w:lang w:eastAsia="zh-CN"/>
        </w:rPr>
        <w:t>生产</w:t>
      </w:r>
      <w:r w:rsidRPr="0048137F">
        <w:rPr>
          <w:rFonts w:eastAsiaTheme="minorEastAsia"/>
          <w:sz w:val="24"/>
          <w:szCs w:val="24"/>
          <w:lang w:eastAsia="zh-CN"/>
        </w:rPr>
        <w:t>淘汰管理计划第二阶段协定</w:t>
      </w:r>
      <w:r w:rsidRPr="0048137F">
        <w:rPr>
          <w:rFonts w:eastAsiaTheme="minorEastAsia" w:hint="eastAsia"/>
          <w:sz w:val="24"/>
          <w:szCs w:val="24"/>
          <w:lang w:eastAsia="zh-CN"/>
        </w:rPr>
        <w:t>》</w:t>
      </w:r>
      <w:r w:rsidRPr="0048137F">
        <w:rPr>
          <w:rFonts w:eastAsiaTheme="minorEastAsia"/>
          <w:sz w:val="24"/>
          <w:szCs w:val="24"/>
          <w:lang w:eastAsia="zh-CN"/>
        </w:rPr>
        <w:t>草案</w:t>
      </w:r>
      <w:r w:rsidRPr="0048137F">
        <w:rPr>
          <w:rFonts w:eastAsiaTheme="minorEastAsia" w:hint="eastAsia"/>
          <w:sz w:val="24"/>
          <w:szCs w:val="24"/>
          <w:lang w:eastAsia="zh-CN"/>
        </w:rPr>
        <w:t>，供</w:t>
      </w:r>
      <w:r w:rsidRPr="0048137F">
        <w:rPr>
          <w:rFonts w:eastAsiaTheme="minorEastAsia"/>
          <w:sz w:val="24"/>
          <w:szCs w:val="24"/>
          <w:lang w:eastAsia="zh-CN"/>
        </w:rPr>
        <w:t>执行委员会第</w:t>
      </w:r>
      <w:r w:rsidRPr="0048137F">
        <w:rPr>
          <w:rFonts w:eastAsiaTheme="minorEastAsia" w:hint="eastAsia"/>
          <w:sz w:val="24"/>
          <w:szCs w:val="24"/>
          <w:lang w:eastAsia="zh-CN"/>
        </w:rPr>
        <w:t>八十七</w:t>
      </w:r>
      <w:r w:rsidRPr="0048137F">
        <w:rPr>
          <w:rFonts w:eastAsiaTheme="minorEastAsia"/>
          <w:sz w:val="24"/>
          <w:szCs w:val="24"/>
          <w:lang w:eastAsia="zh-CN"/>
        </w:rPr>
        <w:t>次会议审议</w:t>
      </w:r>
      <w:r w:rsidRPr="0048137F">
        <w:rPr>
          <w:rFonts w:eastAsiaTheme="minorEastAsia" w:hint="eastAsia"/>
          <w:sz w:val="24"/>
          <w:szCs w:val="24"/>
          <w:lang w:eastAsia="zh-CN"/>
        </w:rPr>
        <w:t>。</w:t>
      </w:r>
    </w:p>
    <w:p w14:paraId="71A60F8B" w14:textId="7B7057DC" w:rsidR="00081345" w:rsidRPr="0048137F" w:rsidRDefault="003D2516" w:rsidP="003E2FC3">
      <w:pPr>
        <w:keepNext/>
        <w:keepLines/>
        <w:overflowPunct w:val="0"/>
        <w:ind w:left="720" w:hanging="720"/>
        <w:rPr>
          <w:rFonts w:eastAsia="SimHei"/>
          <w:b/>
          <w:sz w:val="24"/>
          <w:szCs w:val="24"/>
          <w:lang w:eastAsia="zh-CN"/>
        </w:rPr>
      </w:pPr>
      <w:r>
        <w:rPr>
          <w:rFonts w:eastAsia="SimHei" w:hint="eastAsia"/>
          <w:b/>
          <w:sz w:val="24"/>
          <w:szCs w:val="24"/>
          <w:lang w:eastAsia="zh-CN"/>
        </w:rPr>
        <w:lastRenderedPageBreak/>
        <w:t>(</w:t>
      </w:r>
      <w:r w:rsidR="00081345" w:rsidRPr="0048137F">
        <w:rPr>
          <w:rFonts w:eastAsia="SimHei"/>
          <w:b/>
          <w:sz w:val="24"/>
          <w:szCs w:val="24"/>
          <w:lang w:eastAsia="zh-CN"/>
        </w:rPr>
        <w:t>c</w:t>
      </w:r>
      <w:r>
        <w:rPr>
          <w:rFonts w:eastAsia="SimHei" w:hint="eastAsia"/>
          <w:b/>
          <w:sz w:val="24"/>
          <w:szCs w:val="24"/>
          <w:lang w:eastAsia="zh-CN"/>
        </w:rPr>
        <w:t>)</w:t>
      </w:r>
      <w:r w:rsidR="00081345" w:rsidRPr="0048137F">
        <w:rPr>
          <w:rFonts w:eastAsia="SimHei"/>
          <w:b/>
          <w:sz w:val="24"/>
          <w:szCs w:val="24"/>
          <w:lang w:eastAsia="zh-CN"/>
        </w:rPr>
        <w:tab/>
      </w:r>
      <w:r w:rsidR="00081345" w:rsidRPr="0048137F">
        <w:rPr>
          <w:rFonts w:eastAsia="SimHei"/>
          <w:b/>
          <w:sz w:val="24"/>
          <w:szCs w:val="24"/>
          <w:lang w:eastAsia="zh-CN"/>
        </w:rPr>
        <w:t>关于中国氟氯烃原料应用情况调查的最后报告（第</w:t>
      </w:r>
      <w:r w:rsidR="00081345" w:rsidRPr="0048137F">
        <w:rPr>
          <w:rFonts w:eastAsia="SimHei"/>
          <w:b/>
          <w:sz w:val="24"/>
          <w:szCs w:val="24"/>
          <w:lang w:eastAsia="zh-CN"/>
        </w:rPr>
        <w:t>83/71</w:t>
      </w:r>
      <w:r w:rsidR="00081345" w:rsidRPr="0048137F">
        <w:rPr>
          <w:rFonts w:eastAsia="SimHei"/>
          <w:b/>
          <w:sz w:val="24"/>
          <w:szCs w:val="24"/>
          <w:lang w:eastAsia="zh-CN"/>
        </w:rPr>
        <w:t>号决定</w:t>
      </w:r>
      <w:r w:rsidR="00386546">
        <w:rPr>
          <w:rFonts w:eastAsia="SimHei" w:hint="eastAsia"/>
          <w:b/>
          <w:sz w:val="24"/>
          <w:szCs w:val="24"/>
          <w:lang w:eastAsia="zh-CN"/>
        </w:rPr>
        <w:t>(</w:t>
      </w:r>
      <w:r w:rsidR="00081345" w:rsidRPr="0048137F">
        <w:rPr>
          <w:rFonts w:eastAsia="SimHei"/>
          <w:b/>
          <w:sz w:val="24"/>
          <w:szCs w:val="24"/>
          <w:lang w:eastAsia="zh-CN"/>
        </w:rPr>
        <w:t>c</w:t>
      </w:r>
      <w:r w:rsidR="00386546">
        <w:rPr>
          <w:rFonts w:eastAsia="SimHei" w:hint="eastAsia"/>
          <w:b/>
          <w:sz w:val="24"/>
          <w:szCs w:val="24"/>
          <w:lang w:eastAsia="zh-CN"/>
        </w:rPr>
        <w:t>)</w:t>
      </w:r>
      <w:r w:rsidR="00081345" w:rsidRPr="0048137F">
        <w:rPr>
          <w:rFonts w:eastAsia="SimHei"/>
          <w:b/>
          <w:sz w:val="24"/>
          <w:szCs w:val="24"/>
          <w:lang w:eastAsia="zh-CN"/>
        </w:rPr>
        <w:t>段和第</w:t>
      </w:r>
      <w:r w:rsidR="00081345" w:rsidRPr="0048137F">
        <w:rPr>
          <w:rFonts w:eastAsia="SimHei"/>
          <w:b/>
          <w:sz w:val="24"/>
          <w:szCs w:val="24"/>
          <w:lang w:eastAsia="zh-CN"/>
        </w:rPr>
        <w:t>84/96</w:t>
      </w:r>
      <w:r w:rsidR="00081345" w:rsidRPr="0048137F">
        <w:rPr>
          <w:rFonts w:eastAsia="SimHei"/>
          <w:b/>
          <w:sz w:val="24"/>
          <w:szCs w:val="24"/>
          <w:lang w:eastAsia="zh-CN"/>
        </w:rPr>
        <w:t>号决定）</w:t>
      </w:r>
    </w:p>
    <w:p w14:paraId="0AAF436E" w14:textId="77777777" w:rsidR="00081345" w:rsidRPr="0048137F" w:rsidRDefault="00081345" w:rsidP="003E2FC3">
      <w:pPr>
        <w:keepNext/>
        <w:keepLines/>
        <w:overflowPunct w:val="0"/>
        <w:ind w:firstLine="720"/>
        <w:rPr>
          <w:b/>
          <w:sz w:val="24"/>
          <w:szCs w:val="24"/>
          <w:lang w:eastAsia="zh-CN"/>
        </w:rPr>
      </w:pPr>
    </w:p>
    <w:p w14:paraId="00BA973A" w14:textId="77777777" w:rsidR="00081345" w:rsidRPr="0048137F" w:rsidRDefault="00081345" w:rsidP="003E2FC3">
      <w:pPr>
        <w:pStyle w:val="Heading1"/>
        <w:keepNext/>
        <w:keepLines/>
        <w:overflowPunct w:val="0"/>
        <w:rPr>
          <w:sz w:val="24"/>
          <w:szCs w:val="24"/>
          <w:lang w:eastAsia="zh-CN"/>
        </w:rPr>
      </w:pPr>
      <w:r w:rsidRPr="0048137F">
        <w:rPr>
          <w:rFonts w:hint="eastAsia"/>
          <w:sz w:val="24"/>
          <w:szCs w:val="24"/>
          <w:lang w:eastAsia="zh-CN"/>
        </w:rPr>
        <w:t>秘书处代表介绍了</w:t>
      </w:r>
      <w:r w:rsidRPr="0048137F">
        <w:rPr>
          <w:rFonts w:hint="eastAsia"/>
          <w:sz w:val="24"/>
          <w:szCs w:val="24"/>
          <w:lang w:eastAsia="zh-CN"/>
        </w:rPr>
        <w:t>UNEP/</w:t>
      </w:r>
      <w:proofErr w:type="spellStart"/>
      <w:r w:rsidRPr="0048137F">
        <w:rPr>
          <w:rFonts w:hint="eastAsia"/>
          <w:sz w:val="24"/>
          <w:szCs w:val="24"/>
          <w:lang w:eastAsia="zh-CN"/>
        </w:rPr>
        <w:t>OzL.Pro</w:t>
      </w:r>
      <w:proofErr w:type="spellEnd"/>
      <w:r w:rsidRPr="0048137F">
        <w:rPr>
          <w:rFonts w:hint="eastAsia"/>
          <w:sz w:val="24"/>
          <w:szCs w:val="24"/>
          <w:lang w:eastAsia="zh-CN"/>
        </w:rPr>
        <w:t>/</w:t>
      </w:r>
      <w:proofErr w:type="spellStart"/>
      <w:r w:rsidRPr="0048137F">
        <w:rPr>
          <w:rFonts w:hint="eastAsia"/>
          <w:sz w:val="24"/>
          <w:szCs w:val="24"/>
          <w:lang w:eastAsia="zh-CN"/>
        </w:rPr>
        <w:t>ExCom</w:t>
      </w:r>
      <w:proofErr w:type="spellEnd"/>
      <w:r w:rsidRPr="0048137F">
        <w:rPr>
          <w:rFonts w:hint="eastAsia"/>
          <w:sz w:val="24"/>
          <w:szCs w:val="24"/>
          <w:lang w:eastAsia="zh-CN"/>
        </w:rPr>
        <w:t>/86/SGP/5</w:t>
      </w:r>
      <w:r w:rsidRPr="0048137F">
        <w:rPr>
          <w:rFonts w:hint="eastAsia"/>
          <w:sz w:val="24"/>
          <w:szCs w:val="24"/>
          <w:lang w:eastAsia="zh-CN"/>
        </w:rPr>
        <w:t>号文件。他报告称，调查所涉期间为</w:t>
      </w:r>
      <w:r w:rsidRPr="0048137F">
        <w:rPr>
          <w:rFonts w:hint="eastAsia"/>
          <w:sz w:val="24"/>
          <w:szCs w:val="24"/>
          <w:lang w:eastAsia="zh-CN"/>
        </w:rPr>
        <w:t>2014</w:t>
      </w:r>
      <w:r w:rsidRPr="0048137F">
        <w:rPr>
          <w:rFonts w:hint="eastAsia"/>
          <w:sz w:val="24"/>
          <w:szCs w:val="24"/>
          <w:lang w:eastAsia="zh-CN"/>
        </w:rPr>
        <w:t>至</w:t>
      </w:r>
      <w:r w:rsidRPr="0048137F">
        <w:rPr>
          <w:rFonts w:hint="eastAsia"/>
          <w:sz w:val="24"/>
          <w:szCs w:val="24"/>
          <w:lang w:eastAsia="zh-CN"/>
        </w:rPr>
        <w:t>2018</w:t>
      </w:r>
      <w:r w:rsidRPr="0048137F">
        <w:rPr>
          <w:rFonts w:hint="eastAsia"/>
          <w:sz w:val="24"/>
          <w:szCs w:val="24"/>
          <w:lang w:eastAsia="zh-CN"/>
        </w:rPr>
        <w:t>年，调查得出结论，没有证据表明从原料用途转用于受控用途。在审查报告时，秘书处注意到与仅用于原料用途的受控物质生产的数据报告有关的问题，但这并没有影响中国对受控用途或消费生产目标的遵守。</w:t>
      </w:r>
    </w:p>
    <w:p w14:paraId="11482B65" w14:textId="77777777" w:rsidR="00081345" w:rsidRPr="0048137F" w:rsidRDefault="00081345" w:rsidP="0048137F">
      <w:pPr>
        <w:pStyle w:val="Heading1"/>
        <w:overflowPunct w:val="0"/>
        <w:rPr>
          <w:sz w:val="24"/>
          <w:szCs w:val="24"/>
          <w:lang w:eastAsia="zh-CN"/>
        </w:rPr>
      </w:pPr>
      <w:r w:rsidRPr="0048137F">
        <w:rPr>
          <w:rFonts w:hint="eastAsia"/>
          <w:sz w:val="24"/>
          <w:szCs w:val="24"/>
          <w:lang w:eastAsia="zh-CN"/>
        </w:rPr>
        <w:t>秘书处注意到的第一个问题是，根据第</w:t>
      </w:r>
      <w:r w:rsidRPr="0048137F">
        <w:rPr>
          <w:rFonts w:hint="eastAsia"/>
          <w:sz w:val="24"/>
          <w:szCs w:val="24"/>
          <w:lang w:eastAsia="zh-CN"/>
        </w:rPr>
        <w:t>7</w:t>
      </w:r>
      <w:r w:rsidRPr="0048137F">
        <w:rPr>
          <w:rFonts w:hint="eastAsia"/>
          <w:sz w:val="24"/>
          <w:szCs w:val="24"/>
          <w:lang w:eastAsia="zh-CN"/>
        </w:rPr>
        <w:t>条报告的中国</w:t>
      </w:r>
      <w:r w:rsidRPr="0048137F">
        <w:rPr>
          <w:rFonts w:hint="eastAsia"/>
          <w:sz w:val="24"/>
          <w:szCs w:val="24"/>
          <w:lang w:eastAsia="zh-CN"/>
        </w:rPr>
        <w:t>2018</w:t>
      </w:r>
      <w:r w:rsidRPr="0048137F">
        <w:rPr>
          <w:rFonts w:hint="eastAsia"/>
          <w:sz w:val="24"/>
          <w:szCs w:val="24"/>
          <w:lang w:eastAsia="zh-CN"/>
        </w:rPr>
        <w:t>年所有用途和原料用途的</w:t>
      </w:r>
      <w:r w:rsidRPr="0048137F">
        <w:rPr>
          <w:rFonts w:hint="eastAsia"/>
          <w:sz w:val="24"/>
          <w:szCs w:val="24"/>
          <w:lang w:eastAsia="zh-CN"/>
        </w:rPr>
        <w:t>HCFC-142b</w:t>
      </w:r>
      <w:r w:rsidRPr="0048137F">
        <w:rPr>
          <w:rFonts w:hint="eastAsia"/>
          <w:sz w:val="24"/>
          <w:szCs w:val="24"/>
          <w:lang w:eastAsia="zh-CN"/>
        </w:rPr>
        <w:t>生产数据与核查报告中所载的数据不一致。中国政府已同意澄清其根据第</w:t>
      </w:r>
      <w:r w:rsidRPr="0048137F">
        <w:rPr>
          <w:rFonts w:hint="eastAsia"/>
          <w:sz w:val="24"/>
          <w:szCs w:val="24"/>
          <w:lang w:eastAsia="zh-CN"/>
        </w:rPr>
        <w:t>7</w:t>
      </w:r>
      <w:r w:rsidRPr="0048137F">
        <w:rPr>
          <w:rFonts w:hint="eastAsia"/>
          <w:sz w:val="24"/>
          <w:szCs w:val="24"/>
          <w:lang w:eastAsia="zh-CN"/>
        </w:rPr>
        <w:t>条报告的</w:t>
      </w:r>
      <w:r w:rsidRPr="0048137F">
        <w:rPr>
          <w:rFonts w:hint="eastAsia"/>
          <w:sz w:val="24"/>
          <w:szCs w:val="24"/>
          <w:lang w:eastAsia="zh-CN"/>
        </w:rPr>
        <w:t>2018</w:t>
      </w:r>
      <w:r w:rsidRPr="0048137F">
        <w:rPr>
          <w:rFonts w:hint="eastAsia"/>
          <w:sz w:val="24"/>
          <w:szCs w:val="24"/>
          <w:lang w:eastAsia="zh-CN"/>
        </w:rPr>
        <w:t>年生产和原料使用情况，并确保今后将按照第</w:t>
      </w:r>
      <w:r w:rsidRPr="0048137F">
        <w:rPr>
          <w:rFonts w:hint="eastAsia"/>
          <w:sz w:val="24"/>
          <w:szCs w:val="24"/>
          <w:lang w:eastAsia="zh-CN"/>
        </w:rPr>
        <w:t>7</w:t>
      </w:r>
      <w:r w:rsidRPr="0048137F">
        <w:rPr>
          <w:rFonts w:hint="eastAsia"/>
          <w:sz w:val="24"/>
          <w:szCs w:val="24"/>
          <w:lang w:eastAsia="zh-CN"/>
        </w:rPr>
        <w:t>条数据报告</w:t>
      </w:r>
      <w:r w:rsidRPr="008419EA">
        <w:rPr>
          <w:rFonts w:hint="eastAsia"/>
          <w:sz w:val="24"/>
          <w:szCs w:val="24"/>
          <w:lang w:eastAsia="zh-CN"/>
        </w:rPr>
        <w:t>准则报告生产年份而不是使用年份</w:t>
      </w:r>
      <w:r w:rsidRPr="0048137F">
        <w:rPr>
          <w:rFonts w:hint="eastAsia"/>
          <w:sz w:val="24"/>
          <w:szCs w:val="24"/>
          <w:lang w:eastAsia="zh-CN"/>
        </w:rPr>
        <w:t>的所有氟氯烃数据。</w:t>
      </w:r>
    </w:p>
    <w:p w14:paraId="18B57253" w14:textId="77777777" w:rsidR="00081345" w:rsidRPr="0048137F" w:rsidRDefault="00081345" w:rsidP="0048137F">
      <w:pPr>
        <w:pStyle w:val="Heading1"/>
        <w:overflowPunct w:val="0"/>
        <w:rPr>
          <w:sz w:val="24"/>
          <w:szCs w:val="24"/>
          <w:lang w:val="en-CA" w:eastAsia="zh-CN"/>
        </w:rPr>
      </w:pPr>
      <w:r w:rsidRPr="0048137F">
        <w:rPr>
          <w:rFonts w:hint="eastAsia"/>
          <w:sz w:val="24"/>
          <w:szCs w:val="24"/>
          <w:lang w:eastAsia="zh-CN"/>
        </w:rPr>
        <w:t>数据报告方面的第二个问题是，</w:t>
      </w:r>
      <w:r w:rsidRPr="0048137F">
        <w:rPr>
          <w:rFonts w:hint="eastAsia"/>
          <w:sz w:val="24"/>
          <w:szCs w:val="24"/>
          <w:lang w:eastAsia="zh-CN"/>
        </w:rPr>
        <w:t>2014</w:t>
      </w:r>
      <w:r w:rsidRPr="0048137F">
        <w:rPr>
          <w:rFonts w:hint="eastAsia"/>
          <w:sz w:val="24"/>
          <w:szCs w:val="24"/>
          <w:lang w:eastAsia="zh-CN"/>
        </w:rPr>
        <w:t>至</w:t>
      </w:r>
      <w:r w:rsidRPr="0048137F">
        <w:rPr>
          <w:rFonts w:hint="eastAsia"/>
          <w:sz w:val="24"/>
          <w:szCs w:val="24"/>
          <w:lang w:eastAsia="zh-CN"/>
        </w:rPr>
        <w:t>2018</w:t>
      </w:r>
      <w:r w:rsidRPr="0048137F">
        <w:rPr>
          <w:rFonts w:hint="eastAsia"/>
          <w:sz w:val="24"/>
          <w:szCs w:val="24"/>
          <w:lang w:eastAsia="zh-CN"/>
        </w:rPr>
        <w:t>年核查报告显示的</w:t>
      </w:r>
      <w:r w:rsidRPr="0048137F">
        <w:rPr>
          <w:rFonts w:hint="eastAsia"/>
          <w:sz w:val="24"/>
          <w:szCs w:val="24"/>
          <w:lang w:eastAsia="zh-CN"/>
        </w:rPr>
        <w:t>HCFC-133a</w:t>
      </w:r>
      <w:r w:rsidRPr="0048137F">
        <w:rPr>
          <w:rFonts w:hint="eastAsia"/>
          <w:sz w:val="24"/>
          <w:szCs w:val="24"/>
          <w:lang w:eastAsia="zh-CN"/>
        </w:rPr>
        <w:t>和</w:t>
      </w:r>
      <w:r w:rsidRPr="0048137F">
        <w:rPr>
          <w:rFonts w:hint="eastAsia"/>
          <w:sz w:val="24"/>
          <w:szCs w:val="24"/>
          <w:lang w:eastAsia="zh-CN"/>
        </w:rPr>
        <w:t>CFC-113a</w:t>
      </w:r>
      <w:r w:rsidRPr="0048137F">
        <w:rPr>
          <w:rFonts w:hint="eastAsia"/>
          <w:sz w:val="24"/>
          <w:szCs w:val="24"/>
          <w:lang w:eastAsia="zh-CN"/>
        </w:rPr>
        <w:t>产量与根据第</w:t>
      </w:r>
      <w:r w:rsidRPr="0048137F">
        <w:rPr>
          <w:rFonts w:hint="eastAsia"/>
          <w:sz w:val="24"/>
          <w:szCs w:val="24"/>
          <w:lang w:eastAsia="zh-CN"/>
        </w:rPr>
        <w:t>7</w:t>
      </w:r>
      <w:r w:rsidRPr="0048137F">
        <w:rPr>
          <w:rFonts w:hint="eastAsia"/>
          <w:sz w:val="24"/>
          <w:szCs w:val="24"/>
          <w:lang w:eastAsia="zh-CN"/>
        </w:rPr>
        <w:t>条报告的产量不一致。中国政府仍在检查造成这种不一致的原因。</w:t>
      </w:r>
    </w:p>
    <w:p w14:paraId="03EF94B6" w14:textId="77777777" w:rsidR="00081345" w:rsidRPr="0048137F" w:rsidRDefault="00081345" w:rsidP="0048137F">
      <w:pPr>
        <w:pStyle w:val="Heading1"/>
        <w:overflowPunct w:val="0"/>
        <w:rPr>
          <w:sz w:val="24"/>
          <w:szCs w:val="24"/>
          <w:lang w:eastAsia="zh-CN"/>
        </w:rPr>
      </w:pPr>
      <w:r w:rsidRPr="0048137F">
        <w:rPr>
          <w:rFonts w:hint="eastAsia"/>
          <w:sz w:val="24"/>
          <w:szCs w:val="24"/>
          <w:lang w:val="en-US" w:eastAsia="zh-CN"/>
        </w:rPr>
        <w:t>为了加强监测</w:t>
      </w:r>
      <w:r w:rsidRPr="0048137F">
        <w:rPr>
          <w:rFonts w:hint="eastAsia"/>
          <w:sz w:val="24"/>
          <w:szCs w:val="24"/>
          <w:lang w:val="en-US" w:eastAsia="zh-CN"/>
        </w:rPr>
        <w:t>2010</w:t>
      </w:r>
      <w:r w:rsidRPr="0048137F">
        <w:rPr>
          <w:rFonts w:hint="eastAsia"/>
          <w:sz w:val="24"/>
          <w:szCs w:val="24"/>
          <w:lang w:val="en-US" w:eastAsia="zh-CN"/>
        </w:rPr>
        <w:t>年之后建立的氟氯烃关联生产线的原料生产，秘书处建议执行委员会请中国政府告知执行委员会，是否有先前经核查为通过管道与下游设施纵向关联的氟氯烃生产线改变了氟氯烃输送方式，向下游设施输送从管道输送改为</w:t>
      </w:r>
      <w:r w:rsidRPr="0048137F">
        <w:rPr>
          <w:rFonts w:hint="eastAsia"/>
          <w:sz w:val="24"/>
          <w:szCs w:val="24"/>
          <w:lang w:val="en-US" w:eastAsia="zh-CN"/>
        </w:rPr>
        <w:t>ISO</w:t>
      </w:r>
      <w:r w:rsidRPr="0048137F">
        <w:rPr>
          <w:rFonts w:hint="eastAsia"/>
          <w:sz w:val="24"/>
          <w:szCs w:val="24"/>
          <w:lang w:val="en-US" w:eastAsia="zh-CN"/>
        </w:rPr>
        <w:t>储罐输送。任何此类生产线，或任何新的氟氯烃生产线，如果经一次性核查确定未通过管道与下游生产设施纵向关联，将被列入世界银行年度核查，直到氟氯烃生产线仅通过管道将所生产的氟氯烃输送给其下游设施为止。</w:t>
      </w:r>
    </w:p>
    <w:p w14:paraId="1928CEF1" w14:textId="3F8801BC" w:rsidR="00081345" w:rsidRPr="0048137F" w:rsidRDefault="00081345" w:rsidP="0048137F">
      <w:pPr>
        <w:pStyle w:val="Heading1"/>
        <w:overflowPunct w:val="0"/>
        <w:rPr>
          <w:sz w:val="24"/>
          <w:szCs w:val="24"/>
          <w:lang w:val="en-CA" w:eastAsia="zh-CN"/>
        </w:rPr>
      </w:pPr>
      <w:r w:rsidRPr="0048137F">
        <w:rPr>
          <w:rFonts w:hint="eastAsia"/>
          <w:sz w:val="24"/>
          <w:szCs w:val="24"/>
          <w:lang w:val="en-US" w:eastAsia="zh-CN"/>
        </w:rPr>
        <w:t>最后，正如在议程项目</w:t>
      </w:r>
      <w:r w:rsidRPr="0048137F">
        <w:rPr>
          <w:rFonts w:hint="eastAsia"/>
          <w:sz w:val="24"/>
          <w:szCs w:val="24"/>
          <w:lang w:val="en-US" w:eastAsia="zh-CN"/>
        </w:rPr>
        <w:t>4</w:t>
      </w:r>
      <w:r w:rsidR="00386546">
        <w:rPr>
          <w:rFonts w:hint="eastAsia"/>
          <w:sz w:val="24"/>
          <w:szCs w:val="24"/>
          <w:lang w:val="en-US" w:eastAsia="zh-CN"/>
        </w:rPr>
        <w:t>(</w:t>
      </w:r>
      <w:r w:rsidRPr="0048137F">
        <w:rPr>
          <w:rFonts w:hint="eastAsia"/>
          <w:sz w:val="24"/>
          <w:szCs w:val="24"/>
          <w:lang w:val="en-US" w:eastAsia="zh-CN"/>
        </w:rPr>
        <w:t>a</w:t>
      </w:r>
      <w:r w:rsidR="00386546">
        <w:rPr>
          <w:rFonts w:hint="eastAsia"/>
          <w:sz w:val="24"/>
          <w:szCs w:val="24"/>
          <w:lang w:val="en-US" w:eastAsia="zh-CN"/>
        </w:rPr>
        <w:t>)</w:t>
      </w:r>
      <w:r w:rsidRPr="0048137F">
        <w:rPr>
          <w:rFonts w:hint="eastAsia"/>
          <w:sz w:val="24"/>
          <w:szCs w:val="24"/>
          <w:lang w:val="en-US" w:eastAsia="zh-CN"/>
        </w:rPr>
        <w:t>下所讨论的，中国政府正在审查是否需要修订其根据《蒙特利尔议定书》第</w:t>
      </w:r>
      <w:r w:rsidRPr="0048137F">
        <w:rPr>
          <w:rFonts w:hint="eastAsia"/>
          <w:sz w:val="24"/>
          <w:szCs w:val="24"/>
          <w:lang w:val="en-US" w:eastAsia="zh-CN"/>
        </w:rPr>
        <w:t>7</w:t>
      </w:r>
      <w:r w:rsidRPr="0048137F">
        <w:rPr>
          <w:rFonts w:hint="eastAsia"/>
          <w:sz w:val="24"/>
          <w:szCs w:val="24"/>
          <w:lang w:val="en-US" w:eastAsia="zh-CN"/>
        </w:rPr>
        <w:t>条报告的</w:t>
      </w:r>
      <w:r w:rsidRPr="0048137F">
        <w:rPr>
          <w:rFonts w:hint="eastAsia"/>
          <w:sz w:val="24"/>
          <w:szCs w:val="24"/>
          <w:lang w:val="en-US" w:eastAsia="zh-CN"/>
        </w:rPr>
        <w:t>2014</w:t>
      </w:r>
      <w:r w:rsidRPr="0048137F">
        <w:rPr>
          <w:rFonts w:hint="eastAsia"/>
          <w:sz w:val="24"/>
          <w:szCs w:val="24"/>
          <w:lang w:val="en-US" w:eastAsia="zh-CN"/>
        </w:rPr>
        <w:t>年和</w:t>
      </w:r>
      <w:r w:rsidRPr="0048137F">
        <w:rPr>
          <w:rFonts w:hint="eastAsia"/>
          <w:sz w:val="24"/>
          <w:szCs w:val="24"/>
          <w:lang w:val="en-US" w:eastAsia="zh-CN"/>
        </w:rPr>
        <w:t>2015</w:t>
      </w:r>
      <w:r w:rsidRPr="0048137F">
        <w:rPr>
          <w:rFonts w:hint="eastAsia"/>
          <w:sz w:val="24"/>
          <w:szCs w:val="24"/>
          <w:lang w:val="en-US" w:eastAsia="zh-CN"/>
        </w:rPr>
        <w:t>年氟氯烃产量，以反映中国在第</w:t>
      </w:r>
      <w:r w:rsidRPr="0048137F">
        <w:rPr>
          <w:rFonts w:hint="eastAsia"/>
          <w:sz w:val="24"/>
          <w:szCs w:val="24"/>
          <w:lang w:val="en-US" w:eastAsia="zh-CN"/>
        </w:rPr>
        <w:t>7</w:t>
      </w:r>
      <w:r w:rsidRPr="0048137F">
        <w:rPr>
          <w:rFonts w:hint="eastAsia"/>
          <w:sz w:val="24"/>
          <w:szCs w:val="24"/>
          <w:lang w:val="en-US" w:eastAsia="zh-CN"/>
        </w:rPr>
        <w:t>条数据报告中可能无意遗漏的</w:t>
      </w:r>
      <w:r w:rsidRPr="0048137F">
        <w:rPr>
          <w:rFonts w:hint="eastAsia"/>
          <w:sz w:val="24"/>
          <w:szCs w:val="24"/>
          <w:lang w:val="en-US" w:eastAsia="zh-CN"/>
        </w:rPr>
        <w:t>2010</w:t>
      </w:r>
      <w:r w:rsidRPr="0048137F">
        <w:rPr>
          <w:rFonts w:hint="eastAsia"/>
          <w:sz w:val="24"/>
          <w:szCs w:val="24"/>
          <w:lang w:val="en-US" w:eastAsia="zh-CN"/>
        </w:rPr>
        <w:t>年之后建立的生产线所生产的原料用途氟氯烃的数据。由于任何此类生产均将用于原料用途，秘书处已将这一事项纳入拟议建议案文中。</w:t>
      </w:r>
    </w:p>
    <w:p w14:paraId="4D97B3F3" w14:textId="77777777" w:rsidR="00081345" w:rsidRPr="0048137F" w:rsidRDefault="00081345" w:rsidP="0048137F">
      <w:pPr>
        <w:pStyle w:val="Heading1"/>
        <w:overflowPunct w:val="0"/>
        <w:rPr>
          <w:sz w:val="24"/>
          <w:szCs w:val="24"/>
          <w:lang w:val="en-CA" w:eastAsia="zh-CN"/>
        </w:rPr>
      </w:pPr>
      <w:r w:rsidRPr="0048137F">
        <w:rPr>
          <w:rFonts w:hint="eastAsia"/>
          <w:sz w:val="24"/>
          <w:szCs w:val="24"/>
          <w:lang w:eastAsia="zh-CN"/>
        </w:rPr>
        <w:t>在讨论期间，一名分组成员欢迎中国政府代表发表的以下评论意见，中国打算在氟氯烃生产淘汰管理计划第二阶段下每年进行一次氟氯烃原料应用调查。在对氟氯烃原料的需求不断增加以及预计今后将建造更多的原料生产设施的情况下，这尤其具有现实意义。</w:t>
      </w:r>
    </w:p>
    <w:p w14:paraId="4FDF62E8" w14:textId="77777777" w:rsidR="00081345" w:rsidRPr="0048137F" w:rsidRDefault="00081345" w:rsidP="0048137F">
      <w:pPr>
        <w:pStyle w:val="Heading1"/>
        <w:overflowPunct w:val="0"/>
        <w:rPr>
          <w:sz w:val="24"/>
          <w:szCs w:val="24"/>
          <w:lang w:eastAsia="zh-CN"/>
        </w:rPr>
      </w:pPr>
      <w:r w:rsidRPr="0048137F">
        <w:rPr>
          <w:rFonts w:hint="eastAsia"/>
          <w:sz w:val="24"/>
          <w:szCs w:val="24"/>
          <w:lang w:eastAsia="zh-CN"/>
        </w:rPr>
        <w:t>一名分组成员要求澄清纵向关联至下游设施的输送方式从管道连接转为</w:t>
      </w:r>
      <w:r w:rsidRPr="0048137F">
        <w:rPr>
          <w:rFonts w:hint="eastAsia"/>
          <w:sz w:val="24"/>
          <w:szCs w:val="24"/>
          <w:lang w:eastAsia="zh-CN"/>
        </w:rPr>
        <w:t>ISO</w:t>
      </w:r>
      <w:r w:rsidRPr="0048137F">
        <w:rPr>
          <w:rFonts w:hint="eastAsia"/>
          <w:sz w:val="24"/>
          <w:szCs w:val="24"/>
          <w:lang w:eastAsia="zh-CN"/>
        </w:rPr>
        <w:t>储罐，特别是澄清这种转变对原料目的地的影响。她还询问，如果使用储罐替代管道，是否会终结将副产品</w:t>
      </w:r>
      <w:r w:rsidRPr="0048137F">
        <w:rPr>
          <w:sz w:val="24"/>
          <w:szCs w:val="24"/>
          <w:lang w:eastAsia="zh-CN"/>
        </w:rPr>
        <w:t>HFC-23</w:t>
      </w:r>
      <w:r w:rsidRPr="0048137F">
        <w:rPr>
          <w:rFonts w:hint="eastAsia"/>
          <w:sz w:val="24"/>
          <w:szCs w:val="24"/>
          <w:lang w:eastAsia="zh-CN"/>
        </w:rPr>
        <w:t>送入焚化炉的情况，如果是，是否有任何控制措施。对此，秘书处代表强调指出，对于将被用作原料的氟氯烃，转变其输送方式，并不会必然改变其原料用途。他还指出，秘书处对中国法规进行的审查表明，转变输送方式在理论上是可能的，建议中的措辞旨在确保如果发生这种变化，将告知执行委员会相关情况。关于副产品</w:t>
      </w:r>
      <w:r w:rsidRPr="0048137F">
        <w:rPr>
          <w:sz w:val="24"/>
          <w:szCs w:val="24"/>
          <w:lang w:eastAsia="zh-CN"/>
        </w:rPr>
        <w:t>HFC-23</w:t>
      </w:r>
      <w:r w:rsidRPr="0048137F">
        <w:rPr>
          <w:rFonts w:hint="eastAsia"/>
          <w:sz w:val="24"/>
          <w:szCs w:val="24"/>
          <w:lang w:eastAsia="zh-CN"/>
        </w:rPr>
        <w:t>，秘书处不清楚有管道以外的任何其他方式可以将</w:t>
      </w:r>
      <w:r w:rsidRPr="0048137F">
        <w:rPr>
          <w:sz w:val="24"/>
          <w:szCs w:val="24"/>
          <w:lang w:eastAsia="zh-CN"/>
        </w:rPr>
        <w:t>HFC-23</w:t>
      </w:r>
      <w:r w:rsidRPr="0048137F">
        <w:rPr>
          <w:rFonts w:hint="eastAsia"/>
          <w:sz w:val="24"/>
          <w:szCs w:val="24"/>
          <w:lang w:eastAsia="zh-CN"/>
        </w:rPr>
        <w:t>运往焚化炉。</w:t>
      </w:r>
    </w:p>
    <w:p w14:paraId="47E2368C" w14:textId="77777777" w:rsidR="00081345" w:rsidRPr="0048137F" w:rsidRDefault="00081345" w:rsidP="0048137F">
      <w:pPr>
        <w:pStyle w:val="Heading1"/>
        <w:overflowPunct w:val="0"/>
        <w:rPr>
          <w:sz w:val="24"/>
          <w:szCs w:val="24"/>
          <w:lang w:eastAsia="zh-CN"/>
        </w:rPr>
      </w:pPr>
      <w:r w:rsidRPr="0048137F">
        <w:rPr>
          <w:rFonts w:hint="eastAsia"/>
          <w:sz w:val="24"/>
          <w:szCs w:val="24"/>
          <w:lang w:eastAsia="zh-CN"/>
        </w:rPr>
        <w:t>一名成员指出，过去，中国政府一直尽最大努力严格管理原料用途，并注意到，输送方法或连接问题应成为原料管理调查的一部分。但是，对于拟议要求将纵向关联设施的连接方式的任何变化告知执行委员会，并在后续年度核查中介绍这些设施，该成员认为，</w:t>
      </w:r>
      <w:r w:rsidRPr="0048137F">
        <w:rPr>
          <w:rFonts w:hint="eastAsia"/>
          <w:sz w:val="24"/>
          <w:szCs w:val="24"/>
          <w:lang w:eastAsia="zh-CN"/>
        </w:rPr>
        <w:lastRenderedPageBreak/>
        <w:t>这一要求超出了消耗臭氧层物质生产淘汰核查准则草案的范围，准则草案规定对纵向关联设施进行一次性核查，无需详细说明与下游设施连接方式的变化。</w:t>
      </w:r>
    </w:p>
    <w:p w14:paraId="4C5371A6" w14:textId="77777777" w:rsidR="00081345" w:rsidRPr="0048137F" w:rsidRDefault="00081345" w:rsidP="0048137F">
      <w:pPr>
        <w:pStyle w:val="Heading1"/>
        <w:overflowPunct w:val="0"/>
        <w:rPr>
          <w:sz w:val="24"/>
          <w:szCs w:val="24"/>
          <w:lang w:eastAsia="zh-CN"/>
        </w:rPr>
      </w:pPr>
      <w:r w:rsidRPr="0048137F">
        <w:rPr>
          <w:rFonts w:hint="eastAsia"/>
          <w:sz w:val="24"/>
          <w:szCs w:val="24"/>
          <w:lang w:eastAsia="zh-CN"/>
        </w:rPr>
        <w:t>另一名分组成员指出，由于氟氯烃通过管道直接输送给下游用户，从原料转变为受控用途的风险较低，因此先前的准则未将纵向关联工厂纳入年度核查报告。输送方式的变化引发了原料转变为受控用途的潜在风险。因此，应将这种输送方式的变化报告给执行委员会，直到恢复管道直接输送为止。另一位成员强调，要求进行的报告与中国政府对氟氯烃原料生产的现行监管不存在冲突，报告输送方式的变化不会构成额外负担，因为政府已在监测流程变化。但是，在此事项上无法达成共识。</w:t>
      </w:r>
    </w:p>
    <w:p w14:paraId="383BD083" w14:textId="77777777" w:rsidR="00081345" w:rsidRPr="0048137F" w:rsidRDefault="00081345" w:rsidP="0048137F">
      <w:pPr>
        <w:pStyle w:val="Heading1"/>
        <w:overflowPunct w:val="0"/>
        <w:rPr>
          <w:sz w:val="24"/>
          <w:szCs w:val="24"/>
          <w:lang w:eastAsia="zh-CN"/>
        </w:rPr>
      </w:pPr>
      <w:r w:rsidRPr="0048137F">
        <w:rPr>
          <w:rFonts w:hint="eastAsia"/>
          <w:sz w:val="24"/>
          <w:szCs w:val="24"/>
          <w:lang w:eastAsia="zh-CN"/>
        </w:rPr>
        <w:t>关于</w:t>
      </w:r>
      <w:r w:rsidRPr="0048137F">
        <w:rPr>
          <w:sz w:val="24"/>
          <w:szCs w:val="24"/>
          <w:lang w:eastAsia="zh-CN"/>
        </w:rPr>
        <w:t>HFC-23</w:t>
      </w:r>
      <w:r w:rsidRPr="0048137F">
        <w:rPr>
          <w:rFonts w:hint="eastAsia"/>
          <w:sz w:val="24"/>
          <w:szCs w:val="24"/>
          <w:lang w:eastAsia="zh-CN"/>
        </w:rPr>
        <w:t>的生产，一家企业先前购买</w:t>
      </w:r>
      <w:r w:rsidRPr="0048137F">
        <w:rPr>
          <w:sz w:val="24"/>
          <w:szCs w:val="24"/>
          <w:lang w:eastAsia="zh-CN"/>
        </w:rPr>
        <w:t>HFC-23</w:t>
      </w:r>
      <w:r w:rsidRPr="0048137F">
        <w:rPr>
          <w:rFonts w:hint="eastAsia"/>
          <w:sz w:val="24"/>
          <w:szCs w:val="24"/>
          <w:lang w:eastAsia="zh-CN"/>
        </w:rPr>
        <w:t>用作其</w:t>
      </w:r>
      <w:r w:rsidRPr="0048137F">
        <w:rPr>
          <w:sz w:val="24"/>
          <w:szCs w:val="24"/>
          <w:lang w:eastAsia="zh-CN"/>
        </w:rPr>
        <w:t>halon</w:t>
      </w:r>
      <w:r w:rsidRPr="0048137F">
        <w:rPr>
          <w:rFonts w:hint="eastAsia"/>
          <w:sz w:val="24"/>
          <w:szCs w:val="24"/>
          <w:lang w:eastAsia="zh-CN"/>
        </w:rPr>
        <w:t>-1301</w:t>
      </w:r>
      <w:r w:rsidRPr="0048137F">
        <w:rPr>
          <w:rFonts w:hint="eastAsia"/>
          <w:sz w:val="24"/>
          <w:szCs w:val="24"/>
          <w:lang w:eastAsia="zh-CN"/>
        </w:rPr>
        <w:t>生产原料，但后来转而购买</w:t>
      </w:r>
      <w:r w:rsidRPr="0048137F">
        <w:rPr>
          <w:rFonts w:hint="eastAsia"/>
          <w:sz w:val="24"/>
          <w:szCs w:val="24"/>
          <w:lang w:eastAsia="zh-CN"/>
        </w:rPr>
        <w:t>HCFC-22</w:t>
      </w:r>
      <w:r w:rsidRPr="0048137F">
        <w:rPr>
          <w:rFonts w:hint="eastAsia"/>
          <w:sz w:val="24"/>
          <w:szCs w:val="24"/>
          <w:lang w:eastAsia="zh-CN"/>
        </w:rPr>
        <w:t>用作生产</w:t>
      </w:r>
      <w:r w:rsidRPr="0048137F">
        <w:rPr>
          <w:sz w:val="24"/>
          <w:szCs w:val="24"/>
          <w:lang w:eastAsia="zh-CN"/>
        </w:rPr>
        <w:t>HFC-23</w:t>
      </w:r>
      <w:r w:rsidRPr="0048137F">
        <w:rPr>
          <w:rFonts w:hint="eastAsia"/>
          <w:sz w:val="24"/>
          <w:szCs w:val="24"/>
          <w:lang w:eastAsia="zh-CN"/>
        </w:rPr>
        <w:t>的原料，分组成员希望更好地了解该情况。秘书处代表解释说，该企业生产氟虫腈，并为此目的使用</w:t>
      </w:r>
      <w:r w:rsidRPr="0048137F">
        <w:rPr>
          <w:sz w:val="24"/>
          <w:szCs w:val="24"/>
          <w:lang w:eastAsia="zh-CN"/>
        </w:rPr>
        <w:t>halon</w:t>
      </w:r>
      <w:r w:rsidRPr="0048137F">
        <w:rPr>
          <w:rFonts w:hint="eastAsia"/>
          <w:sz w:val="24"/>
          <w:szCs w:val="24"/>
          <w:lang w:eastAsia="zh-CN"/>
        </w:rPr>
        <w:t>-1301</w:t>
      </w:r>
      <w:r w:rsidRPr="0048137F">
        <w:rPr>
          <w:rFonts w:hint="eastAsia"/>
          <w:sz w:val="24"/>
          <w:szCs w:val="24"/>
          <w:lang w:eastAsia="zh-CN"/>
        </w:rPr>
        <w:t>。该企业出于商业原因决定购买</w:t>
      </w:r>
      <w:r w:rsidRPr="0048137F">
        <w:rPr>
          <w:rFonts w:hint="eastAsia"/>
          <w:sz w:val="24"/>
          <w:szCs w:val="24"/>
          <w:lang w:eastAsia="zh-CN"/>
        </w:rPr>
        <w:t>HCFC-22</w:t>
      </w:r>
      <w:r w:rsidRPr="0048137F">
        <w:rPr>
          <w:rFonts w:hint="eastAsia"/>
          <w:sz w:val="24"/>
          <w:szCs w:val="24"/>
          <w:lang w:eastAsia="zh-CN"/>
        </w:rPr>
        <w:t>，这种变化可能是因为中国政府对</w:t>
      </w:r>
      <w:r w:rsidRPr="0048137F">
        <w:rPr>
          <w:rFonts w:hint="eastAsia"/>
          <w:sz w:val="24"/>
          <w:szCs w:val="24"/>
          <w:lang w:eastAsia="zh-CN"/>
        </w:rPr>
        <w:t>HCFC-22</w:t>
      </w:r>
      <w:r w:rsidRPr="0048137F">
        <w:rPr>
          <w:rFonts w:hint="eastAsia"/>
          <w:sz w:val="24"/>
          <w:szCs w:val="24"/>
          <w:lang w:eastAsia="zh-CN"/>
        </w:rPr>
        <w:t>生产设施销毁副产品</w:t>
      </w:r>
      <w:r w:rsidRPr="0048137F">
        <w:rPr>
          <w:sz w:val="24"/>
          <w:szCs w:val="24"/>
          <w:lang w:eastAsia="zh-CN"/>
        </w:rPr>
        <w:t>HFC-23</w:t>
      </w:r>
      <w:r w:rsidRPr="0048137F">
        <w:rPr>
          <w:rFonts w:hint="eastAsia"/>
          <w:sz w:val="24"/>
          <w:szCs w:val="24"/>
          <w:lang w:eastAsia="zh-CN"/>
        </w:rPr>
        <w:t>予以补贴在</w:t>
      </w:r>
      <w:r w:rsidRPr="0048137F">
        <w:rPr>
          <w:rFonts w:hint="eastAsia"/>
          <w:sz w:val="24"/>
          <w:szCs w:val="24"/>
          <w:lang w:eastAsia="zh-CN"/>
        </w:rPr>
        <w:t>2019</w:t>
      </w:r>
      <w:r w:rsidRPr="0048137F">
        <w:rPr>
          <w:rFonts w:hint="eastAsia"/>
          <w:sz w:val="24"/>
          <w:szCs w:val="24"/>
          <w:lang w:eastAsia="zh-CN"/>
        </w:rPr>
        <w:t>年底到期。</w:t>
      </w:r>
    </w:p>
    <w:p w14:paraId="69BAF7F2" w14:textId="7EA50588" w:rsidR="00081345" w:rsidRPr="0048137F" w:rsidRDefault="00081345" w:rsidP="0048137F">
      <w:pPr>
        <w:pStyle w:val="Heading1"/>
        <w:overflowPunct w:val="0"/>
        <w:rPr>
          <w:sz w:val="24"/>
          <w:szCs w:val="24"/>
          <w:lang w:eastAsia="zh-CN"/>
        </w:rPr>
      </w:pPr>
      <w:r w:rsidRPr="0048137F">
        <w:rPr>
          <w:rFonts w:hint="eastAsia"/>
          <w:sz w:val="24"/>
          <w:szCs w:val="24"/>
          <w:lang w:eastAsia="zh-CN"/>
        </w:rPr>
        <w:t>对于</w:t>
      </w:r>
      <w:r w:rsidRPr="0048137F">
        <w:rPr>
          <w:rFonts w:hint="eastAsia"/>
          <w:sz w:val="24"/>
          <w:szCs w:val="24"/>
          <w:lang w:eastAsia="zh-CN"/>
        </w:rPr>
        <w:t>2016-2018</w:t>
      </w:r>
      <w:r w:rsidRPr="0048137F">
        <w:rPr>
          <w:rFonts w:hint="eastAsia"/>
          <w:sz w:val="24"/>
          <w:szCs w:val="24"/>
          <w:lang w:eastAsia="zh-CN"/>
        </w:rPr>
        <w:t>年调查报告确定的挑战，分组讨论了原料用户工作人员频繁轮换以及需要改进氟氯烃生产和使用管理的培训事项。在回答中国政府是否计划加强工作人员培训问题时，世界银行代表指出，中国政府将开展内部审查，了解其如何落实调查报告中的建议。在氟氯烃</w:t>
      </w:r>
      <w:r w:rsidR="00516E72">
        <w:rPr>
          <w:rFonts w:hint="eastAsia"/>
          <w:sz w:val="24"/>
          <w:szCs w:val="24"/>
          <w:lang w:eastAsia="zh-CN"/>
        </w:rPr>
        <w:t>生产</w:t>
      </w:r>
      <w:r w:rsidRPr="0048137F">
        <w:rPr>
          <w:rFonts w:hint="eastAsia"/>
          <w:sz w:val="24"/>
          <w:szCs w:val="24"/>
          <w:lang w:eastAsia="zh-CN"/>
        </w:rPr>
        <w:t>淘汰管理计划第二阶段期间，可以通过与生产商的例会解决培训问题。该代表还进一步指出，中国政府已经为地方生态环境</w:t>
      </w:r>
      <w:r w:rsidRPr="00EA1561">
        <w:rPr>
          <w:rFonts w:hint="eastAsia"/>
          <w:sz w:val="24"/>
          <w:szCs w:val="24"/>
          <w:lang w:eastAsia="zh-CN"/>
        </w:rPr>
        <w:t>局</w:t>
      </w:r>
      <w:r w:rsidRPr="0048137F">
        <w:rPr>
          <w:rFonts w:hint="eastAsia"/>
          <w:sz w:val="24"/>
          <w:szCs w:val="24"/>
          <w:lang w:eastAsia="zh-CN"/>
        </w:rPr>
        <w:t>以及氟氯烃生产商组织了关于</w:t>
      </w:r>
      <w:r w:rsidRPr="0048137F">
        <w:rPr>
          <w:sz w:val="24"/>
          <w:szCs w:val="24"/>
          <w:lang w:eastAsia="zh-CN"/>
        </w:rPr>
        <w:t>HFC-23</w:t>
      </w:r>
      <w:r w:rsidRPr="0048137F">
        <w:rPr>
          <w:rFonts w:hint="eastAsia"/>
          <w:sz w:val="24"/>
          <w:szCs w:val="24"/>
          <w:lang w:eastAsia="zh-CN"/>
        </w:rPr>
        <w:t>管理的年度培训，生态环境</w:t>
      </w:r>
      <w:r w:rsidRPr="00EA1561">
        <w:rPr>
          <w:rFonts w:hint="eastAsia"/>
          <w:sz w:val="24"/>
          <w:szCs w:val="24"/>
          <w:lang w:eastAsia="zh-CN"/>
        </w:rPr>
        <w:t>部</w:t>
      </w:r>
      <w:r w:rsidRPr="0048137F">
        <w:rPr>
          <w:rFonts w:hint="eastAsia"/>
          <w:sz w:val="24"/>
          <w:szCs w:val="24"/>
          <w:lang w:eastAsia="zh-CN"/>
        </w:rPr>
        <w:t>在培训期间强调原料管理的关键问题，包括关于生产过程和监测的指导和指令。一名成员赞赏为下游设施原料生产商举办的现有培训，并指出该问题涉及改进对向生产商购买氟氯烃的原料使用者的培训。他还对在关于氟氯烃生产淘汰管理计划的下一份进度报告中介绍为加强原料用户培训所做工作的最新情况表示赞赏。</w:t>
      </w:r>
    </w:p>
    <w:p w14:paraId="44C6EE42" w14:textId="77777777" w:rsidR="00081345" w:rsidRPr="0048137F" w:rsidRDefault="00081345" w:rsidP="0048137F">
      <w:pPr>
        <w:pStyle w:val="Heading1"/>
        <w:overflowPunct w:val="0"/>
        <w:rPr>
          <w:sz w:val="24"/>
          <w:szCs w:val="24"/>
        </w:rPr>
      </w:pPr>
      <w:r w:rsidRPr="0048137F">
        <w:rPr>
          <w:rFonts w:hint="eastAsia"/>
          <w:sz w:val="24"/>
          <w:szCs w:val="24"/>
          <w:lang w:eastAsia="zh-CN"/>
        </w:rPr>
        <w:t>关于中国同意澄清根据第</w:t>
      </w:r>
      <w:r w:rsidRPr="0048137F">
        <w:rPr>
          <w:rFonts w:hint="eastAsia"/>
          <w:sz w:val="24"/>
          <w:szCs w:val="24"/>
          <w:lang w:eastAsia="zh-CN"/>
        </w:rPr>
        <w:t>7</w:t>
      </w:r>
      <w:r w:rsidRPr="0048137F">
        <w:rPr>
          <w:rFonts w:hint="eastAsia"/>
          <w:sz w:val="24"/>
          <w:szCs w:val="24"/>
          <w:lang w:eastAsia="zh-CN"/>
        </w:rPr>
        <w:t>条报告的</w:t>
      </w:r>
      <w:r w:rsidRPr="0048137F">
        <w:rPr>
          <w:rFonts w:hint="eastAsia"/>
          <w:sz w:val="24"/>
          <w:szCs w:val="24"/>
          <w:lang w:eastAsia="zh-CN"/>
        </w:rPr>
        <w:t>2018</w:t>
      </w:r>
      <w:r w:rsidRPr="0048137F">
        <w:rPr>
          <w:rFonts w:hint="eastAsia"/>
          <w:sz w:val="24"/>
          <w:szCs w:val="24"/>
          <w:lang w:eastAsia="zh-CN"/>
        </w:rPr>
        <w:t>年生产和原料使用情况，并确保今后在生产年份而不是使用年份报告所有氟氯烃数据事项，一名分组成员询问，数据澄清后是否需要对所报告的第</w:t>
      </w:r>
      <w:r w:rsidRPr="0048137F">
        <w:rPr>
          <w:rFonts w:hint="eastAsia"/>
          <w:sz w:val="24"/>
          <w:szCs w:val="24"/>
          <w:lang w:eastAsia="zh-CN"/>
        </w:rPr>
        <w:t>7</w:t>
      </w:r>
      <w:r w:rsidRPr="0048137F">
        <w:rPr>
          <w:rFonts w:hint="eastAsia"/>
          <w:sz w:val="24"/>
          <w:szCs w:val="24"/>
          <w:lang w:eastAsia="zh-CN"/>
        </w:rPr>
        <w:t>条数据进行修订。该成员进一步指出，尽管自</w:t>
      </w:r>
      <w:r w:rsidRPr="0048137F">
        <w:rPr>
          <w:rFonts w:hint="eastAsia"/>
          <w:sz w:val="24"/>
          <w:szCs w:val="24"/>
          <w:lang w:eastAsia="zh-CN"/>
        </w:rPr>
        <w:t>2018</w:t>
      </w:r>
      <w:r w:rsidRPr="0048137F">
        <w:rPr>
          <w:rFonts w:hint="eastAsia"/>
          <w:sz w:val="24"/>
          <w:szCs w:val="24"/>
          <w:lang w:eastAsia="zh-CN"/>
        </w:rPr>
        <w:t>年起情况将得到更正，但报告原料使用情况问题可追溯到</w:t>
      </w:r>
      <w:r w:rsidRPr="0048137F">
        <w:rPr>
          <w:rFonts w:hint="eastAsia"/>
          <w:sz w:val="24"/>
          <w:szCs w:val="24"/>
          <w:lang w:eastAsia="zh-CN"/>
        </w:rPr>
        <w:t>2014</w:t>
      </w:r>
      <w:r w:rsidRPr="0048137F">
        <w:rPr>
          <w:rFonts w:hint="eastAsia"/>
          <w:sz w:val="24"/>
          <w:szCs w:val="24"/>
          <w:lang w:eastAsia="zh-CN"/>
        </w:rPr>
        <w:t>年。因此，她建议向执行委员会提出一项建议，要求中国政府进行审查并在必要时修订先前根据第</w:t>
      </w:r>
      <w:r w:rsidRPr="0048137F">
        <w:rPr>
          <w:rFonts w:hint="eastAsia"/>
          <w:sz w:val="24"/>
          <w:szCs w:val="24"/>
          <w:lang w:eastAsia="zh-CN"/>
        </w:rPr>
        <w:t>7</w:t>
      </w:r>
      <w:r w:rsidRPr="0048137F">
        <w:rPr>
          <w:rFonts w:hint="eastAsia"/>
          <w:sz w:val="24"/>
          <w:szCs w:val="24"/>
          <w:lang w:eastAsia="zh-CN"/>
        </w:rPr>
        <w:t>条报告的</w:t>
      </w:r>
      <w:r w:rsidRPr="0048137F">
        <w:rPr>
          <w:rFonts w:hint="eastAsia"/>
          <w:sz w:val="24"/>
          <w:szCs w:val="24"/>
          <w:lang w:eastAsia="zh-CN"/>
        </w:rPr>
        <w:t>2014</w:t>
      </w:r>
      <w:r w:rsidRPr="0048137F">
        <w:rPr>
          <w:rFonts w:hint="eastAsia"/>
          <w:sz w:val="24"/>
          <w:szCs w:val="24"/>
          <w:lang w:eastAsia="zh-CN"/>
        </w:rPr>
        <w:t>年至</w:t>
      </w:r>
      <w:r w:rsidRPr="0048137F">
        <w:rPr>
          <w:rFonts w:hint="eastAsia"/>
          <w:sz w:val="24"/>
          <w:szCs w:val="24"/>
          <w:lang w:eastAsia="zh-CN"/>
        </w:rPr>
        <w:t>2018</w:t>
      </w:r>
      <w:r w:rsidRPr="0048137F">
        <w:rPr>
          <w:rFonts w:hint="eastAsia"/>
          <w:sz w:val="24"/>
          <w:szCs w:val="24"/>
          <w:lang w:eastAsia="zh-CN"/>
        </w:rPr>
        <w:t>年数据，以准确反映这些年的原料生产情况。</w:t>
      </w:r>
      <w:proofErr w:type="spellStart"/>
      <w:r w:rsidRPr="0048137F">
        <w:rPr>
          <w:rFonts w:hint="eastAsia"/>
          <w:sz w:val="24"/>
          <w:szCs w:val="24"/>
        </w:rPr>
        <w:t>一个代表</w:t>
      </w:r>
      <w:r w:rsidRPr="00EA1561">
        <w:rPr>
          <w:rFonts w:hint="eastAsia"/>
          <w:sz w:val="24"/>
          <w:szCs w:val="24"/>
        </w:rPr>
        <w:t>团</w:t>
      </w:r>
      <w:r w:rsidRPr="0048137F">
        <w:rPr>
          <w:rFonts w:hint="eastAsia"/>
          <w:sz w:val="24"/>
          <w:szCs w:val="24"/>
        </w:rPr>
        <w:t>反对列入这一建议</w:t>
      </w:r>
      <w:proofErr w:type="spellEnd"/>
      <w:r w:rsidRPr="0048137F">
        <w:rPr>
          <w:rFonts w:hint="eastAsia"/>
          <w:sz w:val="24"/>
          <w:szCs w:val="24"/>
        </w:rPr>
        <w:t>。</w:t>
      </w:r>
    </w:p>
    <w:p w14:paraId="1EAF30AC" w14:textId="793D2F37" w:rsidR="00081345" w:rsidRPr="0048137F" w:rsidRDefault="00081345" w:rsidP="0048137F">
      <w:pPr>
        <w:pStyle w:val="Heading1"/>
        <w:overflowPunct w:val="0"/>
        <w:rPr>
          <w:sz w:val="24"/>
          <w:szCs w:val="24"/>
          <w:lang w:eastAsia="zh-CN"/>
        </w:rPr>
      </w:pPr>
      <w:r w:rsidRPr="0048137F">
        <w:rPr>
          <w:rFonts w:hint="eastAsia"/>
          <w:sz w:val="24"/>
          <w:szCs w:val="24"/>
          <w:lang w:eastAsia="zh-CN"/>
        </w:rPr>
        <w:t>成员们就报告纵向关联设施输送氟氯烃方式的变化以及对</w:t>
      </w:r>
      <w:r w:rsidRPr="0048137F">
        <w:rPr>
          <w:rFonts w:hint="eastAsia"/>
          <w:sz w:val="24"/>
          <w:szCs w:val="24"/>
          <w:lang w:eastAsia="zh-CN"/>
        </w:rPr>
        <w:t>2014</w:t>
      </w:r>
      <w:r w:rsidRPr="0048137F">
        <w:rPr>
          <w:rFonts w:hint="eastAsia"/>
          <w:sz w:val="24"/>
          <w:szCs w:val="24"/>
          <w:lang w:eastAsia="zh-CN"/>
        </w:rPr>
        <w:t>至</w:t>
      </w:r>
      <w:r w:rsidRPr="0048137F">
        <w:rPr>
          <w:rFonts w:hint="eastAsia"/>
          <w:sz w:val="24"/>
          <w:szCs w:val="24"/>
          <w:lang w:eastAsia="zh-CN"/>
        </w:rPr>
        <w:t>2018</w:t>
      </w:r>
      <w:r w:rsidRPr="0048137F">
        <w:rPr>
          <w:rFonts w:hint="eastAsia"/>
          <w:sz w:val="24"/>
          <w:szCs w:val="24"/>
          <w:lang w:eastAsia="zh-CN"/>
        </w:rPr>
        <w:t>年期间第</w:t>
      </w:r>
      <w:r w:rsidRPr="0048137F">
        <w:rPr>
          <w:rFonts w:hint="eastAsia"/>
          <w:sz w:val="24"/>
          <w:szCs w:val="24"/>
          <w:lang w:eastAsia="zh-CN"/>
        </w:rPr>
        <w:t>7</w:t>
      </w:r>
      <w:r w:rsidRPr="0048137F">
        <w:rPr>
          <w:rFonts w:hint="eastAsia"/>
          <w:sz w:val="24"/>
          <w:szCs w:val="24"/>
          <w:lang w:eastAsia="zh-CN"/>
        </w:rPr>
        <w:t>条数据进行审查的事项达成共识，在这种情况下，</w:t>
      </w:r>
      <w:r w:rsidR="003C6A94">
        <w:rPr>
          <w:rFonts w:hint="eastAsia"/>
          <w:sz w:val="24"/>
          <w:szCs w:val="24"/>
          <w:lang w:eastAsia="zh-CN"/>
        </w:rPr>
        <w:t>分组</w:t>
      </w:r>
      <w:r w:rsidRPr="0048137F">
        <w:rPr>
          <w:rFonts w:hint="eastAsia"/>
          <w:sz w:val="24"/>
          <w:szCs w:val="24"/>
          <w:u w:val="single"/>
          <w:lang w:eastAsia="zh-CN"/>
        </w:rPr>
        <w:t>建议</w:t>
      </w:r>
      <w:r w:rsidRPr="0048137F">
        <w:rPr>
          <w:rFonts w:hint="eastAsia"/>
          <w:sz w:val="24"/>
          <w:szCs w:val="24"/>
          <w:lang w:eastAsia="zh-CN"/>
        </w:rPr>
        <w:t>执行委员会将审议该议程项目一事推迟到第八十七次会议。</w:t>
      </w:r>
    </w:p>
    <w:p w14:paraId="41EAF008" w14:textId="77777777" w:rsidR="00081345" w:rsidRPr="0048137F" w:rsidRDefault="00081345" w:rsidP="0048137F">
      <w:pPr>
        <w:overflowPunct w:val="0"/>
        <w:ind w:left="2268" w:hanging="2268"/>
        <w:rPr>
          <w:rFonts w:eastAsia="SimHei"/>
          <w:b/>
          <w:sz w:val="24"/>
          <w:szCs w:val="24"/>
          <w:lang w:eastAsia="zh-CN"/>
        </w:rPr>
      </w:pPr>
      <w:bookmarkStart w:id="2" w:name="OLE_LINK6"/>
      <w:bookmarkStart w:id="3" w:name="OLE_LINK7"/>
      <w:r w:rsidRPr="0048137F">
        <w:rPr>
          <w:rFonts w:eastAsia="SimHei"/>
          <w:b/>
          <w:sz w:val="24"/>
          <w:szCs w:val="24"/>
          <w:lang w:eastAsia="zh-CN"/>
        </w:rPr>
        <w:t>议程项目</w:t>
      </w:r>
      <w:r w:rsidRPr="0048137F">
        <w:rPr>
          <w:rFonts w:eastAsia="SimHei"/>
          <w:b/>
          <w:sz w:val="24"/>
          <w:szCs w:val="24"/>
          <w:lang w:eastAsia="zh-CN"/>
        </w:rPr>
        <w:t>5</w:t>
      </w:r>
      <w:bookmarkEnd w:id="2"/>
      <w:bookmarkEnd w:id="3"/>
      <w:r w:rsidRPr="0048137F">
        <w:rPr>
          <w:rFonts w:eastAsia="SimHei"/>
          <w:b/>
          <w:sz w:val="24"/>
          <w:szCs w:val="24"/>
          <w:lang w:eastAsia="zh-CN"/>
        </w:rPr>
        <w:t>：</w:t>
      </w:r>
      <w:r w:rsidRPr="0048137F">
        <w:rPr>
          <w:rFonts w:eastAsia="SimHei"/>
          <w:b/>
          <w:sz w:val="24"/>
          <w:szCs w:val="24"/>
          <w:lang w:eastAsia="zh-CN"/>
        </w:rPr>
        <w:tab/>
      </w:r>
      <w:r w:rsidRPr="0048137F">
        <w:rPr>
          <w:rFonts w:eastAsia="SimHei"/>
          <w:b/>
          <w:sz w:val="24"/>
          <w:szCs w:val="24"/>
          <w:lang w:eastAsia="zh-CN"/>
        </w:rPr>
        <w:t>氟氯烃生产行业准则草案（第</w:t>
      </w:r>
      <w:r w:rsidRPr="0048137F">
        <w:rPr>
          <w:rFonts w:eastAsia="SimHei"/>
          <w:b/>
          <w:sz w:val="24"/>
          <w:szCs w:val="24"/>
          <w:lang w:eastAsia="zh-CN"/>
        </w:rPr>
        <w:t>84/97</w:t>
      </w:r>
      <w:r w:rsidRPr="0048137F">
        <w:rPr>
          <w:rFonts w:eastAsia="SimHei"/>
          <w:b/>
          <w:sz w:val="24"/>
          <w:szCs w:val="24"/>
          <w:lang w:eastAsia="zh-CN"/>
        </w:rPr>
        <w:t>号决定）</w:t>
      </w:r>
    </w:p>
    <w:p w14:paraId="6D072990" w14:textId="77777777" w:rsidR="00081345" w:rsidRPr="0048137F" w:rsidRDefault="00081345" w:rsidP="0048137F">
      <w:pPr>
        <w:overflowPunct w:val="0"/>
        <w:rPr>
          <w:b/>
          <w:sz w:val="24"/>
          <w:szCs w:val="24"/>
          <w:lang w:eastAsia="zh-CN"/>
        </w:rPr>
      </w:pPr>
    </w:p>
    <w:p w14:paraId="46D25E2A" w14:textId="7E0F93D9" w:rsidR="00081345" w:rsidRPr="0048137F" w:rsidRDefault="00081345" w:rsidP="0048137F">
      <w:pPr>
        <w:pStyle w:val="Heading1"/>
        <w:overflowPunct w:val="0"/>
        <w:rPr>
          <w:sz w:val="24"/>
          <w:szCs w:val="24"/>
          <w:lang w:eastAsia="zh-CN"/>
        </w:rPr>
      </w:pPr>
      <w:r w:rsidRPr="0048137F">
        <w:rPr>
          <w:rFonts w:hint="eastAsia"/>
          <w:sz w:val="24"/>
          <w:szCs w:val="24"/>
          <w:lang w:eastAsia="zh-CN"/>
        </w:rPr>
        <w:t>由于没有时间讨论这一事项，化工</w:t>
      </w:r>
      <w:r w:rsidRPr="00EA1561">
        <w:rPr>
          <w:rFonts w:hint="eastAsia"/>
          <w:sz w:val="24"/>
          <w:szCs w:val="24"/>
          <w:lang w:eastAsia="zh-CN"/>
        </w:rPr>
        <w:t>生产</w:t>
      </w:r>
      <w:r w:rsidR="00913831">
        <w:rPr>
          <w:rFonts w:hint="eastAsia"/>
          <w:sz w:val="24"/>
          <w:szCs w:val="24"/>
          <w:lang w:eastAsia="zh-CN"/>
        </w:rPr>
        <w:t>行业</w:t>
      </w:r>
      <w:r w:rsidRPr="00EA1561">
        <w:rPr>
          <w:rFonts w:hint="eastAsia"/>
          <w:sz w:val="24"/>
          <w:szCs w:val="24"/>
          <w:lang w:eastAsia="zh-CN"/>
        </w:rPr>
        <w:t>分</w:t>
      </w:r>
      <w:r w:rsidRPr="0048137F">
        <w:rPr>
          <w:rFonts w:hint="eastAsia"/>
          <w:sz w:val="24"/>
          <w:szCs w:val="24"/>
          <w:lang w:eastAsia="zh-CN"/>
        </w:rPr>
        <w:t>组</w:t>
      </w:r>
      <w:r w:rsidRPr="0048137F">
        <w:rPr>
          <w:rFonts w:hint="eastAsia"/>
          <w:sz w:val="24"/>
          <w:szCs w:val="24"/>
          <w:u w:val="single"/>
          <w:lang w:eastAsia="zh-CN"/>
        </w:rPr>
        <w:t>建议</w:t>
      </w:r>
      <w:r w:rsidRPr="0048137F">
        <w:rPr>
          <w:rFonts w:hint="eastAsia"/>
          <w:sz w:val="24"/>
          <w:szCs w:val="24"/>
          <w:lang w:eastAsia="zh-CN"/>
        </w:rPr>
        <w:t>执行委员会将审议氟氯烃生产行业准则一事推迟到执行委员会以后的会议。</w:t>
      </w:r>
    </w:p>
    <w:p w14:paraId="0F735DFB" w14:textId="77777777" w:rsidR="00081345" w:rsidRPr="0048137F" w:rsidRDefault="00081345" w:rsidP="0048137F">
      <w:pPr>
        <w:overflowPunct w:val="0"/>
        <w:ind w:left="2268" w:hanging="2268"/>
        <w:rPr>
          <w:rFonts w:eastAsia="SimHei"/>
          <w:b/>
          <w:sz w:val="24"/>
          <w:szCs w:val="24"/>
          <w:lang w:eastAsia="zh-CN"/>
        </w:rPr>
      </w:pPr>
      <w:r w:rsidRPr="0048137F">
        <w:rPr>
          <w:rFonts w:eastAsia="SimHei"/>
          <w:b/>
          <w:sz w:val="24"/>
          <w:szCs w:val="24"/>
          <w:lang w:eastAsia="zh-CN"/>
        </w:rPr>
        <w:lastRenderedPageBreak/>
        <w:t>议程项目</w:t>
      </w:r>
      <w:r w:rsidRPr="0048137F">
        <w:rPr>
          <w:rFonts w:eastAsia="SimHei"/>
          <w:b/>
          <w:sz w:val="24"/>
          <w:szCs w:val="24"/>
          <w:lang w:eastAsia="zh-CN"/>
        </w:rPr>
        <w:t>6:</w:t>
      </w:r>
      <w:r w:rsidRPr="0048137F">
        <w:rPr>
          <w:rFonts w:eastAsia="SimHei"/>
          <w:b/>
          <w:sz w:val="24"/>
          <w:szCs w:val="24"/>
          <w:lang w:eastAsia="zh-CN"/>
        </w:rPr>
        <w:tab/>
      </w:r>
      <w:r w:rsidRPr="0048137F">
        <w:rPr>
          <w:rFonts w:eastAsia="SimHei"/>
          <w:b/>
          <w:sz w:val="24"/>
          <w:szCs w:val="24"/>
          <w:lang w:eastAsia="zh-CN"/>
        </w:rPr>
        <w:t>印度氟氯烃生产行业技术审计初步数据和核准申请：印度斯坦氟碳化物有限公司</w:t>
      </w:r>
    </w:p>
    <w:p w14:paraId="57E92F2A" w14:textId="77777777" w:rsidR="00081345" w:rsidRPr="0048137F" w:rsidRDefault="00081345" w:rsidP="0048137F">
      <w:pPr>
        <w:overflowPunct w:val="0"/>
        <w:rPr>
          <w:b/>
          <w:sz w:val="24"/>
          <w:szCs w:val="24"/>
          <w:lang w:eastAsia="zh-CN"/>
        </w:rPr>
      </w:pPr>
    </w:p>
    <w:p w14:paraId="27C334F4" w14:textId="6983A69D" w:rsidR="00081345" w:rsidRPr="0048137F" w:rsidRDefault="00081345" w:rsidP="0048137F">
      <w:pPr>
        <w:pStyle w:val="Heading1"/>
        <w:overflowPunct w:val="0"/>
        <w:rPr>
          <w:sz w:val="24"/>
          <w:szCs w:val="24"/>
          <w:lang w:eastAsia="zh-CN"/>
        </w:rPr>
      </w:pPr>
      <w:r w:rsidRPr="0048137F">
        <w:rPr>
          <w:rFonts w:hint="eastAsia"/>
          <w:sz w:val="24"/>
          <w:szCs w:val="24"/>
          <w:lang w:eastAsia="zh-CN"/>
        </w:rPr>
        <w:t>秘书处代表介绍了</w:t>
      </w:r>
      <w:r w:rsidRPr="0048137F">
        <w:rPr>
          <w:rFonts w:hint="eastAsia"/>
          <w:sz w:val="24"/>
          <w:szCs w:val="24"/>
          <w:lang w:eastAsia="zh-CN"/>
        </w:rPr>
        <w:t>UNEP/</w:t>
      </w:r>
      <w:proofErr w:type="spellStart"/>
      <w:r w:rsidRPr="0048137F">
        <w:rPr>
          <w:rFonts w:hint="eastAsia"/>
          <w:sz w:val="24"/>
          <w:szCs w:val="24"/>
          <w:lang w:eastAsia="zh-CN"/>
        </w:rPr>
        <w:t>OzL.Pro</w:t>
      </w:r>
      <w:proofErr w:type="spellEnd"/>
      <w:r w:rsidRPr="0048137F">
        <w:rPr>
          <w:rFonts w:hint="eastAsia"/>
          <w:sz w:val="24"/>
          <w:szCs w:val="24"/>
          <w:lang w:eastAsia="zh-CN"/>
        </w:rPr>
        <w:t>/</w:t>
      </w:r>
      <w:proofErr w:type="spellStart"/>
      <w:r w:rsidRPr="0048137F">
        <w:rPr>
          <w:rFonts w:hint="eastAsia"/>
          <w:sz w:val="24"/>
          <w:szCs w:val="24"/>
          <w:lang w:eastAsia="zh-CN"/>
        </w:rPr>
        <w:t>ExCom</w:t>
      </w:r>
      <w:proofErr w:type="spellEnd"/>
      <w:r w:rsidRPr="0048137F">
        <w:rPr>
          <w:rFonts w:hint="eastAsia"/>
          <w:sz w:val="24"/>
          <w:szCs w:val="24"/>
          <w:lang w:eastAsia="zh-CN"/>
        </w:rPr>
        <w:t>/86/SGP/7</w:t>
      </w:r>
      <w:r w:rsidRPr="0048137F">
        <w:rPr>
          <w:rFonts w:hint="eastAsia"/>
          <w:sz w:val="24"/>
          <w:szCs w:val="24"/>
          <w:lang w:eastAsia="zh-CN"/>
        </w:rPr>
        <w:t>号文件，并就世界银行代表印度政府提交的对印度斯坦氟碳化物有限公司（</w:t>
      </w:r>
      <w:r w:rsidRPr="0048137F">
        <w:rPr>
          <w:rFonts w:hint="eastAsia"/>
          <w:sz w:val="24"/>
          <w:szCs w:val="24"/>
          <w:lang w:eastAsia="zh-CN"/>
        </w:rPr>
        <w:t>HFL</w:t>
      </w:r>
      <w:r w:rsidRPr="0048137F">
        <w:rPr>
          <w:rFonts w:hint="eastAsia"/>
          <w:sz w:val="24"/>
          <w:szCs w:val="24"/>
          <w:lang w:eastAsia="zh-CN"/>
        </w:rPr>
        <w:t>公司）进行技术审计的申请，向分组寻求供资资格指导，</w:t>
      </w:r>
      <w:r w:rsidRPr="0048137F">
        <w:rPr>
          <w:rFonts w:hint="eastAsia"/>
          <w:sz w:val="24"/>
          <w:szCs w:val="24"/>
          <w:lang w:eastAsia="zh-CN"/>
        </w:rPr>
        <w:t>HFL</w:t>
      </w:r>
      <w:r w:rsidRPr="0048137F">
        <w:rPr>
          <w:rFonts w:hint="eastAsia"/>
          <w:sz w:val="24"/>
          <w:szCs w:val="24"/>
          <w:lang w:eastAsia="zh-CN"/>
        </w:rPr>
        <w:t>公司是印度唯一一家不可转产的</w:t>
      </w:r>
      <w:r w:rsidRPr="0048137F">
        <w:rPr>
          <w:rFonts w:hint="eastAsia"/>
          <w:sz w:val="24"/>
          <w:szCs w:val="24"/>
          <w:lang w:eastAsia="zh-CN"/>
        </w:rPr>
        <w:t>HCFC-22</w:t>
      </w:r>
      <w:r w:rsidRPr="0048137F">
        <w:rPr>
          <w:rFonts w:hint="eastAsia"/>
          <w:sz w:val="24"/>
          <w:szCs w:val="24"/>
          <w:lang w:eastAsia="zh-CN"/>
        </w:rPr>
        <w:t>生产商，印度政府确定该企业在经济上无法维持经营，并发布了一项政府命令决定关闭该公司，该命令目前正在执行之中。世界银行按照第</w:t>
      </w:r>
      <w:r w:rsidRPr="0048137F">
        <w:rPr>
          <w:rFonts w:hint="eastAsia"/>
          <w:sz w:val="24"/>
          <w:szCs w:val="24"/>
          <w:lang w:eastAsia="zh-CN"/>
        </w:rPr>
        <w:t>19/36</w:t>
      </w:r>
      <w:r w:rsidRPr="0048137F">
        <w:rPr>
          <w:rFonts w:hint="eastAsia"/>
          <w:sz w:val="24"/>
          <w:szCs w:val="24"/>
          <w:lang w:eastAsia="zh-CN"/>
        </w:rPr>
        <w:t>号决定</w:t>
      </w:r>
      <w:r w:rsidRPr="0048137F">
        <w:rPr>
          <w:rFonts w:hint="eastAsia"/>
          <w:sz w:val="24"/>
          <w:szCs w:val="24"/>
          <w:lang w:eastAsia="zh-CN"/>
        </w:rPr>
        <w:t>(a)</w:t>
      </w:r>
      <w:r w:rsidRPr="0048137F">
        <w:rPr>
          <w:sz w:val="24"/>
          <w:szCs w:val="24"/>
          <w:lang w:eastAsia="zh-CN"/>
        </w:rPr>
        <w:t xml:space="preserve"> </w:t>
      </w:r>
      <w:r w:rsidRPr="0048137F">
        <w:rPr>
          <w:rFonts w:hint="eastAsia"/>
          <w:sz w:val="24"/>
          <w:szCs w:val="24"/>
          <w:lang w:eastAsia="zh-CN"/>
        </w:rPr>
        <w:t>(</w:t>
      </w:r>
      <w:r w:rsidRPr="0048137F">
        <w:rPr>
          <w:rFonts w:hint="eastAsia"/>
          <w:sz w:val="24"/>
          <w:szCs w:val="24"/>
          <w:lang w:eastAsia="zh-CN"/>
        </w:rPr>
        <w:t>一</w:t>
      </w:r>
      <w:r w:rsidRPr="0048137F">
        <w:rPr>
          <w:sz w:val="24"/>
          <w:szCs w:val="24"/>
          <w:lang w:eastAsia="zh-CN"/>
        </w:rPr>
        <w:t>)</w:t>
      </w:r>
      <w:r w:rsidRPr="0048137F">
        <w:rPr>
          <w:rFonts w:hint="eastAsia"/>
          <w:sz w:val="24"/>
          <w:szCs w:val="24"/>
          <w:lang w:eastAsia="zh-CN"/>
        </w:rPr>
        <w:t>段的要求为技术审计提交了初步数据。世界银行还向第八十六次会议提交了工作方案修正案，除其他外，载有为印度编制氟氯烃生产淘汰管理计划的供资申请。根据第</w:t>
      </w:r>
      <w:r w:rsidRPr="0048137F">
        <w:rPr>
          <w:rFonts w:hint="eastAsia"/>
          <w:sz w:val="24"/>
          <w:szCs w:val="24"/>
          <w:lang w:eastAsia="zh-CN"/>
        </w:rPr>
        <w:t>32/78</w:t>
      </w:r>
      <w:r w:rsidRPr="0048137F">
        <w:rPr>
          <w:rFonts w:hint="eastAsia"/>
          <w:sz w:val="24"/>
          <w:szCs w:val="24"/>
          <w:lang w:eastAsia="zh-CN"/>
        </w:rPr>
        <w:t>号决定，技术审计是核准化工生产行业项目编制供资的一项前提。秘书处尚未审查初步数据，也未审查项目编制供资申请，并请世界银行撤回技术审计申请。秘书处向分组寻求指导，在该公司无法维持经营和停业，以及《印度政府</w:t>
      </w:r>
      <w:r w:rsidR="008419EA">
        <w:rPr>
          <w:rFonts w:hint="eastAsia"/>
          <w:sz w:val="24"/>
          <w:szCs w:val="24"/>
          <w:lang w:eastAsia="zh-CN"/>
        </w:rPr>
        <w:t>和</w:t>
      </w:r>
      <w:r w:rsidRPr="0048137F">
        <w:rPr>
          <w:rFonts w:hint="eastAsia"/>
          <w:sz w:val="24"/>
          <w:szCs w:val="24"/>
          <w:lang w:eastAsia="zh-CN"/>
        </w:rPr>
        <w:t>执行委员会</w:t>
      </w:r>
      <w:r w:rsidR="008419EA">
        <w:rPr>
          <w:rFonts w:hint="eastAsia"/>
          <w:sz w:val="24"/>
          <w:szCs w:val="24"/>
          <w:lang w:eastAsia="zh-CN"/>
        </w:rPr>
        <w:t>之间的</w:t>
      </w:r>
      <w:r w:rsidRPr="008419EA">
        <w:rPr>
          <w:rFonts w:hint="eastAsia"/>
          <w:sz w:val="24"/>
          <w:szCs w:val="24"/>
          <w:lang w:eastAsia="zh-CN"/>
        </w:rPr>
        <w:t>氟氯化碳</w:t>
      </w:r>
      <w:r w:rsidR="008419EA">
        <w:rPr>
          <w:rFonts w:hint="eastAsia"/>
          <w:sz w:val="24"/>
          <w:szCs w:val="24"/>
          <w:lang w:eastAsia="zh-CN"/>
        </w:rPr>
        <w:t>生</w:t>
      </w:r>
      <w:r w:rsidRPr="008419EA">
        <w:rPr>
          <w:rFonts w:hint="eastAsia"/>
          <w:sz w:val="24"/>
          <w:szCs w:val="24"/>
          <w:lang w:eastAsia="zh-CN"/>
        </w:rPr>
        <w:t>产</w:t>
      </w:r>
      <w:r w:rsidR="008419EA">
        <w:rPr>
          <w:rFonts w:hint="eastAsia"/>
          <w:sz w:val="24"/>
          <w:szCs w:val="24"/>
          <w:lang w:eastAsia="zh-CN"/>
        </w:rPr>
        <w:t>关闭</w:t>
      </w:r>
      <w:r w:rsidRPr="0048137F">
        <w:rPr>
          <w:rFonts w:hint="eastAsia"/>
          <w:sz w:val="24"/>
          <w:szCs w:val="24"/>
          <w:lang w:eastAsia="zh-CN"/>
        </w:rPr>
        <w:t>协定》中所载的声明规定不再为淘汰氟氯烃生产提供任何供资的情况下，应如何进行此项工作。</w:t>
      </w:r>
    </w:p>
    <w:p w14:paraId="06D32E30" w14:textId="77777777" w:rsidR="00081345" w:rsidRPr="0048137F" w:rsidRDefault="00081345" w:rsidP="0048137F">
      <w:pPr>
        <w:pStyle w:val="Heading1"/>
        <w:overflowPunct w:val="0"/>
        <w:rPr>
          <w:sz w:val="24"/>
          <w:szCs w:val="24"/>
          <w:lang w:eastAsia="zh-CN"/>
        </w:rPr>
      </w:pPr>
      <w:r w:rsidRPr="0048137F">
        <w:rPr>
          <w:rFonts w:hint="eastAsia"/>
          <w:sz w:val="24"/>
          <w:szCs w:val="24"/>
          <w:lang w:eastAsia="zh-CN"/>
        </w:rPr>
        <w:t>一名分组成员要求澄清提交技术审计申请的理由，世界银行代表和一名分组成员在回应时解释说，因不可预见的情况，该申请已经推迟。正是这一推迟使得技术审计申请和项目编制供资申请似乎是在决定关闭</w:t>
      </w:r>
      <w:r w:rsidRPr="0048137F">
        <w:rPr>
          <w:rFonts w:hint="eastAsia"/>
          <w:sz w:val="24"/>
          <w:szCs w:val="24"/>
          <w:lang w:eastAsia="zh-CN"/>
        </w:rPr>
        <w:t>HFL</w:t>
      </w:r>
      <w:r w:rsidRPr="0048137F">
        <w:rPr>
          <w:rFonts w:hint="eastAsia"/>
          <w:sz w:val="24"/>
          <w:szCs w:val="24"/>
          <w:lang w:eastAsia="zh-CN"/>
        </w:rPr>
        <w:t>公司后提出的。事实上，</w:t>
      </w:r>
      <w:r w:rsidRPr="0048137F">
        <w:rPr>
          <w:rFonts w:hint="eastAsia"/>
          <w:sz w:val="24"/>
          <w:szCs w:val="24"/>
          <w:lang w:eastAsia="zh-CN"/>
        </w:rPr>
        <w:t>HFL</w:t>
      </w:r>
      <w:r w:rsidRPr="0048137F">
        <w:rPr>
          <w:rFonts w:hint="eastAsia"/>
          <w:sz w:val="24"/>
          <w:szCs w:val="24"/>
          <w:lang w:eastAsia="zh-CN"/>
        </w:rPr>
        <w:t>公司一直在等待技术审计，这是申请关闭设施和拆除工厂和机器之前的必要步骤。这些资金旨在弥补利润损失并可持续地关闭工厂。</w:t>
      </w:r>
    </w:p>
    <w:p w14:paraId="6E9FAE18" w14:textId="00FD455A" w:rsidR="00081345" w:rsidRPr="0048137F" w:rsidRDefault="00081345" w:rsidP="0048137F">
      <w:pPr>
        <w:pStyle w:val="Heading1"/>
        <w:overflowPunct w:val="0"/>
        <w:rPr>
          <w:sz w:val="24"/>
          <w:szCs w:val="24"/>
          <w:lang w:eastAsia="zh-CN"/>
        </w:rPr>
      </w:pPr>
      <w:r w:rsidRPr="0048137F">
        <w:rPr>
          <w:rFonts w:hint="eastAsia"/>
          <w:sz w:val="24"/>
          <w:szCs w:val="24"/>
          <w:lang w:eastAsia="zh-CN"/>
        </w:rPr>
        <w:t>分组成员还解释说，</w:t>
      </w:r>
      <w:r w:rsidRPr="0048137F">
        <w:rPr>
          <w:rFonts w:hint="eastAsia"/>
          <w:sz w:val="24"/>
          <w:szCs w:val="24"/>
          <w:lang w:eastAsia="zh-CN"/>
        </w:rPr>
        <w:t>HF</w:t>
      </w:r>
      <w:r w:rsidRPr="0048137F">
        <w:rPr>
          <w:rFonts w:hint="eastAsia"/>
          <w:sz w:val="24"/>
          <w:szCs w:val="24"/>
          <w:lang w:eastAsia="zh-CN"/>
        </w:rPr>
        <w:t>公司是政府所有的工厂，不是私有工厂。</w:t>
      </w:r>
      <w:r w:rsidRPr="008419EA">
        <w:rPr>
          <w:rFonts w:hint="eastAsia"/>
          <w:sz w:val="24"/>
          <w:szCs w:val="24"/>
          <w:lang w:eastAsia="zh-CN"/>
        </w:rPr>
        <w:t>《关于印度氟氯化碳生产</w:t>
      </w:r>
      <w:r w:rsidR="008419EA">
        <w:rPr>
          <w:rFonts w:hint="eastAsia"/>
          <w:sz w:val="24"/>
          <w:szCs w:val="24"/>
          <w:lang w:eastAsia="zh-CN"/>
        </w:rPr>
        <w:t>关闭</w:t>
      </w:r>
      <w:r w:rsidRPr="008419EA">
        <w:rPr>
          <w:rFonts w:hint="eastAsia"/>
          <w:sz w:val="24"/>
          <w:szCs w:val="24"/>
          <w:lang w:eastAsia="zh-CN"/>
        </w:rPr>
        <w:t>的协定》</w:t>
      </w:r>
      <w:r w:rsidRPr="0048137F">
        <w:rPr>
          <w:rFonts w:hint="eastAsia"/>
          <w:sz w:val="24"/>
          <w:szCs w:val="24"/>
          <w:lang w:eastAsia="zh-CN"/>
        </w:rPr>
        <w:t>所载的不再为氟氯烃生产工厂进一步供资的措辞不适用于</w:t>
      </w:r>
      <w:r w:rsidRPr="0048137F">
        <w:rPr>
          <w:rFonts w:hint="eastAsia"/>
          <w:sz w:val="24"/>
          <w:szCs w:val="24"/>
          <w:lang w:eastAsia="zh-CN"/>
        </w:rPr>
        <w:t>HFL</w:t>
      </w:r>
      <w:r w:rsidRPr="0048137F">
        <w:rPr>
          <w:rFonts w:hint="eastAsia"/>
          <w:sz w:val="24"/>
          <w:szCs w:val="24"/>
          <w:lang w:eastAsia="zh-CN"/>
        </w:rPr>
        <w:t>公司，因为它从未生产过氟氯化碳，也从未领取过氟氯化碳淘汰经费。印度政府决定关闭该工厂是基于自身决定，因为该工厂可能无法继续以相同水平生产氟氯烃。但是，该工厂确实需要资金，以通过技术审计确认政府的决定，并在必要时关闭工厂。如前所述，只有在技术审计之后才能获得这些资金。关于</w:t>
      </w:r>
      <w:r w:rsidRPr="0048137F">
        <w:rPr>
          <w:rFonts w:hint="eastAsia"/>
          <w:sz w:val="24"/>
          <w:szCs w:val="24"/>
          <w:lang w:eastAsia="zh-CN"/>
        </w:rPr>
        <w:t>HFL</w:t>
      </w:r>
      <w:r w:rsidRPr="0048137F">
        <w:rPr>
          <w:rFonts w:hint="eastAsia"/>
          <w:sz w:val="24"/>
          <w:szCs w:val="24"/>
          <w:lang w:eastAsia="zh-CN"/>
        </w:rPr>
        <w:t>公司无法维持经营的结论，该成员指出，秘书处参考了媒体报道，但这些报道的准确性不像技术审计那样严格。秘书处还报告，印度政府联合内阁在其</w:t>
      </w:r>
      <w:r w:rsidRPr="0048137F">
        <w:rPr>
          <w:rFonts w:hint="eastAsia"/>
          <w:sz w:val="24"/>
          <w:szCs w:val="24"/>
          <w:lang w:eastAsia="zh-CN"/>
        </w:rPr>
        <w:t>2020</w:t>
      </w:r>
      <w:r w:rsidRPr="0048137F">
        <w:rPr>
          <w:rFonts w:hint="eastAsia"/>
          <w:sz w:val="24"/>
          <w:szCs w:val="24"/>
          <w:lang w:eastAsia="zh-CN"/>
        </w:rPr>
        <w:t>年关闭该企业的决定中也得出结论，即</w:t>
      </w:r>
      <w:r w:rsidRPr="0048137F">
        <w:rPr>
          <w:rFonts w:hint="eastAsia"/>
          <w:sz w:val="24"/>
          <w:szCs w:val="24"/>
          <w:lang w:eastAsia="zh-CN"/>
        </w:rPr>
        <w:t>HFL</w:t>
      </w:r>
      <w:r w:rsidRPr="0048137F">
        <w:rPr>
          <w:rFonts w:hint="eastAsia"/>
          <w:sz w:val="24"/>
          <w:szCs w:val="24"/>
          <w:lang w:eastAsia="zh-CN"/>
        </w:rPr>
        <w:t>公司无法维持经营。</w:t>
      </w:r>
    </w:p>
    <w:p w14:paraId="7EE6B392" w14:textId="3F5EC649" w:rsidR="00081345" w:rsidRPr="0048137F" w:rsidRDefault="00081345" w:rsidP="0048137F">
      <w:pPr>
        <w:pStyle w:val="Heading1"/>
        <w:overflowPunct w:val="0"/>
        <w:rPr>
          <w:sz w:val="24"/>
          <w:szCs w:val="24"/>
          <w:lang w:eastAsia="zh-CN"/>
        </w:rPr>
      </w:pPr>
      <w:r w:rsidRPr="0048137F">
        <w:rPr>
          <w:rFonts w:hint="eastAsia"/>
          <w:sz w:val="24"/>
          <w:szCs w:val="24"/>
          <w:lang w:eastAsia="zh-CN"/>
        </w:rPr>
        <w:t>该分组的一些成员指出，在此事项上的主要考虑因素是按照多边基金的任务授权有效利用现有资源，其任务授权是向第</w:t>
      </w:r>
      <w:r w:rsidRPr="0048137F">
        <w:rPr>
          <w:rFonts w:hint="eastAsia"/>
          <w:sz w:val="24"/>
          <w:szCs w:val="24"/>
          <w:lang w:eastAsia="zh-CN"/>
        </w:rPr>
        <w:t>5</w:t>
      </w:r>
      <w:r w:rsidRPr="0048137F">
        <w:rPr>
          <w:rFonts w:hint="eastAsia"/>
          <w:sz w:val="24"/>
          <w:szCs w:val="24"/>
          <w:lang w:eastAsia="zh-CN"/>
        </w:rPr>
        <w:t>条国家提供援助以履行其在《蒙特利尔议定书》下的义务。在以下情况下技术审计不属于有效利用资金的方式：《印度政府</w:t>
      </w:r>
      <w:r w:rsidR="008419EA">
        <w:rPr>
          <w:rFonts w:hint="eastAsia"/>
          <w:sz w:val="24"/>
          <w:szCs w:val="24"/>
          <w:lang w:eastAsia="zh-CN"/>
        </w:rPr>
        <w:t>和</w:t>
      </w:r>
      <w:r w:rsidRPr="0048137F">
        <w:rPr>
          <w:rFonts w:hint="eastAsia"/>
          <w:sz w:val="24"/>
          <w:szCs w:val="24"/>
          <w:lang w:eastAsia="zh-CN"/>
        </w:rPr>
        <w:t>执行委员会之间</w:t>
      </w:r>
      <w:r w:rsidRPr="008419EA">
        <w:rPr>
          <w:rFonts w:hint="eastAsia"/>
          <w:sz w:val="24"/>
          <w:szCs w:val="24"/>
          <w:lang w:eastAsia="zh-CN"/>
        </w:rPr>
        <w:t>的氟氯化碳淘汰</w:t>
      </w:r>
      <w:r w:rsidRPr="0048137F">
        <w:rPr>
          <w:rFonts w:hint="eastAsia"/>
          <w:sz w:val="24"/>
          <w:szCs w:val="24"/>
          <w:lang w:eastAsia="zh-CN"/>
        </w:rPr>
        <w:t>协定》的案文规定，不再为印度氟氯烃生产供资；</w:t>
      </w:r>
      <w:r w:rsidRPr="0048137F">
        <w:rPr>
          <w:rFonts w:hint="eastAsia"/>
          <w:sz w:val="24"/>
          <w:szCs w:val="24"/>
          <w:lang w:eastAsia="zh-CN"/>
        </w:rPr>
        <w:t>HFL</w:t>
      </w:r>
      <w:r w:rsidRPr="0048137F">
        <w:rPr>
          <w:rFonts w:hint="eastAsia"/>
          <w:sz w:val="24"/>
          <w:szCs w:val="24"/>
          <w:lang w:eastAsia="zh-CN"/>
        </w:rPr>
        <w:t>公司缺乏经济活力；印度政府决定关闭氟氯烃生产厂家。在执行委员会等待信息时，技术审计仍保留在业务计划中，但是一旦印度政府决定关闭工厂，不论该决定是出于工厂即将破产还是其他原因，多边基金不再有义务提供援助。多边基金不负责企业的业务决策，此项原则同等适用于所有工厂和企业，不仅仅是</w:t>
      </w:r>
      <w:r w:rsidRPr="0048137F">
        <w:rPr>
          <w:rFonts w:hint="eastAsia"/>
          <w:sz w:val="24"/>
          <w:szCs w:val="24"/>
          <w:lang w:eastAsia="zh-CN"/>
        </w:rPr>
        <w:t>HFL</w:t>
      </w:r>
      <w:r w:rsidRPr="0048137F">
        <w:rPr>
          <w:rFonts w:hint="eastAsia"/>
          <w:sz w:val="24"/>
          <w:szCs w:val="24"/>
          <w:lang w:eastAsia="zh-CN"/>
        </w:rPr>
        <w:t>公司。</w:t>
      </w:r>
    </w:p>
    <w:p w14:paraId="7383D4C2" w14:textId="77777777" w:rsidR="00081345" w:rsidRPr="0048137F" w:rsidRDefault="00081345" w:rsidP="0048137F">
      <w:pPr>
        <w:pStyle w:val="Heading1"/>
        <w:overflowPunct w:val="0"/>
        <w:rPr>
          <w:sz w:val="24"/>
          <w:szCs w:val="24"/>
          <w:lang w:eastAsia="zh-CN"/>
        </w:rPr>
      </w:pPr>
      <w:r w:rsidRPr="0048137F">
        <w:rPr>
          <w:rFonts w:hint="eastAsia"/>
          <w:sz w:val="24"/>
          <w:szCs w:val="24"/>
          <w:lang w:eastAsia="zh-CN"/>
        </w:rPr>
        <w:t>在讨论之后，虽然达成共识注意到提交了</w:t>
      </w:r>
      <w:r w:rsidRPr="0048137F">
        <w:rPr>
          <w:rFonts w:hint="eastAsia"/>
          <w:sz w:val="24"/>
          <w:szCs w:val="24"/>
          <w:lang w:eastAsia="zh-CN"/>
        </w:rPr>
        <w:t>UNEP/</w:t>
      </w:r>
      <w:proofErr w:type="spellStart"/>
      <w:r w:rsidRPr="0048137F">
        <w:rPr>
          <w:rFonts w:hint="eastAsia"/>
          <w:sz w:val="24"/>
          <w:szCs w:val="24"/>
          <w:lang w:eastAsia="zh-CN"/>
        </w:rPr>
        <w:t>OzL.Pro</w:t>
      </w:r>
      <w:proofErr w:type="spellEnd"/>
      <w:r w:rsidRPr="0048137F">
        <w:rPr>
          <w:rFonts w:hint="eastAsia"/>
          <w:sz w:val="24"/>
          <w:szCs w:val="24"/>
          <w:lang w:eastAsia="zh-CN"/>
        </w:rPr>
        <w:t>/</w:t>
      </w:r>
      <w:proofErr w:type="spellStart"/>
      <w:r w:rsidRPr="0048137F">
        <w:rPr>
          <w:rFonts w:hint="eastAsia"/>
          <w:sz w:val="24"/>
          <w:szCs w:val="24"/>
          <w:lang w:eastAsia="zh-CN"/>
        </w:rPr>
        <w:t>ExCom</w:t>
      </w:r>
      <w:proofErr w:type="spellEnd"/>
      <w:r w:rsidRPr="0048137F">
        <w:rPr>
          <w:rFonts w:hint="eastAsia"/>
          <w:sz w:val="24"/>
          <w:szCs w:val="24"/>
          <w:lang w:eastAsia="zh-CN"/>
        </w:rPr>
        <w:t>/86/SGP/7</w:t>
      </w:r>
      <w:r w:rsidRPr="0048137F">
        <w:rPr>
          <w:rFonts w:hint="eastAsia"/>
          <w:sz w:val="24"/>
          <w:szCs w:val="24"/>
          <w:lang w:eastAsia="zh-CN"/>
        </w:rPr>
        <w:t>号文件所载的印度氟氯烃生产行业技术审计的初步数据和核准申请：印度斯坦氟碳化物有限公司，但尚未商定核准印度斯坦氟碳化物有限公司的技术审计申请。</w:t>
      </w:r>
    </w:p>
    <w:p w14:paraId="238605E6" w14:textId="77777777" w:rsidR="00081345" w:rsidRPr="0048137F" w:rsidRDefault="00081345" w:rsidP="0048137F">
      <w:pPr>
        <w:tabs>
          <w:tab w:val="left" w:pos="993"/>
        </w:tabs>
        <w:overflowPunct w:val="0"/>
        <w:ind w:left="2260" w:hangingChars="941" w:hanging="2260"/>
        <w:rPr>
          <w:rFonts w:eastAsia="SimHei"/>
          <w:b/>
          <w:sz w:val="24"/>
          <w:szCs w:val="24"/>
        </w:rPr>
      </w:pPr>
      <w:bookmarkStart w:id="4" w:name="OLE_LINK8"/>
      <w:bookmarkStart w:id="5" w:name="OLE_LINK9"/>
      <w:proofErr w:type="spellStart"/>
      <w:r w:rsidRPr="0048137F">
        <w:rPr>
          <w:rFonts w:eastAsia="SimHei"/>
          <w:b/>
          <w:sz w:val="24"/>
          <w:szCs w:val="24"/>
        </w:rPr>
        <w:lastRenderedPageBreak/>
        <w:t>议程项目</w:t>
      </w:r>
      <w:bookmarkEnd w:id="4"/>
      <w:bookmarkEnd w:id="5"/>
      <w:proofErr w:type="spellEnd"/>
      <w:r w:rsidRPr="0048137F">
        <w:rPr>
          <w:rFonts w:eastAsia="SimHei"/>
          <w:b/>
          <w:sz w:val="24"/>
          <w:szCs w:val="24"/>
        </w:rPr>
        <w:t>7:</w:t>
      </w:r>
      <w:r w:rsidRPr="0048137F">
        <w:rPr>
          <w:rFonts w:eastAsia="SimHei"/>
          <w:b/>
          <w:sz w:val="24"/>
          <w:szCs w:val="24"/>
        </w:rPr>
        <w:tab/>
      </w:r>
      <w:proofErr w:type="spellStart"/>
      <w:r w:rsidRPr="0048137F">
        <w:rPr>
          <w:rFonts w:eastAsia="SimHei"/>
          <w:b/>
          <w:sz w:val="24"/>
          <w:szCs w:val="24"/>
        </w:rPr>
        <w:t>其他事项</w:t>
      </w:r>
      <w:proofErr w:type="spellEnd"/>
    </w:p>
    <w:p w14:paraId="679CFFED" w14:textId="77777777" w:rsidR="00081345" w:rsidRPr="0048137F" w:rsidRDefault="00081345" w:rsidP="0048137F">
      <w:pPr>
        <w:overflowPunct w:val="0"/>
        <w:rPr>
          <w:sz w:val="24"/>
          <w:szCs w:val="24"/>
        </w:rPr>
      </w:pPr>
    </w:p>
    <w:p w14:paraId="0D1309DB" w14:textId="77777777" w:rsidR="00081345" w:rsidRPr="0048137F" w:rsidRDefault="00081345" w:rsidP="0048137F">
      <w:pPr>
        <w:pStyle w:val="Heading1"/>
        <w:overflowPunct w:val="0"/>
        <w:rPr>
          <w:sz w:val="24"/>
          <w:szCs w:val="24"/>
        </w:rPr>
      </w:pPr>
      <w:proofErr w:type="spellStart"/>
      <w:r w:rsidRPr="0048137F">
        <w:rPr>
          <w:rFonts w:hint="eastAsia"/>
          <w:sz w:val="24"/>
          <w:szCs w:val="24"/>
        </w:rPr>
        <w:t>没有提出其他事项</w:t>
      </w:r>
      <w:proofErr w:type="spellEnd"/>
      <w:r w:rsidRPr="0048137F">
        <w:rPr>
          <w:rFonts w:hint="eastAsia"/>
          <w:sz w:val="24"/>
          <w:szCs w:val="24"/>
        </w:rPr>
        <w:t>。</w:t>
      </w:r>
    </w:p>
    <w:p w14:paraId="2E6DD979" w14:textId="77777777" w:rsidR="00081345" w:rsidRPr="0048137F" w:rsidRDefault="00081345" w:rsidP="0048137F">
      <w:pPr>
        <w:overflowPunct w:val="0"/>
        <w:ind w:left="2260" w:hangingChars="941" w:hanging="2260"/>
        <w:rPr>
          <w:rFonts w:eastAsia="SimHei"/>
          <w:b/>
          <w:sz w:val="24"/>
          <w:szCs w:val="24"/>
        </w:rPr>
      </w:pPr>
      <w:proofErr w:type="spellStart"/>
      <w:r w:rsidRPr="0048137F">
        <w:rPr>
          <w:rFonts w:eastAsia="SimHei"/>
          <w:b/>
          <w:sz w:val="24"/>
          <w:szCs w:val="24"/>
        </w:rPr>
        <w:t>议程项目</w:t>
      </w:r>
      <w:proofErr w:type="spellEnd"/>
      <w:r w:rsidRPr="0048137F">
        <w:rPr>
          <w:rFonts w:eastAsia="SimHei"/>
          <w:b/>
          <w:sz w:val="24"/>
          <w:szCs w:val="24"/>
        </w:rPr>
        <w:t>8:</w:t>
      </w:r>
      <w:r w:rsidRPr="0048137F">
        <w:rPr>
          <w:rFonts w:eastAsia="SimHei"/>
          <w:b/>
          <w:sz w:val="24"/>
          <w:szCs w:val="24"/>
        </w:rPr>
        <w:tab/>
      </w:r>
      <w:proofErr w:type="spellStart"/>
      <w:r w:rsidRPr="0048137F">
        <w:rPr>
          <w:rFonts w:eastAsia="SimHei"/>
          <w:b/>
          <w:sz w:val="24"/>
          <w:szCs w:val="24"/>
        </w:rPr>
        <w:t>通过报告</w:t>
      </w:r>
      <w:proofErr w:type="spellEnd"/>
    </w:p>
    <w:p w14:paraId="473CB24D" w14:textId="77777777" w:rsidR="00081345" w:rsidRPr="0048137F" w:rsidRDefault="00081345" w:rsidP="0048137F">
      <w:pPr>
        <w:overflowPunct w:val="0"/>
        <w:rPr>
          <w:sz w:val="24"/>
          <w:szCs w:val="24"/>
        </w:rPr>
      </w:pPr>
    </w:p>
    <w:p w14:paraId="7E91086A" w14:textId="77777777" w:rsidR="00081345" w:rsidRPr="0048137F" w:rsidRDefault="00081345" w:rsidP="0048137F">
      <w:pPr>
        <w:pStyle w:val="Heading1"/>
        <w:overflowPunct w:val="0"/>
        <w:rPr>
          <w:sz w:val="24"/>
          <w:szCs w:val="24"/>
        </w:rPr>
      </w:pPr>
      <w:proofErr w:type="spellStart"/>
      <w:r w:rsidRPr="0048137F">
        <w:rPr>
          <w:rFonts w:hint="eastAsia"/>
          <w:sz w:val="24"/>
          <w:szCs w:val="24"/>
        </w:rPr>
        <w:t>本报告经过组长审查</w:t>
      </w:r>
      <w:proofErr w:type="spellEnd"/>
      <w:r w:rsidRPr="0048137F">
        <w:rPr>
          <w:rFonts w:hint="eastAsia"/>
          <w:sz w:val="24"/>
          <w:szCs w:val="24"/>
        </w:rPr>
        <w:t>。</w:t>
      </w:r>
    </w:p>
    <w:p w14:paraId="1CFCBF8C" w14:textId="77777777" w:rsidR="00081345" w:rsidRPr="0048137F" w:rsidRDefault="00081345" w:rsidP="0048137F">
      <w:pPr>
        <w:overflowPunct w:val="0"/>
        <w:ind w:left="2260" w:hangingChars="941" w:hanging="2260"/>
        <w:rPr>
          <w:rFonts w:eastAsia="SimHei"/>
          <w:b/>
          <w:sz w:val="24"/>
          <w:szCs w:val="24"/>
        </w:rPr>
      </w:pPr>
      <w:proofErr w:type="spellStart"/>
      <w:r w:rsidRPr="0048137F">
        <w:rPr>
          <w:rFonts w:eastAsia="SimHei"/>
          <w:b/>
          <w:sz w:val="24"/>
          <w:szCs w:val="24"/>
        </w:rPr>
        <w:t>议程项目</w:t>
      </w:r>
      <w:proofErr w:type="spellEnd"/>
      <w:r w:rsidRPr="0048137F">
        <w:rPr>
          <w:rFonts w:eastAsia="SimHei"/>
          <w:b/>
          <w:sz w:val="24"/>
          <w:szCs w:val="24"/>
        </w:rPr>
        <w:t>9:</w:t>
      </w:r>
      <w:r w:rsidRPr="0048137F">
        <w:rPr>
          <w:rFonts w:eastAsia="SimHei"/>
          <w:b/>
          <w:sz w:val="24"/>
          <w:szCs w:val="24"/>
        </w:rPr>
        <w:tab/>
      </w:r>
      <w:proofErr w:type="spellStart"/>
      <w:r w:rsidRPr="0048137F">
        <w:rPr>
          <w:rFonts w:eastAsia="SimHei"/>
          <w:b/>
          <w:sz w:val="24"/>
          <w:szCs w:val="24"/>
        </w:rPr>
        <w:t>闭幕</w:t>
      </w:r>
      <w:proofErr w:type="spellEnd"/>
    </w:p>
    <w:p w14:paraId="274D2D36" w14:textId="77777777" w:rsidR="00081345" w:rsidRPr="0048137F" w:rsidRDefault="00081345" w:rsidP="0048137F">
      <w:pPr>
        <w:overflowPunct w:val="0"/>
        <w:rPr>
          <w:sz w:val="24"/>
          <w:szCs w:val="24"/>
        </w:rPr>
      </w:pPr>
    </w:p>
    <w:p w14:paraId="56CC31CE" w14:textId="60708589" w:rsidR="00081345" w:rsidRPr="0048137F" w:rsidRDefault="00081345" w:rsidP="0048137F">
      <w:pPr>
        <w:pStyle w:val="Heading1"/>
        <w:overflowPunct w:val="0"/>
        <w:rPr>
          <w:sz w:val="24"/>
          <w:szCs w:val="24"/>
          <w:lang w:eastAsia="zh-CN"/>
        </w:rPr>
      </w:pPr>
      <w:r w:rsidRPr="0048137F">
        <w:rPr>
          <w:rFonts w:hint="eastAsia"/>
          <w:sz w:val="24"/>
          <w:szCs w:val="24"/>
          <w:lang w:eastAsia="zh-CN"/>
        </w:rPr>
        <w:t>化工生</w:t>
      </w:r>
      <w:r w:rsidRPr="00D91005">
        <w:rPr>
          <w:rFonts w:hint="eastAsia"/>
          <w:sz w:val="24"/>
          <w:szCs w:val="24"/>
          <w:lang w:eastAsia="zh-CN"/>
        </w:rPr>
        <w:t>产</w:t>
      </w:r>
      <w:r w:rsidR="00913831">
        <w:rPr>
          <w:rFonts w:hint="eastAsia"/>
          <w:sz w:val="24"/>
          <w:szCs w:val="24"/>
          <w:lang w:eastAsia="zh-CN"/>
        </w:rPr>
        <w:t>行业</w:t>
      </w:r>
      <w:r w:rsidRPr="00D91005">
        <w:rPr>
          <w:rFonts w:hint="eastAsia"/>
          <w:sz w:val="24"/>
          <w:szCs w:val="24"/>
          <w:lang w:eastAsia="zh-CN"/>
        </w:rPr>
        <w:t>分</w:t>
      </w:r>
      <w:r w:rsidRPr="0048137F">
        <w:rPr>
          <w:rFonts w:hint="eastAsia"/>
          <w:sz w:val="24"/>
          <w:szCs w:val="24"/>
          <w:lang w:eastAsia="zh-CN"/>
        </w:rPr>
        <w:t>组的会议于</w:t>
      </w:r>
      <w:r w:rsidRPr="0048137F">
        <w:rPr>
          <w:rFonts w:hint="eastAsia"/>
          <w:sz w:val="24"/>
          <w:szCs w:val="24"/>
          <w:lang w:eastAsia="zh-CN"/>
        </w:rPr>
        <w:t>2021</w:t>
      </w:r>
      <w:r w:rsidRPr="0048137F">
        <w:rPr>
          <w:rFonts w:hint="eastAsia"/>
          <w:sz w:val="24"/>
          <w:szCs w:val="24"/>
          <w:lang w:eastAsia="zh-CN"/>
        </w:rPr>
        <w:t>年</w:t>
      </w:r>
      <w:r w:rsidRPr="0048137F">
        <w:rPr>
          <w:rFonts w:hint="eastAsia"/>
          <w:sz w:val="24"/>
          <w:szCs w:val="24"/>
          <w:lang w:eastAsia="zh-CN"/>
        </w:rPr>
        <w:t>3</w:t>
      </w:r>
      <w:r w:rsidRPr="0048137F">
        <w:rPr>
          <w:rFonts w:hint="eastAsia"/>
          <w:sz w:val="24"/>
          <w:szCs w:val="24"/>
          <w:lang w:eastAsia="zh-CN"/>
        </w:rPr>
        <w:t>月</w:t>
      </w:r>
      <w:r w:rsidRPr="0048137F">
        <w:rPr>
          <w:rFonts w:hint="eastAsia"/>
          <w:sz w:val="24"/>
          <w:szCs w:val="24"/>
          <w:lang w:eastAsia="zh-CN"/>
        </w:rPr>
        <w:t>31</w:t>
      </w:r>
      <w:r w:rsidRPr="0048137F">
        <w:rPr>
          <w:rFonts w:hint="eastAsia"/>
          <w:sz w:val="24"/>
          <w:szCs w:val="24"/>
          <w:lang w:eastAsia="zh-CN"/>
        </w:rPr>
        <w:t>日东部夏令时间上午</w:t>
      </w:r>
      <w:r w:rsidRPr="0048137F">
        <w:rPr>
          <w:rFonts w:hint="eastAsia"/>
          <w:sz w:val="24"/>
          <w:szCs w:val="24"/>
          <w:lang w:eastAsia="zh-CN"/>
        </w:rPr>
        <w:t>10</w:t>
      </w:r>
      <w:r w:rsidRPr="0048137F">
        <w:rPr>
          <w:rFonts w:hint="eastAsia"/>
          <w:sz w:val="24"/>
          <w:szCs w:val="24"/>
          <w:lang w:eastAsia="zh-CN"/>
        </w:rPr>
        <w:t>时结束。</w:t>
      </w:r>
    </w:p>
    <w:p w14:paraId="729F86B9" w14:textId="3CBB01BD" w:rsidR="00081345" w:rsidRPr="0048137F" w:rsidRDefault="00081345" w:rsidP="00081345">
      <w:pPr>
        <w:jc w:val="center"/>
        <w:rPr>
          <w:sz w:val="24"/>
          <w:lang w:val="en-CA"/>
        </w:rPr>
      </w:pPr>
      <w:r w:rsidRPr="0048137F">
        <w:rPr>
          <w:sz w:val="24"/>
        </w:rPr>
        <w:t>___________________</w:t>
      </w:r>
    </w:p>
    <w:p w14:paraId="630C911C" w14:textId="77777777" w:rsidR="00081345" w:rsidRPr="0048137F" w:rsidRDefault="00081345" w:rsidP="00081345">
      <w:pPr>
        <w:spacing w:before="120" w:after="120"/>
        <w:ind w:left="720" w:hanging="720"/>
        <w:rPr>
          <w:b/>
          <w:sz w:val="28"/>
          <w:szCs w:val="24"/>
          <w:lang w:eastAsia="zh-CN"/>
        </w:rPr>
      </w:pPr>
    </w:p>
    <w:p w14:paraId="68373BEA" w14:textId="77777777" w:rsidR="00081345" w:rsidRPr="0048137F" w:rsidRDefault="00081345" w:rsidP="00081345">
      <w:pPr>
        <w:rPr>
          <w:sz w:val="24"/>
          <w:lang w:eastAsia="zh-CN"/>
        </w:rPr>
      </w:pPr>
    </w:p>
    <w:sectPr w:rsidR="00081345" w:rsidRPr="0048137F" w:rsidSect="00036E35">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2E91C6" w14:textId="77777777" w:rsidR="00213C11" w:rsidRDefault="00213C11" w:rsidP="004A504B">
      <w:r>
        <w:separator/>
      </w:r>
    </w:p>
  </w:endnote>
  <w:endnote w:type="continuationSeparator" w:id="0">
    <w:p w14:paraId="762321D3" w14:textId="77777777" w:rsidR="00213C11" w:rsidRDefault="00213C1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4782486"/>
      <w:docPartObj>
        <w:docPartGallery w:val="Page Numbers (Bottom of Page)"/>
        <w:docPartUnique/>
      </w:docPartObj>
    </w:sdtPr>
    <w:sdtEndPr>
      <w:rPr>
        <w:noProof/>
        <w:sz w:val="24"/>
        <w:szCs w:val="24"/>
      </w:rPr>
    </w:sdtEndPr>
    <w:sdtContent>
      <w:p w14:paraId="7BC2DD5C" w14:textId="77777777" w:rsidR="002B4B13" w:rsidRDefault="002B4B13">
        <w:pPr>
          <w:pStyle w:val="Footer"/>
          <w:jc w:val="center"/>
        </w:pPr>
      </w:p>
      <w:p w14:paraId="6AE7A045" w14:textId="446D4BD6" w:rsidR="007768E5" w:rsidRPr="002B4B13" w:rsidRDefault="007768E5">
        <w:pPr>
          <w:pStyle w:val="Footer"/>
          <w:jc w:val="center"/>
          <w:rPr>
            <w:sz w:val="24"/>
            <w:szCs w:val="24"/>
          </w:rPr>
        </w:pPr>
        <w:r w:rsidRPr="002B4B13">
          <w:rPr>
            <w:sz w:val="24"/>
            <w:szCs w:val="24"/>
          </w:rPr>
          <w:fldChar w:fldCharType="begin"/>
        </w:r>
        <w:r w:rsidRPr="002B4B13">
          <w:rPr>
            <w:sz w:val="24"/>
            <w:szCs w:val="24"/>
          </w:rPr>
          <w:instrText xml:space="preserve"> PAGE   \* MERGEFORMAT </w:instrText>
        </w:r>
        <w:r w:rsidRPr="002B4B13">
          <w:rPr>
            <w:sz w:val="24"/>
            <w:szCs w:val="24"/>
          </w:rPr>
          <w:fldChar w:fldCharType="separate"/>
        </w:r>
        <w:r w:rsidR="0041542E">
          <w:rPr>
            <w:noProof/>
            <w:sz w:val="24"/>
            <w:szCs w:val="24"/>
          </w:rPr>
          <w:t>10</w:t>
        </w:r>
        <w:r w:rsidRPr="002B4B13">
          <w:rPr>
            <w:noProof/>
            <w:sz w:val="24"/>
            <w:szCs w:val="24"/>
          </w:rPr>
          <w:fldChar w:fldCharType="end"/>
        </w:r>
      </w:p>
    </w:sdtContent>
  </w:sdt>
  <w:p w14:paraId="69F925B5" w14:textId="77777777" w:rsidR="007768E5" w:rsidRDefault="007768E5" w:rsidP="007768E5">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158653968"/>
      <w:docPartObj>
        <w:docPartGallery w:val="Page Numbers (Bottom of Page)"/>
        <w:docPartUnique/>
      </w:docPartObj>
    </w:sdtPr>
    <w:sdtEndPr>
      <w:rPr>
        <w:noProof/>
      </w:rPr>
    </w:sdtEndPr>
    <w:sdtContent>
      <w:p w14:paraId="48C43A41" w14:textId="77777777" w:rsidR="002B4B13" w:rsidRDefault="002B4B13">
        <w:pPr>
          <w:pStyle w:val="Footer"/>
          <w:jc w:val="center"/>
          <w:rPr>
            <w:sz w:val="24"/>
            <w:szCs w:val="24"/>
          </w:rPr>
        </w:pPr>
      </w:p>
      <w:p w14:paraId="7D01D4C0" w14:textId="061AB592" w:rsidR="007768E5" w:rsidRPr="002B4B13" w:rsidRDefault="007768E5">
        <w:pPr>
          <w:pStyle w:val="Footer"/>
          <w:jc w:val="center"/>
          <w:rPr>
            <w:sz w:val="24"/>
            <w:szCs w:val="24"/>
          </w:rPr>
        </w:pPr>
        <w:r w:rsidRPr="002B4B13">
          <w:rPr>
            <w:sz w:val="24"/>
            <w:szCs w:val="24"/>
          </w:rPr>
          <w:fldChar w:fldCharType="begin"/>
        </w:r>
        <w:r w:rsidRPr="002B4B13">
          <w:rPr>
            <w:sz w:val="24"/>
            <w:szCs w:val="24"/>
          </w:rPr>
          <w:instrText xml:space="preserve"> PAGE   \* MERGEFORMAT </w:instrText>
        </w:r>
        <w:r w:rsidRPr="002B4B13">
          <w:rPr>
            <w:sz w:val="24"/>
            <w:szCs w:val="24"/>
          </w:rPr>
          <w:fldChar w:fldCharType="separate"/>
        </w:r>
        <w:r w:rsidR="0041542E">
          <w:rPr>
            <w:noProof/>
            <w:sz w:val="24"/>
            <w:szCs w:val="24"/>
          </w:rPr>
          <w:t>11</w:t>
        </w:r>
        <w:r w:rsidRPr="002B4B13">
          <w:rPr>
            <w:noProof/>
            <w:sz w:val="24"/>
            <w:szCs w:val="24"/>
          </w:rPr>
          <w:fldChar w:fldCharType="end"/>
        </w:r>
      </w:p>
    </w:sdtContent>
  </w:sdt>
  <w:p w14:paraId="28689110" w14:textId="77777777" w:rsidR="007768E5" w:rsidRDefault="007768E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71680" w14:textId="5E9E3AB9" w:rsidR="00DA7E0E" w:rsidRPr="0033525D" w:rsidRDefault="00DA7E0E" w:rsidP="00036E35">
    <w:pPr>
      <w:jc w:val="center"/>
    </w:pPr>
  </w:p>
  <w:p w14:paraId="5AD40A85" w14:textId="77777777" w:rsidR="00DA7E0E" w:rsidRPr="00036E35" w:rsidRDefault="00DA7E0E" w:rsidP="00036E3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96EA84" w14:textId="77777777" w:rsidR="00213C11" w:rsidRDefault="00213C11" w:rsidP="004A504B">
      <w:r>
        <w:separator/>
      </w:r>
    </w:p>
  </w:footnote>
  <w:footnote w:type="continuationSeparator" w:id="0">
    <w:p w14:paraId="17B3BEEA" w14:textId="77777777" w:rsidR="00213C11" w:rsidRDefault="00213C11" w:rsidP="004A504B">
      <w:r>
        <w:continuationSeparator/>
      </w:r>
    </w:p>
  </w:footnote>
  <w:footnote w:id="1">
    <w:p w14:paraId="1F3C6C74" w14:textId="01D3A5DB" w:rsidR="00DA7E0E" w:rsidRPr="002B4B13" w:rsidRDefault="00DA7E0E" w:rsidP="002B4B13">
      <w:pPr>
        <w:pStyle w:val="FootnoteText"/>
        <w:spacing w:after="60"/>
        <w:rPr>
          <w:lang w:val="en-CA" w:eastAsia="zh-CN"/>
        </w:rPr>
      </w:pPr>
      <w:r w:rsidRPr="002B4B13">
        <w:rPr>
          <w:rStyle w:val="FootnoteReference"/>
        </w:rPr>
        <w:footnoteRef/>
      </w:r>
      <w:r w:rsidRPr="002B4B13">
        <w:rPr>
          <w:lang w:eastAsia="zh-CN"/>
        </w:rPr>
        <w:t xml:space="preserve"> </w:t>
      </w:r>
      <w:r w:rsidR="006B7954" w:rsidRPr="002B4B13">
        <w:rPr>
          <w:rFonts w:hint="eastAsia"/>
          <w:lang w:eastAsia="zh-CN"/>
        </w:rPr>
        <w:t>由于</w:t>
      </w:r>
      <w:r w:rsidR="006B7954" w:rsidRPr="002B4B13">
        <w:rPr>
          <w:rFonts w:hint="eastAsia"/>
          <w:lang w:eastAsia="zh-CN"/>
        </w:rPr>
        <w:t>2019</w:t>
      </w:r>
      <w:r w:rsidR="006B7954" w:rsidRPr="002B4B13">
        <w:rPr>
          <w:rFonts w:hint="eastAsia"/>
          <w:lang w:eastAsia="zh-CN"/>
        </w:rPr>
        <w:t>冠</w:t>
      </w:r>
      <w:r w:rsidR="00962EE3" w:rsidRPr="002B4B13">
        <w:rPr>
          <w:rFonts w:hint="eastAsia"/>
          <w:lang w:eastAsia="zh-CN"/>
        </w:rPr>
        <w:t>状</w:t>
      </w:r>
      <w:r w:rsidR="006B7954" w:rsidRPr="002B4B13">
        <w:rPr>
          <w:rFonts w:hint="eastAsia"/>
          <w:lang w:eastAsia="zh-CN"/>
        </w:rPr>
        <w:t>病毒病（</w:t>
      </w:r>
      <w:r w:rsidR="006B7954" w:rsidRPr="002B4B13">
        <w:rPr>
          <w:rFonts w:hint="eastAsia"/>
          <w:lang w:eastAsia="zh-CN"/>
        </w:rPr>
        <w:t>COVID-19</w:t>
      </w:r>
      <w:r w:rsidR="006B7954" w:rsidRPr="002B4B13">
        <w:rPr>
          <w:rFonts w:hint="eastAsia"/>
          <w:lang w:eastAsia="zh-CN"/>
        </w:rPr>
        <w:t>）。</w:t>
      </w:r>
    </w:p>
  </w:footnote>
  <w:footnote w:id="2">
    <w:p w14:paraId="518F69DC" w14:textId="7DF6FA8E" w:rsidR="00DA7E0E" w:rsidRPr="002B4B13" w:rsidRDefault="00DA7E0E" w:rsidP="002B4B13">
      <w:pPr>
        <w:pStyle w:val="FootnoteText"/>
        <w:spacing w:after="60"/>
        <w:rPr>
          <w:lang w:val="en-US" w:eastAsia="zh-CN"/>
        </w:rPr>
      </w:pPr>
      <w:r w:rsidRPr="002B4B13">
        <w:rPr>
          <w:rStyle w:val="FootnoteReference"/>
        </w:rPr>
        <w:footnoteRef/>
      </w:r>
      <w:r w:rsidRPr="002B4B13">
        <w:rPr>
          <w:lang w:eastAsia="zh-CN"/>
        </w:rPr>
        <w:t xml:space="preserve"> </w:t>
      </w:r>
      <w:r w:rsidR="00F27533" w:rsidRPr="002B4B13">
        <w:rPr>
          <w:rFonts w:hint="eastAsia"/>
          <w:lang w:eastAsia="zh-CN"/>
        </w:rPr>
        <w:t>原</w:t>
      </w:r>
      <w:r w:rsidR="008F5EF3" w:rsidRPr="002B4B13">
        <w:rPr>
          <w:rFonts w:hint="eastAsia"/>
          <w:lang w:eastAsia="zh-CN"/>
        </w:rPr>
        <w:t>计划</w:t>
      </w:r>
      <w:r w:rsidR="00F27533" w:rsidRPr="002B4B13">
        <w:rPr>
          <w:rFonts w:hint="eastAsia"/>
          <w:lang w:eastAsia="zh-CN"/>
        </w:rPr>
        <w:t>分别于</w:t>
      </w:r>
      <w:r w:rsidR="00F27533" w:rsidRPr="002B4B13">
        <w:rPr>
          <w:rFonts w:hint="eastAsia"/>
          <w:lang w:eastAsia="zh-CN"/>
        </w:rPr>
        <w:t>2020</w:t>
      </w:r>
      <w:r w:rsidR="00F27533" w:rsidRPr="002B4B13">
        <w:rPr>
          <w:rFonts w:hint="eastAsia"/>
          <w:lang w:eastAsia="zh-CN"/>
        </w:rPr>
        <w:t>年</w:t>
      </w:r>
      <w:r w:rsidR="00F27533" w:rsidRPr="002B4B13">
        <w:rPr>
          <w:rFonts w:hint="eastAsia"/>
          <w:lang w:eastAsia="zh-CN"/>
        </w:rPr>
        <w:t>5</w:t>
      </w:r>
      <w:r w:rsidR="00F27533" w:rsidRPr="002B4B13">
        <w:rPr>
          <w:rFonts w:hint="eastAsia"/>
          <w:lang w:eastAsia="zh-CN"/>
        </w:rPr>
        <w:t>月</w:t>
      </w:r>
      <w:r w:rsidR="00F27533" w:rsidRPr="002B4B13">
        <w:rPr>
          <w:rFonts w:hint="eastAsia"/>
          <w:lang w:eastAsia="zh-CN"/>
        </w:rPr>
        <w:t>25</w:t>
      </w:r>
      <w:r w:rsidR="00F27533" w:rsidRPr="002B4B13">
        <w:rPr>
          <w:rFonts w:hint="eastAsia"/>
          <w:lang w:eastAsia="zh-CN"/>
        </w:rPr>
        <w:t>日至</w:t>
      </w:r>
      <w:r w:rsidR="00F27533" w:rsidRPr="002B4B13">
        <w:rPr>
          <w:rFonts w:hint="eastAsia"/>
          <w:lang w:eastAsia="zh-CN"/>
        </w:rPr>
        <w:t>29</w:t>
      </w:r>
      <w:r w:rsidR="00F27533" w:rsidRPr="002B4B13">
        <w:rPr>
          <w:rFonts w:hint="eastAsia"/>
          <w:lang w:eastAsia="zh-CN"/>
        </w:rPr>
        <w:t>日和</w:t>
      </w:r>
      <w:r w:rsidR="00F27533" w:rsidRPr="002B4B13">
        <w:rPr>
          <w:rFonts w:hint="eastAsia"/>
          <w:lang w:eastAsia="zh-CN"/>
        </w:rPr>
        <w:t>2020</w:t>
      </w:r>
      <w:r w:rsidR="00F27533" w:rsidRPr="002B4B13">
        <w:rPr>
          <w:rFonts w:hint="eastAsia"/>
          <w:lang w:eastAsia="zh-CN"/>
        </w:rPr>
        <w:t>年</w:t>
      </w:r>
      <w:r w:rsidR="00F27533" w:rsidRPr="002B4B13">
        <w:rPr>
          <w:rFonts w:hint="eastAsia"/>
          <w:lang w:eastAsia="zh-CN"/>
        </w:rPr>
        <w:t>11</w:t>
      </w:r>
      <w:r w:rsidR="00F27533" w:rsidRPr="002B4B13">
        <w:rPr>
          <w:rFonts w:hint="eastAsia"/>
          <w:lang w:eastAsia="zh-CN"/>
        </w:rPr>
        <w:t>月</w:t>
      </w:r>
      <w:r w:rsidR="00F27533" w:rsidRPr="002B4B13">
        <w:rPr>
          <w:rFonts w:hint="eastAsia"/>
          <w:lang w:eastAsia="zh-CN"/>
        </w:rPr>
        <w:t>2</w:t>
      </w:r>
      <w:r w:rsidR="00F27533" w:rsidRPr="002B4B13">
        <w:rPr>
          <w:rFonts w:hint="eastAsia"/>
          <w:lang w:eastAsia="zh-CN"/>
        </w:rPr>
        <w:t>日至</w:t>
      </w:r>
      <w:r w:rsidR="00F27533" w:rsidRPr="002B4B13">
        <w:rPr>
          <w:rFonts w:hint="eastAsia"/>
          <w:lang w:eastAsia="zh-CN"/>
        </w:rPr>
        <w:t>6</w:t>
      </w:r>
      <w:r w:rsidR="00F27533" w:rsidRPr="002B4B13">
        <w:rPr>
          <w:rFonts w:hint="eastAsia"/>
          <w:lang w:eastAsia="zh-CN"/>
        </w:rPr>
        <w:t>日举行。</w:t>
      </w:r>
    </w:p>
  </w:footnote>
  <w:footnote w:id="3">
    <w:p w14:paraId="26118165" w14:textId="632AC3FF" w:rsidR="00DA7E0E" w:rsidRPr="002B4B13" w:rsidRDefault="00DA7E0E" w:rsidP="002B4B13">
      <w:pPr>
        <w:pStyle w:val="FootnoteText"/>
        <w:spacing w:after="60"/>
        <w:rPr>
          <w:lang w:val="en-US" w:eastAsia="zh-CN"/>
        </w:rPr>
      </w:pPr>
      <w:r w:rsidRPr="002B4B13">
        <w:rPr>
          <w:rStyle w:val="FootnoteReference"/>
        </w:rPr>
        <w:footnoteRef/>
      </w:r>
      <w:r w:rsidRPr="002B4B13">
        <w:rPr>
          <w:lang w:eastAsia="zh-CN"/>
        </w:rPr>
        <w:t xml:space="preserve"> </w:t>
      </w:r>
      <w:r w:rsidR="00120AE9" w:rsidRPr="002B4B13">
        <w:rPr>
          <w:rFonts w:hint="eastAsia"/>
          <w:lang w:eastAsia="zh-CN"/>
        </w:rPr>
        <w:t>2020</w:t>
      </w:r>
      <w:r w:rsidR="00120AE9" w:rsidRPr="002B4B13">
        <w:rPr>
          <w:rFonts w:hint="eastAsia"/>
          <w:lang w:eastAsia="zh-CN"/>
        </w:rPr>
        <w:t>年</w:t>
      </w:r>
      <w:r w:rsidR="00120AE9" w:rsidRPr="002B4B13">
        <w:rPr>
          <w:rFonts w:hint="eastAsia"/>
          <w:lang w:eastAsia="zh-CN"/>
        </w:rPr>
        <w:t>10</w:t>
      </w:r>
      <w:r w:rsidR="00120AE9" w:rsidRPr="002B4B13">
        <w:rPr>
          <w:rFonts w:hint="eastAsia"/>
          <w:lang w:eastAsia="zh-CN"/>
        </w:rPr>
        <w:t>月</w:t>
      </w:r>
      <w:r w:rsidR="00120AE9" w:rsidRPr="002B4B13">
        <w:rPr>
          <w:rFonts w:hint="eastAsia"/>
          <w:lang w:eastAsia="zh-CN"/>
        </w:rPr>
        <w:t>28</w:t>
      </w:r>
      <w:r w:rsidR="00120AE9" w:rsidRPr="002B4B13">
        <w:rPr>
          <w:rFonts w:hint="eastAsia"/>
          <w:lang w:eastAsia="zh-CN"/>
        </w:rPr>
        <w:t>日，秘书处向</w:t>
      </w:r>
      <w:r w:rsidR="00120AE9" w:rsidRPr="002B4B13">
        <w:rPr>
          <w:rFonts w:hint="eastAsia"/>
          <w:lang w:eastAsia="zh-CN"/>
        </w:rPr>
        <w:t>2</w:t>
      </w:r>
      <w:r w:rsidR="00120AE9" w:rsidRPr="002B4B13">
        <w:rPr>
          <w:lang w:eastAsia="zh-CN"/>
        </w:rPr>
        <w:t>020</w:t>
      </w:r>
      <w:r w:rsidR="00120AE9" w:rsidRPr="002B4B13">
        <w:rPr>
          <w:rFonts w:hint="eastAsia"/>
          <w:lang w:eastAsia="zh-CN"/>
        </w:rPr>
        <w:t>年化工生产行业分组成员发送了与这两个议程项目有关的文件以及化工生产行业分组的议程草案。</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3A4FC" w14:textId="6745EFC2" w:rsidR="00DA7E0E" w:rsidRDefault="00BA1EEC">
    <w:pPr>
      <w:rPr>
        <w:sz w:val="24"/>
        <w:szCs w:val="24"/>
      </w:rPr>
    </w:pPr>
    <w:r w:rsidRPr="002B4B13">
      <w:rPr>
        <w:sz w:val="24"/>
        <w:szCs w:val="24"/>
      </w:rPr>
      <w:fldChar w:fldCharType="begin"/>
    </w:r>
    <w:r w:rsidRPr="002B4B13">
      <w:rPr>
        <w:sz w:val="24"/>
        <w:szCs w:val="24"/>
      </w:rPr>
      <w:instrText xml:space="preserve"> DOCPROPERTY "Document number"  \* MERGEFORMAT </w:instrText>
    </w:r>
    <w:r w:rsidRPr="002B4B13">
      <w:rPr>
        <w:sz w:val="24"/>
        <w:szCs w:val="24"/>
      </w:rPr>
      <w:fldChar w:fldCharType="separate"/>
    </w:r>
    <w:r w:rsidR="00DA7E0E" w:rsidRPr="002B4B13">
      <w:rPr>
        <w:sz w:val="24"/>
        <w:szCs w:val="24"/>
      </w:rPr>
      <w:t>UNEP/</w:t>
    </w:r>
    <w:proofErr w:type="spellStart"/>
    <w:r w:rsidR="00DA7E0E" w:rsidRPr="002B4B13">
      <w:rPr>
        <w:sz w:val="24"/>
        <w:szCs w:val="24"/>
      </w:rPr>
      <w:t>OzL.Pro</w:t>
    </w:r>
    <w:proofErr w:type="spellEnd"/>
    <w:r w:rsidR="00DA7E0E" w:rsidRPr="002B4B13">
      <w:rPr>
        <w:sz w:val="24"/>
        <w:szCs w:val="24"/>
      </w:rPr>
      <w:t>/</w:t>
    </w:r>
    <w:proofErr w:type="spellStart"/>
    <w:r w:rsidR="00DA7E0E" w:rsidRPr="002B4B13">
      <w:rPr>
        <w:sz w:val="24"/>
        <w:szCs w:val="24"/>
      </w:rPr>
      <w:t>ExCom</w:t>
    </w:r>
    <w:proofErr w:type="spellEnd"/>
    <w:r w:rsidR="00DA7E0E" w:rsidRPr="002B4B13">
      <w:rPr>
        <w:sz w:val="24"/>
        <w:szCs w:val="24"/>
      </w:rPr>
      <w:t>/86/98</w:t>
    </w:r>
    <w:r w:rsidRPr="002B4B13">
      <w:rPr>
        <w:sz w:val="24"/>
        <w:szCs w:val="24"/>
      </w:rPr>
      <w:fldChar w:fldCharType="end"/>
    </w:r>
  </w:p>
  <w:p w14:paraId="010BCDC8" w14:textId="77777777" w:rsidR="002B4B13" w:rsidRPr="002B4B13" w:rsidRDefault="002B4B13">
    <w:pPr>
      <w:rPr>
        <w:sz w:val="24"/>
        <w:szCs w:val="24"/>
      </w:rPr>
    </w:pPr>
  </w:p>
  <w:p w14:paraId="0DF861D9" w14:textId="77777777" w:rsidR="00DA7E0E" w:rsidRPr="0033525D" w:rsidRDefault="00DA7E0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2210C" w14:textId="6F3E4C9B" w:rsidR="00DA7E0E" w:rsidRDefault="00BA1EEC" w:rsidP="00036E35">
    <w:pPr>
      <w:jc w:val="right"/>
      <w:rPr>
        <w:sz w:val="24"/>
        <w:szCs w:val="24"/>
      </w:rPr>
    </w:pPr>
    <w:r w:rsidRPr="002B4B13">
      <w:rPr>
        <w:sz w:val="24"/>
        <w:szCs w:val="24"/>
      </w:rPr>
      <w:fldChar w:fldCharType="begin"/>
    </w:r>
    <w:r w:rsidRPr="002B4B13">
      <w:rPr>
        <w:sz w:val="24"/>
        <w:szCs w:val="24"/>
      </w:rPr>
      <w:instrText xml:space="preserve"> DOCPROPERTY "Document number"  \* MERGEFORMAT </w:instrText>
    </w:r>
    <w:r w:rsidRPr="002B4B13">
      <w:rPr>
        <w:sz w:val="24"/>
        <w:szCs w:val="24"/>
      </w:rPr>
      <w:fldChar w:fldCharType="separate"/>
    </w:r>
    <w:r w:rsidR="00DA7E0E" w:rsidRPr="002B4B13">
      <w:rPr>
        <w:sz w:val="24"/>
        <w:szCs w:val="24"/>
      </w:rPr>
      <w:t>UNEP/</w:t>
    </w:r>
    <w:proofErr w:type="spellStart"/>
    <w:r w:rsidR="00DA7E0E" w:rsidRPr="002B4B13">
      <w:rPr>
        <w:sz w:val="24"/>
        <w:szCs w:val="24"/>
      </w:rPr>
      <w:t>OzL.Pro</w:t>
    </w:r>
    <w:proofErr w:type="spellEnd"/>
    <w:r w:rsidR="00DA7E0E" w:rsidRPr="002B4B13">
      <w:rPr>
        <w:sz w:val="24"/>
        <w:szCs w:val="24"/>
      </w:rPr>
      <w:t>/</w:t>
    </w:r>
    <w:proofErr w:type="spellStart"/>
    <w:r w:rsidR="00DA7E0E" w:rsidRPr="002B4B13">
      <w:rPr>
        <w:sz w:val="24"/>
        <w:szCs w:val="24"/>
      </w:rPr>
      <w:t>ExCom</w:t>
    </w:r>
    <w:proofErr w:type="spellEnd"/>
    <w:r w:rsidR="00DA7E0E" w:rsidRPr="002B4B13">
      <w:rPr>
        <w:sz w:val="24"/>
        <w:szCs w:val="24"/>
      </w:rPr>
      <w:t>/86/98</w:t>
    </w:r>
    <w:r w:rsidRPr="002B4B13">
      <w:rPr>
        <w:sz w:val="24"/>
        <w:szCs w:val="24"/>
      </w:rPr>
      <w:fldChar w:fldCharType="end"/>
    </w:r>
  </w:p>
  <w:p w14:paraId="440DCC8C" w14:textId="77777777" w:rsidR="002B4B13" w:rsidRPr="002B4B13" w:rsidRDefault="002B4B13" w:rsidP="00036E35">
    <w:pPr>
      <w:jc w:val="right"/>
      <w:rPr>
        <w:sz w:val="24"/>
        <w:szCs w:val="24"/>
      </w:rPr>
    </w:pPr>
  </w:p>
  <w:p w14:paraId="1B8983A6" w14:textId="77777777" w:rsidR="00DA7E0E" w:rsidRPr="0033525D" w:rsidRDefault="00DA7E0E" w:rsidP="00036E3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5103"/>
        </w:tabs>
        <w:ind w:left="5103"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CBE77A4"/>
    <w:multiLevelType w:val="multilevel"/>
    <w:tmpl w:val="2D7449C6"/>
    <w:lvl w:ilvl="0">
      <w:start w:val="1"/>
      <w:numFmt w:val="decimal"/>
      <w:lvlText w:val="%1."/>
      <w:lvlJc w:val="left"/>
      <w:pPr>
        <w:tabs>
          <w:tab w:val="num" w:pos="5103"/>
        </w:tabs>
        <w:ind w:left="5103" w:firstLine="0"/>
      </w:pPr>
    </w:lvl>
    <w:lvl w:ilvl="1">
      <w:start w:val="1"/>
      <w:numFmt w:val="lowerLetter"/>
      <w:lvlText w:val="(%2)"/>
      <w:lvlJc w:val="left"/>
      <w:pPr>
        <w:tabs>
          <w:tab w:val="num" w:pos="0"/>
        </w:tabs>
        <w:ind w:left="1440" w:hanging="720"/>
      </w:pPr>
    </w:lvl>
    <w:lvl w:ilvl="2">
      <w:start w:val="1"/>
      <w:numFmt w:val="chineseCountingThousand"/>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
  </w:num>
  <w:num w:numId="6">
    <w:abstractNumId w:val="4"/>
  </w:num>
  <w:num w:numId="7">
    <w:abstractNumId w:val="5"/>
  </w:num>
  <w:num w:numId="8">
    <w:abstractNumId w:val="6"/>
  </w:num>
  <w:num w:numId="9">
    <w:abstractNumId w:val="2"/>
  </w:num>
  <w:num w:numId="10">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65297A"/>
    <w:rsid w:val="000009D1"/>
    <w:rsid w:val="00000FED"/>
    <w:rsid w:val="0000434E"/>
    <w:rsid w:val="00004ACF"/>
    <w:rsid w:val="0001223A"/>
    <w:rsid w:val="000211A9"/>
    <w:rsid w:val="00022A27"/>
    <w:rsid w:val="000246E7"/>
    <w:rsid w:val="00025207"/>
    <w:rsid w:val="00031260"/>
    <w:rsid w:val="0003681A"/>
    <w:rsid w:val="00036E35"/>
    <w:rsid w:val="000372B7"/>
    <w:rsid w:val="000417B7"/>
    <w:rsid w:val="000421EF"/>
    <w:rsid w:val="00045238"/>
    <w:rsid w:val="00050F6E"/>
    <w:rsid w:val="0005111A"/>
    <w:rsid w:val="00055323"/>
    <w:rsid w:val="0005723F"/>
    <w:rsid w:val="00061EC2"/>
    <w:rsid w:val="00065B18"/>
    <w:rsid w:val="00067099"/>
    <w:rsid w:val="00072A0E"/>
    <w:rsid w:val="00080726"/>
    <w:rsid w:val="00080ED0"/>
    <w:rsid w:val="00081345"/>
    <w:rsid w:val="00085B8F"/>
    <w:rsid w:val="00090481"/>
    <w:rsid w:val="000913E9"/>
    <w:rsid w:val="00091AEB"/>
    <w:rsid w:val="00091E37"/>
    <w:rsid w:val="00093FDC"/>
    <w:rsid w:val="000A27E7"/>
    <w:rsid w:val="000A32FE"/>
    <w:rsid w:val="000A3826"/>
    <w:rsid w:val="000A692C"/>
    <w:rsid w:val="000A6C26"/>
    <w:rsid w:val="000A6D51"/>
    <w:rsid w:val="000B12E5"/>
    <w:rsid w:val="000C08DD"/>
    <w:rsid w:val="000C1B50"/>
    <w:rsid w:val="000C29D2"/>
    <w:rsid w:val="000C3801"/>
    <w:rsid w:val="000D0C9B"/>
    <w:rsid w:val="000D0F55"/>
    <w:rsid w:val="000D52A4"/>
    <w:rsid w:val="000E07BC"/>
    <w:rsid w:val="000E081B"/>
    <w:rsid w:val="000E26A7"/>
    <w:rsid w:val="000F1CD4"/>
    <w:rsid w:val="000F3A1F"/>
    <w:rsid w:val="000F4103"/>
    <w:rsid w:val="000F70A7"/>
    <w:rsid w:val="0010302A"/>
    <w:rsid w:val="00104683"/>
    <w:rsid w:val="00113CCA"/>
    <w:rsid w:val="00115902"/>
    <w:rsid w:val="00116F6D"/>
    <w:rsid w:val="001175B7"/>
    <w:rsid w:val="00120AE9"/>
    <w:rsid w:val="00122304"/>
    <w:rsid w:val="00122F25"/>
    <w:rsid w:val="00127D80"/>
    <w:rsid w:val="00130D77"/>
    <w:rsid w:val="00135980"/>
    <w:rsid w:val="00154E66"/>
    <w:rsid w:val="0015601B"/>
    <w:rsid w:val="0015663B"/>
    <w:rsid w:val="001566AF"/>
    <w:rsid w:val="001615A7"/>
    <w:rsid w:val="001635B9"/>
    <w:rsid w:val="00164719"/>
    <w:rsid w:val="00164D7E"/>
    <w:rsid w:val="00166FC4"/>
    <w:rsid w:val="001677AC"/>
    <w:rsid w:val="001703AF"/>
    <w:rsid w:val="00173AF9"/>
    <w:rsid w:val="0017711A"/>
    <w:rsid w:val="001804EA"/>
    <w:rsid w:val="00181828"/>
    <w:rsid w:val="00185C7F"/>
    <w:rsid w:val="00190A61"/>
    <w:rsid w:val="0019295A"/>
    <w:rsid w:val="001971E7"/>
    <w:rsid w:val="001A3342"/>
    <w:rsid w:val="001A3E3D"/>
    <w:rsid w:val="001A642A"/>
    <w:rsid w:val="001A7049"/>
    <w:rsid w:val="001A79AF"/>
    <w:rsid w:val="001B01E2"/>
    <w:rsid w:val="001B1E40"/>
    <w:rsid w:val="001B2685"/>
    <w:rsid w:val="001B2697"/>
    <w:rsid w:val="001B6675"/>
    <w:rsid w:val="001B679A"/>
    <w:rsid w:val="001B6EB0"/>
    <w:rsid w:val="001C1F36"/>
    <w:rsid w:val="001C36F0"/>
    <w:rsid w:val="001C5722"/>
    <w:rsid w:val="001C764E"/>
    <w:rsid w:val="001D40A6"/>
    <w:rsid w:val="001D5179"/>
    <w:rsid w:val="001D6B12"/>
    <w:rsid w:val="001D7459"/>
    <w:rsid w:val="001E1052"/>
    <w:rsid w:val="001E1AF4"/>
    <w:rsid w:val="001E21B1"/>
    <w:rsid w:val="001E27ED"/>
    <w:rsid w:val="001E2F93"/>
    <w:rsid w:val="001E42AD"/>
    <w:rsid w:val="001E4554"/>
    <w:rsid w:val="001E5EA3"/>
    <w:rsid w:val="001E61E5"/>
    <w:rsid w:val="001F07DA"/>
    <w:rsid w:val="001F2159"/>
    <w:rsid w:val="001F3C2F"/>
    <w:rsid w:val="00200BE8"/>
    <w:rsid w:val="00203B38"/>
    <w:rsid w:val="00210B8B"/>
    <w:rsid w:val="00211DCB"/>
    <w:rsid w:val="0021265B"/>
    <w:rsid w:val="00213C11"/>
    <w:rsid w:val="00214863"/>
    <w:rsid w:val="002156B4"/>
    <w:rsid w:val="00223D9B"/>
    <w:rsid w:val="00224FCD"/>
    <w:rsid w:val="00234734"/>
    <w:rsid w:val="002373F1"/>
    <w:rsid w:val="002400F2"/>
    <w:rsid w:val="00242884"/>
    <w:rsid w:val="00243B65"/>
    <w:rsid w:val="002477D8"/>
    <w:rsid w:val="00250201"/>
    <w:rsid w:val="00253222"/>
    <w:rsid w:val="002533B1"/>
    <w:rsid w:val="00261013"/>
    <w:rsid w:val="002619C3"/>
    <w:rsid w:val="00262847"/>
    <w:rsid w:val="00265F34"/>
    <w:rsid w:val="0026713C"/>
    <w:rsid w:val="00272A18"/>
    <w:rsid w:val="00281BB2"/>
    <w:rsid w:val="00283D1C"/>
    <w:rsid w:val="0028604B"/>
    <w:rsid w:val="00290650"/>
    <w:rsid w:val="00295E8B"/>
    <w:rsid w:val="00296149"/>
    <w:rsid w:val="002A07E5"/>
    <w:rsid w:val="002A1CF5"/>
    <w:rsid w:val="002A4561"/>
    <w:rsid w:val="002A4A47"/>
    <w:rsid w:val="002A71CF"/>
    <w:rsid w:val="002A7FE4"/>
    <w:rsid w:val="002B254E"/>
    <w:rsid w:val="002B3A08"/>
    <w:rsid w:val="002B4898"/>
    <w:rsid w:val="002B4B13"/>
    <w:rsid w:val="002B72E9"/>
    <w:rsid w:val="002C7998"/>
    <w:rsid w:val="002C7E91"/>
    <w:rsid w:val="002D3E6A"/>
    <w:rsid w:val="002D4A64"/>
    <w:rsid w:val="002D6208"/>
    <w:rsid w:val="002D6385"/>
    <w:rsid w:val="002D7F37"/>
    <w:rsid w:val="002E59FE"/>
    <w:rsid w:val="002E69D4"/>
    <w:rsid w:val="002F1E53"/>
    <w:rsid w:val="002F2CAA"/>
    <w:rsid w:val="0030052C"/>
    <w:rsid w:val="003016F9"/>
    <w:rsid w:val="00314858"/>
    <w:rsid w:val="00320922"/>
    <w:rsid w:val="00322B6A"/>
    <w:rsid w:val="00324893"/>
    <w:rsid w:val="003306E1"/>
    <w:rsid w:val="003320E4"/>
    <w:rsid w:val="00332B78"/>
    <w:rsid w:val="0033525D"/>
    <w:rsid w:val="003364C7"/>
    <w:rsid w:val="003403CA"/>
    <w:rsid w:val="00340C9D"/>
    <w:rsid w:val="003414F3"/>
    <w:rsid w:val="00342E45"/>
    <w:rsid w:val="00350732"/>
    <w:rsid w:val="0035587C"/>
    <w:rsid w:val="0035613E"/>
    <w:rsid w:val="003570FB"/>
    <w:rsid w:val="00362B15"/>
    <w:rsid w:val="00363EE9"/>
    <w:rsid w:val="003678A4"/>
    <w:rsid w:val="0037090C"/>
    <w:rsid w:val="00371409"/>
    <w:rsid w:val="003721F4"/>
    <w:rsid w:val="00372B89"/>
    <w:rsid w:val="00374E8E"/>
    <w:rsid w:val="0037507B"/>
    <w:rsid w:val="00375D0F"/>
    <w:rsid w:val="00376128"/>
    <w:rsid w:val="0037742E"/>
    <w:rsid w:val="00377D56"/>
    <w:rsid w:val="00380DFD"/>
    <w:rsid w:val="00381171"/>
    <w:rsid w:val="0038245A"/>
    <w:rsid w:val="00382E59"/>
    <w:rsid w:val="0038309D"/>
    <w:rsid w:val="003840E6"/>
    <w:rsid w:val="00385CFC"/>
    <w:rsid w:val="00386546"/>
    <w:rsid w:val="0038776C"/>
    <w:rsid w:val="0039337A"/>
    <w:rsid w:val="00393E3B"/>
    <w:rsid w:val="003947F5"/>
    <w:rsid w:val="00397470"/>
    <w:rsid w:val="0039791A"/>
    <w:rsid w:val="003A3189"/>
    <w:rsid w:val="003A3941"/>
    <w:rsid w:val="003A3CA7"/>
    <w:rsid w:val="003A3E3B"/>
    <w:rsid w:val="003A4B88"/>
    <w:rsid w:val="003A4C91"/>
    <w:rsid w:val="003B33BD"/>
    <w:rsid w:val="003B569D"/>
    <w:rsid w:val="003B5D4F"/>
    <w:rsid w:val="003C3C0E"/>
    <w:rsid w:val="003C3D71"/>
    <w:rsid w:val="003C5695"/>
    <w:rsid w:val="003C6A94"/>
    <w:rsid w:val="003D0E64"/>
    <w:rsid w:val="003D2516"/>
    <w:rsid w:val="003D377D"/>
    <w:rsid w:val="003D42A6"/>
    <w:rsid w:val="003D4F21"/>
    <w:rsid w:val="003D4FAC"/>
    <w:rsid w:val="003E2FC3"/>
    <w:rsid w:val="003E5760"/>
    <w:rsid w:val="003E7335"/>
    <w:rsid w:val="003E7906"/>
    <w:rsid w:val="003F3C50"/>
    <w:rsid w:val="003F62EB"/>
    <w:rsid w:val="003F6C7B"/>
    <w:rsid w:val="00401E4A"/>
    <w:rsid w:val="004063EC"/>
    <w:rsid w:val="00406A6A"/>
    <w:rsid w:val="00406B22"/>
    <w:rsid w:val="00410122"/>
    <w:rsid w:val="00411CBB"/>
    <w:rsid w:val="00413943"/>
    <w:rsid w:val="00414C23"/>
    <w:rsid w:val="0041542E"/>
    <w:rsid w:val="00415CEA"/>
    <w:rsid w:val="00420666"/>
    <w:rsid w:val="00421C1B"/>
    <w:rsid w:val="004328A7"/>
    <w:rsid w:val="00434C74"/>
    <w:rsid w:val="00435536"/>
    <w:rsid w:val="0044780A"/>
    <w:rsid w:val="00453A57"/>
    <w:rsid w:val="00456EB4"/>
    <w:rsid w:val="0046167C"/>
    <w:rsid w:val="004718F3"/>
    <w:rsid w:val="00471F86"/>
    <w:rsid w:val="00472C92"/>
    <w:rsid w:val="00475040"/>
    <w:rsid w:val="004755C8"/>
    <w:rsid w:val="0047638A"/>
    <w:rsid w:val="004810D1"/>
    <w:rsid w:val="0048137F"/>
    <w:rsid w:val="0049000D"/>
    <w:rsid w:val="00491961"/>
    <w:rsid w:val="00491CB8"/>
    <w:rsid w:val="0049262B"/>
    <w:rsid w:val="0049265B"/>
    <w:rsid w:val="00493D40"/>
    <w:rsid w:val="00494DEE"/>
    <w:rsid w:val="00495D62"/>
    <w:rsid w:val="004967B6"/>
    <w:rsid w:val="00497660"/>
    <w:rsid w:val="004A02F4"/>
    <w:rsid w:val="004A1813"/>
    <w:rsid w:val="004A2DDC"/>
    <w:rsid w:val="004A504B"/>
    <w:rsid w:val="004A6911"/>
    <w:rsid w:val="004A6EFE"/>
    <w:rsid w:val="004A7BB2"/>
    <w:rsid w:val="004B2FDC"/>
    <w:rsid w:val="004B4287"/>
    <w:rsid w:val="004B54E0"/>
    <w:rsid w:val="004B7384"/>
    <w:rsid w:val="004C19A2"/>
    <w:rsid w:val="004C4269"/>
    <w:rsid w:val="004D4AAE"/>
    <w:rsid w:val="004D5AC2"/>
    <w:rsid w:val="004D6236"/>
    <w:rsid w:val="004D6AB3"/>
    <w:rsid w:val="004D74B4"/>
    <w:rsid w:val="004D7F90"/>
    <w:rsid w:val="004E1349"/>
    <w:rsid w:val="004E1777"/>
    <w:rsid w:val="004E4DBB"/>
    <w:rsid w:val="004E4E41"/>
    <w:rsid w:val="004E6C53"/>
    <w:rsid w:val="004E7D35"/>
    <w:rsid w:val="004E7F9C"/>
    <w:rsid w:val="004F33E0"/>
    <w:rsid w:val="004F3493"/>
    <w:rsid w:val="004F5143"/>
    <w:rsid w:val="00503DDE"/>
    <w:rsid w:val="005056FD"/>
    <w:rsid w:val="00505AA8"/>
    <w:rsid w:val="00510835"/>
    <w:rsid w:val="00510C3E"/>
    <w:rsid w:val="00512B09"/>
    <w:rsid w:val="005145B5"/>
    <w:rsid w:val="00514CCE"/>
    <w:rsid w:val="00516E72"/>
    <w:rsid w:val="005220ED"/>
    <w:rsid w:val="00533796"/>
    <w:rsid w:val="00537343"/>
    <w:rsid w:val="00542A50"/>
    <w:rsid w:val="00544F07"/>
    <w:rsid w:val="0054587A"/>
    <w:rsid w:val="00546309"/>
    <w:rsid w:val="00550037"/>
    <w:rsid w:val="00551CF3"/>
    <w:rsid w:val="00554C53"/>
    <w:rsid w:val="00555AE5"/>
    <w:rsid w:val="00555D75"/>
    <w:rsid w:val="00560DF0"/>
    <w:rsid w:val="005634CC"/>
    <w:rsid w:val="00565401"/>
    <w:rsid w:val="00565673"/>
    <w:rsid w:val="0056759C"/>
    <w:rsid w:val="00570573"/>
    <w:rsid w:val="00572CCE"/>
    <w:rsid w:val="00577B1A"/>
    <w:rsid w:val="005841AC"/>
    <w:rsid w:val="00590007"/>
    <w:rsid w:val="00590EAE"/>
    <w:rsid w:val="005922A9"/>
    <w:rsid w:val="0059370B"/>
    <w:rsid w:val="0059513E"/>
    <w:rsid w:val="00595CB1"/>
    <w:rsid w:val="0059662E"/>
    <w:rsid w:val="00597371"/>
    <w:rsid w:val="005A2156"/>
    <w:rsid w:val="005A276A"/>
    <w:rsid w:val="005A2CD7"/>
    <w:rsid w:val="005A4027"/>
    <w:rsid w:val="005A456F"/>
    <w:rsid w:val="005A6D9F"/>
    <w:rsid w:val="005B146D"/>
    <w:rsid w:val="005B48FF"/>
    <w:rsid w:val="005C0F03"/>
    <w:rsid w:val="005C3F99"/>
    <w:rsid w:val="005D0C82"/>
    <w:rsid w:val="005D3606"/>
    <w:rsid w:val="005D363F"/>
    <w:rsid w:val="005D55B0"/>
    <w:rsid w:val="005F00FE"/>
    <w:rsid w:val="005F07F6"/>
    <w:rsid w:val="005F0E3A"/>
    <w:rsid w:val="005F31F4"/>
    <w:rsid w:val="005F599F"/>
    <w:rsid w:val="005F5D6C"/>
    <w:rsid w:val="006000E7"/>
    <w:rsid w:val="00604C15"/>
    <w:rsid w:val="00606D7A"/>
    <w:rsid w:val="00613186"/>
    <w:rsid w:val="006143C8"/>
    <w:rsid w:val="006149D1"/>
    <w:rsid w:val="006158D5"/>
    <w:rsid w:val="00616313"/>
    <w:rsid w:val="006174EE"/>
    <w:rsid w:val="00620CA2"/>
    <w:rsid w:val="00622DB1"/>
    <w:rsid w:val="00624CCE"/>
    <w:rsid w:val="00625ADA"/>
    <w:rsid w:val="00625D83"/>
    <w:rsid w:val="00627889"/>
    <w:rsid w:val="00632832"/>
    <w:rsid w:val="006377BC"/>
    <w:rsid w:val="00640734"/>
    <w:rsid w:val="00642906"/>
    <w:rsid w:val="00645CD1"/>
    <w:rsid w:val="006510B7"/>
    <w:rsid w:val="0065297A"/>
    <w:rsid w:val="00656816"/>
    <w:rsid w:val="00656F55"/>
    <w:rsid w:val="00657D47"/>
    <w:rsid w:val="00662312"/>
    <w:rsid w:val="006623E7"/>
    <w:rsid w:val="00662B80"/>
    <w:rsid w:val="006707FD"/>
    <w:rsid w:val="00670F6C"/>
    <w:rsid w:val="006752E0"/>
    <w:rsid w:val="006852C7"/>
    <w:rsid w:val="006852CE"/>
    <w:rsid w:val="00690E4D"/>
    <w:rsid w:val="00692D14"/>
    <w:rsid w:val="00693A61"/>
    <w:rsid w:val="006953DD"/>
    <w:rsid w:val="00696405"/>
    <w:rsid w:val="006A13D3"/>
    <w:rsid w:val="006A2037"/>
    <w:rsid w:val="006A57E0"/>
    <w:rsid w:val="006B519E"/>
    <w:rsid w:val="006B65C7"/>
    <w:rsid w:val="006B7954"/>
    <w:rsid w:val="006C12AF"/>
    <w:rsid w:val="006C1727"/>
    <w:rsid w:val="006C2BD2"/>
    <w:rsid w:val="006C32FD"/>
    <w:rsid w:val="006C3477"/>
    <w:rsid w:val="006C39CE"/>
    <w:rsid w:val="006C51E3"/>
    <w:rsid w:val="006D0FCC"/>
    <w:rsid w:val="006D21F5"/>
    <w:rsid w:val="006D59AE"/>
    <w:rsid w:val="006D5E41"/>
    <w:rsid w:val="006E001C"/>
    <w:rsid w:val="006E126D"/>
    <w:rsid w:val="006E1FC3"/>
    <w:rsid w:val="006E360B"/>
    <w:rsid w:val="00704CE9"/>
    <w:rsid w:val="00704FBE"/>
    <w:rsid w:val="007058C3"/>
    <w:rsid w:val="0070616B"/>
    <w:rsid w:val="00706295"/>
    <w:rsid w:val="00706FDA"/>
    <w:rsid w:val="00711F9A"/>
    <w:rsid w:val="00713810"/>
    <w:rsid w:val="007230AE"/>
    <w:rsid w:val="00724801"/>
    <w:rsid w:val="007303A5"/>
    <w:rsid w:val="00730B3E"/>
    <w:rsid w:val="00732D6F"/>
    <w:rsid w:val="00733B22"/>
    <w:rsid w:val="0073420B"/>
    <w:rsid w:val="00734DA4"/>
    <w:rsid w:val="00736C2E"/>
    <w:rsid w:val="00736EFA"/>
    <w:rsid w:val="007376BC"/>
    <w:rsid w:val="00742D20"/>
    <w:rsid w:val="00744C36"/>
    <w:rsid w:val="0074760E"/>
    <w:rsid w:val="00751C29"/>
    <w:rsid w:val="00752D18"/>
    <w:rsid w:val="00754ABA"/>
    <w:rsid w:val="00770F8B"/>
    <w:rsid w:val="007768E5"/>
    <w:rsid w:val="00777E6B"/>
    <w:rsid w:val="007806A9"/>
    <w:rsid w:val="00782FAD"/>
    <w:rsid w:val="007869A3"/>
    <w:rsid w:val="00786FF4"/>
    <w:rsid w:val="00790A12"/>
    <w:rsid w:val="00793EF6"/>
    <w:rsid w:val="0079457B"/>
    <w:rsid w:val="00795A2B"/>
    <w:rsid w:val="007A1546"/>
    <w:rsid w:val="007A1BDE"/>
    <w:rsid w:val="007A228C"/>
    <w:rsid w:val="007A2AD6"/>
    <w:rsid w:val="007A2C14"/>
    <w:rsid w:val="007A3506"/>
    <w:rsid w:val="007A368E"/>
    <w:rsid w:val="007A5868"/>
    <w:rsid w:val="007A7588"/>
    <w:rsid w:val="007B04CE"/>
    <w:rsid w:val="007B6871"/>
    <w:rsid w:val="007B6E24"/>
    <w:rsid w:val="007B7A2F"/>
    <w:rsid w:val="007C0150"/>
    <w:rsid w:val="007C2317"/>
    <w:rsid w:val="007C3D33"/>
    <w:rsid w:val="007C4029"/>
    <w:rsid w:val="007C470C"/>
    <w:rsid w:val="007D0E22"/>
    <w:rsid w:val="007D13E9"/>
    <w:rsid w:val="007D294A"/>
    <w:rsid w:val="007D47D2"/>
    <w:rsid w:val="007D6EC0"/>
    <w:rsid w:val="007D7E1D"/>
    <w:rsid w:val="007E5AF1"/>
    <w:rsid w:val="007F07B2"/>
    <w:rsid w:val="007F12A9"/>
    <w:rsid w:val="007F2189"/>
    <w:rsid w:val="007F3F84"/>
    <w:rsid w:val="007F7527"/>
    <w:rsid w:val="00800F5D"/>
    <w:rsid w:val="00813BEC"/>
    <w:rsid w:val="00820EA5"/>
    <w:rsid w:val="00821F1D"/>
    <w:rsid w:val="008239FD"/>
    <w:rsid w:val="00826839"/>
    <w:rsid w:val="00831979"/>
    <w:rsid w:val="008378C9"/>
    <w:rsid w:val="00837A0A"/>
    <w:rsid w:val="008419EA"/>
    <w:rsid w:val="0084268F"/>
    <w:rsid w:val="00846BDB"/>
    <w:rsid w:val="00850239"/>
    <w:rsid w:val="00851352"/>
    <w:rsid w:val="008537A0"/>
    <w:rsid w:val="00855ED1"/>
    <w:rsid w:val="0085640F"/>
    <w:rsid w:val="00857077"/>
    <w:rsid w:val="00863230"/>
    <w:rsid w:val="00865BD0"/>
    <w:rsid w:val="008666E7"/>
    <w:rsid w:val="008717D8"/>
    <w:rsid w:val="0087215C"/>
    <w:rsid w:val="008735AB"/>
    <w:rsid w:val="00875183"/>
    <w:rsid w:val="00875D25"/>
    <w:rsid w:val="00875FEB"/>
    <w:rsid w:val="008778A0"/>
    <w:rsid w:val="00880E35"/>
    <w:rsid w:val="0088490C"/>
    <w:rsid w:val="00885B88"/>
    <w:rsid w:val="008868E8"/>
    <w:rsid w:val="008869A5"/>
    <w:rsid w:val="008875FE"/>
    <w:rsid w:val="00887F8E"/>
    <w:rsid w:val="008908BA"/>
    <w:rsid w:val="00891206"/>
    <w:rsid w:val="00892BF0"/>
    <w:rsid w:val="008934E1"/>
    <w:rsid w:val="008936EA"/>
    <w:rsid w:val="00893D39"/>
    <w:rsid w:val="00896234"/>
    <w:rsid w:val="008962DE"/>
    <w:rsid w:val="008977CA"/>
    <w:rsid w:val="00897E43"/>
    <w:rsid w:val="008A09DB"/>
    <w:rsid w:val="008A14C1"/>
    <w:rsid w:val="008A1D10"/>
    <w:rsid w:val="008A24E5"/>
    <w:rsid w:val="008A3CC9"/>
    <w:rsid w:val="008A5305"/>
    <w:rsid w:val="008A61F2"/>
    <w:rsid w:val="008A72C9"/>
    <w:rsid w:val="008B08A3"/>
    <w:rsid w:val="008B306E"/>
    <w:rsid w:val="008C17CB"/>
    <w:rsid w:val="008C5738"/>
    <w:rsid w:val="008C5E39"/>
    <w:rsid w:val="008C76B8"/>
    <w:rsid w:val="008C7E54"/>
    <w:rsid w:val="008C7EAD"/>
    <w:rsid w:val="008D0CFE"/>
    <w:rsid w:val="008D1C03"/>
    <w:rsid w:val="008D6152"/>
    <w:rsid w:val="008E3166"/>
    <w:rsid w:val="008E444B"/>
    <w:rsid w:val="008E6F1E"/>
    <w:rsid w:val="008F0323"/>
    <w:rsid w:val="008F0F81"/>
    <w:rsid w:val="008F27BF"/>
    <w:rsid w:val="008F5EF3"/>
    <w:rsid w:val="008F6A80"/>
    <w:rsid w:val="00903755"/>
    <w:rsid w:val="00910BB6"/>
    <w:rsid w:val="00910D81"/>
    <w:rsid w:val="00913831"/>
    <w:rsid w:val="009142EC"/>
    <w:rsid w:val="009154C3"/>
    <w:rsid w:val="00923540"/>
    <w:rsid w:val="00926767"/>
    <w:rsid w:val="009361D5"/>
    <w:rsid w:val="009416DA"/>
    <w:rsid w:val="009428A4"/>
    <w:rsid w:val="0094422C"/>
    <w:rsid w:val="00962EE3"/>
    <w:rsid w:val="009659F4"/>
    <w:rsid w:val="00965C1B"/>
    <w:rsid w:val="00967082"/>
    <w:rsid w:val="00967943"/>
    <w:rsid w:val="00970D60"/>
    <w:rsid w:val="00974E2D"/>
    <w:rsid w:val="00975CBD"/>
    <w:rsid w:val="00980B24"/>
    <w:rsid w:val="00981059"/>
    <w:rsid w:val="00984F95"/>
    <w:rsid w:val="00985847"/>
    <w:rsid w:val="00987358"/>
    <w:rsid w:val="0099191F"/>
    <w:rsid w:val="0099390E"/>
    <w:rsid w:val="009944ED"/>
    <w:rsid w:val="009951BC"/>
    <w:rsid w:val="009960E5"/>
    <w:rsid w:val="009A1A66"/>
    <w:rsid w:val="009A52CA"/>
    <w:rsid w:val="009A7750"/>
    <w:rsid w:val="009A7ADC"/>
    <w:rsid w:val="009B198C"/>
    <w:rsid w:val="009C19B7"/>
    <w:rsid w:val="009C35EA"/>
    <w:rsid w:val="009C551B"/>
    <w:rsid w:val="009C5ABB"/>
    <w:rsid w:val="009D3397"/>
    <w:rsid w:val="009D4859"/>
    <w:rsid w:val="009D5164"/>
    <w:rsid w:val="009D6D07"/>
    <w:rsid w:val="009D7C51"/>
    <w:rsid w:val="009E196C"/>
    <w:rsid w:val="009E371F"/>
    <w:rsid w:val="009E59A9"/>
    <w:rsid w:val="009F27A7"/>
    <w:rsid w:val="009F36BF"/>
    <w:rsid w:val="00A00470"/>
    <w:rsid w:val="00A025D1"/>
    <w:rsid w:val="00A06712"/>
    <w:rsid w:val="00A10BE6"/>
    <w:rsid w:val="00A111B6"/>
    <w:rsid w:val="00A123AA"/>
    <w:rsid w:val="00A159B3"/>
    <w:rsid w:val="00A25024"/>
    <w:rsid w:val="00A25CF9"/>
    <w:rsid w:val="00A26D27"/>
    <w:rsid w:val="00A3054C"/>
    <w:rsid w:val="00A33EE3"/>
    <w:rsid w:val="00A376EE"/>
    <w:rsid w:val="00A42A99"/>
    <w:rsid w:val="00A43351"/>
    <w:rsid w:val="00A50804"/>
    <w:rsid w:val="00A5151A"/>
    <w:rsid w:val="00A5285D"/>
    <w:rsid w:val="00A53E16"/>
    <w:rsid w:val="00A5532C"/>
    <w:rsid w:val="00A57E0A"/>
    <w:rsid w:val="00A6786E"/>
    <w:rsid w:val="00A74C76"/>
    <w:rsid w:val="00A757BB"/>
    <w:rsid w:val="00A76E53"/>
    <w:rsid w:val="00A823F6"/>
    <w:rsid w:val="00A84A4D"/>
    <w:rsid w:val="00A8719E"/>
    <w:rsid w:val="00A90FBA"/>
    <w:rsid w:val="00A932A6"/>
    <w:rsid w:val="00A952F7"/>
    <w:rsid w:val="00A966A3"/>
    <w:rsid w:val="00AA0A89"/>
    <w:rsid w:val="00AA0BD2"/>
    <w:rsid w:val="00AA6429"/>
    <w:rsid w:val="00AA6C28"/>
    <w:rsid w:val="00AA7071"/>
    <w:rsid w:val="00AA7C7F"/>
    <w:rsid w:val="00AB332F"/>
    <w:rsid w:val="00AB38A1"/>
    <w:rsid w:val="00AC01AA"/>
    <w:rsid w:val="00AC4F72"/>
    <w:rsid w:val="00AD736F"/>
    <w:rsid w:val="00AE30FF"/>
    <w:rsid w:val="00AE3F88"/>
    <w:rsid w:val="00AF10CA"/>
    <w:rsid w:val="00AF741A"/>
    <w:rsid w:val="00B01ACE"/>
    <w:rsid w:val="00B01ADB"/>
    <w:rsid w:val="00B02F2E"/>
    <w:rsid w:val="00B04161"/>
    <w:rsid w:val="00B056F9"/>
    <w:rsid w:val="00B11E3D"/>
    <w:rsid w:val="00B12B78"/>
    <w:rsid w:val="00B143C0"/>
    <w:rsid w:val="00B16510"/>
    <w:rsid w:val="00B17DA4"/>
    <w:rsid w:val="00B17E82"/>
    <w:rsid w:val="00B2110F"/>
    <w:rsid w:val="00B22992"/>
    <w:rsid w:val="00B251E1"/>
    <w:rsid w:val="00B30112"/>
    <w:rsid w:val="00B30717"/>
    <w:rsid w:val="00B43C8E"/>
    <w:rsid w:val="00B4575A"/>
    <w:rsid w:val="00B51182"/>
    <w:rsid w:val="00B52B55"/>
    <w:rsid w:val="00B55116"/>
    <w:rsid w:val="00B5548E"/>
    <w:rsid w:val="00B57250"/>
    <w:rsid w:val="00B575BA"/>
    <w:rsid w:val="00B57756"/>
    <w:rsid w:val="00B71608"/>
    <w:rsid w:val="00B746CC"/>
    <w:rsid w:val="00B762F2"/>
    <w:rsid w:val="00B763B4"/>
    <w:rsid w:val="00B76429"/>
    <w:rsid w:val="00B80421"/>
    <w:rsid w:val="00B80B6D"/>
    <w:rsid w:val="00B82E18"/>
    <w:rsid w:val="00B84002"/>
    <w:rsid w:val="00B85697"/>
    <w:rsid w:val="00B956D4"/>
    <w:rsid w:val="00B964D4"/>
    <w:rsid w:val="00B97446"/>
    <w:rsid w:val="00BA07E5"/>
    <w:rsid w:val="00BA1EEC"/>
    <w:rsid w:val="00BA1F38"/>
    <w:rsid w:val="00BA7432"/>
    <w:rsid w:val="00BB2764"/>
    <w:rsid w:val="00BB2D7F"/>
    <w:rsid w:val="00BB5A9E"/>
    <w:rsid w:val="00BC1AA0"/>
    <w:rsid w:val="00BC1D2E"/>
    <w:rsid w:val="00BC2495"/>
    <w:rsid w:val="00BC585B"/>
    <w:rsid w:val="00BC6688"/>
    <w:rsid w:val="00BC76D7"/>
    <w:rsid w:val="00BC7EB9"/>
    <w:rsid w:val="00BD2643"/>
    <w:rsid w:val="00BD2B2C"/>
    <w:rsid w:val="00BD3C92"/>
    <w:rsid w:val="00BD4D20"/>
    <w:rsid w:val="00BD56B1"/>
    <w:rsid w:val="00BD6558"/>
    <w:rsid w:val="00BD6917"/>
    <w:rsid w:val="00BE01C8"/>
    <w:rsid w:val="00BE3227"/>
    <w:rsid w:val="00BE3E07"/>
    <w:rsid w:val="00BE6C40"/>
    <w:rsid w:val="00BE738E"/>
    <w:rsid w:val="00BF2909"/>
    <w:rsid w:val="00BF2F76"/>
    <w:rsid w:val="00BF3022"/>
    <w:rsid w:val="00BF3214"/>
    <w:rsid w:val="00BF5573"/>
    <w:rsid w:val="00C0103C"/>
    <w:rsid w:val="00C032C9"/>
    <w:rsid w:val="00C10DED"/>
    <w:rsid w:val="00C11AB2"/>
    <w:rsid w:val="00C13094"/>
    <w:rsid w:val="00C13DF2"/>
    <w:rsid w:val="00C14216"/>
    <w:rsid w:val="00C15867"/>
    <w:rsid w:val="00C15C60"/>
    <w:rsid w:val="00C17048"/>
    <w:rsid w:val="00C17B19"/>
    <w:rsid w:val="00C2296D"/>
    <w:rsid w:val="00C23155"/>
    <w:rsid w:val="00C24101"/>
    <w:rsid w:val="00C24C27"/>
    <w:rsid w:val="00C33B8B"/>
    <w:rsid w:val="00C40B86"/>
    <w:rsid w:val="00C40C41"/>
    <w:rsid w:val="00C410FA"/>
    <w:rsid w:val="00C449EC"/>
    <w:rsid w:val="00C45885"/>
    <w:rsid w:val="00C50F22"/>
    <w:rsid w:val="00C54078"/>
    <w:rsid w:val="00C57971"/>
    <w:rsid w:val="00C57F62"/>
    <w:rsid w:val="00C60E67"/>
    <w:rsid w:val="00C60F31"/>
    <w:rsid w:val="00C60F9E"/>
    <w:rsid w:val="00C62464"/>
    <w:rsid w:val="00C62868"/>
    <w:rsid w:val="00C643FF"/>
    <w:rsid w:val="00C64F15"/>
    <w:rsid w:val="00C65BD7"/>
    <w:rsid w:val="00C66011"/>
    <w:rsid w:val="00C72472"/>
    <w:rsid w:val="00C72817"/>
    <w:rsid w:val="00C73861"/>
    <w:rsid w:val="00C767FD"/>
    <w:rsid w:val="00C76BA4"/>
    <w:rsid w:val="00C802C4"/>
    <w:rsid w:val="00C83A48"/>
    <w:rsid w:val="00C84453"/>
    <w:rsid w:val="00C85865"/>
    <w:rsid w:val="00C85E85"/>
    <w:rsid w:val="00C8603E"/>
    <w:rsid w:val="00C937BA"/>
    <w:rsid w:val="00C95B9B"/>
    <w:rsid w:val="00C9754E"/>
    <w:rsid w:val="00C97E58"/>
    <w:rsid w:val="00CA0ACE"/>
    <w:rsid w:val="00CA1F9A"/>
    <w:rsid w:val="00CA1FC0"/>
    <w:rsid w:val="00CA23EC"/>
    <w:rsid w:val="00CA25D8"/>
    <w:rsid w:val="00CA2EAE"/>
    <w:rsid w:val="00CA4418"/>
    <w:rsid w:val="00CA4AC1"/>
    <w:rsid w:val="00CA7264"/>
    <w:rsid w:val="00CB0235"/>
    <w:rsid w:val="00CB0316"/>
    <w:rsid w:val="00CB0B11"/>
    <w:rsid w:val="00CB426A"/>
    <w:rsid w:val="00CB5354"/>
    <w:rsid w:val="00CC3C9E"/>
    <w:rsid w:val="00CC6603"/>
    <w:rsid w:val="00CC6918"/>
    <w:rsid w:val="00CC6A14"/>
    <w:rsid w:val="00CC70A3"/>
    <w:rsid w:val="00CD10E6"/>
    <w:rsid w:val="00CD1AE5"/>
    <w:rsid w:val="00CD4442"/>
    <w:rsid w:val="00CD53C3"/>
    <w:rsid w:val="00CD574E"/>
    <w:rsid w:val="00CE43AF"/>
    <w:rsid w:val="00CE4C22"/>
    <w:rsid w:val="00CF0729"/>
    <w:rsid w:val="00CF0F92"/>
    <w:rsid w:val="00CF3038"/>
    <w:rsid w:val="00CF343C"/>
    <w:rsid w:val="00CF3B64"/>
    <w:rsid w:val="00CF3F5D"/>
    <w:rsid w:val="00CF41EC"/>
    <w:rsid w:val="00CF509A"/>
    <w:rsid w:val="00CF5D04"/>
    <w:rsid w:val="00CF7DDE"/>
    <w:rsid w:val="00D04DE4"/>
    <w:rsid w:val="00D05BC5"/>
    <w:rsid w:val="00D063F1"/>
    <w:rsid w:val="00D067A1"/>
    <w:rsid w:val="00D126B6"/>
    <w:rsid w:val="00D14A97"/>
    <w:rsid w:val="00D14F22"/>
    <w:rsid w:val="00D16B04"/>
    <w:rsid w:val="00D17445"/>
    <w:rsid w:val="00D2684A"/>
    <w:rsid w:val="00D27C24"/>
    <w:rsid w:val="00D330CA"/>
    <w:rsid w:val="00D367CE"/>
    <w:rsid w:val="00D44B55"/>
    <w:rsid w:val="00D4741C"/>
    <w:rsid w:val="00D517F1"/>
    <w:rsid w:val="00D57918"/>
    <w:rsid w:val="00D57F9A"/>
    <w:rsid w:val="00D61016"/>
    <w:rsid w:val="00D6249B"/>
    <w:rsid w:val="00D738DA"/>
    <w:rsid w:val="00D73DC6"/>
    <w:rsid w:val="00D74C1A"/>
    <w:rsid w:val="00D754C1"/>
    <w:rsid w:val="00D77393"/>
    <w:rsid w:val="00D77A35"/>
    <w:rsid w:val="00D8005E"/>
    <w:rsid w:val="00D81B3E"/>
    <w:rsid w:val="00D81FD0"/>
    <w:rsid w:val="00D82933"/>
    <w:rsid w:val="00D90C70"/>
    <w:rsid w:val="00D90E49"/>
    <w:rsid w:val="00D91005"/>
    <w:rsid w:val="00D93C12"/>
    <w:rsid w:val="00D96ADE"/>
    <w:rsid w:val="00DA0075"/>
    <w:rsid w:val="00DA0CE2"/>
    <w:rsid w:val="00DA1C6C"/>
    <w:rsid w:val="00DA4FB3"/>
    <w:rsid w:val="00DA7E0E"/>
    <w:rsid w:val="00DB0F5B"/>
    <w:rsid w:val="00DB17D6"/>
    <w:rsid w:val="00DB6539"/>
    <w:rsid w:val="00DC5996"/>
    <w:rsid w:val="00DC6A10"/>
    <w:rsid w:val="00DD3BB5"/>
    <w:rsid w:val="00DD5C4E"/>
    <w:rsid w:val="00DD74E7"/>
    <w:rsid w:val="00DE0857"/>
    <w:rsid w:val="00DE3419"/>
    <w:rsid w:val="00DE5464"/>
    <w:rsid w:val="00DE657E"/>
    <w:rsid w:val="00DE744F"/>
    <w:rsid w:val="00DE7602"/>
    <w:rsid w:val="00DF2A3E"/>
    <w:rsid w:val="00DF2A4B"/>
    <w:rsid w:val="00DF2FB9"/>
    <w:rsid w:val="00DF4704"/>
    <w:rsid w:val="00E00B7B"/>
    <w:rsid w:val="00E024AA"/>
    <w:rsid w:val="00E02A00"/>
    <w:rsid w:val="00E036AB"/>
    <w:rsid w:val="00E06368"/>
    <w:rsid w:val="00E074B6"/>
    <w:rsid w:val="00E13C4F"/>
    <w:rsid w:val="00E15C77"/>
    <w:rsid w:val="00E22ECF"/>
    <w:rsid w:val="00E23481"/>
    <w:rsid w:val="00E250F1"/>
    <w:rsid w:val="00E319C4"/>
    <w:rsid w:val="00E321FE"/>
    <w:rsid w:val="00E34B31"/>
    <w:rsid w:val="00E3550D"/>
    <w:rsid w:val="00E43503"/>
    <w:rsid w:val="00E52838"/>
    <w:rsid w:val="00E52C54"/>
    <w:rsid w:val="00E54C87"/>
    <w:rsid w:val="00E57183"/>
    <w:rsid w:val="00E614E0"/>
    <w:rsid w:val="00E63C05"/>
    <w:rsid w:val="00E73340"/>
    <w:rsid w:val="00E73F7F"/>
    <w:rsid w:val="00E80741"/>
    <w:rsid w:val="00E85409"/>
    <w:rsid w:val="00EA1561"/>
    <w:rsid w:val="00EA2364"/>
    <w:rsid w:val="00EA2E10"/>
    <w:rsid w:val="00EA429F"/>
    <w:rsid w:val="00EA4F9E"/>
    <w:rsid w:val="00EA63CA"/>
    <w:rsid w:val="00EA6D3B"/>
    <w:rsid w:val="00EB00AD"/>
    <w:rsid w:val="00EB136C"/>
    <w:rsid w:val="00EB1499"/>
    <w:rsid w:val="00EB1C64"/>
    <w:rsid w:val="00EB24DB"/>
    <w:rsid w:val="00EB3A3C"/>
    <w:rsid w:val="00EB4014"/>
    <w:rsid w:val="00EB480E"/>
    <w:rsid w:val="00EB59AF"/>
    <w:rsid w:val="00EB5EC6"/>
    <w:rsid w:val="00EB7FC9"/>
    <w:rsid w:val="00EC3EC1"/>
    <w:rsid w:val="00EC6100"/>
    <w:rsid w:val="00ED0119"/>
    <w:rsid w:val="00ED27E8"/>
    <w:rsid w:val="00ED40D7"/>
    <w:rsid w:val="00ED4559"/>
    <w:rsid w:val="00ED7137"/>
    <w:rsid w:val="00EE02C1"/>
    <w:rsid w:val="00EE04A2"/>
    <w:rsid w:val="00EE14A3"/>
    <w:rsid w:val="00EE2053"/>
    <w:rsid w:val="00EE32D2"/>
    <w:rsid w:val="00EE3556"/>
    <w:rsid w:val="00EE6236"/>
    <w:rsid w:val="00EE63FA"/>
    <w:rsid w:val="00EF008E"/>
    <w:rsid w:val="00EF06EA"/>
    <w:rsid w:val="00EF34B6"/>
    <w:rsid w:val="00EF47CC"/>
    <w:rsid w:val="00F0060E"/>
    <w:rsid w:val="00F03EDA"/>
    <w:rsid w:val="00F04D4C"/>
    <w:rsid w:val="00F05E30"/>
    <w:rsid w:val="00F0603F"/>
    <w:rsid w:val="00F21088"/>
    <w:rsid w:val="00F24D78"/>
    <w:rsid w:val="00F27533"/>
    <w:rsid w:val="00F327E7"/>
    <w:rsid w:val="00F35746"/>
    <w:rsid w:val="00F37440"/>
    <w:rsid w:val="00F447C7"/>
    <w:rsid w:val="00F44BA8"/>
    <w:rsid w:val="00F459B4"/>
    <w:rsid w:val="00F461FE"/>
    <w:rsid w:val="00F5211B"/>
    <w:rsid w:val="00F52623"/>
    <w:rsid w:val="00F55311"/>
    <w:rsid w:val="00F554A9"/>
    <w:rsid w:val="00F55969"/>
    <w:rsid w:val="00F61CFA"/>
    <w:rsid w:val="00F65036"/>
    <w:rsid w:val="00F6714F"/>
    <w:rsid w:val="00F67FFB"/>
    <w:rsid w:val="00F716FD"/>
    <w:rsid w:val="00F73AD7"/>
    <w:rsid w:val="00F80355"/>
    <w:rsid w:val="00F80D8F"/>
    <w:rsid w:val="00F867C7"/>
    <w:rsid w:val="00F87C43"/>
    <w:rsid w:val="00F938FB"/>
    <w:rsid w:val="00F9698F"/>
    <w:rsid w:val="00F96EE9"/>
    <w:rsid w:val="00FB0602"/>
    <w:rsid w:val="00FB0C81"/>
    <w:rsid w:val="00FB15DA"/>
    <w:rsid w:val="00FC2200"/>
    <w:rsid w:val="00FC2540"/>
    <w:rsid w:val="00FC374E"/>
    <w:rsid w:val="00FF0204"/>
    <w:rsid w:val="00FF03BB"/>
    <w:rsid w:val="00FF3AED"/>
    <w:rsid w:val="00FF4BD9"/>
    <w:rsid w:val="00FF5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E0D661"/>
  <w15:docId w15:val="{150077A7-B117-4AFC-BB77-55723422C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tabs>
        <w:tab w:val="clear" w:pos="5103"/>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customStyle="1" w:styleId="Mainheading">
    <w:name w:val="Main heading"/>
    <w:rsid w:val="00F0603F"/>
    <w:rPr>
      <w:sz w:val="22"/>
      <w:szCs w:val="22"/>
      <w:lang w:val="en-GB"/>
    </w:rPr>
  </w:style>
  <w:style w:type="character" w:customStyle="1" w:styleId="FooterChar">
    <w:name w:val="Footer Char"/>
    <w:basedOn w:val="DefaultParagraphFont"/>
    <w:link w:val="Footer"/>
    <w:uiPriority w:val="99"/>
    <w:rsid w:val="007768E5"/>
    <w:rPr>
      <w:sz w:val="22"/>
      <w:szCs w:val="22"/>
      <w:lang w:val="en-GB"/>
    </w:rPr>
  </w:style>
  <w:style w:type="paragraph" w:styleId="ListParagraph">
    <w:name w:val="List Paragraph"/>
    <w:basedOn w:val="Normal"/>
    <w:uiPriority w:val="34"/>
    <w:qFormat/>
    <w:rsid w:val="008378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oter" Target="footer3.xml"/><Relationship Id="rId14" Type="http://schemas.openxmlformats.org/officeDocument/2006/relationships/image" Target="media/image2.png"/><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osted_x0020_after_x0020_IAP xmlns="322d07b1-c5d0-4422-b2ab-6229d1d17e27">true</Posted_x0020_after_x0020_IAP>
    <Document_x0020_Number xmlns="dce579b6-ee48-4930-8ef4-fe326d357435">UNEP/OzL.Pro/ExCom/86/98</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ordNumber xmlns="1201fbac-4e05-4e09-943f-b1daffa0ea6b" xsi:nil="true"/>
    <IconOverlay xmlns="http://schemas.microsoft.com/sharepoint/v4" xsi:nil="true"/>
    <DocumentDescription xmlns="1201fbac-4e05-4e09-943f-b1daffa0ea6b" xsi:nil="true"/>
    <Approval xmlns="1201fbac-4e05-4e09-943f-b1daffa0ea6b" xsi:nil="true"/>
    <Function xmlns="1201fbac-4e05-4e09-943f-b1daffa0ea6b">International</Function>
  </documentManagement>
</p:properties>
</file>

<file path=customXml/item5.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3909794C3DEA194E868C525CCD95F1CB" ma:contentTypeVersion="8" ma:contentTypeDescription="SPIRE Document" ma:contentTypeScope="" ma:versionID="c131ceda6ce8ec12a0338530605f739c">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e9e171a5c70d592d3da861e682aeda68"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International"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5AEF158-0111-4ED9-AF76-255C6CEB05E8}"/>
</file>

<file path=customXml/itemProps2.xml><?xml version="1.0" encoding="utf-8"?>
<ds:datastoreItem xmlns:ds="http://schemas.openxmlformats.org/officeDocument/2006/customXml" ds:itemID="{48E47A56-506F-4290-A7FD-15194176A16C}"/>
</file>

<file path=customXml/itemProps3.xml><?xml version="1.0" encoding="utf-8"?>
<ds:datastoreItem xmlns:ds="http://schemas.openxmlformats.org/officeDocument/2006/customXml" ds:itemID="{D44D8B66-A179-408B-A8C3-E502D83AAC32}"/>
</file>

<file path=customXml/itemProps4.xml><?xml version="1.0" encoding="utf-8"?>
<ds:datastoreItem xmlns:ds="http://schemas.openxmlformats.org/officeDocument/2006/customXml" ds:itemID="{95AEF158-0111-4ED9-AF76-255C6CEB05E8}">
  <ds:schemaRefs>
    <ds:schemaRef ds:uri="http://schemas.microsoft.com/office/2006/metadata/properties"/>
    <ds:schemaRef ds:uri="http://schemas.microsoft.com/office/infopath/2007/PartnerControls"/>
    <ds:schemaRef ds:uri="1201fbac-4e05-4e09-943f-b1daffa0ea6b"/>
    <ds:schemaRef ds:uri="http://schemas.microsoft.com/sharepoint/v4"/>
  </ds:schemaRefs>
</ds:datastoreItem>
</file>

<file path=customXml/itemProps5.xml><?xml version="1.0" encoding="utf-8"?>
<ds:datastoreItem xmlns:ds="http://schemas.openxmlformats.org/officeDocument/2006/customXml" ds:itemID="{297A3D8C-B725-4A34-A03B-DF10DD04ED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665C518-4710-4C54-A603-ADBF3F429C90}"/>
</file>

<file path=docProps/app.xml><?xml version="1.0" encoding="utf-8"?>
<Properties xmlns="http://schemas.openxmlformats.org/officeDocument/2006/extended-properties" xmlns:vt="http://schemas.openxmlformats.org/officeDocument/2006/docPropsVTypes">
  <Template>Normal</Template>
  <TotalTime>14</TotalTime>
  <Pages>11</Pages>
  <Words>1813</Words>
  <Characters>10338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化工生产行业分组的报告</vt:lpstr>
    </vt:vector>
  </TitlesOfParts>
  <Company>UNMFS</Company>
  <LinksUpToDate>false</LinksUpToDate>
  <CharactersWithSpaces>12127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化工生产行业分组的报告</dc:title>
  <dc:subject>UNEP/OzL.Pro/ExCom/86/98</dc:subject>
  <dc:creator>UNMFS</dc:creator>
  <cp:keywords/>
  <dc:description/>
  <cp:lastModifiedBy>HB</cp:lastModifiedBy>
  <cp:revision>7</cp:revision>
  <cp:lastPrinted>2021-03-31T20:04:00Z</cp:lastPrinted>
  <dcterms:created xsi:type="dcterms:W3CDTF">2021-04-13T13:24:00Z</dcterms:created>
  <dcterms:modified xsi:type="dcterms:W3CDTF">2021-04-15T19:37:00Z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UNEP/OzL.Pro/ExCom/86/98</vt:lpwstr>
  </property>
  <property fmtid="{D5CDD505-2E9C-101B-9397-08002B2CF9AE}" pid="3" name="Revision date">
    <vt:lpwstr>4/7/2021</vt:lpwstr>
  </property>
  <property fmtid="{D5CDD505-2E9C-101B-9397-08002B2CF9AE}" pid="4" name="ContentTypeId">
    <vt:lpwstr>0x0101009FC0169958848A478DF191449BB3F335</vt:lpwstr>
  </property>
  <property fmtid="{D5CDD505-2E9C-101B-9397-08002B2CF9AE}" pid="5" name="RecordPoint_WorkflowType">
    <vt:lpwstr>ActiveSubmitStub</vt:lpwstr>
  </property>
  <property fmtid="{D5CDD505-2E9C-101B-9397-08002B2CF9AE}" pid="6" name="RecordPoint_ActiveItemSiteId">
    <vt:lpwstr>{1385f4fc-5717-4abf-b566-e69ec52ac4b2}</vt:lpwstr>
  </property>
  <property fmtid="{D5CDD505-2E9C-101B-9397-08002B2CF9AE}" pid="7" name="RecordPoint_ActiveItemListId">
    <vt:lpwstr>{e94dc90b-6a78-4bd6-8165-0515651a6185}</vt:lpwstr>
  </property>
  <property fmtid="{D5CDD505-2E9C-101B-9397-08002B2CF9AE}" pid="8" name="RecordPoint_ActiveItemUniqueId">
    <vt:lpwstr>{90517103-61d9-4eb0-96dd-2ea47405e6c6}</vt:lpwstr>
  </property>
  <property fmtid="{D5CDD505-2E9C-101B-9397-08002B2CF9AE}" pid="9" name="RecordPoint_ActiveItemWebId">
    <vt:lpwstr>{1fbae2c8-e7b8-46ac-8a2c-6a5c96f3348a}</vt:lpwstr>
  </property>
  <property fmtid="{D5CDD505-2E9C-101B-9397-08002B2CF9AE}" pid="12" name="Function">
    <vt:lpwstr>International</vt:lpwstr>
  </property>
</Properties>
</file>