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52685A" w14:paraId="056618B6" w14:textId="77777777" w:rsidTr="006A34FE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45B75F70" w14:textId="77777777" w:rsidR="00C15867" w:rsidRPr="0052685A" w:rsidRDefault="006A34FE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52685A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26D53616" w14:textId="77777777" w:rsidR="006A34FE" w:rsidRPr="0052685A" w:rsidRDefault="006A34FE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52685A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5C88C122" w14:textId="77777777" w:rsidR="00C15867" w:rsidRPr="0052685A" w:rsidRDefault="00C15867" w:rsidP="009C59F7">
            <w:pPr>
              <w:jc w:val="right"/>
              <w:rPr>
                <w:sz w:val="52"/>
                <w:szCs w:val="52"/>
                <w:lang w:val="fr-CA"/>
              </w:rPr>
            </w:pPr>
            <w:r w:rsidRPr="0052685A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52685A" w14:paraId="21994BF7" w14:textId="77777777" w:rsidTr="006A34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CEAC0D" w14:textId="77777777" w:rsidR="00C15867" w:rsidRPr="0052685A" w:rsidRDefault="00E52838" w:rsidP="009C59F7">
            <w:pPr>
              <w:spacing w:before="120"/>
              <w:rPr>
                <w:lang w:val="fr-CA"/>
              </w:rPr>
            </w:pPr>
            <w:r w:rsidRPr="0052685A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5A792FD" wp14:editId="18BEE78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3E43C51E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DBD9F7" w14:textId="77777777" w:rsidR="009309BE" w:rsidRDefault="009309BE" w:rsidP="006A34F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BAB2F75" w14:textId="49CC4765" w:rsidR="00C15867" w:rsidRPr="0052685A" w:rsidRDefault="006A34FE" w:rsidP="006A34F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52685A">
              <w:rPr>
                <w:rFonts w:ascii="Univers" w:hAnsi="Univers"/>
                <w:b/>
                <w:sz w:val="32"/>
                <w:lang w:val="fr-CA"/>
              </w:rPr>
              <w:t>Programme des Nations Unies pour l’environnement</w:t>
            </w:r>
          </w:p>
          <w:p w14:paraId="21489950" w14:textId="77777777" w:rsidR="00C15867" w:rsidRPr="0052685A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3B508B" w14:textId="77777777" w:rsidR="009309BE" w:rsidRDefault="009309BE" w:rsidP="009C59F7">
            <w:pPr>
              <w:rPr>
                <w:lang w:val="fr-CA"/>
              </w:rPr>
            </w:pPr>
          </w:p>
          <w:p w14:paraId="792E44A3" w14:textId="26391730" w:rsidR="00C15867" w:rsidRPr="0052685A" w:rsidRDefault="00C15867" w:rsidP="009C59F7">
            <w:pPr>
              <w:rPr>
                <w:lang w:val="fr-CA"/>
              </w:rPr>
            </w:pPr>
            <w:proofErr w:type="spellStart"/>
            <w:r w:rsidRPr="0052685A">
              <w:rPr>
                <w:lang w:val="fr-CA"/>
              </w:rPr>
              <w:t>Distr</w:t>
            </w:r>
            <w:proofErr w:type="spellEnd"/>
            <w:r w:rsidRPr="0052685A">
              <w:rPr>
                <w:lang w:val="fr-CA"/>
              </w:rPr>
              <w:t>.</w:t>
            </w:r>
          </w:p>
          <w:p w14:paraId="7F0C125A" w14:textId="77777777" w:rsidR="00923540" w:rsidRPr="0052685A" w:rsidRDefault="006A34FE" w:rsidP="00923540">
            <w:pPr>
              <w:rPr>
                <w:lang w:val="fr-CA"/>
              </w:rPr>
            </w:pPr>
            <w:r w:rsidRPr="0052685A">
              <w:rPr>
                <w:lang w:val="fr-CA"/>
              </w:rPr>
              <w:t>GÉNÉRALE</w:t>
            </w:r>
          </w:p>
          <w:p w14:paraId="7B9864AD" w14:textId="77777777" w:rsidR="00C15867" w:rsidRPr="0052685A" w:rsidRDefault="00C15867" w:rsidP="009C59F7">
            <w:pPr>
              <w:rPr>
                <w:lang w:val="fr-CA"/>
              </w:rPr>
            </w:pPr>
          </w:p>
          <w:p w14:paraId="205B3597" w14:textId="728CA781" w:rsidR="00C15867" w:rsidRPr="0052685A" w:rsidRDefault="002D68CA" w:rsidP="009C59F7">
            <w:pPr>
              <w:rPr>
                <w:lang w:val="fr-CA"/>
              </w:rPr>
            </w:pPr>
            <w:r w:rsidRPr="0052685A">
              <w:rPr>
                <w:lang w:val="fr-CA"/>
              </w:rPr>
              <w:fldChar w:fldCharType="begin"/>
            </w:r>
            <w:r w:rsidRPr="0052685A">
              <w:rPr>
                <w:lang w:val="fr-CA"/>
              </w:rPr>
              <w:instrText xml:space="preserve"> DOCPROPERTY "Document number"  \* MERGEFORMAT </w:instrText>
            </w:r>
            <w:r w:rsidRPr="0052685A">
              <w:rPr>
                <w:lang w:val="fr-CA"/>
              </w:rPr>
              <w:fldChar w:fldCharType="separate"/>
            </w:r>
            <w:r w:rsidR="00FF650F">
              <w:rPr>
                <w:lang w:val="fr-CA"/>
              </w:rPr>
              <w:t>UNEP/</w:t>
            </w:r>
            <w:proofErr w:type="spellStart"/>
            <w:r w:rsidR="00FF650F">
              <w:rPr>
                <w:lang w:val="fr-CA"/>
              </w:rPr>
              <w:t>OzL.Pro</w:t>
            </w:r>
            <w:proofErr w:type="spellEnd"/>
            <w:r w:rsidR="00FF650F">
              <w:rPr>
                <w:lang w:val="fr-CA"/>
              </w:rPr>
              <w:t>/</w:t>
            </w:r>
            <w:proofErr w:type="spellStart"/>
            <w:r w:rsidR="00FF650F">
              <w:rPr>
                <w:lang w:val="fr-CA"/>
              </w:rPr>
              <w:t>ExCom</w:t>
            </w:r>
            <w:proofErr w:type="spellEnd"/>
            <w:r w:rsidR="00FF650F">
              <w:rPr>
                <w:lang w:val="fr-CA"/>
              </w:rPr>
              <w:t>/88/1</w:t>
            </w:r>
            <w:r w:rsidRPr="0052685A">
              <w:rPr>
                <w:lang w:val="fr-CA"/>
              </w:rPr>
              <w:fldChar w:fldCharType="end"/>
            </w:r>
          </w:p>
          <w:p w14:paraId="66239554" w14:textId="77777777" w:rsidR="00C15867" w:rsidRPr="0052685A" w:rsidRDefault="00BC2495" w:rsidP="009C59F7">
            <w:pPr>
              <w:rPr>
                <w:lang w:val="fr-CA"/>
              </w:rPr>
            </w:pPr>
            <w:r w:rsidRPr="0052685A">
              <w:rPr>
                <w:lang w:val="fr-CA"/>
              </w:rPr>
              <w:fldChar w:fldCharType="begin"/>
            </w:r>
            <w:r w:rsidR="00851352" w:rsidRPr="0052685A">
              <w:rPr>
                <w:lang w:val="fr-CA"/>
              </w:rPr>
              <w:instrText xml:space="preserve"> DOCPROPERTY "Revision date" \@ "d MMMM YYYY"  \* MERGEFORMAT </w:instrText>
            </w:r>
            <w:r w:rsidRPr="0052685A">
              <w:rPr>
                <w:lang w:val="fr-CA"/>
              </w:rPr>
              <w:fldChar w:fldCharType="separate"/>
            </w:r>
            <w:r w:rsidR="007C628B" w:rsidRPr="0052685A">
              <w:rPr>
                <w:lang w:val="fr-CA"/>
              </w:rPr>
              <w:t xml:space="preserve">23 </w:t>
            </w:r>
            <w:r w:rsidR="006A34FE" w:rsidRPr="0052685A">
              <w:rPr>
                <w:lang w:val="fr-CA"/>
              </w:rPr>
              <w:t>septembre</w:t>
            </w:r>
            <w:r w:rsidR="007C628B" w:rsidRPr="0052685A">
              <w:rPr>
                <w:lang w:val="fr-CA"/>
              </w:rPr>
              <w:t xml:space="preserve"> 2021</w:t>
            </w:r>
            <w:r w:rsidRPr="0052685A">
              <w:rPr>
                <w:lang w:val="fr-CA"/>
              </w:rPr>
              <w:fldChar w:fldCharType="end"/>
            </w:r>
          </w:p>
          <w:p w14:paraId="7E24AF8C" w14:textId="77777777" w:rsidR="00C15867" w:rsidRPr="0052685A" w:rsidRDefault="00C15867" w:rsidP="009C59F7">
            <w:pPr>
              <w:rPr>
                <w:caps/>
                <w:lang w:val="fr-CA"/>
              </w:rPr>
            </w:pPr>
          </w:p>
          <w:p w14:paraId="606F8D9C" w14:textId="77777777" w:rsidR="006A34FE" w:rsidRPr="0052685A" w:rsidRDefault="006A34FE" w:rsidP="009C59F7">
            <w:pPr>
              <w:rPr>
                <w:lang w:val="fr-CA"/>
              </w:rPr>
            </w:pPr>
            <w:r w:rsidRPr="0052685A">
              <w:rPr>
                <w:lang w:val="fr-CA"/>
              </w:rPr>
              <w:t>FRANÇAIS</w:t>
            </w:r>
          </w:p>
          <w:p w14:paraId="32988E56" w14:textId="77777777" w:rsidR="00C15867" w:rsidRPr="0052685A" w:rsidRDefault="00C15867" w:rsidP="006A34FE">
            <w:pPr>
              <w:rPr>
                <w:lang w:val="fr-CA"/>
              </w:rPr>
            </w:pPr>
            <w:r w:rsidRPr="0052685A">
              <w:rPr>
                <w:lang w:val="fr-CA"/>
              </w:rPr>
              <w:t>ORIGINAL</w:t>
            </w:r>
            <w:r w:rsidR="006A34FE" w:rsidRPr="0052685A">
              <w:rPr>
                <w:lang w:val="fr-CA"/>
              </w:rPr>
              <w:t xml:space="preserve"> </w:t>
            </w:r>
            <w:r w:rsidRPr="0052685A">
              <w:rPr>
                <w:lang w:val="fr-CA"/>
              </w:rPr>
              <w:t xml:space="preserve">: </w:t>
            </w:r>
            <w:r w:rsidR="006A34FE" w:rsidRPr="0052685A">
              <w:rPr>
                <w:lang w:val="fr-CA"/>
              </w:rPr>
              <w:t>ANGLAIS</w:t>
            </w:r>
          </w:p>
        </w:tc>
      </w:tr>
    </w:tbl>
    <w:p w14:paraId="11040A97" w14:textId="77777777" w:rsidR="006A34FE" w:rsidRPr="0052685A" w:rsidRDefault="006A34FE" w:rsidP="00B86471">
      <w:pPr>
        <w:jc w:val="left"/>
        <w:rPr>
          <w:lang w:val="fr-CA"/>
        </w:rPr>
      </w:pPr>
      <w:r w:rsidRPr="0052685A">
        <w:rPr>
          <w:lang w:val="fr-CA"/>
        </w:rPr>
        <w:t xml:space="preserve">COMITÉ EXÉCUTIF </w:t>
      </w:r>
      <w:r w:rsidRPr="0052685A">
        <w:rPr>
          <w:lang w:val="fr-CA"/>
        </w:rPr>
        <w:br/>
        <w:t xml:space="preserve">  DU FONDS MULTILATÉRAL AUX FINS </w:t>
      </w:r>
      <w:r w:rsidRPr="0052685A">
        <w:rPr>
          <w:lang w:val="fr-CA"/>
        </w:rPr>
        <w:br/>
        <w:t xml:space="preserve">  D’APPLICATION DU PROTOCOLE DE MONTRÉAL</w:t>
      </w:r>
      <w:r w:rsidRPr="0052685A">
        <w:rPr>
          <w:lang w:val="fr-CA"/>
        </w:rPr>
        <w:br/>
        <w:t>Quatre-vingt-</w:t>
      </w:r>
      <w:r w:rsidR="003D145D" w:rsidRPr="0052685A">
        <w:rPr>
          <w:lang w:val="fr-CA"/>
        </w:rPr>
        <w:t>huitième</w:t>
      </w:r>
      <w:r w:rsidRPr="0052685A">
        <w:rPr>
          <w:lang w:val="fr-CA"/>
        </w:rPr>
        <w:t xml:space="preserve"> réunion</w:t>
      </w:r>
    </w:p>
    <w:p w14:paraId="6316FDBF" w14:textId="77777777" w:rsidR="00066CE8" w:rsidRPr="0052685A" w:rsidRDefault="006A34FE" w:rsidP="00B86471">
      <w:pPr>
        <w:jc w:val="left"/>
        <w:rPr>
          <w:lang w:val="fr-CA"/>
        </w:rPr>
      </w:pPr>
      <w:r w:rsidRPr="0052685A">
        <w:rPr>
          <w:lang w:val="fr-CA"/>
        </w:rPr>
        <w:t>Montré</w:t>
      </w:r>
      <w:r w:rsidR="00B86471" w:rsidRPr="0052685A">
        <w:rPr>
          <w:lang w:val="fr-CA"/>
        </w:rPr>
        <w:t xml:space="preserve">al, 15-19 </w:t>
      </w:r>
      <w:r w:rsidRPr="0052685A">
        <w:rPr>
          <w:lang w:val="fr-CA"/>
        </w:rPr>
        <w:t>novembre</w:t>
      </w:r>
      <w:r w:rsidR="00B86471" w:rsidRPr="0052685A">
        <w:rPr>
          <w:lang w:val="fr-CA"/>
        </w:rPr>
        <w:t xml:space="preserve"> 2021</w:t>
      </w:r>
      <w:r w:rsidR="00B86471" w:rsidRPr="0052685A">
        <w:rPr>
          <w:rStyle w:val="FootnoteReference"/>
          <w:lang w:val="fr-CA"/>
        </w:rPr>
        <w:footnoteReference w:id="1"/>
      </w:r>
    </w:p>
    <w:p w14:paraId="04117FC0" w14:textId="77777777" w:rsidR="00C15867" w:rsidRPr="0052685A" w:rsidRDefault="00C15867" w:rsidP="00857077">
      <w:pPr>
        <w:jc w:val="left"/>
        <w:rPr>
          <w:lang w:val="fr-CA"/>
        </w:rPr>
      </w:pPr>
    </w:p>
    <w:p w14:paraId="2E5EA9CA" w14:textId="77777777" w:rsidR="00066CE8" w:rsidRPr="0052685A" w:rsidRDefault="00066CE8" w:rsidP="00857077">
      <w:pPr>
        <w:jc w:val="left"/>
        <w:rPr>
          <w:lang w:val="fr-CA"/>
        </w:rPr>
      </w:pPr>
    </w:p>
    <w:p w14:paraId="00A47757" w14:textId="77777777" w:rsidR="004E7F9C" w:rsidRPr="0052685A" w:rsidRDefault="004E7F9C" w:rsidP="004E7F9C">
      <w:pPr>
        <w:pStyle w:val="Title1"/>
        <w:rPr>
          <w:lang w:val="fr-CA"/>
        </w:rPr>
      </w:pPr>
    </w:p>
    <w:p w14:paraId="4082E6A0" w14:textId="77777777" w:rsidR="001B2428" w:rsidRPr="0052685A" w:rsidRDefault="00202DF9" w:rsidP="001B2428">
      <w:pPr>
        <w:pStyle w:val="Title1"/>
        <w:rPr>
          <w:lang w:val="fr-CA"/>
        </w:rPr>
      </w:pPr>
      <w:r w:rsidRPr="0052685A">
        <w:rPr>
          <w:lang w:val="fr-CA"/>
        </w:rPr>
        <w:t>ORDRE DU JOUR PROVISOIRE</w:t>
      </w:r>
    </w:p>
    <w:p w14:paraId="78D64D6F" w14:textId="77777777" w:rsidR="004E7F9C" w:rsidRPr="0052685A" w:rsidRDefault="004E7F9C" w:rsidP="004E7F9C">
      <w:pPr>
        <w:pStyle w:val="Title1"/>
        <w:rPr>
          <w:lang w:val="fr-CA"/>
        </w:rPr>
      </w:pPr>
    </w:p>
    <w:p w14:paraId="5065814D" w14:textId="77777777" w:rsidR="003D7EB6" w:rsidRPr="0052685A" w:rsidRDefault="003D7EB6" w:rsidP="004E7F9C">
      <w:pPr>
        <w:pStyle w:val="Title1"/>
        <w:rPr>
          <w:lang w:val="fr-CA"/>
        </w:rPr>
      </w:pPr>
    </w:p>
    <w:p w14:paraId="611E490D" w14:textId="77777777" w:rsidR="001B2428" w:rsidRPr="0052685A" w:rsidRDefault="00202DF9" w:rsidP="001B2428">
      <w:pPr>
        <w:pStyle w:val="Heading1"/>
        <w:rPr>
          <w:lang w:val="fr-CA"/>
        </w:rPr>
      </w:pPr>
      <w:r w:rsidRPr="0052685A">
        <w:rPr>
          <w:lang w:val="fr-CA"/>
        </w:rPr>
        <w:t>Ouverture de la réunion</w:t>
      </w:r>
      <w:r w:rsidR="001B2428" w:rsidRPr="0052685A">
        <w:rPr>
          <w:lang w:val="fr-CA"/>
        </w:rPr>
        <w:t>.</w:t>
      </w:r>
    </w:p>
    <w:p w14:paraId="61E56F02" w14:textId="77777777" w:rsidR="001B2428" w:rsidRPr="0052685A" w:rsidRDefault="00202DF9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Questions d’organisation </w:t>
      </w:r>
      <w:r w:rsidR="001B2428" w:rsidRPr="0052685A">
        <w:rPr>
          <w:lang w:val="fr-CA"/>
        </w:rPr>
        <w:t>:</w:t>
      </w:r>
    </w:p>
    <w:p w14:paraId="39E08029" w14:textId="77777777" w:rsidR="001B2428" w:rsidRPr="0052685A" w:rsidRDefault="001B2428" w:rsidP="00202DF9">
      <w:pPr>
        <w:pStyle w:val="Heading2"/>
        <w:rPr>
          <w:lang w:val="fr-CA"/>
        </w:rPr>
      </w:pPr>
      <w:r w:rsidRPr="0052685A">
        <w:rPr>
          <w:lang w:val="fr-CA"/>
        </w:rPr>
        <w:t xml:space="preserve">Adoption </w:t>
      </w:r>
      <w:r w:rsidR="00202DF9" w:rsidRPr="0052685A">
        <w:rPr>
          <w:lang w:val="fr-CA"/>
        </w:rPr>
        <w:t xml:space="preserve">de l’ordre du jour </w:t>
      </w:r>
      <w:r w:rsidRPr="0052685A">
        <w:rPr>
          <w:lang w:val="fr-CA"/>
        </w:rPr>
        <w:t>;</w:t>
      </w:r>
    </w:p>
    <w:p w14:paraId="74A175F7" w14:textId="77777777" w:rsidR="001B2428" w:rsidRPr="0052685A" w:rsidRDefault="00202DF9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Organisation des travaux</w:t>
      </w:r>
      <w:r w:rsidR="001B2428" w:rsidRPr="0052685A">
        <w:rPr>
          <w:lang w:val="fr-CA"/>
        </w:rPr>
        <w:t>.</w:t>
      </w:r>
    </w:p>
    <w:p w14:paraId="71377319" w14:textId="77777777" w:rsidR="001B2428" w:rsidRPr="0052685A" w:rsidRDefault="00202DF9" w:rsidP="001B2428">
      <w:pPr>
        <w:pStyle w:val="Heading1"/>
        <w:rPr>
          <w:lang w:val="fr-CA"/>
        </w:rPr>
      </w:pPr>
      <w:r w:rsidRPr="0052685A">
        <w:rPr>
          <w:lang w:val="fr-CA"/>
        </w:rPr>
        <w:t>Activités du Secrétariat</w:t>
      </w:r>
      <w:r w:rsidR="001B2428" w:rsidRPr="0052685A">
        <w:rPr>
          <w:lang w:val="fr-CA"/>
        </w:rPr>
        <w:t>.</w:t>
      </w:r>
    </w:p>
    <w:p w14:paraId="77477559" w14:textId="77777777" w:rsidR="001B2428" w:rsidRPr="0052685A" w:rsidRDefault="00202DF9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Questions financières </w:t>
      </w:r>
      <w:r w:rsidR="001B2428" w:rsidRPr="0052685A">
        <w:rPr>
          <w:lang w:val="fr-CA"/>
        </w:rPr>
        <w:t>:</w:t>
      </w:r>
    </w:p>
    <w:p w14:paraId="0B6DCD7F" w14:textId="77777777" w:rsidR="001B2428" w:rsidRPr="0052685A" w:rsidRDefault="00202DF9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>État des contributions et des décaissements</w:t>
      </w:r>
      <w:r w:rsidR="0052685A">
        <w:rPr>
          <w:lang w:val="fr-CA"/>
        </w:rPr>
        <w:t xml:space="preserve"> </w:t>
      </w:r>
      <w:r w:rsidR="001B2428" w:rsidRPr="0052685A">
        <w:rPr>
          <w:lang w:val="fr-CA"/>
        </w:rPr>
        <w:t>;</w:t>
      </w:r>
    </w:p>
    <w:p w14:paraId="0E7145D9" w14:textId="77777777" w:rsidR="001B2428" w:rsidRPr="0052685A" w:rsidRDefault="007024CB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Rapport sur les soldes et la disponibilité des ressources </w:t>
      </w:r>
      <w:r w:rsidR="001B2428" w:rsidRPr="0052685A">
        <w:rPr>
          <w:lang w:val="fr-CA"/>
        </w:rPr>
        <w:t>;</w:t>
      </w:r>
    </w:p>
    <w:p w14:paraId="2A915EF7" w14:textId="77777777" w:rsidR="001B2428" w:rsidRPr="0052685A" w:rsidRDefault="007024CB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Comptes du Fonds multilatéral </w:t>
      </w:r>
      <w:r w:rsidR="001B2428" w:rsidRPr="0052685A">
        <w:rPr>
          <w:lang w:val="fr-CA"/>
        </w:rPr>
        <w:t xml:space="preserve">: </w:t>
      </w:r>
    </w:p>
    <w:p w14:paraId="25F4E7FF" w14:textId="77777777" w:rsidR="001B2428" w:rsidRPr="0052685A" w:rsidRDefault="007024CB" w:rsidP="00202DF9">
      <w:pPr>
        <w:pStyle w:val="Heading3"/>
        <w:rPr>
          <w:lang w:val="fr-CA"/>
        </w:rPr>
      </w:pPr>
      <w:r w:rsidRPr="0052685A">
        <w:rPr>
          <w:lang w:val="fr-CA"/>
        </w:rPr>
        <w:t xml:space="preserve">Comptes finaux de 2020 </w:t>
      </w:r>
      <w:r w:rsidR="001B2428" w:rsidRPr="0052685A">
        <w:rPr>
          <w:lang w:val="fr-CA"/>
        </w:rPr>
        <w:t>;</w:t>
      </w:r>
    </w:p>
    <w:p w14:paraId="3F74F94E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Rapprochement des comptes de 2020 </w:t>
      </w:r>
      <w:r w:rsidR="001B2428" w:rsidRPr="0052685A">
        <w:rPr>
          <w:lang w:val="fr-CA"/>
        </w:rPr>
        <w:t>;</w:t>
      </w:r>
    </w:p>
    <w:p w14:paraId="058CECBF" w14:textId="77777777" w:rsidR="001B2428" w:rsidRPr="0052685A" w:rsidRDefault="007024CB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>Budgets du Secrétariat du Fonds approuvés pour 2022 et 2023 et proposé pour 2024</w:t>
      </w:r>
      <w:r w:rsidR="001B2428" w:rsidRPr="0052685A">
        <w:rPr>
          <w:lang w:val="fr-CA"/>
        </w:rPr>
        <w:t>.</w:t>
      </w:r>
    </w:p>
    <w:p w14:paraId="0A6312D6" w14:textId="77777777" w:rsidR="001B2428" w:rsidRPr="0052685A" w:rsidRDefault="007024CB" w:rsidP="001B2428">
      <w:pPr>
        <w:pStyle w:val="Heading1"/>
        <w:rPr>
          <w:lang w:val="fr-CA"/>
        </w:rPr>
      </w:pPr>
      <w:r w:rsidRPr="0052685A">
        <w:rPr>
          <w:lang w:val="fr-CA"/>
        </w:rPr>
        <w:t>Données relatives au programme de pays et perspectives de conformité</w:t>
      </w:r>
      <w:r w:rsidR="001B2428" w:rsidRPr="0052685A">
        <w:rPr>
          <w:lang w:val="fr-CA"/>
        </w:rPr>
        <w:t>.</w:t>
      </w:r>
    </w:p>
    <w:p w14:paraId="15D65F1B" w14:textId="77777777" w:rsidR="001B2428" w:rsidRPr="0052685A" w:rsidRDefault="007024CB" w:rsidP="001B2428">
      <w:pPr>
        <w:pStyle w:val="Heading1"/>
        <w:keepNext/>
        <w:rPr>
          <w:lang w:val="fr-CA"/>
        </w:rPr>
      </w:pPr>
      <w:r w:rsidRPr="0052685A">
        <w:rPr>
          <w:lang w:val="fr-CA"/>
        </w:rPr>
        <w:lastRenderedPageBreak/>
        <w:t>É</w:t>
      </w:r>
      <w:r w:rsidR="001B2428" w:rsidRPr="0052685A">
        <w:rPr>
          <w:lang w:val="fr-CA"/>
        </w:rPr>
        <w:t>valuation</w:t>
      </w:r>
      <w:r w:rsidRPr="0052685A">
        <w:rPr>
          <w:lang w:val="fr-CA"/>
        </w:rPr>
        <w:t xml:space="preserve"> </w:t>
      </w:r>
      <w:r w:rsidR="001B2428" w:rsidRPr="0052685A">
        <w:rPr>
          <w:lang w:val="fr-CA"/>
        </w:rPr>
        <w:t xml:space="preserve">: </w:t>
      </w:r>
    </w:p>
    <w:p w14:paraId="5C0B4D99" w14:textId="77777777" w:rsidR="001B2428" w:rsidRPr="0052685A" w:rsidRDefault="009747D1" w:rsidP="001B2428">
      <w:pPr>
        <w:pStyle w:val="Heading2"/>
        <w:keepNext/>
        <w:widowControl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 xml:space="preserve">Évaluation de l’efficacité des agences d’exécution par rapport à leurs plans d’activités de 2020 </w:t>
      </w:r>
      <w:r w:rsidR="001B2428" w:rsidRPr="0052685A">
        <w:rPr>
          <w:lang w:val="fr-CA"/>
        </w:rPr>
        <w:t xml:space="preserve">; </w:t>
      </w:r>
    </w:p>
    <w:p w14:paraId="38ACC8AA" w14:textId="77777777" w:rsidR="001B2428" w:rsidRPr="0052685A" w:rsidRDefault="009747D1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>Étude théorique pour l’évaluation de l’efficacité énergétique dans le secteur de l’entretien </w:t>
      </w:r>
      <w:r w:rsidR="001B2428" w:rsidRPr="0052685A">
        <w:rPr>
          <w:lang w:val="fr-CA"/>
        </w:rPr>
        <w:t xml:space="preserve">; </w:t>
      </w:r>
    </w:p>
    <w:p w14:paraId="579AF2AE" w14:textId="77777777" w:rsidR="001B2428" w:rsidRPr="0052685A" w:rsidRDefault="009747D1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>Projet de programme de travail de suivi et évaluation pour l’année 202</w:t>
      </w:r>
      <w:r w:rsidR="001B2428" w:rsidRPr="0052685A">
        <w:rPr>
          <w:lang w:val="fr-CA"/>
        </w:rPr>
        <w:t>2.</w:t>
      </w:r>
    </w:p>
    <w:p w14:paraId="6E5CDDA4" w14:textId="77777777" w:rsidR="001B2428" w:rsidRPr="0052685A" w:rsidRDefault="000717F4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Mise en œuvre du programme </w:t>
      </w:r>
      <w:r w:rsidR="001B2428" w:rsidRPr="0052685A">
        <w:rPr>
          <w:lang w:val="fr-CA"/>
        </w:rPr>
        <w:t>:</w:t>
      </w:r>
    </w:p>
    <w:p w14:paraId="7BAFD403" w14:textId="77777777" w:rsidR="001B2428" w:rsidRPr="0052685A" w:rsidRDefault="009747D1" w:rsidP="001B2428">
      <w:pPr>
        <w:pStyle w:val="Heading2"/>
        <w:numPr>
          <w:ilvl w:val="1"/>
          <w:numId w:val="21"/>
        </w:numPr>
        <w:rPr>
          <w:color w:val="000000"/>
          <w:lang w:val="fr-CA"/>
        </w:rPr>
      </w:pPr>
      <w:r w:rsidRPr="0052685A">
        <w:rPr>
          <w:color w:val="000000"/>
          <w:lang w:val="fr-CA"/>
        </w:rPr>
        <w:t xml:space="preserve">Rapports périodiques au 31 décembre 2020 </w:t>
      </w:r>
      <w:r w:rsidR="001B2428" w:rsidRPr="0052685A">
        <w:rPr>
          <w:color w:val="000000"/>
          <w:lang w:val="fr-CA"/>
        </w:rPr>
        <w:t xml:space="preserve">: </w:t>
      </w:r>
    </w:p>
    <w:p w14:paraId="2365659C" w14:textId="77777777" w:rsidR="001B2428" w:rsidRPr="0052685A" w:rsidRDefault="009747D1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Rapport périodique global </w:t>
      </w:r>
      <w:r w:rsidR="001B2428" w:rsidRPr="0052685A">
        <w:rPr>
          <w:lang w:val="fr-CA"/>
        </w:rPr>
        <w:t>;</w:t>
      </w:r>
    </w:p>
    <w:p w14:paraId="03F7E885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Agences bilatérales </w:t>
      </w:r>
      <w:r w:rsidR="001B2428" w:rsidRPr="0052685A">
        <w:rPr>
          <w:lang w:val="fr-CA"/>
        </w:rPr>
        <w:t>;</w:t>
      </w:r>
    </w:p>
    <w:p w14:paraId="589FD76F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PNUD </w:t>
      </w:r>
      <w:r w:rsidR="001B2428" w:rsidRPr="0052685A">
        <w:rPr>
          <w:lang w:val="fr-CA"/>
        </w:rPr>
        <w:t>;</w:t>
      </w:r>
    </w:p>
    <w:p w14:paraId="0718A21B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PNUE </w:t>
      </w:r>
      <w:r w:rsidR="001B2428" w:rsidRPr="0052685A">
        <w:rPr>
          <w:lang w:val="fr-CA"/>
        </w:rPr>
        <w:t>;</w:t>
      </w:r>
    </w:p>
    <w:p w14:paraId="570FA50C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ONUDI </w:t>
      </w:r>
      <w:r w:rsidR="001B2428" w:rsidRPr="0052685A">
        <w:rPr>
          <w:lang w:val="fr-CA"/>
        </w:rPr>
        <w:t>;</w:t>
      </w:r>
    </w:p>
    <w:p w14:paraId="0E3BA2E4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>Banque mondiale</w:t>
      </w:r>
      <w:r w:rsidR="00842105">
        <w:rPr>
          <w:lang w:val="fr-CA"/>
        </w:rPr>
        <w:t xml:space="preserve"> </w:t>
      </w:r>
      <w:r w:rsidR="001B2428" w:rsidRPr="0052685A">
        <w:rPr>
          <w:lang w:val="fr-CA"/>
        </w:rPr>
        <w:t>;</w:t>
      </w:r>
    </w:p>
    <w:p w14:paraId="20E4BD07" w14:textId="77777777" w:rsidR="00AF76D3" w:rsidRPr="0052685A" w:rsidRDefault="00AF76D3" w:rsidP="00AF76D3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 xml:space="preserve">Rapports sur les projets comportant des exigences particulières de remise de rapports </w:t>
      </w:r>
      <w:r w:rsidR="001B2428" w:rsidRPr="0052685A">
        <w:rPr>
          <w:lang w:val="fr-CA"/>
        </w:rPr>
        <w:t xml:space="preserve">; </w:t>
      </w:r>
    </w:p>
    <w:p w14:paraId="023471DD" w14:textId="77777777" w:rsidR="001B2428" w:rsidRPr="0052685A" w:rsidRDefault="00AF76D3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>Rapport global d’achèvement de projets 2021</w:t>
      </w:r>
      <w:r w:rsidR="001B2428" w:rsidRPr="0052685A">
        <w:rPr>
          <w:lang w:val="fr-CA"/>
        </w:rPr>
        <w:t xml:space="preserve">. </w:t>
      </w:r>
    </w:p>
    <w:p w14:paraId="3100E73B" w14:textId="77777777" w:rsidR="001B2428" w:rsidRPr="0052685A" w:rsidRDefault="00AF76D3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Planification des activités </w:t>
      </w:r>
      <w:r w:rsidR="001B2428" w:rsidRPr="0052685A">
        <w:rPr>
          <w:lang w:val="fr-CA"/>
        </w:rPr>
        <w:t>:</w:t>
      </w:r>
    </w:p>
    <w:p w14:paraId="0AB381E7" w14:textId="3879E5B2" w:rsidR="001B2428" w:rsidRPr="0052685A" w:rsidRDefault="00AF76D3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 xml:space="preserve">Compte rendu sur la mise en œuvre du plan d’activités général du Fonds multilatéral </w:t>
      </w:r>
      <w:r w:rsidR="00FF650F" w:rsidRPr="0052685A">
        <w:rPr>
          <w:lang w:val="fr-CA"/>
        </w:rPr>
        <w:t xml:space="preserve">pour </w:t>
      </w:r>
      <w:r w:rsidR="00FF650F">
        <w:rPr>
          <w:lang w:val="fr-CA"/>
        </w:rPr>
        <w:t>2021</w:t>
      </w:r>
      <w:r w:rsidRPr="0052685A">
        <w:rPr>
          <w:lang w:val="fr-CA"/>
        </w:rPr>
        <w:t xml:space="preserve">-2022 </w:t>
      </w:r>
      <w:r w:rsidR="001B2428" w:rsidRPr="0052685A">
        <w:rPr>
          <w:lang w:val="fr-CA"/>
        </w:rPr>
        <w:t xml:space="preserve">; </w:t>
      </w:r>
    </w:p>
    <w:p w14:paraId="238B3FA1" w14:textId="77777777" w:rsidR="001B2428" w:rsidRPr="0052685A" w:rsidRDefault="00AF76D3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Retard</w:t>
      </w:r>
      <w:r w:rsidR="002F391C">
        <w:rPr>
          <w:lang w:val="fr-CA"/>
        </w:rPr>
        <w:t>s</w:t>
      </w:r>
      <w:r w:rsidRPr="0052685A">
        <w:rPr>
          <w:lang w:val="fr-CA"/>
        </w:rPr>
        <w:t xml:space="preserve"> dans la proposition des tranches </w:t>
      </w:r>
      <w:r w:rsidR="001B2428" w:rsidRPr="0052685A">
        <w:rPr>
          <w:lang w:val="fr-CA"/>
        </w:rPr>
        <w:t>;</w:t>
      </w:r>
    </w:p>
    <w:p w14:paraId="3014CC9F" w14:textId="77777777" w:rsidR="001B2428" w:rsidRPr="0052685A" w:rsidRDefault="00AF76D3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 xml:space="preserve">Plan d’activités </w:t>
      </w:r>
      <w:r w:rsidR="00842105">
        <w:rPr>
          <w:lang w:val="fr-CA"/>
        </w:rPr>
        <w:t>général</w:t>
      </w:r>
      <w:r w:rsidRPr="0052685A">
        <w:rPr>
          <w:lang w:val="fr-CA"/>
        </w:rPr>
        <w:t xml:space="preserve"> du Fonds </w:t>
      </w:r>
      <w:r w:rsidR="008E6D97" w:rsidRPr="0052685A">
        <w:rPr>
          <w:lang w:val="fr-CA"/>
        </w:rPr>
        <w:t>multilaté</w:t>
      </w:r>
      <w:r w:rsidRPr="0052685A">
        <w:rPr>
          <w:lang w:val="fr-CA"/>
        </w:rPr>
        <w:t>ral pour</w:t>
      </w:r>
      <w:r w:rsidR="001B2428" w:rsidRPr="0052685A">
        <w:rPr>
          <w:lang w:val="fr-CA"/>
        </w:rPr>
        <w:t xml:space="preserve"> 2022-2024</w:t>
      </w:r>
      <w:r w:rsidR="008E6D97" w:rsidRPr="0052685A">
        <w:rPr>
          <w:lang w:val="fr-CA"/>
        </w:rPr>
        <w:t xml:space="preserve"> </w:t>
      </w:r>
      <w:r w:rsidR="001B2428" w:rsidRPr="0052685A">
        <w:rPr>
          <w:lang w:val="fr-CA"/>
        </w:rPr>
        <w:t xml:space="preserve">; </w:t>
      </w:r>
    </w:p>
    <w:p w14:paraId="28FAAE07" w14:textId="77777777" w:rsidR="001B2428" w:rsidRPr="0052685A" w:rsidRDefault="008E6D97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>Plans d’activités des agences bilatérales et d’exécution pour</w:t>
      </w:r>
      <w:r w:rsidR="001B2428" w:rsidRPr="0052685A">
        <w:rPr>
          <w:lang w:val="fr-CA"/>
        </w:rPr>
        <w:t xml:space="preserve"> 2022-2024</w:t>
      </w:r>
      <w:r w:rsidRPr="0052685A">
        <w:rPr>
          <w:lang w:val="fr-CA"/>
        </w:rPr>
        <w:t xml:space="preserve"> </w:t>
      </w:r>
      <w:r w:rsidR="001B2428" w:rsidRPr="0052685A">
        <w:rPr>
          <w:lang w:val="fr-CA"/>
        </w:rPr>
        <w:t>:</w:t>
      </w:r>
    </w:p>
    <w:p w14:paraId="33F31A36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Agences bilatérales </w:t>
      </w:r>
      <w:r w:rsidR="001B2428" w:rsidRPr="0052685A">
        <w:rPr>
          <w:lang w:val="fr-CA"/>
        </w:rPr>
        <w:t>;</w:t>
      </w:r>
    </w:p>
    <w:p w14:paraId="10415107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PNUD </w:t>
      </w:r>
      <w:r w:rsidR="001B2428" w:rsidRPr="0052685A">
        <w:rPr>
          <w:lang w:val="fr-CA"/>
        </w:rPr>
        <w:t>;</w:t>
      </w:r>
    </w:p>
    <w:p w14:paraId="34CE30FE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PNUE </w:t>
      </w:r>
      <w:r w:rsidR="001B2428" w:rsidRPr="0052685A">
        <w:rPr>
          <w:lang w:val="fr-CA"/>
        </w:rPr>
        <w:t>;</w:t>
      </w:r>
    </w:p>
    <w:p w14:paraId="653A43A2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 xml:space="preserve">ONUDI </w:t>
      </w:r>
      <w:r w:rsidR="001B2428" w:rsidRPr="0052685A">
        <w:rPr>
          <w:lang w:val="fr-CA"/>
        </w:rPr>
        <w:t>;</w:t>
      </w:r>
    </w:p>
    <w:p w14:paraId="07418302" w14:textId="77777777" w:rsidR="001B2428" w:rsidRPr="0052685A" w:rsidRDefault="007024CB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>Banque mondiale</w:t>
      </w:r>
      <w:r w:rsidR="001B2428" w:rsidRPr="0052685A">
        <w:rPr>
          <w:lang w:val="fr-CA"/>
        </w:rPr>
        <w:t>.</w:t>
      </w:r>
    </w:p>
    <w:p w14:paraId="774B9F71" w14:textId="77777777" w:rsidR="001B2428" w:rsidRPr="0052685A" w:rsidRDefault="007024CB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Propositions de projets </w:t>
      </w:r>
      <w:r w:rsidR="001B2428" w:rsidRPr="0052685A">
        <w:rPr>
          <w:lang w:val="fr-CA"/>
        </w:rPr>
        <w:t xml:space="preserve">: </w:t>
      </w:r>
    </w:p>
    <w:p w14:paraId="2B30A957" w14:textId="77777777" w:rsidR="001B2428" w:rsidRPr="0052685A" w:rsidRDefault="008E6D97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Aperçu des questions recensées pendant l’examen des projets </w:t>
      </w:r>
      <w:r w:rsidR="001B2428" w:rsidRPr="0052685A">
        <w:rPr>
          <w:lang w:val="fr-CA"/>
        </w:rPr>
        <w:t xml:space="preserve">; </w:t>
      </w:r>
    </w:p>
    <w:p w14:paraId="04DD28AE" w14:textId="77777777" w:rsidR="001B2428" w:rsidRPr="0052685A" w:rsidRDefault="008E6D97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lastRenderedPageBreak/>
        <w:t xml:space="preserve">Coopération bilatérale </w:t>
      </w:r>
      <w:r w:rsidR="001B2428" w:rsidRPr="0052685A">
        <w:rPr>
          <w:lang w:val="fr-CA"/>
        </w:rPr>
        <w:t>;</w:t>
      </w:r>
      <w:bookmarkStart w:id="0" w:name="_GoBack"/>
      <w:bookmarkEnd w:id="0"/>
    </w:p>
    <w:p w14:paraId="336E45EC" w14:textId="77777777" w:rsidR="001B2428" w:rsidRPr="0052685A" w:rsidRDefault="008E6D97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Amendements aux programmes de travail </w:t>
      </w:r>
      <w:r w:rsidR="001B2428" w:rsidRPr="0052685A">
        <w:rPr>
          <w:lang w:val="fr-CA"/>
        </w:rPr>
        <w:t>:</w:t>
      </w:r>
    </w:p>
    <w:p w14:paraId="287D36BE" w14:textId="77777777" w:rsidR="001B2428" w:rsidRPr="0052685A" w:rsidRDefault="008E6D97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>Amendements au</w:t>
      </w:r>
      <w:r w:rsidR="00842105">
        <w:rPr>
          <w:lang w:val="fr-CA"/>
        </w:rPr>
        <w:t xml:space="preserve"> programme de travail du PNUD</w:t>
      </w:r>
      <w:r w:rsidRPr="0052685A">
        <w:rPr>
          <w:lang w:val="fr-CA"/>
        </w:rPr>
        <w:t xml:space="preserve"> pour</w:t>
      </w:r>
      <w:r w:rsidR="001B2428" w:rsidRPr="0052685A">
        <w:rPr>
          <w:lang w:val="fr-CA"/>
        </w:rPr>
        <w:t xml:space="preserve"> </w:t>
      </w:r>
      <w:proofErr w:type="gramStart"/>
      <w:r w:rsidR="001B2428" w:rsidRPr="0052685A">
        <w:rPr>
          <w:lang w:val="fr-CA"/>
        </w:rPr>
        <w:t>2021;</w:t>
      </w:r>
      <w:proofErr w:type="gramEnd"/>
    </w:p>
    <w:p w14:paraId="66A9DFDA" w14:textId="77777777" w:rsidR="001B2428" w:rsidRPr="0052685A" w:rsidRDefault="008E6D97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>Amendements au programme de travai</w:t>
      </w:r>
      <w:r w:rsidR="00842105">
        <w:rPr>
          <w:lang w:val="fr-CA"/>
        </w:rPr>
        <w:t>l du PNUE</w:t>
      </w:r>
      <w:r w:rsidRPr="0052685A">
        <w:rPr>
          <w:lang w:val="fr-CA"/>
        </w:rPr>
        <w:t xml:space="preserve"> pour</w:t>
      </w:r>
      <w:r w:rsidR="001B2428" w:rsidRPr="0052685A">
        <w:rPr>
          <w:lang w:val="fr-CA"/>
        </w:rPr>
        <w:t xml:space="preserve"> </w:t>
      </w:r>
      <w:proofErr w:type="gramStart"/>
      <w:r w:rsidR="001B2428" w:rsidRPr="0052685A">
        <w:rPr>
          <w:lang w:val="fr-CA"/>
        </w:rPr>
        <w:t>2021;</w:t>
      </w:r>
      <w:proofErr w:type="gramEnd"/>
    </w:p>
    <w:p w14:paraId="1DFD9D51" w14:textId="77777777" w:rsidR="001B2428" w:rsidRPr="0052685A" w:rsidRDefault="008E6D97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>Amendements au programme de travail de l’ONUDI pour</w:t>
      </w:r>
      <w:r w:rsidR="001B2428" w:rsidRPr="0052685A">
        <w:rPr>
          <w:lang w:val="fr-CA"/>
        </w:rPr>
        <w:t xml:space="preserve"> 2021</w:t>
      </w:r>
      <w:r w:rsidRPr="0052685A">
        <w:rPr>
          <w:lang w:val="fr-CA"/>
        </w:rPr>
        <w:t xml:space="preserve"> </w:t>
      </w:r>
      <w:r w:rsidR="001B2428" w:rsidRPr="0052685A">
        <w:rPr>
          <w:lang w:val="fr-CA"/>
        </w:rPr>
        <w:t>;</w:t>
      </w:r>
    </w:p>
    <w:p w14:paraId="2588EE37" w14:textId="77777777" w:rsidR="001B2428" w:rsidRPr="0052685A" w:rsidRDefault="008E6D97" w:rsidP="001B2428">
      <w:pPr>
        <w:pStyle w:val="Heading3"/>
        <w:numPr>
          <w:ilvl w:val="2"/>
          <w:numId w:val="1"/>
        </w:numPr>
        <w:rPr>
          <w:lang w:val="fr-CA"/>
        </w:rPr>
      </w:pPr>
      <w:r w:rsidRPr="0052685A">
        <w:rPr>
          <w:lang w:val="fr-CA"/>
        </w:rPr>
        <w:t>Amendements au programme de travail de la Banque mondiale pour</w:t>
      </w:r>
      <w:r w:rsidR="001B2428" w:rsidRPr="0052685A">
        <w:rPr>
          <w:lang w:val="fr-CA"/>
        </w:rPr>
        <w:t xml:space="preserve"> 2021</w:t>
      </w:r>
      <w:r w:rsidRPr="0052685A">
        <w:rPr>
          <w:lang w:val="fr-CA"/>
        </w:rPr>
        <w:t xml:space="preserve"> </w:t>
      </w:r>
      <w:r w:rsidR="001B2428" w:rsidRPr="0052685A">
        <w:rPr>
          <w:lang w:val="fr-CA"/>
        </w:rPr>
        <w:t>;</w:t>
      </w:r>
    </w:p>
    <w:p w14:paraId="112779E4" w14:textId="77777777" w:rsidR="001B2428" w:rsidRPr="0052685A" w:rsidRDefault="008E6D97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Budget du programme d’aide à la conformité du PNUE pour</w:t>
      </w:r>
      <w:r w:rsidR="001B2428" w:rsidRPr="0052685A">
        <w:rPr>
          <w:lang w:val="fr-CA"/>
        </w:rPr>
        <w:t xml:space="preserve"> </w:t>
      </w:r>
      <w:proofErr w:type="gramStart"/>
      <w:r w:rsidR="001B2428" w:rsidRPr="0052685A">
        <w:rPr>
          <w:lang w:val="fr-CA"/>
        </w:rPr>
        <w:t>2022;</w:t>
      </w:r>
      <w:proofErr w:type="gramEnd"/>
    </w:p>
    <w:p w14:paraId="327BE55D" w14:textId="77777777" w:rsidR="001B2428" w:rsidRPr="0052685A" w:rsidRDefault="008E6D97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 xml:space="preserve">Coûts de base du PNUD, de l’ONUDI et de la Banque mondiale pour 2022 </w:t>
      </w:r>
      <w:r w:rsidR="001B2428" w:rsidRPr="0052685A">
        <w:rPr>
          <w:lang w:val="fr-CA"/>
        </w:rPr>
        <w:t>;</w:t>
      </w:r>
    </w:p>
    <w:p w14:paraId="561AE9D7" w14:textId="77777777" w:rsidR="001B2428" w:rsidRPr="0052685A" w:rsidRDefault="008E6D97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Projets d’investissement</w:t>
      </w:r>
      <w:r w:rsidR="001B2428" w:rsidRPr="0052685A">
        <w:rPr>
          <w:lang w:val="fr-CA"/>
        </w:rPr>
        <w:t>.</w:t>
      </w:r>
    </w:p>
    <w:p w14:paraId="6189BAC4" w14:textId="77777777" w:rsidR="001B2428" w:rsidRPr="0052685A" w:rsidRDefault="008521D7" w:rsidP="001B2428">
      <w:pPr>
        <w:pStyle w:val="Heading1"/>
        <w:rPr>
          <w:lang w:val="fr-CA"/>
        </w:rPr>
      </w:pPr>
      <w:r w:rsidRPr="0052685A">
        <w:rPr>
          <w:lang w:val="fr-CA"/>
        </w:rPr>
        <w:t>Aperçu des programmes actuels de suivi, d’établissement des rapports, de vérification et d’octroi de permis et de quotas exécutoires élaborés avec le soutien du Fonds multilatéral (décision 84/85)</w:t>
      </w:r>
      <w:r w:rsidR="001B2428" w:rsidRPr="0052685A">
        <w:rPr>
          <w:lang w:val="fr-CA"/>
        </w:rPr>
        <w:t>.</w:t>
      </w:r>
    </w:p>
    <w:p w14:paraId="7BCECCFD" w14:textId="77777777" w:rsidR="001B2428" w:rsidRPr="0052685A" w:rsidRDefault="008521D7" w:rsidP="001B2428">
      <w:pPr>
        <w:pStyle w:val="Heading1"/>
        <w:rPr>
          <w:lang w:val="fr-CA"/>
        </w:rPr>
      </w:pPr>
      <w:r w:rsidRPr="0052685A">
        <w:rPr>
          <w:lang w:val="fr-CA"/>
        </w:rPr>
        <w:t>Examen des projets de renforcement des institutions, y compris les niveaux de financement (décision 74/51 d))</w:t>
      </w:r>
      <w:r w:rsidR="001B2428" w:rsidRPr="0052685A">
        <w:rPr>
          <w:lang w:val="fr-CA"/>
        </w:rPr>
        <w:t xml:space="preserve">. </w:t>
      </w:r>
    </w:p>
    <w:p w14:paraId="479AF34E" w14:textId="77777777" w:rsidR="001B2428" w:rsidRPr="0052685A" w:rsidRDefault="008521D7" w:rsidP="001B2428">
      <w:pPr>
        <w:pStyle w:val="Heading1"/>
        <w:rPr>
          <w:lang w:val="fr-CA"/>
        </w:rPr>
      </w:pPr>
      <w:r w:rsidRPr="0052685A">
        <w:rPr>
          <w:lang w:val="fr-CA"/>
        </w:rPr>
        <w:t>Analyse du régime des coûts administratifs et du financement de base (décision 86/92 c)</w:t>
      </w:r>
      <w:r w:rsidR="001B2428" w:rsidRPr="0052685A">
        <w:rPr>
          <w:lang w:val="fr-CA"/>
        </w:rPr>
        <w:t xml:space="preserve">). </w:t>
      </w:r>
    </w:p>
    <w:p w14:paraId="1E74D8AC" w14:textId="77777777" w:rsidR="001B2428" w:rsidRPr="0052685A" w:rsidRDefault="008521D7" w:rsidP="0006797F">
      <w:pPr>
        <w:pStyle w:val="Heading1"/>
        <w:tabs>
          <w:tab w:val="clear" w:pos="0"/>
        </w:tabs>
        <w:rPr>
          <w:lang w:val="fr-CA"/>
        </w:rPr>
      </w:pPr>
      <w:r w:rsidRPr="0052685A">
        <w:rPr>
          <w:lang w:val="fr-CA"/>
        </w:rPr>
        <w:t>Mise à jour de l’analyse des conséquences de la mise en œuvre en parallèle ou intégrée des activités d’élimination des HCFC et de réduction progressive des HFC (décision 83/86 b) i))</w:t>
      </w:r>
      <w:r w:rsidR="001B2428" w:rsidRPr="0052685A">
        <w:rPr>
          <w:lang w:val="fr-CA"/>
        </w:rPr>
        <w:t>.</w:t>
      </w:r>
    </w:p>
    <w:p w14:paraId="03A8F017" w14:textId="77777777" w:rsidR="001B2428" w:rsidRPr="0052685A" w:rsidRDefault="008521D7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Questions relatives à l’Amendement de Kigali au Protocole de Montréal </w:t>
      </w:r>
      <w:r w:rsidR="001B2428" w:rsidRPr="0052685A">
        <w:rPr>
          <w:lang w:val="fr-CA"/>
        </w:rPr>
        <w:t>:</w:t>
      </w:r>
    </w:p>
    <w:p w14:paraId="030F5F47" w14:textId="77777777" w:rsidR="001B2428" w:rsidRPr="0052685A" w:rsidRDefault="0097676F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Élaboration des lignes directrices sur les coûts de la réduction progressive des HFC dans les pays visés à l'article 5 : Projet de critères de financement (décision 83/65 d)) </w:t>
      </w:r>
      <w:r w:rsidR="001B2428" w:rsidRPr="0052685A">
        <w:rPr>
          <w:lang w:val="fr-CA"/>
        </w:rPr>
        <w:t xml:space="preserve">; </w:t>
      </w:r>
    </w:p>
    <w:p w14:paraId="7FC6CDC1" w14:textId="77777777" w:rsidR="001B2428" w:rsidRPr="0052685A" w:rsidRDefault="0097676F" w:rsidP="0097676F">
      <w:pPr>
        <w:pStyle w:val="Heading2"/>
        <w:rPr>
          <w:lang w:val="fr-CA"/>
        </w:rPr>
      </w:pPr>
      <w:r w:rsidRPr="00C1766A">
        <w:rPr>
          <w:lang w:val="fr-CA"/>
        </w:rPr>
        <w:t>Stratégies, mesures de politique et engagements possibles, ainsi</w:t>
      </w:r>
      <w:r w:rsidR="009C4B18">
        <w:rPr>
          <w:lang w:val="fr-CA"/>
        </w:rPr>
        <w:t xml:space="preserve"> que d</w:t>
      </w:r>
      <w:r w:rsidRPr="00C1766A">
        <w:rPr>
          <w:lang w:val="fr-CA"/>
        </w:rPr>
        <w:t xml:space="preserve">es projets et activités qui pourraient être intégrés à la phase I des plans de réduction progressive des HFC dans les pays visés à l'article 5 afin d’imposer des limites </w:t>
      </w:r>
      <w:r w:rsidR="009C4B18">
        <w:rPr>
          <w:lang w:val="fr-CA"/>
        </w:rPr>
        <w:t>à la</w:t>
      </w:r>
      <w:r w:rsidRPr="00C1766A">
        <w:rPr>
          <w:lang w:val="fr-CA"/>
        </w:rPr>
        <w:t xml:space="preserve"> croissance et de</w:t>
      </w:r>
      <w:r w:rsidR="009C4B18">
        <w:rPr>
          <w:lang w:val="fr-CA"/>
        </w:rPr>
        <w:t>s</w:t>
      </w:r>
      <w:r w:rsidRPr="00C1766A">
        <w:rPr>
          <w:lang w:val="fr-CA"/>
        </w:rPr>
        <w:t xml:space="preserve"> réduction durable</w:t>
      </w:r>
      <w:r w:rsidR="009C4B18">
        <w:rPr>
          <w:lang w:val="fr-CA"/>
        </w:rPr>
        <w:t>s</w:t>
      </w:r>
      <w:r w:rsidRPr="00C1766A">
        <w:rPr>
          <w:lang w:val="fr-CA"/>
        </w:rPr>
        <w:t xml:space="preserve"> de la consommation de HFC (décision</w:t>
      </w:r>
      <w:r w:rsidR="001B2428" w:rsidRPr="00C1766A">
        <w:rPr>
          <w:lang w:val="fr-CA"/>
        </w:rPr>
        <w:t xml:space="preserve"> 87</w:t>
      </w:r>
      <w:r w:rsidR="001B2428" w:rsidRPr="0052685A">
        <w:rPr>
          <w:lang w:val="fr-CA"/>
        </w:rPr>
        <w:t>/49)</w:t>
      </w:r>
      <w:r w:rsidRPr="0052685A">
        <w:rPr>
          <w:lang w:val="fr-CA"/>
        </w:rPr>
        <w:t xml:space="preserve"> </w:t>
      </w:r>
      <w:r w:rsidR="001B2428" w:rsidRPr="0052685A">
        <w:rPr>
          <w:lang w:val="fr-CA"/>
        </w:rPr>
        <w:t xml:space="preserve">; </w:t>
      </w:r>
    </w:p>
    <w:p w14:paraId="08D05057" w14:textId="77777777" w:rsidR="001B2428" w:rsidRPr="0052685A" w:rsidRDefault="0097676F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Analyse des niveaux et des modalités de financement de la réduction progressive des HFC dans le secteur de l’entretien de l’équipement de réfrigération (décisions 83/65 b) et 84/86 b) ii)) </w:t>
      </w:r>
      <w:r w:rsidR="001B2428" w:rsidRPr="0052685A">
        <w:rPr>
          <w:lang w:val="fr-CA"/>
        </w:rPr>
        <w:t>;</w:t>
      </w:r>
    </w:p>
    <w:p w14:paraId="3AA6E150" w14:textId="77777777" w:rsidR="001B2428" w:rsidRPr="0052685A" w:rsidRDefault="0097676F" w:rsidP="001B2428">
      <w:pPr>
        <w:pStyle w:val="Heading2"/>
        <w:keepNext/>
        <w:widowControl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Rapport sommaire décrivant les meilleures pratiques et moyens qui permettront au Comité exécutif d’envisager l’opérationnalisation du paragraphe 24 de la décision XXVIII/2 (décision 84/87 b)) </w:t>
      </w:r>
      <w:r w:rsidR="001B2428" w:rsidRPr="0052685A">
        <w:rPr>
          <w:lang w:val="fr-CA"/>
        </w:rPr>
        <w:t xml:space="preserve">; </w:t>
      </w:r>
    </w:p>
    <w:p w14:paraId="2F1E8D62" w14:textId="77777777" w:rsidR="001B2428" w:rsidRPr="0052685A" w:rsidRDefault="00A66B8F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>Analyse et renseignements sur les surcoûts et leur durée, et le rapport coût-efficacité de tous les projets d’investissement approuvés dans les secteurs et sous-secteurs de fabrication concernés (décision 84/87 a)</w:t>
      </w:r>
      <w:proofErr w:type="gramStart"/>
      <w:r w:rsidRPr="0052685A">
        <w:rPr>
          <w:lang w:val="fr-CA"/>
        </w:rPr>
        <w:t>)</w:t>
      </w:r>
      <w:r w:rsidR="001B2428" w:rsidRPr="0052685A">
        <w:rPr>
          <w:lang w:val="fr-CA"/>
        </w:rPr>
        <w:t>;</w:t>
      </w:r>
      <w:proofErr w:type="gramEnd"/>
      <w:r w:rsidR="001B2428" w:rsidRPr="0052685A">
        <w:rPr>
          <w:lang w:val="fr-CA"/>
        </w:rPr>
        <w:t xml:space="preserve"> </w:t>
      </w:r>
    </w:p>
    <w:p w14:paraId="4222C1D7" w14:textId="77777777" w:rsidR="001B2428" w:rsidRPr="0052685A" w:rsidRDefault="00A66B8F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Efficacité énergétique : Document sur les moyens d’opérationnaliser le paragraphe 16 de la décision XXVIII/2 et le paragraphe 2 de la décision XXX/5 des Parties (décision 84/88) </w:t>
      </w:r>
      <w:r w:rsidR="001B2428" w:rsidRPr="0052685A">
        <w:rPr>
          <w:lang w:val="fr-CA"/>
        </w:rPr>
        <w:t>;</w:t>
      </w:r>
    </w:p>
    <w:p w14:paraId="4A733BC2" w14:textId="77777777" w:rsidR="001B2428" w:rsidRPr="0052685A" w:rsidRDefault="00A66B8F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lastRenderedPageBreak/>
        <w:t xml:space="preserve">Principaux aspects liés aux technologies de contrôle du sous-produit </w:t>
      </w:r>
      <w:r w:rsidR="001B2428" w:rsidRPr="0052685A">
        <w:rPr>
          <w:lang w:val="fr-CA"/>
        </w:rPr>
        <w:t>(d</w:t>
      </w:r>
      <w:r w:rsidRPr="0052685A">
        <w:rPr>
          <w:lang w:val="fr-CA"/>
        </w:rPr>
        <w:t>é</w:t>
      </w:r>
      <w:r w:rsidR="001B2428" w:rsidRPr="0052685A">
        <w:rPr>
          <w:lang w:val="fr-CA"/>
        </w:rPr>
        <w:t xml:space="preserve">cisions 86/95 </w:t>
      </w:r>
      <w:r w:rsidRPr="0052685A">
        <w:rPr>
          <w:lang w:val="fr-CA"/>
        </w:rPr>
        <w:t>et</w:t>
      </w:r>
      <w:r w:rsidR="001B2428" w:rsidRPr="0052685A">
        <w:rPr>
          <w:lang w:val="fr-CA"/>
        </w:rPr>
        <w:t xml:space="preserve"> 86/96, </w:t>
      </w:r>
      <w:r w:rsidRPr="0052685A">
        <w:rPr>
          <w:lang w:val="fr-CA"/>
        </w:rPr>
        <w:t>et</w:t>
      </w:r>
      <w:r w:rsidR="001B2428" w:rsidRPr="0052685A">
        <w:rPr>
          <w:lang w:val="fr-CA"/>
        </w:rPr>
        <w:t xml:space="preserve"> 87/52). </w:t>
      </w:r>
    </w:p>
    <w:p w14:paraId="41C85579" w14:textId="77777777" w:rsidR="001B2428" w:rsidRPr="0052685A" w:rsidRDefault="00A66B8F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Rapport sur les progrès accomplis dans </w:t>
      </w:r>
      <w:r w:rsidR="00D75EAA" w:rsidRPr="0052685A">
        <w:rPr>
          <w:lang w:val="fr-CA"/>
        </w:rPr>
        <w:t>processus de sélection du</w:t>
      </w:r>
      <w:r w:rsidRPr="0052685A">
        <w:rPr>
          <w:lang w:val="fr-CA"/>
        </w:rPr>
        <w:t xml:space="preserve"> Chef du Secrétariat</w:t>
      </w:r>
      <w:r w:rsidR="001B2428" w:rsidRPr="0052685A">
        <w:rPr>
          <w:lang w:val="fr-CA"/>
        </w:rPr>
        <w:t xml:space="preserve"> </w:t>
      </w:r>
      <w:r w:rsidRPr="0052685A">
        <w:rPr>
          <w:lang w:val="fr-CA"/>
        </w:rPr>
        <w:t xml:space="preserve">du Fonds multilatéral (décision </w:t>
      </w:r>
      <w:r w:rsidR="001B2428" w:rsidRPr="0052685A">
        <w:rPr>
          <w:lang w:val="fr-CA"/>
        </w:rPr>
        <w:t>87/54(d)).</w:t>
      </w:r>
      <w:r w:rsidR="001B2428" w:rsidRPr="0052685A">
        <w:rPr>
          <w:highlight w:val="yellow"/>
          <w:lang w:val="fr-CA"/>
        </w:rPr>
        <w:t xml:space="preserve"> </w:t>
      </w:r>
    </w:p>
    <w:p w14:paraId="3D83CE2F" w14:textId="77777777" w:rsidR="001B2428" w:rsidRPr="0052685A" w:rsidRDefault="00D75EAA" w:rsidP="001B2428">
      <w:pPr>
        <w:pStyle w:val="Heading1"/>
        <w:rPr>
          <w:lang w:val="fr-CA"/>
        </w:rPr>
      </w:pPr>
      <w:r w:rsidRPr="0052685A">
        <w:rPr>
          <w:lang w:val="fr-CA"/>
        </w:rPr>
        <w:t>Rapport du Sous-groupe sur le secteur de la production</w:t>
      </w:r>
      <w:r w:rsidR="001B2428" w:rsidRPr="0052685A">
        <w:rPr>
          <w:lang w:val="fr-CA"/>
        </w:rPr>
        <w:t>.</w:t>
      </w:r>
    </w:p>
    <w:p w14:paraId="0489C901" w14:textId="77777777" w:rsidR="001B2428" w:rsidRPr="0052685A" w:rsidRDefault="00D75EAA" w:rsidP="001B2428">
      <w:pPr>
        <w:pStyle w:val="Heading1"/>
        <w:rPr>
          <w:lang w:val="fr-CA"/>
        </w:rPr>
      </w:pPr>
      <w:r w:rsidRPr="0052685A">
        <w:rPr>
          <w:lang w:val="fr-CA"/>
        </w:rPr>
        <w:t>Questions diverses</w:t>
      </w:r>
      <w:r w:rsidR="001B2428" w:rsidRPr="0052685A">
        <w:rPr>
          <w:lang w:val="fr-CA"/>
        </w:rPr>
        <w:t>.</w:t>
      </w:r>
    </w:p>
    <w:p w14:paraId="34F0DC5E" w14:textId="77777777" w:rsidR="001B2428" w:rsidRPr="0052685A" w:rsidRDefault="001B2428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Adoption </w:t>
      </w:r>
      <w:r w:rsidR="00D75EAA" w:rsidRPr="0052685A">
        <w:rPr>
          <w:lang w:val="fr-CA"/>
        </w:rPr>
        <w:t>du rapport</w:t>
      </w:r>
      <w:r w:rsidRPr="0052685A">
        <w:rPr>
          <w:lang w:val="fr-CA"/>
        </w:rPr>
        <w:t>.</w:t>
      </w:r>
    </w:p>
    <w:p w14:paraId="1742D40C" w14:textId="77777777" w:rsidR="001B2428" w:rsidRPr="0052685A" w:rsidRDefault="00D75EAA" w:rsidP="001B2428">
      <w:pPr>
        <w:pStyle w:val="Heading1"/>
        <w:rPr>
          <w:lang w:val="fr-CA"/>
        </w:rPr>
      </w:pPr>
      <w:r w:rsidRPr="0052685A">
        <w:rPr>
          <w:lang w:val="fr-CA"/>
        </w:rPr>
        <w:t>Clôture de la réunion</w:t>
      </w:r>
      <w:r w:rsidR="001B2428" w:rsidRPr="0052685A">
        <w:rPr>
          <w:lang w:val="fr-CA"/>
        </w:rPr>
        <w:t>.</w:t>
      </w:r>
    </w:p>
    <w:p w14:paraId="79CD984A" w14:textId="77777777" w:rsidR="001B2428" w:rsidRPr="0052685A" w:rsidRDefault="001B2428" w:rsidP="001B2428">
      <w:pPr>
        <w:rPr>
          <w:lang w:val="fr-CA"/>
        </w:rPr>
      </w:pPr>
    </w:p>
    <w:p w14:paraId="5F58371B" w14:textId="77777777" w:rsidR="001B2428" w:rsidRPr="0052685A" w:rsidRDefault="001B2428" w:rsidP="001B2428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1B2428" w:rsidRPr="0052685A" w14:paraId="36DF1CC4" w14:textId="77777777" w:rsidTr="00857C0B">
        <w:tc>
          <w:tcPr>
            <w:tcW w:w="1871" w:type="dxa"/>
          </w:tcPr>
          <w:p w14:paraId="5646FA1F" w14:textId="77777777" w:rsidR="001B2428" w:rsidRPr="0052685A" w:rsidRDefault="001B2428" w:rsidP="00857C0B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7BF66601" w14:textId="77777777" w:rsidR="001B2428" w:rsidRPr="0052685A" w:rsidRDefault="001B2428" w:rsidP="00857C0B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6B42009" w14:textId="77777777" w:rsidR="001B2428" w:rsidRPr="0052685A" w:rsidRDefault="001B2428" w:rsidP="00857C0B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373DD3DC" w14:textId="77777777" w:rsidR="001B2428" w:rsidRPr="0052685A" w:rsidRDefault="001B2428" w:rsidP="00857C0B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59F5698D" w14:textId="77777777" w:rsidR="001B2428" w:rsidRPr="0052685A" w:rsidRDefault="001B2428" w:rsidP="00857C0B">
            <w:pPr>
              <w:rPr>
                <w:lang w:val="fr-CA"/>
              </w:rPr>
            </w:pPr>
          </w:p>
        </w:tc>
      </w:tr>
    </w:tbl>
    <w:p w14:paraId="285F5D2D" w14:textId="77777777" w:rsidR="00E85409" w:rsidRPr="0052685A" w:rsidRDefault="00E85409" w:rsidP="001B2428">
      <w:pPr>
        <w:rPr>
          <w:lang w:val="fr-CA"/>
        </w:rPr>
      </w:pPr>
    </w:p>
    <w:p w14:paraId="6D86563F" w14:textId="77777777" w:rsidR="001B2428" w:rsidRPr="0052685A" w:rsidRDefault="001B2428" w:rsidP="001B2428">
      <w:pPr>
        <w:rPr>
          <w:lang w:val="fr-CA"/>
        </w:rPr>
      </w:pPr>
    </w:p>
    <w:sectPr w:rsidR="001B2428" w:rsidRPr="0052685A" w:rsidSect="00896234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782ED" w14:textId="77777777" w:rsidR="00F46E3A" w:rsidRDefault="00F46E3A" w:rsidP="004A504B">
      <w:r>
        <w:separator/>
      </w:r>
    </w:p>
  </w:endnote>
  <w:endnote w:type="continuationSeparator" w:id="0">
    <w:p w14:paraId="43FF31E2" w14:textId="77777777" w:rsidR="00F46E3A" w:rsidRDefault="00F46E3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75534" w14:textId="314454B1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9309BE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0F4E0" w14:textId="7AA32803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9309B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4415D" w14:textId="77777777" w:rsidR="003D145D" w:rsidRDefault="003D145D" w:rsidP="003D145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1F2C3CF7" w14:textId="77777777" w:rsidR="004E7F9C" w:rsidRPr="003D145D" w:rsidRDefault="003D145D" w:rsidP="003D145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Pr="008B5CB2">
      <w:rPr>
        <w:sz w:val="18"/>
        <w:szCs w:val="18"/>
        <w:lang w:val="fr-CA"/>
      </w:rPr>
      <w:t>.</w:t>
    </w:r>
  </w:p>
  <w:p w14:paraId="7F2BA1B3" w14:textId="77777777" w:rsidR="004E7F9C" w:rsidRPr="003D145D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288F6" w14:textId="77777777" w:rsidR="00F46E3A" w:rsidRDefault="00F46E3A" w:rsidP="004A504B">
      <w:r>
        <w:separator/>
      </w:r>
    </w:p>
  </w:footnote>
  <w:footnote w:type="continuationSeparator" w:id="0">
    <w:p w14:paraId="0FB8FFE9" w14:textId="77777777" w:rsidR="00F46E3A" w:rsidRDefault="00F46E3A" w:rsidP="004A504B">
      <w:r>
        <w:continuationSeparator/>
      </w:r>
    </w:p>
  </w:footnote>
  <w:footnote w:id="1">
    <w:p w14:paraId="2F8D9609" w14:textId="77777777" w:rsidR="00B86471" w:rsidRPr="006A34FE" w:rsidRDefault="00B86471" w:rsidP="00B86471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6A34FE">
        <w:rPr>
          <w:lang w:val="fr-CA"/>
        </w:rPr>
        <w:t xml:space="preserve"> </w:t>
      </w:r>
      <w:r w:rsidR="006A34FE" w:rsidRPr="006A34FE">
        <w:rPr>
          <w:lang w:val="fr-CA"/>
        </w:rPr>
        <w:t>Les r</w:t>
      </w:r>
      <w:r w:rsidR="006A34FE">
        <w:rPr>
          <w:lang w:val="fr-CA"/>
        </w:rPr>
        <w:t>é</w:t>
      </w:r>
      <w:r w:rsidR="006A34FE" w:rsidRPr="006A34FE">
        <w:rPr>
          <w:lang w:val="fr-CA"/>
        </w:rPr>
        <w:t xml:space="preserve">unions et le processus d’approbation intersessions se </w:t>
      </w:r>
      <w:r w:rsidR="003D145D">
        <w:rPr>
          <w:lang w:val="fr-CA"/>
        </w:rPr>
        <w:t>dérouleront en ligne en n</w:t>
      </w:r>
      <w:r w:rsidR="006A34FE" w:rsidRPr="006A34FE">
        <w:rPr>
          <w:lang w:val="fr-CA"/>
        </w:rPr>
        <w:t xml:space="preserve">ovembre et en décembre </w:t>
      </w:r>
      <w:r w:rsidR="006A34FE">
        <w:rPr>
          <w:lang w:val="fr-CA"/>
        </w:rPr>
        <w:t>à cause du coronavirus (COVID-19)</w:t>
      </w:r>
    </w:p>
    <w:p w14:paraId="65C1910A" w14:textId="77777777" w:rsidR="00B86471" w:rsidRPr="006A34FE" w:rsidRDefault="00B86471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24F20" w14:textId="58BD1A1B" w:rsidR="00DC6A10" w:rsidRPr="0033525D" w:rsidRDefault="00F46E3A">
    <w:r>
      <w:fldChar w:fldCharType="begin"/>
    </w:r>
    <w:r>
      <w:instrText xml:space="preserve"> DOCPROPERTY "Document number"  \* MERGEFORMAT </w:instrText>
    </w:r>
    <w:r>
      <w:fldChar w:fldCharType="separate"/>
    </w:r>
    <w:r w:rsidR="00FF650F">
      <w:t>UNEP/</w:t>
    </w:r>
    <w:proofErr w:type="spellStart"/>
    <w:r w:rsidR="00FF650F">
      <w:t>OzL.Pro</w:t>
    </w:r>
    <w:proofErr w:type="spellEnd"/>
    <w:r w:rsidR="00FF650F">
      <w:t>/</w:t>
    </w:r>
    <w:proofErr w:type="spellStart"/>
    <w:r w:rsidR="00FF650F">
      <w:t>ExCom</w:t>
    </w:r>
    <w:proofErr w:type="spellEnd"/>
    <w:r w:rsidR="00FF650F">
      <w:t>/88/1</w:t>
    </w:r>
    <w:r>
      <w:fldChar w:fldCharType="end"/>
    </w:r>
  </w:p>
  <w:p w14:paraId="024235A0" w14:textId="77777777" w:rsidR="00DC6A10" w:rsidRPr="0033525D" w:rsidRDefault="00DC6A10"/>
  <w:p w14:paraId="410FFB0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D56A4" w14:textId="6267F27D" w:rsidR="00DC6A10" w:rsidRPr="0033525D" w:rsidRDefault="00F46E3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F650F">
      <w:t>UNEP/</w:t>
    </w:r>
    <w:proofErr w:type="spellStart"/>
    <w:r w:rsidR="00FF650F">
      <w:t>OzL.Pro</w:t>
    </w:r>
    <w:proofErr w:type="spellEnd"/>
    <w:r w:rsidR="00FF650F">
      <w:t>/</w:t>
    </w:r>
    <w:proofErr w:type="spellStart"/>
    <w:r w:rsidR="00FF650F">
      <w:t>ExCom</w:t>
    </w:r>
    <w:proofErr w:type="spellEnd"/>
    <w:r w:rsidR="00FF650F">
      <w:t>/88/1</w:t>
    </w:r>
    <w:r>
      <w:fldChar w:fldCharType="end"/>
    </w:r>
  </w:p>
  <w:p w14:paraId="15C1AE91" w14:textId="77777777" w:rsidR="00DC6A10" w:rsidRPr="0033525D" w:rsidRDefault="00DC6A10"/>
  <w:p w14:paraId="4252B41D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514F46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12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C628B"/>
    <w:rsid w:val="00000FED"/>
    <w:rsid w:val="0000434E"/>
    <w:rsid w:val="000211A9"/>
    <w:rsid w:val="00031260"/>
    <w:rsid w:val="0003681A"/>
    <w:rsid w:val="000372B7"/>
    <w:rsid w:val="00050F6E"/>
    <w:rsid w:val="00061EC2"/>
    <w:rsid w:val="00066CE8"/>
    <w:rsid w:val="0006797F"/>
    <w:rsid w:val="000717F4"/>
    <w:rsid w:val="00080ED0"/>
    <w:rsid w:val="00085B8F"/>
    <w:rsid w:val="00090481"/>
    <w:rsid w:val="000A3826"/>
    <w:rsid w:val="000A6C26"/>
    <w:rsid w:val="000D52A4"/>
    <w:rsid w:val="000E07BC"/>
    <w:rsid w:val="000F1CD4"/>
    <w:rsid w:val="000F4103"/>
    <w:rsid w:val="000F685E"/>
    <w:rsid w:val="000F70A7"/>
    <w:rsid w:val="00113CCA"/>
    <w:rsid w:val="00122F25"/>
    <w:rsid w:val="00135980"/>
    <w:rsid w:val="00164719"/>
    <w:rsid w:val="00166FC4"/>
    <w:rsid w:val="001677AC"/>
    <w:rsid w:val="00175BAC"/>
    <w:rsid w:val="001804EA"/>
    <w:rsid w:val="00190A61"/>
    <w:rsid w:val="001A2215"/>
    <w:rsid w:val="001A3342"/>
    <w:rsid w:val="001A3E3D"/>
    <w:rsid w:val="001A7049"/>
    <w:rsid w:val="001B1E40"/>
    <w:rsid w:val="001B2428"/>
    <w:rsid w:val="001C764E"/>
    <w:rsid w:val="001E1052"/>
    <w:rsid w:val="001E21B1"/>
    <w:rsid w:val="001E2F93"/>
    <w:rsid w:val="001E4554"/>
    <w:rsid w:val="001E61E5"/>
    <w:rsid w:val="001F2159"/>
    <w:rsid w:val="00202DF9"/>
    <w:rsid w:val="00210B8B"/>
    <w:rsid w:val="00214863"/>
    <w:rsid w:val="002156B4"/>
    <w:rsid w:val="00224FCD"/>
    <w:rsid w:val="00253222"/>
    <w:rsid w:val="00262847"/>
    <w:rsid w:val="00281BB2"/>
    <w:rsid w:val="002B254E"/>
    <w:rsid w:val="002B72E9"/>
    <w:rsid w:val="002C7998"/>
    <w:rsid w:val="002D68CA"/>
    <w:rsid w:val="002F1E53"/>
    <w:rsid w:val="002F2CAA"/>
    <w:rsid w:val="002F391C"/>
    <w:rsid w:val="0030052C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D"/>
    <w:rsid w:val="003C3C0E"/>
    <w:rsid w:val="003D145D"/>
    <w:rsid w:val="003D42A6"/>
    <w:rsid w:val="003D4F21"/>
    <w:rsid w:val="003D4FAC"/>
    <w:rsid w:val="003D7EB6"/>
    <w:rsid w:val="003E7906"/>
    <w:rsid w:val="003F3C50"/>
    <w:rsid w:val="00406A6A"/>
    <w:rsid w:val="00406B22"/>
    <w:rsid w:val="004328A7"/>
    <w:rsid w:val="00434C74"/>
    <w:rsid w:val="00456EB4"/>
    <w:rsid w:val="004718F3"/>
    <w:rsid w:val="00475040"/>
    <w:rsid w:val="00493D40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F9C"/>
    <w:rsid w:val="004F3493"/>
    <w:rsid w:val="004F5143"/>
    <w:rsid w:val="00512B09"/>
    <w:rsid w:val="005220ED"/>
    <w:rsid w:val="0052685A"/>
    <w:rsid w:val="00533796"/>
    <w:rsid w:val="00537343"/>
    <w:rsid w:val="00555D75"/>
    <w:rsid w:val="00560DF0"/>
    <w:rsid w:val="0056759C"/>
    <w:rsid w:val="0059513E"/>
    <w:rsid w:val="005A6AA4"/>
    <w:rsid w:val="005A6D9F"/>
    <w:rsid w:val="005B48FF"/>
    <w:rsid w:val="005D363F"/>
    <w:rsid w:val="00604C15"/>
    <w:rsid w:val="006158D5"/>
    <w:rsid w:val="00625D83"/>
    <w:rsid w:val="006623E7"/>
    <w:rsid w:val="00662B80"/>
    <w:rsid w:val="00670F6C"/>
    <w:rsid w:val="006852C7"/>
    <w:rsid w:val="006852CE"/>
    <w:rsid w:val="00692D14"/>
    <w:rsid w:val="006A34FE"/>
    <w:rsid w:val="006B65C7"/>
    <w:rsid w:val="006C12C1"/>
    <w:rsid w:val="006C1727"/>
    <w:rsid w:val="006C32FD"/>
    <w:rsid w:val="006C39CE"/>
    <w:rsid w:val="006D0FCC"/>
    <w:rsid w:val="006D21F5"/>
    <w:rsid w:val="006E126D"/>
    <w:rsid w:val="006E1FC3"/>
    <w:rsid w:val="007024CB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4760E"/>
    <w:rsid w:val="00754ABA"/>
    <w:rsid w:val="00782B0D"/>
    <w:rsid w:val="007A1546"/>
    <w:rsid w:val="007A228C"/>
    <w:rsid w:val="007A368E"/>
    <w:rsid w:val="007A5868"/>
    <w:rsid w:val="007B04CE"/>
    <w:rsid w:val="007B6871"/>
    <w:rsid w:val="007B7A2F"/>
    <w:rsid w:val="007C3D33"/>
    <w:rsid w:val="007C628B"/>
    <w:rsid w:val="007D294A"/>
    <w:rsid w:val="007D47D2"/>
    <w:rsid w:val="007D6EC0"/>
    <w:rsid w:val="007D7E1D"/>
    <w:rsid w:val="00815871"/>
    <w:rsid w:val="00831979"/>
    <w:rsid w:val="00842105"/>
    <w:rsid w:val="00851352"/>
    <w:rsid w:val="008521D7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C5738"/>
    <w:rsid w:val="008C7EAD"/>
    <w:rsid w:val="008D0CFE"/>
    <w:rsid w:val="008D6152"/>
    <w:rsid w:val="008E6D97"/>
    <w:rsid w:val="008E7BA9"/>
    <w:rsid w:val="008F0F81"/>
    <w:rsid w:val="008F27BF"/>
    <w:rsid w:val="009142EC"/>
    <w:rsid w:val="009154C3"/>
    <w:rsid w:val="00923540"/>
    <w:rsid w:val="00926767"/>
    <w:rsid w:val="009309BE"/>
    <w:rsid w:val="009361D5"/>
    <w:rsid w:val="009428A4"/>
    <w:rsid w:val="009659F4"/>
    <w:rsid w:val="00970D60"/>
    <w:rsid w:val="009747D1"/>
    <w:rsid w:val="00976443"/>
    <w:rsid w:val="0097676F"/>
    <w:rsid w:val="0099390E"/>
    <w:rsid w:val="009960E5"/>
    <w:rsid w:val="009A7ADC"/>
    <w:rsid w:val="009B0D30"/>
    <w:rsid w:val="009C19B7"/>
    <w:rsid w:val="009C4B18"/>
    <w:rsid w:val="009C5ABB"/>
    <w:rsid w:val="009D7C51"/>
    <w:rsid w:val="009E196C"/>
    <w:rsid w:val="009F36BF"/>
    <w:rsid w:val="00A111B6"/>
    <w:rsid w:val="00A26D27"/>
    <w:rsid w:val="00A376EE"/>
    <w:rsid w:val="00A42A99"/>
    <w:rsid w:val="00A5151A"/>
    <w:rsid w:val="00A57E0A"/>
    <w:rsid w:val="00A66B8F"/>
    <w:rsid w:val="00A823F6"/>
    <w:rsid w:val="00A8719E"/>
    <w:rsid w:val="00AA0A89"/>
    <w:rsid w:val="00AA6429"/>
    <w:rsid w:val="00AC01AA"/>
    <w:rsid w:val="00AC4F72"/>
    <w:rsid w:val="00AF741A"/>
    <w:rsid w:val="00AF76D3"/>
    <w:rsid w:val="00B01ADB"/>
    <w:rsid w:val="00B04161"/>
    <w:rsid w:val="00B056F9"/>
    <w:rsid w:val="00B11E3D"/>
    <w:rsid w:val="00B17E82"/>
    <w:rsid w:val="00B4575A"/>
    <w:rsid w:val="00B575BA"/>
    <w:rsid w:val="00B71608"/>
    <w:rsid w:val="00B76429"/>
    <w:rsid w:val="00B86471"/>
    <w:rsid w:val="00B956D4"/>
    <w:rsid w:val="00B97446"/>
    <w:rsid w:val="00BA7432"/>
    <w:rsid w:val="00BB2764"/>
    <w:rsid w:val="00BC1AA0"/>
    <w:rsid w:val="00BC2495"/>
    <w:rsid w:val="00BC47E9"/>
    <w:rsid w:val="00BC7EB9"/>
    <w:rsid w:val="00BD2643"/>
    <w:rsid w:val="00BD56B1"/>
    <w:rsid w:val="00BD6558"/>
    <w:rsid w:val="00BF2F76"/>
    <w:rsid w:val="00BF3022"/>
    <w:rsid w:val="00BF3214"/>
    <w:rsid w:val="00BF5573"/>
    <w:rsid w:val="00C15867"/>
    <w:rsid w:val="00C1766A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426A"/>
    <w:rsid w:val="00CB5354"/>
    <w:rsid w:val="00CC2026"/>
    <w:rsid w:val="00CC3C9E"/>
    <w:rsid w:val="00CC6A14"/>
    <w:rsid w:val="00CC70A3"/>
    <w:rsid w:val="00CD4442"/>
    <w:rsid w:val="00CD53C3"/>
    <w:rsid w:val="00CD574E"/>
    <w:rsid w:val="00CD69E8"/>
    <w:rsid w:val="00CE4C22"/>
    <w:rsid w:val="00CE76E5"/>
    <w:rsid w:val="00CF41EC"/>
    <w:rsid w:val="00CF5D04"/>
    <w:rsid w:val="00D04DE4"/>
    <w:rsid w:val="00D063F1"/>
    <w:rsid w:val="00D14F22"/>
    <w:rsid w:val="00D4741C"/>
    <w:rsid w:val="00D57918"/>
    <w:rsid w:val="00D57B74"/>
    <w:rsid w:val="00D73DC6"/>
    <w:rsid w:val="00D74C1A"/>
    <w:rsid w:val="00D754C1"/>
    <w:rsid w:val="00D75EAA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15C77"/>
    <w:rsid w:val="00E250F1"/>
    <w:rsid w:val="00E3550D"/>
    <w:rsid w:val="00E52838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F06EA"/>
    <w:rsid w:val="00F21088"/>
    <w:rsid w:val="00F327E7"/>
    <w:rsid w:val="00F35746"/>
    <w:rsid w:val="00F447C7"/>
    <w:rsid w:val="00F459B4"/>
    <w:rsid w:val="00F46E3A"/>
    <w:rsid w:val="00F5211B"/>
    <w:rsid w:val="00F554A9"/>
    <w:rsid w:val="00F716FD"/>
    <w:rsid w:val="00F80355"/>
    <w:rsid w:val="00F87C43"/>
    <w:rsid w:val="00FA5722"/>
    <w:rsid w:val="00FB0C81"/>
    <w:rsid w:val="00FC2200"/>
    <w:rsid w:val="00FC2540"/>
    <w:rsid w:val="00FF0204"/>
    <w:rsid w:val="00FF3AED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D17A5C"/>
  <w15:docId w15:val="{59FD5965-00E1-49FB-B87F-1F9D9259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1B2428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qFormat/>
    <w:rsid w:val="001B2428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8th\Templates\Eec8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6DB39A5B9F46AA87ED0A960035E8" ma:contentTypeVersion="2" ma:contentTypeDescription="Create a new document." ma:contentTypeScope="" ma:versionID="9a9384c066cc674c8397f85f8985ec5f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0755585b90475625861c97e4ef1469a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UNEP/OzL.Pro/ExCom/88/1</Document_x0020_Number>
  </documentManagement>
</p:properties>
</file>

<file path=customXml/itemProps1.xml><?xml version="1.0" encoding="utf-8"?>
<ds:datastoreItem xmlns:ds="http://schemas.openxmlformats.org/officeDocument/2006/customXml" ds:itemID="{42B94C36-7468-4249-B175-DF44DD6AE536}"/>
</file>

<file path=customXml/itemProps2.xml><?xml version="1.0" encoding="utf-8"?>
<ds:datastoreItem xmlns:ds="http://schemas.openxmlformats.org/officeDocument/2006/customXml" ds:itemID="{80FB597D-894E-40D4-AD59-5EEAEA18F6A5}"/>
</file>

<file path=customXml/itemProps3.xml><?xml version="1.0" encoding="utf-8"?>
<ds:datastoreItem xmlns:ds="http://schemas.openxmlformats.org/officeDocument/2006/customXml" ds:itemID="{70CC5D67-A145-4FA1-A855-A53A1266C972}"/>
</file>

<file path=customXml/itemProps4.xml><?xml version="1.0" encoding="utf-8"?>
<ds:datastoreItem xmlns:ds="http://schemas.openxmlformats.org/officeDocument/2006/customXml" ds:itemID="{C9AA4D3C-99F5-44D1-A2F1-E07F032714AD}"/>
</file>

<file path=docProps/app.xml><?xml version="1.0" encoding="utf-8"?>
<Properties xmlns="http://schemas.openxmlformats.org/officeDocument/2006/extended-properties" xmlns:vt="http://schemas.openxmlformats.org/officeDocument/2006/docPropsVTypes">
  <Template>Eec88G</Template>
  <TotalTime>5</TotalTime>
  <Pages>4</Pages>
  <Words>715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Ordre du jour provisoire</vt:lpstr>
      <vt:lpstr>Provisional agenda for 88th meeting of the Executive Committee</vt:lpstr>
    </vt:vector>
  </TitlesOfParts>
  <Company>UNMFS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creator>Nanette Guerin</dc:creator>
  <cp:lastModifiedBy>HB</cp:lastModifiedBy>
  <cp:revision>5</cp:revision>
  <cp:lastPrinted>2021-10-13T14:07:00Z</cp:lastPrinted>
  <dcterms:created xsi:type="dcterms:W3CDTF">2021-10-13T02:58:00Z</dcterms:created>
  <dcterms:modified xsi:type="dcterms:W3CDTF">2021-10-15T02:02:00Z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UNEP/OzL.Pro/ExCom/88/1</vt:lpwstr>
  </property>
  <property fmtid="{D5CDD505-2E9C-101B-9397-08002B2CF9AE}" pid="3" name="Revision date">
    <vt:lpwstr>9/23/2021</vt:lpwstr>
  </property>
  <property fmtid="{D5CDD505-2E9C-101B-9397-08002B2CF9AE}" pid="4" name="ContentTypeId">
    <vt:lpwstr>0x01010009F56DB39A5B9F46AA87ED0A960035E8</vt:lpwstr>
  </property>
</Properties>
</file>