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8" w:type="dxa"/>
        <w:tblInd w:w="-432" w:type="dxa"/>
        <w:tblLayout w:type="fixed"/>
        <w:tblLook w:val="0000" w:firstRow="0" w:lastRow="0" w:firstColumn="0" w:lastColumn="0" w:noHBand="0" w:noVBand="0"/>
      </w:tblPr>
      <w:tblGrid>
        <w:gridCol w:w="1866"/>
        <w:gridCol w:w="3992"/>
        <w:gridCol w:w="4140"/>
      </w:tblGrid>
      <w:tr w:rsidR="0087455A" w:rsidRPr="004C5254" w14:paraId="2E39CAF3" w14:textId="77777777" w:rsidTr="002572B9">
        <w:trPr>
          <w:trHeight w:val="722"/>
        </w:trPr>
        <w:tc>
          <w:tcPr>
            <w:tcW w:w="5858" w:type="dxa"/>
            <w:gridSpan w:val="2"/>
            <w:tcBorders>
              <w:bottom w:val="single" w:sz="18" w:space="0" w:color="auto"/>
            </w:tcBorders>
          </w:tcPr>
          <w:p w14:paraId="0C695C30" w14:textId="77777777" w:rsidR="0087455A" w:rsidRPr="004C5254" w:rsidRDefault="0024162E">
            <w:pPr>
              <w:rPr>
                <w:rFonts w:ascii="Univers" w:hAnsi="Univers"/>
                <w:b/>
                <w:sz w:val="28"/>
                <w:szCs w:val="28"/>
                <w:lang w:val="es-ES_tradnl"/>
              </w:rPr>
            </w:pPr>
            <w:r w:rsidRPr="004C5254">
              <w:rPr>
                <w:rFonts w:ascii="Univers" w:hAnsi="Univers"/>
                <w:b/>
                <w:sz w:val="28"/>
                <w:szCs w:val="28"/>
                <w:lang w:val="es-ES_tradnl"/>
              </w:rPr>
              <w:t>NACIONES</w:t>
            </w:r>
          </w:p>
          <w:p w14:paraId="41025629" w14:textId="77777777" w:rsidR="0087455A" w:rsidRPr="004C5254" w:rsidRDefault="0024162E">
            <w:pPr>
              <w:rPr>
                <w:rFonts w:ascii="Univers" w:hAnsi="Univers"/>
                <w:b/>
                <w:sz w:val="28"/>
                <w:szCs w:val="28"/>
                <w:lang w:val="es-ES_tradnl"/>
              </w:rPr>
            </w:pPr>
            <w:r w:rsidRPr="004C5254">
              <w:rPr>
                <w:rFonts w:ascii="Univers" w:hAnsi="Univers"/>
                <w:b/>
                <w:sz w:val="28"/>
                <w:szCs w:val="28"/>
                <w:lang w:val="es-ES_tradnl"/>
              </w:rPr>
              <w:t>UNIDAS</w:t>
            </w:r>
          </w:p>
        </w:tc>
        <w:tc>
          <w:tcPr>
            <w:tcW w:w="4140" w:type="dxa"/>
            <w:tcBorders>
              <w:bottom w:val="single" w:sz="18" w:space="0" w:color="auto"/>
            </w:tcBorders>
          </w:tcPr>
          <w:p w14:paraId="11B029A1" w14:textId="77777777" w:rsidR="0087455A" w:rsidRPr="004C5254" w:rsidRDefault="0024162E">
            <w:pPr>
              <w:jc w:val="right"/>
              <w:rPr>
                <w:rFonts w:asciiTheme="minorBidi" w:hAnsiTheme="minorBidi" w:cstheme="minorBidi"/>
                <w:sz w:val="52"/>
                <w:szCs w:val="52"/>
                <w:lang w:val="es-ES_tradnl"/>
              </w:rPr>
            </w:pPr>
            <w:r w:rsidRPr="004C5254">
              <w:rPr>
                <w:rFonts w:asciiTheme="minorBidi" w:hAnsiTheme="minorBidi" w:cstheme="minorBidi"/>
                <w:b/>
                <w:sz w:val="72"/>
                <w:lang w:val="es-ES_tradnl"/>
              </w:rPr>
              <w:t>EP</w:t>
            </w:r>
          </w:p>
        </w:tc>
      </w:tr>
      <w:tr w:rsidR="0087455A" w:rsidRPr="004C5254" w14:paraId="4FC84662" w14:textId="77777777" w:rsidTr="002572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0"/>
        </w:trPr>
        <w:tc>
          <w:tcPr>
            <w:tcW w:w="1866" w:type="dxa"/>
            <w:tcBorders>
              <w:top w:val="nil"/>
              <w:left w:val="nil"/>
              <w:bottom w:val="single" w:sz="36" w:space="0" w:color="auto"/>
              <w:right w:val="nil"/>
            </w:tcBorders>
          </w:tcPr>
          <w:p w14:paraId="7A2B8E5C" w14:textId="77777777" w:rsidR="0087455A" w:rsidRPr="004C5254" w:rsidRDefault="0024162E">
            <w:pPr>
              <w:spacing w:before="120"/>
              <w:rPr>
                <w:lang w:val="es-ES_tradnl"/>
              </w:rPr>
            </w:pPr>
            <w:r w:rsidRPr="004C5254">
              <w:rPr>
                <w:noProof/>
                <w:lang w:val="es-ES_tradnl" w:eastAsia="en-CA"/>
              </w:rPr>
              <w:drawing>
                <wp:anchor distT="0" distB="0" distL="114300" distR="114300" simplePos="0" relativeHeight="251660288" behindDoc="0" locked="0" layoutInCell="1" allowOverlap="1" wp14:anchorId="76CC4299" wp14:editId="34AA0BB9">
                  <wp:simplePos x="0" y="0"/>
                  <wp:positionH relativeFrom="column">
                    <wp:posOffset>33449</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4C5254">
              <w:rPr>
                <w:noProof/>
                <w:lang w:val="es-ES_tradnl" w:eastAsia="en-CA"/>
              </w:rPr>
              <w:drawing>
                <wp:anchor distT="0" distB="0" distL="114300" distR="114300" simplePos="0" relativeHeight="251661312" behindDoc="1" locked="0" layoutInCell="0" allowOverlap="1" wp14:anchorId="197DAA03" wp14:editId="04F0037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92" w:type="dxa"/>
            <w:tcBorders>
              <w:top w:val="nil"/>
              <w:left w:val="nil"/>
              <w:bottom w:val="single" w:sz="36" w:space="0" w:color="auto"/>
              <w:right w:val="nil"/>
            </w:tcBorders>
          </w:tcPr>
          <w:p w14:paraId="74EF0129" w14:textId="77777777" w:rsidR="0087455A" w:rsidRPr="004C525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C5254">
              <w:rPr>
                <w:rFonts w:ascii="Univers" w:hAnsi="Univers"/>
                <w:b/>
                <w:sz w:val="32"/>
                <w:lang w:val="es-ES_tradnl"/>
              </w:rPr>
              <w:t>Programa de las</w:t>
            </w:r>
          </w:p>
          <w:p w14:paraId="100C79DC" w14:textId="77777777" w:rsidR="0087455A" w:rsidRPr="004C525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C5254">
              <w:rPr>
                <w:rFonts w:ascii="Univers" w:hAnsi="Univers"/>
                <w:b/>
                <w:sz w:val="32"/>
                <w:lang w:val="es-ES_tradnl"/>
              </w:rPr>
              <w:t>Naciones Unidas</w:t>
            </w:r>
          </w:p>
          <w:p w14:paraId="562641AC" w14:textId="0CB23779" w:rsidR="0087455A" w:rsidRPr="004C5254" w:rsidRDefault="0024162E" w:rsidP="005F5C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C5254">
              <w:rPr>
                <w:rFonts w:ascii="Univers" w:hAnsi="Univers"/>
                <w:b/>
                <w:sz w:val="32"/>
                <w:lang w:val="es-ES_tradnl"/>
              </w:rPr>
              <w:t>para el Medio Ambiente</w:t>
            </w:r>
          </w:p>
        </w:tc>
        <w:tc>
          <w:tcPr>
            <w:tcW w:w="4140" w:type="dxa"/>
            <w:tcBorders>
              <w:top w:val="nil"/>
              <w:left w:val="nil"/>
              <w:bottom w:val="single" w:sz="36" w:space="0" w:color="auto"/>
              <w:right w:val="nil"/>
            </w:tcBorders>
          </w:tcPr>
          <w:p w14:paraId="1928D9D0" w14:textId="77777777" w:rsidR="0087455A" w:rsidRPr="004C5254" w:rsidRDefault="0024162E">
            <w:pPr>
              <w:rPr>
                <w:lang w:val="es-ES_tradnl"/>
              </w:rPr>
            </w:pPr>
            <w:proofErr w:type="spellStart"/>
            <w:r w:rsidRPr="004C5254">
              <w:rPr>
                <w:lang w:val="es-ES_tradnl"/>
              </w:rPr>
              <w:t>Distr</w:t>
            </w:r>
            <w:proofErr w:type="spellEnd"/>
            <w:r w:rsidRPr="004C5254">
              <w:rPr>
                <w:lang w:val="es-ES_tradnl"/>
              </w:rPr>
              <w:t>.</w:t>
            </w:r>
          </w:p>
          <w:p w14:paraId="4F38BE9A" w14:textId="77777777" w:rsidR="0087455A" w:rsidRPr="004C5254" w:rsidRDefault="0024162E">
            <w:pPr>
              <w:rPr>
                <w:lang w:val="es-ES_tradnl"/>
              </w:rPr>
            </w:pPr>
            <w:r w:rsidRPr="004C5254">
              <w:rPr>
                <w:lang w:val="es-ES_tradnl"/>
              </w:rPr>
              <w:t>GENERAL</w:t>
            </w:r>
          </w:p>
          <w:p w14:paraId="4EF50312" w14:textId="77777777" w:rsidR="0087455A" w:rsidRPr="004C5254" w:rsidRDefault="0087455A">
            <w:pPr>
              <w:rPr>
                <w:lang w:val="es-ES_tradnl"/>
              </w:rPr>
            </w:pPr>
          </w:p>
          <w:p w14:paraId="28839D50" w14:textId="44C66428" w:rsidR="0087455A" w:rsidRPr="004C5254" w:rsidRDefault="0024162E">
            <w:pPr>
              <w:rPr>
                <w:lang w:val="es-ES_tradnl"/>
              </w:rPr>
            </w:pPr>
            <w:r w:rsidRPr="004C5254">
              <w:rPr>
                <w:lang w:val="es-ES_tradnl"/>
              </w:rPr>
              <w:fldChar w:fldCharType="begin"/>
            </w:r>
            <w:r w:rsidRPr="004C5254">
              <w:rPr>
                <w:lang w:val="es-ES_tradnl"/>
              </w:rPr>
              <w:instrText xml:space="preserve"> DOCPROPERTY "Document number"  \* MERGEFORMAT </w:instrText>
            </w:r>
            <w:r w:rsidRPr="004C5254">
              <w:rPr>
                <w:lang w:val="es-ES_tradnl"/>
              </w:rPr>
              <w:fldChar w:fldCharType="separate"/>
            </w:r>
            <w:r w:rsidR="002572B9">
              <w:rPr>
                <w:lang w:val="es-ES_tradnl"/>
              </w:rPr>
              <w:t>UNEP/</w:t>
            </w:r>
            <w:proofErr w:type="spellStart"/>
            <w:r w:rsidR="002572B9">
              <w:rPr>
                <w:lang w:val="es-ES_tradnl"/>
              </w:rPr>
              <w:t>OzL.Pro</w:t>
            </w:r>
            <w:proofErr w:type="spellEnd"/>
            <w:r w:rsidR="002572B9">
              <w:rPr>
                <w:lang w:val="es-ES_tradnl"/>
              </w:rPr>
              <w:t>/</w:t>
            </w:r>
            <w:proofErr w:type="spellStart"/>
            <w:r w:rsidR="002572B9">
              <w:rPr>
                <w:lang w:val="es-ES_tradnl"/>
              </w:rPr>
              <w:t>ExCom</w:t>
            </w:r>
            <w:proofErr w:type="spellEnd"/>
            <w:r w:rsidR="002572B9">
              <w:rPr>
                <w:lang w:val="es-ES_tradnl"/>
              </w:rPr>
              <w:t>/93/30</w:t>
            </w:r>
            <w:r w:rsidRPr="004C5254">
              <w:rPr>
                <w:lang w:val="es-ES_tradnl"/>
              </w:rPr>
              <w:fldChar w:fldCharType="end"/>
            </w:r>
          </w:p>
          <w:p w14:paraId="5C36BC62" w14:textId="408B04BE" w:rsidR="002959B4" w:rsidRPr="004C5254" w:rsidRDefault="002959B4" w:rsidP="002959B4">
            <w:pPr>
              <w:rPr>
                <w:lang w:val="es-ES_tradnl"/>
              </w:rPr>
            </w:pPr>
            <w:r w:rsidRPr="004C5254">
              <w:rPr>
                <w:lang w:val="es-ES_tradnl"/>
              </w:rPr>
              <w:fldChar w:fldCharType="begin"/>
            </w:r>
            <w:r w:rsidRPr="004C5254">
              <w:rPr>
                <w:lang w:val="es-ES_tradnl"/>
              </w:rPr>
              <w:instrText xml:space="preserve"> DOCPROPERTY "Revision date" \@ "d MMMM YYYY"  \* MERGEFORMAT </w:instrText>
            </w:r>
            <w:r w:rsidRPr="004C5254">
              <w:rPr>
                <w:lang w:val="es-ES_tradnl"/>
              </w:rPr>
              <w:fldChar w:fldCharType="separate"/>
            </w:r>
            <w:r w:rsidR="00BE2872" w:rsidRPr="004C5254">
              <w:rPr>
                <w:lang w:val="es-ES_tradnl"/>
              </w:rPr>
              <w:t>10 de noviembre de 2023</w:t>
            </w:r>
            <w:r w:rsidRPr="004C5254">
              <w:rPr>
                <w:lang w:val="es-ES_tradnl"/>
              </w:rPr>
              <w:fldChar w:fldCharType="end"/>
            </w:r>
          </w:p>
          <w:p w14:paraId="3AE5EFE4" w14:textId="77777777" w:rsidR="00114CAA" w:rsidRPr="004C5254" w:rsidRDefault="00114CAA">
            <w:pPr>
              <w:rPr>
                <w:caps/>
                <w:lang w:val="es-ES_tradnl"/>
              </w:rPr>
            </w:pPr>
          </w:p>
          <w:p w14:paraId="2230D413" w14:textId="77777777" w:rsidR="0087455A" w:rsidRPr="004C5254" w:rsidRDefault="0024162E">
            <w:pPr>
              <w:rPr>
                <w:lang w:val="es-ES_tradnl"/>
              </w:rPr>
            </w:pPr>
            <w:r w:rsidRPr="004C5254">
              <w:rPr>
                <w:lang w:val="es-ES_tradnl"/>
              </w:rPr>
              <w:t xml:space="preserve">ESPAÑOL </w:t>
            </w:r>
          </w:p>
          <w:p w14:paraId="46449300" w14:textId="77777777" w:rsidR="0087455A" w:rsidRPr="004C5254" w:rsidRDefault="0024162E">
            <w:pPr>
              <w:rPr>
                <w:lang w:val="es-ES_tradnl"/>
              </w:rPr>
            </w:pPr>
            <w:r w:rsidRPr="004C5254">
              <w:rPr>
                <w:lang w:val="es-ES_tradnl"/>
              </w:rPr>
              <w:t>ORIGINAL: INGLÉS</w:t>
            </w:r>
          </w:p>
        </w:tc>
      </w:tr>
    </w:tbl>
    <w:p w14:paraId="45B1CC97" w14:textId="77777777" w:rsidR="002D5A1A" w:rsidRPr="004C5254" w:rsidRDefault="002D5A1A" w:rsidP="002D5A1A">
      <w:pPr>
        <w:jc w:val="left"/>
        <w:rPr>
          <w:lang w:val="es-ES_tradnl"/>
        </w:rPr>
      </w:pPr>
      <w:r w:rsidRPr="004C5254">
        <w:rPr>
          <w:lang w:val="es-ES_tradnl"/>
        </w:rPr>
        <w:t>COMITÉ EJECUTIVO DEL FONDO MULTILATERAL</w:t>
      </w:r>
      <w:r w:rsidRPr="004C5254">
        <w:rPr>
          <w:lang w:val="es-ES_tradnl"/>
        </w:rPr>
        <w:br/>
        <w:t xml:space="preserve"> PARA LA APLICACIÓN DEL</w:t>
      </w:r>
      <w:r w:rsidRPr="004C5254">
        <w:rPr>
          <w:lang w:val="es-ES_tradnl"/>
        </w:rPr>
        <w:br/>
        <w:t xml:space="preserve"> PROTOCOLO DE MONTREAL</w:t>
      </w:r>
      <w:r w:rsidRPr="004C5254">
        <w:rPr>
          <w:lang w:val="es-ES_tradnl"/>
        </w:rPr>
        <w:br/>
      </w:r>
      <w:r w:rsidR="00B931C3" w:rsidRPr="004C5254">
        <w:rPr>
          <w:lang w:val="es-ES_tradnl"/>
        </w:rPr>
        <w:t>Nonagésima</w:t>
      </w:r>
      <w:r w:rsidR="0073028E" w:rsidRPr="004C5254">
        <w:rPr>
          <w:lang w:val="es-ES_tradnl"/>
        </w:rPr>
        <w:t xml:space="preserve"> </w:t>
      </w:r>
      <w:r w:rsidR="00D321F8" w:rsidRPr="004C5254">
        <w:rPr>
          <w:lang w:val="es-ES_tradnl"/>
        </w:rPr>
        <w:t>tercera</w:t>
      </w:r>
      <w:r w:rsidR="0073028E" w:rsidRPr="004C5254">
        <w:rPr>
          <w:lang w:val="es-ES_tradnl"/>
        </w:rPr>
        <w:t xml:space="preserve"> </w:t>
      </w:r>
      <w:r w:rsidR="00AA29EB" w:rsidRPr="004C5254">
        <w:rPr>
          <w:lang w:val="es-ES_tradnl"/>
        </w:rPr>
        <w:t>reunión</w:t>
      </w:r>
    </w:p>
    <w:p w14:paraId="5102A6CE" w14:textId="77777777" w:rsidR="002D5A1A" w:rsidRPr="004C5254" w:rsidRDefault="002D5A1A" w:rsidP="002D5A1A">
      <w:pPr>
        <w:jc w:val="left"/>
        <w:rPr>
          <w:lang w:val="es-ES_tradnl"/>
        </w:rPr>
      </w:pPr>
      <w:r w:rsidRPr="004C5254">
        <w:rPr>
          <w:lang w:val="es-ES_tradnl"/>
        </w:rPr>
        <w:t xml:space="preserve">Montreal, </w:t>
      </w:r>
      <w:r w:rsidR="00D321F8" w:rsidRPr="004C5254">
        <w:rPr>
          <w:lang w:val="es-ES_tradnl"/>
        </w:rPr>
        <w:t xml:space="preserve">15 </w:t>
      </w:r>
      <w:r w:rsidR="0073028E" w:rsidRPr="004C5254">
        <w:rPr>
          <w:lang w:val="es-ES_tradnl"/>
        </w:rPr>
        <w:t xml:space="preserve">– </w:t>
      </w:r>
      <w:r w:rsidR="00D321F8" w:rsidRPr="004C5254">
        <w:rPr>
          <w:lang w:val="es-ES_tradnl"/>
        </w:rPr>
        <w:t>19</w:t>
      </w:r>
      <w:r w:rsidRPr="004C5254">
        <w:rPr>
          <w:lang w:val="es-ES_tradnl"/>
        </w:rPr>
        <w:t xml:space="preserve"> de </w:t>
      </w:r>
      <w:r w:rsidR="00D321F8" w:rsidRPr="004C5254">
        <w:rPr>
          <w:lang w:val="es-ES_tradnl"/>
        </w:rPr>
        <w:t xml:space="preserve">diciembre de </w:t>
      </w:r>
      <w:r w:rsidRPr="004C5254">
        <w:rPr>
          <w:lang w:val="es-ES_tradnl"/>
        </w:rPr>
        <w:t>202</w:t>
      </w:r>
      <w:r w:rsidR="0073028E" w:rsidRPr="004C5254">
        <w:rPr>
          <w:lang w:val="es-ES_tradnl"/>
        </w:rPr>
        <w:t>3</w:t>
      </w:r>
    </w:p>
    <w:p w14:paraId="097E6F93" w14:textId="013F4E1E" w:rsidR="00BE2872" w:rsidRPr="004C5254" w:rsidRDefault="00BE2872" w:rsidP="00BE2872">
      <w:pPr>
        <w:jc w:val="left"/>
        <w:rPr>
          <w:lang w:val="es-ES_tradnl"/>
        </w:rPr>
      </w:pPr>
      <w:r w:rsidRPr="004C5254">
        <w:rPr>
          <w:lang w:val="es-ES_tradnl"/>
        </w:rPr>
        <w:t>Cuestión 8 d) v) del orden del día provisional</w:t>
      </w:r>
      <w:r w:rsidRPr="004C5254">
        <w:rPr>
          <w:rStyle w:val="FootnoteReference"/>
          <w:lang w:val="es-ES_tradnl"/>
        </w:rPr>
        <w:footnoteReference w:id="1"/>
      </w:r>
    </w:p>
    <w:p w14:paraId="6DC60087" w14:textId="77777777" w:rsidR="0087455A" w:rsidRPr="004C5254" w:rsidRDefault="0087455A">
      <w:pPr>
        <w:jc w:val="left"/>
        <w:rPr>
          <w:lang w:val="es-ES_tradnl"/>
        </w:rPr>
      </w:pPr>
    </w:p>
    <w:p w14:paraId="600F371F" w14:textId="77777777" w:rsidR="0087455A" w:rsidRPr="004C5254" w:rsidRDefault="0087455A">
      <w:pPr>
        <w:pStyle w:val="Heading3"/>
        <w:numPr>
          <w:ilvl w:val="0"/>
          <w:numId w:val="0"/>
        </w:numPr>
        <w:spacing w:after="0"/>
        <w:rPr>
          <w:lang w:val="es-ES_tradnl"/>
        </w:rPr>
      </w:pPr>
    </w:p>
    <w:p w14:paraId="42C298AC" w14:textId="2F044244" w:rsidR="0087455A" w:rsidRPr="004C5254" w:rsidRDefault="0087455A">
      <w:pPr>
        <w:pStyle w:val="Title1"/>
        <w:rPr>
          <w:lang w:val="es-ES_tradnl"/>
        </w:rPr>
      </w:pPr>
    </w:p>
    <w:p w14:paraId="257AB1C1" w14:textId="335BB9EF" w:rsidR="00BE2872" w:rsidRPr="004C5254" w:rsidRDefault="002572B9" w:rsidP="00BE2872">
      <w:pPr>
        <w:pStyle w:val="Title2"/>
        <w:rPr>
          <w:caps w:val="0"/>
          <w:lang w:val="es-ES_tradnl"/>
        </w:rPr>
      </w:pPr>
      <w:r w:rsidRPr="004C5254">
        <w:rPr>
          <w:caps w:val="0"/>
          <w:lang w:val="es-ES_tradnl"/>
        </w:rPr>
        <w:t>PLAN ADMINISTRATIVO DEL BANCO MUNDIAL PARA 2024–2026</w:t>
      </w:r>
    </w:p>
    <w:p w14:paraId="6F020277" w14:textId="77777777" w:rsidR="00BE2872" w:rsidRPr="004C5254" w:rsidRDefault="00BE2872" w:rsidP="00BE2872">
      <w:pPr>
        <w:pStyle w:val="Title2"/>
        <w:rPr>
          <w:caps w:val="0"/>
          <w:lang w:val="es-ES_tradnl"/>
        </w:rPr>
      </w:pPr>
    </w:p>
    <w:p w14:paraId="3B2588C4" w14:textId="14DF9BE1" w:rsidR="00BE2872" w:rsidRPr="004C5254" w:rsidRDefault="00BE2872" w:rsidP="00BE2872">
      <w:pPr>
        <w:pStyle w:val="Heading1"/>
        <w:numPr>
          <w:ilvl w:val="0"/>
          <w:numId w:val="0"/>
        </w:numPr>
        <w:tabs>
          <w:tab w:val="left" w:pos="720"/>
        </w:tabs>
        <w:rPr>
          <w:b/>
          <w:bCs/>
          <w:sz w:val="24"/>
          <w:szCs w:val="24"/>
          <w:lang w:val="es-ES_tradnl"/>
        </w:rPr>
      </w:pPr>
      <w:r w:rsidRPr="004C5254">
        <w:rPr>
          <w:b/>
          <w:bCs/>
          <w:sz w:val="24"/>
          <w:szCs w:val="24"/>
          <w:lang w:val="es-ES_tradnl"/>
        </w:rPr>
        <w:t>Introdu</w:t>
      </w:r>
      <w:r w:rsidR="00331E69" w:rsidRPr="004C5254">
        <w:rPr>
          <w:b/>
          <w:bCs/>
          <w:sz w:val="24"/>
          <w:szCs w:val="24"/>
          <w:lang w:val="es-ES_tradnl"/>
        </w:rPr>
        <w:t>cción</w:t>
      </w:r>
    </w:p>
    <w:p w14:paraId="48D15F6B" w14:textId="122A0555" w:rsidR="00331E69" w:rsidRPr="004C5254" w:rsidRDefault="00331E69" w:rsidP="00801C4B">
      <w:pPr>
        <w:pStyle w:val="Heading1"/>
        <w:numPr>
          <w:ilvl w:val="0"/>
          <w:numId w:val="21"/>
        </w:numPr>
        <w:rPr>
          <w:lang w:val="es-ES_tradnl"/>
        </w:rPr>
      </w:pPr>
      <w:r w:rsidRPr="004C5254">
        <w:rPr>
          <w:noProof/>
          <w:lang w:val="es-ES_tradnl"/>
        </w:rPr>
        <w:t>Este documento presenta el plan administrativo del Banco Mundial para 2024–2026</w:t>
      </w:r>
      <w:r w:rsidR="00801C4B" w:rsidRPr="004C5254">
        <w:rPr>
          <w:rStyle w:val="FootnoteReference"/>
          <w:lang w:val="es-ES_tradnl"/>
        </w:rPr>
        <w:footnoteReference w:id="2"/>
      </w:r>
      <w:r w:rsidRPr="004C5254">
        <w:rPr>
          <w:noProof/>
          <w:lang w:val="es-ES_tradnl"/>
        </w:rPr>
        <w:t xml:space="preserve"> e incluye: las actividades planificadas para la reducción de las sustancias controladas en el marco del Protocolo de Montreal durante el período 202</w:t>
      </w:r>
      <w:r w:rsidR="00BB460F" w:rsidRPr="004C5254">
        <w:rPr>
          <w:noProof/>
          <w:lang w:val="es-ES_tradnl"/>
        </w:rPr>
        <w:t>4</w:t>
      </w:r>
      <w:r w:rsidRPr="004C5254">
        <w:rPr>
          <w:noProof/>
          <w:lang w:val="es-ES_tradnl"/>
        </w:rPr>
        <w:t>–202</w:t>
      </w:r>
      <w:r w:rsidR="00BB460F" w:rsidRPr="004C5254">
        <w:rPr>
          <w:noProof/>
          <w:lang w:val="es-ES_tradnl"/>
        </w:rPr>
        <w:t>6</w:t>
      </w:r>
      <w:r w:rsidRPr="004C5254">
        <w:rPr>
          <w:noProof/>
          <w:lang w:val="es-ES_tradnl"/>
        </w:rPr>
        <w:t>. El texto del plan administrativo del Banco Mundial para 202</w:t>
      </w:r>
      <w:r w:rsidR="00BB460F" w:rsidRPr="004C5254">
        <w:rPr>
          <w:noProof/>
          <w:lang w:val="es-ES_tradnl"/>
        </w:rPr>
        <w:t>4</w:t>
      </w:r>
      <w:r w:rsidR="00BB460F" w:rsidRPr="004C5254">
        <w:rPr>
          <w:noProof/>
          <w:lang w:val="es-ES_tradnl"/>
        </w:rPr>
        <w:noBreakHyphen/>
      </w:r>
      <w:r w:rsidRPr="004C5254">
        <w:rPr>
          <w:noProof/>
          <w:lang w:val="es-ES_tradnl"/>
        </w:rPr>
        <w:t>202</w:t>
      </w:r>
      <w:r w:rsidR="00BE35D7" w:rsidRPr="004C5254">
        <w:rPr>
          <w:noProof/>
          <w:lang w:val="es-ES_tradnl"/>
        </w:rPr>
        <w:t>6</w:t>
      </w:r>
      <w:r w:rsidRPr="004C5254">
        <w:rPr>
          <w:noProof/>
          <w:lang w:val="es-ES_tradnl"/>
        </w:rPr>
        <w:t xml:space="preserve"> se adjunta al presente documento. </w:t>
      </w:r>
    </w:p>
    <w:p w14:paraId="59930D7F" w14:textId="6A47B5C0" w:rsidR="00BE2872" w:rsidRPr="004C5254" w:rsidRDefault="00BB460F" w:rsidP="00BE2872">
      <w:pPr>
        <w:pStyle w:val="Heading1"/>
        <w:numPr>
          <w:ilvl w:val="0"/>
          <w:numId w:val="21"/>
        </w:numPr>
        <w:rPr>
          <w:lang w:val="es-ES_tradnl"/>
        </w:rPr>
      </w:pPr>
      <w:r w:rsidRPr="004C5254">
        <w:rPr>
          <w:lang w:val="es-ES_tradnl"/>
        </w:rPr>
        <w:t>Este documento consta de las secciones siguientes</w:t>
      </w:r>
      <w:r w:rsidR="00BE2872" w:rsidRPr="004C5254">
        <w:rPr>
          <w:lang w:val="es-ES_tradnl"/>
        </w:rPr>
        <w:t>:</w:t>
      </w:r>
    </w:p>
    <w:p w14:paraId="7979B280" w14:textId="629A98CE" w:rsidR="00BE2872" w:rsidRPr="004C5254" w:rsidRDefault="00BB460F" w:rsidP="00BE35D7">
      <w:pPr>
        <w:pStyle w:val="ListParagraph"/>
        <w:numPr>
          <w:ilvl w:val="0"/>
          <w:numId w:val="24"/>
        </w:numPr>
        <w:spacing w:after="240" w:line="360" w:lineRule="auto"/>
        <w:ind w:left="1570" w:hanging="778"/>
        <w:rPr>
          <w:lang w:val="es-ES_tradnl"/>
        </w:rPr>
      </w:pPr>
      <w:r w:rsidRPr="004C5254">
        <w:rPr>
          <w:lang w:val="es-ES_tradnl"/>
        </w:rPr>
        <w:t>Actividades p</w:t>
      </w:r>
      <w:r w:rsidR="00BE35D7" w:rsidRPr="004C5254">
        <w:rPr>
          <w:lang w:val="es-ES_tradnl"/>
        </w:rPr>
        <w:t xml:space="preserve">revistas para </w:t>
      </w:r>
      <w:r w:rsidRPr="004C5254">
        <w:rPr>
          <w:lang w:val="es-ES_tradnl"/>
        </w:rPr>
        <w:t xml:space="preserve">el período </w:t>
      </w:r>
      <w:r w:rsidR="00BE2872" w:rsidRPr="004C5254">
        <w:rPr>
          <w:lang w:val="es-ES_tradnl"/>
        </w:rPr>
        <w:t xml:space="preserve">2024–2026 </w:t>
      </w:r>
    </w:p>
    <w:p w14:paraId="4CC1D1E2" w14:textId="33DA5B35" w:rsidR="00BE2872" w:rsidRPr="004C5254" w:rsidRDefault="00BB460F" w:rsidP="00BE35D7">
      <w:pPr>
        <w:pStyle w:val="ListParagraph"/>
        <w:numPr>
          <w:ilvl w:val="0"/>
          <w:numId w:val="24"/>
        </w:numPr>
        <w:spacing w:after="240" w:line="360" w:lineRule="auto"/>
        <w:ind w:left="1570" w:hanging="778"/>
        <w:rPr>
          <w:lang w:val="es-ES_tradnl"/>
        </w:rPr>
      </w:pPr>
      <w:r w:rsidRPr="004C5254">
        <w:rPr>
          <w:lang w:val="es-ES_tradnl"/>
        </w:rPr>
        <w:t>Observaciones de la Secretaría</w:t>
      </w:r>
    </w:p>
    <w:p w14:paraId="429DAED5" w14:textId="60FEE8FF" w:rsidR="00BE2872" w:rsidRPr="004C5254" w:rsidRDefault="00BB460F" w:rsidP="00BE35D7">
      <w:pPr>
        <w:pStyle w:val="ListParagraph"/>
        <w:numPr>
          <w:ilvl w:val="0"/>
          <w:numId w:val="24"/>
        </w:numPr>
        <w:spacing w:after="240" w:line="360" w:lineRule="auto"/>
        <w:ind w:left="1570" w:hanging="778"/>
        <w:rPr>
          <w:lang w:val="es-ES_tradnl"/>
        </w:rPr>
      </w:pPr>
      <w:r w:rsidRPr="004C5254">
        <w:rPr>
          <w:lang w:val="es-ES_tradnl"/>
        </w:rPr>
        <w:t>Ajustes propuestos por la Secretaría</w:t>
      </w:r>
    </w:p>
    <w:p w14:paraId="3648F227" w14:textId="03F55274" w:rsidR="00BE2872" w:rsidRPr="004C5254" w:rsidRDefault="00BB460F" w:rsidP="00BE35D7">
      <w:pPr>
        <w:pStyle w:val="ListParagraph"/>
        <w:numPr>
          <w:ilvl w:val="0"/>
          <w:numId w:val="24"/>
        </w:numPr>
        <w:spacing w:after="240" w:line="360" w:lineRule="auto"/>
        <w:ind w:left="1570" w:hanging="778"/>
        <w:rPr>
          <w:lang w:val="es-ES_tradnl"/>
        </w:rPr>
      </w:pPr>
      <w:r w:rsidRPr="004C5254">
        <w:rPr>
          <w:lang w:val="es-ES_tradnl"/>
        </w:rPr>
        <w:t>Indicadores de desempeño</w:t>
      </w:r>
    </w:p>
    <w:p w14:paraId="66576F9D" w14:textId="0006BE9F" w:rsidR="00BB460F" w:rsidRPr="004C5254" w:rsidRDefault="00BE2872" w:rsidP="00BE35D7">
      <w:pPr>
        <w:pStyle w:val="ListParagraph"/>
        <w:numPr>
          <w:ilvl w:val="0"/>
          <w:numId w:val="24"/>
        </w:numPr>
        <w:spacing w:after="240" w:line="360" w:lineRule="auto"/>
        <w:ind w:left="1570" w:hanging="778"/>
        <w:rPr>
          <w:lang w:val="es-ES_tradnl"/>
        </w:rPr>
      </w:pPr>
      <w:r w:rsidRPr="004C5254">
        <w:rPr>
          <w:lang w:val="es-ES_tradnl"/>
        </w:rPr>
        <w:t>Recom</w:t>
      </w:r>
      <w:r w:rsidR="00BB460F" w:rsidRPr="004C5254">
        <w:rPr>
          <w:lang w:val="es-ES_tradnl"/>
        </w:rPr>
        <w:t xml:space="preserve">endación </w:t>
      </w:r>
      <w:r w:rsidR="00801C4B" w:rsidRPr="004C5254">
        <w:rPr>
          <w:lang w:val="es-ES_tradnl"/>
        </w:rPr>
        <w:br/>
      </w:r>
    </w:p>
    <w:p w14:paraId="3E1A1713" w14:textId="1469DC39" w:rsidR="00BE2872" w:rsidRPr="004C5254" w:rsidRDefault="00AA306B" w:rsidP="00BE2872">
      <w:pPr>
        <w:pStyle w:val="ListParagraph"/>
        <w:numPr>
          <w:ilvl w:val="0"/>
          <w:numId w:val="25"/>
        </w:numPr>
        <w:spacing w:after="240"/>
        <w:rPr>
          <w:b/>
          <w:bCs/>
          <w:sz w:val="24"/>
          <w:szCs w:val="24"/>
          <w:lang w:val="es-ES_tradnl"/>
        </w:rPr>
      </w:pPr>
      <w:r w:rsidRPr="004C5254">
        <w:rPr>
          <w:b/>
          <w:bCs/>
          <w:sz w:val="24"/>
          <w:szCs w:val="24"/>
          <w:lang w:val="es-ES_tradnl"/>
        </w:rPr>
        <w:t xml:space="preserve">Actividades </w:t>
      </w:r>
      <w:r w:rsidR="00BE35D7" w:rsidRPr="004C5254">
        <w:rPr>
          <w:b/>
          <w:bCs/>
          <w:sz w:val="24"/>
          <w:szCs w:val="24"/>
          <w:lang w:val="es-ES_tradnl"/>
        </w:rPr>
        <w:t xml:space="preserve">previstas para </w:t>
      </w:r>
      <w:r w:rsidRPr="004C5254">
        <w:rPr>
          <w:b/>
          <w:bCs/>
          <w:sz w:val="24"/>
          <w:szCs w:val="24"/>
          <w:lang w:val="es-ES_tradnl"/>
        </w:rPr>
        <w:t xml:space="preserve">el período </w:t>
      </w:r>
      <w:r w:rsidR="00BE2872" w:rsidRPr="004C5254">
        <w:rPr>
          <w:b/>
          <w:bCs/>
          <w:sz w:val="24"/>
          <w:szCs w:val="24"/>
          <w:lang w:val="es-ES_tradnl"/>
        </w:rPr>
        <w:t xml:space="preserve">2024–2026 </w:t>
      </w:r>
    </w:p>
    <w:p w14:paraId="2D0C7E4B" w14:textId="469532FF" w:rsidR="00BE2872" w:rsidRPr="004C5254" w:rsidRDefault="00DC1B46" w:rsidP="00DC1B46">
      <w:pPr>
        <w:pStyle w:val="Heading1"/>
        <w:numPr>
          <w:ilvl w:val="0"/>
          <w:numId w:val="21"/>
        </w:numPr>
        <w:rPr>
          <w:lang w:val="es-ES_tradnl"/>
        </w:rPr>
      </w:pPr>
      <w:r w:rsidRPr="004C5254">
        <w:rPr>
          <w:lang w:val="es-ES_tradnl"/>
        </w:rPr>
        <w:t>En el Cuadro 1 se establece el valor anual de las actividades incluidas en el plan administrativo del Banco Mundial.</w:t>
      </w:r>
    </w:p>
    <w:p w14:paraId="7ACBB954" w14:textId="0C494246" w:rsidR="00BE2872" w:rsidRPr="004C5254" w:rsidRDefault="00BE2872">
      <w:pPr>
        <w:jc w:val="left"/>
        <w:rPr>
          <w:sz w:val="20"/>
          <w:lang w:val="es-ES_tradnl"/>
        </w:rPr>
      </w:pPr>
    </w:p>
    <w:p w14:paraId="685568DD" w14:textId="06A3F0ED" w:rsidR="00BE2872" w:rsidRPr="004C5254" w:rsidRDefault="00DC1B46" w:rsidP="00BE2872">
      <w:pPr>
        <w:pStyle w:val="subhead"/>
        <w:keepNext/>
        <w:jc w:val="both"/>
        <w:rPr>
          <w:b/>
          <w:sz w:val="22"/>
          <w:szCs w:val="22"/>
          <w:lang w:val="es-ES_tradnl"/>
        </w:rPr>
      </w:pPr>
      <w:r w:rsidRPr="004C5254">
        <w:rPr>
          <w:b/>
          <w:sz w:val="22"/>
          <w:szCs w:val="22"/>
          <w:lang w:val="es-ES_tradnl"/>
        </w:rPr>
        <w:lastRenderedPageBreak/>
        <w:t xml:space="preserve">Cuadro </w:t>
      </w:r>
      <w:r w:rsidR="00BE2872" w:rsidRPr="004C5254">
        <w:rPr>
          <w:b/>
          <w:sz w:val="22"/>
          <w:szCs w:val="22"/>
          <w:lang w:val="es-ES_tradnl"/>
        </w:rPr>
        <w:t xml:space="preserve">1. </w:t>
      </w:r>
      <w:r w:rsidRPr="004C5254">
        <w:rPr>
          <w:b/>
          <w:sz w:val="22"/>
          <w:szCs w:val="22"/>
          <w:lang w:val="es-ES_tradnl"/>
        </w:rPr>
        <w:t>Asignación de recursos en el plan administrativo del Banco Mundial para 2024–2026 tal como se ha presentado (en miles</w:t>
      </w:r>
      <w:r w:rsidR="00D13493" w:rsidRPr="004C5254">
        <w:rPr>
          <w:b/>
          <w:sz w:val="22"/>
          <w:szCs w:val="22"/>
          <w:lang w:val="es-ES_tradnl"/>
        </w:rPr>
        <w:t xml:space="preserve"> de</w:t>
      </w:r>
      <w:r w:rsidRPr="004C5254">
        <w:rPr>
          <w:b/>
          <w:sz w:val="22"/>
          <w:szCs w:val="22"/>
          <w:lang w:val="es-ES_tradnl"/>
        </w:rPr>
        <w:t xml:space="preserve"> $EUA)*</w:t>
      </w:r>
    </w:p>
    <w:tbl>
      <w:tblPr>
        <w:tblW w:w="9645" w:type="dxa"/>
        <w:tblLayout w:type="fixed"/>
        <w:tblLook w:val="04A0" w:firstRow="1" w:lastRow="0" w:firstColumn="1" w:lastColumn="0" w:noHBand="0" w:noVBand="1"/>
      </w:tblPr>
      <w:tblGrid>
        <w:gridCol w:w="3416"/>
        <w:gridCol w:w="1245"/>
        <w:gridCol w:w="1246"/>
        <w:gridCol w:w="1246"/>
        <w:gridCol w:w="1246"/>
        <w:gridCol w:w="1246"/>
      </w:tblGrid>
      <w:tr w:rsidR="00BE2872" w:rsidRPr="004C5254" w14:paraId="791C9E8B" w14:textId="77777777" w:rsidTr="00BE2872">
        <w:trPr>
          <w:trHeight w:val="264"/>
        </w:trPr>
        <w:tc>
          <w:tcPr>
            <w:tcW w:w="3415" w:type="dxa"/>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2FA4C91E" w14:textId="0D89DB64" w:rsidR="00BE2872" w:rsidRPr="004C5254" w:rsidRDefault="00BE2872">
            <w:pPr>
              <w:jc w:val="left"/>
              <w:rPr>
                <w:b/>
                <w:bCs/>
                <w:color w:val="000000"/>
                <w:sz w:val="20"/>
                <w:szCs w:val="20"/>
                <w:lang w:val="es-ES_tradnl" w:eastAsia="en-CA"/>
              </w:rPr>
            </w:pPr>
            <w:r w:rsidRPr="004C5254">
              <w:rPr>
                <w:b/>
                <w:bCs/>
                <w:color w:val="000000"/>
                <w:sz w:val="20"/>
                <w:szCs w:val="20"/>
                <w:lang w:val="es-ES_tradnl" w:eastAsia="en-CA"/>
              </w:rPr>
              <w:t>Descrip</w:t>
            </w:r>
            <w:r w:rsidR="0002498E" w:rsidRPr="004C5254">
              <w:rPr>
                <w:b/>
                <w:bCs/>
                <w:color w:val="000000"/>
                <w:sz w:val="20"/>
                <w:szCs w:val="20"/>
                <w:lang w:val="es-ES_tradnl" w:eastAsia="en-CA"/>
              </w:rPr>
              <w:t>ción</w:t>
            </w:r>
          </w:p>
        </w:tc>
        <w:tc>
          <w:tcPr>
            <w:tcW w:w="1244" w:type="dxa"/>
            <w:tcBorders>
              <w:top w:val="single" w:sz="4" w:space="0" w:color="auto"/>
              <w:left w:val="nil"/>
              <w:bottom w:val="single" w:sz="4" w:space="0" w:color="auto"/>
              <w:right w:val="single" w:sz="4" w:space="0" w:color="auto"/>
            </w:tcBorders>
            <w:tcMar>
              <w:top w:w="0" w:type="dxa"/>
              <w:left w:w="86" w:type="dxa"/>
              <w:bottom w:w="0" w:type="dxa"/>
              <w:right w:w="86" w:type="dxa"/>
            </w:tcMar>
            <w:hideMark/>
          </w:tcPr>
          <w:p w14:paraId="5FC44DC7" w14:textId="77777777" w:rsidR="00BE2872" w:rsidRPr="004C5254" w:rsidRDefault="00BE2872">
            <w:pPr>
              <w:jc w:val="center"/>
              <w:rPr>
                <w:b/>
                <w:bCs/>
                <w:color w:val="000000"/>
                <w:sz w:val="20"/>
                <w:szCs w:val="20"/>
                <w:lang w:val="es-ES_tradnl" w:eastAsia="en-CA"/>
              </w:rPr>
            </w:pPr>
            <w:r w:rsidRPr="004C5254">
              <w:rPr>
                <w:b/>
                <w:bCs/>
                <w:color w:val="000000"/>
                <w:sz w:val="20"/>
                <w:szCs w:val="20"/>
                <w:lang w:val="es-ES_tradnl" w:eastAsia="en-CA"/>
              </w:rPr>
              <w:t>2024</w:t>
            </w:r>
          </w:p>
        </w:tc>
        <w:tc>
          <w:tcPr>
            <w:tcW w:w="1245" w:type="dxa"/>
            <w:tcBorders>
              <w:top w:val="single" w:sz="4" w:space="0" w:color="auto"/>
              <w:left w:val="nil"/>
              <w:bottom w:val="single" w:sz="4" w:space="0" w:color="auto"/>
              <w:right w:val="single" w:sz="4" w:space="0" w:color="auto"/>
            </w:tcBorders>
            <w:tcMar>
              <w:top w:w="0" w:type="dxa"/>
              <w:left w:w="86" w:type="dxa"/>
              <w:bottom w:w="0" w:type="dxa"/>
              <w:right w:w="86" w:type="dxa"/>
            </w:tcMar>
            <w:hideMark/>
          </w:tcPr>
          <w:p w14:paraId="08E8A8E2" w14:textId="77777777" w:rsidR="00BE2872" w:rsidRPr="004C5254" w:rsidRDefault="00BE2872">
            <w:pPr>
              <w:jc w:val="center"/>
              <w:rPr>
                <w:b/>
                <w:bCs/>
                <w:color w:val="000000"/>
                <w:sz w:val="20"/>
                <w:szCs w:val="20"/>
                <w:lang w:val="es-ES_tradnl" w:eastAsia="en-CA"/>
              </w:rPr>
            </w:pPr>
            <w:r w:rsidRPr="004C5254">
              <w:rPr>
                <w:b/>
                <w:bCs/>
                <w:color w:val="000000"/>
                <w:sz w:val="20"/>
                <w:szCs w:val="20"/>
                <w:lang w:val="es-ES_tradnl" w:eastAsia="en-CA"/>
              </w:rPr>
              <w:t>2025</w:t>
            </w:r>
          </w:p>
        </w:tc>
        <w:tc>
          <w:tcPr>
            <w:tcW w:w="1245" w:type="dxa"/>
            <w:tcBorders>
              <w:top w:val="single" w:sz="4" w:space="0" w:color="auto"/>
              <w:left w:val="nil"/>
              <w:bottom w:val="single" w:sz="4" w:space="0" w:color="auto"/>
              <w:right w:val="single" w:sz="4" w:space="0" w:color="auto"/>
            </w:tcBorders>
            <w:tcMar>
              <w:top w:w="0" w:type="dxa"/>
              <w:left w:w="86" w:type="dxa"/>
              <w:bottom w:w="0" w:type="dxa"/>
              <w:right w:w="86" w:type="dxa"/>
            </w:tcMar>
            <w:hideMark/>
          </w:tcPr>
          <w:p w14:paraId="60A3948E" w14:textId="77777777" w:rsidR="00BE2872" w:rsidRPr="004C5254" w:rsidRDefault="00BE2872">
            <w:pPr>
              <w:jc w:val="center"/>
              <w:rPr>
                <w:b/>
                <w:bCs/>
                <w:color w:val="000000"/>
                <w:sz w:val="20"/>
                <w:szCs w:val="20"/>
                <w:lang w:val="es-ES_tradnl" w:eastAsia="en-CA"/>
              </w:rPr>
            </w:pPr>
            <w:r w:rsidRPr="004C5254">
              <w:rPr>
                <w:b/>
                <w:bCs/>
                <w:color w:val="000000"/>
                <w:sz w:val="20"/>
                <w:szCs w:val="20"/>
                <w:lang w:val="es-ES_tradnl" w:eastAsia="en-CA"/>
              </w:rPr>
              <w:t>2026</w:t>
            </w:r>
          </w:p>
        </w:tc>
        <w:tc>
          <w:tcPr>
            <w:tcW w:w="1245" w:type="dxa"/>
            <w:tcBorders>
              <w:top w:val="single" w:sz="4" w:space="0" w:color="auto"/>
              <w:left w:val="nil"/>
              <w:bottom w:val="single" w:sz="4" w:space="0" w:color="auto"/>
              <w:right w:val="single" w:sz="4" w:space="0" w:color="auto"/>
            </w:tcBorders>
            <w:tcMar>
              <w:top w:w="0" w:type="dxa"/>
              <w:left w:w="86" w:type="dxa"/>
              <w:bottom w:w="0" w:type="dxa"/>
              <w:right w:w="86" w:type="dxa"/>
            </w:tcMar>
            <w:hideMark/>
          </w:tcPr>
          <w:p w14:paraId="7E86FD19" w14:textId="77777777" w:rsidR="00BE2872" w:rsidRPr="004C5254" w:rsidRDefault="00BE2872">
            <w:pPr>
              <w:jc w:val="center"/>
              <w:rPr>
                <w:b/>
                <w:bCs/>
                <w:color w:val="000000"/>
                <w:sz w:val="20"/>
                <w:szCs w:val="20"/>
                <w:lang w:val="es-ES_tradnl" w:eastAsia="en-CA"/>
              </w:rPr>
            </w:pPr>
            <w:r w:rsidRPr="004C5254">
              <w:rPr>
                <w:b/>
                <w:bCs/>
                <w:color w:val="000000"/>
                <w:sz w:val="20"/>
                <w:szCs w:val="20"/>
                <w:lang w:val="es-ES_tradnl" w:eastAsia="en-CA"/>
              </w:rPr>
              <w:t xml:space="preserve">Total </w:t>
            </w:r>
          </w:p>
          <w:p w14:paraId="1BA8AF68" w14:textId="77777777" w:rsidR="00BE2872" w:rsidRPr="004C5254" w:rsidRDefault="00BE2872">
            <w:pPr>
              <w:jc w:val="center"/>
              <w:rPr>
                <w:b/>
                <w:bCs/>
                <w:color w:val="000000"/>
                <w:sz w:val="20"/>
                <w:szCs w:val="20"/>
                <w:lang w:val="es-ES_tradnl" w:eastAsia="en-CA"/>
              </w:rPr>
            </w:pPr>
            <w:r w:rsidRPr="004C5254">
              <w:rPr>
                <w:b/>
                <w:bCs/>
                <w:color w:val="000000"/>
                <w:sz w:val="20"/>
                <w:szCs w:val="20"/>
                <w:lang w:val="es-ES_tradnl" w:eastAsia="en-CA"/>
              </w:rPr>
              <w:t>(2024–2026)</w:t>
            </w:r>
          </w:p>
        </w:tc>
        <w:tc>
          <w:tcPr>
            <w:tcW w:w="1245" w:type="dxa"/>
            <w:tcBorders>
              <w:top w:val="single" w:sz="4" w:space="0" w:color="auto"/>
              <w:left w:val="nil"/>
              <w:bottom w:val="single" w:sz="4" w:space="0" w:color="auto"/>
              <w:right w:val="single" w:sz="4" w:space="0" w:color="auto"/>
            </w:tcBorders>
            <w:tcMar>
              <w:top w:w="0" w:type="dxa"/>
              <w:left w:w="86" w:type="dxa"/>
              <w:bottom w:w="0" w:type="dxa"/>
              <w:right w:w="86" w:type="dxa"/>
            </w:tcMar>
            <w:hideMark/>
          </w:tcPr>
          <w:p w14:paraId="315DDE0E" w14:textId="49ED39A4" w:rsidR="00BE2872" w:rsidRPr="004C5254" w:rsidRDefault="0002498E">
            <w:pPr>
              <w:jc w:val="center"/>
              <w:rPr>
                <w:b/>
                <w:bCs/>
                <w:color w:val="000000"/>
                <w:sz w:val="20"/>
                <w:szCs w:val="20"/>
                <w:lang w:val="es-ES_tradnl" w:eastAsia="en-CA"/>
              </w:rPr>
            </w:pPr>
            <w:r w:rsidRPr="004C5254">
              <w:rPr>
                <w:b/>
                <w:noProof/>
                <w:sz w:val="21"/>
                <w:lang w:val="es-ES_tradnl"/>
              </w:rPr>
              <w:t>Total después de</w:t>
            </w:r>
            <w:r w:rsidRPr="004C5254">
              <w:rPr>
                <w:b/>
                <w:bCs/>
                <w:color w:val="000000"/>
                <w:sz w:val="20"/>
                <w:szCs w:val="20"/>
                <w:lang w:val="es-ES_tradnl" w:eastAsia="en-CA"/>
              </w:rPr>
              <w:t xml:space="preserve"> </w:t>
            </w:r>
            <w:r w:rsidR="00BE2872" w:rsidRPr="004C5254">
              <w:rPr>
                <w:b/>
                <w:bCs/>
                <w:color w:val="000000"/>
                <w:sz w:val="20"/>
                <w:szCs w:val="20"/>
                <w:lang w:val="es-ES_tradnl" w:eastAsia="en-CA"/>
              </w:rPr>
              <w:t>2026</w:t>
            </w:r>
          </w:p>
        </w:tc>
      </w:tr>
      <w:tr w:rsidR="00BE2872" w:rsidRPr="004C5254" w14:paraId="12A39DD5" w14:textId="77777777" w:rsidTr="00BE2872">
        <w:trPr>
          <w:trHeight w:val="61"/>
        </w:trPr>
        <w:tc>
          <w:tcPr>
            <w:tcW w:w="9639" w:type="dxa"/>
            <w:gridSpan w:val="6"/>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59FB2412" w14:textId="057DE151" w:rsidR="00BE2872" w:rsidRPr="004C5254" w:rsidRDefault="009C6DB2">
            <w:pPr>
              <w:jc w:val="left"/>
              <w:rPr>
                <w:b/>
                <w:bCs/>
                <w:color w:val="000000"/>
                <w:sz w:val="20"/>
                <w:szCs w:val="20"/>
                <w:lang w:val="es-ES_tradnl" w:eastAsia="en-CA"/>
              </w:rPr>
            </w:pPr>
            <w:r w:rsidRPr="004C5254">
              <w:rPr>
                <w:b/>
                <w:bCs/>
                <w:color w:val="000000"/>
                <w:sz w:val="20"/>
                <w:szCs w:val="20"/>
                <w:lang w:val="es-ES_tradnl" w:eastAsia="en-CA"/>
              </w:rPr>
              <w:t xml:space="preserve">Actividades relativas a los </w:t>
            </w:r>
            <w:r w:rsidR="00BE2872" w:rsidRPr="004C5254">
              <w:rPr>
                <w:b/>
                <w:bCs/>
                <w:color w:val="000000"/>
                <w:sz w:val="20"/>
                <w:szCs w:val="20"/>
                <w:lang w:val="es-ES_tradnl" w:eastAsia="en-CA"/>
              </w:rPr>
              <w:t>HCFC</w:t>
            </w:r>
          </w:p>
        </w:tc>
      </w:tr>
      <w:tr w:rsidR="00BE2872" w:rsidRPr="004C5254" w14:paraId="21454CFB" w14:textId="77777777" w:rsidTr="00BE2872">
        <w:trPr>
          <w:trHeight w:val="264"/>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29EABF4F" w14:textId="5A419D75" w:rsidR="00BE2872" w:rsidRPr="004C5254" w:rsidRDefault="009C6DB2">
            <w:pPr>
              <w:jc w:val="left"/>
              <w:rPr>
                <w:color w:val="000000"/>
                <w:sz w:val="20"/>
                <w:szCs w:val="20"/>
                <w:lang w:val="es-ES_tradnl" w:eastAsia="en-CA"/>
              </w:rPr>
            </w:pPr>
            <w:r w:rsidRPr="004C5254">
              <w:rPr>
                <w:color w:val="000000"/>
                <w:sz w:val="20"/>
                <w:szCs w:val="20"/>
                <w:lang w:val="es-ES_tradnl" w:eastAsia="en-CA"/>
              </w:rPr>
              <w:t>Planes de gestión d</w:t>
            </w:r>
            <w:r w:rsidR="00052290" w:rsidRPr="004C5254">
              <w:rPr>
                <w:color w:val="000000"/>
                <w:sz w:val="20"/>
                <w:szCs w:val="20"/>
                <w:lang w:val="es-ES_tradnl" w:eastAsia="en-CA"/>
              </w:rPr>
              <w:t>e</w:t>
            </w:r>
            <w:r w:rsidRPr="004C5254">
              <w:rPr>
                <w:color w:val="000000"/>
                <w:sz w:val="20"/>
                <w:szCs w:val="20"/>
                <w:lang w:val="es-ES_tradnl" w:eastAsia="en-CA"/>
              </w:rPr>
              <w:t xml:space="preserve"> eliminación de los HCFC (PGEH) aprobados</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2DBA05C1" w14:textId="5F5A32EC" w:rsidR="00BE2872" w:rsidRPr="004C5254" w:rsidRDefault="00BE2872">
            <w:pPr>
              <w:jc w:val="right"/>
              <w:rPr>
                <w:color w:val="000000"/>
                <w:sz w:val="20"/>
                <w:szCs w:val="20"/>
                <w:lang w:val="es-ES_tradnl" w:eastAsia="en-CA"/>
              </w:rPr>
            </w:pPr>
            <w:r w:rsidRPr="004C5254">
              <w:rPr>
                <w:color w:val="000000"/>
                <w:sz w:val="20"/>
                <w:szCs w:val="20"/>
                <w:lang w:val="es-ES_tradnl" w:eastAsia="en-CA"/>
              </w:rPr>
              <w:t>1</w:t>
            </w:r>
            <w:r w:rsidR="009C6DB2" w:rsidRPr="004C5254">
              <w:rPr>
                <w:color w:val="000000"/>
                <w:sz w:val="20"/>
                <w:szCs w:val="20"/>
                <w:lang w:val="es-ES_tradnl" w:eastAsia="en-CA"/>
              </w:rPr>
              <w:t> </w:t>
            </w:r>
            <w:r w:rsidRPr="004C5254">
              <w:rPr>
                <w:color w:val="000000"/>
                <w:sz w:val="20"/>
                <w:szCs w:val="20"/>
                <w:lang w:val="es-ES_tradnl" w:eastAsia="en-CA"/>
              </w:rPr>
              <w:t>256</w:t>
            </w:r>
            <w:r w:rsidR="009C6DB2" w:rsidRPr="004C5254">
              <w:rPr>
                <w:color w:val="000000"/>
                <w:sz w:val="20"/>
                <w:szCs w:val="20"/>
                <w:lang w:val="es-ES_tradnl" w:eastAsia="en-CA"/>
              </w:rPr>
              <w:t> </w:t>
            </w:r>
            <w:r w:rsidRPr="004C5254">
              <w:rPr>
                <w:color w:val="000000"/>
                <w:sz w:val="20"/>
                <w:szCs w:val="20"/>
                <w:lang w:val="es-ES_tradnl" w:eastAsia="en-CA"/>
              </w:rPr>
              <w:t>763</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547B7E9A" w14:textId="6455C7A3" w:rsidR="00BE2872" w:rsidRPr="004C5254" w:rsidRDefault="00BE2872">
            <w:pPr>
              <w:jc w:val="right"/>
              <w:rPr>
                <w:color w:val="000000"/>
                <w:sz w:val="20"/>
                <w:szCs w:val="20"/>
                <w:lang w:val="es-ES_tradnl" w:eastAsia="en-CA"/>
              </w:rPr>
            </w:pPr>
            <w:r w:rsidRPr="004C5254">
              <w:rPr>
                <w:color w:val="000000"/>
                <w:sz w:val="20"/>
                <w:szCs w:val="20"/>
                <w:lang w:val="es-ES_tradnl" w:eastAsia="en-CA"/>
              </w:rPr>
              <w:t>5</w:t>
            </w:r>
            <w:r w:rsidR="009C6DB2" w:rsidRPr="004C5254">
              <w:rPr>
                <w:color w:val="000000"/>
                <w:sz w:val="20"/>
                <w:szCs w:val="20"/>
                <w:lang w:val="es-ES_tradnl" w:eastAsia="en-CA"/>
              </w:rPr>
              <w:t> </w:t>
            </w:r>
            <w:r w:rsidRPr="004C5254">
              <w:rPr>
                <w:color w:val="000000"/>
                <w:sz w:val="20"/>
                <w:szCs w:val="20"/>
                <w:lang w:val="es-ES_tradnl" w:eastAsia="en-CA"/>
              </w:rPr>
              <w:t>350</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20B4AA58" w14:textId="562112D9" w:rsidR="00BE2872" w:rsidRPr="004C5254" w:rsidRDefault="00BE2872">
            <w:pPr>
              <w:jc w:val="right"/>
              <w:rPr>
                <w:color w:val="000000"/>
                <w:sz w:val="20"/>
                <w:szCs w:val="20"/>
                <w:lang w:val="es-ES_tradnl" w:eastAsia="en-CA"/>
              </w:rPr>
            </w:pPr>
            <w:r w:rsidRPr="004C5254">
              <w:rPr>
                <w:color w:val="000000"/>
                <w:sz w:val="20"/>
                <w:szCs w:val="20"/>
                <w:lang w:val="es-ES_tradnl" w:eastAsia="en-CA"/>
              </w:rPr>
              <w:t>4</w:t>
            </w:r>
            <w:r w:rsidR="009C6DB2" w:rsidRPr="004C5254">
              <w:rPr>
                <w:color w:val="000000"/>
                <w:sz w:val="20"/>
                <w:szCs w:val="20"/>
                <w:lang w:val="es-ES_tradnl" w:eastAsia="en-CA"/>
              </w:rPr>
              <w:t> </w:t>
            </w:r>
            <w:r w:rsidRPr="004C5254">
              <w:rPr>
                <w:color w:val="000000"/>
                <w:sz w:val="20"/>
                <w:szCs w:val="20"/>
                <w:lang w:val="es-ES_tradnl" w:eastAsia="en-CA"/>
              </w:rPr>
              <w:t>494</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4DF7C7FC" w14:textId="46B1B5A2" w:rsidR="00BE2872" w:rsidRPr="004C5254" w:rsidRDefault="00BE2872">
            <w:pPr>
              <w:jc w:val="right"/>
              <w:rPr>
                <w:color w:val="000000"/>
                <w:sz w:val="20"/>
                <w:szCs w:val="20"/>
                <w:lang w:val="es-ES_tradnl" w:eastAsia="en-CA"/>
              </w:rPr>
            </w:pPr>
            <w:r w:rsidRPr="004C5254">
              <w:rPr>
                <w:color w:val="000000"/>
                <w:sz w:val="20"/>
                <w:szCs w:val="20"/>
                <w:lang w:val="es-ES_tradnl" w:eastAsia="en-CA"/>
              </w:rPr>
              <w:t>11</w:t>
            </w:r>
            <w:r w:rsidR="009C6DB2" w:rsidRPr="004C5254">
              <w:rPr>
                <w:color w:val="000000"/>
                <w:sz w:val="20"/>
                <w:szCs w:val="20"/>
                <w:lang w:val="es-ES_tradnl" w:eastAsia="en-CA"/>
              </w:rPr>
              <w:t> </w:t>
            </w:r>
            <w:r w:rsidRPr="004C5254">
              <w:rPr>
                <w:color w:val="000000"/>
                <w:sz w:val="20"/>
                <w:szCs w:val="20"/>
                <w:lang w:val="es-ES_tradnl" w:eastAsia="en-CA"/>
              </w:rPr>
              <w:t>100</w:t>
            </w:r>
            <w:r w:rsidR="009C6DB2" w:rsidRPr="004C5254">
              <w:rPr>
                <w:color w:val="000000"/>
                <w:sz w:val="20"/>
                <w:szCs w:val="20"/>
                <w:lang w:val="es-ES_tradnl" w:eastAsia="en-CA"/>
              </w:rPr>
              <w:t> </w:t>
            </w:r>
            <w:r w:rsidRPr="004C5254">
              <w:rPr>
                <w:color w:val="000000"/>
                <w:sz w:val="20"/>
                <w:szCs w:val="20"/>
                <w:lang w:val="es-ES_tradnl" w:eastAsia="en-CA"/>
              </w:rPr>
              <w:t>763</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35BFFC78"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73CD1472" w14:textId="77777777" w:rsidTr="00BE2872">
        <w:trPr>
          <w:trHeight w:val="264"/>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7AA6F44C" w14:textId="19CFA0C9" w:rsidR="00BE2872" w:rsidRPr="004C5254" w:rsidRDefault="009C6DB2">
            <w:pPr>
              <w:jc w:val="left"/>
              <w:rPr>
                <w:color w:val="000000"/>
                <w:sz w:val="20"/>
                <w:szCs w:val="20"/>
                <w:lang w:val="es-ES_tradnl" w:eastAsia="en-CA"/>
              </w:rPr>
            </w:pPr>
            <w:r w:rsidRPr="004C5254">
              <w:rPr>
                <w:color w:val="000000"/>
                <w:sz w:val="20"/>
                <w:szCs w:val="20"/>
                <w:lang w:val="es-ES_tradnl" w:eastAsia="en-CA"/>
              </w:rPr>
              <w:t>Planes de gestión de eliminación de la producción de los HCFC (PGEPH) aprobados</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71F713DF" w14:textId="0E9E6DAF" w:rsidR="00BE2872" w:rsidRPr="004C5254" w:rsidRDefault="00BE2872">
            <w:pPr>
              <w:jc w:val="right"/>
              <w:rPr>
                <w:color w:val="000000"/>
                <w:sz w:val="20"/>
                <w:szCs w:val="20"/>
                <w:lang w:val="es-ES_tradnl" w:eastAsia="en-CA"/>
              </w:rPr>
            </w:pPr>
            <w:r w:rsidRPr="004C5254">
              <w:rPr>
                <w:color w:val="000000"/>
                <w:sz w:val="20"/>
                <w:szCs w:val="20"/>
                <w:lang w:val="es-ES_tradnl" w:eastAsia="en-CA"/>
              </w:rPr>
              <w:t>23</w:t>
            </w:r>
            <w:r w:rsidR="009C6DB2" w:rsidRPr="004C5254">
              <w:rPr>
                <w:color w:val="000000"/>
                <w:sz w:val="20"/>
                <w:szCs w:val="20"/>
                <w:lang w:val="es-ES_tradnl" w:eastAsia="en-CA"/>
              </w:rPr>
              <w:t> </w:t>
            </w:r>
            <w:r w:rsidRPr="004C5254">
              <w:rPr>
                <w:color w:val="000000"/>
                <w:sz w:val="20"/>
                <w:szCs w:val="20"/>
                <w:lang w:val="es-ES_tradnl" w:eastAsia="en-CA"/>
              </w:rPr>
              <w:t>232</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2EC2536A"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7006D7A8"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518C332E" w14:textId="6690770D" w:rsidR="00BE2872" w:rsidRPr="004C5254" w:rsidRDefault="00BE2872">
            <w:pPr>
              <w:jc w:val="right"/>
              <w:rPr>
                <w:color w:val="000000"/>
                <w:sz w:val="20"/>
                <w:szCs w:val="20"/>
                <w:lang w:val="es-ES_tradnl" w:eastAsia="en-CA"/>
              </w:rPr>
            </w:pPr>
            <w:r w:rsidRPr="004C5254">
              <w:rPr>
                <w:color w:val="000000"/>
                <w:sz w:val="20"/>
                <w:szCs w:val="20"/>
                <w:lang w:val="es-ES_tradnl" w:eastAsia="en-CA"/>
              </w:rPr>
              <w:t>23</w:t>
            </w:r>
            <w:r w:rsidR="009C6DB2" w:rsidRPr="004C5254">
              <w:rPr>
                <w:color w:val="000000"/>
                <w:sz w:val="20"/>
                <w:szCs w:val="20"/>
                <w:lang w:val="es-ES_tradnl" w:eastAsia="en-CA"/>
              </w:rPr>
              <w:t> </w:t>
            </w:r>
            <w:r w:rsidRPr="004C5254">
              <w:rPr>
                <w:color w:val="000000"/>
                <w:sz w:val="20"/>
                <w:szCs w:val="20"/>
                <w:lang w:val="es-ES_tradnl" w:eastAsia="en-CA"/>
              </w:rPr>
              <w:t>232</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0A943BF6"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0AF1D6E3" w14:textId="77777777" w:rsidTr="00BE2872">
        <w:trPr>
          <w:trHeight w:val="44"/>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1D964F94" w14:textId="648CA440" w:rsidR="00BE2872" w:rsidRPr="004C5254" w:rsidRDefault="002C6ECF">
            <w:pPr>
              <w:jc w:val="left"/>
              <w:rPr>
                <w:color w:val="000000"/>
                <w:sz w:val="20"/>
                <w:szCs w:val="20"/>
                <w:lang w:val="es-ES_tradnl" w:eastAsia="en-CA"/>
              </w:rPr>
            </w:pPr>
            <w:r w:rsidRPr="004C5254">
              <w:rPr>
                <w:color w:val="000000"/>
                <w:sz w:val="20"/>
                <w:szCs w:val="20"/>
                <w:lang w:val="es-ES_tradnl" w:eastAsia="en-CA"/>
              </w:rPr>
              <w:t>Etapa III del PGEH</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2A77A57A"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0 </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4B140273" w14:textId="568D8165" w:rsidR="00BE2872" w:rsidRPr="004C5254" w:rsidRDefault="00BE2872">
            <w:pPr>
              <w:jc w:val="right"/>
              <w:rPr>
                <w:color w:val="000000"/>
                <w:sz w:val="20"/>
                <w:szCs w:val="20"/>
                <w:lang w:val="es-ES_tradnl" w:eastAsia="en-CA"/>
              </w:rPr>
            </w:pPr>
            <w:r w:rsidRPr="004C5254">
              <w:rPr>
                <w:color w:val="000000"/>
                <w:sz w:val="20"/>
                <w:szCs w:val="20"/>
                <w:lang w:val="es-ES_tradnl" w:eastAsia="en-CA"/>
              </w:rPr>
              <w:t>6</w:t>
            </w:r>
            <w:r w:rsidR="009C6DB2" w:rsidRPr="004C5254">
              <w:rPr>
                <w:color w:val="000000"/>
                <w:sz w:val="20"/>
                <w:szCs w:val="20"/>
                <w:lang w:val="es-ES_tradnl" w:eastAsia="en-CA"/>
              </w:rPr>
              <w:t> </w:t>
            </w:r>
            <w:r w:rsidRPr="004C5254">
              <w:rPr>
                <w:color w:val="000000"/>
                <w:sz w:val="20"/>
                <w:szCs w:val="20"/>
                <w:lang w:val="es-ES_tradnl" w:eastAsia="en-CA"/>
              </w:rPr>
              <w:t>169</w:t>
            </w:r>
            <w:r w:rsidR="009C6DB2" w:rsidRPr="004C5254">
              <w:rPr>
                <w:color w:val="000000"/>
                <w:sz w:val="20"/>
                <w:szCs w:val="20"/>
                <w:lang w:val="es-ES_tradnl" w:eastAsia="en-CA"/>
              </w:rPr>
              <w:t> </w:t>
            </w:r>
            <w:r w:rsidRPr="004C5254">
              <w:rPr>
                <w:color w:val="000000"/>
                <w:sz w:val="20"/>
                <w:szCs w:val="20"/>
                <w:lang w:val="es-ES_tradnl" w:eastAsia="en-CA"/>
              </w:rPr>
              <w:t>737</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59AEDA68" w14:textId="3C2B179B" w:rsidR="00BE2872" w:rsidRPr="004C5254" w:rsidRDefault="00BE2872">
            <w:pPr>
              <w:jc w:val="right"/>
              <w:rPr>
                <w:color w:val="000000"/>
                <w:sz w:val="20"/>
                <w:szCs w:val="20"/>
                <w:lang w:val="es-ES_tradnl" w:eastAsia="en-CA"/>
              </w:rPr>
            </w:pPr>
            <w:r w:rsidRPr="004C5254">
              <w:rPr>
                <w:color w:val="000000"/>
                <w:sz w:val="20"/>
                <w:szCs w:val="20"/>
                <w:lang w:val="es-ES_tradnl" w:eastAsia="en-CA"/>
              </w:rPr>
              <w:t>10</w:t>
            </w:r>
            <w:r w:rsidR="009C6DB2" w:rsidRPr="004C5254">
              <w:rPr>
                <w:color w:val="000000"/>
                <w:sz w:val="20"/>
                <w:szCs w:val="20"/>
                <w:lang w:val="es-ES_tradnl" w:eastAsia="en-CA"/>
              </w:rPr>
              <w:t> </w:t>
            </w:r>
            <w:r w:rsidRPr="004C5254">
              <w:rPr>
                <w:color w:val="000000"/>
                <w:sz w:val="20"/>
                <w:szCs w:val="20"/>
                <w:lang w:val="es-ES_tradnl" w:eastAsia="en-CA"/>
              </w:rPr>
              <w:t>700</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23FD9F73" w14:textId="27E5D4F3" w:rsidR="00BE2872" w:rsidRPr="004C5254" w:rsidRDefault="00BE2872">
            <w:pPr>
              <w:jc w:val="right"/>
              <w:rPr>
                <w:color w:val="000000"/>
                <w:sz w:val="20"/>
                <w:szCs w:val="20"/>
                <w:lang w:val="es-ES_tradnl" w:eastAsia="en-CA"/>
              </w:rPr>
            </w:pPr>
            <w:bookmarkStart w:id="0" w:name="_Hlk150098514"/>
            <w:r w:rsidRPr="004C5254">
              <w:rPr>
                <w:color w:val="000000"/>
                <w:sz w:val="20"/>
                <w:szCs w:val="20"/>
                <w:lang w:val="es-ES_tradnl" w:eastAsia="en-CA"/>
              </w:rPr>
              <w:t>16</w:t>
            </w:r>
            <w:r w:rsidR="009C6DB2" w:rsidRPr="004C5254">
              <w:rPr>
                <w:color w:val="000000"/>
                <w:sz w:val="20"/>
                <w:szCs w:val="20"/>
                <w:lang w:val="es-ES_tradnl" w:eastAsia="en-CA"/>
              </w:rPr>
              <w:t> </w:t>
            </w:r>
            <w:r w:rsidRPr="004C5254">
              <w:rPr>
                <w:color w:val="000000"/>
                <w:sz w:val="20"/>
                <w:szCs w:val="20"/>
                <w:lang w:val="es-ES_tradnl" w:eastAsia="en-CA"/>
              </w:rPr>
              <w:t>869</w:t>
            </w:r>
            <w:bookmarkEnd w:id="0"/>
            <w:r w:rsidR="009C6DB2" w:rsidRPr="004C5254">
              <w:rPr>
                <w:color w:val="000000"/>
                <w:sz w:val="20"/>
                <w:szCs w:val="20"/>
                <w:lang w:val="es-ES_tradnl" w:eastAsia="en-CA"/>
              </w:rPr>
              <w:t> </w:t>
            </w:r>
            <w:r w:rsidRPr="004C5254">
              <w:rPr>
                <w:color w:val="000000"/>
                <w:sz w:val="20"/>
                <w:szCs w:val="20"/>
                <w:lang w:val="es-ES_tradnl" w:eastAsia="en-CA"/>
              </w:rPr>
              <w:t>737</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53DAC62F" w14:textId="5F8FA45F" w:rsidR="00BE2872" w:rsidRPr="004C5254" w:rsidRDefault="00BE2872">
            <w:pPr>
              <w:jc w:val="right"/>
              <w:rPr>
                <w:color w:val="000000"/>
                <w:sz w:val="20"/>
                <w:szCs w:val="20"/>
                <w:lang w:val="es-ES_tradnl" w:eastAsia="en-CA"/>
              </w:rPr>
            </w:pPr>
            <w:r w:rsidRPr="004C5254">
              <w:rPr>
                <w:color w:val="000000"/>
                <w:sz w:val="20"/>
                <w:szCs w:val="20"/>
                <w:lang w:val="es-ES_tradnl" w:eastAsia="en-CA"/>
              </w:rPr>
              <w:t>17</w:t>
            </w:r>
            <w:r w:rsidR="009C6DB2" w:rsidRPr="004C5254">
              <w:rPr>
                <w:color w:val="000000"/>
                <w:sz w:val="20"/>
                <w:szCs w:val="20"/>
                <w:lang w:val="es-ES_tradnl" w:eastAsia="en-CA"/>
              </w:rPr>
              <w:t> </w:t>
            </w:r>
            <w:r w:rsidRPr="004C5254">
              <w:rPr>
                <w:color w:val="000000"/>
                <w:sz w:val="20"/>
                <w:szCs w:val="20"/>
                <w:lang w:val="es-ES_tradnl" w:eastAsia="en-CA"/>
              </w:rPr>
              <w:t>279</w:t>
            </w:r>
            <w:r w:rsidR="009C6DB2" w:rsidRPr="004C5254">
              <w:rPr>
                <w:color w:val="000000"/>
                <w:sz w:val="20"/>
                <w:szCs w:val="20"/>
                <w:lang w:val="es-ES_tradnl" w:eastAsia="en-CA"/>
              </w:rPr>
              <w:t> </w:t>
            </w:r>
            <w:r w:rsidRPr="004C5254">
              <w:rPr>
                <w:color w:val="000000"/>
                <w:sz w:val="20"/>
                <w:szCs w:val="20"/>
                <w:lang w:val="es-ES_tradnl" w:eastAsia="en-CA"/>
              </w:rPr>
              <w:t>605</w:t>
            </w:r>
          </w:p>
        </w:tc>
      </w:tr>
      <w:tr w:rsidR="00BE2872" w:rsidRPr="004C5254" w14:paraId="42ECDFEA" w14:textId="77777777" w:rsidTr="00BE2872">
        <w:trPr>
          <w:trHeight w:val="66"/>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7ACD85D2" w14:textId="4D417C8E" w:rsidR="00BE2872" w:rsidRPr="004C5254" w:rsidRDefault="002C6ECF">
            <w:pPr>
              <w:jc w:val="left"/>
              <w:rPr>
                <w:b/>
                <w:bCs/>
                <w:color w:val="000000"/>
                <w:sz w:val="20"/>
                <w:szCs w:val="20"/>
                <w:lang w:val="es-ES_tradnl" w:eastAsia="en-CA"/>
              </w:rPr>
            </w:pPr>
            <w:r w:rsidRPr="004C5254">
              <w:rPr>
                <w:b/>
                <w:bCs/>
                <w:color w:val="000000"/>
                <w:sz w:val="20"/>
                <w:szCs w:val="20"/>
                <w:lang w:val="es-ES_tradnl" w:eastAsia="en-CA"/>
              </w:rPr>
              <w:t xml:space="preserve">Subtotal de actividades relativas a los </w:t>
            </w:r>
            <w:r w:rsidR="00BE2872" w:rsidRPr="004C5254">
              <w:rPr>
                <w:b/>
                <w:bCs/>
                <w:color w:val="000000"/>
                <w:sz w:val="20"/>
                <w:szCs w:val="20"/>
                <w:lang w:val="es-ES_tradnl" w:eastAsia="en-CA"/>
              </w:rPr>
              <w:t xml:space="preserve">HCFC </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3993D4CE" w14:textId="5CEB0D88"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24</w:t>
            </w:r>
            <w:r w:rsidR="009C6DB2" w:rsidRPr="004C5254">
              <w:rPr>
                <w:b/>
                <w:bCs/>
                <w:color w:val="000000"/>
                <w:sz w:val="20"/>
                <w:szCs w:val="20"/>
                <w:lang w:val="es-ES_tradnl" w:eastAsia="en-CA"/>
              </w:rPr>
              <w:t> </w:t>
            </w:r>
            <w:r w:rsidRPr="004C5254">
              <w:rPr>
                <w:b/>
                <w:bCs/>
                <w:color w:val="000000"/>
                <w:sz w:val="20"/>
                <w:szCs w:val="20"/>
                <w:lang w:val="es-ES_tradnl" w:eastAsia="en-CA"/>
              </w:rPr>
              <w:t>488</w:t>
            </w:r>
            <w:r w:rsidR="009C6DB2" w:rsidRPr="004C5254">
              <w:rPr>
                <w:b/>
                <w:bCs/>
                <w:color w:val="000000"/>
                <w:sz w:val="20"/>
                <w:szCs w:val="20"/>
                <w:lang w:val="es-ES_tradnl" w:eastAsia="en-CA"/>
              </w:rPr>
              <w:t> </w:t>
            </w:r>
            <w:r w:rsidRPr="004C5254">
              <w:rPr>
                <w:b/>
                <w:bCs/>
                <w:color w:val="000000"/>
                <w:sz w:val="20"/>
                <w:szCs w:val="20"/>
                <w:lang w:val="es-ES_tradnl" w:eastAsia="en-CA"/>
              </w:rPr>
              <w:t>763</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7757C510" w14:textId="358428AF"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11</w:t>
            </w:r>
            <w:r w:rsidR="009C6DB2" w:rsidRPr="004C5254">
              <w:rPr>
                <w:b/>
                <w:bCs/>
                <w:color w:val="000000"/>
                <w:sz w:val="20"/>
                <w:szCs w:val="20"/>
                <w:lang w:val="es-ES_tradnl" w:eastAsia="en-CA"/>
              </w:rPr>
              <w:t> </w:t>
            </w:r>
            <w:r w:rsidRPr="004C5254">
              <w:rPr>
                <w:b/>
                <w:bCs/>
                <w:color w:val="000000"/>
                <w:sz w:val="20"/>
                <w:szCs w:val="20"/>
                <w:lang w:val="es-ES_tradnl" w:eastAsia="en-CA"/>
              </w:rPr>
              <w:t>519</w:t>
            </w:r>
            <w:r w:rsidR="009C6DB2" w:rsidRPr="004C5254">
              <w:rPr>
                <w:b/>
                <w:bCs/>
                <w:color w:val="000000"/>
                <w:sz w:val="20"/>
                <w:szCs w:val="20"/>
                <w:lang w:val="es-ES_tradnl" w:eastAsia="en-CA"/>
              </w:rPr>
              <w:t> </w:t>
            </w:r>
            <w:r w:rsidRPr="004C5254">
              <w:rPr>
                <w:b/>
                <w:bCs/>
                <w:color w:val="000000"/>
                <w:sz w:val="20"/>
                <w:szCs w:val="20"/>
                <w:lang w:val="es-ES_tradnl" w:eastAsia="en-CA"/>
              </w:rPr>
              <w:t>737</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7D2FFC08" w14:textId="05B1116E"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15</w:t>
            </w:r>
            <w:r w:rsidR="009C6DB2" w:rsidRPr="004C5254">
              <w:rPr>
                <w:b/>
                <w:bCs/>
                <w:color w:val="000000"/>
                <w:sz w:val="20"/>
                <w:szCs w:val="20"/>
                <w:lang w:val="es-ES_tradnl" w:eastAsia="en-CA"/>
              </w:rPr>
              <w:t> </w:t>
            </w:r>
            <w:r w:rsidRPr="004C5254">
              <w:rPr>
                <w:b/>
                <w:bCs/>
                <w:color w:val="000000"/>
                <w:sz w:val="20"/>
                <w:szCs w:val="20"/>
                <w:lang w:val="es-ES_tradnl" w:eastAsia="en-CA"/>
              </w:rPr>
              <w:t>194</w:t>
            </w:r>
            <w:r w:rsidR="009C6DB2" w:rsidRPr="004C5254">
              <w:rPr>
                <w:b/>
                <w:bCs/>
                <w:color w:val="000000"/>
                <w:sz w:val="20"/>
                <w:szCs w:val="20"/>
                <w:lang w:val="es-ES_tradnl" w:eastAsia="en-CA"/>
              </w:rPr>
              <w:t> </w:t>
            </w:r>
            <w:r w:rsidRPr="004C5254">
              <w:rPr>
                <w:b/>
                <w:bCs/>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34E4BD9C" w14:textId="330A9413"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51</w:t>
            </w:r>
            <w:r w:rsidR="009C6DB2" w:rsidRPr="004C5254">
              <w:rPr>
                <w:b/>
                <w:bCs/>
                <w:color w:val="000000"/>
                <w:sz w:val="20"/>
                <w:szCs w:val="20"/>
                <w:lang w:val="es-ES_tradnl" w:eastAsia="en-CA"/>
              </w:rPr>
              <w:t> </w:t>
            </w:r>
            <w:r w:rsidRPr="004C5254">
              <w:rPr>
                <w:b/>
                <w:bCs/>
                <w:color w:val="000000"/>
                <w:sz w:val="20"/>
                <w:szCs w:val="20"/>
                <w:lang w:val="es-ES_tradnl" w:eastAsia="en-CA"/>
              </w:rPr>
              <w:t>202</w:t>
            </w:r>
            <w:r w:rsidR="009C6DB2" w:rsidRPr="004C5254">
              <w:rPr>
                <w:b/>
                <w:bCs/>
                <w:color w:val="000000"/>
                <w:sz w:val="20"/>
                <w:szCs w:val="20"/>
                <w:lang w:val="es-ES_tradnl" w:eastAsia="en-CA"/>
              </w:rPr>
              <w:t> </w:t>
            </w:r>
            <w:r w:rsidRPr="004C5254">
              <w:rPr>
                <w:b/>
                <w:bCs/>
                <w:color w:val="000000"/>
                <w:sz w:val="20"/>
                <w:szCs w:val="20"/>
                <w:lang w:val="es-ES_tradnl" w:eastAsia="en-CA"/>
              </w:rPr>
              <w:t>500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464AE981" w14:textId="70A7F868"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17</w:t>
            </w:r>
            <w:r w:rsidR="009C6DB2" w:rsidRPr="004C5254">
              <w:rPr>
                <w:b/>
                <w:bCs/>
                <w:color w:val="000000"/>
                <w:sz w:val="20"/>
                <w:szCs w:val="20"/>
                <w:lang w:val="es-ES_tradnl" w:eastAsia="en-CA"/>
              </w:rPr>
              <w:t> </w:t>
            </w:r>
            <w:r w:rsidRPr="004C5254">
              <w:rPr>
                <w:b/>
                <w:bCs/>
                <w:color w:val="000000"/>
                <w:sz w:val="20"/>
                <w:szCs w:val="20"/>
                <w:lang w:val="es-ES_tradnl" w:eastAsia="en-CA"/>
              </w:rPr>
              <w:t>279</w:t>
            </w:r>
            <w:r w:rsidR="009C6DB2" w:rsidRPr="004C5254">
              <w:rPr>
                <w:b/>
                <w:bCs/>
                <w:color w:val="000000"/>
                <w:sz w:val="20"/>
                <w:szCs w:val="20"/>
                <w:lang w:val="es-ES_tradnl" w:eastAsia="en-CA"/>
              </w:rPr>
              <w:t> </w:t>
            </w:r>
            <w:r w:rsidRPr="004C5254">
              <w:rPr>
                <w:b/>
                <w:bCs/>
                <w:color w:val="000000"/>
                <w:sz w:val="20"/>
                <w:szCs w:val="20"/>
                <w:lang w:val="es-ES_tradnl" w:eastAsia="en-CA"/>
              </w:rPr>
              <w:t>605</w:t>
            </w:r>
          </w:p>
        </w:tc>
      </w:tr>
      <w:tr w:rsidR="00BE2872" w:rsidRPr="004C5254" w14:paraId="68341561" w14:textId="77777777" w:rsidTr="00BE2872">
        <w:trPr>
          <w:trHeight w:val="113"/>
        </w:trPr>
        <w:tc>
          <w:tcPr>
            <w:tcW w:w="9639" w:type="dxa"/>
            <w:gridSpan w:val="6"/>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1456FCFC" w14:textId="184982A6" w:rsidR="00BE2872" w:rsidRPr="004C5254" w:rsidRDefault="002C6ECF">
            <w:pPr>
              <w:jc w:val="left"/>
              <w:rPr>
                <w:b/>
                <w:bCs/>
                <w:color w:val="000000"/>
                <w:sz w:val="20"/>
                <w:szCs w:val="20"/>
                <w:lang w:val="es-ES_tradnl" w:eastAsia="en-CA"/>
              </w:rPr>
            </w:pPr>
            <w:r w:rsidRPr="004C5254">
              <w:rPr>
                <w:b/>
                <w:bCs/>
                <w:color w:val="000000"/>
                <w:sz w:val="20"/>
                <w:szCs w:val="20"/>
                <w:lang w:val="es-ES_tradnl" w:eastAsia="en-CA"/>
              </w:rPr>
              <w:t xml:space="preserve">Actividades relativas a los </w:t>
            </w:r>
            <w:r w:rsidR="00BE2872" w:rsidRPr="004C5254">
              <w:rPr>
                <w:b/>
                <w:bCs/>
                <w:color w:val="000000"/>
                <w:sz w:val="20"/>
                <w:szCs w:val="20"/>
                <w:lang w:val="es-ES_tradnl" w:eastAsia="en-CA"/>
              </w:rPr>
              <w:t>HFC</w:t>
            </w:r>
          </w:p>
        </w:tc>
      </w:tr>
      <w:tr w:rsidR="00BE2872" w:rsidRPr="004C5254" w14:paraId="33B95F06" w14:textId="77777777" w:rsidTr="00BE2872">
        <w:trPr>
          <w:trHeight w:val="44"/>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31250F2B" w14:textId="1BF87384" w:rsidR="00BE2872" w:rsidRPr="004C5254" w:rsidRDefault="009A3F01">
            <w:pPr>
              <w:jc w:val="left"/>
              <w:rPr>
                <w:color w:val="000000"/>
                <w:sz w:val="20"/>
                <w:szCs w:val="20"/>
                <w:lang w:val="es-ES_tradnl" w:eastAsia="en-CA"/>
              </w:rPr>
            </w:pPr>
            <w:r w:rsidRPr="004C5254">
              <w:rPr>
                <w:color w:val="000000"/>
                <w:sz w:val="20"/>
                <w:szCs w:val="20"/>
                <w:lang w:val="es-ES_tradnl" w:eastAsia="en-CA"/>
              </w:rPr>
              <w:t xml:space="preserve">Etapa I del </w:t>
            </w:r>
            <w:r w:rsidRPr="004C5254">
              <w:rPr>
                <w:noProof/>
                <w:sz w:val="21"/>
                <w:lang w:val="es-ES_tradnl"/>
              </w:rPr>
              <w:t xml:space="preserve">plan de ejecución de Kigali </w:t>
            </w:r>
            <w:r w:rsidR="007547A7" w:rsidRPr="004C5254">
              <w:rPr>
                <w:noProof/>
                <w:sz w:val="21"/>
                <w:lang w:val="es-ES_tradnl"/>
              </w:rPr>
              <w:t xml:space="preserve">relativo a </w:t>
            </w:r>
            <w:r w:rsidRPr="004C5254">
              <w:rPr>
                <w:noProof/>
                <w:sz w:val="21"/>
                <w:lang w:val="es-ES_tradnl"/>
              </w:rPr>
              <w:t xml:space="preserve">los HFC </w:t>
            </w:r>
            <w:r w:rsidR="00BE2872" w:rsidRPr="004C5254">
              <w:rPr>
                <w:color w:val="000000"/>
                <w:sz w:val="20"/>
                <w:szCs w:val="20"/>
                <w:lang w:val="es-ES_tradnl" w:eastAsia="en-CA"/>
              </w:rPr>
              <w:t xml:space="preserve">(KIP) </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75C3B1CB" w14:textId="430DE6C0" w:rsidR="00BE2872" w:rsidRPr="004C5254" w:rsidRDefault="00BE2872">
            <w:pPr>
              <w:jc w:val="right"/>
              <w:rPr>
                <w:color w:val="000000"/>
                <w:sz w:val="20"/>
                <w:szCs w:val="20"/>
                <w:lang w:val="es-ES_tradnl" w:eastAsia="en-CA"/>
              </w:rPr>
            </w:pPr>
            <w:r w:rsidRPr="004C5254">
              <w:rPr>
                <w:color w:val="000000"/>
                <w:sz w:val="20"/>
                <w:szCs w:val="20"/>
                <w:lang w:val="es-ES_tradnl" w:eastAsia="en-CA"/>
              </w:rPr>
              <w:t>3</w:t>
            </w:r>
            <w:r w:rsidR="009C6DB2" w:rsidRPr="004C5254">
              <w:rPr>
                <w:color w:val="000000"/>
                <w:sz w:val="20"/>
                <w:szCs w:val="20"/>
                <w:lang w:val="es-ES_tradnl" w:eastAsia="en-CA"/>
              </w:rPr>
              <w:t> </w:t>
            </w:r>
            <w:r w:rsidRPr="004C5254">
              <w:rPr>
                <w:color w:val="000000"/>
                <w:sz w:val="20"/>
                <w:szCs w:val="20"/>
                <w:lang w:val="es-ES_tradnl" w:eastAsia="en-CA"/>
              </w:rPr>
              <w:t>210</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6F88BC64" w14:textId="333CEA21" w:rsidR="00BE2872" w:rsidRPr="004C5254" w:rsidRDefault="00BE2872">
            <w:pPr>
              <w:jc w:val="right"/>
              <w:rPr>
                <w:color w:val="000000"/>
                <w:sz w:val="20"/>
                <w:szCs w:val="20"/>
                <w:lang w:val="es-ES_tradnl" w:eastAsia="en-CA"/>
              </w:rPr>
            </w:pPr>
            <w:r w:rsidRPr="004C5254">
              <w:rPr>
                <w:color w:val="000000"/>
                <w:sz w:val="20"/>
                <w:szCs w:val="20"/>
                <w:lang w:val="es-ES_tradnl" w:eastAsia="en-CA"/>
              </w:rPr>
              <w:t>6</w:t>
            </w:r>
            <w:r w:rsidR="009C6DB2" w:rsidRPr="004C5254">
              <w:rPr>
                <w:color w:val="000000"/>
                <w:sz w:val="20"/>
                <w:szCs w:val="20"/>
                <w:lang w:val="es-ES_tradnl" w:eastAsia="en-CA"/>
              </w:rPr>
              <w:t> </w:t>
            </w:r>
            <w:r w:rsidRPr="004C5254">
              <w:rPr>
                <w:color w:val="000000"/>
                <w:sz w:val="20"/>
                <w:szCs w:val="20"/>
                <w:lang w:val="es-ES_tradnl" w:eastAsia="en-CA"/>
              </w:rPr>
              <w:t>021</w:t>
            </w:r>
            <w:r w:rsidR="009C6DB2" w:rsidRPr="004C5254">
              <w:rPr>
                <w:color w:val="000000"/>
                <w:sz w:val="20"/>
                <w:szCs w:val="20"/>
                <w:lang w:val="es-ES_tradnl" w:eastAsia="en-CA"/>
              </w:rPr>
              <w:t> </w:t>
            </w:r>
            <w:r w:rsidRPr="004C5254">
              <w:rPr>
                <w:color w:val="000000"/>
                <w:sz w:val="20"/>
                <w:szCs w:val="20"/>
                <w:lang w:val="es-ES_tradnl" w:eastAsia="en-CA"/>
              </w:rPr>
              <w:t>488</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6BB04E13" w14:textId="15303505" w:rsidR="00BE2872" w:rsidRPr="004C5254" w:rsidRDefault="00BE2872">
            <w:pPr>
              <w:jc w:val="right"/>
              <w:rPr>
                <w:color w:val="000000"/>
                <w:sz w:val="20"/>
                <w:szCs w:val="20"/>
                <w:lang w:val="es-ES_tradnl" w:eastAsia="en-CA"/>
              </w:rPr>
            </w:pPr>
            <w:r w:rsidRPr="004C5254">
              <w:rPr>
                <w:color w:val="000000"/>
                <w:sz w:val="20"/>
                <w:szCs w:val="20"/>
                <w:lang w:val="es-ES_tradnl" w:eastAsia="en-CA"/>
              </w:rPr>
              <w:t>16</w:t>
            </w:r>
            <w:r w:rsidR="009C6DB2" w:rsidRPr="004C5254">
              <w:rPr>
                <w:color w:val="000000"/>
                <w:sz w:val="20"/>
                <w:szCs w:val="20"/>
                <w:lang w:val="es-ES_tradnl" w:eastAsia="en-CA"/>
              </w:rPr>
              <w:t> </w:t>
            </w:r>
            <w:r w:rsidRPr="004C5254">
              <w:rPr>
                <w:color w:val="000000"/>
                <w:sz w:val="20"/>
                <w:szCs w:val="20"/>
                <w:lang w:val="es-ES_tradnl" w:eastAsia="en-CA"/>
              </w:rPr>
              <w:t>538</w:t>
            </w:r>
            <w:r w:rsidR="009C6DB2" w:rsidRPr="004C5254">
              <w:rPr>
                <w:color w:val="000000"/>
                <w:sz w:val="20"/>
                <w:szCs w:val="20"/>
                <w:lang w:val="es-ES_tradnl" w:eastAsia="en-CA"/>
              </w:rPr>
              <w:t> </w:t>
            </w:r>
            <w:r w:rsidRPr="004C5254">
              <w:rPr>
                <w:color w:val="000000"/>
                <w:sz w:val="20"/>
                <w:szCs w:val="20"/>
                <w:lang w:val="es-ES_tradnl" w:eastAsia="en-CA"/>
              </w:rPr>
              <w:t>270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65B01195" w14:textId="3930C7D9" w:rsidR="00BE2872" w:rsidRPr="004C5254" w:rsidRDefault="00BE2872">
            <w:pPr>
              <w:jc w:val="right"/>
              <w:rPr>
                <w:color w:val="000000"/>
                <w:sz w:val="20"/>
                <w:szCs w:val="20"/>
                <w:lang w:val="es-ES_tradnl" w:eastAsia="en-CA"/>
              </w:rPr>
            </w:pPr>
            <w:bookmarkStart w:id="1" w:name="_Hlk150098869"/>
            <w:r w:rsidRPr="004C5254">
              <w:rPr>
                <w:color w:val="000000"/>
                <w:sz w:val="20"/>
                <w:szCs w:val="20"/>
                <w:lang w:val="es-ES_tradnl" w:eastAsia="en-CA"/>
              </w:rPr>
              <w:t>25</w:t>
            </w:r>
            <w:r w:rsidR="009C6DB2" w:rsidRPr="004C5254">
              <w:rPr>
                <w:color w:val="000000"/>
                <w:sz w:val="20"/>
                <w:szCs w:val="20"/>
                <w:lang w:val="es-ES_tradnl" w:eastAsia="en-CA"/>
              </w:rPr>
              <w:t> </w:t>
            </w:r>
            <w:r w:rsidRPr="004C5254">
              <w:rPr>
                <w:color w:val="000000"/>
                <w:sz w:val="20"/>
                <w:szCs w:val="20"/>
                <w:lang w:val="es-ES_tradnl" w:eastAsia="en-CA"/>
              </w:rPr>
              <w:t>769</w:t>
            </w:r>
            <w:bookmarkEnd w:id="1"/>
            <w:r w:rsidR="009C6DB2" w:rsidRPr="004C5254">
              <w:rPr>
                <w:color w:val="000000"/>
                <w:sz w:val="20"/>
                <w:szCs w:val="20"/>
                <w:lang w:val="es-ES_tradnl" w:eastAsia="en-CA"/>
              </w:rPr>
              <w:t> </w:t>
            </w:r>
            <w:r w:rsidRPr="004C5254">
              <w:rPr>
                <w:color w:val="000000"/>
                <w:sz w:val="20"/>
                <w:szCs w:val="20"/>
                <w:lang w:val="es-ES_tradnl" w:eastAsia="en-CA"/>
              </w:rPr>
              <w:t>758</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2E9F6383" w14:textId="65295887" w:rsidR="00BE2872" w:rsidRPr="004C5254" w:rsidRDefault="00BE2872">
            <w:pPr>
              <w:jc w:val="right"/>
              <w:rPr>
                <w:color w:val="000000"/>
                <w:sz w:val="20"/>
                <w:szCs w:val="20"/>
                <w:lang w:val="es-ES_tradnl" w:eastAsia="en-CA"/>
              </w:rPr>
            </w:pPr>
            <w:r w:rsidRPr="004C5254">
              <w:rPr>
                <w:color w:val="000000"/>
                <w:sz w:val="20"/>
                <w:szCs w:val="20"/>
                <w:lang w:val="es-ES_tradnl" w:eastAsia="en-CA"/>
              </w:rPr>
              <w:t>23</w:t>
            </w:r>
            <w:r w:rsidR="009C6DB2" w:rsidRPr="004C5254">
              <w:rPr>
                <w:color w:val="000000"/>
                <w:sz w:val="20"/>
                <w:szCs w:val="20"/>
                <w:lang w:val="es-ES_tradnl" w:eastAsia="en-CA"/>
              </w:rPr>
              <w:t> </w:t>
            </w:r>
            <w:r w:rsidRPr="004C5254">
              <w:rPr>
                <w:color w:val="000000"/>
                <w:sz w:val="20"/>
                <w:szCs w:val="20"/>
                <w:lang w:val="es-ES_tradnl" w:eastAsia="en-CA"/>
              </w:rPr>
              <w:t>156</w:t>
            </w:r>
            <w:r w:rsidR="009C6DB2" w:rsidRPr="004C5254">
              <w:rPr>
                <w:color w:val="000000"/>
                <w:sz w:val="20"/>
                <w:szCs w:val="20"/>
                <w:lang w:val="es-ES_tradnl" w:eastAsia="en-CA"/>
              </w:rPr>
              <w:t> </w:t>
            </w:r>
            <w:r w:rsidRPr="004C5254">
              <w:rPr>
                <w:color w:val="000000"/>
                <w:sz w:val="20"/>
                <w:szCs w:val="20"/>
                <w:lang w:val="es-ES_tradnl" w:eastAsia="en-CA"/>
              </w:rPr>
              <w:t>284</w:t>
            </w:r>
          </w:p>
        </w:tc>
      </w:tr>
      <w:tr w:rsidR="00BE2872" w:rsidRPr="004C5254" w14:paraId="369A8F59" w14:textId="77777777" w:rsidTr="00BE2872">
        <w:trPr>
          <w:trHeight w:val="63"/>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697F3920" w14:textId="154B30C3" w:rsidR="00BE2872" w:rsidRPr="004C5254" w:rsidRDefault="009A3F01">
            <w:pPr>
              <w:jc w:val="left"/>
              <w:rPr>
                <w:b/>
                <w:bCs/>
                <w:color w:val="000000"/>
                <w:sz w:val="20"/>
                <w:szCs w:val="20"/>
                <w:lang w:val="es-ES_tradnl" w:eastAsia="en-CA"/>
              </w:rPr>
            </w:pPr>
            <w:r w:rsidRPr="004C5254">
              <w:rPr>
                <w:b/>
                <w:bCs/>
                <w:color w:val="000000"/>
                <w:sz w:val="20"/>
                <w:szCs w:val="20"/>
                <w:lang w:val="es-ES_tradnl" w:eastAsia="en-CA"/>
              </w:rPr>
              <w:t xml:space="preserve">Subtotal </w:t>
            </w:r>
            <w:r w:rsidR="00A96D68" w:rsidRPr="004C5254">
              <w:rPr>
                <w:b/>
                <w:bCs/>
                <w:color w:val="000000"/>
                <w:sz w:val="20"/>
                <w:szCs w:val="20"/>
                <w:lang w:val="es-ES_tradnl" w:eastAsia="en-CA"/>
              </w:rPr>
              <w:t xml:space="preserve">de </w:t>
            </w:r>
            <w:r w:rsidRPr="004C5254">
              <w:rPr>
                <w:b/>
                <w:bCs/>
                <w:color w:val="000000"/>
                <w:sz w:val="20"/>
                <w:szCs w:val="20"/>
                <w:lang w:val="es-ES_tradnl" w:eastAsia="en-CA"/>
              </w:rPr>
              <w:t xml:space="preserve">actividades </w:t>
            </w:r>
            <w:r w:rsidR="00A96D68" w:rsidRPr="004C5254">
              <w:rPr>
                <w:b/>
                <w:bCs/>
                <w:color w:val="000000"/>
                <w:sz w:val="20"/>
                <w:szCs w:val="20"/>
                <w:lang w:val="es-ES_tradnl" w:eastAsia="en-CA"/>
              </w:rPr>
              <w:t xml:space="preserve">relativas a los </w:t>
            </w:r>
            <w:r w:rsidR="00BE2872" w:rsidRPr="004C5254">
              <w:rPr>
                <w:b/>
                <w:bCs/>
                <w:color w:val="000000"/>
                <w:sz w:val="20"/>
                <w:szCs w:val="20"/>
                <w:lang w:val="es-ES_tradnl" w:eastAsia="en-CA"/>
              </w:rPr>
              <w:t>HFC</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50BF798F" w14:textId="73410DBF"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3</w:t>
            </w:r>
            <w:r w:rsidR="009C6DB2" w:rsidRPr="004C5254">
              <w:rPr>
                <w:b/>
                <w:bCs/>
                <w:color w:val="000000"/>
                <w:sz w:val="20"/>
                <w:szCs w:val="20"/>
                <w:lang w:val="es-ES_tradnl" w:eastAsia="en-CA"/>
              </w:rPr>
              <w:t> </w:t>
            </w:r>
            <w:r w:rsidRPr="004C5254">
              <w:rPr>
                <w:b/>
                <w:bCs/>
                <w:color w:val="000000"/>
                <w:sz w:val="20"/>
                <w:szCs w:val="20"/>
                <w:lang w:val="es-ES_tradnl" w:eastAsia="en-CA"/>
              </w:rPr>
              <w:t>210</w:t>
            </w:r>
            <w:r w:rsidR="009C6DB2" w:rsidRPr="004C5254">
              <w:rPr>
                <w:b/>
                <w:bCs/>
                <w:color w:val="000000"/>
                <w:sz w:val="20"/>
                <w:szCs w:val="20"/>
                <w:lang w:val="es-ES_tradnl" w:eastAsia="en-CA"/>
              </w:rPr>
              <w:t> </w:t>
            </w:r>
            <w:r w:rsidRPr="004C5254">
              <w:rPr>
                <w:b/>
                <w:bCs/>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5CA7433B" w14:textId="2C953E7D"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6</w:t>
            </w:r>
            <w:r w:rsidR="009C6DB2" w:rsidRPr="004C5254">
              <w:rPr>
                <w:b/>
                <w:bCs/>
                <w:color w:val="000000"/>
                <w:sz w:val="20"/>
                <w:szCs w:val="20"/>
                <w:lang w:val="es-ES_tradnl" w:eastAsia="en-CA"/>
              </w:rPr>
              <w:t> </w:t>
            </w:r>
            <w:r w:rsidRPr="004C5254">
              <w:rPr>
                <w:b/>
                <w:bCs/>
                <w:color w:val="000000"/>
                <w:sz w:val="20"/>
                <w:szCs w:val="20"/>
                <w:lang w:val="es-ES_tradnl" w:eastAsia="en-CA"/>
              </w:rPr>
              <w:t>021</w:t>
            </w:r>
            <w:r w:rsidR="009C6DB2" w:rsidRPr="004C5254">
              <w:rPr>
                <w:b/>
                <w:bCs/>
                <w:color w:val="000000"/>
                <w:sz w:val="20"/>
                <w:szCs w:val="20"/>
                <w:lang w:val="es-ES_tradnl" w:eastAsia="en-CA"/>
              </w:rPr>
              <w:t> </w:t>
            </w:r>
            <w:r w:rsidRPr="004C5254">
              <w:rPr>
                <w:b/>
                <w:bCs/>
                <w:color w:val="000000"/>
                <w:sz w:val="20"/>
                <w:szCs w:val="20"/>
                <w:lang w:val="es-ES_tradnl" w:eastAsia="en-CA"/>
              </w:rPr>
              <w:t>488</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17CB17EF" w14:textId="3E3C34A9"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16</w:t>
            </w:r>
            <w:r w:rsidR="009C6DB2" w:rsidRPr="004C5254">
              <w:rPr>
                <w:b/>
                <w:bCs/>
                <w:color w:val="000000"/>
                <w:sz w:val="20"/>
                <w:szCs w:val="20"/>
                <w:lang w:val="es-ES_tradnl" w:eastAsia="en-CA"/>
              </w:rPr>
              <w:t> </w:t>
            </w:r>
            <w:r w:rsidRPr="004C5254">
              <w:rPr>
                <w:b/>
                <w:bCs/>
                <w:color w:val="000000"/>
                <w:sz w:val="20"/>
                <w:szCs w:val="20"/>
                <w:lang w:val="es-ES_tradnl" w:eastAsia="en-CA"/>
              </w:rPr>
              <w:t>538</w:t>
            </w:r>
            <w:r w:rsidR="009C6DB2" w:rsidRPr="004C5254">
              <w:rPr>
                <w:b/>
                <w:bCs/>
                <w:color w:val="000000"/>
                <w:sz w:val="20"/>
                <w:szCs w:val="20"/>
                <w:lang w:val="es-ES_tradnl" w:eastAsia="en-CA"/>
              </w:rPr>
              <w:t> </w:t>
            </w:r>
            <w:r w:rsidRPr="004C5254">
              <w:rPr>
                <w:b/>
                <w:bCs/>
                <w:color w:val="000000"/>
                <w:sz w:val="20"/>
                <w:szCs w:val="20"/>
                <w:lang w:val="es-ES_tradnl" w:eastAsia="en-CA"/>
              </w:rPr>
              <w:t>270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6561FC12" w14:textId="4F1D597A"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25</w:t>
            </w:r>
            <w:r w:rsidR="009C6DB2" w:rsidRPr="004C5254">
              <w:rPr>
                <w:b/>
                <w:bCs/>
                <w:color w:val="000000"/>
                <w:sz w:val="20"/>
                <w:szCs w:val="20"/>
                <w:lang w:val="es-ES_tradnl" w:eastAsia="en-CA"/>
              </w:rPr>
              <w:t> </w:t>
            </w:r>
            <w:r w:rsidRPr="004C5254">
              <w:rPr>
                <w:b/>
                <w:bCs/>
                <w:color w:val="000000"/>
                <w:sz w:val="20"/>
                <w:szCs w:val="20"/>
                <w:lang w:val="es-ES_tradnl" w:eastAsia="en-CA"/>
              </w:rPr>
              <w:t>769</w:t>
            </w:r>
            <w:r w:rsidR="009C6DB2" w:rsidRPr="004C5254">
              <w:rPr>
                <w:b/>
                <w:bCs/>
                <w:color w:val="000000"/>
                <w:sz w:val="20"/>
                <w:szCs w:val="20"/>
                <w:lang w:val="es-ES_tradnl" w:eastAsia="en-CA"/>
              </w:rPr>
              <w:t> </w:t>
            </w:r>
            <w:r w:rsidRPr="004C5254">
              <w:rPr>
                <w:b/>
                <w:bCs/>
                <w:color w:val="000000"/>
                <w:sz w:val="20"/>
                <w:szCs w:val="20"/>
                <w:lang w:val="es-ES_tradnl" w:eastAsia="en-CA"/>
              </w:rPr>
              <w:t>758</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7B102CFB" w14:textId="3E17C668"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23</w:t>
            </w:r>
            <w:r w:rsidR="009C6DB2" w:rsidRPr="004C5254">
              <w:rPr>
                <w:b/>
                <w:bCs/>
                <w:color w:val="000000"/>
                <w:sz w:val="20"/>
                <w:szCs w:val="20"/>
                <w:lang w:val="es-ES_tradnl" w:eastAsia="en-CA"/>
              </w:rPr>
              <w:t> </w:t>
            </w:r>
            <w:r w:rsidRPr="004C5254">
              <w:rPr>
                <w:b/>
                <w:bCs/>
                <w:color w:val="000000"/>
                <w:sz w:val="20"/>
                <w:szCs w:val="20"/>
                <w:lang w:val="es-ES_tradnl" w:eastAsia="en-CA"/>
              </w:rPr>
              <w:t>156</w:t>
            </w:r>
            <w:r w:rsidR="009C6DB2" w:rsidRPr="004C5254">
              <w:rPr>
                <w:b/>
                <w:bCs/>
                <w:color w:val="000000"/>
                <w:sz w:val="20"/>
                <w:szCs w:val="20"/>
                <w:lang w:val="es-ES_tradnl" w:eastAsia="en-CA"/>
              </w:rPr>
              <w:t> </w:t>
            </w:r>
            <w:r w:rsidRPr="004C5254">
              <w:rPr>
                <w:b/>
                <w:bCs/>
                <w:color w:val="000000"/>
                <w:sz w:val="20"/>
                <w:szCs w:val="20"/>
                <w:lang w:val="es-ES_tradnl" w:eastAsia="en-CA"/>
              </w:rPr>
              <w:t>284</w:t>
            </w:r>
          </w:p>
        </w:tc>
      </w:tr>
      <w:tr w:rsidR="00BE2872" w:rsidRPr="004C5254" w14:paraId="7F79851F" w14:textId="77777777" w:rsidTr="00BE2872">
        <w:trPr>
          <w:trHeight w:val="108"/>
        </w:trPr>
        <w:tc>
          <w:tcPr>
            <w:tcW w:w="9639" w:type="dxa"/>
            <w:gridSpan w:val="6"/>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627A0E0A" w14:textId="62329792" w:rsidR="00BE2872" w:rsidRPr="004C5254" w:rsidRDefault="00BE2872">
            <w:pPr>
              <w:jc w:val="left"/>
              <w:rPr>
                <w:b/>
                <w:bCs/>
                <w:color w:val="000000"/>
                <w:sz w:val="20"/>
                <w:szCs w:val="20"/>
                <w:lang w:val="es-ES_tradnl" w:eastAsia="en-CA"/>
              </w:rPr>
            </w:pPr>
            <w:r w:rsidRPr="004C5254">
              <w:rPr>
                <w:b/>
                <w:bCs/>
                <w:color w:val="000000"/>
                <w:sz w:val="20"/>
                <w:szCs w:val="20"/>
                <w:lang w:val="es-ES_tradnl" w:eastAsia="en-CA"/>
              </w:rPr>
              <w:t>Ot</w:t>
            </w:r>
            <w:r w:rsidR="009A3F01" w:rsidRPr="004C5254">
              <w:rPr>
                <w:b/>
                <w:bCs/>
                <w:color w:val="000000"/>
                <w:sz w:val="20"/>
                <w:szCs w:val="20"/>
                <w:lang w:val="es-ES_tradnl" w:eastAsia="en-CA"/>
              </w:rPr>
              <w:t>ras actividades</w:t>
            </w:r>
          </w:p>
        </w:tc>
      </w:tr>
      <w:tr w:rsidR="00BE2872" w:rsidRPr="004C5254" w14:paraId="4E15AE09" w14:textId="77777777" w:rsidTr="00BE2872">
        <w:trPr>
          <w:trHeight w:val="186"/>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73F50140" w14:textId="1333F212" w:rsidR="00BE2872" w:rsidRPr="004C5254" w:rsidRDefault="00BE2872">
            <w:pPr>
              <w:jc w:val="left"/>
              <w:rPr>
                <w:color w:val="000000"/>
                <w:sz w:val="20"/>
                <w:szCs w:val="20"/>
                <w:lang w:val="es-ES_tradnl" w:eastAsia="en-CA"/>
              </w:rPr>
            </w:pPr>
            <w:r w:rsidRPr="004C5254">
              <w:rPr>
                <w:color w:val="000000"/>
                <w:sz w:val="20"/>
                <w:szCs w:val="20"/>
                <w:lang w:val="es-ES_tradnl" w:eastAsia="en-CA"/>
              </w:rPr>
              <w:t>P</w:t>
            </w:r>
            <w:r w:rsidR="009A3F01" w:rsidRPr="004C5254">
              <w:rPr>
                <w:color w:val="000000"/>
                <w:sz w:val="20"/>
                <w:szCs w:val="20"/>
                <w:lang w:val="es-ES_tradnl" w:eastAsia="en-CA"/>
              </w:rPr>
              <w:t>royecto piloto para eficiencia energética</w:t>
            </w:r>
            <w:r w:rsidRPr="004C5254">
              <w:rPr>
                <w:color w:val="000000"/>
                <w:sz w:val="20"/>
                <w:szCs w:val="20"/>
                <w:lang w:val="es-ES_tradnl" w:eastAsia="en-CA"/>
              </w:rPr>
              <w:t xml:space="preserve"> – </w:t>
            </w:r>
            <w:r w:rsidR="009A3F01" w:rsidRPr="004C5254">
              <w:rPr>
                <w:color w:val="000000"/>
                <w:sz w:val="20"/>
                <w:szCs w:val="20"/>
                <w:lang w:val="es-ES_tradnl" w:eastAsia="en-CA"/>
              </w:rPr>
              <w:t>inversión</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193DF25B" w14:textId="33DFB90A" w:rsidR="00BE2872" w:rsidRPr="004C5254" w:rsidRDefault="00BE2872">
            <w:pPr>
              <w:jc w:val="right"/>
              <w:rPr>
                <w:color w:val="000000"/>
                <w:sz w:val="20"/>
                <w:szCs w:val="20"/>
                <w:lang w:val="es-ES_tradnl" w:eastAsia="en-CA"/>
              </w:rPr>
            </w:pPr>
            <w:r w:rsidRPr="004C5254">
              <w:rPr>
                <w:color w:val="000000"/>
                <w:sz w:val="20"/>
                <w:szCs w:val="20"/>
                <w:lang w:val="es-ES_tradnl" w:eastAsia="en-CA"/>
              </w:rPr>
              <w:t>428</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78875B81"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7BCE6AE1"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38E7463B" w14:textId="7C9D9713" w:rsidR="00BE2872" w:rsidRPr="004C5254" w:rsidRDefault="00BE2872">
            <w:pPr>
              <w:jc w:val="right"/>
              <w:rPr>
                <w:color w:val="000000"/>
                <w:sz w:val="20"/>
                <w:szCs w:val="20"/>
                <w:lang w:val="es-ES_tradnl" w:eastAsia="en-CA"/>
              </w:rPr>
            </w:pPr>
            <w:r w:rsidRPr="004C5254">
              <w:rPr>
                <w:color w:val="000000"/>
                <w:sz w:val="20"/>
                <w:szCs w:val="20"/>
                <w:lang w:val="es-ES_tradnl" w:eastAsia="en-CA"/>
              </w:rPr>
              <w:t>428</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1B7E0F17"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6DB39B1E" w14:textId="77777777" w:rsidTr="00BE2872">
        <w:trPr>
          <w:trHeight w:val="44"/>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30C27074" w14:textId="2F5366C9" w:rsidR="00BE2872" w:rsidRPr="004C5254" w:rsidRDefault="009A3F01" w:rsidP="002C6ECF">
            <w:pPr>
              <w:jc w:val="left"/>
              <w:rPr>
                <w:color w:val="000000"/>
                <w:sz w:val="20"/>
                <w:szCs w:val="20"/>
                <w:lang w:val="es-ES_tradnl" w:eastAsia="en-CA"/>
              </w:rPr>
            </w:pPr>
            <w:r w:rsidRPr="004C5254">
              <w:rPr>
                <w:color w:val="000000"/>
                <w:sz w:val="20"/>
                <w:szCs w:val="20"/>
                <w:lang w:val="es-ES_tradnl" w:eastAsia="en-CA"/>
              </w:rPr>
              <w:t xml:space="preserve">Inventarios nacionales de bancos de </w:t>
            </w:r>
            <w:r w:rsidR="002C6ECF" w:rsidRPr="004C5254">
              <w:rPr>
                <w:color w:val="000000"/>
                <w:sz w:val="20"/>
                <w:szCs w:val="20"/>
                <w:lang w:val="es-ES_tradnl" w:eastAsia="en-CA"/>
              </w:rPr>
              <w:t xml:space="preserve">residuos de sustancias controladas </w:t>
            </w:r>
            <w:r w:rsidR="007547A7" w:rsidRPr="004C5254">
              <w:rPr>
                <w:color w:val="000000"/>
                <w:sz w:val="20"/>
                <w:szCs w:val="20"/>
                <w:lang w:val="es-ES_tradnl" w:eastAsia="en-CA"/>
              </w:rPr>
              <w:t xml:space="preserve">– </w:t>
            </w:r>
            <w:r w:rsidR="00BE2872" w:rsidRPr="004C5254">
              <w:rPr>
                <w:color w:val="000000"/>
                <w:sz w:val="20"/>
                <w:szCs w:val="20"/>
                <w:lang w:val="es-ES_tradnl" w:eastAsia="en-CA"/>
              </w:rPr>
              <w:t>pr</w:t>
            </w:r>
            <w:r w:rsidRPr="004C5254">
              <w:rPr>
                <w:color w:val="000000"/>
                <w:sz w:val="20"/>
                <w:szCs w:val="20"/>
                <w:lang w:val="es-ES_tradnl" w:eastAsia="en-CA"/>
              </w:rPr>
              <w:t>eparación de proyecto</w:t>
            </w:r>
            <w:r w:rsidR="00FE59F0" w:rsidRPr="004C5254">
              <w:rPr>
                <w:color w:val="000000"/>
                <w:sz w:val="20"/>
                <w:szCs w:val="20"/>
                <w:lang w:val="es-ES_tradnl" w:eastAsia="en-CA"/>
              </w:rPr>
              <w:t>s</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2E60DC2C"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54EB4924" w14:textId="242AF6F4" w:rsidR="00BE2872" w:rsidRPr="004C5254" w:rsidRDefault="00BE2872">
            <w:pPr>
              <w:jc w:val="right"/>
              <w:rPr>
                <w:color w:val="000000"/>
                <w:sz w:val="20"/>
                <w:szCs w:val="20"/>
                <w:lang w:val="es-ES_tradnl" w:eastAsia="en-CA"/>
              </w:rPr>
            </w:pPr>
            <w:r w:rsidRPr="004C5254">
              <w:rPr>
                <w:color w:val="000000"/>
                <w:sz w:val="20"/>
                <w:szCs w:val="20"/>
                <w:lang w:val="es-ES_tradnl" w:eastAsia="en-CA"/>
              </w:rPr>
              <w:t>214</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6161DD04"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0268D4B9" w14:textId="757BF2A4" w:rsidR="00BE2872" w:rsidRPr="004C5254" w:rsidRDefault="00BE2872">
            <w:pPr>
              <w:jc w:val="right"/>
              <w:rPr>
                <w:color w:val="000000"/>
                <w:sz w:val="20"/>
                <w:szCs w:val="20"/>
                <w:lang w:val="es-ES_tradnl" w:eastAsia="en-CA"/>
              </w:rPr>
            </w:pPr>
            <w:r w:rsidRPr="004C5254">
              <w:rPr>
                <w:color w:val="000000"/>
                <w:sz w:val="20"/>
                <w:szCs w:val="20"/>
                <w:lang w:val="es-ES_tradnl" w:eastAsia="en-CA"/>
              </w:rPr>
              <w:t>214</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0AB570C3"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3D745B63" w14:textId="77777777" w:rsidTr="00BE2872">
        <w:trPr>
          <w:trHeight w:val="137"/>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1E52BA2A" w14:textId="09D4B1EA" w:rsidR="00BE2872" w:rsidRPr="004C5254" w:rsidRDefault="009A3F01">
            <w:pPr>
              <w:jc w:val="left"/>
              <w:rPr>
                <w:b/>
                <w:bCs/>
                <w:color w:val="000000"/>
                <w:sz w:val="20"/>
                <w:szCs w:val="20"/>
                <w:lang w:val="es-ES_tradnl" w:eastAsia="en-CA"/>
              </w:rPr>
            </w:pPr>
            <w:r w:rsidRPr="004C5254">
              <w:rPr>
                <w:b/>
                <w:bCs/>
                <w:color w:val="000000"/>
                <w:sz w:val="20"/>
                <w:szCs w:val="20"/>
                <w:lang w:val="es-ES_tradnl" w:eastAsia="en-CA"/>
              </w:rPr>
              <w:t>Subtotal de otras actividades</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66BC9394" w14:textId="5A47CBD9"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428</w:t>
            </w:r>
            <w:r w:rsidR="009C6DB2" w:rsidRPr="004C5254">
              <w:rPr>
                <w:b/>
                <w:bCs/>
                <w:color w:val="000000"/>
                <w:sz w:val="20"/>
                <w:szCs w:val="20"/>
                <w:lang w:val="es-ES_tradnl" w:eastAsia="en-CA"/>
              </w:rPr>
              <w:t> </w:t>
            </w:r>
            <w:r w:rsidRPr="004C5254">
              <w:rPr>
                <w:b/>
                <w:bCs/>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6B76890D" w14:textId="0EE74041"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214</w:t>
            </w:r>
            <w:r w:rsidR="009C6DB2" w:rsidRPr="004C5254">
              <w:rPr>
                <w:b/>
                <w:bCs/>
                <w:color w:val="000000"/>
                <w:sz w:val="20"/>
                <w:szCs w:val="20"/>
                <w:lang w:val="es-ES_tradnl" w:eastAsia="en-CA"/>
              </w:rPr>
              <w:t> </w:t>
            </w:r>
            <w:r w:rsidRPr="004C5254">
              <w:rPr>
                <w:b/>
                <w:bCs/>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3D74B454" w14:textId="77777777"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4136D70D" w14:textId="762A6160"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642</w:t>
            </w:r>
            <w:r w:rsidR="009C6DB2" w:rsidRPr="004C5254">
              <w:rPr>
                <w:b/>
                <w:bCs/>
                <w:color w:val="000000"/>
                <w:sz w:val="20"/>
                <w:szCs w:val="20"/>
                <w:lang w:val="es-ES_tradnl" w:eastAsia="en-CA"/>
              </w:rPr>
              <w:t> </w:t>
            </w:r>
            <w:r w:rsidRPr="004C5254">
              <w:rPr>
                <w:b/>
                <w:bCs/>
                <w:color w:val="000000"/>
                <w:sz w:val="20"/>
                <w:szCs w:val="20"/>
                <w:lang w:val="es-ES_tradnl" w:eastAsia="en-CA"/>
              </w:rPr>
              <w:t>000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6FE4F412" w14:textId="77777777"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0</w:t>
            </w:r>
          </w:p>
        </w:tc>
      </w:tr>
      <w:tr w:rsidR="00BE2872" w:rsidRPr="004C5254" w14:paraId="1D097326" w14:textId="77777777" w:rsidTr="00BE2872">
        <w:trPr>
          <w:trHeight w:val="44"/>
        </w:trPr>
        <w:tc>
          <w:tcPr>
            <w:tcW w:w="9639" w:type="dxa"/>
            <w:gridSpan w:val="6"/>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33E2C0C1" w14:textId="7B1A716F" w:rsidR="00BE2872" w:rsidRPr="004C5254" w:rsidRDefault="009A3F01">
            <w:pPr>
              <w:jc w:val="left"/>
              <w:rPr>
                <w:b/>
                <w:bCs/>
                <w:color w:val="000000"/>
                <w:sz w:val="20"/>
                <w:szCs w:val="20"/>
                <w:lang w:val="es-ES_tradnl" w:eastAsia="en-CA"/>
              </w:rPr>
            </w:pPr>
            <w:r w:rsidRPr="004C5254">
              <w:rPr>
                <w:b/>
                <w:bCs/>
                <w:color w:val="000000"/>
                <w:sz w:val="20"/>
                <w:szCs w:val="20"/>
                <w:lang w:val="es-ES_tradnl" w:eastAsia="en-CA"/>
              </w:rPr>
              <w:t>Actividades corrientes</w:t>
            </w:r>
          </w:p>
        </w:tc>
      </w:tr>
      <w:tr w:rsidR="00BE2872" w:rsidRPr="004C5254" w14:paraId="21AFEABA" w14:textId="77777777" w:rsidTr="00BE2872">
        <w:trPr>
          <w:trHeight w:val="44"/>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0E9333C7" w14:textId="26DE03C5" w:rsidR="00BE2872" w:rsidRPr="004C5254" w:rsidRDefault="009A3F01">
            <w:pPr>
              <w:jc w:val="left"/>
              <w:rPr>
                <w:color w:val="000000"/>
                <w:sz w:val="20"/>
                <w:szCs w:val="20"/>
                <w:lang w:val="es-ES_tradnl" w:eastAsia="en-CA"/>
              </w:rPr>
            </w:pPr>
            <w:r w:rsidRPr="004C5254">
              <w:rPr>
                <w:color w:val="000000"/>
                <w:sz w:val="20"/>
                <w:szCs w:val="20"/>
                <w:lang w:val="es-ES_tradnl" w:eastAsia="en-CA"/>
              </w:rPr>
              <w:t>Unidad central</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40360AE5" w14:textId="4E493EE8" w:rsidR="00BE2872" w:rsidRPr="004C5254" w:rsidRDefault="00BE2872">
            <w:pPr>
              <w:jc w:val="right"/>
              <w:rPr>
                <w:color w:val="000000"/>
                <w:sz w:val="20"/>
                <w:szCs w:val="20"/>
                <w:lang w:val="es-ES_tradnl" w:eastAsia="en-CA"/>
              </w:rPr>
            </w:pPr>
            <w:r w:rsidRPr="004C5254">
              <w:rPr>
                <w:color w:val="000000"/>
                <w:sz w:val="20"/>
                <w:szCs w:val="20"/>
                <w:lang w:val="es-ES_tradnl" w:eastAsia="en-CA"/>
              </w:rPr>
              <w:t>1</w:t>
            </w:r>
            <w:r w:rsidR="009C6DB2" w:rsidRPr="004C5254">
              <w:rPr>
                <w:color w:val="000000"/>
                <w:sz w:val="20"/>
                <w:szCs w:val="20"/>
                <w:lang w:val="es-ES_tradnl" w:eastAsia="en-CA"/>
              </w:rPr>
              <w:t> </w:t>
            </w:r>
            <w:r w:rsidRPr="004C5254">
              <w:rPr>
                <w:color w:val="000000"/>
                <w:sz w:val="20"/>
                <w:szCs w:val="20"/>
                <w:lang w:val="es-ES_tradnl" w:eastAsia="en-CA"/>
              </w:rPr>
              <w:t>759</w:t>
            </w:r>
            <w:r w:rsidR="009C6DB2" w:rsidRPr="004C5254">
              <w:rPr>
                <w:color w:val="000000"/>
                <w:sz w:val="20"/>
                <w:szCs w:val="20"/>
                <w:lang w:val="es-ES_tradnl" w:eastAsia="en-CA"/>
              </w:rPr>
              <w:t> </w:t>
            </w:r>
            <w:r w:rsidRPr="004C5254">
              <w:rPr>
                <w:color w:val="000000"/>
                <w:sz w:val="20"/>
                <w:szCs w:val="20"/>
                <w:lang w:val="es-ES_tradnl" w:eastAsia="en-CA"/>
              </w:rPr>
              <w:t>375</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744CD678" w14:textId="1C61295A" w:rsidR="00BE2872" w:rsidRPr="004C5254" w:rsidRDefault="00BE2872">
            <w:pPr>
              <w:jc w:val="right"/>
              <w:rPr>
                <w:color w:val="000000"/>
                <w:sz w:val="20"/>
                <w:szCs w:val="20"/>
                <w:lang w:val="es-ES_tradnl" w:eastAsia="en-CA"/>
              </w:rPr>
            </w:pPr>
            <w:r w:rsidRPr="004C5254">
              <w:rPr>
                <w:color w:val="000000"/>
                <w:sz w:val="20"/>
                <w:szCs w:val="20"/>
                <w:lang w:val="es-ES_tradnl" w:eastAsia="en-CA"/>
              </w:rPr>
              <w:t>1</w:t>
            </w:r>
            <w:r w:rsidR="009C6DB2" w:rsidRPr="004C5254">
              <w:rPr>
                <w:color w:val="000000"/>
                <w:sz w:val="20"/>
                <w:szCs w:val="20"/>
                <w:lang w:val="es-ES_tradnl" w:eastAsia="en-CA"/>
              </w:rPr>
              <w:t> </w:t>
            </w:r>
            <w:r w:rsidRPr="004C5254">
              <w:rPr>
                <w:color w:val="000000"/>
                <w:sz w:val="20"/>
                <w:szCs w:val="20"/>
                <w:lang w:val="es-ES_tradnl" w:eastAsia="en-CA"/>
              </w:rPr>
              <w:t>771</w:t>
            </w:r>
            <w:r w:rsidR="009C6DB2" w:rsidRPr="004C5254">
              <w:rPr>
                <w:color w:val="000000"/>
                <w:sz w:val="20"/>
                <w:szCs w:val="20"/>
                <w:lang w:val="es-ES_tradnl" w:eastAsia="en-CA"/>
              </w:rPr>
              <w:t> </w:t>
            </w:r>
            <w:r w:rsidRPr="004C5254">
              <w:rPr>
                <w:color w:val="000000"/>
                <w:sz w:val="20"/>
                <w:szCs w:val="20"/>
                <w:lang w:val="es-ES_tradnl" w:eastAsia="en-CA"/>
              </w:rPr>
              <w:t>691</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42CCAD48" w14:textId="6BCB1C3E" w:rsidR="00BE2872" w:rsidRPr="004C5254" w:rsidRDefault="00BE2872">
            <w:pPr>
              <w:jc w:val="right"/>
              <w:rPr>
                <w:color w:val="000000"/>
                <w:sz w:val="20"/>
                <w:szCs w:val="20"/>
                <w:lang w:val="es-ES_tradnl" w:eastAsia="en-CA"/>
              </w:rPr>
            </w:pPr>
            <w:r w:rsidRPr="004C5254">
              <w:rPr>
                <w:color w:val="000000"/>
                <w:sz w:val="20"/>
                <w:szCs w:val="20"/>
                <w:lang w:val="es-ES_tradnl" w:eastAsia="en-CA"/>
              </w:rPr>
              <w:t>1</w:t>
            </w:r>
            <w:r w:rsidR="009C6DB2" w:rsidRPr="004C5254">
              <w:rPr>
                <w:color w:val="000000"/>
                <w:sz w:val="20"/>
                <w:szCs w:val="20"/>
                <w:lang w:val="es-ES_tradnl" w:eastAsia="en-CA"/>
              </w:rPr>
              <w:t> </w:t>
            </w:r>
            <w:r w:rsidRPr="004C5254">
              <w:rPr>
                <w:color w:val="000000"/>
                <w:sz w:val="20"/>
                <w:szCs w:val="20"/>
                <w:lang w:val="es-ES_tradnl" w:eastAsia="en-CA"/>
              </w:rPr>
              <w:t>784</w:t>
            </w:r>
            <w:r w:rsidR="009C6DB2" w:rsidRPr="004C5254">
              <w:rPr>
                <w:color w:val="000000"/>
                <w:sz w:val="20"/>
                <w:szCs w:val="20"/>
                <w:lang w:val="es-ES_tradnl" w:eastAsia="en-CA"/>
              </w:rPr>
              <w:t> </w:t>
            </w:r>
            <w:r w:rsidRPr="004C5254">
              <w:rPr>
                <w:color w:val="000000"/>
                <w:sz w:val="20"/>
                <w:szCs w:val="20"/>
                <w:lang w:val="es-ES_tradnl" w:eastAsia="en-CA"/>
              </w:rPr>
              <w:t>092</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41208E61" w14:textId="3C22FCC6" w:rsidR="00BE2872" w:rsidRPr="004C5254" w:rsidRDefault="00BE2872">
            <w:pPr>
              <w:jc w:val="right"/>
              <w:rPr>
                <w:color w:val="000000"/>
                <w:sz w:val="20"/>
                <w:szCs w:val="20"/>
                <w:lang w:val="es-ES_tradnl" w:eastAsia="en-CA"/>
              </w:rPr>
            </w:pPr>
            <w:r w:rsidRPr="004C5254">
              <w:rPr>
                <w:color w:val="000000"/>
                <w:sz w:val="20"/>
                <w:szCs w:val="20"/>
                <w:lang w:val="es-ES_tradnl" w:eastAsia="en-CA"/>
              </w:rPr>
              <w:t>5</w:t>
            </w:r>
            <w:r w:rsidR="009C6DB2" w:rsidRPr="004C5254">
              <w:rPr>
                <w:color w:val="000000"/>
                <w:sz w:val="20"/>
                <w:szCs w:val="20"/>
                <w:lang w:val="es-ES_tradnl" w:eastAsia="en-CA"/>
              </w:rPr>
              <w:t> </w:t>
            </w:r>
            <w:r w:rsidRPr="004C5254">
              <w:rPr>
                <w:color w:val="000000"/>
                <w:sz w:val="20"/>
                <w:szCs w:val="20"/>
                <w:lang w:val="es-ES_tradnl" w:eastAsia="en-CA"/>
              </w:rPr>
              <w:t>315</w:t>
            </w:r>
            <w:r w:rsidR="009C6DB2" w:rsidRPr="004C5254">
              <w:rPr>
                <w:color w:val="000000"/>
                <w:sz w:val="20"/>
                <w:szCs w:val="20"/>
                <w:lang w:val="es-ES_tradnl" w:eastAsia="en-CA"/>
              </w:rPr>
              <w:t> </w:t>
            </w:r>
            <w:r w:rsidRPr="004C5254">
              <w:rPr>
                <w:color w:val="000000"/>
                <w:sz w:val="20"/>
                <w:szCs w:val="20"/>
                <w:lang w:val="es-ES_tradnl" w:eastAsia="en-CA"/>
              </w:rPr>
              <w:t>158</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1902F64F"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3039EADB" w14:textId="77777777" w:rsidTr="00BE2872">
        <w:trPr>
          <w:trHeight w:val="90"/>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74CC939F" w14:textId="666603C4" w:rsidR="00BE2872" w:rsidRPr="004C5254" w:rsidRDefault="009A3F01">
            <w:pPr>
              <w:jc w:val="left"/>
              <w:rPr>
                <w:color w:val="000000"/>
                <w:sz w:val="20"/>
                <w:szCs w:val="20"/>
                <w:lang w:val="es-ES_tradnl" w:eastAsia="en-CA"/>
              </w:rPr>
            </w:pPr>
            <w:r w:rsidRPr="004C5254">
              <w:rPr>
                <w:color w:val="000000"/>
                <w:sz w:val="20"/>
                <w:szCs w:val="20"/>
                <w:lang w:val="es-ES_tradnl" w:eastAsia="en-CA"/>
              </w:rPr>
              <w:t>Fortalecimiento institucional</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6748217D" w14:textId="5669008F" w:rsidR="00BE2872" w:rsidRPr="004C5254" w:rsidRDefault="00BE2872">
            <w:pPr>
              <w:jc w:val="right"/>
              <w:rPr>
                <w:color w:val="000000"/>
                <w:sz w:val="20"/>
                <w:szCs w:val="20"/>
                <w:lang w:val="es-ES_tradnl" w:eastAsia="en-CA"/>
              </w:rPr>
            </w:pPr>
            <w:r w:rsidRPr="004C5254">
              <w:rPr>
                <w:color w:val="000000"/>
                <w:sz w:val="20"/>
                <w:szCs w:val="20"/>
                <w:lang w:val="es-ES_tradnl" w:eastAsia="en-CA"/>
              </w:rPr>
              <w:t>982</w:t>
            </w:r>
            <w:r w:rsidR="009C6DB2" w:rsidRPr="004C5254">
              <w:rPr>
                <w:color w:val="000000"/>
                <w:sz w:val="20"/>
                <w:szCs w:val="20"/>
                <w:lang w:val="es-ES_tradnl" w:eastAsia="en-CA"/>
              </w:rPr>
              <w:t> </w:t>
            </w:r>
            <w:r w:rsidRPr="004C5254">
              <w:rPr>
                <w:color w:val="000000"/>
                <w:sz w:val="20"/>
                <w:szCs w:val="20"/>
                <w:lang w:val="es-ES_tradnl" w:eastAsia="en-CA"/>
              </w:rPr>
              <w:t>829</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55399372"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1CDA70DB"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03283F61" w14:textId="6D8DE00A" w:rsidR="00BE2872" w:rsidRPr="004C5254" w:rsidRDefault="00BE2872">
            <w:pPr>
              <w:jc w:val="right"/>
              <w:rPr>
                <w:color w:val="000000"/>
                <w:sz w:val="20"/>
                <w:szCs w:val="20"/>
                <w:lang w:val="es-ES_tradnl" w:eastAsia="en-CA"/>
              </w:rPr>
            </w:pPr>
            <w:r w:rsidRPr="004C5254">
              <w:rPr>
                <w:color w:val="000000"/>
                <w:sz w:val="20"/>
                <w:szCs w:val="20"/>
                <w:lang w:val="es-ES_tradnl" w:eastAsia="en-CA"/>
              </w:rPr>
              <w:t>982</w:t>
            </w:r>
            <w:r w:rsidR="009C6DB2" w:rsidRPr="004C5254">
              <w:rPr>
                <w:color w:val="000000"/>
                <w:sz w:val="20"/>
                <w:szCs w:val="20"/>
                <w:lang w:val="es-ES_tradnl" w:eastAsia="en-CA"/>
              </w:rPr>
              <w:t> </w:t>
            </w:r>
            <w:r w:rsidRPr="004C5254">
              <w:rPr>
                <w:color w:val="000000"/>
                <w:sz w:val="20"/>
                <w:szCs w:val="20"/>
                <w:lang w:val="es-ES_tradnl" w:eastAsia="en-CA"/>
              </w:rPr>
              <w:t>829</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3A141A18"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0751F531" w14:textId="77777777" w:rsidTr="00BE2872">
        <w:trPr>
          <w:trHeight w:val="44"/>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38F39FC3" w14:textId="18628348" w:rsidR="00BE2872" w:rsidRPr="004C5254" w:rsidRDefault="00BE2872">
            <w:pPr>
              <w:jc w:val="left"/>
              <w:rPr>
                <w:b/>
                <w:bCs/>
                <w:color w:val="000000"/>
                <w:sz w:val="20"/>
                <w:szCs w:val="20"/>
                <w:lang w:val="es-ES_tradnl" w:eastAsia="en-CA"/>
              </w:rPr>
            </w:pPr>
            <w:r w:rsidRPr="004C5254">
              <w:rPr>
                <w:b/>
                <w:bCs/>
                <w:color w:val="000000"/>
                <w:sz w:val="20"/>
                <w:szCs w:val="20"/>
                <w:lang w:val="es-ES_tradnl" w:eastAsia="en-CA"/>
              </w:rPr>
              <w:t>S</w:t>
            </w:r>
            <w:r w:rsidR="009A3F01" w:rsidRPr="004C5254">
              <w:rPr>
                <w:b/>
                <w:bCs/>
                <w:color w:val="000000"/>
                <w:sz w:val="20"/>
                <w:szCs w:val="20"/>
                <w:lang w:val="es-ES_tradnl" w:eastAsia="en-CA"/>
              </w:rPr>
              <w:t>ubtotal de actividades corrientes</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7544CB43" w14:textId="5F6F5F5A"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w:t>
            </w:r>
            <w:r w:rsidR="009C6DB2" w:rsidRPr="004C5254">
              <w:rPr>
                <w:b/>
                <w:bCs/>
                <w:color w:val="000000"/>
                <w:sz w:val="20"/>
                <w:szCs w:val="20"/>
                <w:lang w:val="es-ES_tradnl" w:eastAsia="en-CA"/>
              </w:rPr>
              <w:t> </w:t>
            </w:r>
            <w:r w:rsidRPr="004C5254">
              <w:rPr>
                <w:b/>
                <w:bCs/>
                <w:color w:val="000000"/>
                <w:sz w:val="20"/>
                <w:szCs w:val="20"/>
                <w:lang w:val="es-ES_tradnl" w:eastAsia="en-CA"/>
              </w:rPr>
              <w:t>742</w:t>
            </w:r>
            <w:r w:rsidR="009C6DB2" w:rsidRPr="004C5254">
              <w:rPr>
                <w:b/>
                <w:bCs/>
                <w:color w:val="000000"/>
                <w:sz w:val="20"/>
                <w:szCs w:val="20"/>
                <w:lang w:val="es-ES_tradnl" w:eastAsia="en-CA"/>
              </w:rPr>
              <w:t> </w:t>
            </w:r>
            <w:r w:rsidRPr="004C5254">
              <w:rPr>
                <w:b/>
                <w:bCs/>
                <w:color w:val="000000"/>
                <w:sz w:val="20"/>
                <w:szCs w:val="20"/>
                <w:lang w:val="es-ES_tradnl" w:eastAsia="en-CA"/>
              </w:rPr>
              <w:t>204</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6B36B7DB" w14:textId="71907D9D"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w:t>
            </w:r>
            <w:r w:rsidR="009C6DB2" w:rsidRPr="004C5254">
              <w:rPr>
                <w:b/>
                <w:bCs/>
                <w:color w:val="000000"/>
                <w:sz w:val="20"/>
                <w:szCs w:val="20"/>
                <w:lang w:val="es-ES_tradnl" w:eastAsia="en-CA"/>
              </w:rPr>
              <w:t> </w:t>
            </w:r>
            <w:r w:rsidRPr="004C5254">
              <w:rPr>
                <w:b/>
                <w:bCs/>
                <w:color w:val="000000"/>
                <w:sz w:val="20"/>
                <w:szCs w:val="20"/>
                <w:lang w:val="es-ES_tradnl" w:eastAsia="en-CA"/>
              </w:rPr>
              <w:t>771</w:t>
            </w:r>
            <w:r w:rsidR="009C6DB2" w:rsidRPr="004C5254">
              <w:rPr>
                <w:b/>
                <w:bCs/>
                <w:color w:val="000000"/>
                <w:sz w:val="20"/>
                <w:szCs w:val="20"/>
                <w:lang w:val="es-ES_tradnl" w:eastAsia="en-CA"/>
              </w:rPr>
              <w:t> </w:t>
            </w:r>
            <w:r w:rsidRPr="004C5254">
              <w:rPr>
                <w:b/>
                <w:bCs/>
                <w:color w:val="000000"/>
                <w:sz w:val="20"/>
                <w:szCs w:val="20"/>
                <w:lang w:val="es-ES_tradnl" w:eastAsia="en-CA"/>
              </w:rPr>
              <w:t>691</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2D3849C4" w14:textId="533279F7"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w:t>
            </w:r>
            <w:r w:rsidR="009C6DB2" w:rsidRPr="004C5254">
              <w:rPr>
                <w:b/>
                <w:bCs/>
                <w:color w:val="000000"/>
                <w:sz w:val="20"/>
                <w:szCs w:val="20"/>
                <w:lang w:val="es-ES_tradnl" w:eastAsia="en-CA"/>
              </w:rPr>
              <w:t> </w:t>
            </w:r>
            <w:r w:rsidRPr="004C5254">
              <w:rPr>
                <w:b/>
                <w:bCs/>
                <w:color w:val="000000"/>
                <w:sz w:val="20"/>
                <w:szCs w:val="20"/>
                <w:lang w:val="es-ES_tradnl" w:eastAsia="en-CA"/>
              </w:rPr>
              <w:t>784</w:t>
            </w:r>
            <w:r w:rsidR="009C6DB2" w:rsidRPr="004C5254">
              <w:rPr>
                <w:b/>
                <w:bCs/>
                <w:color w:val="000000"/>
                <w:sz w:val="20"/>
                <w:szCs w:val="20"/>
                <w:lang w:val="es-ES_tradnl" w:eastAsia="en-CA"/>
              </w:rPr>
              <w:t> </w:t>
            </w:r>
            <w:r w:rsidRPr="004C5254">
              <w:rPr>
                <w:b/>
                <w:bCs/>
                <w:color w:val="000000"/>
                <w:sz w:val="20"/>
                <w:szCs w:val="20"/>
                <w:lang w:val="es-ES_tradnl" w:eastAsia="en-CA"/>
              </w:rPr>
              <w:t>092</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6372ABC2" w14:textId="09AC3E5B"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6</w:t>
            </w:r>
            <w:r w:rsidR="009C6DB2" w:rsidRPr="004C5254">
              <w:rPr>
                <w:b/>
                <w:bCs/>
                <w:color w:val="000000"/>
                <w:sz w:val="20"/>
                <w:szCs w:val="20"/>
                <w:lang w:val="es-ES_tradnl" w:eastAsia="en-CA"/>
              </w:rPr>
              <w:t> </w:t>
            </w:r>
            <w:r w:rsidRPr="004C5254">
              <w:rPr>
                <w:b/>
                <w:bCs/>
                <w:color w:val="000000"/>
                <w:sz w:val="20"/>
                <w:szCs w:val="20"/>
                <w:lang w:val="es-ES_tradnl" w:eastAsia="en-CA"/>
              </w:rPr>
              <w:t>297</w:t>
            </w:r>
            <w:r w:rsidR="009C6DB2" w:rsidRPr="004C5254">
              <w:rPr>
                <w:b/>
                <w:bCs/>
                <w:color w:val="000000"/>
                <w:sz w:val="20"/>
                <w:szCs w:val="20"/>
                <w:lang w:val="es-ES_tradnl" w:eastAsia="en-CA"/>
              </w:rPr>
              <w:t> </w:t>
            </w:r>
            <w:r w:rsidRPr="004C5254">
              <w:rPr>
                <w:b/>
                <w:bCs/>
                <w:color w:val="000000"/>
                <w:sz w:val="20"/>
                <w:szCs w:val="20"/>
                <w:lang w:val="es-ES_tradnl" w:eastAsia="en-CA"/>
              </w:rPr>
              <w:t>988</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41341D39" w14:textId="77777777"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0</w:t>
            </w:r>
          </w:p>
        </w:tc>
      </w:tr>
      <w:tr w:rsidR="00BE2872" w:rsidRPr="004C5254" w14:paraId="6022EB9E" w14:textId="77777777" w:rsidTr="00BE2872">
        <w:trPr>
          <w:trHeight w:val="83"/>
        </w:trPr>
        <w:tc>
          <w:tcPr>
            <w:tcW w:w="3415" w:type="dxa"/>
            <w:tcBorders>
              <w:top w:val="nil"/>
              <w:left w:val="single" w:sz="4" w:space="0" w:color="auto"/>
              <w:bottom w:val="single" w:sz="4" w:space="0" w:color="auto"/>
              <w:right w:val="single" w:sz="4" w:space="0" w:color="auto"/>
            </w:tcBorders>
            <w:noWrap/>
            <w:tcMar>
              <w:top w:w="0" w:type="dxa"/>
              <w:left w:w="86" w:type="dxa"/>
              <w:bottom w:w="0" w:type="dxa"/>
              <w:right w:w="86" w:type="dxa"/>
            </w:tcMar>
            <w:hideMark/>
          </w:tcPr>
          <w:p w14:paraId="6E381856" w14:textId="77777777" w:rsidR="00BE2872" w:rsidRPr="004C5254" w:rsidRDefault="00BE2872">
            <w:pPr>
              <w:jc w:val="left"/>
              <w:rPr>
                <w:b/>
                <w:bCs/>
                <w:color w:val="000000"/>
                <w:sz w:val="20"/>
                <w:szCs w:val="20"/>
                <w:lang w:val="es-ES_tradnl" w:eastAsia="en-CA"/>
              </w:rPr>
            </w:pPr>
            <w:r w:rsidRPr="004C5254">
              <w:rPr>
                <w:b/>
                <w:bCs/>
                <w:color w:val="000000"/>
                <w:sz w:val="20"/>
                <w:szCs w:val="20"/>
                <w:lang w:val="es-ES_tradnl" w:eastAsia="en-CA"/>
              </w:rPr>
              <w:t>Total</w:t>
            </w:r>
          </w:p>
        </w:tc>
        <w:tc>
          <w:tcPr>
            <w:tcW w:w="1244" w:type="dxa"/>
            <w:tcBorders>
              <w:top w:val="nil"/>
              <w:left w:val="nil"/>
              <w:bottom w:val="single" w:sz="4" w:space="0" w:color="auto"/>
              <w:right w:val="single" w:sz="4" w:space="0" w:color="auto"/>
            </w:tcBorders>
            <w:noWrap/>
            <w:tcMar>
              <w:top w:w="0" w:type="dxa"/>
              <w:left w:w="86" w:type="dxa"/>
              <w:bottom w:w="0" w:type="dxa"/>
              <w:right w:w="86" w:type="dxa"/>
            </w:tcMar>
            <w:hideMark/>
          </w:tcPr>
          <w:p w14:paraId="790A9CA4" w14:textId="47DA7514"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30</w:t>
            </w:r>
            <w:r w:rsidR="009C6DB2" w:rsidRPr="004C5254">
              <w:rPr>
                <w:b/>
                <w:bCs/>
                <w:color w:val="000000"/>
                <w:sz w:val="20"/>
                <w:szCs w:val="20"/>
                <w:lang w:val="es-ES_tradnl" w:eastAsia="en-CA"/>
              </w:rPr>
              <w:t> </w:t>
            </w:r>
            <w:r w:rsidRPr="004C5254">
              <w:rPr>
                <w:b/>
                <w:bCs/>
                <w:color w:val="000000"/>
                <w:sz w:val="20"/>
                <w:szCs w:val="20"/>
                <w:lang w:val="es-ES_tradnl" w:eastAsia="en-CA"/>
              </w:rPr>
              <w:t>868</w:t>
            </w:r>
            <w:r w:rsidR="009C6DB2" w:rsidRPr="004C5254">
              <w:rPr>
                <w:b/>
                <w:bCs/>
                <w:color w:val="000000"/>
                <w:sz w:val="20"/>
                <w:szCs w:val="20"/>
                <w:lang w:val="es-ES_tradnl" w:eastAsia="en-CA"/>
              </w:rPr>
              <w:t> </w:t>
            </w:r>
            <w:r w:rsidRPr="004C5254">
              <w:rPr>
                <w:b/>
                <w:bCs/>
                <w:color w:val="000000"/>
                <w:sz w:val="20"/>
                <w:szCs w:val="20"/>
                <w:lang w:val="es-ES_tradnl" w:eastAsia="en-CA"/>
              </w:rPr>
              <w:t>968</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27283418" w14:textId="281F46B8"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19</w:t>
            </w:r>
            <w:r w:rsidR="009C6DB2" w:rsidRPr="004C5254">
              <w:rPr>
                <w:b/>
                <w:bCs/>
                <w:color w:val="000000"/>
                <w:sz w:val="20"/>
                <w:szCs w:val="20"/>
                <w:lang w:val="es-ES_tradnl" w:eastAsia="en-CA"/>
              </w:rPr>
              <w:t> </w:t>
            </w:r>
            <w:r w:rsidRPr="004C5254">
              <w:rPr>
                <w:b/>
                <w:bCs/>
                <w:color w:val="000000"/>
                <w:sz w:val="20"/>
                <w:szCs w:val="20"/>
                <w:lang w:val="es-ES_tradnl" w:eastAsia="en-CA"/>
              </w:rPr>
              <w:t>526</w:t>
            </w:r>
            <w:r w:rsidR="009C6DB2" w:rsidRPr="004C5254">
              <w:rPr>
                <w:b/>
                <w:bCs/>
                <w:color w:val="000000"/>
                <w:sz w:val="20"/>
                <w:szCs w:val="20"/>
                <w:lang w:val="es-ES_tradnl" w:eastAsia="en-CA"/>
              </w:rPr>
              <w:t> </w:t>
            </w:r>
            <w:r w:rsidRPr="004C5254">
              <w:rPr>
                <w:b/>
                <w:bCs/>
                <w:color w:val="000000"/>
                <w:sz w:val="20"/>
                <w:szCs w:val="20"/>
                <w:lang w:val="es-ES_tradnl" w:eastAsia="en-CA"/>
              </w:rPr>
              <w:t>916</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4C634194" w14:textId="3E309077"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33</w:t>
            </w:r>
            <w:r w:rsidR="009C6DB2" w:rsidRPr="004C5254">
              <w:rPr>
                <w:b/>
                <w:bCs/>
                <w:color w:val="000000"/>
                <w:sz w:val="20"/>
                <w:szCs w:val="20"/>
                <w:lang w:val="es-ES_tradnl" w:eastAsia="en-CA"/>
              </w:rPr>
              <w:t> </w:t>
            </w:r>
            <w:r w:rsidRPr="004C5254">
              <w:rPr>
                <w:b/>
                <w:bCs/>
                <w:color w:val="000000"/>
                <w:sz w:val="20"/>
                <w:szCs w:val="20"/>
                <w:lang w:val="es-ES_tradnl" w:eastAsia="en-CA"/>
              </w:rPr>
              <w:t>516</w:t>
            </w:r>
            <w:r w:rsidR="009C6DB2" w:rsidRPr="004C5254">
              <w:rPr>
                <w:b/>
                <w:bCs/>
                <w:color w:val="000000"/>
                <w:sz w:val="20"/>
                <w:szCs w:val="20"/>
                <w:lang w:val="es-ES_tradnl" w:eastAsia="en-CA"/>
              </w:rPr>
              <w:t> </w:t>
            </w:r>
            <w:r w:rsidRPr="004C5254">
              <w:rPr>
                <w:b/>
                <w:bCs/>
                <w:color w:val="000000"/>
                <w:sz w:val="20"/>
                <w:szCs w:val="20"/>
                <w:lang w:val="es-ES_tradnl" w:eastAsia="en-CA"/>
              </w:rPr>
              <w:t>363</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16D7A1D6" w14:textId="3CC70624"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83</w:t>
            </w:r>
            <w:r w:rsidR="009C6DB2" w:rsidRPr="004C5254">
              <w:rPr>
                <w:b/>
                <w:bCs/>
                <w:color w:val="000000"/>
                <w:sz w:val="20"/>
                <w:szCs w:val="20"/>
                <w:lang w:val="es-ES_tradnl" w:eastAsia="en-CA"/>
              </w:rPr>
              <w:t> </w:t>
            </w:r>
            <w:r w:rsidRPr="004C5254">
              <w:rPr>
                <w:b/>
                <w:bCs/>
                <w:color w:val="000000"/>
                <w:sz w:val="20"/>
                <w:szCs w:val="20"/>
                <w:lang w:val="es-ES_tradnl" w:eastAsia="en-CA"/>
              </w:rPr>
              <w:t>912</w:t>
            </w:r>
            <w:r w:rsidR="009C6DB2" w:rsidRPr="004C5254">
              <w:rPr>
                <w:b/>
                <w:bCs/>
                <w:color w:val="000000"/>
                <w:sz w:val="20"/>
                <w:szCs w:val="20"/>
                <w:lang w:val="es-ES_tradnl" w:eastAsia="en-CA"/>
              </w:rPr>
              <w:t> </w:t>
            </w:r>
            <w:r w:rsidRPr="004C5254">
              <w:rPr>
                <w:b/>
                <w:bCs/>
                <w:color w:val="000000"/>
                <w:sz w:val="20"/>
                <w:szCs w:val="20"/>
                <w:lang w:val="es-ES_tradnl" w:eastAsia="en-CA"/>
              </w:rPr>
              <w:t>246</w:t>
            </w:r>
          </w:p>
        </w:tc>
        <w:tc>
          <w:tcPr>
            <w:tcW w:w="1245" w:type="dxa"/>
            <w:tcBorders>
              <w:top w:val="nil"/>
              <w:left w:val="nil"/>
              <w:bottom w:val="single" w:sz="4" w:space="0" w:color="auto"/>
              <w:right w:val="single" w:sz="4" w:space="0" w:color="auto"/>
            </w:tcBorders>
            <w:noWrap/>
            <w:tcMar>
              <w:top w:w="0" w:type="dxa"/>
              <w:left w:w="86" w:type="dxa"/>
              <w:bottom w:w="0" w:type="dxa"/>
              <w:right w:w="86" w:type="dxa"/>
            </w:tcMar>
            <w:hideMark/>
          </w:tcPr>
          <w:p w14:paraId="696844C3" w14:textId="7046F430"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40</w:t>
            </w:r>
            <w:r w:rsidR="009C6DB2" w:rsidRPr="004C5254">
              <w:rPr>
                <w:b/>
                <w:bCs/>
                <w:color w:val="000000"/>
                <w:sz w:val="20"/>
                <w:szCs w:val="20"/>
                <w:lang w:val="es-ES_tradnl" w:eastAsia="en-CA"/>
              </w:rPr>
              <w:t> </w:t>
            </w:r>
            <w:r w:rsidRPr="004C5254">
              <w:rPr>
                <w:b/>
                <w:bCs/>
                <w:color w:val="000000"/>
                <w:sz w:val="20"/>
                <w:szCs w:val="20"/>
                <w:lang w:val="es-ES_tradnl" w:eastAsia="en-CA"/>
              </w:rPr>
              <w:t>435</w:t>
            </w:r>
            <w:r w:rsidR="009C6DB2" w:rsidRPr="004C5254">
              <w:rPr>
                <w:b/>
                <w:bCs/>
                <w:color w:val="000000"/>
                <w:sz w:val="20"/>
                <w:szCs w:val="20"/>
                <w:lang w:val="es-ES_tradnl" w:eastAsia="en-CA"/>
              </w:rPr>
              <w:t> </w:t>
            </w:r>
            <w:r w:rsidRPr="004C5254">
              <w:rPr>
                <w:b/>
                <w:bCs/>
                <w:color w:val="000000"/>
                <w:sz w:val="20"/>
                <w:szCs w:val="20"/>
                <w:lang w:val="es-ES_tradnl" w:eastAsia="en-CA"/>
              </w:rPr>
              <w:t>889</w:t>
            </w:r>
          </w:p>
        </w:tc>
      </w:tr>
    </w:tbl>
    <w:p w14:paraId="36B5F320" w14:textId="45824CF3" w:rsidR="00BE2872" w:rsidRPr="004C5254" w:rsidRDefault="00BE2872" w:rsidP="00BE2872">
      <w:pPr>
        <w:rPr>
          <w:sz w:val="19"/>
          <w:szCs w:val="19"/>
          <w:lang w:val="es-ES_tradnl"/>
        </w:rPr>
      </w:pPr>
      <w:r w:rsidRPr="004C5254">
        <w:rPr>
          <w:sz w:val="19"/>
          <w:szCs w:val="19"/>
          <w:lang w:val="es-ES_tradnl"/>
        </w:rPr>
        <w:t>* Inclu</w:t>
      </w:r>
      <w:r w:rsidR="002C6ECF" w:rsidRPr="004C5254">
        <w:rPr>
          <w:sz w:val="19"/>
          <w:szCs w:val="19"/>
          <w:lang w:val="es-ES_tradnl"/>
        </w:rPr>
        <w:t>idos los gastos de apoyo al organismo cuando corresponda</w:t>
      </w:r>
      <w:r w:rsidRPr="004C5254">
        <w:rPr>
          <w:sz w:val="19"/>
          <w:szCs w:val="19"/>
          <w:lang w:val="es-ES_tradnl"/>
        </w:rPr>
        <w:t xml:space="preserve">. </w:t>
      </w:r>
    </w:p>
    <w:p w14:paraId="7D3CED96" w14:textId="77777777" w:rsidR="00BE2872" w:rsidRPr="004C5254" w:rsidRDefault="00BE2872" w:rsidP="00BE2872">
      <w:pPr>
        <w:pStyle w:val="Heading1"/>
        <w:keepNext/>
        <w:numPr>
          <w:ilvl w:val="0"/>
          <w:numId w:val="0"/>
        </w:numPr>
        <w:tabs>
          <w:tab w:val="left" w:pos="720"/>
        </w:tabs>
        <w:spacing w:after="0"/>
        <w:rPr>
          <w:b/>
          <w:lang w:val="es-ES_tradnl"/>
        </w:rPr>
      </w:pPr>
    </w:p>
    <w:p w14:paraId="257380F7" w14:textId="70A90926" w:rsidR="00BE2872" w:rsidRPr="004C5254" w:rsidRDefault="00BE2872" w:rsidP="00BE2872">
      <w:pPr>
        <w:pStyle w:val="Heading1"/>
        <w:numPr>
          <w:ilvl w:val="0"/>
          <w:numId w:val="0"/>
        </w:numPr>
        <w:tabs>
          <w:tab w:val="left" w:pos="720"/>
        </w:tabs>
        <w:rPr>
          <w:b/>
          <w:sz w:val="24"/>
          <w:szCs w:val="24"/>
          <w:lang w:val="es-ES_tradnl"/>
        </w:rPr>
      </w:pPr>
      <w:r w:rsidRPr="004C5254">
        <w:rPr>
          <w:b/>
          <w:sz w:val="24"/>
          <w:szCs w:val="24"/>
          <w:lang w:val="es-ES_tradnl"/>
        </w:rPr>
        <w:t>II.</w:t>
      </w:r>
      <w:r w:rsidRPr="004C5254">
        <w:rPr>
          <w:b/>
          <w:sz w:val="24"/>
          <w:szCs w:val="24"/>
          <w:lang w:val="es-ES_tradnl"/>
        </w:rPr>
        <w:tab/>
      </w:r>
      <w:r w:rsidR="004F0412" w:rsidRPr="004C5254">
        <w:rPr>
          <w:b/>
          <w:sz w:val="24"/>
          <w:szCs w:val="24"/>
          <w:lang w:val="es-ES_tradnl"/>
        </w:rPr>
        <w:t>Observaciones de la Secretaría</w:t>
      </w:r>
      <w:r w:rsidRPr="004C5254">
        <w:rPr>
          <w:b/>
          <w:sz w:val="24"/>
          <w:szCs w:val="24"/>
          <w:lang w:val="es-ES_tradnl"/>
        </w:rPr>
        <w:t xml:space="preserve"> </w:t>
      </w:r>
    </w:p>
    <w:p w14:paraId="5B2745BE" w14:textId="101429B0" w:rsidR="00BE2872" w:rsidRPr="004C5254" w:rsidRDefault="00BE2872" w:rsidP="00BE2872">
      <w:pPr>
        <w:rPr>
          <w:b/>
          <w:bCs/>
          <w:lang w:val="es-ES_tradnl"/>
        </w:rPr>
      </w:pPr>
      <w:r w:rsidRPr="004C5254">
        <w:rPr>
          <w:b/>
          <w:bCs/>
          <w:lang w:val="es-ES_tradnl"/>
        </w:rPr>
        <w:t>II.1</w:t>
      </w:r>
      <w:r w:rsidRPr="004C5254">
        <w:rPr>
          <w:b/>
          <w:bCs/>
          <w:lang w:val="es-ES_tradnl"/>
        </w:rPr>
        <w:tab/>
      </w:r>
      <w:r w:rsidR="004F0412" w:rsidRPr="004C5254">
        <w:rPr>
          <w:b/>
          <w:bCs/>
          <w:lang w:val="es-ES_tradnl"/>
        </w:rPr>
        <w:t xml:space="preserve">Actividades relativas a los </w:t>
      </w:r>
      <w:r w:rsidRPr="004C5254">
        <w:rPr>
          <w:b/>
          <w:bCs/>
          <w:lang w:val="es-ES_tradnl"/>
        </w:rPr>
        <w:t>HCFC</w:t>
      </w:r>
    </w:p>
    <w:p w14:paraId="0CAB64D7" w14:textId="77777777" w:rsidR="00BE2872" w:rsidRPr="004C5254" w:rsidRDefault="00BE2872" w:rsidP="00BE2872">
      <w:pPr>
        <w:rPr>
          <w:u w:val="single"/>
          <w:lang w:val="es-ES_tradnl"/>
        </w:rPr>
      </w:pPr>
    </w:p>
    <w:p w14:paraId="26484547" w14:textId="13C65379" w:rsidR="00BE2872" w:rsidRPr="004C5254" w:rsidRDefault="004F0412" w:rsidP="00BE2872">
      <w:pPr>
        <w:pStyle w:val="Heading1"/>
        <w:numPr>
          <w:ilvl w:val="0"/>
          <w:numId w:val="0"/>
        </w:numPr>
        <w:tabs>
          <w:tab w:val="left" w:pos="720"/>
        </w:tabs>
        <w:rPr>
          <w:u w:val="single"/>
          <w:lang w:val="es-ES_tradnl"/>
        </w:rPr>
      </w:pPr>
      <w:r w:rsidRPr="004C5254">
        <w:rPr>
          <w:u w:val="single"/>
          <w:lang w:val="es-ES_tradnl"/>
        </w:rPr>
        <w:t xml:space="preserve">Etapa </w:t>
      </w:r>
      <w:r w:rsidR="00BE2872" w:rsidRPr="004C5254">
        <w:rPr>
          <w:u w:val="single"/>
          <w:lang w:val="es-ES_tradnl"/>
        </w:rPr>
        <w:t xml:space="preserve">III </w:t>
      </w:r>
      <w:r w:rsidRPr="004C5254">
        <w:rPr>
          <w:u w:val="single"/>
          <w:lang w:val="es-ES_tradnl"/>
        </w:rPr>
        <w:t>de los PGEH</w:t>
      </w:r>
      <w:r w:rsidR="00BE2872" w:rsidRPr="004C5254">
        <w:rPr>
          <w:u w:val="single"/>
          <w:lang w:val="es-ES_tradnl"/>
        </w:rPr>
        <w:t xml:space="preserve"> </w:t>
      </w:r>
    </w:p>
    <w:p w14:paraId="0B709B5F" w14:textId="23D8DD1B" w:rsidR="0013122C" w:rsidRPr="004C5254" w:rsidRDefault="0013122C" w:rsidP="0013122C">
      <w:pPr>
        <w:pStyle w:val="Heading1"/>
        <w:numPr>
          <w:ilvl w:val="0"/>
          <w:numId w:val="21"/>
        </w:numPr>
        <w:rPr>
          <w:lang w:val="es-ES_tradnl"/>
        </w:rPr>
      </w:pPr>
      <w:r w:rsidRPr="004C5254">
        <w:rPr>
          <w:lang w:val="es-ES_tradnl"/>
        </w:rPr>
        <w:t xml:space="preserve">Se ha previsto un total de 34,15 </w:t>
      </w:r>
      <w:r w:rsidR="00820080" w:rsidRPr="004C5254">
        <w:rPr>
          <w:lang w:val="es-ES_tradnl"/>
        </w:rPr>
        <w:t>millones $EUA</w:t>
      </w:r>
      <w:r w:rsidRPr="004C5254">
        <w:rPr>
          <w:lang w:val="es-ES_tradnl"/>
        </w:rPr>
        <w:t xml:space="preserve"> para la </w:t>
      </w:r>
      <w:r w:rsidR="007547A7" w:rsidRPr="004C5254">
        <w:rPr>
          <w:lang w:val="es-ES_tradnl"/>
        </w:rPr>
        <w:t xml:space="preserve">etapa </w:t>
      </w:r>
      <w:r w:rsidRPr="004C5254">
        <w:rPr>
          <w:lang w:val="es-ES_tradnl"/>
        </w:rPr>
        <w:t xml:space="preserve">III de los PGEH </w:t>
      </w:r>
      <w:r w:rsidR="007547A7" w:rsidRPr="004C5254">
        <w:rPr>
          <w:lang w:val="es-ES_tradnl"/>
        </w:rPr>
        <w:t xml:space="preserve">para </w:t>
      </w:r>
      <w:r w:rsidRPr="004C5254">
        <w:rPr>
          <w:lang w:val="es-ES_tradnl"/>
        </w:rPr>
        <w:t xml:space="preserve">dos países (Tailandia y Viet Nam), incluidos 16,87 </w:t>
      </w:r>
      <w:r w:rsidR="00820080" w:rsidRPr="004C5254">
        <w:rPr>
          <w:lang w:val="es-ES_tradnl"/>
        </w:rPr>
        <w:t>millones $EUA</w:t>
      </w:r>
      <w:r w:rsidRPr="004C5254">
        <w:rPr>
          <w:lang w:val="es-ES_tradnl"/>
        </w:rPr>
        <w:t xml:space="preserve"> para el período 2024-2026 y 17,28</w:t>
      </w:r>
      <w:r w:rsidR="002C611A" w:rsidRPr="004C5254">
        <w:rPr>
          <w:lang w:val="es-ES_tradnl"/>
        </w:rPr>
        <w:t> </w:t>
      </w:r>
      <w:r w:rsidR="00820080" w:rsidRPr="004C5254">
        <w:rPr>
          <w:lang w:val="es-ES_tradnl"/>
        </w:rPr>
        <w:t>millones</w:t>
      </w:r>
      <w:r w:rsidR="002C611A" w:rsidRPr="004C5254">
        <w:rPr>
          <w:lang w:val="es-ES_tradnl"/>
        </w:rPr>
        <w:t> </w:t>
      </w:r>
      <w:r w:rsidR="00820080" w:rsidRPr="004C5254">
        <w:rPr>
          <w:lang w:val="es-ES_tradnl"/>
        </w:rPr>
        <w:t>$EUA</w:t>
      </w:r>
      <w:r w:rsidRPr="004C5254">
        <w:rPr>
          <w:lang w:val="es-ES_tradnl"/>
        </w:rPr>
        <w:t xml:space="preserve"> para el período posterior a 2026. La inclusión de la </w:t>
      </w:r>
      <w:r w:rsidR="007547A7" w:rsidRPr="004C5254">
        <w:rPr>
          <w:lang w:val="es-ES_tradnl"/>
        </w:rPr>
        <w:t>etapa</w:t>
      </w:r>
      <w:r w:rsidRPr="004C5254">
        <w:rPr>
          <w:lang w:val="es-ES_tradnl"/>
        </w:rPr>
        <w:t xml:space="preserve"> III de los PGEH en el plan </w:t>
      </w:r>
      <w:r w:rsidR="007547A7" w:rsidRPr="004C5254">
        <w:rPr>
          <w:lang w:val="es-ES_tradnl"/>
        </w:rPr>
        <w:t>administrativo</w:t>
      </w:r>
      <w:r w:rsidRPr="004C5254">
        <w:rPr>
          <w:lang w:val="es-ES_tradnl"/>
        </w:rPr>
        <w:t xml:space="preserve">, </w:t>
      </w:r>
      <w:r w:rsidR="007547A7" w:rsidRPr="004C5254">
        <w:rPr>
          <w:lang w:val="es-ES_tradnl"/>
        </w:rPr>
        <w:t xml:space="preserve">que comprende </w:t>
      </w:r>
      <w:r w:rsidRPr="004C5254">
        <w:rPr>
          <w:lang w:val="es-ES_tradnl"/>
        </w:rPr>
        <w:t xml:space="preserve">la preparación de proyectos, está permitida para los países para los que se había aprobado la </w:t>
      </w:r>
      <w:r w:rsidR="007547A7" w:rsidRPr="004C5254">
        <w:rPr>
          <w:lang w:val="es-ES_tradnl"/>
        </w:rPr>
        <w:t>etapa</w:t>
      </w:r>
      <w:r w:rsidRPr="004C5254">
        <w:rPr>
          <w:lang w:val="es-ES_tradnl"/>
        </w:rPr>
        <w:t xml:space="preserve"> II de los PGEH y que tenían un objetivo de reducción después de 2024 (decisión 88/34 d)).</w:t>
      </w:r>
    </w:p>
    <w:p w14:paraId="5191E98D" w14:textId="6538A415" w:rsidR="00BE2872" w:rsidRPr="004C5254" w:rsidRDefault="00BE2872" w:rsidP="00BE2872">
      <w:pPr>
        <w:rPr>
          <w:b/>
          <w:bCs/>
          <w:lang w:val="es-ES_tradnl"/>
        </w:rPr>
      </w:pPr>
      <w:r w:rsidRPr="004C5254">
        <w:rPr>
          <w:b/>
          <w:bCs/>
          <w:lang w:val="es-ES_tradnl"/>
        </w:rPr>
        <w:t>II.2</w:t>
      </w:r>
      <w:r w:rsidRPr="004C5254">
        <w:rPr>
          <w:b/>
          <w:bCs/>
          <w:lang w:val="es-ES_tradnl"/>
        </w:rPr>
        <w:tab/>
      </w:r>
      <w:r w:rsidR="004F0412" w:rsidRPr="004C5254">
        <w:rPr>
          <w:b/>
          <w:bCs/>
          <w:lang w:val="es-ES_tradnl"/>
        </w:rPr>
        <w:t xml:space="preserve">Actividades relativas a los </w:t>
      </w:r>
      <w:r w:rsidRPr="004C5254">
        <w:rPr>
          <w:b/>
          <w:bCs/>
          <w:lang w:val="es-ES_tradnl"/>
        </w:rPr>
        <w:t>HFC</w:t>
      </w:r>
    </w:p>
    <w:p w14:paraId="65B9B0EB" w14:textId="77777777" w:rsidR="00BE2872" w:rsidRPr="004C5254" w:rsidRDefault="00BE2872" w:rsidP="00BE2872">
      <w:pPr>
        <w:rPr>
          <w:u w:val="single"/>
          <w:lang w:val="es-ES_tradnl"/>
        </w:rPr>
      </w:pPr>
    </w:p>
    <w:p w14:paraId="1FC51A63" w14:textId="2CA51D95" w:rsidR="00BE2872" w:rsidRPr="004C5254" w:rsidRDefault="009A3F01" w:rsidP="00BE2872">
      <w:pPr>
        <w:rPr>
          <w:u w:val="single"/>
          <w:lang w:val="es-ES_tradnl"/>
        </w:rPr>
      </w:pPr>
      <w:r w:rsidRPr="004C5254">
        <w:rPr>
          <w:u w:val="single"/>
          <w:lang w:val="es-ES_tradnl"/>
        </w:rPr>
        <w:t xml:space="preserve">Etapa </w:t>
      </w:r>
      <w:r w:rsidR="00BE2872" w:rsidRPr="004C5254">
        <w:rPr>
          <w:u w:val="single"/>
          <w:lang w:val="es-ES_tradnl"/>
        </w:rPr>
        <w:t xml:space="preserve">I </w:t>
      </w:r>
      <w:r w:rsidR="0013122C" w:rsidRPr="004C5254">
        <w:rPr>
          <w:u w:val="single"/>
          <w:lang w:val="es-ES_tradnl"/>
        </w:rPr>
        <w:t xml:space="preserve">de los </w:t>
      </w:r>
      <w:r w:rsidR="00BE2872" w:rsidRPr="004C5254">
        <w:rPr>
          <w:u w:val="single"/>
          <w:lang w:val="es-ES_tradnl"/>
        </w:rPr>
        <w:t>KIP</w:t>
      </w:r>
    </w:p>
    <w:p w14:paraId="67921AD5" w14:textId="77777777" w:rsidR="00BE2872" w:rsidRPr="004C5254" w:rsidRDefault="00BE2872" w:rsidP="00BE2872">
      <w:pPr>
        <w:rPr>
          <w:lang w:val="es-ES_tradnl"/>
        </w:rPr>
      </w:pPr>
    </w:p>
    <w:p w14:paraId="740027FC" w14:textId="1B9418DB" w:rsidR="00820080" w:rsidRPr="004C5254" w:rsidRDefault="0013122C" w:rsidP="00820080">
      <w:pPr>
        <w:pStyle w:val="Heading1"/>
        <w:numPr>
          <w:ilvl w:val="0"/>
          <w:numId w:val="21"/>
        </w:numPr>
        <w:rPr>
          <w:lang w:val="es-ES_tradnl"/>
        </w:rPr>
      </w:pPr>
      <w:r w:rsidRPr="004C5254">
        <w:rPr>
          <w:lang w:val="es-ES_tradnl"/>
        </w:rPr>
        <w:t>Conforme a la decisión 84/46 g) se permite la inclusión de los KIP en el plan administrativo sólo para los países que habían ratificado la Enmienda de Kigali. Se incluye un total de 48,93</w:t>
      </w:r>
      <w:r w:rsidR="002C611A" w:rsidRPr="004C5254">
        <w:rPr>
          <w:lang w:val="es-ES_tradnl"/>
        </w:rPr>
        <w:t> </w:t>
      </w:r>
      <w:r w:rsidR="00820080" w:rsidRPr="004C5254">
        <w:rPr>
          <w:lang w:val="es-ES_tradnl"/>
        </w:rPr>
        <w:t>millones</w:t>
      </w:r>
      <w:r w:rsidR="002C611A" w:rsidRPr="004C5254">
        <w:rPr>
          <w:lang w:val="es-ES_tradnl"/>
        </w:rPr>
        <w:t> </w:t>
      </w:r>
      <w:r w:rsidR="00820080" w:rsidRPr="004C5254">
        <w:rPr>
          <w:lang w:val="es-ES_tradnl"/>
        </w:rPr>
        <w:t>$EUA</w:t>
      </w:r>
      <w:r w:rsidRPr="004C5254">
        <w:rPr>
          <w:lang w:val="es-ES_tradnl"/>
        </w:rPr>
        <w:t xml:space="preserve"> para la </w:t>
      </w:r>
      <w:r w:rsidR="007547A7" w:rsidRPr="004C5254">
        <w:rPr>
          <w:lang w:val="es-ES_tradnl"/>
        </w:rPr>
        <w:t xml:space="preserve">etapa </w:t>
      </w:r>
      <w:r w:rsidRPr="004C5254">
        <w:rPr>
          <w:lang w:val="es-ES_tradnl"/>
        </w:rPr>
        <w:t>I de los KIP para cuatro países (Indonesia, Malasia, Tailandia y Viet Nam), incluidos 25,77</w:t>
      </w:r>
      <w:r w:rsidR="002C611A" w:rsidRPr="004C5254">
        <w:rPr>
          <w:lang w:val="es-ES_tradnl"/>
        </w:rPr>
        <w:t> </w:t>
      </w:r>
      <w:r w:rsidR="00820080" w:rsidRPr="004C5254">
        <w:rPr>
          <w:lang w:val="es-ES_tradnl"/>
        </w:rPr>
        <w:t>millones $EUA</w:t>
      </w:r>
      <w:r w:rsidRPr="004C5254">
        <w:rPr>
          <w:lang w:val="es-ES_tradnl"/>
        </w:rPr>
        <w:t xml:space="preserve"> para 2024-2026 y 23,16 </w:t>
      </w:r>
      <w:r w:rsidR="00820080" w:rsidRPr="004C5254">
        <w:rPr>
          <w:lang w:val="es-ES_tradnl"/>
        </w:rPr>
        <w:t>millones $EUA</w:t>
      </w:r>
      <w:r w:rsidRPr="004C5254">
        <w:rPr>
          <w:lang w:val="es-ES_tradnl"/>
        </w:rPr>
        <w:t xml:space="preserve"> para el per</w:t>
      </w:r>
      <w:r w:rsidR="00820080" w:rsidRPr="004C5254">
        <w:rPr>
          <w:lang w:val="es-ES_tradnl"/>
        </w:rPr>
        <w:t>í</w:t>
      </w:r>
      <w:r w:rsidRPr="004C5254">
        <w:rPr>
          <w:lang w:val="es-ES_tradnl"/>
        </w:rPr>
        <w:t>odo posterior a 2026. Uno de estos países (Tailandia) aún no ha ratificado la Enmienda de Kigali.</w:t>
      </w:r>
    </w:p>
    <w:p w14:paraId="39A3B5C9" w14:textId="3778691C" w:rsidR="00BE2872" w:rsidRPr="004C5254" w:rsidRDefault="00BE2872" w:rsidP="00BE2872">
      <w:pPr>
        <w:keepNext/>
        <w:rPr>
          <w:b/>
          <w:bCs/>
          <w:lang w:val="es-ES_tradnl"/>
        </w:rPr>
      </w:pPr>
      <w:r w:rsidRPr="004C5254">
        <w:rPr>
          <w:b/>
          <w:bCs/>
          <w:lang w:val="es-ES_tradnl"/>
        </w:rPr>
        <w:lastRenderedPageBreak/>
        <w:t>II.3</w:t>
      </w:r>
      <w:r w:rsidRPr="004C5254">
        <w:rPr>
          <w:b/>
          <w:bCs/>
          <w:lang w:val="es-ES_tradnl"/>
        </w:rPr>
        <w:tab/>
        <w:t>Ot</w:t>
      </w:r>
      <w:r w:rsidR="004F0412" w:rsidRPr="004C5254">
        <w:rPr>
          <w:b/>
          <w:bCs/>
          <w:lang w:val="es-ES_tradnl"/>
        </w:rPr>
        <w:t>ras actividades</w:t>
      </w:r>
    </w:p>
    <w:p w14:paraId="5881B1C4" w14:textId="77777777" w:rsidR="00BE2872" w:rsidRPr="004C5254" w:rsidRDefault="00BE2872" w:rsidP="00BE2872">
      <w:pPr>
        <w:keepNext/>
        <w:rPr>
          <w:b/>
          <w:bCs/>
          <w:lang w:val="es-ES_tradnl"/>
        </w:rPr>
      </w:pPr>
    </w:p>
    <w:p w14:paraId="028D8C91" w14:textId="758A8FDA" w:rsidR="00BE2872" w:rsidRPr="004C5254" w:rsidRDefault="00BE2872" w:rsidP="00BE2872">
      <w:pPr>
        <w:keepNext/>
        <w:rPr>
          <w:u w:val="single"/>
          <w:lang w:val="es-ES_tradnl"/>
        </w:rPr>
      </w:pPr>
      <w:r w:rsidRPr="004C5254">
        <w:rPr>
          <w:u w:val="single"/>
          <w:lang w:val="es-ES_tradnl"/>
        </w:rPr>
        <w:t>P</w:t>
      </w:r>
      <w:r w:rsidR="004F0412" w:rsidRPr="004C5254">
        <w:rPr>
          <w:u w:val="single"/>
          <w:lang w:val="es-ES_tradnl"/>
        </w:rPr>
        <w:t xml:space="preserve">royectos piloto para la eficiencia energética </w:t>
      </w:r>
      <w:r w:rsidRPr="004C5254">
        <w:rPr>
          <w:u w:val="single"/>
          <w:lang w:val="es-ES_tradnl"/>
        </w:rPr>
        <w:t>(decisi</w:t>
      </w:r>
      <w:r w:rsidR="004F0412" w:rsidRPr="004C5254">
        <w:rPr>
          <w:u w:val="single"/>
          <w:lang w:val="es-ES_tradnl"/>
        </w:rPr>
        <w:t xml:space="preserve">ón </w:t>
      </w:r>
      <w:r w:rsidRPr="004C5254">
        <w:rPr>
          <w:u w:val="single"/>
          <w:lang w:val="es-ES_tradnl"/>
        </w:rPr>
        <w:t>91/65)</w:t>
      </w:r>
    </w:p>
    <w:p w14:paraId="0B563A6C" w14:textId="77777777" w:rsidR="00BE2872" w:rsidRPr="004C5254" w:rsidRDefault="00BE2872" w:rsidP="00BE2872">
      <w:pPr>
        <w:keepNext/>
        <w:rPr>
          <w:b/>
          <w:bCs/>
          <w:lang w:val="es-ES_tradnl"/>
        </w:rPr>
      </w:pPr>
    </w:p>
    <w:p w14:paraId="4407483C" w14:textId="2B9DAC5E" w:rsidR="0013122C" w:rsidRPr="004C5254" w:rsidRDefault="0013122C" w:rsidP="0013122C">
      <w:pPr>
        <w:pStyle w:val="Heading1"/>
        <w:numPr>
          <w:ilvl w:val="0"/>
          <w:numId w:val="21"/>
        </w:numPr>
        <w:rPr>
          <w:lang w:val="es-ES_tradnl"/>
        </w:rPr>
      </w:pPr>
      <w:r w:rsidRPr="004C5254">
        <w:rPr>
          <w:lang w:val="es-ES_tradnl"/>
        </w:rPr>
        <w:t>Se ha incluido un total de 428 000 $EUA en el plan administrativo en el marco de la ventana de financiación para proyectos piloto de eficiencia energética (decisión 91/65) correspondiente al período 2024-2026 para dos países (Malasia y Viet Nam).</w:t>
      </w:r>
    </w:p>
    <w:p w14:paraId="11A9CA74" w14:textId="5A67C21E" w:rsidR="00BE2872" w:rsidRPr="004C5254" w:rsidRDefault="0013122C" w:rsidP="00BE2872">
      <w:pPr>
        <w:rPr>
          <w:u w:val="single"/>
          <w:lang w:val="es-ES_tradnl"/>
        </w:rPr>
      </w:pPr>
      <w:r w:rsidRPr="004C5254">
        <w:rPr>
          <w:u w:val="single"/>
          <w:lang w:val="es-ES_tradnl"/>
        </w:rPr>
        <w:t>Proyecto de pre</w:t>
      </w:r>
      <w:r w:rsidR="00717273" w:rsidRPr="004C5254">
        <w:rPr>
          <w:u w:val="single"/>
          <w:lang w:val="es-ES_tradnl"/>
        </w:rPr>
        <w:t>paración</w:t>
      </w:r>
      <w:r w:rsidRPr="004C5254">
        <w:rPr>
          <w:u w:val="single"/>
          <w:lang w:val="es-ES_tradnl"/>
        </w:rPr>
        <w:t xml:space="preserve"> de inventarios nacionales de bancos de desechos de sustancias controladas </w:t>
      </w:r>
      <w:r w:rsidR="00BE2872" w:rsidRPr="004C5254">
        <w:rPr>
          <w:u w:val="single"/>
          <w:lang w:val="es-ES_tradnl"/>
        </w:rPr>
        <w:t>(decisi</w:t>
      </w:r>
      <w:r w:rsidRPr="004C5254">
        <w:rPr>
          <w:u w:val="single"/>
          <w:lang w:val="es-ES_tradnl"/>
        </w:rPr>
        <w:t>ó</w:t>
      </w:r>
      <w:r w:rsidR="00BE2872" w:rsidRPr="004C5254">
        <w:rPr>
          <w:u w:val="single"/>
          <w:lang w:val="es-ES_tradnl"/>
        </w:rPr>
        <w:t>n 91/66)</w:t>
      </w:r>
    </w:p>
    <w:p w14:paraId="39C87818" w14:textId="77777777" w:rsidR="00BE2872" w:rsidRPr="004C5254" w:rsidRDefault="00BE2872" w:rsidP="00BE2872">
      <w:pPr>
        <w:rPr>
          <w:i/>
          <w:iCs/>
          <w:lang w:val="es-ES_tradnl"/>
        </w:rPr>
      </w:pPr>
    </w:p>
    <w:p w14:paraId="769B5F85" w14:textId="7A0209C9" w:rsidR="0013122C" w:rsidRPr="004C5254" w:rsidRDefault="0013122C" w:rsidP="0013122C">
      <w:pPr>
        <w:pStyle w:val="Heading1"/>
        <w:numPr>
          <w:ilvl w:val="0"/>
          <w:numId w:val="21"/>
        </w:numPr>
        <w:rPr>
          <w:lang w:val="es-ES_tradnl"/>
        </w:rPr>
      </w:pPr>
      <w:r w:rsidRPr="004C5254">
        <w:rPr>
          <w:lang w:val="es-ES_tradnl"/>
        </w:rPr>
        <w:t>Se incluye un total de 214</w:t>
      </w:r>
      <w:r w:rsidR="002C611A" w:rsidRPr="004C5254">
        <w:rPr>
          <w:lang w:val="es-ES_tradnl"/>
        </w:rPr>
        <w:t> </w:t>
      </w:r>
      <w:r w:rsidRPr="004C5254">
        <w:rPr>
          <w:lang w:val="es-ES_tradnl"/>
        </w:rPr>
        <w:t>000</w:t>
      </w:r>
      <w:r w:rsidR="002C611A" w:rsidRPr="004C5254">
        <w:rPr>
          <w:lang w:val="es-ES_tradnl"/>
        </w:rPr>
        <w:t> </w:t>
      </w:r>
      <w:r w:rsidRPr="004C5254">
        <w:rPr>
          <w:lang w:val="es-ES_tradnl"/>
        </w:rPr>
        <w:t>$EUA en el plan administrativo para la preparación de inventarios nacionales de bancos de residuos de sustancias controladas (decisión 91/66) correspondientes al período 2024</w:t>
      </w:r>
      <w:r w:rsidR="002C611A" w:rsidRPr="004C5254">
        <w:rPr>
          <w:lang w:val="es-ES_tradnl"/>
        </w:rPr>
        <w:t>–</w:t>
      </w:r>
      <w:r w:rsidRPr="004C5254">
        <w:rPr>
          <w:lang w:val="es-ES_tradnl"/>
        </w:rPr>
        <w:t>2026 para dos países (Malasia y Tailandia).</w:t>
      </w:r>
    </w:p>
    <w:p w14:paraId="486D5CF7" w14:textId="2EE9B1CF" w:rsidR="00BE2872" w:rsidRPr="004C5254" w:rsidRDefault="00BE2872" w:rsidP="00BE2872">
      <w:pPr>
        <w:pStyle w:val="Heading1"/>
        <w:keepNext/>
        <w:numPr>
          <w:ilvl w:val="0"/>
          <w:numId w:val="0"/>
        </w:numPr>
        <w:tabs>
          <w:tab w:val="left" w:pos="720"/>
        </w:tabs>
        <w:rPr>
          <w:b/>
          <w:bCs/>
          <w:lang w:val="es-ES_tradnl"/>
        </w:rPr>
      </w:pPr>
      <w:r w:rsidRPr="004C5254">
        <w:rPr>
          <w:b/>
          <w:bCs/>
          <w:lang w:val="es-ES_tradnl"/>
        </w:rPr>
        <w:t>II.4</w:t>
      </w:r>
      <w:r w:rsidRPr="004C5254">
        <w:rPr>
          <w:b/>
          <w:bCs/>
          <w:lang w:val="es-ES_tradnl"/>
        </w:rPr>
        <w:tab/>
        <w:t>C</w:t>
      </w:r>
      <w:r w:rsidR="0013122C" w:rsidRPr="004C5254">
        <w:rPr>
          <w:b/>
          <w:bCs/>
          <w:lang w:val="es-ES_tradnl"/>
        </w:rPr>
        <w:t xml:space="preserve">ostos de la </w:t>
      </w:r>
      <w:r w:rsidR="00B470A1" w:rsidRPr="004C5254">
        <w:rPr>
          <w:b/>
          <w:bCs/>
          <w:lang w:val="es-ES_tradnl"/>
        </w:rPr>
        <w:t>unidad central</w:t>
      </w:r>
    </w:p>
    <w:p w14:paraId="26944E38" w14:textId="0F90201D" w:rsidR="00BE2872" w:rsidRPr="004C5254" w:rsidRDefault="00B470A1" w:rsidP="00BE2872">
      <w:pPr>
        <w:pStyle w:val="Heading1"/>
        <w:numPr>
          <w:ilvl w:val="0"/>
          <w:numId w:val="21"/>
        </w:numPr>
        <w:rPr>
          <w:lang w:val="es-ES_tradnl"/>
        </w:rPr>
      </w:pPr>
      <w:r w:rsidRPr="004C5254">
        <w:rPr>
          <w:lang w:val="es-ES_tradnl"/>
        </w:rPr>
        <w:t>Se prevé que los costos</w:t>
      </w:r>
      <w:r w:rsidRPr="004C5254">
        <w:rPr>
          <w:rStyle w:val="FootnoteReference"/>
          <w:lang w:val="es-ES_tradnl"/>
        </w:rPr>
        <w:footnoteReference w:id="3"/>
      </w:r>
      <w:r w:rsidRPr="004C5254">
        <w:rPr>
          <w:lang w:val="es-ES_tradnl"/>
        </w:rPr>
        <w:t xml:space="preserve"> de la unidad central aumenten a la tasa anual del 0,7</w:t>
      </w:r>
      <w:r w:rsidR="002C611A" w:rsidRPr="004C5254">
        <w:rPr>
          <w:lang w:val="es-ES_tradnl"/>
        </w:rPr>
        <w:t xml:space="preserve"> % </w:t>
      </w:r>
      <w:r w:rsidRPr="004C5254">
        <w:rPr>
          <w:lang w:val="es-ES_tradnl"/>
        </w:rPr>
        <w:t>convenida</w:t>
      </w:r>
      <w:r w:rsidR="00BE2872" w:rsidRPr="004C5254">
        <w:rPr>
          <w:lang w:val="es-ES_tradnl"/>
        </w:rPr>
        <w:t>.</w:t>
      </w:r>
    </w:p>
    <w:p w14:paraId="22896FB2" w14:textId="1C0BDCDF" w:rsidR="00BE2872" w:rsidRPr="004C5254" w:rsidRDefault="00BE2872" w:rsidP="00BE2872">
      <w:pPr>
        <w:spacing w:after="240"/>
        <w:rPr>
          <w:b/>
          <w:sz w:val="24"/>
          <w:szCs w:val="24"/>
          <w:lang w:val="es-ES_tradnl"/>
        </w:rPr>
      </w:pPr>
      <w:bookmarkStart w:id="2" w:name="_Hlk117365377"/>
      <w:r w:rsidRPr="004C5254">
        <w:rPr>
          <w:b/>
          <w:bCs/>
          <w:sz w:val="24"/>
          <w:szCs w:val="24"/>
          <w:lang w:val="es-ES_tradnl"/>
        </w:rPr>
        <w:t>III.</w:t>
      </w:r>
      <w:r w:rsidRPr="004C5254">
        <w:rPr>
          <w:b/>
          <w:bCs/>
          <w:sz w:val="24"/>
          <w:szCs w:val="24"/>
          <w:lang w:val="es-ES_tradnl"/>
        </w:rPr>
        <w:tab/>
      </w:r>
      <w:r w:rsidR="00820080" w:rsidRPr="004C5254">
        <w:rPr>
          <w:b/>
          <w:bCs/>
          <w:sz w:val="24"/>
          <w:szCs w:val="24"/>
          <w:lang w:val="es-ES_tradnl"/>
        </w:rPr>
        <w:t>Ajustes propuestos por la Secretaría</w:t>
      </w:r>
    </w:p>
    <w:bookmarkEnd w:id="2"/>
    <w:p w14:paraId="0D8EBFBB" w14:textId="2E740F75" w:rsidR="00BE2872" w:rsidRPr="004C5254" w:rsidRDefault="00820080" w:rsidP="00BE2872">
      <w:pPr>
        <w:pStyle w:val="Heading1"/>
        <w:numPr>
          <w:ilvl w:val="0"/>
          <w:numId w:val="21"/>
        </w:numPr>
        <w:rPr>
          <w:lang w:val="es-ES_tradnl"/>
        </w:rPr>
      </w:pPr>
      <w:r w:rsidRPr="004C5254">
        <w:rPr>
          <w:lang w:val="es-ES_tradnl"/>
        </w:rPr>
        <w:t>Los ajustes al plan administrativo del Banco Mundial para 2024–2026 se basaron en las decisiones pertinentes del Comité Ejecutivo. Al examinar la versión revisada del plan administrativo del Banco Mundial para 2024</w:t>
      </w:r>
      <w:r w:rsidR="002C611A" w:rsidRPr="004C5254">
        <w:rPr>
          <w:lang w:val="es-ES_tradnl"/>
        </w:rPr>
        <w:t>–</w:t>
      </w:r>
      <w:r w:rsidRPr="004C5254">
        <w:rPr>
          <w:lang w:val="es-ES_tradnl"/>
        </w:rPr>
        <w:t>2026, la Secretaría señaló que no se habían incluido los ajustes siguientes</w:t>
      </w:r>
    </w:p>
    <w:p w14:paraId="385E2806" w14:textId="709993EF" w:rsidR="00BE2872" w:rsidRPr="004C5254" w:rsidRDefault="00820080" w:rsidP="00BE2872">
      <w:pPr>
        <w:keepNext/>
        <w:rPr>
          <w:b/>
          <w:bCs/>
          <w:lang w:val="es-ES_tradnl"/>
        </w:rPr>
      </w:pPr>
      <w:r w:rsidRPr="004C5254">
        <w:rPr>
          <w:b/>
          <w:lang w:val="es-ES_tradnl"/>
        </w:rPr>
        <w:t xml:space="preserve">Cuadro </w:t>
      </w:r>
      <w:r w:rsidR="00BE2872" w:rsidRPr="004C5254">
        <w:rPr>
          <w:b/>
          <w:lang w:val="es-ES_tradnl"/>
        </w:rPr>
        <w:t xml:space="preserve">2. </w:t>
      </w:r>
      <w:r w:rsidRPr="004C5254">
        <w:rPr>
          <w:b/>
          <w:bCs/>
          <w:lang w:val="es-ES_tradnl"/>
        </w:rPr>
        <w:t>Ajustes al plan administrativo del Banco Mundial para 2024-2026 ($EUA)*, según lo propuesto por la Secretaría</w:t>
      </w:r>
    </w:p>
    <w:tbl>
      <w:tblPr>
        <w:tblStyle w:val="TableGrid"/>
        <w:tblW w:w="9360" w:type="dxa"/>
        <w:tblInd w:w="-5" w:type="dxa"/>
        <w:tblLook w:val="04A0" w:firstRow="1" w:lastRow="0" w:firstColumn="1" w:lastColumn="0" w:noHBand="0" w:noVBand="1"/>
      </w:tblPr>
      <w:tblGrid>
        <w:gridCol w:w="6210"/>
        <w:gridCol w:w="1575"/>
        <w:gridCol w:w="1575"/>
      </w:tblGrid>
      <w:tr w:rsidR="00BE2872" w:rsidRPr="004C5254" w14:paraId="1F9A259E" w14:textId="77777777" w:rsidTr="00BE2872">
        <w:trPr>
          <w:tblHeader/>
        </w:trPr>
        <w:tc>
          <w:tcPr>
            <w:tcW w:w="6210" w:type="dxa"/>
            <w:tcBorders>
              <w:top w:val="single" w:sz="4" w:space="0" w:color="auto"/>
              <w:left w:val="single" w:sz="4" w:space="0" w:color="auto"/>
              <w:bottom w:val="single" w:sz="4" w:space="0" w:color="auto"/>
              <w:right w:val="single" w:sz="4" w:space="0" w:color="auto"/>
            </w:tcBorders>
            <w:hideMark/>
          </w:tcPr>
          <w:p w14:paraId="0F3245C6" w14:textId="3A1C6CEA" w:rsidR="00BE2872" w:rsidRPr="004C5254" w:rsidRDefault="00BE2872">
            <w:pPr>
              <w:rPr>
                <w:b/>
                <w:sz w:val="20"/>
                <w:szCs w:val="20"/>
                <w:lang w:val="es-ES_tradnl"/>
              </w:rPr>
            </w:pPr>
            <w:r w:rsidRPr="004C5254">
              <w:rPr>
                <w:b/>
                <w:sz w:val="20"/>
                <w:szCs w:val="20"/>
                <w:lang w:val="es-ES_tradnl"/>
              </w:rPr>
              <w:t>A</w:t>
            </w:r>
            <w:r w:rsidR="00820080" w:rsidRPr="004C5254">
              <w:rPr>
                <w:b/>
                <w:sz w:val="20"/>
                <w:szCs w:val="20"/>
                <w:lang w:val="es-ES_tradnl"/>
              </w:rPr>
              <w:t>juste</w:t>
            </w:r>
          </w:p>
        </w:tc>
        <w:tc>
          <w:tcPr>
            <w:tcW w:w="1575" w:type="dxa"/>
            <w:tcBorders>
              <w:top w:val="single" w:sz="4" w:space="0" w:color="auto"/>
              <w:left w:val="single" w:sz="4" w:space="0" w:color="auto"/>
              <w:bottom w:val="single" w:sz="4" w:space="0" w:color="auto"/>
              <w:right w:val="single" w:sz="4" w:space="0" w:color="auto"/>
            </w:tcBorders>
            <w:hideMark/>
          </w:tcPr>
          <w:p w14:paraId="16AB7D5F" w14:textId="77777777" w:rsidR="00BE2872" w:rsidRPr="004C5254" w:rsidRDefault="00BE2872">
            <w:pPr>
              <w:jc w:val="center"/>
              <w:rPr>
                <w:b/>
                <w:sz w:val="20"/>
                <w:szCs w:val="20"/>
                <w:lang w:val="es-ES_tradnl"/>
              </w:rPr>
            </w:pPr>
            <w:r w:rsidRPr="004C5254">
              <w:rPr>
                <w:b/>
                <w:sz w:val="20"/>
                <w:szCs w:val="20"/>
                <w:lang w:val="es-ES_tradnl"/>
              </w:rPr>
              <w:t>2024–2026</w:t>
            </w:r>
          </w:p>
        </w:tc>
        <w:tc>
          <w:tcPr>
            <w:tcW w:w="1575" w:type="dxa"/>
            <w:tcBorders>
              <w:top w:val="single" w:sz="4" w:space="0" w:color="auto"/>
              <w:left w:val="single" w:sz="4" w:space="0" w:color="auto"/>
              <w:bottom w:val="single" w:sz="4" w:space="0" w:color="auto"/>
              <w:right w:val="single" w:sz="4" w:space="0" w:color="auto"/>
            </w:tcBorders>
            <w:hideMark/>
          </w:tcPr>
          <w:p w14:paraId="4BF56114" w14:textId="1393FC95" w:rsidR="00BE2872" w:rsidRPr="004C5254" w:rsidRDefault="00820080">
            <w:pPr>
              <w:ind w:left="-96" w:right="-108"/>
              <w:jc w:val="center"/>
              <w:rPr>
                <w:b/>
                <w:sz w:val="20"/>
                <w:szCs w:val="20"/>
                <w:lang w:val="es-ES_tradnl"/>
              </w:rPr>
            </w:pPr>
            <w:r w:rsidRPr="004C5254">
              <w:rPr>
                <w:b/>
                <w:sz w:val="20"/>
                <w:szCs w:val="20"/>
                <w:lang w:val="es-ES_tradnl"/>
              </w:rPr>
              <w:t xml:space="preserve">Después de </w:t>
            </w:r>
            <w:r w:rsidR="00BE2872" w:rsidRPr="004C5254">
              <w:rPr>
                <w:b/>
                <w:sz w:val="20"/>
                <w:szCs w:val="20"/>
                <w:lang w:val="es-ES_tradnl"/>
              </w:rPr>
              <w:t>2026</w:t>
            </w:r>
          </w:p>
        </w:tc>
      </w:tr>
      <w:tr w:rsidR="00BE2872" w:rsidRPr="004C5254" w14:paraId="20F35D20" w14:textId="77777777" w:rsidTr="00BE2872">
        <w:trPr>
          <w:trHeight w:val="83"/>
        </w:trPr>
        <w:tc>
          <w:tcPr>
            <w:tcW w:w="6210" w:type="dxa"/>
            <w:tcBorders>
              <w:top w:val="single" w:sz="4" w:space="0" w:color="auto"/>
              <w:left w:val="single" w:sz="4" w:space="0" w:color="auto"/>
              <w:bottom w:val="single" w:sz="4" w:space="0" w:color="auto"/>
              <w:right w:val="single" w:sz="4" w:space="0" w:color="auto"/>
            </w:tcBorders>
            <w:hideMark/>
          </w:tcPr>
          <w:p w14:paraId="77A1E0B5" w14:textId="2363228E" w:rsidR="00BE2872" w:rsidRPr="004C5254" w:rsidRDefault="00181A42">
            <w:pPr>
              <w:jc w:val="left"/>
              <w:rPr>
                <w:sz w:val="20"/>
                <w:szCs w:val="20"/>
                <w:lang w:val="es-ES_tradnl"/>
              </w:rPr>
            </w:pPr>
            <w:r w:rsidRPr="004C5254">
              <w:rPr>
                <w:sz w:val="20"/>
                <w:szCs w:val="20"/>
                <w:lang w:val="es-ES_tradnl"/>
              </w:rPr>
              <w:t>KIP conforme a la decisión</w:t>
            </w:r>
            <w:r w:rsidR="00BE2872" w:rsidRPr="004C5254">
              <w:rPr>
                <w:sz w:val="20"/>
                <w:szCs w:val="20"/>
                <w:lang w:val="es-ES_tradnl"/>
              </w:rPr>
              <w:t xml:space="preserve"> 84/46</w:t>
            </w:r>
            <w:r w:rsidRPr="004C5254">
              <w:rPr>
                <w:sz w:val="20"/>
                <w:szCs w:val="20"/>
                <w:lang w:val="es-ES_tradnl"/>
              </w:rPr>
              <w:t> </w:t>
            </w:r>
            <w:r w:rsidR="00BE2872" w:rsidRPr="004C5254">
              <w:rPr>
                <w:sz w:val="20"/>
                <w:szCs w:val="20"/>
                <w:lang w:val="es-ES_tradnl"/>
              </w:rPr>
              <w:t>g)</w:t>
            </w:r>
          </w:p>
        </w:tc>
        <w:tc>
          <w:tcPr>
            <w:tcW w:w="1575" w:type="dxa"/>
            <w:tcBorders>
              <w:top w:val="single" w:sz="4" w:space="0" w:color="auto"/>
              <w:left w:val="single" w:sz="4" w:space="0" w:color="auto"/>
              <w:bottom w:val="single" w:sz="4" w:space="0" w:color="auto"/>
              <w:right w:val="single" w:sz="4" w:space="0" w:color="auto"/>
            </w:tcBorders>
            <w:hideMark/>
          </w:tcPr>
          <w:p w14:paraId="18367671" w14:textId="4B405FAC" w:rsidR="00BE2872" w:rsidRPr="004C5254" w:rsidRDefault="00BE2872">
            <w:pPr>
              <w:jc w:val="right"/>
              <w:rPr>
                <w:sz w:val="20"/>
                <w:szCs w:val="20"/>
                <w:lang w:val="es-ES_tradnl"/>
              </w:rPr>
            </w:pPr>
            <w:r w:rsidRPr="004C5254">
              <w:rPr>
                <w:sz w:val="20"/>
                <w:szCs w:val="20"/>
                <w:lang w:val="es-ES_tradnl"/>
              </w:rPr>
              <w:t>(8</w:t>
            </w:r>
            <w:r w:rsidR="009C6DB2" w:rsidRPr="004C5254">
              <w:rPr>
                <w:sz w:val="20"/>
                <w:szCs w:val="20"/>
                <w:lang w:val="es-ES_tradnl"/>
              </w:rPr>
              <w:t> </w:t>
            </w:r>
            <w:r w:rsidRPr="004C5254">
              <w:rPr>
                <w:sz w:val="20"/>
                <w:szCs w:val="20"/>
                <w:lang w:val="es-ES_tradnl"/>
              </w:rPr>
              <w:t>560</w:t>
            </w:r>
            <w:r w:rsidR="009C6DB2" w:rsidRPr="004C5254">
              <w:rPr>
                <w:sz w:val="20"/>
                <w:szCs w:val="20"/>
                <w:lang w:val="es-ES_tradnl"/>
              </w:rPr>
              <w:t> </w:t>
            </w:r>
            <w:r w:rsidRPr="004C5254">
              <w:rPr>
                <w:sz w:val="20"/>
                <w:szCs w:val="20"/>
                <w:lang w:val="es-ES_tradnl"/>
              </w:rPr>
              <w:t>000)</w:t>
            </w:r>
          </w:p>
        </w:tc>
        <w:tc>
          <w:tcPr>
            <w:tcW w:w="1575" w:type="dxa"/>
            <w:tcBorders>
              <w:top w:val="single" w:sz="4" w:space="0" w:color="auto"/>
              <w:left w:val="single" w:sz="4" w:space="0" w:color="auto"/>
              <w:bottom w:val="single" w:sz="4" w:space="0" w:color="auto"/>
              <w:right w:val="single" w:sz="4" w:space="0" w:color="auto"/>
            </w:tcBorders>
            <w:hideMark/>
          </w:tcPr>
          <w:p w14:paraId="7C6A9C19" w14:textId="094C07C4" w:rsidR="00BE2872" w:rsidRPr="004C5254" w:rsidRDefault="00BE2872">
            <w:pPr>
              <w:jc w:val="right"/>
              <w:rPr>
                <w:sz w:val="20"/>
                <w:szCs w:val="20"/>
                <w:lang w:val="es-ES_tradnl"/>
              </w:rPr>
            </w:pPr>
            <w:r w:rsidRPr="004C5254">
              <w:rPr>
                <w:sz w:val="20"/>
                <w:szCs w:val="20"/>
                <w:lang w:val="es-ES_tradnl"/>
              </w:rPr>
              <w:t>(10</w:t>
            </w:r>
            <w:r w:rsidR="009C6DB2" w:rsidRPr="004C5254">
              <w:rPr>
                <w:sz w:val="20"/>
                <w:szCs w:val="20"/>
                <w:lang w:val="es-ES_tradnl"/>
              </w:rPr>
              <w:t> </w:t>
            </w:r>
            <w:r w:rsidRPr="004C5254">
              <w:rPr>
                <w:sz w:val="20"/>
                <w:szCs w:val="20"/>
                <w:lang w:val="es-ES_tradnl"/>
              </w:rPr>
              <w:t>700</w:t>
            </w:r>
            <w:r w:rsidR="009C6DB2" w:rsidRPr="004C5254">
              <w:rPr>
                <w:sz w:val="20"/>
                <w:szCs w:val="20"/>
                <w:lang w:val="es-ES_tradnl"/>
              </w:rPr>
              <w:t> </w:t>
            </w:r>
            <w:r w:rsidRPr="004C5254">
              <w:rPr>
                <w:sz w:val="20"/>
                <w:szCs w:val="20"/>
                <w:lang w:val="es-ES_tradnl"/>
              </w:rPr>
              <w:t>000)</w:t>
            </w:r>
          </w:p>
        </w:tc>
      </w:tr>
    </w:tbl>
    <w:p w14:paraId="334859C9" w14:textId="6382D86E" w:rsidR="00BE2872" w:rsidRPr="004C5254" w:rsidRDefault="00BE2872" w:rsidP="00BE2872">
      <w:pPr>
        <w:rPr>
          <w:sz w:val="19"/>
          <w:szCs w:val="19"/>
          <w:lang w:val="es-ES_tradnl"/>
        </w:rPr>
      </w:pPr>
      <w:r w:rsidRPr="004C5254">
        <w:rPr>
          <w:sz w:val="19"/>
          <w:szCs w:val="19"/>
          <w:lang w:val="es-ES_tradnl"/>
        </w:rPr>
        <w:t xml:space="preserve">* </w:t>
      </w:r>
      <w:r w:rsidR="00181A42" w:rsidRPr="004C5254">
        <w:rPr>
          <w:sz w:val="19"/>
          <w:szCs w:val="19"/>
          <w:lang w:val="es-ES_tradnl"/>
        </w:rPr>
        <w:t>Incluidos los gastos de apoyo al organismo cuando corresponda</w:t>
      </w:r>
      <w:r w:rsidR="00007843" w:rsidRPr="004C5254">
        <w:rPr>
          <w:sz w:val="19"/>
          <w:szCs w:val="19"/>
          <w:lang w:val="es-ES_tradnl"/>
        </w:rPr>
        <w:t>.</w:t>
      </w:r>
    </w:p>
    <w:p w14:paraId="79A94098" w14:textId="77777777" w:rsidR="00BE2872" w:rsidRPr="004C5254" w:rsidRDefault="00BE2872" w:rsidP="00BE2872">
      <w:pPr>
        <w:rPr>
          <w:lang w:val="es-ES_tradnl"/>
        </w:rPr>
      </w:pPr>
    </w:p>
    <w:p w14:paraId="6D1FF97B" w14:textId="36035C59" w:rsidR="00BE2872" w:rsidRPr="004C5254" w:rsidRDefault="008452AF" w:rsidP="00BE2872">
      <w:pPr>
        <w:pStyle w:val="Heading1"/>
        <w:numPr>
          <w:ilvl w:val="0"/>
          <w:numId w:val="21"/>
        </w:numPr>
        <w:rPr>
          <w:lang w:val="es-ES_tradnl"/>
        </w:rPr>
      </w:pPr>
      <w:r w:rsidRPr="004C5254">
        <w:rPr>
          <w:lang w:val="es-ES_tradnl"/>
        </w:rPr>
        <w:t xml:space="preserve">El cuadro 3 presenta los resultados de los ajustes propuestos por la Secretaría </w:t>
      </w:r>
      <w:r w:rsidR="00007843" w:rsidRPr="004C5254">
        <w:rPr>
          <w:lang w:val="es-ES_tradnl"/>
        </w:rPr>
        <w:t>a</w:t>
      </w:r>
      <w:r w:rsidRPr="004C5254">
        <w:rPr>
          <w:lang w:val="es-ES_tradnl"/>
        </w:rPr>
        <w:t>l plan administrativo del Banco Mundial para 2024</w:t>
      </w:r>
      <w:r w:rsidR="002C611A" w:rsidRPr="004C5254">
        <w:rPr>
          <w:lang w:val="es-ES_tradnl"/>
        </w:rPr>
        <w:t>–</w:t>
      </w:r>
      <w:r w:rsidRPr="004C5254">
        <w:rPr>
          <w:lang w:val="es-ES_tradnl"/>
        </w:rPr>
        <w:t>2026, que también se abordan en el contexto del plan administrativo refundido del Fondo Multilateral para 2024</w:t>
      </w:r>
      <w:r w:rsidR="002C611A" w:rsidRPr="004C5254">
        <w:rPr>
          <w:lang w:val="es-ES_tradnl"/>
        </w:rPr>
        <w:t>–</w:t>
      </w:r>
      <w:r w:rsidRPr="004C5254">
        <w:rPr>
          <w:lang w:val="es-ES_tradnl"/>
        </w:rPr>
        <w:t>2026</w:t>
      </w:r>
      <w:r w:rsidRPr="004C5254">
        <w:rPr>
          <w:rStyle w:val="FootnoteReference"/>
          <w:lang w:val="es-ES_tradnl"/>
        </w:rPr>
        <w:footnoteReference w:id="4"/>
      </w:r>
      <w:r w:rsidRPr="004C5254">
        <w:rPr>
          <w:lang w:val="es-ES_tradnl"/>
        </w:rPr>
        <w:t>.</w:t>
      </w:r>
    </w:p>
    <w:p w14:paraId="7F53A489" w14:textId="77777777" w:rsidR="008452AF" w:rsidRPr="004C5254" w:rsidRDefault="008452AF" w:rsidP="008452AF">
      <w:pPr>
        <w:keepNext/>
        <w:rPr>
          <w:b/>
          <w:lang w:val="es-ES_tradnl"/>
        </w:rPr>
      </w:pPr>
      <w:r w:rsidRPr="004C5254">
        <w:rPr>
          <w:b/>
          <w:lang w:val="es-ES_tradnl"/>
        </w:rPr>
        <w:t>Cuadro 3. Asignación de recursos en el plan administrativo ajustado del Banco Mundial para</w:t>
      </w:r>
    </w:p>
    <w:p w14:paraId="7EB2E408" w14:textId="781B6594" w:rsidR="00BE2872" w:rsidRPr="004C5254" w:rsidRDefault="008452AF" w:rsidP="008452AF">
      <w:pPr>
        <w:keepNext/>
        <w:rPr>
          <w:b/>
          <w:lang w:val="es-ES_tradnl"/>
        </w:rPr>
      </w:pPr>
      <w:r w:rsidRPr="004C5254">
        <w:rPr>
          <w:b/>
          <w:lang w:val="es-ES_tradnl"/>
        </w:rPr>
        <w:t>2024–2026 (en miles</w:t>
      </w:r>
      <w:r w:rsidR="00D13493" w:rsidRPr="004C5254">
        <w:rPr>
          <w:b/>
          <w:lang w:val="es-ES_tradnl"/>
        </w:rPr>
        <w:t xml:space="preserve"> de</w:t>
      </w:r>
      <w:r w:rsidRPr="004C5254">
        <w:rPr>
          <w:b/>
          <w:lang w:val="es-ES_tradnl"/>
        </w:rPr>
        <w:t xml:space="preserve"> $EUA)* </w:t>
      </w:r>
    </w:p>
    <w:tbl>
      <w:tblPr>
        <w:tblW w:w="9664" w:type="dxa"/>
        <w:tblLook w:val="04A0" w:firstRow="1" w:lastRow="0" w:firstColumn="1" w:lastColumn="0" w:noHBand="0" w:noVBand="1"/>
      </w:tblPr>
      <w:tblGrid>
        <w:gridCol w:w="3415"/>
        <w:gridCol w:w="1260"/>
        <w:gridCol w:w="1260"/>
        <w:gridCol w:w="1260"/>
        <w:gridCol w:w="1260"/>
        <w:gridCol w:w="1209"/>
      </w:tblGrid>
      <w:tr w:rsidR="00BE2872" w:rsidRPr="004C5254" w14:paraId="0750B2D4" w14:textId="77777777" w:rsidTr="00BE2872">
        <w:trPr>
          <w:trHeight w:val="239"/>
          <w:tblHeader/>
        </w:trPr>
        <w:tc>
          <w:tcPr>
            <w:tcW w:w="3415" w:type="dxa"/>
            <w:tcBorders>
              <w:top w:val="single" w:sz="4" w:space="0" w:color="auto"/>
              <w:left w:val="single" w:sz="4" w:space="0" w:color="auto"/>
              <w:bottom w:val="single" w:sz="4" w:space="0" w:color="auto"/>
              <w:right w:val="single" w:sz="4" w:space="0" w:color="auto"/>
            </w:tcBorders>
            <w:noWrap/>
            <w:hideMark/>
          </w:tcPr>
          <w:p w14:paraId="2FE30CF4" w14:textId="2E5F5618" w:rsidR="00BE2872" w:rsidRPr="004C5254" w:rsidRDefault="00BE2872">
            <w:pPr>
              <w:jc w:val="left"/>
              <w:rPr>
                <w:b/>
                <w:bCs/>
                <w:color w:val="000000"/>
                <w:sz w:val="20"/>
                <w:szCs w:val="20"/>
                <w:lang w:val="es-ES_tradnl" w:eastAsia="en-CA"/>
              </w:rPr>
            </w:pPr>
            <w:r w:rsidRPr="004C5254">
              <w:rPr>
                <w:b/>
                <w:bCs/>
                <w:color w:val="000000"/>
                <w:sz w:val="20"/>
                <w:szCs w:val="20"/>
                <w:lang w:val="es-ES_tradnl" w:eastAsia="en-CA"/>
              </w:rPr>
              <w:t>Descrip</w:t>
            </w:r>
            <w:r w:rsidR="008452AF" w:rsidRPr="004C5254">
              <w:rPr>
                <w:b/>
                <w:bCs/>
                <w:color w:val="000000"/>
                <w:sz w:val="20"/>
                <w:szCs w:val="20"/>
                <w:lang w:val="es-ES_tradnl" w:eastAsia="en-CA"/>
              </w:rPr>
              <w:t xml:space="preserve">ción </w:t>
            </w:r>
          </w:p>
        </w:tc>
        <w:tc>
          <w:tcPr>
            <w:tcW w:w="1260" w:type="dxa"/>
            <w:tcBorders>
              <w:top w:val="single" w:sz="4" w:space="0" w:color="auto"/>
              <w:left w:val="nil"/>
              <w:bottom w:val="single" w:sz="4" w:space="0" w:color="auto"/>
              <w:right w:val="single" w:sz="4" w:space="0" w:color="auto"/>
            </w:tcBorders>
            <w:hideMark/>
          </w:tcPr>
          <w:p w14:paraId="3474C4D5" w14:textId="77777777" w:rsidR="00BE2872" w:rsidRPr="004C5254" w:rsidRDefault="00BE2872">
            <w:pPr>
              <w:jc w:val="center"/>
              <w:rPr>
                <w:b/>
                <w:bCs/>
                <w:color w:val="000000"/>
                <w:sz w:val="20"/>
                <w:szCs w:val="20"/>
                <w:lang w:val="es-ES_tradnl" w:eastAsia="en-CA"/>
              </w:rPr>
            </w:pPr>
            <w:r w:rsidRPr="004C5254">
              <w:rPr>
                <w:b/>
                <w:bCs/>
                <w:color w:val="000000"/>
                <w:sz w:val="20"/>
                <w:szCs w:val="20"/>
                <w:lang w:val="es-ES_tradnl" w:eastAsia="en-CA"/>
              </w:rPr>
              <w:t>2024</w:t>
            </w:r>
          </w:p>
        </w:tc>
        <w:tc>
          <w:tcPr>
            <w:tcW w:w="1260" w:type="dxa"/>
            <w:tcBorders>
              <w:top w:val="single" w:sz="4" w:space="0" w:color="auto"/>
              <w:left w:val="nil"/>
              <w:bottom w:val="single" w:sz="4" w:space="0" w:color="auto"/>
              <w:right w:val="single" w:sz="4" w:space="0" w:color="auto"/>
            </w:tcBorders>
            <w:hideMark/>
          </w:tcPr>
          <w:p w14:paraId="7EAFF132" w14:textId="77777777" w:rsidR="00BE2872" w:rsidRPr="004C5254" w:rsidRDefault="00BE2872">
            <w:pPr>
              <w:jc w:val="center"/>
              <w:rPr>
                <w:b/>
                <w:bCs/>
                <w:color w:val="000000"/>
                <w:sz w:val="20"/>
                <w:szCs w:val="20"/>
                <w:lang w:val="es-ES_tradnl" w:eastAsia="en-CA"/>
              </w:rPr>
            </w:pPr>
            <w:r w:rsidRPr="004C5254">
              <w:rPr>
                <w:b/>
                <w:bCs/>
                <w:color w:val="000000"/>
                <w:sz w:val="20"/>
                <w:szCs w:val="20"/>
                <w:lang w:val="es-ES_tradnl" w:eastAsia="en-CA"/>
              </w:rPr>
              <w:t>2025</w:t>
            </w:r>
          </w:p>
        </w:tc>
        <w:tc>
          <w:tcPr>
            <w:tcW w:w="1260" w:type="dxa"/>
            <w:tcBorders>
              <w:top w:val="single" w:sz="4" w:space="0" w:color="auto"/>
              <w:left w:val="nil"/>
              <w:bottom w:val="single" w:sz="4" w:space="0" w:color="auto"/>
              <w:right w:val="single" w:sz="4" w:space="0" w:color="auto"/>
            </w:tcBorders>
            <w:hideMark/>
          </w:tcPr>
          <w:p w14:paraId="3EC518DB" w14:textId="77777777" w:rsidR="00BE2872" w:rsidRPr="004C5254" w:rsidRDefault="00BE2872">
            <w:pPr>
              <w:jc w:val="center"/>
              <w:rPr>
                <w:b/>
                <w:bCs/>
                <w:color w:val="000000"/>
                <w:sz w:val="20"/>
                <w:szCs w:val="20"/>
                <w:lang w:val="es-ES_tradnl" w:eastAsia="en-CA"/>
              </w:rPr>
            </w:pPr>
            <w:r w:rsidRPr="004C5254">
              <w:rPr>
                <w:b/>
                <w:bCs/>
                <w:color w:val="000000"/>
                <w:sz w:val="20"/>
                <w:szCs w:val="20"/>
                <w:lang w:val="es-ES_tradnl" w:eastAsia="en-CA"/>
              </w:rPr>
              <w:t>2026</w:t>
            </w:r>
          </w:p>
        </w:tc>
        <w:tc>
          <w:tcPr>
            <w:tcW w:w="1260" w:type="dxa"/>
            <w:tcBorders>
              <w:top w:val="single" w:sz="4" w:space="0" w:color="auto"/>
              <w:left w:val="nil"/>
              <w:bottom w:val="single" w:sz="4" w:space="0" w:color="auto"/>
              <w:right w:val="single" w:sz="4" w:space="0" w:color="auto"/>
            </w:tcBorders>
            <w:hideMark/>
          </w:tcPr>
          <w:p w14:paraId="2A574F9E" w14:textId="77777777" w:rsidR="00BE2872" w:rsidRPr="004C5254" w:rsidRDefault="00BE2872">
            <w:pPr>
              <w:jc w:val="center"/>
              <w:rPr>
                <w:b/>
                <w:bCs/>
                <w:color w:val="000000"/>
                <w:sz w:val="20"/>
                <w:szCs w:val="20"/>
                <w:lang w:val="es-ES_tradnl" w:eastAsia="en-CA"/>
              </w:rPr>
            </w:pPr>
            <w:r w:rsidRPr="004C5254">
              <w:rPr>
                <w:b/>
                <w:bCs/>
                <w:color w:val="000000"/>
                <w:sz w:val="20"/>
                <w:szCs w:val="20"/>
                <w:lang w:val="es-ES_tradnl" w:eastAsia="en-CA"/>
              </w:rPr>
              <w:t>Total (2024–2026)</w:t>
            </w:r>
          </w:p>
        </w:tc>
        <w:tc>
          <w:tcPr>
            <w:tcW w:w="1209" w:type="dxa"/>
            <w:tcBorders>
              <w:top w:val="single" w:sz="4" w:space="0" w:color="auto"/>
              <w:left w:val="nil"/>
              <w:bottom w:val="single" w:sz="4" w:space="0" w:color="auto"/>
              <w:right w:val="single" w:sz="4" w:space="0" w:color="auto"/>
            </w:tcBorders>
            <w:hideMark/>
          </w:tcPr>
          <w:p w14:paraId="729633DE" w14:textId="210B86A3" w:rsidR="00BE2872" w:rsidRPr="004C5254" w:rsidRDefault="00BE2872">
            <w:pPr>
              <w:jc w:val="center"/>
              <w:rPr>
                <w:b/>
                <w:bCs/>
                <w:color w:val="000000"/>
                <w:sz w:val="20"/>
                <w:szCs w:val="20"/>
                <w:lang w:val="es-ES_tradnl" w:eastAsia="en-CA"/>
              </w:rPr>
            </w:pPr>
            <w:r w:rsidRPr="004C5254">
              <w:rPr>
                <w:b/>
                <w:bCs/>
                <w:color w:val="000000"/>
                <w:sz w:val="20"/>
                <w:szCs w:val="20"/>
                <w:lang w:val="es-ES_tradnl" w:eastAsia="en-CA"/>
              </w:rPr>
              <w:t xml:space="preserve">Total </w:t>
            </w:r>
            <w:r w:rsidR="008452AF" w:rsidRPr="004C5254">
              <w:rPr>
                <w:b/>
                <w:bCs/>
                <w:color w:val="000000"/>
                <w:sz w:val="20"/>
                <w:szCs w:val="20"/>
                <w:lang w:val="es-ES_tradnl" w:eastAsia="en-CA"/>
              </w:rPr>
              <w:t xml:space="preserve">después de </w:t>
            </w:r>
            <w:r w:rsidRPr="004C5254">
              <w:rPr>
                <w:b/>
                <w:bCs/>
                <w:color w:val="000000"/>
                <w:sz w:val="20"/>
                <w:szCs w:val="20"/>
                <w:lang w:val="es-ES_tradnl" w:eastAsia="en-CA"/>
              </w:rPr>
              <w:t>2026</w:t>
            </w:r>
          </w:p>
        </w:tc>
      </w:tr>
      <w:tr w:rsidR="00BE2872" w:rsidRPr="004C5254" w14:paraId="348F456E" w14:textId="77777777" w:rsidTr="00BE2872">
        <w:trPr>
          <w:trHeight w:val="60"/>
        </w:trPr>
        <w:tc>
          <w:tcPr>
            <w:tcW w:w="9664" w:type="dxa"/>
            <w:gridSpan w:val="6"/>
            <w:tcBorders>
              <w:top w:val="single" w:sz="4" w:space="0" w:color="auto"/>
              <w:left w:val="single" w:sz="4" w:space="0" w:color="auto"/>
              <w:bottom w:val="single" w:sz="4" w:space="0" w:color="auto"/>
              <w:right w:val="single" w:sz="4" w:space="0" w:color="auto"/>
            </w:tcBorders>
            <w:noWrap/>
            <w:hideMark/>
          </w:tcPr>
          <w:p w14:paraId="3DE92723" w14:textId="54585169" w:rsidR="00BE2872" w:rsidRPr="004C5254" w:rsidRDefault="00717273">
            <w:pPr>
              <w:jc w:val="left"/>
              <w:rPr>
                <w:b/>
                <w:bCs/>
                <w:color w:val="000000"/>
                <w:sz w:val="20"/>
                <w:szCs w:val="20"/>
                <w:lang w:val="es-ES_tradnl" w:eastAsia="en-CA"/>
              </w:rPr>
            </w:pPr>
            <w:r w:rsidRPr="004C5254">
              <w:rPr>
                <w:b/>
                <w:bCs/>
                <w:color w:val="000000"/>
                <w:sz w:val="20"/>
                <w:szCs w:val="20"/>
                <w:lang w:val="es-ES_tradnl" w:eastAsia="en-CA"/>
              </w:rPr>
              <w:t>Actividades relativas a los HCFC</w:t>
            </w:r>
          </w:p>
        </w:tc>
      </w:tr>
      <w:tr w:rsidR="00BE2872" w:rsidRPr="004C5254" w14:paraId="22DFEFA7" w14:textId="77777777" w:rsidTr="00BE2872">
        <w:trPr>
          <w:trHeight w:val="264"/>
        </w:trPr>
        <w:tc>
          <w:tcPr>
            <w:tcW w:w="3415" w:type="dxa"/>
            <w:tcBorders>
              <w:top w:val="nil"/>
              <w:left w:val="single" w:sz="4" w:space="0" w:color="auto"/>
              <w:bottom w:val="single" w:sz="4" w:space="0" w:color="auto"/>
              <w:right w:val="single" w:sz="4" w:space="0" w:color="auto"/>
            </w:tcBorders>
            <w:noWrap/>
            <w:hideMark/>
          </w:tcPr>
          <w:p w14:paraId="77674D06" w14:textId="750797EF" w:rsidR="00BE2872" w:rsidRPr="004C5254" w:rsidRDefault="00717273">
            <w:pPr>
              <w:jc w:val="left"/>
              <w:rPr>
                <w:color w:val="000000"/>
                <w:sz w:val="20"/>
                <w:szCs w:val="20"/>
                <w:lang w:val="es-ES_tradnl" w:eastAsia="en-CA"/>
              </w:rPr>
            </w:pPr>
            <w:r w:rsidRPr="004C5254">
              <w:rPr>
                <w:color w:val="000000"/>
                <w:sz w:val="20"/>
                <w:szCs w:val="20"/>
                <w:lang w:val="es-ES_tradnl" w:eastAsia="en-CA"/>
              </w:rPr>
              <w:t>PGEH aprobados</w:t>
            </w:r>
          </w:p>
        </w:tc>
        <w:tc>
          <w:tcPr>
            <w:tcW w:w="1260" w:type="dxa"/>
            <w:tcBorders>
              <w:top w:val="nil"/>
              <w:left w:val="nil"/>
              <w:bottom w:val="single" w:sz="4" w:space="0" w:color="auto"/>
              <w:right w:val="single" w:sz="4" w:space="0" w:color="auto"/>
            </w:tcBorders>
            <w:noWrap/>
            <w:hideMark/>
          </w:tcPr>
          <w:p w14:paraId="5102C4A2" w14:textId="580F78A9" w:rsidR="00BE2872" w:rsidRPr="004C5254" w:rsidRDefault="00BE2872">
            <w:pPr>
              <w:jc w:val="right"/>
              <w:rPr>
                <w:color w:val="000000"/>
                <w:sz w:val="20"/>
                <w:szCs w:val="20"/>
                <w:lang w:val="es-ES_tradnl" w:eastAsia="en-CA"/>
              </w:rPr>
            </w:pPr>
            <w:r w:rsidRPr="004C5254">
              <w:rPr>
                <w:color w:val="000000"/>
                <w:sz w:val="20"/>
                <w:szCs w:val="20"/>
                <w:lang w:val="es-ES_tradnl" w:eastAsia="en-CA"/>
              </w:rPr>
              <w:t>1</w:t>
            </w:r>
            <w:r w:rsidR="009C6DB2" w:rsidRPr="004C5254">
              <w:rPr>
                <w:color w:val="000000"/>
                <w:sz w:val="20"/>
                <w:szCs w:val="20"/>
                <w:lang w:val="es-ES_tradnl" w:eastAsia="en-CA"/>
              </w:rPr>
              <w:t> </w:t>
            </w:r>
            <w:r w:rsidRPr="004C5254">
              <w:rPr>
                <w:color w:val="000000"/>
                <w:sz w:val="20"/>
                <w:szCs w:val="20"/>
                <w:lang w:val="es-ES_tradnl" w:eastAsia="en-CA"/>
              </w:rPr>
              <w:t>256</w:t>
            </w:r>
            <w:r w:rsidR="009C6DB2" w:rsidRPr="004C5254">
              <w:rPr>
                <w:color w:val="000000"/>
                <w:sz w:val="20"/>
                <w:szCs w:val="20"/>
                <w:lang w:val="es-ES_tradnl" w:eastAsia="en-CA"/>
              </w:rPr>
              <w:t> </w:t>
            </w:r>
            <w:r w:rsidRPr="004C5254">
              <w:rPr>
                <w:color w:val="000000"/>
                <w:sz w:val="20"/>
                <w:szCs w:val="20"/>
                <w:lang w:val="es-ES_tradnl" w:eastAsia="en-CA"/>
              </w:rPr>
              <w:t>763</w:t>
            </w:r>
          </w:p>
        </w:tc>
        <w:tc>
          <w:tcPr>
            <w:tcW w:w="1260" w:type="dxa"/>
            <w:tcBorders>
              <w:top w:val="nil"/>
              <w:left w:val="nil"/>
              <w:bottom w:val="single" w:sz="4" w:space="0" w:color="auto"/>
              <w:right w:val="single" w:sz="4" w:space="0" w:color="auto"/>
            </w:tcBorders>
            <w:noWrap/>
            <w:hideMark/>
          </w:tcPr>
          <w:p w14:paraId="723E5297" w14:textId="50FEC399" w:rsidR="00BE2872" w:rsidRPr="004C5254" w:rsidRDefault="00BE2872">
            <w:pPr>
              <w:jc w:val="right"/>
              <w:rPr>
                <w:color w:val="000000"/>
                <w:sz w:val="20"/>
                <w:szCs w:val="20"/>
                <w:lang w:val="es-ES_tradnl" w:eastAsia="en-CA"/>
              </w:rPr>
            </w:pPr>
            <w:r w:rsidRPr="004C5254">
              <w:rPr>
                <w:color w:val="000000"/>
                <w:sz w:val="20"/>
                <w:szCs w:val="20"/>
                <w:lang w:val="es-ES_tradnl" w:eastAsia="en-CA"/>
              </w:rPr>
              <w:t>5</w:t>
            </w:r>
            <w:r w:rsidR="009C6DB2" w:rsidRPr="004C5254">
              <w:rPr>
                <w:color w:val="000000"/>
                <w:sz w:val="20"/>
                <w:szCs w:val="20"/>
                <w:lang w:val="es-ES_tradnl" w:eastAsia="en-CA"/>
              </w:rPr>
              <w:t> </w:t>
            </w:r>
            <w:r w:rsidRPr="004C5254">
              <w:rPr>
                <w:color w:val="000000"/>
                <w:sz w:val="20"/>
                <w:szCs w:val="20"/>
                <w:lang w:val="es-ES_tradnl" w:eastAsia="en-CA"/>
              </w:rPr>
              <w:t>350</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5BF35F98" w14:textId="00D88807" w:rsidR="00BE2872" w:rsidRPr="004C5254" w:rsidRDefault="00BE2872">
            <w:pPr>
              <w:jc w:val="right"/>
              <w:rPr>
                <w:color w:val="000000"/>
                <w:sz w:val="20"/>
                <w:szCs w:val="20"/>
                <w:lang w:val="es-ES_tradnl" w:eastAsia="en-CA"/>
              </w:rPr>
            </w:pPr>
            <w:r w:rsidRPr="004C5254">
              <w:rPr>
                <w:color w:val="000000"/>
                <w:sz w:val="20"/>
                <w:szCs w:val="20"/>
                <w:lang w:val="es-ES_tradnl" w:eastAsia="en-CA"/>
              </w:rPr>
              <w:t>4</w:t>
            </w:r>
            <w:r w:rsidR="009C6DB2" w:rsidRPr="004C5254">
              <w:rPr>
                <w:color w:val="000000"/>
                <w:sz w:val="20"/>
                <w:szCs w:val="20"/>
                <w:lang w:val="es-ES_tradnl" w:eastAsia="en-CA"/>
              </w:rPr>
              <w:t> </w:t>
            </w:r>
            <w:r w:rsidRPr="004C5254">
              <w:rPr>
                <w:color w:val="000000"/>
                <w:sz w:val="20"/>
                <w:szCs w:val="20"/>
                <w:lang w:val="es-ES_tradnl" w:eastAsia="en-CA"/>
              </w:rPr>
              <w:t>494</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22A7240F" w14:textId="56F76647" w:rsidR="00BE2872" w:rsidRPr="004C5254" w:rsidRDefault="00BE2872">
            <w:pPr>
              <w:jc w:val="right"/>
              <w:rPr>
                <w:color w:val="000000"/>
                <w:sz w:val="20"/>
                <w:szCs w:val="20"/>
                <w:lang w:val="es-ES_tradnl" w:eastAsia="en-CA"/>
              </w:rPr>
            </w:pPr>
            <w:r w:rsidRPr="004C5254">
              <w:rPr>
                <w:color w:val="000000"/>
                <w:sz w:val="20"/>
                <w:szCs w:val="20"/>
                <w:lang w:val="es-ES_tradnl" w:eastAsia="en-CA"/>
              </w:rPr>
              <w:t>11</w:t>
            </w:r>
            <w:r w:rsidR="009C6DB2" w:rsidRPr="004C5254">
              <w:rPr>
                <w:color w:val="000000"/>
                <w:sz w:val="20"/>
                <w:szCs w:val="20"/>
                <w:lang w:val="es-ES_tradnl" w:eastAsia="en-CA"/>
              </w:rPr>
              <w:t> </w:t>
            </w:r>
            <w:r w:rsidRPr="004C5254">
              <w:rPr>
                <w:color w:val="000000"/>
                <w:sz w:val="20"/>
                <w:szCs w:val="20"/>
                <w:lang w:val="es-ES_tradnl" w:eastAsia="en-CA"/>
              </w:rPr>
              <w:t>100</w:t>
            </w:r>
            <w:r w:rsidR="009C6DB2" w:rsidRPr="004C5254">
              <w:rPr>
                <w:color w:val="000000"/>
                <w:sz w:val="20"/>
                <w:szCs w:val="20"/>
                <w:lang w:val="es-ES_tradnl" w:eastAsia="en-CA"/>
              </w:rPr>
              <w:t> </w:t>
            </w:r>
            <w:r w:rsidRPr="004C5254">
              <w:rPr>
                <w:color w:val="000000"/>
                <w:sz w:val="20"/>
                <w:szCs w:val="20"/>
                <w:lang w:val="es-ES_tradnl" w:eastAsia="en-CA"/>
              </w:rPr>
              <w:t>763</w:t>
            </w:r>
          </w:p>
        </w:tc>
        <w:tc>
          <w:tcPr>
            <w:tcW w:w="1209" w:type="dxa"/>
            <w:tcBorders>
              <w:top w:val="nil"/>
              <w:left w:val="nil"/>
              <w:bottom w:val="single" w:sz="4" w:space="0" w:color="auto"/>
              <w:right w:val="single" w:sz="4" w:space="0" w:color="auto"/>
            </w:tcBorders>
            <w:noWrap/>
            <w:hideMark/>
          </w:tcPr>
          <w:p w14:paraId="011F2520"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2F59F641" w14:textId="77777777" w:rsidTr="00BE2872">
        <w:trPr>
          <w:trHeight w:val="264"/>
        </w:trPr>
        <w:tc>
          <w:tcPr>
            <w:tcW w:w="3415" w:type="dxa"/>
            <w:tcBorders>
              <w:top w:val="nil"/>
              <w:left w:val="single" w:sz="4" w:space="0" w:color="auto"/>
              <w:bottom w:val="single" w:sz="4" w:space="0" w:color="auto"/>
              <w:right w:val="single" w:sz="4" w:space="0" w:color="auto"/>
            </w:tcBorders>
            <w:noWrap/>
            <w:hideMark/>
          </w:tcPr>
          <w:p w14:paraId="03F9A7E6" w14:textId="76752819" w:rsidR="00BE2872" w:rsidRPr="004C5254" w:rsidRDefault="00717273">
            <w:pPr>
              <w:jc w:val="left"/>
              <w:rPr>
                <w:color w:val="000000"/>
                <w:sz w:val="20"/>
                <w:szCs w:val="20"/>
                <w:lang w:val="es-ES_tradnl" w:eastAsia="en-CA"/>
              </w:rPr>
            </w:pPr>
            <w:r w:rsidRPr="004C5254">
              <w:rPr>
                <w:color w:val="000000"/>
                <w:sz w:val="20"/>
                <w:szCs w:val="20"/>
                <w:lang w:val="es-ES_tradnl" w:eastAsia="en-CA"/>
              </w:rPr>
              <w:t>PGEPH aprobados</w:t>
            </w:r>
          </w:p>
        </w:tc>
        <w:tc>
          <w:tcPr>
            <w:tcW w:w="1260" w:type="dxa"/>
            <w:tcBorders>
              <w:top w:val="nil"/>
              <w:left w:val="nil"/>
              <w:bottom w:val="single" w:sz="4" w:space="0" w:color="auto"/>
              <w:right w:val="single" w:sz="4" w:space="0" w:color="auto"/>
            </w:tcBorders>
            <w:noWrap/>
            <w:hideMark/>
          </w:tcPr>
          <w:p w14:paraId="1BAAD373" w14:textId="640C9032" w:rsidR="00BE2872" w:rsidRPr="004C5254" w:rsidRDefault="00BE2872">
            <w:pPr>
              <w:jc w:val="right"/>
              <w:rPr>
                <w:color w:val="000000"/>
                <w:sz w:val="20"/>
                <w:szCs w:val="20"/>
                <w:lang w:val="es-ES_tradnl" w:eastAsia="en-CA"/>
              </w:rPr>
            </w:pPr>
            <w:r w:rsidRPr="004C5254">
              <w:rPr>
                <w:color w:val="000000"/>
                <w:sz w:val="20"/>
                <w:szCs w:val="20"/>
                <w:lang w:val="es-ES_tradnl" w:eastAsia="en-CA"/>
              </w:rPr>
              <w:t>23</w:t>
            </w:r>
            <w:r w:rsidR="009C6DB2" w:rsidRPr="004C5254">
              <w:rPr>
                <w:color w:val="000000"/>
                <w:sz w:val="20"/>
                <w:szCs w:val="20"/>
                <w:lang w:val="es-ES_tradnl" w:eastAsia="en-CA"/>
              </w:rPr>
              <w:t> </w:t>
            </w:r>
            <w:r w:rsidRPr="004C5254">
              <w:rPr>
                <w:color w:val="000000"/>
                <w:sz w:val="20"/>
                <w:szCs w:val="20"/>
                <w:lang w:val="es-ES_tradnl" w:eastAsia="en-CA"/>
              </w:rPr>
              <w:t>232</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037E970B"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60" w:type="dxa"/>
            <w:tcBorders>
              <w:top w:val="nil"/>
              <w:left w:val="nil"/>
              <w:bottom w:val="single" w:sz="4" w:space="0" w:color="auto"/>
              <w:right w:val="single" w:sz="4" w:space="0" w:color="auto"/>
            </w:tcBorders>
            <w:noWrap/>
            <w:hideMark/>
          </w:tcPr>
          <w:p w14:paraId="2A753BEE"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60" w:type="dxa"/>
            <w:tcBorders>
              <w:top w:val="nil"/>
              <w:left w:val="nil"/>
              <w:bottom w:val="single" w:sz="4" w:space="0" w:color="auto"/>
              <w:right w:val="single" w:sz="4" w:space="0" w:color="auto"/>
            </w:tcBorders>
            <w:noWrap/>
            <w:hideMark/>
          </w:tcPr>
          <w:p w14:paraId="6E88DAC2" w14:textId="793F9093" w:rsidR="00BE2872" w:rsidRPr="004C5254" w:rsidRDefault="00BE2872">
            <w:pPr>
              <w:jc w:val="right"/>
              <w:rPr>
                <w:color w:val="000000"/>
                <w:sz w:val="20"/>
                <w:szCs w:val="20"/>
                <w:lang w:val="es-ES_tradnl" w:eastAsia="en-CA"/>
              </w:rPr>
            </w:pPr>
            <w:r w:rsidRPr="004C5254">
              <w:rPr>
                <w:color w:val="000000"/>
                <w:sz w:val="20"/>
                <w:szCs w:val="20"/>
                <w:lang w:val="es-ES_tradnl" w:eastAsia="en-CA"/>
              </w:rPr>
              <w:t>23</w:t>
            </w:r>
            <w:r w:rsidR="009C6DB2" w:rsidRPr="004C5254">
              <w:rPr>
                <w:color w:val="000000"/>
                <w:sz w:val="20"/>
                <w:szCs w:val="20"/>
                <w:lang w:val="es-ES_tradnl" w:eastAsia="en-CA"/>
              </w:rPr>
              <w:t> </w:t>
            </w:r>
            <w:r w:rsidRPr="004C5254">
              <w:rPr>
                <w:color w:val="000000"/>
                <w:sz w:val="20"/>
                <w:szCs w:val="20"/>
                <w:lang w:val="es-ES_tradnl" w:eastAsia="en-CA"/>
              </w:rPr>
              <w:t>232</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09" w:type="dxa"/>
            <w:tcBorders>
              <w:top w:val="nil"/>
              <w:left w:val="nil"/>
              <w:bottom w:val="single" w:sz="4" w:space="0" w:color="auto"/>
              <w:right w:val="single" w:sz="4" w:space="0" w:color="auto"/>
            </w:tcBorders>
            <w:noWrap/>
            <w:hideMark/>
          </w:tcPr>
          <w:p w14:paraId="133D3D00"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1B6946F7" w14:textId="77777777" w:rsidTr="00BE2872">
        <w:trPr>
          <w:trHeight w:val="162"/>
        </w:trPr>
        <w:tc>
          <w:tcPr>
            <w:tcW w:w="3415" w:type="dxa"/>
            <w:tcBorders>
              <w:top w:val="nil"/>
              <w:left w:val="single" w:sz="4" w:space="0" w:color="auto"/>
              <w:bottom w:val="single" w:sz="4" w:space="0" w:color="auto"/>
              <w:right w:val="single" w:sz="4" w:space="0" w:color="auto"/>
            </w:tcBorders>
            <w:noWrap/>
            <w:hideMark/>
          </w:tcPr>
          <w:p w14:paraId="2948D981" w14:textId="095A8478" w:rsidR="00BE2872" w:rsidRPr="004C5254" w:rsidRDefault="00717273">
            <w:pPr>
              <w:jc w:val="left"/>
              <w:rPr>
                <w:color w:val="000000"/>
                <w:sz w:val="20"/>
                <w:szCs w:val="20"/>
                <w:lang w:val="es-ES_tradnl" w:eastAsia="en-CA"/>
              </w:rPr>
            </w:pPr>
            <w:r w:rsidRPr="004C5254">
              <w:rPr>
                <w:color w:val="000000"/>
                <w:sz w:val="20"/>
                <w:szCs w:val="20"/>
                <w:lang w:val="es-ES_tradnl" w:eastAsia="en-CA"/>
              </w:rPr>
              <w:t>Etapa III de los PGEH</w:t>
            </w:r>
          </w:p>
        </w:tc>
        <w:tc>
          <w:tcPr>
            <w:tcW w:w="1260" w:type="dxa"/>
            <w:tcBorders>
              <w:top w:val="nil"/>
              <w:left w:val="nil"/>
              <w:bottom w:val="single" w:sz="4" w:space="0" w:color="auto"/>
              <w:right w:val="single" w:sz="4" w:space="0" w:color="auto"/>
            </w:tcBorders>
            <w:noWrap/>
            <w:hideMark/>
          </w:tcPr>
          <w:p w14:paraId="6ACD050C"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60" w:type="dxa"/>
            <w:tcBorders>
              <w:top w:val="nil"/>
              <w:left w:val="nil"/>
              <w:bottom w:val="single" w:sz="4" w:space="0" w:color="auto"/>
              <w:right w:val="single" w:sz="4" w:space="0" w:color="auto"/>
            </w:tcBorders>
            <w:noWrap/>
            <w:hideMark/>
          </w:tcPr>
          <w:p w14:paraId="56479FBC" w14:textId="4FDF1F0D" w:rsidR="00BE2872" w:rsidRPr="004C5254" w:rsidRDefault="00BE2872">
            <w:pPr>
              <w:jc w:val="right"/>
              <w:rPr>
                <w:color w:val="000000"/>
                <w:sz w:val="20"/>
                <w:szCs w:val="20"/>
                <w:lang w:val="es-ES_tradnl" w:eastAsia="en-CA"/>
              </w:rPr>
            </w:pPr>
            <w:r w:rsidRPr="004C5254">
              <w:rPr>
                <w:color w:val="000000"/>
                <w:sz w:val="20"/>
                <w:szCs w:val="20"/>
                <w:lang w:val="es-ES_tradnl" w:eastAsia="en-CA"/>
              </w:rPr>
              <w:t>6</w:t>
            </w:r>
            <w:r w:rsidR="009C6DB2" w:rsidRPr="004C5254">
              <w:rPr>
                <w:color w:val="000000"/>
                <w:sz w:val="20"/>
                <w:szCs w:val="20"/>
                <w:lang w:val="es-ES_tradnl" w:eastAsia="en-CA"/>
              </w:rPr>
              <w:t> </w:t>
            </w:r>
            <w:r w:rsidRPr="004C5254">
              <w:rPr>
                <w:color w:val="000000"/>
                <w:sz w:val="20"/>
                <w:szCs w:val="20"/>
                <w:lang w:val="es-ES_tradnl" w:eastAsia="en-CA"/>
              </w:rPr>
              <w:t>169</w:t>
            </w:r>
            <w:r w:rsidR="009C6DB2" w:rsidRPr="004C5254">
              <w:rPr>
                <w:color w:val="000000"/>
                <w:sz w:val="20"/>
                <w:szCs w:val="20"/>
                <w:lang w:val="es-ES_tradnl" w:eastAsia="en-CA"/>
              </w:rPr>
              <w:t> </w:t>
            </w:r>
            <w:r w:rsidRPr="004C5254">
              <w:rPr>
                <w:color w:val="000000"/>
                <w:sz w:val="20"/>
                <w:szCs w:val="20"/>
                <w:lang w:val="es-ES_tradnl" w:eastAsia="en-CA"/>
              </w:rPr>
              <w:t>737</w:t>
            </w:r>
          </w:p>
        </w:tc>
        <w:tc>
          <w:tcPr>
            <w:tcW w:w="1260" w:type="dxa"/>
            <w:tcBorders>
              <w:top w:val="nil"/>
              <w:left w:val="nil"/>
              <w:bottom w:val="single" w:sz="4" w:space="0" w:color="auto"/>
              <w:right w:val="single" w:sz="4" w:space="0" w:color="auto"/>
            </w:tcBorders>
            <w:noWrap/>
            <w:hideMark/>
          </w:tcPr>
          <w:p w14:paraId="14C7CB3D" w14:textId="6E9F76BD" w:rsidR="00BE2872" w:rsidRPr="004C5254" w:rsidRDefault="00BE2872">
            <w:pPr>
              <w:jc w:val="right"/>
              <w:rPr>
                <w:color w:val="000000"/>
                <w:sz w:val="20"/>
                <w:szCs w:val="20"/>
                <w:lang w:val="es-ES_tradnl" w:eastAsia="en-CA"/>
              </w:rPr>
            </w:pPr>
            <w:r w:rsidRPr="004C5254">
              <w:rPr>
                <w:color w:val="000000"/>
                <w:sz w:val="20"/>
                <w:szCs w:val="20"/>
                <w:lang w:val="es-ES_tradnl" w:eastAsia="en-CA"/>
              </w:rPr>
              <w:t>10</w:t>
            </w:r>
            <w:r w:rsidR="009C6DB2" w:rsidRPr="004C5254">
              <w:rPr>
                <w:color w:val="000000"/>
                <w:sz w:val="20"/>
                <w:szCs w:val="20"/>
                <w:lang w:val="es-ES_tradnl" w:eastAsia="en-CA"/>
              </w:rPr>
              <w:t> </w:t>
            </w:r>
            <w:r w:rsidRPr="004C5254">
              <w:rPr>
                <w:color w:val="000000"/>
                <w:sz w:val="20"/>
                <w:szCs w:val="20"/>
                <w:lang w:val="es-ES_tradnl" w:eastAsia="en-CA"/>
              </w:rPr>
              <w:t>700</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4FCC91C4" w14:textId="1C4C423E" w:rsidR="00BE2872" w:rsidRPr="004C5254" w:rsidRDefault="00BE2872">
            <w:pPr>
              <w:jc w:val="right"/>
              <w:rPr>
                <w:color w:val="000000"/>
                <w:sz w:val="20"/>
                <w:szCs w:val="20"/>
                <w:lang w:val="es-ES_tradnl" w:eastAsia="en-CA"/>
              </w:rPr>
            </w:pPr>
            <w:r w:rsidRPr="004C5254">
              <w:rPr>
                <w:color w:val="000000"/>
                <w:sz w:val="20"/>
                <w:szCs w:val="20"/>
                <w:lang w:val="es-ES_tradnl" w:eastAsia="en-CA"/>
              </w:rPr>
              <w:t>16</w:t>
            </w:r>
            <w:r w:rsidR="009C6DB2" w:rsidRPr="004C5254">
              <w:rPr>
                <w:color w:val="000000"/>
                <w:sz w:val="20"/>
                <w:szCs w:val="20"/>
                <w:lang w:val="es-ES_tradnl" w:eastAsia="en-CA"/>
              </w:rPr>
              <w:t> </w:t>
            </w:r>
            <w:r w:rsidRPr="004C5254">
              <w:rPr>
                <w:color w:val="000000"/>
                <w:sz w:val="20"/>
                <w:szCs w:val="20"/>
                <w:lang w:val="es-ES_tradnl" w:eastAsia="en-CA"/>
              </w:rPr>
              <w:t>869</w:t>
            </w:r>
            <w:r w:rsidR="009C6DB2" w:rsidRPr="004C5254">
              <w:rPr>
                <w:color w:val="000000"/>
                <w:sz w:val="20"/>
                <w:szCs w:val="20"/>
                <w:lang w:val="es-ES_tradnl" w:eastAsia="en-CA"/>
              </w:rPr>
              <w:t> </w:t>
            </w:r>
            <w:r w:rsidRPr="004C5254">
              <w:rPr>
                <w:color w:val="000000"/>
                <w:sz w:val="20"/>
                <w:szCs w:val="20"/>
                <w:lang w:val="es-ES_tradnl" w:eastAsia="en-CA"/>
              </w:rPr>
              <w:t>737</w:t>
            </w:r>
          </w:p>
        </w:tc>
        <w:tc>
          <w:tcPr>
            <w:tcW w:w="1209" w:type="dxa"/>
            <w:tcBorders>
              <w:top w:val="nil"/>
              <w:left w:val="nil"/>
              <w:bottom w:val="single" w:sz="4" w:space="0" w:color="auto"/>
              <w:right w:val="single" w:sz="4" w:space="0" w:color="auto"/>
            </w:tcBorders>
            <w:noWrap/>
            <w:hideMark/>
          </w:tcPr>
          <w:p w14:paraId="7600E54A" w14:textId="02A4F4E5" w:rsidR="00BE2872" w:rsidRPr="004C5254" w:rsidRDefault="00BE2872">
            <w:pPr>
              <w:jc w:val="right"/>
              <w:rPr>
                <w:color w:val="000000"/>
                <w:sz w:val="20"/>
                <w:szCs w:val="20"/>
                <w:lang w:val="es-ES_tradnl" w:eastAsia="en-CA"/>
              </w:rPr>
            </w:pPr>
            <w:r w:rsidRPr="004C5254">
              <w:rPr>
                <w:color w:val="000000"/>
                <w:sz w:val="20"/>
                <w:szCs w:val="20"/>
                <w:lang w:val="es-ES_tradnl" w:eastAsia="en-CA"/>
              </w:rPr>
              <w:t>17</w:t>
            </w:r>
            <w:r w:rsidR="009C6DB2" w:rsidRPr="004C5254">
              <w:rPr>
                <w:color w:val="000000"/>
                <w:sz w:val="20"/>
                <w:szCs w:val="20"/>
                <w:lang w:val="es-ES_tradnl" w:eastAsia="en-CA"/>
              </w:rPr>
              <w:t> </w:t>
            </w:r>
            <w:r w:rsidRPr="004C5254">
              <w:rPr>
                <w:color w:val="000000"/>
                <w:sz w:val="20"/>
                <w:szCs w:val="20"/>
                <w:lang w:val="es-ES_tradnl" w:eastAsia="en-CA"/>
              </w:rPr>
              <w:t>279</w:t>
            </w:r>
            <w:r w:rsidR="009C6DB2" w:rsidRPr="004C5254">
              <w:rPr>
                <w:color w:val="000000"/>
                <w:sz w:val="20"/>
                <w:szCs w:val="20"/>
                <w:lang w:val="es-ES_tradnl" w:eastAsia="en-CA"/>
              </w:rPr>
              <w:t> </w:t>
            </w:r>
            <w:r w:rsidRPr="004C5254">
              <w:rPr>
                <w:color w:val="000000"/>
                <w:sz w:val="20"/>
                <w:szCs w:val="20"/>
                <w:lang w:val="es-ES_tradnl" w:eastAsia="en-CA"/>
              </w:rPr>
              <w:t>605</w:t>
            </w:r>
          </w:p>
        </w:tc>
      </w:tr>
      <w:tr w:rsidR="00BE2872" w:rsidRPr="004C5254" w14:paraId="41E6BF5D" w14:textId="77777777" w:rsidTr="00BE2872">
        <w:trPr>
          <w:trHeight w:val="53"/>
        </w:trPr>
        <w:tc>
          <w:tcPr>
            <w:tcW w:w="3415" w:type="dxa"/>
            <w:tcBorders>
              <w:top w:val="nil"/>
              <w:left w:val="single" w:sz="4" w:space="0" w:color="auto"/>
              <w:bottom w:val="single" w:sz="4" w:space="0" w:color="auto"/>
              <w:right w:val="single" w:sz="4" w:space="0" w:color="auto"/>
            </w:tcBorders>
            <w:noWrap/>
            <w:hideMark/>
          </w:tcPr>
          <w:p w14:paraId="30D4279B" w14:textId="15A080A7" w:rsidR="00BE2872" w:rsidRPr="004C5254" w:rsidRDefault="00717273">
            <w:pPr>
              <w:jc w:val="left"/>
              <w:rPr>
                <w:b/>
                <w:bCs/>
                <w:color w:val="000000"/>
                <w:sz w:val="20"/>
                <w:szCs w:val="20"/>
                <w:lang w:val="es-ES_tradnl" w:eastAsia="en-CA"/>
              </w:rPr>
            </w:pPr>
            <w:r w:rsidRPr="004C5254">
              <w:rPr>
                <w:b/>
                <w:bCs/>
                <w:color w:val="000000"/>
                <w:sz w:val="20"/>
                <w:szCs w:val="20"/>
                <w:lang w:val="es-ES_tradnl" w:eastAsia="en-CA"/>
              </w:rPr>
              <w:t>Subtotal de actividades</w:t>
            </w:r>
            <w:r w:rsidR="00875C4B" w:rsidRPr="004C5254">
              <w:rPr>
                <w:b/>
                <w:bCs/>
                <w:color w:val="000000"/>
                <w:sz w:val="20"/>
                <w:szCs w:val="20"/>
                <w:lang w:val="es-ES_tradnl" w:eastAsia="en-CA"/>
              </w:rPr>
              <w:t xml:space="preserve"> relativas a los </w:t>
            </w:r>
            <w:r w:rsidR="00BE2872" w:rsidRPr="004C5254">
              <w:rPr>
                <w:b/>
                <w:bCs/>
                <w:color w:val="000000"/>
                <w:sz w:val="20"/>
                <w:szCs w:val="20"/>
                <w:lang w:val="es-ES_tradnl" w:eastAsia="en-CA"/>
              </w:rPr>
              <w:t xml:space="preserve">HCFC </w:t>
            </w:r>
          </w:p>
        </w:tc>
        <w:tc>
          <w:tcPr>
            <w:tcW w:w="1260" w:type="dxa"/>
            <w:tcBorders>
              <w:top w:val="nil"/>
              <w:left w:val="nil"/>
              <w:bottom w:val="single" w:sz="4" w:space="0" w:color="auto"/>
              <w:right w:val="single" w:sz="4" w:space="0" w:color="auto"/>
            </w:tcBorders>
            <w:noWrap/>
            <w:hideMark/>
          </w:tcPr>
          <w:p w14:paraId="56002FC9" w14:textId="4182D6CD"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24</w:t>
            </w:r>
            <w:r w:rsidR="009C6DB2" w:rsidRPr="004C5254">
              <w:rPr>
                <w:b/>
                <w:bCs/>
                <w:color w:val="000000"/>
                <w:sz w:val="20"/>
                <w:szCs w:val="20"/>
                <w:lang w:val="es-ES_tradnl" w:eastAsia="en-CA"/>
              </w:rPr>
              <w:t> </w:t>
            </w:r>
            <w:r w:rsidRPr="004C5254">
              <w:rPr>
                <w:b/>
                <w:bCs/>
                <w:color w:val="000000"/>
                <w:sz w:val="20"/>
                <w:szCs w:val="20"/>
                <w:lang w:val="es-ES_tradnl" w:eastAsia="en-CA"/>
              </w:rPr>
              <w:t>488</w:t>
            </w:r>
            <w:r w:rsidR="009C6DB2" w:rsidRPr="004C5254">
              <w:rPr>
                <w:b/>
                <w:bCs/>
                <w:color w:val="000000"/>
                <w:sz w:val="20"/>
                <w:szCs w:val="20"/>
                <w:lang w:val="es-ES_tradnl" w:eastAsia="en-CA"/>
              </w:rPr>
              <w:t> </w:t>
            </w:r>
            <w:r w:rsidRPr="004C5254">
              <w:rPr>
                <w:b/>
                <w:bCs/>
                <w:color w:val="000000"/>
                <w:sz w:val="20"/>
                <w:szCs w:val="20"/>
                <w:lang w:val="es-ES_tradnl" w:eastAsia="en-CA"/>
              </w:rPr>
              <w:t>763</w:t>
            </w:r>
          </w:p>
        </w:tc>
        <w:tc>
          <w:tcPr>
            <w:tcW w:w="1260" w:type="dxa"/>
            <w:tcBorders>
              <w:top w:val="nil"/>
              <w:left w:val="nil"/>
              <w:bottom w:val="single" w:sz="4" w:space="0" w:color="auto"/>
              <w:right w:val="single" w:sz="4" w:space="0" w:color="auto"/>
            </w:tcBorders>
            <w:noWrap/>
            <w:hideMark/>
          </w:tcPr>
          <w:p w14:paraId="603620FD" w14:textId="62C6C920"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11</w:t>
            </w:r>
            <w:r w:rsidR="009C6DB2" w:rsidRPr="004C5254">
              <w:rPr>
                <w:b/>
                <w:bCs/>
                <w:color w:val="000000"/>
                <w:sz w:val="20"/>
                <w:szCs w:val="20"/>
                <w:lang w:val="es-ES_tradnl" w:eastAsia="en-CA"/>
              </w:rPr>
              <w:t> </w:t>
            </w:r>
            <w:r w:rsidRPr="004C5254">
              <w:rPr>
                <w:b/>
                <w:bCs/>
                <w:color w:val="000000"/>
                <w:sz w:val="20"/>
                <w:szCs w:val="20"/>
                <w:lang w:val="es-ES_tradnl" w:eastAsia="en-CA"/>
              </w:rPr>
              <w:t>519</w:t>
            </w:r>
            <w:r w:rsidR="009C6DB2" w:rsidRPr="004C5254">
              <w:rPr>
                <w:b/>
                <w:bCs/>
                <w:color w:val="000000"/>
                <w:sz w:val="20"/>
                <w:szCs w:val="20"/>
                <w:lang w:val="es-ES_tradnl" w:eastAsia="en-CA"/>
              </w:rPr>
              <w:t> </w:t>
            </w:r>
            <w:r w:rsidRPr="004C5254">
              <w:rPr>
                <w:b/>
                <w:bCs/>
                <w:color w:val="000000"/>
                <w:sz w:val="20"/>
                <w:szCs w:val="20"/>
                <w:lang w:val="es-ES_tradnl" w:eastAsia="en-CA"/>
              </w:rPr>
              <w:t>737</w:t>
            </w:r>
          </w:p>
        </w:tc>
        <w:tc>
          <w:tcPr>
            <w:tcW w:w="1260" w:type="dxa"/>
            <w:tcBorders>
              <w:top w:val="nil"/>
              <w:left w:val="nil"/>
              <w:bottom w:val="single" w:sz="4" w:space="0" w:color="auto"/>
              <w:right w:val="single" w:sz="4" w:space="0" w:color="auto"/>
            </w:tcBorders>
            <w:noWrap/>
            <w:hideMark/>
          </w:tcPr>
          <w:p w14:paraId="179C6420" w14:textId="49222E4D"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15</w:t>
            </w:r>
            <w:r w:rsidR="009C6DB2" w:rsidRPr="004C5254">
              <w:rPr>
                <w:b/>
                <w:bCs/>
                <w:color w:val="000000"/>
                <w:sz w:val="20"/>
                <w:szCs w:val="20"/>
                <w:lang w:val="es-ES_tradnl" w:eastAsia="en-CA"/>
              </w:rPr>
              <w:t> </w:t>
            </w:r>
            <w:r w:rsidRPr="004C5254">
              <w:rPr>
                <w:b/>
                <w:bCs/>
                <w:color w:val="000000"/>
                <w:sz w:val="20"/>
                <w:szCs w:val="20"/>
                <w:lang w:val="es-ES_tradnl" w:eastAsia="en-CA"/>
              </w:rPr>
              <w:t>194</w:t>
            </w:r>
            <w:r w:rsidR="009C6DB2" w:rsidRPr="004C5254">
              <w:rPr>
                <w:b/>
                <w:bCs/>
                <w:color w:val="000000"/>
                <w:sz w:val="20"/>
                <w:szCs w:val="20"/>
                <w:lang w:val="es-ES_tradnl" w:eastAsia="en-CA"/>
              </w:rPr>
              <w:t> </w:t>
            </w:r>
            <w:r w:rsidRPr="004C5254">
              <w:rPr>
                <w:b/>
                <w:bCs/>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65B9EDC6" w14:textId="5CC11F89"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51</w:t>
            </w:r>
            <w:r w:rsidR="009C6DB2" w:rsidRPr="004C5254">
              <w:rPr>
                <w:b/>
                <w:bCs/>
                <w:color w:val="000000"/>
                <w:sz w:val="20"/>
                <w:szCs w:val="20"/>
                <w:lang w:val="es-ES_tradnl" w:eastAsia="en-CA"/>
              </w:rPr>
              <w:t> </w:t>
            </w:r>
            <w:r w:rsidRPr="004C5254">
              <w:rPr>
                <w:b/>
                <w:bCs/>
                <w:color w:val="000000"/>
                <w:sz w:val="20"/>
                <w:szCs w:val="20"/>
                <w:lang w:val="es-ES_tradnl" w:eastAsia="en-CA"/>
              </w:rPr>
              <w:t>202</w:t>
            </w:r>
            <w:r w:rsidR="009C6DB2" w:rsidRPr="004C5254">
              <w:rPr>
                <w:b/>
                <w:bCs/>
                <w:color w:val="000000"/>
                <w:sz w:val="20"/>
                <w:szCs w:val="20"/>
                <w:lang w:val="es-ES_tradnl" w:eastAsia="en-CA"/>
              </w:rPr>
              <w:t> </w:t>
            </w:r>
            <w:r w:rsidRPr="004C5254">
              <w:rPr>
                <w:b/>
                <w:bCs/>
                <w:color w:val="000000"/>
                <w:sz w:val="20"/>
                <w:szCs w:val="20"/>
                <w:lang w:val="es-ES_tradnl" w:eastAsia="en-CA"/>
              </w:rPr>
              <w:t>500</w:t>
            </w:r>
          </w:p>
        </w:tc>
        <w:tc>
          <w:tcPr>
            <w:tcW w:w="1209" w:type="dxa"/>
            <w:tcBorders>
              <w:top w:val="nil"/>
              <w:left w:val="nil"/>
              <w:bottom w:val="single" w:sz="4" w:space="0" w:color="auto"/>
              <w:right w:val="single" w:sz="4" w:space="0" w:color="auto"/>
            </w:tcBorders>
            <w:noWrap/>
            <w:hideMark/>
          </w:tcPr>
          <w:p w14:paraId="28E3B014" w14:textId="139A6A10"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17</w:t>
            </w:r>
            <w:r w:rsidR="009C6DB2" w:rsidRPr="004C5254">
              <w:rPr>
                <w:b/>
                <w:bCs/>
                <w:color w:val="000000"/>
                <w:sz w:val="20"/>
                <w:szCs w:val="20"/>
                <w:lang w:val="es-ES_tradnl" w:eastAsia="en-CA"/>
              </w:rPr>
              <w:t> </w:t>
            </w:r>
            <w:r w:rsidRPr="004C5254">
              <w:rPr>
                <w:b/>
                <w:bCs/>
                <w:color w:val="000000"/>
                <w:sz w:val="20"/>
                <w:szCs w:val="20"/>
                <w:lang w:val="es-ES_tradnl" w:eastAsia="en-CA"/>
              </w:rPr>
              <w:t>279</w:t>
            </w:r>
            <w:r w:rsidR="009C6DB2" w:rsidRPr="004C5254">
              <w:rPr>
                <w:b/>
                <w:bCs/>
                <w:color w:val="000000"/>
                <w:sz w:val="20"/>
                <w:szCs w:val="20"/>
                <w:lang w:val="es-ES_tradnl" w:eastAsia="en-CA"/>
              </w:rPr>
              <w:t> </w:t>
            </w:r>
            <w:r w:rsidRPr="004C5254">
              <w:rPr>
                <w:b/>
                <w:bCs/>
                <w:color w:val="000000"/>
                <w:sz w:val="20"/>
                <w:szCs w:val="20"/>
                <w:lang w:val="es-ES_tradnl" w:eastAsia="en-CA"/>
              </w:rPr>
              <w:t>605</w:t>
            </w:r>
          </w:p>
        </w:tc>
      </w:tr>
      <w:tr w:rsidR="00BE2872" w:rsidRPr="004C5254" w14:paraId="08E49C4A" w14:textId="77777777" w:rsidTr="00BE2872">
        <w:trPr>
          <w:trHeight w:val="98"/>
        </w:trPr>
        <w:tc>
          <w:tcPr>
            <w:tcW w:w="9664" w:type="dxa"/>
            <w:gridSpan w:val="6"/>
            <w:tcBorders>
              <w:top w:val="single" w:sz="4" w:space="0" w:color="auto"/>
              <w:left w:val="single" w:sz="4" w:space="0" w:color="auto"/>
              <w:bottom w:val="single" w:sz="4" w:space="0" w:color="auto"/>
              <w:right w:val="single" w:sz="4" w:space="0" w:color="auto"/>
            </w:tcBorders>
            <w:noWrap/>
            <w:hideMark/>
          </w:tcPr>
          <w:p w14:paraId="4C48334B" w14:textId="029D9A7F" w:rsidR="00BE2872" w:rsidRPr="004C5254" w:rsidRDefault="00875C4B">
            <w:pPr>
              <w:jc w:val="left"/>
              <w:rPr>
                <w:b/>
                <w:bCs/>
                <w:color w:val="000000"/>
                <w:sz w:val="20"/>
                <w:szCs w:val="20"/>
                <w:lang w:val="es-ES_tradnl" w:eastAsia="en-CA"/>
              </w:rPr>
            </w:pPr>
            <w:r w:rsidRPr="004C5254">
              <w:rPr>
                <w:b/>
                <w:bCs/>
                <w:color w:val="000000"/>
                <w:sz w:val="20"/>
                <w:szCs w:val="20"/>
                <w:lang w:val="es-ES_tradnl" w:eastAsia="en-CA"/>
              </w:rPr>
              <w:t xml:space="preserve">Actividades relativas a los </w:t>
            </w:r>
            <w:r w:rsidR="00BE2872" w:rsidRPr="004C5254">
              <w:rPr>
                <w:b/>
                <w:bCs/>
                <w:color w:val="000000"/>
                <w:sz w:val="20"/>
                <w:szCs w:val="20"/>
                <w:lang w:val="es-ES_tradnl" w:eastAsia="en-CA"/>
              </w:rPr>
              <w:t>HFC</w:t>
            </w:r>
          </w:p>
        </w:tc>
      </w:tr>
      <w:tr w:rsidR="00BE2872" w:rsidRPr="004C5254" w14:paraId="2901B90F" w14:textId="77777777" w:rsidTr="00BE2872">
        <w:trPr>
          <w:trHeight w:val="44"/>
        </w:trPr>
        <w:tc>
          <w:tcPr>
            <w:tcW w:w="3415" w:type="dxa"/>
            <w:tcBorders>
              <w:top w:val="nil"/>
              <w:left w:val="single" w:sz="4" w:space="0" w:color="auto"/>
              <w:bottom w:val="single" w:sz="4" w:space="0" w:color="auto"/>
              <w:right w:val="single" w:sz="4" w:space="0" w:color="auto"/>
            </w:tcBorders>
            <w:noWrap/>
            <w:hideMark/>
          </w:tcPr>
          <w:p w14:paraId="454C86C5" w14:textId="0A43B6F5" w:rsidR="00BE2872" w:rsidRPr="004C5254" w:rsidRDefault="00875C4B">
            <w:pPr>
              <w:jc w:val="left"/>
              <w:rPr>
                <w:color w:val="000000"/>
                <w:sz w:val="20"/>
                <w:szCs w:val="20"/>
                <w:lang w:val="es-ES_tradnl" w:eastAsia="en-CA"/>
              </w:rPr>
            </w:pPr>
            <w:r w:rsidRPr="004C5254">
              <w:rPr>
                <w:color w:val="000000"/>
                <w:sz w:val="20"/>
                <w:szCs w:val="20"/>
                <w:lang w:val="es-ES_tradnl" w:eastAsia="en-CA"/>
              </w:rPr>
              <w:t xml:space="preserve">Etapa I de los </w:t>
            </w:r>
            <w:r w:rsidR="00BE2872" w:rsidRPr="004C5254">
              <w:rPr>
                <w:color w:val="000000"/>
                <w:sz w:val="20"/>
                <w:szCs w:val="20"/>
                <w:lang w:val="es-ES_tradnl" w:eastAsia="en-CA"/>
              </w:rPr>
              <w:t>KIP</w:t>
            </w:r>
          </w:p>
        </w:tc>
        <w:tc>
          <w:tcPr>
            <w:tcW w:w="1260" w:type="dxa"/>
            <w:tcBorders>
              <w:top w:val="nil"/>
              <w:left w:val="nil"/>
              <w:bottom w:val="single" w:sz="4" w:space="0" w:color="auto"/>
              <w:right w:val="single" w:sz="4" w:space="0" w:color="auto"/>
            </w:tcBorders>
            <w:noWrap/>
            <w:hideMark/>
          </w:tcPr>
          <w:p w14:paraId="23DAFCC6" w14:textId="7E964E5D" w:rsidR="00BE2872" w:rsidRPr="004C5254" w:rsidRDefault="00BE2872">
            <w:pPr>
              <w:jc w:val="right"/>
              <w:rPr>
                <w:color w:val="000000"/>
                <w:sz w:val="20"/>
                <w:szCs w:val="20"/>
                <w:lang w:val="es-ES_tradnl" w:eastAsia="en-CA"/>
              </w:rPr>
            </w:pPr>
            <w:r w:rsidRPr="004C5254">
              <w:rPr>
                <w:color w:val="000000"/>
                <w:sz w:val="20"/>
                <w:szCs w:val="20"/>
                <w:lang w:val="es-ES_tradnl" w:eastAsia="en-CA"/>
              </w:rPr>
              <w:t>3</w:t>
            </w:r>
            <w:r w:rsidR="009C6DB2" w:rsidRPr="004C5254">
              <w:rPr>
                <w:color w:val="000000"/>
                <w:sz w:val="20"/>
                <w:szCs w:val="20"/>
                <w:lang w:val="es-ES_tradnl" w:eastAsia="en-CA"/>
              </w:rPr>
              <w:t> </w:t>
            </w:r>
            <w:r w:rsidRPr="004C5254">
              <w:rPr>
                <w:color w:val="000000"/>
                <w:sz w:val="20"/>
                <w:szCs w:val="20"/>
                <w:lang w:val="es-ES_tradnl" w:eastAsia="en-CA"/>
              </w:rPr>
              <w:t>210</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231FFD2A" w14:textId="6A174085" w:rsidR="00BE2872" w:rsidRPr="004C5254" w:rsidRDefault="00BE2872">
            <w:pPr>
              <w:jc w:val="right"/>
              <w:rPr>
                <w:color w:val="000000"/>
                <w:sz w:val="20"/>
                <w:szCs w:val="20"/>
                <w:lang w:val="es-ES_tradnl" w:eastAsia="en-CA"/>
              </w:rPr>
            </w:pPr>
            <w:r w:rsidRPr="004C5254">
              <w:rPr>
                <w:color w:val="000000"/>
                <w:sz w:val="20"/>
                <w:szCs w:val="20"/>
                <w:lang w:val="es-ES_tradnl" w:eastAsia="en-CA"/>
              </w:rPr>
              <w:t>2</w:t>
            </w:r>
            <w:r w:rsidR="009C6DB2" w:rsidRPr="004C5254">
              <w:rPr>
                <w:color w:val="000000"/>
                <w:sz w:val="20"/>
                <w:szCs w:val="20"/>
                <w:lang w:val="es-ES_tradnl" w:eastAsia="en-CA"/>
              </w:rPr>
              <w:t> </w:t>
            </w:r>
            <w:r w:rsidRPr="004C5254">
              <w:rPr>
                <w:color w:val="000000"/>
                <w:sz w:val="20"/>
                <w:szCs w:val="20"/>
                <w:lang w:val="es-ES_tradnl" w:eastAsia="en-CA"/>
              </w:rPr>
              <w:t>811</w:t>
            </w:r>
            <w:r w:rsidR="009C6DB2" w:rsidRPr="004C5254">
              <w:rPr>
                <w:color w:val="000000"/>
                <w:sz w:val="20"/>
                <w:szCs w:val="20"/>
                <w:lang w:val="es-ES_tradnl" w:eastAsia="en-CA"/>
              </w:rPr>
              <w:t> </w:t>
            </w:r>
            <w:r w:rsidRPr="004C5254">
              <w:rPr>
                <w:color w:val="000000"/>
                <w:sz w:val="20"/>
                <w:szCs w:val="20"/>
                <w:lang w:val="es-ES_tradnl" w:eastAsia="en-CA"/>
              </w:rPr>
              <w:t>488</w:t>
            </w:r>
          </w:p>
        </w:tc>
        <w:tc>
          <w:tcPr>
            <w:tcW w:w="1260" w:type="dxa"/>
            <w:tcBorders>
              <w:top w:val="nil"/>
              <w:left w:val="nil"/>
              <w:bottom w:val="single" w:sz="4" w:space="0" w:color="auto"/>
              <w:right w:val="single" w:sz="4" w:space="0" w:color="auto"/>
            </w:tcBorders>
            <w:noWrap/>
            <w:hideMark/>
          </w:tcPr>
          <w:p w14:paraId="1D4007CE" w14:textId="61032C91" w:rsidR="00BE2872" w:rsidRPr="004C5254" w:rsidRDefault="00BE2872">
            <w:pPr>
              <w:jc w:val="right"/>
              <w:rPr>
                <w:color w:val="000000"/>
                <w:sz w:val="20"/>
                <w:szCs w:val="20"/>
                <w:lang w:val="es-ES_tradnl" w:eastAsia="en-CA"/>
              </w:rPr>
            </w:pPr>
            <w:r w:rsidRPr="004C5254">
              <w:rPr>
                <w:color w:val="000000"/>
                <w:sz w:val="20"/>
                <w:szCs w:val="20"/>
                <w:lang w:val="es-ES_tradnl" w:eastAsia="en-CA"/>
              </w:rPr>
              <w:t>11</w:t>
            </w:r>
            <w:r w:rsidR="009C6DB2" w:rsidRPr="004C5254">
              <w:rPr>
                <w:color w:val="000000"/>
                <w:sz w:val="20"/>
                <w:szCs w:val="20"/>
                <w:lang w:val="es-ES_tradnl" w:eastAsia="en-CA"/>
              </w:rPr>
              <w:t> </w:t>
            </w:r>
            <w:r w:rsidRPr="004C5254">
              <w:rPr>
                <w:color w:val="000000"/>
                <w:sz w:val="20"/>
                <w:szCs w:val="20"/>
                <w:lang w:val="es-ES_tradnl" w:eastAsia="en-CA"/>
              </w:rPr>
              <w:t>188</w:t>
            </w:r>
            <w:r w:rsidR="009C6DB2" w:rsidRPr="004C5254">
              <w:rPr>
                <w:color w:val="000000"/>
                <w:sz w:val="20"/>
                <w:szCs w:val="20"/>
                <w:lang w:val="es-ES_tradnl" w:eastAsia="en-CA"/>
              </w:rPr>
              <w:t> </w:t>
            </w:r>
            <w:r w:rsidRPr="004C5254">
              <w:rPr>
                <w:color w:val="000000"/>
                <w:sz w:val="20"/>
                <w:szCs w:val="20"/>
                <w:lang w:val="es-ES_tradnl" w:eastAsia="en-CA"/>
              </w:rPr>
              <w:t>270</w:t>
            </w:r>
          </w:p>
        </w:tc>
        <w:tc>
          <w:tcPr>
            <w:tcW w:w="1260" w:type="dxa"/>
            <w:tcBorders>
              <w:top w:val="nil"/>
              <w:left w:val="nil"/>
              <w:bottom w:val="single" w:sz="4" w:space="0" w:color="auto"/>
              <w:right w:val="single" w:sz="4" w:space="0" w:color="auto"/>
            </w:tcBorders>
            <w:noWrap/>
            <w:hideMark/>
          </w:tcPr>
          <w:p w14:paraId="3C78319E" w14:textId="25D0A964" w:rsidR="00BE2872" w:rsidRPr="004C5254" w:rsidRDefault="00BE2872">
            <w:pPr>
              <w:jc w:val="right"/>
              <w:rPr>
                <w:color w:val="000000"/>
                <w:sz w:val="20"/>
                <w:szCs w:val="20"/>
                <w:lang w:val="es-ES_tradnl" w:eastAsia="en-CA"/>
              </w:rPr>
            </w:pPr>
            <w:r w:rsidRPr="004C5254">
              <w:rPr>
                <w:color w:val="000000"/>
                <w:sz w:val="20"/>
                <w:szCs w:val="20"/>
                <w:lang w:val="es-ES_tradnl" w:eastAsia="en-CA"/>
              </w:rPr>
              <w:t>17</w:t>
            </w:r>
            <w:r w:rsidR="009C6DB2" w:rsidRPr="004C5254">
              <w:rPr>
                <w:color w:val="000000"/>
                <w:sz w:val="20"/>
                <w:szCs w:val="20"/>
                <w:lang w:val="es-ES_tradnl" w:eastAsia="en-CA"/>
              </w:rPr>
              <w:t> </w:t>
            </w:r>
            <w:r w:rsidRPr="004C5254">
              <w:rPr>
                <w:color w:val="000000"/>
                <w:sz w:val="20"/>
                <w:szCs w:val="20"/>
                <w:lang w:val="es-ES_tradnl" w:eastAsia="en-CA"/>
              </w:rPr>
              <w:t>209</w:t>
            </w:r>
            <w:r w:rsidR="009C6DB2" w:rsidRPr="004C5254">
              <w:rPr>
                <w:color w:val="000000"/>
                <w:sz w:val="20"/>
                <w:szCs w:val="20"/>
                <w:lang w:val="es-ES_tradnl" w:eastAsia="en-CA"/>
              </w:rPr>
              <w:t> </w:t>
            </w:r>
            <w:r w:rsidRPr="004C5254">
              <w:rPr>
                <w:color w:val="000000"/>
                <w:sz w:val="20"/>
                <w:szCs w:val="20"/>
                <w:lang w:val="es-ES_tradnl" w:eastAsia="en-CA"/>
              </w:rPr>
              <w:t>758</w:t>
            </w:r>
          </w:p>
        </w:tc>
        <w:tc>
          <w:tcPr>
            <w:tcW w:w="1209" w:type="dxa"/>
            <w:tcBorders>
              <w:top w:val="nil"/>
              <w:left w:val="nil"/>
              <w:bottom w:val="single" w:sz="4" w:space="0" w:color="auto"/>
              <w:right w:val="single" w:sz="4" w:space="0" w:color="auto"/>
            </w:tcBorders>
            <w:noWrap/>
            <w:hideMark/>
          </w:tcPr>
          <w:p w14:paraId="6A1454AF" w14:textId="1EE26573" w:rsidR="00BE2872" w:rsidRPr="004C5254" w:rsidRDefault="00BE2872">
            <w:pPr>
              <w:jc w:val="right"/>
              <w:rPr>
                <w:color w:val="000000"/>
                <w:sz w:val="20"/>
                <w:szCs w:val="20"/>
                <w:lang w:val="es-ES_tradnl" w:eastAsia="en-CA"/>
              </w:rPr>
            </w:pPr>
            <w:r w:rsidRPr="004C5254">
              <w:rPr>
                <w:color w:val="000000"/>
                <w:sz w:val="20"/>
                <w:szCs w:val="20"/>
                <w:lang w:val="es-ES_tradnl" w:eastAsia="en-CA"/>
              </w:rPr>
              <w:t>12</w:t>
            </w:r>
            <w:r w:rsidR="009C6DB2" w:rsidRPr="004C5254">
              <w:rPr>
                <w:color w:val="000000"/>
                <w:sz w:val="20"/>
                <w:szCs w:val="20"/>
                <w:lang w:val="es-ES_tradnl" w:eastAsia="en-CA"/>
              </w:rPr>
              <w:t> </w:t>
            </w:r>
            <w:r w:rsidRPr="004C5254">
              <w:rPr>
                <w:color w:val="000000"/>
                <w:sz w:val="20"/>
                <w:szCs w:val="20"/>
                <w:lang w:val="es-ES_tradnl" w:eastAsia="en-CA"/>
              </w:rPr>
              <w:t>456</w:t>
            </w:r>
            <w:r w:rsidR="009C6DB2" w:rsidRPr="004C5254">
              <w:rPr>
                <w:color w:val="000000"/>
                <w:sz w:val="20"/>
                <w:szCs w:val="20"/>
                <w:lang w:val="es-ES_tradnl" w:eastAsia="en-CA"/>
              </w:rPr>
              <w:t> </w:t>
            </w:r>
            <w:r w:rsidRPr="004C5254">
              <w:rPr>
                <w:color w:val="000000"/>
                <w:sz w:val="20"/>
                <w:szCs w:val="20"/>
                <w:lang w:val="es-ES_tradnl" w:eastAsia="en-CA"/>
              </w:rPr>
              <w:t>284</w:t>
            </w:r>
          </w:p>
        </w:tc>
      </w:tr>
      <w:tr w:rsidR="00BE2872" w:rsidRPr="004C5254" w14:paraId="0A4C7973" w14:textId="77777777" w:rsidTr="00BE2872">
        <w:trPr>
          <w:trHeight w:val="48"/>
        </w:trPr>
        <w:tc>
          <w:tcPr>
            <w:tcW w:w="3415" w:type="dxa"/>
            <w:tcBorders>
              <w:top w:val="nil"/>
              <w:left w:val="single" w:sz="4" w:space="0" w:color="auto"/>
              <w:bottom w:val="single" w:sz="4" w:space="0" w:color="auto"/>
              <w:right w:val="single" w:sz="4" w:space="0" w:color="auto"/>
            </w:tcBorders>
            <w:noWrap/>
            <w:hideMark/>
          </w:tcPr>
          <w:p w14:paraId="4225351D" w14:textId="33B8B879" w:rsidR="00BE2872" w:rsidRPr="004C5254" w:rsidRDefault="009E0419">
            <w:pPr>
              <w:jc w:val="left"/>
              <w:rPr>
                <w:b/>
                <w:bCs/>
                <w:color w:val="000000"/>
                <w:sz w:val="20"/>
                <w:szCs w:val="20"/>
                <w:lang w:val="es-ES_tradnl" w:eastAsia="en-CA"/>
              </w:rPr>
            </w:pPr>
            <w:r w:rsidRPr="004C5254">
              <w:rPr>
                <w:b/>
                <w:bCs/>
                <w:color w:val="000000"/>
                <w:sz w:val="20"/>
                <w:szCs w:val="20"/>
                <w:lang w:val="es-ES_tradnl" w:eastAsia="en-CA"/>
              </w:rPr>
              <w:t xml:space="preserve">Subtotal de actividades relativas a los </w:t>
            </w:r>
            <w:r w:rsidR="00BE2872" w:rsidRPr="004C5254">
              <w:rPr>
                <w:b/>
                <w:bCs/>
                <w:color w:val="000000"/>
                <w:sz w:val="20"/>
                <w:szCs w:val="20"/>
                <w:lang w:val="es-ES_tradnl" w:eastAsia="en-CA"/>
              </w:rPr>
              <w:t>HFC</w:t>
            </w:r>
          </w:p>
        </w:tc>
        <w:tc>
          <w:tcPr>
            <w:tcW w:w="1260" w:type="dxa"/>
            <w:tcBorders>
              <w:top w:val="nil"/>
              <w:left w:val="nil"/>
              <w:bottom w:val="single" w:sz="4" w:space="0" w:color="auto"/>
              <w:right w:val="single" w:sz="4" w:space="0" w:color="auto"/>
            </w:tcBorders>
            <w:noWrap/>
            <w:hideMark/>
          </w:tcPr>
          <w:p w14:paraId="28736A03" w14:textId="3ED8687C"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3</w:t>
            </w:r>
            <w:r w:rsidR="009C6DB2" w:rsidRPr="004C5254">
              <w:rPr>
                <w:b/>
                <w:bCs/>
                <w:color w:val="000000"/>
                <w:sz w:val="20"/>
                <w:szCs w:val="20"/>
                <w:lang w:val="es-ES_tradnl" w:eastAsia="en-CA"/>
              </w:rPr>
              <w:t> </w:t>
            </w:r>
            <w:r w:rsidRPr="004C5254">
              <w:rPr>
                <w:b/>
                <w:bCs/>
                <w:color w:val="000000"/>
                <w:sz w:val="20"/>
                <w:szCs w:val="20"/>
                <w:lang w:val="es-ES_tradnl" w:eastAsia="en-CA"/>
              </w:rPr>
              <w:t>210</w:t>
            </w:r>
            <w:r w:rsidR="009C6DB2" w:rsidRPr="004C5254">
              <w:rPr>
                <w:b/>
                <w:bCs/>
                <w:color w:val="000000"/>
                <w:sz w:val="20"/>
                <w:szCs w:val="20"/>
                <w:lang w:val="es-ES_tradnl" w:eastAsia="en-CA"/>
              </w:rPr>
              <w:t> </w:t>
            </w:r>
            <w:r w:rsidRPr="004C5254">
              <w:rPr>
                <w:b/>
                <w:bCs/>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6EB6ABB6" w14:textId="49039DE3"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w:t>
            </w:r>
            <w:r w:rsidR="009C6DB2" w:rsidRPr="004C5254">
              <w:rPr>
                <w:b/>
                <w:bCs/>
                <w:color w:val="000000"/>
                <w:sz w:val="20"/>
                <w:szCs w:val="20"/>
                <w:lang w:val="es-ES_tradnl" w:eastAsia="en-CA"/>
              </w:rPr>
              <w:t> </w:t>
            </w:r>
            <w:r w:rsidRPr="004C5254">
              <w:rPr>
                <w:b/>
                <w:bCs/>
                <w:color w:val="000000"/>
                <w:sz w:val="20"/>
                <w:szCs w:val="20"/>
                <w:lang w:val="es-ES_tradnl" w:eastAsia="en-CA"/>
              </w:rPr>
              <w:t>811</w:t>
            </w:r>
            <w:r w:rsidR="009C6DB2" w:rsidRPr="004C5254">
              <w:rPr>
                <w:b/>
                <w:bCs/>
                <w:color w:val="000000"/>
                <w:sz w:val="20"/>
                <w:szCs w:val="20"/>
                <w:lang w:val="es-ES_tradnl" w:eastAsia="en-CA"/>
              </w:rPr>
              <w:t> </w:t>
            </w:r>
            <w:r w:rsidRPr="004C5254">
              <w:rPr>
                <w:b/>
                <w:bCs/>
                <w:color w:val="000000"/>
                <w:sz w:val="20"/>
                <w:szCs w:val="20"/>
                <w:lang w:val="es-ES_tradnl" w:eastAsia="en-CA"/>
              </w:rPr>
              <w:t>488</w:t>
            </w:r>
          </w:p>
        </w:tc>
        <w:tc>
          <w:tcPr>
            <w:tcW w:w="1260" w:type="dxa"/>
            <w:tcBorders>
              <w:top w:val="nil"/>
              <w:left w:val="nil"/>
              <w:bottom w:val="single" w:sz="4" w:space="0" w:color="auto"/>
              <w:right w:val="single" w:sz="4" w:space="0" w:color="auto"/>
            </w:tcBorders>
            <w:noWrap/>
            <w:hideMark/>
          </w:tcPr>
          <w:p w14:paraId="70E64EEA" w14:textId="4AF5FC41"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11</w:t>
            </w:r>
            <w:r w:rsidR="009C6DB2" w:rsidRPr="004C5254">
              <w:rPr>
                <w:b/>
                <w:bCs/>
                <w:color w:val="000000"/>
                <w:sz w:val="20"/>
                <w:szCs w:val="20"/>
                <w:lang w:val="es-ES_tradnl" w:eastAsia="en-CA"/>
              </w:rPr>
              <w:t> </w:t>
            </w:r>
            <w:r w:rsidRPr="004C5254">
              <w:rPr>
                <w:b/>
                <w:bCs/>
                <w:color w:val="000000"/>
                <w:sz w:val="20"/>
                <w:szCs w:val="20"/>
                <w:lang w:val="es-ES_tradnl" w:eastAsia="en-CA"/>
              </w:rPr>
              <w:t>188</w:t>
            </w:r>
            <w:r w:rsidR="009C6DB2" w:rsidRPr="004C5254">
              <w:rPr>
                <w:b/>
                <w:bCs/>
                <w:color w:val="000000"/>
                <w:sz w:val="20"/>
                <w:szCs w:val="20"/>
                <w:lang w:val="es-ES_tradnl" w:eastAsia="en-CA"/>
              </w:rPr>
              <w:t> </w:t>
            </w:r>
            <w:r w:rsidRPr="004C5254">
              <w:rPr>
                <w:b/>
                <w:bCs/>
                <w:color w:val="000000"/>
                <w:sz w:val="20"/>
                <w:szCs w:val="20"/>
                <w:lang w:val="es-ES_tradnl" w:eastAsia="en-CA"/>
              </w:rPr>
              <w:t>270</w:t>
            </w:r>
          </w:p>
        </w:tc>
        <w:tc>
          <w:tcPr>
            <w:tcW w:w="1260" w:type="dxa"/>
            <w:tcBorders>
              <w:top w:val="nil"/>
              <w:left w:val="nil"/>
              <w:bottom w:val="single" w:sz="4" w:space="0" w:color="auto"/>
              <w:right w:val="single" w:sz="4" w:space="0" w:color="auto"/>
            </w:tcBorders>
            <w:noWrap/>
            <w:hideMark/>
          </w:tcPr>
          <w:p w14:paraId="4E6E5321" w14:textId="01200658"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17</w:t>
            </w:r>
            <w:r w:rsidR="009C6DB2" w:rsidRPr="004C5254">
              <w:rPr>
                <w:b/>
                <w:bCs/>
                <w:color w:val="000000"/>
                <w:sz w:val="20"/>
                <w:szCs w:val="20"/>
                <w:lang w:val="es-ES_tradnl" w:eastAsia="en-CA"/>
              </w:rPr>
              <w:t> </w:t>
            </w:r>
            <w:r w:rsidRPr="004C5254">
              <w:rPr>
                <w:b/>
                <w:bCs/>
                <w:color w:val="000000"/>
                <w:sz w:val="20"/>
                <w:szCs w:val="20"/>
                <w:lang w:val="es-ES_tradnl" w:eastAsia="en-CA"/>
              </w:rPr>
              <w:t>209</w:t>
            </w:r>
            <w:r w:rsidR="009C6DB2" w:rsidRPr="004C5254">
              <w:rPr>
                <w:b/>
                <w:bCs/>
                <w:color w:val="000000"/>
                <w:sz w:val="20"/>
                <w:szCs w:val="20"/>
                <w:lang w:val="es-ES_tradnl" w:eastAsia="en-CA"/>
              </w:rPr>
              <w:t> </w:t>
            </w:r>
            <w:r w:rsidRPr="004C5254">
              <w:rPr>
                <w:b/>
                <w:bCs/>
                <w:color w:val="000000"/>
                <w:sz w:val="20"/>
                <w:szCs w:val="20"/>
                <w:lang w:val="es-ES_tradnl" w:eastAsia="en-CA"/>
              </w:rPr>
              <w:t>758</w:t>
            </w:r>
          </w:p>
        </w:tc>
        <w:tc>
          <w:tcPr>
            <w:tcW w:w="1209" w:type="dxa"/>
            <w:tcBorders>
              <w:top w:val="nil"/>
              <w:left w:val="nil"/>
              <w:bottom w:val="single" w:sz="4" w:space="0" w:color="auto"/>
              <w:right w:val="single" w:sz="4" w:space="0" w:color="auto"/>
            </w:tcBorders>
            <w:noWrap/>
            <w:hideMark/>
          </w:tcPr>
          <w:p w14:paraId="7977F705" w14:textId="72F056BE"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12</w:t>
            </w:r>
            <w:r w:rsidR="009C6DB2" w:rsidRPr="004C5254">
              <w:rPr>
                <w:b/>
                <w:bCs/>
                <w:color w:val="000000"/>
                <w:sz w:val="20"/>
                <w:szCs w:val="20"/>
                <w:lang w:val="es-ES_tradnl" w:eastAsia="en-CA"/>
              </w:rPr>
              <w:t> </w:t>
            </w:r>
            <w:r w:rsidRPr="004C5254">
              <w:rPr>
                <w:b/>
                <w:bCs/>
                <w:color w:val="000000"/>
                <w:sz w:val="20"/>
                <w:szCs w:val="20"/>
                <w:lang w:val="es-ES_tradnl" w:eastAsia="en-CA"/>
              </w:rPr>
              <w:t>456</w:t>
            </w:r>
            <w:r w:rsidR="009C6DB2" w:rsidRPr="004C5254">
              <w:rPr>
                <w:b/>
                <w:bCs/>
                <w:color w:val="000000"/>
                <w:sz w:val="20"/>
                <w:szCs w:val="20"/>
                <w:lang w:val="es-ES_tradnl" w:eastAsia="en-CA"/>
              </w:rPr>
              <w:t> </w:t>
            </w:r>
            <w:r w:rsidRPr="004C5254">
              <w:rPr>
                <w:b/>
                <w:bCs/>
                <w:color w:val="000000"/>
                <w:sz w:val="20"/>
                <w:szCs w:val="20"/>
                <w:lang w:val="es-ES_tradnl" w:eastAsia="en-CA"/>
              </w:rPr>
              <w:t>284</w:t>
            </w:r>
          </w:p>
        </w:tc>
      </w:tr>
      <w:tr w:rsidR="00BE2872" w:rsidRPr="004C5254" w14:paraId="38ADE4D6" w14:textId="77777777" w:rsidTr="00BE2872">
        <w:trPr>
          <w:trHeight w:val="95"/>
        </w:trPr>
        <w:tc>
          <w:tcPr>
            <w:tcW w:w="9664" w:type="dxa"/>
            <w:gridSpan w:val="6"/>
            <w:tcBorders>
              <w:top w:val="nil"/>
              <w:left w:val="single" w:sz="4" w:space="0" w:color="auto"/>
              <w:bottom w:val="single" w:sz="4" w:space="0" w:color="auto"/>
              <w:right w:val="single" w:sz="4" w:space="0" w:color="auto"/>
            </w:tcBorders>
            <w:noWrap/>
            <w:hideMark/>
          </w:tcPr>
          <w:p w14:paraId="32DBE35B" w14:textId="2A10B910" w:rsidR="00BE2872" w:rsidRPr="004C5254" w:rsidRDefault="00BE2872">
            <w:pPr>
              <w:jc w:val="left"/>
              <w:rPr>
                <w:b/>
                <w:bCs/>
                <w:color w:val="000000"/>
                <w:sz w:val="20"/>
                <w:szCs w:val="20"/>
                <w:lang w:val="es-ES_tradnl" w:eastAsia="en-CA"/>
              </w:rPr>
            </w:pPr>
            <w:r w:rsidRPr="004C5254">
              <w:rPr>
                <w:b/>
                <w:bCs/>
                <w:color w:val="000000"/>
                <w:sz w:val="20"/>
                <w:szCs w:val="20"/>
                <w:lang w:val="es-ES_tradnl" w:eastAsia="en-CA"/>
              </w:rPr>
              <w:lastRenderedPageBreak/>
              <w:t>Ot</w:t>
            </w:r>
            <w:r w:rsidR="009E0419" w:rsidRPr="004C5254">
              <w:rPr>
                <w:b/>
                <w:bCs/>
                <w:color w:val="000000"/>
                <w:sz w:val="20"/>
                <w:szCs w:val="20"/>
                <w:lang w:val="es-ES_tradnl" w:eastAsia="en-CA"/>
              </w:rPr>
              <w:t xml:space="preserve">ras actividades </w:t>
            </w:r>
          </w:p>
        </w:tc>
      </w:tr>
      <w:tr w:rsidR="00BE2872" w:rsidRPr="004C5254" w14:paraId="7CAE920D" w14:textId="77777777" w:rsidTr="00BE2872">
        <w:trPr>
          <w:trHeight w:val="264"/>
        </w:trPr>
        <w:tc>
          <w:tcPr>
            <w:tcW w:w="3415" w:type="dxa"/>
            <w:tcBorders>
              <w:top w:val="nil"/>
              <w:left w:val="single" w:sz="4" w:space="0" w:color="auto"/>
              <w:bottom w:val="single" w:sz="4" w:space="0" w:color="auto"/>
              <w:right w:val="single" w:sz="4" w:space="0" w:color="auto"/>
            </w:tcBorders>
            <w:noWrap/>
            <w:hideMark/>
          </w:tcPr>
          <w:p w14:paraId="0230CA3A" w14:textId="58796CD4" w:rsidR="00BE2872" w:rsidRPr="004C5254" w:rsidRDefault="009E0419">
            <w:pPr>
              <w:jc w:val="left"/>
              <w:rPr>
                <w:color w:val="000000"/>
                <w:sz w:val="20"/>
                <w:szCs w:val="20"/>
                <w:lang w:val="es-ES_tradnl" w:eastAsia="en-CA"/>
              </w:rPr>
            </w:pPr>
            <w:r w:rsidRPr="004C5254">
              <w:rPr>
                <w:color w:val="000000"/>
                <w:sz w:val="20"/>
                <w:szCs w:val="20"/>
                <w:lang w:val="es-ES_tradnl" w:eastAsia="en-CA"/>
              </w:rPr>
              <w:t>Proyecto piloto para eficiencia energética – inversión</w:t>
            </w:r>
          </w:p>
        </w:tc>
        <w:tc>
          <w:tcPr>
            <w:tcW w:w="1260" w:type="dxa"/>
            <w:tcBorders>
              <w:top w:val="nil"/>
              <w:left w:val="nil"/>
              <w:bottom w:val="single" w:sz="4" w:space="0" w:color="auto"/>
              <w:right w:val="single" w:sz="4" w:space="0" w:color="auto"/>
            </w:tcBorders>
            <w:noWrap/>
            <w:hideMark/>
          </w:tcPr>
          <w:p w14:paraId="24CAB670" w14:textId="77A1BC8C" w:rsidR="00BE2872" w:rsidRPr="004C5254" w:rsidRDefault="00BE2872">
            <w:pPr>
              <w:jc w:val="right"/>
              <w:rPr>
                <w:color w:val="000000"/>
                <w:sz w:val="20"/>
                <w:szCs w:val="20"/>
                <w:lang w:val="es-ES_tradnl" w:eastAsia="en-CA"/>
              </w:rPr>
            </w:pPr>
            <w:r w:rsidRPr="004C5254">
              <w:rPr>
                <w:color w:val="000000"/>
                <w:sz w:val="20"/>
                <w:szCs w:val="20"/>
                <w:lang w:val="es-ES_tradnl" w:eastAsia="en-CA"/>
              </w:rPr>
              <w:t>428</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0FC5B658" w14:textId="77777777" w:rsidR="00BE2872" w:rsidRPr="004C5254" w:rsidRDefault="00BE2872">
            <w:pPr>
              <w:jc w:val="right"/>
              <w:rPr>
                <w:b/>
                <w:bCs/>
                <w:color w:val="000000"/>
                <w:sz w:val="20"/>
                <w:szCs w:val="20"/>
                <w:lang w:val="es-ES_tradnl" w:eastAsia="en-CA"/>
              </w:rPr>
            </w:pPr>
            <w:r w:rsidRPr="004C5254">
              <w:rPr>
                <w:color w:val="000000"/>
                <w:sz w:val="20"/>
                <w:szCs w:val="20"/>
                <w:lang w:val="es-ES_tradnl" w:eastAsia="en-CA"/>
              </w:rPr>
              <w:t>0</w:t>
            </w:r>
          </w:p>
        </w:tc>
        <w:tc>
          <w:tcPr>
            <w:tcW w:w="1260" w:type="dxa"/>
            <w:tcBorders>
              <w:top w:val="nil"/>
              <w:left w:val="nil"/>
              <w:bottom w:val="single" w:sz="4" w:space="0" w:color="auto"/>
              <w:right w:val="single" w:sz="4" w:space="0" w:color="auto"/>
            </w:tcBorders>
            <w:noWrap/>
            <w:hideMark/>
          </w:tcPr>
          <w:p w14:paraId="2EF0F54F"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60" w:type="dxa"/>
            <w:tcBorders>
              <w:top w:val="nil"/>
              <w:left w:val="nil"/>
              <w:bottom w:val="single" w:sz="4" w:space="0" w:color="auto"/>
              <w:right w:val="single" w:sz="4" w:space="0" w:color="auto"/>
            </w:tcBorders>
            <w:noWrap/>
            <w:hideMark/>
          </w:tcPr>
          <w:p w14:paraId="6CFF9909" w14:textId="1B4124D6" w:rsidR="00BE2872" w:rsidRPr="004C5254" w:rsidRDefault="00BE2872">
            <w:pPr>
              <w:jc w:val="right"/>
              <w:rPr>
                <w:color w:val="000000"/>
                <w:sz w:val="20"/>
                <w:szCs w:val="20"/>
                <w:lang w:val="es-ES_tradnl" w:eastAsia="en-CA"/>
              </w:rPr>
            </w:pPr>
            <w:r w:rsidRPr="004C5254">
              <w:rPr>
                <w:color w:val="000000"/>
                <w:sz w:val="20"/>
                <w:szCs w:val="20"/>
                <w:lang w:val="es-ES_tradnl" w:eastAsia="en-CA"/>
              </w:rPr>
              <w:t>428</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09" w:type="dxa"/>
            <w:tcBorders>
              <w:top w:val="nil"/>
              <w:left w:val="nil"/>
              <w:bottom w:val="single" w:sz="4" w:space="0" w:color="auto"/>
              <w:right w:val="single" w:sz="4" w:space="0" w:color="auto"/>
            </w:tcBorders>
            <w:noWrap/>
            <w:hideMark/>
          </w:tcPr>
          <w:p w14:paraId="249ED719"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48E9F869" w14:textId="77777777" w:rsidTr="00BE2872">
        <w:trPr>
          <w:trHeight w:val="264"/>
        </w:trPr>
        <w:tc>
          <w:tcPr>
            <w:tcW w:w="3415" w:type="dxa"/>
            <w:tcBorders>
              <w:top w:val="nil"/>
              <w:left w:val="single" w:sz="4" w:space="0" w:color="auto"/>
              <w:bottom w:val="single" w:sz="4" w:space="0" w:color="auto"/>
              <w:right w:val="single" w:sz="4" w:space="0" w:color="auto"/>
            </w:tcBorders>
            <w:noWrap/>
            <w:hideMark/>
          </w:tcPr>
          <w:p w14:paraId="5025F0DC" w14:textId="77FA6FB8" w:rsidR="00BE2872" w:rsidRPr="004C5254" w:rsidRDefault="009E0419">
            <w:pPr>
              <w:jc w:val="left"/>
              <w:rPr>
                <w:color w:val="000000"/>
                <w:sz w:val="20"/>
                <w:szCs w:val="20"/>
                <w:lang w:val="es-ES_tradnl" w:eastAsia="en-CA"/>
              </w:rPr>
            </w:pPr>
            <w:r w:rsidRPr="004C5254">
              <w:rPr>
                <w:color w:val="000000"/>
                <w:sz w:val="20"/>
                <w:szCs w:val="20"/>
                <w:lang w:val="es-ES_tradnl" w:eastAsia="en-CA"/>
              </w:rPr>
              <w:t>Inventarios nacionales de bancos de residuos de sustancias controladas</w:t>
            </w:r>
            <w:r w:rsidR="00007843" w:rsidRPr="004C5254">
              <w:rPr>
                <w:color w:val="000000"/>
                <w:sz w:val="20"/>
                <w:szCs w:val="20"/>
                <w:lang w:val="es-ES_tradnl" w:eastAsia="en-CA"/>
              </w:rPr>
              <w:t xml:space="preserve"> –</w:t>
            </w:r>
            <w:r w:rsidRPr="004C5254">
              <w:rPr>
                <w:color w:val="000000"/>
                <w:sz w:val="20"/>
                <w:szCs w:val="20"/>
                <w:lang w:val="es-ES_tradnl" w:eastAsia="en-CA"/>
              </w:rPr>
              <w:t xml:space="preserve"> preparación de proyecto</w:t>
            </w:r>
            <w:r w:rsidR="00FE59F0" w:rsidRPr="004C5254">
              <w:rPr>
                <w:color w:val="000000"/>
                <w:sz w:val="20"/>
                <w:szCs w:val="20"/>
                <w:lang w:val="es-ES_tradnl" w:eastAsia="en-CA"/>
              </w:rPr>
              <w:t>s</w:t>
            </w:r>
          </w:p>
        </w:tc>
        <w:tc>
          <w:tcPr>
            <w:tcW w:w="1260" w:type="dxa"/>
            <w:tcBorders>
              <w:top w:val="nil"/>
              <w:left w:val="nil"/>
              <w:bottom w:val="single" w:sz="4" w:space="0" w:color="auto"/>
              <w:right w:val="single" w:sz="4" w:space="0" w:color="auto"/>
            </w:tcBorders>
            <w:noWrap/>
            <w:hideMark/>
          </w:tcPr>
          <w:p w14:paraId="5A9616BD"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60" w:type="dxa"/>
            <w:tcBorders>
              <w:top w:val="nil"/>
              <w:left w:val="nil"/>
              <w:bottom w:val="single" w:sz="4" w:space="0" w:color="auto"/>
              <w:right w:val="single" w:sz="4" w:space="0" w:color="auto"/>
            </w:tcBorders>
            <w:noWrap/>
            <w:hideMark/>
          </w:tcPr>
          <w:p w14:paraId="4AF3434D" w14:textId="7A559F3E" w:rsidR="00BE2872" w:rsidRPr="004C5254" w:rsidRDefault="00BE2872">
            <w:pPr>
              <w:jc w:val="right"/>
              <w:rPr>
                <w:color w:val="000000"/>
                <w:sz w:val="20"/>
                <w:szCs w:val="20"/>
                <w:lang w:val="es-ES_tradnl" w:eastAsia="en-CA"/>
              </w:rPr>
            </w:pPr>
            <w:r w:rsidRPr="004C5254">
              <w:rPr>
                <w:color w:val="000000"/>
                <w:sz w:val="20"/>
                <w:szCs w:val="20"/>
                <w:lang w:val="es-ES_tradnl" w:eastAsia="en-CA"/>
              </w:rPr>
              <w:t>214</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7169B75D"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c>
          <w:tcPr>
            <w:tcW w:w="1260" w:type="dxa"/>
            <w:tcBorders>
              <w:top w:val="nil"/>
              <w:left w:val="nil"/>
              <w:bottom w:val="single" w:sz="4" w:space="0" w:color="auto"/>
              <w:right w:val="single" w:sz="4" w:space="0" w:color="auto"/>
            </w:tcBorders>
            <w:noWrap/>
            <w:hideMark/>
          </w:tcPr>
          <w:p w14:paraId="7FAC552E" w14:textId="2713BC26" w:rsidR="00BE2872" w:rsidRPr="004C5254" w:rsidRDefault="00BE2872">
            <w:pPr>
              <w:jc w:val="right"/>
              <w:rPr>
                <w:color w:val="000000"/>
                <w:sz w:val="20"/>
                <w:szCs w:val="20"/>
                <w:lang w:val="es-ES_tradnl" w:eastAsia="en-CA"/>
              </w:rPr>
            </w:pPr>
            <w:r w:rsidRPr="004C5254">
              <w:rPr>
                <w:color w:val="000000"/>
                <w:sz w:val="20"/>
                <w:szCs w:val="20"/>
                <w:lang w:val="es-ES_tradnl" w:eastAsia="en-CA"/>
              </w:rPr>
              <w:t>214</w:t>
            </w:r>
            <w:r w:rsidR="009C6DB2" w:rsidRPr="004C5254">
              <w:rPr>
                <w:color w:val="000000"/>
                <w:sz w:val="20"/>
                <w:szCs w:val="20"/>
                <w:lang w:val="es-ES_tradnl" w:eastAsia="en-CA"/>
              </w:rPr>
              <w:t> </w:t>
            </w:r>
            <w:r w:rsidRPr="004C5254">
              <w:rPr>
                <w:color w:val="000000"/>
                <w:sz w:val="20"/>
                <w:szCs w:val="20"/>
                <w:lang w:val="es-ES_tradnl" w:eastAsia="en-CA"/>
              </w:rPr>
              <w:t>000</w:t>
            </w:r>
          </w:p>
        </w:tc>
        <w:tc>
          <w:tcPr>
            <w:tcW w:w="1209" w:type="dxa"/>
            <w:tcBorders>
              <w:top w:val="nil"/>
              <w:left w:val="nil"/>
              <w:bottom w:val="single" w:sz="4" w:space="0" w:color="auto"/>
              <w:right w:val="single" w:sz="4" w:space="0" w:color="auto"/>
            </w:tcBorders>
            <w:noWrap/>
            <w:hideMark/>
          </w:tcPr>
          <w:p w14:paraId="114CC338"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18AA08CB" w14:textId="77777777" w:rsidTr="00BE2872">
        <w:trPr>
          <w:trHeight w:val="183"/>
        </w:trPr>
        <w:tc>
          <w:tcPr>
            <w:tcW w:w="3415" w:type="dxa"/>
            <w:tcBorders>
              <w:top w:val="nil"/>
              <w:left w:val="single" w:sz="4" w:space="0" w:color="auto"/>
              <w:bottom w:val="single" w:sz="4" w:space="0" w:color="auto"/>
              <w:right w:val="single" w:sz="4" w:space="0" w:color="auto"/>
            </w:tcBorders>
            <w:noWrap/>
            <w:hideMark/>
          </w:tcPr>
          <w:p w14:paraId="52EBAF68" w14:textId="63963ACB" w:rsidR="00BE2872" w:rsidRPr="004C5254" w:rsidRDefault="008B6260">
            <w:pPr>
              <w:jc w:val="left"/>
              <w:rPr>
                <w:b/>
                <w:bCs/>
                <w:color w:val="000000"/>
                <w:sz w:val="20"/>
                <w:szCs w:val="20"/>
                <w:lang w:val="es-ES_tradnl" w:eastAsia="en-CA"/>
              </w:rPr>
            </w:pPr>
            <w:r w:rsidRPr="004C5254">
              <w:rPr>
                <w:b/>
                <w:bCs/>
                <w:color w:val="000000"/>
                <w:sz w:val="20"/>
                <w:szCs w:val="20"/>
                <w:lang w:val="es-ES_tradnl" w:eastAsia="en-CA"/>
              </w:rPr>
              <w:t>Subtotal de otras actividades</w:t>
            </w:r>
          </w:p>
        </w:tc>
        <w:tc>
          <w:tcPr>
            <w:tcW w:w="1260" w:type="dxa"/>
            <w:tcBorders>
              <w:top w:val="nil"/>
              <w:left w:val="nil"/>
              <w:bottom w:val="single" w:sz="4" w:space="0" w:color="auto"/>
              <w:right w:val="single" w:sz="4" w:space="0" w:color="auto"/>
            </w:tcBorders>
            <w:noWrap/>
            <w:hideMark/>
          </w:tcPr>
          <w:p w14:paraId="36B50BC3" w14:textId="31A9F656"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428</w:t>
            </w:r>
            <w:r w:rsidR="009C6DB2" w:rsidRPr="004C5254">
              <w:rPr>
                <w:b/>
                <w:bCs/>
                <w:color w:val="000000"/>
                <w:sz w:val="20"/>
                <w:szCs w:val="20"/>
                <w:lang w:val="es-ES_tradnl" w:eastAsia="en-CA"/>
              </w:rPr>
              <w:t> </w:t>
            </w:r>
            <w:r w:rsidRPr="004C5254">
              <w:rPr>
                <w:b/>
                <w:bCs/>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5A910FA8" w14:textId="4662BF00"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214</w:t>
            </w:r>
            <w:r w:rsidR="009C6DB2" w:rsidRPr="004C5254">
              <w:rPr>
                <w:b/>
                <w:bCs/>
                <w:color w:val="000000"/>
                <w:sz w:val="20"/>
                <w:szCs w:val="20"/>
                <w:lang w:val="es-ES_tradnl" w:eastAsia="en-CA"/>
              </w:rPr>
              <w:t> </w:t>
            </w:r>
            <w:r w:rsidRPr="004C5254">
              <w:rPr>
                <w:b/>
                <w:bCs/>
                <w:color w:val="000000"/>
                <w:sz w:val="20"/>
                <w:szCs w:val="20"/>
                <w:lang w:val="es-ES_tradnl" w:eastAsia="en-CA"/>
              </w:rPr>
              <w:t>000</w:t>
            </w:r>
          </w:p>
        </w:tc>
        <w:tc>
          <w:tcPr>
            <w:tcW w:w="1260" w:type="dxa"/>
            <w:tcBorders>
              <w:top w:val="nil"/>
              <w:left w:val="nil"/>
              <w:bottom w:val="single" w:sz="4" w:space="0" w:color="auto"/>
              <w:right w:val="single" w:sz="4" w:space="0" w:color="auto"/>
            </w:tcBorders>
            <w:noWrap/>
            <w:hideMark/>
          </w:tcPr>
          <w:p w14:paraId="0A127561" w14:textId="77777777"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0</w:t>
            </w:r>
          </w:p>
        </w:tc>
        <w:tc>
          <w:tcPr>
            <w:tcW w:w="1260" w:type="dxa"/>
            <w:tcBorders>
              <w:top w:val="nil"/>
              <w:left w:val="nil"/>
              <w:bottom w:val="single" w:sz="4" w:space="0" w:color="auto"/>
              <w:right w:val="single" w:sz="4" w:space="0" w:color="auto"/>
            </w:tcBorders>
            <w:noWrap/>
            <w:hideMark/>
          </w:tcPr>
          <w:p w14:paraId="012DB973" w14:textId="05815449"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642</w:t>
            </w:r>
            <w:r w:rsidR="009C6DB2" w:rsidRPr="004C5254">
              <w:rPr>
                <w:b/>
                <w:bCs/>
                <w:color w:val="000000"/>
                <w:sz w:val="20"/>
                <w:szCs w:val="20"/>
                <w:lang w:val="es-ES_tradnl" w:eastAsia="en-CA"/>
              </w:rPr>
              <w:t> </w:t>
            </w:r>
            <w:r w:rsidRPr="004C5254">
              <w:rPr>
                <w:b/>
                <w:bCs/>
                <w:color w:val="000000"/>
                <w:sz w:val="20"/>
                <w:szCs w:val="20"/>
                <w:lang w:val="es-ES_tradnl" w:eastAsia="en-CA"/>
              </w:rPr>
              <w:t>000</w:t>
            </w:r>
          </w:p>
        </w:tc>
        <w:tc>
          <w:tcPr>
            <w:tcW w:w="1209" w:type="dxa"/>
            <w:tcBorders>
              <w:top w:val="nil"/>
              <w:left w:val="nil"/>
              <w:bottom w:val="single" w:sz="4" w:space="0" w:color="auto"/>
              <w:right w:val="single" w:sz="4" w:space="0" w:color="auto"/>
            </w:tcBorders>
            <w:noWrap/>
            <w:hideMark/>
          </w:tcPr>
          <w:p w14:paraId="52300E86" w14:textId="77777777"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0</w:t>
            </w:r>
          </w:p>
        </w:tc>
      </w:tr>
      <w:tr w:rsidR="00BE2872" w:rsidRPr="004C5254" w14:paraId="4048AA48" w14:textId="77777777" w:rsidTr="00BE2872">
        <w:trPr>
          <w:trHeight w:val="86"/>
        </w:trPr>
        <w:tc>
          <w:tcPr>
            <w:tcW w:w="9664" w:type="dxa"/>
            <w:gridSpan w:val="6"/>
            <w:tcBorders>
              <w:top w:val="single" w:sz="4" w:space="0" w:color="auto"/>
              <w:left w:val="single" w:sz="4" w:space="0" w:color="auto"/>
              <w:bottom w:val="single" w:sz="4" w:space="0" w:color="auto"/>
              <w:right w:val="single" w:sz="4" w:space="0" w:color="auto"/>
            </w:tcBorders>
            <w:noWrap/>
            <w:hideMark/>
          </w:tcPr>
          <w:p w14:paraId="4E201815" w14:textId="7F771ED6" w:rsidR="00BE2872" w:rsidRPr="004C5254" w:rsidRDefault="008B6260">
            <w:pPr>
              <w:keepNext/>
              <w:jc w:val="left"/>
              <w:rPr>
                <w:b/>
                <w:bCs/>
                <w:color w:val="000000"/>
                <w:sz w:val="20"/>
                <w:szCs w:val="20"/>
                <w:lang w:val="es-ES_tradnl" w:eastAsia="en-CA"/>
              </w:rPr>
            </w:pPr>
            <w:r w:rsidRPr="004C5254">
              <w:rPr>
                <w:b/>
                <w:bCs/>
                <w:color w:val="000000"/>
                <w:sz w:val="20"/>
                <w:szCs w:val="20"/>
                <w:lang w:val="es-ES_tradnl" w:eastAsia="en-CA"/>
              </w:rPr>
              <w:t>Actividades corrientes</w:t>
            </w:r>
          </w:p>
        </w:tc>
      </w:tr>
      <w:tr w:rsidR="00BE2872" w:rsidRPr="004C5254" w14:paraId="5804C9AC" w14:textId="77777777" w:rsidTr="00BE2872">
        <w:trPr>
          <w:trHeight w:val="132"/>
        </w:trPr>
        <w:tc>
          <w:tcPr>
            <w:tcW w:w="3415" w:type="dxa"/>
            <w:tcBorders>
              <w:top w:val="nil"/>
              <w:left w:val="single" w:sz="4" w:space="0" w:color="auto"/>
              <w:bottom w:val="single" w:sz="4" w:space="0" w:color="auto"/>
              <w:right w:val="single" w:sz="4" w:space="0" w:color="auto"/>
            </w:tcBorders>
            <w:noWrap/>
            <w:hideMark/>
          </w:tcPr>
          <w:p w14:paraId="3EB95F07" w14:textId="5D0AEC34" w:rsidR="00BE2872" w:rsidRPr="004C5254" w:rsidRDefault="008B6260">
            <w:pPr>
              <w:jc w:val="left"/>
              <w:rPr>
                <w:color w:val="000000"/>
                <w:sz w:val="20"/>
                <w:szCs w:val="20"/>
                <w:lang w:val="es-ES_tradnl" w:eastAsia="en-CA"/>
              </w:rPr>
            </w:pPr>
            <w:r w:rsidRPr="004C5254">
              <w:rPr>
                <w:color w:val="000000"/>
                <w:sz w:val="20"/>
                <w:szCs w:val="20"/>
                <w:lang w:val="es-ES_tradnl" w:eastAsia="en-CA"/>
              </w:rPr>
              <w:t>Unidad central</w:t>
            </w:r>
          </w:p>
        </w:tc>
        <w:tc>
          <w:tcPr>
            <w:tcW w:w="1260" w:type="dxa"/>
            <w:tcBorders>
              <w:top w:val="nil"/>
              <w:left w:val="nil"/>
              <w:bottom w:val="single" w:sz="4" w:space="0" w:color="auto"/>
              <w:right w:val="single" w:sz="4" w:space="0" w:color="auto"/>
            </w:tcBorders>
            <w:noWrap/>
            <w:hideMark/>
          </w:tcPr>
          <w:p w14:paraId="687F6555" w14:textId="14A7DCF8" w:rsidR="00BE2872" w:rsidRPr="004C5254" w:rsidRDefault="00BE2872">
            <w:pPr>
              <w:jc w:val="right"/>
              <w:rPr>
                <w:color w:val="000000"/>
                <w:sz w:val="20"/>
                <w:szCs w:val="20"/>
                <w:lang w:val="es-ES_tradnl" w:eastAsia="en-CA"/>
              </w:rPr>
            </w:pPr>
            <w:r w:rsidRPr="004C5254">
              <w:rPr>
                <w:color w:val="000000"/>
                <w:sz w:val="20"/>
                <w:szCs w:val="20"/>
                <w:lang w:val="es-ES_tradnl" w:eastAsia="en-CA"/>
              </w:rPr>
              <w:t>1</w:t>
            </w:r>
            <w:r w:rsidR="009C6DB2" w:rsidRPr="004C5254">
              <w:rPr>
                <w:color w:val="000000"/>
                <w:sz w:val="20"/>
                <w:szCs w:val="20"/>
                <w:lang w:val="es-ES_tradnl" w:eastAsia="en-CA"/>
              </w:rPr>
              <w:t> </w:t>
            </w:r>
            <w:r w:rsidRPr="004C5254">
              <w:rPr>
                <w:color w:val="000000"/>
                <w:sz w:val="20"/>
                <w:szCs w:val="20"/>
                <w:lang w:val="es-ES_tradnl" w:eastAsia="en-CA"/>
              </w:rPr>
              <w:t>759</w:t>
            </w:r>
            <w:r w:rsidR="009C6DB2" w:rsidRPr="004C5254">
              <w:rPr>
                <w:color w:val="000000"/>
                <w:sz w:val="20"/>
                <w:szCs w:val="20"/>
                <w:lang w:val="es-ES_tradnl" w:eastAsia="en-CA"/>
              </w:rPr>
              <w:t> </w:t>
            </w:r>
            <w:r w:rsidRPr="004C5254">
              <w:rPr>
                <w:color w:val="000000"/>
                <w:sz w:val="20"/>
                <w:szCs w:val="20"/>
                <w:lang w:val="es-ES_tradnl" w:eastAsia="en-CA"/>
              </w:rPr>
              <w:t>375</w:t>
            </w:r>
          </w:p>
        </w:tc>
        <w:tc>
          <w:tcPr>
            <w:tcW w:w="1260" w:type="dxa"/>
            <w:tcBorders>
              <w:top w:val="nil"/>
              <w:left w:val="nil"/>
              <w:bottom w:val="single" w:sz="4" w:space="0" w:color="auto"/>
              <w:right w:val="single" w:sz="4" w:space="0" w:color="auto"/>
            </w:tcBorders>
            <w:noWrap/>
            <w:hideMark/>
          </w:tcPr>
          <w:p w14:paraId="7A5F6D41" w14:textId="77A83F86" w:rsidR="00BE2872" w:rsidRPr="004C5254" w:rsidRDefault="00BE2872">
            <w:pPr>
              <w:jc w:val="right"/>
              <w:rPr>
                <w:color w:val="000000"/>
                <w:sz w:val="20"/>
                <w:szCs w:val="20"/>
                <w:lang w:val="es-ES_tradnl" w:eastAsia="en-CA"/>
              </w:rPr>
            </w:pPr>
            <w:r w:rsidRPr="004C5254">
              <w:rPr>
                <w:color w:val="000000"/>
                <w:sz w:val="20"/>
                <w:szCs w:val="20"/>
                <w:lang w:val="es-ES_tradnl" w:eastAsia="en-CA"/>
              </w:rPr>
              <w:t>1</w:t>
            </w:r>
            <w:r w:rsidR="009C6DB2" w:rsidRPr="004C5254">
              <w:rPr>
                <w:color w:val="000000"/>
                <w:sz w:val="20"/>
                <w:szCs w:val="20"/>
                <w:lang w:val="es-ES_tradnl" w:eastAsia="en-CA"/>
              </w:rPr>
              <w:t> </w:t>
            </w:r>
            <w:r w:rsidRPr="004C5254">
              <w:rPr>
                <w:color w:val="000000"/>
                <w:sz w:val="20"/>
                <w:szCs w:val="20"/>
                <w:lang w:val="es-ES_tradnl" w:eastAsia="en-CA"/>
              </w:rPr>
              <w:t>771</w:t>
            </w:r>
            <w:r w:rsidR="009C6DB2" w:rsidRPr="004C5254">
              <w:rPr>
                <w:color w:val="000000"/>
                <w:sz w:val="20"/>
                <w:szCs w:val="20"/>
                <w:lang w:val="es-ES_tradnl" w:eastAsia="en-CA"/>
              </w:rPr>
              <w:t> </w:t>
            </w:r>
            <w:r w:rsidRPr="004C5254">
              <w:rPr>
                <w:color w:val="000000"/>
                <w:sz w:val="20"/>
                <w:szCs w:val="20"/>
                <w:lang w:val="es-ES_tradnl" w:eastAsia="en-CA"/>
              </w:rPr>
              <w:t>691</w:t>
            </w:r>
          </w:p>
        </w:tc>
        <w:tc>
          <w:tcPr>
            <w:tcW w:w="1260" w:type="dxa"/>
            <w:tcBorders>
              <w:top w:val="nil"/>
              <w:left w:val="nil"/>
              <w:bottom w:val="single" w:sz="4" w:space="0" w:color="auto"/>
              <w:right w:val="single" w:sz="4" w:space="0" w:color="auto"/>
            </w:tcBorders>
            <w:noWrap/>
            <w:hideMark/>
          </w:tcPr>
          <w:p w14:paraId="39EF4EB9" w14:textId="2235778E" w:rsidR="00BE2872" w:rsidRPr="004C5254" w:rsidRDefault="00BE2872">
            <w:pPr>
              <w:jc w:val="right"/>
              <w:rPr>
                <w:color w:val="000000"/>
                <w:sz w:val="20"/>
                <w:szCs w:val="20"/>
                <w:lang w:val="es-ES_tradnl" w:eastAsia="en-CA"/>
              </w:rPr>
            </w:pPr>
            <w:r w:rsidRPr="004C5254">
              <w:rPr>
                <w:color w:val="000000"/>
                <w:sz w:val="20"/>
                <w:szCs w:val="20"/>
                <w:lang w:val="es-ES_tradnl" w:eastAsia="en-CA"/>
              </w:rPr>
              <w:t>1</w:t>
            </w:r>
            <w:r w:rsidR="009C6DB2" w:rsidRPr="004C5254">
              <w:rPr>
                <w:color w:val="000000"/>
                <w:sz w:val="20"/>
                <w:szCs w:val="20"/>
                <w:lang w:val="es-ES_tradnl" w:eastAsia="en-CA"/>
              </w:rPr>
              <w:t> </w:t>
            </w:r>
            <w:r w:rsidRPr="004C5254">
              <w:rPr>
                <w:color w:val="000000"/>
                <w:sz w:val="20"/>
                <w:szCs w:val="20"/>
                <w:lang w:val="es-ES_tradnl" w:eastAsia="en-CA"/>
              </w:rPr>
              <w:t>784</w:t>
            </w:r>
            <w:r w:rsidR="009C6DB2" w:rsidRPr="004C5254">
              <w:rPr>
                <w:color w:val="000000"/>
                <w:sz w:val="20"/>
                <w:szCs w:val="20"/>
                <w:lang w:val="es-ES_tradnl" w:eastAsia="en-CA"/>
              </w:rPr>
              <w:t> </w:t>
            </w:r>
            <w:r w:rsidRPr="004C5254">
              <w:rPr>
                <w:color w:val="000000"/>
                <w:sz w:val="20"/>
                <w:szCs w:val="20"/>
                <w:lang w:val="es-ES_tradnl" w:eastAsia="en-CA"/>
              </w:rPr>
              <w:t>092</w:t>
            </w:r>
          </w:p>
        </w:tc>
        <w:tc>
          <w:tcPr>
            <w:tcW w:w="1260" w:type="dxa"/>
            <w:tcBorders>
              <w:top w:val="nil"/>
              <w:left w:val="nil"/>
              <w:bottom w:val="single" w:sz="4" w:space="0" w:color="auto"/>
              <w:right w:val="single" w:sz="4" w:space="0" w:color="auto"/>
            </w:tcBorders>
            <w:noWrap/>
            <w:hideMark/>
          </w:tcPr>
          <w:p w14:paraId="2CABEFA4" w14:textId="2DF83E0B" w:rsidR="00BE2872" w:rsidRPr="004C5254" w:rsidRDefault="00BE2872">
            <w:pPr>
              <w:jc w:val="right"/>
              <w:rPr>
                <w:color w:val="000000"/>
                <w:sz w:val="20"/>
                <w:szCs w:val="20"/>
                <w:lang w:val="es-ES_tradnl" w:eastAsia="en-CA"/>
              </w:rPr>
            </w:pPr>
            <w:r w:rsidRPr="004C5254">
              <w:rPr>
                <w:color w:val="000000"/>
                <w:sz w:val="20"/>
                <w:szCs w:val="20"/>
                <w:lang w:val="es-ES_tradnl" w:eastAsia="en-CA"/>
              </w:rPr>
              <w:t>5</w:t>
            </w:r>
            <w:r w:rsidR="009C6DB2" w:rsidRPr="004C5254">
              <w:rPr>
                <w:color w:val="000000"/>
                <w:sz w:val="20"/>
                <w:szCs w:val="20"/>
                <w:lang w:val="es-ES_tradnl" w:eastAsia="en-CA"/>
              </w:rPr>
              <w:t> </w:t>
            </w:r>
            <w:r w:rsidRPr="004C5254">
              <w:rPr>
                <w:color w:val="000000"/>
                <w:sz w:val="20"/>
                <w:szCs w:val="20"/>
                <w:lang w:val="es-ES_tradnl" w:eastAsia="en-CA"/>
              </w:rPr>
              <w:t>315</w:t>
            </w:r>
            <w:r w:rsidR="009C6DB2" w:rsidRPr="004C5254">
              <w:rPr>
                <w:color w:val="000000"/>
                <w:sz w:val="20"/>
                <w:szCs w:val="20"/>
                <w:lang w:val="es-ES_tradnl" w:eastAsia="en-CA"/>
              </w:rPr>
              <w:t> </w:t>
            </w:r>
            <w:r w:rsidRPr="004C5254">
              <w:rPr>
                <w:color w:val="000000"/>
                <w:sz w:val="20"/>
                <w:szCs w:val="20"/>
                <w:lang w:val="es-ES_tradnl" w:eastAsia="en-CA"/>
              </w:rPr>
              <w:t>158</w:t>
            </w:r>
          </w:p>
        </w:tc>
        <w:tc>
          <w:tcPr>
            <w:tcW w:w="1209" w:type="dxa"/>
            <w:tcBorders>
              <w:top w:val="nil"/>
              <w:left w:val="nil"/>
              <w:bottom w:val="single" w:sz="4" w:space="0" w:color="auto"/>
              <w:right w:val="single" w:sz="4" w:space="0" w:color="auto"/>
            </w:tcBorders>
            <w:noWrap/>
            <w:hideMark/>
          </w:tcPr>
          <w:p w14:paraId="5B1537A6"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5C80895F" w14:textId="77777777" w:rsidTr="00BE2872">
        <w:trPr>
          <w:trHeight w:val="44"/>
        </w:trPr>
        <w:tc>
          <w:tcPr>
            <w:tcW w:w="3415" w:type="dxa"/>
            <w:tcBorders>
              <w:top w:val="nil"/>
              <w:left w:val="single" w:sz="4" w:space="0" w:color="auto"/>
              <w:bottom w:val="single" w:sz="4" w:space="0" w:color="auto"/>
              <w:right w:val="single" w:sz="4" w:space="0" w:color="auto"/>
            </w:tcBorders>
            <w:noWrap/>
            <w:hideMark/>
          </w:tcPr>
          <w:p w14:paraId="4AB9BAAD" w14:textId="501611D1" w:rsidR="00BE2872" w:rsidRPr="004C5254" w:rsidRDefault="00875C4B">
            <w:pPr>
              <w:jc w:val="left"/>
              <w:rPr>
                <w:color w:val="000000"/>
                <w:sz w:val="20"/>
                <w:szCs w:val="20"/>
                <w:lang w:val="es-ES_tradnl" w:eastAsia="en-CA"/>
              </w:rPr>
            </w:pPr>
            <w:r w:rsidRPr="004C5254">
              <w:rPr>
                <w:color w:val="000000"/>
                <w:sz w:val="20"/>
                <w:szCs w:val="20"/>
                <w:lang w:val="es-ES_tradnl" w:eastAsia="en-CA"/>
              </w:rPr>
              <w:t>Fortalecimiento institucional</w:t>
            </w:r>
          </w:p>
        </w:tc>
        <w:tc>
          <w:tcPr>
            <w:tcW w:w="1260" w:type="dxa"/>
            <w:tcBorders>
              <w:top w:val="nil"/>
              <w:left w:val="nil"/>
              <w:bottom w:val="single" w:sz="4" w:space="0" w:color="auto"/>
              <w:right w:val="single" w:sz="4" w:space="0" w:color="auto"/>
            </w:tcBorders>
            <w:noWrap/>
            <w:hideMark/>
          </w:tcPr>
          <w:p w14:paraId="523B6DF7" w14:textId="33AF4ECC" w:rsidR="00BE2872" w:rsidRPr="004C5254" w:rsidRDefault="00BE2872">
            <w:pPr>
              <w:jc w:val="right"/>
              <w:rPr>
                <w:color w:val="000000"/>
                <w:sz w:val="20"/>
                <w:szCs w:val="20"/>
                <w:lang w:val="es-ES_tradnl" w:eastAsia="en-CA"/>
              </w:rPr>
            </w:pPr>
            <w:r w:rsidRPr="004C5254">
              <w:rPr>
                <w:color w:val="000000"/>
                <w:sz w:val="20"/>
                <w:szCs w:val="20"/>
                <w:lang w:val="es-ES_tradnl" w:eastAsia="en-CA"/>
              </w:rPr>
              <w:t>982</w:t>
            </w:r>
            <w:r w:rsidR="009C6DB2" w:rsidRPr="004C5254">
              <w:rPr>
                <w:color w:val="000000"/>
                <w:sz w:val="20"/>
                <w:szCs w:val="20"/>
                <w:lang w:val="es-ES_tradnl" w:eastAsia="en-CA"/>
              </w:rPr>
              <w:t> </w:t>
            </w:r>
            <w:r w:rsidRPr="004C5254">
              <w:rPr>
                <w:color w:val="000000"/>
                <w:sz w:val="20"/>
                <w:szCs w:val="20"/>
                <w:lang w:val="es-ES_tradnl" w:eastAsia="en-CA"/>
              </w:rPr>
              <w:t>829</w:t>
            </w:r>
          </w:p>
        </w:tc>
        <w:tc>
          <w:tcPr>
            <w:tcW w:w="1260" w:type="dxa"/>
            <w:tcBorders>
              <w:top w:val="nil"/>
              <w:left w:val="nil"/>
              <w:bottom w:val="single" w:sz="4" w:space="0" w:color="auto"/>
              <w:right w:val="single" w:sz="4" w:space="0" w:color="auto"/>
            </w:tcBorders>
            <w:noWrap/>
            <w:hideMark/>
          </w:tcPr>
          <w:p w14:paraId="4CF684E1"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 </w:t>
            </w:r>
          </w:p>
        </w:tc>
        <w:tc>
          <w:tcPr>
            <w:tcW w:w="1260" w:type="dxa"/>
            <w:tcBorders>
              <w:top w:val="nil"/>
              <w:left w:val="nil"/>
              <w:bottom w:val="single" w:sz="4" w:space="0" w:color="auto"/>
              <w:right w:val="single" w:sz="4" w:space="0" w:color="auto"/>
            </w:tcBorders>
            <w:noWrap/>
            <w:hideMark/>
          </w:tcPr>
          <w:p w14:paraId="28549803"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 </w:t>
            </w:r>
          </w:p>
        </w:tc>
        <w:tc>
          <w:tcPr>
            <w:tcW w:w="1260" w:type="dxa"/>
            <w:tcBorders>
              <w:top w:val="nil"/>
              <w:left w:val="nil"/>
              <w:bottom w:val="single" w:sz="4" w:space="0" w:color="auto"/>
              <w:right w:val="single" w:sz="4" w:space="0" w:color="auto"/>
            </w:tcBorders>
            <w:noWrap/>
            <w:hideMark/>
          </w:tcPr>
          <w:p w14:paraId="5058709F" w14:textId="1E839F6B" w:rsidR="00BE2872" w:rsidRPr="004C5254" w:rsidRDefault="00BE2872">
            <w:pPr>
              <w:jc w:val="right"/>
              <w:rPr>
                <w:color w:val="000000"/>
                <w:sz w:val="20"/>
                <w:szCs w:val="20"/>
                <w:lang w:val="es-ES_tradnl" w:eastAsia="en-CA"/>
              </w:rPr>
            </w:pPr>
            <w:r w:rsidRPr="004C5254">
              <w:rPr>
                <w:color w:val="000000"/>
                <w:sz w:val="20"/>
                <w:szCs w:val="20"/>
                <w:lang w:val="es-ES_tradnl" w:eastAsia="en-CA"/>
              </w:rPr>
              <w:t>982</w:t>
            </w:r>
            <w:r w:rsidR="009C6DB2" w:rsidRPr="004C5254">
              <w:rPr>
                <w:color w:val="000000"/>
                <w:sz w:val="20"/>
                <w:szCs w:val="20"/>
                <w:lang w:val="es-ES_tradnl" w:eastAsia="en-CA"/>
              </w:rPr>
              <w:t> </w:t>
            </w:r>
            <w:r w:rsidRPr="004C5254">
              <w:rPr>
                <w:color w:val="000000"/>
                <w:sz w:val="20"/>
                <w:szCs w:val="20"/>
                <w:lang w:val="es-ES_tradnl" w:eastAsia="en-CA"/>
              </w:rPr>
              <w:t>829</w:t>
            </w:r>
          </w:p>
        </w:tc>
        <w:tc>
          <w:tcPr>
            <w:tcW w:w="1209" w:type="dxa"/>
            <w:tcBorders>
              <w:top w:val="nil"/>
              <w:left w:val="nil"/>
              <w:bottom w:val="single" w:sz="4" w:space="0" w:color="auto"/>
              <w:right w:val="single" w:sz="4" w:space="0" w:color="auto"/>
            </w:tcBorders>
            <w:noWrap/>
            <w:hideMark/>
          </w:tcPr>
          <w:p w14:paraId="6BE5732D" w14:textId="77777777" w:rsidR="00BE2872" w:rsidRPr="004C5254" w:rsidRDefault="00BE2872">
            <w:pPr>
              <w:jc w:val="right"/>
              <w:rPr>
                <w:color w:val="000000"/>
                <w:sz w:val="20"/>
                <w:szCs w:val="20"/>
                <w:lang w:val="es-ES_tradnl" w:eastAsia="en-CA"/>
              </w:rPr>
            </w:pPr>
            <w:r w:rsidRPr="004C5254">
              <w:rPr>
                <w:color w:val="000000"/>
                <w:sz w:val="20"/>
                <w:szCs w:val="20"/>
                <w:lang w:val="es-ES_tradnl" w:eastAsia="en-CA"/>
              </w:rPr>
              <w:t>0</w:t>
            </w:r>
          </w:p>
        </w:tc>
      </w:tr>
      <w:tr w:rsidR="00BE2872" w:rsidRPr="004C5254" w14:paraId="5F7A9882" w14:textId="77777777" w:rsidTr="00BE2872">
        <w:trPr>
          <w:trHeight w:val="68"/>
        </w:trPr>
        <w:tc>
          <w:tcPr>
            <w:tcW w:w="3415" w:type="dxa"/>
            <w:tcBorders>
              <w:top w:val="nil"/>
              <w:left w:val="single" w:sz="4" w:space="0" w:color="auto"/>
              <w:bottom w:val="single" w:sz="4" w:space="0" w:color="auto"/>
              <w:right w:val="single" w:sz="4" w:space="0" w:color="auto"/>
            </w:tcBorders>
            <w:noWrap/>
            <w:hideMark/>
          </w:tcPr>
          <w:p w14:paraId="4A22DD73" w14:textId="088F63F7" w:rsidR="00BE2872" w:rsidRPr="004C5254" w:rsidRDefault="008B6260">
            <w:pPr>
              <w:jc w:val="left"/>
              <w:rPr>
                <w:b/>
                <w:bCs/>
                <w:color w:val="000000"/>
                <w:sz w:val="20"/>
                <w:szCs w:val="20"/>
                <w:lang w:val="es-ES_tradnl" w:eastAsia="en-CA"/>
              </w:rPr>
            </w:pPr>
            <w:r w:rsidRPr="004C5254">
              <w:rPr>
                <w:b/>
                <w:bCs/>
                <w:color w:val="000000"/>
                <w:sz w:val="20"/>
                <w:szCs w:val="20"/>
                <w:lang w:val="es-ES_tradnl" w:eastAsia="en-CA"/>
              </w:rPr>
              <w:t>Subtotal de actividades corrientes</w:t>
            </w:r>
          </w:p>
        </w:tc>
        <w:tc>
          <w:tcPr>
            <w:tcW w:w="1260" w:type="dxa"/>
            <w:tcBorders>
              <w:top w:val="nil"/>
              <w:left w:val="nil"/>
              <w:bottom w:val="single" w:sz="4" w:space="0" w:color="auto"/>
              <w:right w:val="single" w:sz="4" w:space="0" w:color="auto"/>
            </w:tcBorders>
            <w:noWrap/>
            <w:hideMark/>
          </w:tcPr>
          <w:p w14:paraId="369659BF" w14:textId="5784E5B9"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w:t>
            </w:r>
            <w:r w:rsidR="009C6DB2" w:rsidRPr="004C5254">
              <w:rPr>
                <w:b/>
                <w:bCs/>
                <w:color w:val="000000"/>
                <w:sz w:val="20"/>
                <w:szCs w:val="20"/>
                <w:lang w:val="es-ES_tradnl" w:eastAsia="en-CA"/>
              </w:rPr>
              <w:t> </w:t>
            </w:r>
            <w:r w:rsidRPr="004C5254">
              <w:rPr>
                <w:b/>
                <w:bCs/>
                <w:color w:val="000000"/>
                <w:sz w:val="20"/>
                <w:szCs w:val="20"/>
                <w:lang w:val="es-ES_tradnl" w:eastAsia="en-CA"/>
              </w:rPr>
              <w:t>742</w:t>
            </w:r>
            <w:r w:rsidR="009C6DB2" w:rsidRPr="004C5254">
              <w:rPr>
                <w:b/>
                <w:bCs/>
                <w:color w:val="000000"/>
                <w:sz w:val="20"/>
                <w:szCs w:val="20"/>
                <w:lang w:val="es-ES_tradnl" w:eastAsia="en-CA"/>
              </w:rPr>
              <w:t> </w:t>
            </w:r>
            <w:r w:rsidRPr="004C5254">
              <w:rPr>
                <w:b/>
                <w:bCs/>
                <w:color w:val="000000"/>
                <w:sz w:val="20"/>
                <w:szCs w:val="20"/>
                <w:lang w:val="es-ES_tradnl" w:eastAsia="en-CA"/>
              </w:rPr>
              <w:t>204</w:t>
            </w:r>
          </w:p>
        </w:tc>
        <w:tc>
          <w:tcPr>
            <w:tcW w:w="1260" w:type="dxa"/>
            <w:tcBorders>
              <w:top w:val="nil"/>
              <w:left w:val="nil"/>
              <w:bottom w:val="single" w:sz="4" w:space="0" w:color="auto"/>
              <w:right w:val="single" w:sz="4" w:space="0" w:color="auto"/>
            </w:tcBorders>
            <w:noWrap/>
            <w:hideMark/>
          </w:tcPr>
          <w:p w14:paraId="40FDCD7A" w14:textId="5EBF37ED"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w:t>
            </w:r>
            <w:r w:rsidR="009C6DB2" w:rsidRPr="004C5254">
              <w:rPr>
                <w:b/>
                <w:bCs/>
                <w:color w:val="000000"/>
                <w:sz w:val="20"/>
                <w:szCs w:val="20"/>
                <w:lang w:val="es-ES_tradnl" w:eastAsia="en-CA"/>
              </w:rPr>
              <w:t> </w:t>
            </w:r>
            <w:r w:rsidRPr="004C5254">
              <w:rPr>
                <w:b/>
                <w:bCs/>
                <w:color w:val="000000"/>
                <w:sz w:val="20"/>
                <w:szCs w:val="20"/>
                <w:lang w:val="es-ES_tradnl" w:eastAsia="en-CA"/>
              </w:rPr>
              <w:t>771</w:t>
            </w:r>
            <w:r w:rsidR="009C6DB2" w:rsidRPr="004C5254">
              <w:rPr>
                <w:b/>
                <w:bCs/>
                <w:color w:val="000000"/>
                <w:sz w:val="20"/>
                <w:szCs w:val="20"/>
                <w:lang w:val="es-ES_tradnl" w:eastAsia="en-CA"/>
              </w:rPr>
              <w:t> </w:t>
            </w:r>
            <w:r w:rsidRPr="004C5254">
              <w:rPr>
                <w:b/>
                <w:bCs/>
                <w:color w:val="000000"/>
                <w:sz w:val="20"/>
                <w:szCs w:val="20"/>
                <w:lang w:val="es-ES_tradnl" w:eastAsia="en-CA"/>
              </w:rPr>
              <w:t>691</w:t>
            </w:r>
          </w:p>
        </w:tc>
        <w:tc>
          <w:tcPr>
            <w:tcW w:w="1260" w:type="dxa"/>
            <w:tcBorders>
              <w:top w:val="nil"/>
              <w:left w:val="nil"/>
              <w:bottom w:val="single" w:sz="4" w:space="0" w:color="auto"/>
              <w:right w:val="single" w:sz="4" w:space="0" w:color="auto"/>
            </w:tcBorders>
            <w:noWrap/>
            <w:hideMark/>
          </w:tcPr>
          <w:p w14:paraId="63C09A09" w14:textId="650D9E63"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w:t>
            </w:r>
            <w:r w:rsidR="009C6DB2" w:rsidRPr="004C5254">
              <w:rPr>
                <w:b/>
                <w:bCs/>
                <w:color w:val="000000"/>
                <w:sz w:val="20"/>
                <w:szCs w:val="20"/>
                <w:lang w:val="es-ES_tradnl" w:eastAsia="en-CA"/>
              </w:rPr>
              <w:t> </w:t>
            </w:r>
            <w:r w:rsidRPr="004C5254">
              <w:rPr>
                <w:b/>
                <w:bCs/>
                <w:color w:val="000000"/>
                <w:sz w:val="20"/>
                <w:szCs w:val="20"/>
                <w:lang w:val="es-ES_tradnl" w:eastAsia="en-CA"/>
              </w:rPr>
              <w:t>784</w:t>
            </w:r>
            <w:r w:rsidR="009C6DB2" w:rsidRPr="004C5254">
              <w:rPr>
                <w:b/>
                <w:bCs/>
                <w:color w:val="000000"/>
                <w:sz w:val="20"/>
                <w:szCs w:val="20"/>
                <w:lang w:val="es-ES_tradnl" w:eastAsia="en-CA"/>
              </w:rPr>
              <w:t> </w:t>
            </w:r>
            <w:r w:rsidRPr="004C5254">
              <w:rPr>
                <w:b/>
                <w:bCs/>
                <w:color w:val="000000"/>
                <w:sz w:val="20"/>
                <w:szCs w:val="20"/>
                <w:lang w:val="es-ES_tradnl" w:eastAsia="en-CA"/>
              </w:rPr>
              <w:t>092</w:t>
            </w:r>
          </w:p>
        </w:tc>
        <w:tc>
          <w:tcPr>
            <w:tcW w:w="1260" w:type="dxa"/>
            <w:tcBorders>
              <w:top w:val="nil"/>
              <w:left w:val="nil"/>
              <w:bottom w:val="single" w:sz="4" w:space="0" w:color="auto"/>
              <w:right w:val="single" w:sz="4" w:space="0" w:color="auto"/>
            </w:tcBorders>
            <w:noWrap/>
            <w:hideMark/>
          </w:tcPr>
          <w:p w14:paraId="6EE22781" w14:textId="6B3B29B6"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6</w:t>
            </w:r>
            <w:r w:rsidR="009C6DB2" w:rsidRPr="004C5254">
              <w:rPr>
                <w:b/>
                <w:bCs/>
                <w:color w:val="000000"/>
                <w:sz w:val="20"/>
                <w:szCs w:val="20"/>
                <w:lang w:val="es-ES_tradnl" w:eastAsia="en-CA"/>
              </w:rPr>
              <w:t> </w:t>
            </w:r>
            <w:r w:rsidRPr="004C5254">
              <w:rPr>
                <w:b/>
                <w:bCs/>
                <w:color w:val="000000"/>
                <w:sz w:val="20"/>
                <w:szCs w:val="20"/>
                <w:lang w:val="es-ES_tradnl" w:eastAsia="en-CA"/>
              </w:rPr>
              <w:t>297</w:t>
            </w:r>
            <w:r w:rsidR="009C6DB2" w:rsidRPr="004C5254">
              <w:rPr>
                <w:b/>
                <w:bCs/>
                <w:color w:val="000000"/>
                <w:sz w:val="20"/>
                <w:szCs w:val="20"/>
                <w:lang w:val="es-ES_tradnl" w:eastAsia="en-CA"/>
              </w:rPr>
              <w:t> </w:t>
            </w:r>
            <w:r w:rsidRPr="004C5254">
              <w:rPr>
                <w:b/>
                <w:bCs/>
                <w:color w:val="000000"/>
                <w:sz w:val="20"/>
                <w:szCs w:val="20"/>
                <w:lang w:val="es-ES_tradnl" w:eastAsia="en-CA"/>
              </w:rPr>
              <w:t>988</w:t>
            </w:r>
          </w:p>
        </w:tc>
        <w:tc>
          <w:tcPr>
            <w:tcW w:w="1209" w:type="dxa"/>
            <w:tcBorders>
              <w:top w:val="nil"/>
              <w:left w:val="nil"/>
              <w:bottom w:val="single" w:sz="4" w:space="0" w:color="auto"/>
              <w:right w:val="single" w:sz="4" w:space="0" w:color="auto"/>
            </w:tcBorders>
            <w:noWrap/>
            <w:hideMark/>
          </w:tcPr>
          <w:p w14:paraId="751270B4" w14:textId="77777777"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0</w:t>
            </w:r>
          </w:p>
        </w:tc>
      </w:tr>
      <w:tr w:rsidR="00BE2872" w:rsidRPr="004C5254" w14:paraId="38433F15" w14:textId="77777777" w:rsidTr="00BE2872">
        <w:trPr>
          <w:trHeight w:val="44"/>
        </w:trPr>
        <w:tc>
          <w:tcPr>
            <w:tcW w:w="3415" w:type="dxa"/>
            <w:tcBorders>
              <w:top w:val="nil"/>
              <w:left w:val="single" w:sz="4" w:space="0" w:color="auto"/>
              <w:bottom w:val="single" w:sz="4" w:space="0" w:color="auto"/>
              <w:right w:val="single" w:sz="4" w:space="0" w:color="auto"/>
            </w:tcBorders>
            <w:noWrap/>
            <w:hideMark/>
          </w:tcPr>
          <w:p w14:paraId="7D399B73" w14:textId="77777777" w:rsidR="00BE2872" w:rsidRPr="004C5254" w:rsidRDefault="00BE2872">
            <w:pPr>
              <w:jc w:val="left"/>
              <w:rPr>
                <w:b/>
                <w:bCs/>
                <w:color w:val="000000"/>
                <w:sz w:val="20"/>
                <w:szCs w:val="20"/>
                <w:lang w:val="es-ES_tradnl" w:eastAsia="en-CA"/>
              </w:rPr>
            </w:pPr>
            <w:r w:rsidRPr="004C5254">
              <w:rPr>
                <w:b/>
                <w:bCs/>
                <w:color w:val="000000"/>
                <w:sz w:val="20"/>
                <w:szCs w:val="20"/>
                <w:lang w:val="es-ES_tradnl" w:eastAsia="en-CA"/>
              </w:rPr>
              <w:t>Total</w:t>
            </w:r>
          </w:p>
        </w:tc>
        <w:tc>
          <w:tcPr>
            <w:tcW w:w="1260" w:type="dxa"/>
            <w:tcBorders>
              <w:top w:val="nil"/>
              <w:left w:val="nil"/>
              <w:bottom w:val="single" w:sz="4" w:space="0" w:color="auto"/>
              <w:right w:val="single" w:sz="4" w:space="0" w:color="auto"/>
            </w:tcBorders>
            <w:noWrap/>
            <w:hideMark/>
          </w:tcPr>
          <w:p w14:paraId="260D7E05" w14:textId="1AFE5D9F"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30</w:t>
            </w:r>
            <w:r w:rsidR="009C6DB2" w:rsidRPr="004C5254">
              <w:rPr>
                <w:b/>
                <w:bCs/>
                <w:color w:val="000000"/>
                <w:sz w:val="20"/>
                <w:szCs w:val="20"/>
                <w:lang w:val="es-ES_tradnl" w:eastAsia="en-CA"/>
              </w:rPr>
              <w:t> </w:t>
            </w:r>
            <w:r w:rsidRPr="004C5254">
              <w:rPr>
                <w:b/>
                <w:bCs/>
                <w:color w:val="000000"/>
                <w:sz w:val="20"/>
                <w:szCs w:val="20"/>
                <w:lang w:val="es-ES_tradnl" w:eastAsia="en-CA"/>
              </w:rPr>
              <w:t>868</w:t>
            </w:r>
            <w:r w:rsidR="009C6DB2" w:rsidRPr="004C5254">
              <w:rPr>
                <w:b/>
                <w:bCs/>
                <w:color w:val="000000"/>
                <w:sz w:val="20"/>
                <w:szCs w:val="20"/>
                <w:lang w:val="es-ES_tradnl" w:eastAsia="en-CA"/>
              </w:rPr>
              <w:t> </w:t>
            </w:r>
            <w:r w:rsidRPr="004C5254">
              <w:rPr>
                <w:b/>
                <w:bCs/>
                <w:color w:val="000000"/>
                <w:sz w:val="20"/>
                <w:szCs w:val="20"/>
                <w:lang w:val="es-ES_tradnl" w:eastAsia="en-CA"/>
              </w:rPr>
              <w:t>968</w:t>
            </w:r>
          </w:p>
        </w:tc>
        <w:tc>
          <w:tcPr>
            <w:tcW w:w="1260" w:type="dxa"/>
            <w:tcBorders>
              <w:top w:val="nil"/>
              <w:left w:val="nil"/>
              <w:bottom w:val="single" w:sz="4" w:space="0" w:color="auto"/>
              <w:right w:val="single" w:sz="4" w:space="0" w:color="auto"/>
            </w:tcBorders>
            <w:noWrap/>
            <w:hideMark/>
          </w:tcPr>
          <w:p w14:paraId="6EA84760" w14:textId="35989AF8"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16</w:t>
            </w:r>
            <w:r w:rsidR="009C6DB2" w:rsidRPr="004C5254">
              <w:rPr>
                <w:b/>
                <w:bCs/>
                <w:color w:val="000000"/>
                <w:sz w:val="20"/>
                <w:szCs w:val="20"/>
                <w:lang w:val="es-ES_tradnl" w:eastAsia="en-CA"/>
              </w:rPr>
              <w:t> </w:t>
            </w:r>
            <w:r w:rsidRPr="004C5254">
              <w:rPr>
                <w:b/>
                <w:bCs/>
                <w:color w:val="000000"/>
                <w:sz w:val="20"/>
                <w:szCs w:val="20"/>
                <w:lang w:val="es-ES_tradnl" w:eastAsia="en-CA"/>
              </w:rPr>
              <w:t>316</w:t>
            </w:r>
            <w:r w:rsidR="009C6DB2" w:rsidRPr="004C5254">
              <w:rPr>
                <w:b/>
                <w:bCs/>
                <w:color w:val="000000"/>
                <w:sz w:val="20"/>
                <w:szCs w:val="20"/>
                <w:lang w:val="es-ES_tradnl" w:eastAsia="en-CA"/>
              </w:rPr>
              <w:t> </w:t>
            </w:r>
            <w:r w:rsidRPr="004C5254">
              <w:rPr>
                <w:b/>
                <w:bCs/>
                <w:color w:val="000000"/>
                <w:sz w:val="20"/>
                <w:szCs w:val="20"/>
                <w:lang w:val="es-ES_tradnl" w:eastAsia="en-CA"/>
              </w:rPr>
              <w:t>916</w:t>
            </w:r>
          </w:p>
        </w:tc>
        <w:tc>
          <w:tcPr>
            <w:tcW w:w="1260" w:type="dxa"/>
            <w:tcBorders>
              <w:top w:val="nil"/>
              <w:left w:val="nil"/>
              <w:bottom w:val="single" w:sz="4" w:space="0" w:color="auto"/>
              <w:right w:val="single" w:sz="4" w:space="0" w:color="auto"/>
            </w:tcBorders>
            <w:noWrap/>
            <w:hideMark/>
          </w:tcPr>
          <w:p w14:paraId="48C72B9B" w14:textId="47A1A9BA"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28</w:t>
            </w:r>
            <w:r w:rsidR="009C6DB2" w:rsidRPr="004C5254">
              <w:rPr>
                <w:b/>
                <w:bCs/>
                <w:color w:val="000000"/>
                <w:sz w:val="20"/>
                <w:szCs w:val="20"/>
                <w:lang w:val="es-ES_tradnl" w:eastAsia="en-CA"/>
              </w:rPr>
              <w:t> </w:t>
            </w:r>
            <w:r w:rsidRPr="004C5254">
              <w:rPr>
                <w:b/>
                <w:bCs/>
                <w:color w:val="000000"/>
                <w:sz w:val="20"/>
                <w:szCs w:val="20"/>
                <w:lang w:val="es-ES_tradnl" w:eastAsia="en-CA"/>
              </w:rPr>
              <w:t>166</w:t>
            </w:r>
            <w:r w:rsidR="009C6DB2" w:rsidRPr="004C5254">
              <w:rPr>
                <w:b/>
                <w:bCs/>
                <w:color w:val="000000"/>
                <w:sz w:val="20"/>
                <w:szCs w:val="20"/>
                <w:lang w:val="es-ES_tradnl" w:eastAsia="en-CA"/>
              </w:rPr>
              <w:t> </w:t>
            </w:r>
            <w:r w:rsidRPr="004C5254">
              <w:rPr>
                <w:b/>
                <w:bCs/>
                <w:color w:val="000000"/>
                <w:sz w:val="20"/>
                <w:szCs w:val="20"/>
                <w:lang w:val="es-ES_tradnl" w:eastAsia="en-CA"/>
              </w:rPr>
              <w:t>363</w:t>
            </w:r>
          </w:p>
        </w:tc>
        <w:tc>
          <w:tcPr>
            <w:tcW w:w="1260" w:type="dxa"/>
            <w:tcBorders>
              <w:top w:val="nil"/>
              <w:left w:val="nil"/>
              <w:bottom w:val="single" w:sz="4" w:space="0" w:color="auto"/>
              <w:right w:val="single" w:sz="4" w:space="0" w:color="auto"/>
            </w:tcBorders>
            <w:noWrap/>
            <w:hideMark/>
          </w:tcPr>
          <w:p w14:paraId="1BE0AB5C" w14:textId="16B96302"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75</w:t>
            </w:r>
            <w:r w:rsidR="009C6DB2" w:rsidRPr="004C5254">
              <w:rPr>
                <w:b/>
                <w:bCs/>
                <w:color w:val="000000"/>
                <w:sz w:val="20"/>
                <w:szCs w:val="20"/>
                <w:lang w:val="es-ES_tradnl" w:eastAsia="en-CA"/>
              </w:rPr>
              <w:t> </w:t>
            </w:r>
            <w:r w:rsidRPr="004C5254">
              <w:rPr>
                <w:b/>
                <w:bCs/>
                <w:color w:val="000000"/>
                <w:sz w:val="20"/>
                <w:szCs w:val="20"/>
                <w:lang w:val="es-ES_tradnl" w:eastAsia="en-CA"/>
              </w:rPr>
              <w:t>352</w:t>
            </w:r>
            <w:r w:rsidR="009C6DB2" w:rsidRPr="004C5254">
              <w:rPr>
                <w:b/>
                <w:bCs/>
                <w:color w:val="000000"/>
                <w:sz w:val="20"/>
                <w:szCs w:val="20"/>
                <w:lang w:val="es-ES_tradnl" w:eastAsia="en-CA"/>
              </w:rPr>
              <w:t> </w:t>
            </w:r>
            <w:r w:rsidRPr="004C5254">
              <w:rPr>
                <w:b/>
                <w:bCs/>
                <w:color w:val="000000"/>
                <w:sz w:val="20"/>
                <w:szCs w:val="20"/>
                <w:lang w:val="es-ES_tradnl" w:eastAsia="en-CA"/>
              </w:rPr>
              <w:t>246</w:t>
            </w:r>
          </w:p>
        </w:tc>
        <w:tc>
          <w:tcPr>
            <w:tcW w:w="1209" w:type="dxa"/>
            <w:tcBorders>
              <w:top w:val="nil"/>
              <w:left w:val="nil"/>
              <w:bottom w:val="single" w:sz="4" w:space="0" w:color="auto"/>
              <w:right w:val="single" w:sz="4" w:space="0" w:color="auto"/>
            </w:tcBorders>
            <w:noWrap/>
            <w:hideMark/>
          </w:tcPr>
          <w:p w14:paraId="151A97EE" w14:textId="6AF97B2D" w:rsidR="00BE2872" w:rsidRPr="004C5254" w:rsidRDefault="00BE2872">
            <w:pPr>
              <w:jc w:val="right"/>
              <w:rPr>
                <w:b/>
                <w:bCs/>
                <w:color w:val="000000"/>
                <w:sz w:val="20"/>
                <w:szCs w:val="20"/>
                <w:lang w:val="es-ES_tradnl" w:eastAsia="en-CA"/>
              </w:rPr>
            </w:pPr>
            <w:r w:rsidRPr="004C5254">
              <w:rPr>
                <w:b/>
                <w:bCs/>
                <w:color w:val="000000"/>
                <w:sz w:val="20"/>
                <w:szCs w:val="20"/>
                <w:lang w:val="es-ES_tradnl" w:eastAsia="en-CA"/>
              </w:rPr>
              <w:t>29</w:t>
            </w:r>
            <w:r w:rsidR="009C6DB2" w:rsidRPr="004C5254">
              <w:rPr>
                <w:b/>
                <w:bCs/>
                <w:color w:val="000000"/>
                <w:sz w:val="20"/>
                <w:szCs w:val="20"/>
                <w:lang w:val="es-ES_tradnl" w:eastAsia="en-CA"/>
              </w:rPr>
              <w:t> </w:t>
            </w:r>
            <w:r w:rsidRPr="004C5254">
              <w:rPr>
                <w:b/>
                <w:bCs/>
                <w:color w:val="000000"/>
                <w:sz w:val="20"/>
                <w:szCs w:val="20"/>
                <w:lang w:val="es-ES_tradnl" w:eastAsia="en-CA"/>
              </w:rPr>
              <w:t>735</w:t>
            </w:r>
            <w:r w:rsidR="009C6DB2" w:rsidRPr="004C5254">
              <w:rPr>
                <w:b/>
                <w:bCs/>
                <w:color w:val="000000"/>
                <w:sz w:val="20"/>
                <w:szCs w:val="20"/>
                <w:lang w:val="es-ES_tradnl" w:eastAsia="en-CA"/>
              </w:rPr>
              <w:t> </w:t>
            </w:r>
            <w:r w:rsidRPr="004C5254">
              <w:rPr>
                <w:b/>
                <w:bCs/>
                <w:color w:val="000000"/>
                <w:sz w:val="20"/>
                <w:szCs w:val="20"/>
                <w:lang w:val="es-ES_tradnl" w:eastAsia="en-CA"/>
              </w:rPr>
              <w:t>889</w:t>
            </w:r>
          </w:p>
        </w:tc>
      </w:tr>
    </w:tbl>
    <w:p w14:paraId="06D7D642" w14:textId="631B0D59" w:rsidR="00BE2872" w:rsidRPr="004C5254" w:rsidRDefault="00BE2872" w:rsidP="00BE2872">
      <w:pPr>
        <w:rPr>
          <w:sz w:val="19"/>
          <w:szCs w:val="19"/>
          <w:lang w:val="es-ES_tradnl"/>
        </w:rPr>
      </w:pPr>
      <w:r w:rsidRPr="004C5254">
        <w:rPr>
          <w:sz w:val="19"/>
          <w:szCs w:val="19"/>
          <w:lang w:val="es-ES_tradnl"/>
        </w:rPr>
        <w:t xml:space="preserve">* </w:t>
      </w:r>
      <w:r w:rsidR="00181A42" w:rsidRPr="004C5254">
        <w:rPr>
          <w:sz w:val="19"/>
          <w:szCs w:val="19"/>
          <w:lang w:val="es-ES_tradnl"/>
        </w:rPr>
        <w:t>Incluidos los gastos de apoyo al organismo cuando corresponda</w:t>
      </w:r>
      <w:r w:rsidR="0011142F" w:rsidRPr="004C5254">
        <w:rPr>
          <w:sz w:val="19"/>
          <w:szCs w:val="19"/>
          <w:lang w:val="es-ES_tradnl"/>
        </w:rPr>
        <w:t>.</w:t>
      </w:r>
    </w:p>
    <w:p w14:paraId="21435C59" w14:textId="77777777" w:rsidR="00BE2872" w:rsidRPr="004C5254" w:rsidRDefault="00BE2872" w:rsidP="00BE2872">
      <w:pPr>
        <w:keepNext/>
        <w:rPr>
          <w:b/>
          <w:bCs/>
          <w:lang w:val="es-ES_tradnl"/>
        </w:rPr>
      </w:pPr>
    </w:p>
    <w:p w14:paraId="303A88EA" w14:textId="2378B1C1" w:rsidR="00BE2872" w:rsidRPr="004C5254" w:rsidRDefault="00BE2872" w:rsidP="00BE2872">
      <w:pPr>
        <w:keepNext/>
        <w:widowControl w:val="0"/>
        <w:jc w:val="left"/>
        <w:rPr>
          <w:b/>
          <w:sz w:val="24"/>
          <w:szCs w:val="24"/>
          <w:lang w:val="es-ES_tradnl"/>
        </w:rPr>
      </w:pPr>
      <w:r w:rsidRPr="004C5254">
        <w:rPr>
          <w:b/>
          <w:sz w:val="24"/>
          <w:szCs w:val="24"/>
          <w:lang w:val="es-ES_tradnl"/>
        </w:rPr>
        <w:t>IV.</w:t>
      </w:r>
      <w:r w:rsidRPr="004C5254">
        <w:rPr>
          <w:b/>
          <w:sz w:val="24"/>
          <w:szCs w:val="24"/>
          <w:lang w:val="es-ES_tradnl"/>
        </w:rPr>
        <w:tab/>
      </w:r>
      <w:r w:rsidR="00FE6B1F" w:rsidRPr="004C5254">
        <w:rPr>
          <w:b/>
          <w:sz w:val="24"/>
          <w:szCs w:val="24"/>
          <w:lang w:val="es-ES_tradnl"/>
        </w:rPr>
        <w:t>Indicadores de desempeño</w:t>
      </w:r>
    </w:p>
    <w:p w14:paraId="50A356E4" w14:textId="77777777" w:rsidR="00BE2872" w:rsidRPr="004C5254" w:rsidRDefault="00BE2872" w:rsidP="00BE2872">
      <w:pPr>
        <w:keepNext/>
        <w:widowControl w:val="0"/>
        <w:jc w:val="left"/>
        <w:rPr>
          <w:lang w:val="es-ES_tradnl"/>
        </w:rPr>
      </w:pPr>
    </w:p>
    <w:p w14:paraId="25495986" w14:textId="5A3636AF" w:rsidR="00BE2872" w:rsidRPr="004C5254" w:rsidRDefault="00A8143B" w:rsidP="00A8143B">
      <w:pPr>
        <w:pStyle w:val="Heading1"/>
        <w:numPr>
          <w:ilvl w:val="0"/>
          <w:numId w:val="21"/>
        </w:numPr>
        <w:rPr>
          <w:lang w:val="es-ES_tradnl"/>
        </w:rPr>
      </w:pPr>
      <w:r w:rsidRPr="004C5254">
        <w:rPr>
          <w:lang w:val="es-ES_tradnl"/>
        </w:rPr>
        <w:t>El Banco Mundial presentó indicadores de desempeño de acuerdo a la decisión 71/28 en el texto de su plan administrativo. La Secretaría informó al Banco Mundial de los objetivos que figuran en el cuadro</w:t>
      </w:r>
      <w:r w:rsidR="002C611A" w:rsidRPr="004C5254">
        <w:rPr>
          <w:lang w:val="es-ES_tradnl"/>
        </w:rPr>
        <w:t> </w:t>
      </w:r>
      <w:r w:rsidRPr="004C5254">
        <w:rPr>
          <w:lang w:val="es-ES_tradnl"/>
        </w:rPr>
        <w:t>4.</w:t>
      </w:r>
    </w:p>
    <w:p w14:paraId="09FC245A" w14:textId="676CCCC6" w:rsidR="00BE2872" w:rsidRPr="004C5254" w:rsidRDefault="00A8143B" w:rsidP="00BE2872">
      <w:pPr>
        <w:pStyle w:val="subhead"/>
        <w:keepNext/>
        <w:jc w:val="left"/>
        <w:rPr>
          <w:b/>
          <w:sz w:val="22"/>
          <w:szCs w:val="22"/>
          <w:lang w:val="es-ES_tradnl"/>
        </w:rPr>
      </w:pPr>
      <w:r w:rsidRPr="004C5254">
        <w:rPr>
          <w:b/>
          <w:sz w:val="22"/>
          <w:szCs w:val="22"/>
          <w:lang w:val="es-ES_tradnl"/>
        </w:rPr>
        <w:t xml:space="preserve">Cuadro </w:t>
      </w:r>
      <w:r w:rsidR="00BE2872" w:rsidRPr="004C5254">
        <w:rPr>
          <w:b/>
          <w:sz w:val="22"/>
          <w:szCs w:val="22"/>
          <w:lang w:val="es-ES_tradnl"/>
        </w:rPr>
        <w:t xml:space="preserve">4. </w:t>
      </w:r>
      <w:r w:rsidRPr="004C5254">
        <w:rPr>
          <w:b/>
          <w:lang w:val="es-ES_tradnl"/>
        </w:rPr>
        <w:t xml:space="preserve">Indicadores de desempeño para el Banco Mundial para </w:t>
      </w:r>
      <w:r w:rsidR="00BE2872" w:rsidRPr="004C5254">
        <w:rPr>
          <w:b/>
          <w:bCs/>
          <w:sz w:val="22"/>
          <w:szCs w:val="22"/>
          <w:lang w:val="es-ES_tradnl"/>
        </w:rPr>
        <w:t>2024</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2348"/>
        <w:gridCol w:w="4080"/>
        <w:gridCol w:w="1678"/>
      </w:tblGrid>
      <w:tr w:rsidR="00BE2872" w:rsidRPr="004C5254" w14:paraId="60B56A0D" w14:textId="77777777" w:rsidTr="00D129B9">
        <w:trPr>
          <w:tblHeader/>
          <w:jc w:val="center"/>
        </w:trPr>
        <w:tc>
          <w:tcPr>
            <w:tcW w:w="1675" w:type="dxa"/>
            <w:tcBorders>
              <w:top w:val="single" w:sz="4" w:space="0" w:color="auto"/>
              <w:left w:val="single" w:sz="4" w:space="0" w:color="auto"/>
              <w:bottom w:val="single" w:sz="4" w:space="0" w:color="auto"/>
              <w:right w:val="single" w:sz="4" w:space="0" w:color="auto"/>
            </w:tcBorders>
            <w:hideMark/>
          </w:tcPr>
          <w:p w14:paraId="290B4CCA" w14:textId="3F19B1E3" w:rsidR="00BE2872" w:rsidRPr="004C5254" w:rsidRDefault="00BE2872">
            <w:pPr>
              <w:keepNext/>
              <w:jc w:val="left"/>
              <w:rPr>
                <w:b/>
                <w:bCs/>
                <w:sz w:val="20"/>
                <w:szCs w:val="20"/>
                <w:lang w:val="es-ES_tradnl" w:eastAsia="en-CA"/>
              </w:rPr>
            </w:pPr>
            <w:r w:rsidRPr="004C5254">
              <w:rPr>
                <w:b/>
                <w:bCs/>
                <w:sz w:val="20"/>
                <w:szCs w:val="20"/>
                <w:lang w:val="es-ES_tradnl" w:eastAsia="en-CA"/>
              </w:rPr>
              <w:t>T</w:t>
            </w:r>
            <w:r w:rsidR="008B6260" w:rsidRPr="004C5254">
              <w:rPr>
                <w:b/>
                <w:bCs/>
                <w:sz w:val="20"/>
                <w:szCs w:val="20"/>
                <w:lang w:val="es-ES_tradnl" w:eastAsia="en-CA"/>
              </w:rPr>
              <w:t>ipo de indicador</w:t>
            </w:r>
            <w:r w:rsidRPr="004C5254">
              <w:rPr>
                <w:b/>
                <w:bCs/>
                <w:sz w:val="20"/>
                <w:szCs w:val="20"/>
                <w:lang w:val="es-ES_tradnl" w:eastAsia="en-CA"/>
              </w:rPr>
              <w:t xml:space="preserve"> </w:t>
            </w:r>
          </w:p>
        </w:tc>
        <w:tc>
          <w:tcPr>
            <w:tcW w:w="2348" w:type="dxa"/>
            <w:tcBorders>
              <w:top w:val="single" w:sz="4" w:space="0" w:color="auto"/>
              <w:left w:val="single" w:sz="4" w:space="0" w:color="auto"/>
              <w:bottom w:val="single" w:sz="4" w:space="0" w:color="auto"/>
              <w:right w:val="single" w:sz="4" w:space="0" w:color="auto"/>
            </w:tcBorders>
            <w:hideMark/>
          </w:tcPr>
          <w:p w14:paraId="318DAEC9" w14:textId="1C9E384A" w:rsidR="00BE2872" w:rsidRPr="004C5254" w:rsidRDefault="008B6260">
            <w:pPr>
              <w:keepNext/>
              <w:jc w:val="center"/>
              <w:rPr>
                <w:b/>
                <w:bCs/>
                <w:sz w:val="20"/>
                <w:szCs w:val="20"/>
                <w:lang w:val="es-ES_tradnl" w:eastAsia="en-CA"/>
              </w:rPr>
            </w:pPr>
            <w:r w:rsidRPr="004C5254">
              <w:rPr>
                <w:b/>
                <w:bCs/>
                <w:sz w:val="20"/>
                <w:szCs w:val="20"/>
                <w:lang w:val="es-ES_tradnl" w:eastAsia="en-CA"/>
              </w:rPr>
              <w:t>Título corto</w:t>
            </w:r>
          </w:p>
        </w:tc>
        <w:tc>
          <w:tcPr>
            <w:tcW w:w="4080" w:type="dxa"/>
            <w:tcBorders>
              <w:top w:val="single" w:sz="4" w:space="0" w:color="auto"/>
              <w:left w:val="single" w:sz="4" w:space="0" w:color="auto"/>
              <w:bottom w:val="single" w:sz="4" w:space="0" w:color="auto"/>
              <w:right w:val="single" w:sz="4" w:space="0" w:color="auto"/>
            </w:tcBorders>
            <w:hideMark/>
          </w:tcPr>
          <w:p w14:paraId="237720D9" w14:textId="277EAFA2" w:rsidR="00BE2872" w:rsidRPr="004C5254" w:rsidRDefault="00BE2872">
            <w:pPr>
              <w:keepNext/>
              <w:jc w:val="center"/>
              <w:rPr>
                <w:b/>
                <w:bCs/>
                <w:sz w:val="20"/>
                <w:szCs w:val="20"/>
                <w:lang w:val="es-ES_tradnl" w:eastAsia="en-CA"/>
              </w:rPr>
            </w:pPr>
            <w:r w:rsidRPr="004C5254">
              <w:rPr>
                <w:b/>
                <w:bCs/>
                <w:sz w:val="20"/>
                <w:szCs w:val="20"/>
                <w:lang w:val="es-ES_tradnl" w:eastAsia="en-CA"/>
              </w:rPr>
              <w:t>C</w:t>
            </w:r>
            <w:r w:rsidR="008B6260" w:rsidRPr="004C5254">
              <w:rPr>
                <w:b/>
                <w:bCs/>
                <w:sz w:val="20"/>
                <w:szCs w:val="20"/>
                <w:lang w:val="es-ES_tradnl" w:eastAsia="en-CA"/>
              </w:rPr>
              <w:t>álculo</w:t>
            </w:r>
          </w:p>
        </w:tc>
        <w:tc>
          <w:tcPr>
            <w:tcW w:w="1678" w:type="dxa"/>
            <w:tcBorders>
              <w:top w:val="single" w:sz="4" w:space="0" w:color="auto"/>
              <w:left w:val="single" w:sz="4" w:space="0" w:color="auto"/>
              <w:bottom w:val="single" w:sz="4" w:space="0" w:color="auto"/>
              <w:right w:val="single" w:sz="4" w:space="0" w:color="auto"/>
            </w:tcBorders>
            <w:hideMark/>
          </w:tcPr>
          <w:p w14:paraId="2C33F7C7" w14:textId="4FFE5232" w:rsidR="00BE2872" w:rsidRPr="004C5254" w:rsidRDefault="008B6260">
            <w:pPr>
              <w:keepNext/>
              <w:jc w:val="center"/>
              <w:rPr>
                <w:b/>
                <w:bCs/>
                <w:sz w:val="20"/>
                <w:szCs w:val="20"/>
                <w:lang w:val="es-ES_tradnl" w:eastAsia="en-CA"/>
              </w:rPr>
            </w:pPr>
            <w:r w:rsidRPr="004C5254">
              <w:rPr>
                <w:b/>
                <w:bCs/>
                <w:sz w:val="20"/>
                <w:szCs w:val="20"/>
                <w:lang w:val="es-ES_tradnl" w:eastAsia="en-CA"/>
              </w:rPr>
              <w:t xml:space="preserve">Objetivo </w:t>
            </w:r>
            <w:r w:rsidR="00BE2872" w:rsidRPr="004C5254">
              <w:rPr>
                <w:b/>
                <w:bCs/>
                <w:sz w:val="20"/>
                <w:szCs w:val="20"/>
                <w:lang w:val="es-ES_tradnl" w:eastAsia="en-CA"/>
              </w:rPr>
              <w:t>2024</w:t>
            </w:r>
          </w:p>
        </w:tc>
      </w:tr>
      <w:tr w:rsidR="00D129B9" w:rsidRPr="004C5254" w14:paraId="5FB998D5" w14:textId="77777777" w:rsidTr="00D129B9">
        <w:trPr>
          <w:jc w:val="center"/>
        </w:trPr>
        <w:tc>
          <w:tcPr>
            <w:tcW w:w="1675" w:type="dxa"/>
            <w:tcBorders>
              <w:top w:val="single" w:sz="4" w:space="0" w:color="auto"/>
              <w:left w:val="single" w:sz="4" w:space="0" w:color="auto"/>
              <w:bottom w:val="single" w:sz="4" w:space="0" w:color="auto"/>
              <w:right w:val="single" w:sz="4" w:space="0" w:color="auto"/>
            </w:tcBorders>
            <w:hideMark/>
          </w:tcPr>
          <w:p w14:paraId="2AB26FFB" w14:textId="3C2186B8" w:rsidR="00D129B9" w:rsidRPr="004C5254" w:rsidRDefault="00D129B9" w:rsidP="00D129B9">
            <w:pPr>
              <w:keepNext/>
              <w:widowControl w:val="0"/>
              <w:jc w:val="left"/>
              <w:rPr>
                <w:sz w:val="20"/>
                <w:szCs w:val="20"/>
                <w:lang w:val="es-ES_tradnl" w:eastAsia="en-CA"/>
              </w:rPr>
            </w:pPr>
            <w:r w:rsidRPr="004C5254">
              <w:rPr>
                <w:sz w:val="20"/>
                <w:szCs w:val="20"/>
                <w:lang w:val="es-ES_tradnl"/>
              </w:rPr>
              <w:t>Planificación - Aprobación</w:t>
            </w:r>
          </w:p>
        </w:tc>
        <w:tc>
          <w:tcPr>
            <w:tcW w:w="2348" w:type="dxa"/>
            <w:tcBorders>
              <w:top w:val="single" w:sz="4" w:space="0" w:color="auto"/>
              <w:left w:val="single" w:sz="4" w:space="0" w:color="auto"/>
              <w:bottom w:val="single" w:sz="4" w:space="0" w:color="auto"/>
              <w:right w:val="single" w:sz="4" w:space="0" w:color="auto"/>
            </w:tcBorders>
            <w:hideMark/>
          </w:tcPr>
          <w:p w14:paraId="1A7EC24F" w14:textId="02AD7EDC" w:rsidR="00D129B9" w:rsidRPr="004C5254" w:rsidRDefault="00D129B9" w:rsidP="00D129B9">
            <w:pPr>
              <w:keepNext/>
              <w:widowControl w:val="0"/>
              <w:jc w:val="left"/>
              <w:rPr>
                <w:sz w:val="20"/>
                <w:szCs w:val="20"/>
                <w:lang w:val="es-ES_tradnl" w:eastAsia="en-CA"/>
              </w:rPr>
            </w:pPr>
            <w:r w:rsidRPr="004C5254">
              <w:rPr>
                <w:noProof/>
                <w:sz w:val="20"/>
                <w:lang w:val="es-ES_tradnl"/>
              </w:rPr>
              <w:t>Tramos aprobados</w:t>
            </w:r>
          </w:p>
        </w:tc>
        <w:tc>
          <w:tcPr>
            <w:tcW w:w="4080" w:type="dxa"/>
            <w:tcBorders>
              <w:top w:val="single" w:sz="4" w:space="0" w:color="auto"/>
              <w:left w:val="single" w:sz="4" w:space="0" w:color="auto"/>
              <w:bottom w:val="single" w:sz="4" w:space="0" w:color="auto"/>
              <w:right w:val="single" w:sz="4" w:space="0" w:color="auto"/>
            </w:tcBorders>
            <w:hideMark/>
          </w:tcPr>
          <w:p w14:paraId="0BF1072D" w14:textId="6718A5F4" w:rsidR="00D129B9" w:rsidRPr="004C5254" w:rsidRDefault="00D129B9" w:rsidP="00D129B9">
            <w:pPr>
              <w:keepNext/>
              <w:widowControl w:val="0"/>
              <w:jc w:val="left"/>
              <w:rPr>
                <w:sz w:val="20"/>
                <w:szCs w:val="20"/>
                <w:lang w:val="es-ES_tradnl" w:eastAsia="en-CA"/>
              </w:rPr>
            </w:pPr>
            <w:r w:rsidRPr="004C5254">
              <w:rPr>
                <w:noProof/>
                <w:sz w:val="20"/>
                <w:lang w:val="es-ES_tradnl"/>
              </w:rPr>
              <w:t>Número de tramos aprobados en comparación con los previstos*</w:t>
            </w:r>
          </w:p>
        </w:tc>
        <w:tc>
          <w:tcPr>
            <w:tcW w:w="1678" w:type="dxa"/>
            <w:tcBorders>
              <w:top w:val="single" w:sz="4" w:space="0" w:color="auto"/>
              <w:left w:val="single" w:sz="4" w:space="0" w:color="auto"/>
              <w:bottom w:val="single" w:sz="4" w:space="0" w:color="auto"/>
              <w:right w:val="single" w:sz="4" w:space="0" w:color="auto"/>
            </w:tcBorders>
            <w:hideMark/>
          </w:tcPr>
          <w:p w14:paraId="38ACFED9" w14:textId="77777777" w:rsidR="00D129B9" w:rsidRPr="004C5254" w:rsidRDefault="00D129B9" w:rsidP="00D129B9">
            <w:pPr>
              <w:keepNext/>
              <w:jc w:val="right"/>
              <w:rPr>
                <w:sz w:val="20"/>
                <w:szCs w:val="20"/>
                <w:lang w:val="es-ES_tradnl" w:eastAsia="en-CA"/>
              </w:rPr>
            </w:pPr>
            <w:r w:rsidRPr="004C5254">
              <w:rPr>
                <w:iCs/>
                <w:sz w:val="20"/>
                <w:szCs w:val="20"/>
                <w:lang w:val="es-ES_tradnl" w:eastAsia="zh-CN"/>
              </w:rPr>
              <w:t xml:space="preserve">4 </w:t>
            </w:r>
          </w:p>
        </w:tc>
      </w:tr>
      <w:tr w:rsidR="00D129B9" w:rsidRPr="004C5254" w14:paraId="2938D710" w14:textId="77777777" w:rsidTr="00D129B9">
        <w:trPr>
          <w:jc w:val="center"/>
        </w:trPr>
        <w:tc>
          <w:tcPr>
            <w:tcW w:w="1675" w:type="dxa"/>
            <w:tcBorders>
              <w:top w:val="single" w:sz="4" w:space="0" w:color="auto"/>
              <w:left w:val="single" w:sz="4" w:space="0" w:color="auto"/>
              <w:bottom w:val="single" w:sz="4" w:space="0" w:color="auto"/>
              <w:right w:val="single" w:sz="4" w:space="0" w:color="auto"/>
            </w:tcBorders>
            <w:hideMark/>
          </w:tcPr>
          <w:p w14:paraId="6E290096" w14:textId="63D125E2" w:rsidR="00D129B9" w:rsidRPr="004C5254" w:rsidRDefault="00D129B9" w:rsidP="00D129B9">
            <w:pPr>
              <w:keepNext/>
              <w:widowControl w:val="0"/>
              <w:jc w:val="left"/>
              <w:rPr>
                <w:sz w:val="20"/>
                <w:szCs w:val="20"/>
                <w:lang w:val="es-ES_tradnl" w:eastAsia="en-CA"/>
              </w:rPr>
            </w:pPr>
            <w:r w:rsidRPr="004C5254">
              <w:rPr>
                <w:sz w:val="20"/>
                <w:szCs w:val="20"/>
                <w:lang w:val="es-ES_tradnl"/>
              </w:rPr>
              <w:t>Planificación - Aprobación</w:t>
            </w:r>
          </w:p>
        </w:tc>
        <w:tc>
          <w:tcPr>
            <w:tcW w:w="2348" w:type="dxa"/>
            <w:tcBorders>
              <w:top w:val="single" w:sz="4" w:space="0" w:color="auto"/>
              <w:left w:val="single" w:sz="4" w:space="0" w:color="auto"/>
              <w:bottom w:val="single" w:sz="4" w:space="0" w:color="auto"/>
              <w:right w:val="single" w:sz="4" w:space="0" w:color="auto"/>
            </w:tcBorders>
            <w:hideMark/>
          </w:tcPr>
          <w:p w14:paraId="36087932" w14:textId="74EE60BE" w:rsidR="00D129B9" w:rsidRPr="004C5254" w:rsidRDefault="00D129B9" w:rsidP="00D129B9">
            <w:pPr>
              <w:keepNext/>
              <w:widowControl w:val="0"/>
              <w:jc w:val="left"/>
              <w:rPr>
                <w:sz w:val="20"/>
                <w:szCs w:val="20"/>
                <w:lang w:val="es-ES_tradnl" w:eastAsia="en-CA"/>
              </w:rPr>
            </w:pPr>
            <w:r w:rsidRPr="004C5254">
              <w:rPr>
                <w:noProof/>
                <w:sz w:val="20"/>
                <w:lang w:val="es-ES_tradnl"/>
              </w:rPr>
              <w:t>Proyectos/actividades aprobados</w:t>
            </w:r>
          </w:p>
        </w:tc>
        <w:tc>
          <w:tcPr>
            <w:tcW w:w="4080" w:type="dxa"/>
            <w:tcBorders>
              <w:top w:val="single" w:sz="4" w:space="0" w:color="auto"/>
              <w:left w:val="single" w:sz="4" w:space="0" w:color="auto"/>
              <w:bottom w:val="single" w:sz="4" w:space="0" w:color="auto"/>
              <w:right w:val="single" w:sz="4" w:space="0" w:color="auto"/>
            </w:tcBorders>
            <w:hideMark/>
          </w:tcPr>
          <w:p w14:paraId="7E1E52FE" w14:textId="12358122" w:rsidR="00D129B9" w:rsidRPr="004C5254" w:rsidRDefault="00D129B9" w:rsidP="00D129B9">
            <w:pPr>
              <w:keepNext/>
              <w:widowControl w:val="0"/>
              <w:jc w:val="left"/>
              <w:rPr>
                <w:sz w:val="20"/>
                <w:szCs w:val="20"/>
                <w:lang w:val="es-ES_tradnl" w:eastAsia="en-CA"/>
              </w:rPr>
            </w:pPr>
            <w:r w:rsidRPr="004C5254">
              <w:rPr>
                <w:noProof/>
                <w:sz w:val="20"/>
                <w:lang w:val="es-ES_tradnl"/>
              </w:rPr>
              <w:t>Número de proyectos/actividades aprobados en comparación con los previstos (incluye actividades de preparación de proyectos)**</w:t>
            </w:r>
          </w:p>
        </w:tc>
        <w:tc>
          <w:tcPr>
            <w:tcW w:w="1678" w:type="dxa"/>
            <w:tcBorders>
              <w:top w:val="single" w:sz="4" w:space="0" w:color="auto"/>
              <w:left w:val="single" w:sz="4" w:space="0" w:color="auto"/>
              <w:bottom w:val="single" w:sz="4" w:space="0" w:color="auto"/>
              <w:right w:val="single" w:sz="4" w:space="0" w:color="auto"/>
            </w:tcBorders>
            <w:hideMark/>
          </w:tcPr>
          <w:p w14:paraId="6C62E6B0" w14:textId="77777777" w:rsidR="00D129B9" w:rsidRPr="004C5254" w:rsidRDefault="00D129B9" w:rsidP="00D129B9">
            <w:pPr>
              <w:keepNext/>
              <w:jc w:val="right"/>
              <w:rPr>
                <w:sz w:val="20"/>
                <w:szCs w:val="20"/>
                <w:lang w:val="es-ES_tradnl"/>
              </w:rPr>
            </w:pPr>
            <w:r w:rsidRPr="004C5254">
              <w:rPr>
                <w:sz w:val="20"/>
                <w:szCs w:val="20"/>
                <w:lang w:val="es-ES_tradnl"/>
              </w:rPr>
              <w:t>4</w:t>
            </w:r>
          </w:p>
        </w:tc>
      </w:tr>
      <w:tr w:rsidR="00D129B9" w:rsidRPr="004C5254" w14:paraId="42061464" w14:textId="77777777" w:rsidTr="00D129B9">
        <w:trPr>
          <w:jc w:val="center"/>
        </w:trPr>
        <w:tc>
          <w:tcPr>
            <w:tcW w:w="1675" w:type="dxa"/>
            <w:tcBorders>
              <w:top w:val="single" w:sz="4" w:space="0" w:color="auto"/>
              <w:left w:val="single" w:sz="4" w:space="0" w:color="auto"/>
              <w:bottom w:val="single" w:sz="4" w:space="0" w:color="auto"/>
              <w:right w:val="single" w:sz="4" w:space="0" w:color="auto"/>
            </w:tcBorders>
            <w:hideMark/>
          </w:tcPr>
          <w:p w14:paraId="049F54A9" w14:textId="6DBA8A21" w:rsidR="00D129B9" w:rsidRPr="004C5254" w:rsidRDefault="00D129B9" w:rsidP="00D129B9">
            <w:pPr>
              <w:widowControl w:val="0"/>
              <w:jc w:val="left"/>
              <w:rPr>
                <w:sz w:val="20"/>
                <w:szCs w:val="20"/>
                <w:lang w:val="es-ES_tradnl" w:eastAsia="en-CA"/>
              </w:rPr>
            </w:pPr>
            <w:r w:rsidRPr="004C5254">
              <w:rPr>
                <w:sz w:val="20"/>
                <w:szCs w:val="20"/>
                <w:lang w:val="es-ES_tradnl"/>
              </w:rPr>
              <w:t>Ejecución</w:t>
            </w:r>
          </w:p>
        </w:tc>
        <w:tc>
          <w:tcPr>
            <w:tcW w:w="2348" w:type="dxa"/>
            <w:tcBorders>
              <w:top w:val="single" w:sz="4" w:space="0" w:color="auto"/>
              <w:left w:val="single" w:sz="4" w:space="0" w:color="auto"/>
              <w:bottom w:val="single" w:sz="4" w:space="0" w:color="auto"/>
              <w:right w:val="single" w:sz="4" w:space="0" w:color="auto"/>
            </w:tcBorders>
            <w:hideMark/>
          </w:tcPr>
          <w:p w14:paraId="6F7F94AF" w14:textId="0BEC85FE" w:rsidR="00D129B9" w:rsidRPr="004C5254" w:rsidRDefault="00D129B9" w:rsidP="00D129B9">
            <w:pPr>
              <w:widowControl w:val="0"/>
              <w:jc w:val="left"/>
              <w:rPr>
                <w:sz w:val="20"/>
                <w:szCs w:val="20"/>
                <w:lang w:val="es-ES_tradnl" w:eastAsia="en-CA"/>
              </w:rPr>
            </w:pPr>
            <w:r w:rsidRPr="004C5254">
              <w:rPr>
                <w:noProof/>
                <w:sz w:val="20"/>
                <w:lang w:val="es-ES_tradnl"/>
              </w:rPr>
              <w:t>Fondos desembolsados</w:t>
            </w:r>
          </w:p>
        </w:tc>
        <w:tc>
          <w:tcPr>
            <w:tcW w:w="4080" w:type="dxa"/>
            <w:tcBorders>
              <w:top w:val="single" w:sz="4" w:space="0" w:color="auto"/>
              <w:left w:val="single" w:sz="4" w:space="0" w:color="auto"/>
              <w:bottom w:val="single" w:sz="4" w:space="0" w:color="auto"/>
              <w:right w:val="single" w:sz="4" w:space="0" w:color="auto"/>
            </w:tcBorders>
            <w:hideMark/>
          </w:tcPr>
          <w:p w14:paraId="0C77EDBF" w14:textId="2101934F" w:rsidR="00D129B9" w:rsidRPr="004C5254" w:rsidRDefault="00D129B9" w:rsidP="00D129B9">
            <w:pPr>
              <w:widowControl w:val="0"/>
              <w:jc w:val="left"/>
              <w:rPr>
                <w:sz w:val="20"/>
                <w:szCs w:val="20"/>
                <w:lang w:val="es-ES_tradnl" w:eastAsia="en-CA"/>
              </w:rPr>
            </w:pPr>
            <w:r w:rsidRPr="004C5254">
              <w:rPr>
                <w:noProof/>
                <w:sz w:val="20"/>
                <w:lang w:val="es-ES_tradnl"/>
              </w:rPr>
              <w:t>Sobre la base de desembolsos estimados en el informe sobre la marcha de las actividades</w:t>
            </w:r>
          </w:p>
        </w:tc>
        <w:tc>
          <w:tcPr>
            <w:tcW w:w="1678" w:type="dxa"/>
            <w:tcBorders>
              <w:top w:val="single" w:sz="4" w:space="0" w:color="auto"/>
              <w:left w:val="single" w:sz="4" w:space="0" w:color="auto"/>
              <w:bottom w:val="single" w:sz="4" w:space="0" w:color="auto"/>
              <w:right w:val="single" w:sz="4" w:space="0" w:color="auto"/>
            </w:tcBorders>
            <w:hideMark/>
          </w:tcPr>
          <w:p w14:paraId="6FE868B6" w14:textId="4E8A6E15" w:rsidR="00D129B9" w:rsidRPr="004C5254" w:rsidRDefault="00D129B9" w:rsidP="00D129B9">
            <w:pPr>
              <w:jc w:val="right"/>
              <w:rPr>
                <w:sz w:val="20"/>
                <w:szCs w:val="20"/>
                <w:lang w:val="es-ES_tradnl" w:eastAsia="en-CA"/>
              </w:rPr>
            </w:pPr>
            <w:r w:rsidRPr="004C5254">
              <w:rPr>
                <w:sz w:val="20"/>
                <w:szCs w:val="20"/>
                <w:lang w:val="es-ES_tradnl"/>
              </w:rPr>
              <w:t>18 164 125 $EUA</w:t>
            </w:r>
          </w:p>
        </w:tc>
      </w:tr>
      <w:tr w:rsidR="00D129B9" w:rsidRPr="004C5254" w14:paraId="421F6E1F" w14:textId="77777777" w:rsidTr="00D129B9">
        <w:trPr>
          <w:jc w:val="center"/>
        </w:trPr>
        <w:tc>
          <w:tcPr>
            <w:tcW w:w="1675" w:type="dxa"/>
            <w:tcBorders>
              <w:top w:val="single" w:sz="4" w:space="0" w:color="auto"/>
              <w:left w:val="single" w:sz="4" w:space="0" w:color="auto"/>
              <w:bottom w:val="single" w:sz="4" w:space="0" w:color="auto"/>
              <w:right w:val="single" w:sz="4" w:space="0" w:color="auto"/>
            </w:tcBorders>
            <w:hideMark/>
          </w:tcPr>
          <w:p w14:paraId="7E4906FB" w14:textId="6F87316D" w:rsidR="00D129B9" w:rsidRPr="004C5254" w:rsidRDefault="00D129B9" w:rsidP="00D129B9">
            <w:pPr>
              <w:widowControl w:val="0"/>
              <w:jc w:val="left"/>
              <w:rPr>
                <w:sz w:val="20"/>
                <w:szCs w:val="20"/>
                <w:lang w:val="es-ES_tradnl" w:eastAsia="en-CA"/>
              </w:rPr>
            </w:pPr>
            <w:r w:rsidRPr="004C5254">
              <w:rPr>
                <w:sz w:val="20"/>
                <w:szCs w:val="20"/>
                <w:lang w:val="es-ES_tradnl"/>
              </w:rPr>
              <w:t>Ejecución</w:t>
            </w:r>
          </w:p>
        </w:tc>
        <w:tc>
          <w:tcPr>
            <w:tcW w:w="2348" w:type="dxa"/>
            <w:tcBorders>
              <w:top w:val="single" w:sz="4" w:space="0" w:color="auto"/>
              <w:left w:val="single" w:sz="4" w:space="0" w:color="auto"/>
              <w:bottom w:val="single" w:sz="4" w:space="0" w:color="auto"/>
              <w:right w:val="single" w:sz="4" w:space="0" w:color="auto"/>
            </w:tcBorders>
            <w:hideMark/>
          </w:tcPr>
          <w:p w14:paraId="529DD666" w14:textId="3BCDD749" w:rsidR="00D129B9" w:rsidRPr="004C5254" w:rsidRDefault="00D129B9" w:rsidP="00D129B9">
            <w:pPr>
              <w:widowControl w:val="0"/>
              <w:jc w:val="left"/>
              <w:rPr>
                <w:sz w:val="20"/>
                <w:szCs w:val="20"/>
                <w:lang w:val="es-ES_tradnl" w:eastAsia="en-CA"/>
              </w:rPr>
            </w:pPr>
            <w:r w:rsidRPr="004C5254">
              <w:rPr>
                <w:noProof/>
                <w:sz w:val="20"/>
                <w:lang w:val="es-ES_tradnl"/>
              </w:rPr>
              <w:t>Eliminación de SAO</w:t>
            </w:r>
          </w:p>
        </w:tc>
        <w:tc>
          <w:tcPr>
            <w:tcW w:w="4080" w:type="dxa"/>
            <w:tcBorders>
              <w:top w:val="single" w:sz="4" w:space="0" w:color="auto"/>
              <w:left w:val="single" w:sz="4" w:space="0" w:color="auto"/>
              <w:bottom w:val="single" w:sz="4" w:space="0" w:color="auto"/>
              <w:right w:val="single" w:sz="4" w:space="0" w:color="auto"/>
            </w:tcBorders>
            <w:hideMark/>
          </w:tcPr>
          <w:p w14:paraId="0C36F3C7" w14:textId="5B50B995" w:rsidR="00D129B9" w:rsidRPr="004C5254" w:rsidRDefault="00D129B9" w:rsidP="00D129B9">
            <w:pPr>
              <w:widowControl w:val="0"/>
              <w:jc w:val="left"/>
              <w:rPr>
                <w:sz w:val="20"/>
                <w:szCs w:val="20"/>
                <w:lang w:val="es-ES_tradnl" w:eastAsia="en-CA"/>
              </w:rPr>
            </w:pPr>
            <w:r w:rsidRPr="004C5254">
              <w:rPr>
                <w:noProof/>
                <w:sz w:val="20"/>
                <w:lang w:val="es-ES_tradnl"/>
              </w:rPr>
              <w:t>Eliminación de SAO para el tramo en el momento de aprobarse el siguiente tramo en comparación con lo previsto en los planes administrativos*</w:t>
            </w:r>
          </w:p>
        </w:tc>
        <w:tc>
          <w:tcPr>
            <w:tcW w:w="1678" w:type="dxa"/>
            <w:tcBorders>
              <w:top w:val="single" w:sz="4" w:space="0" w:color="auto"/>
              <w:left w:val="single" w:sz="4" w:space="0" w:color="auto"/>
              <w:bottom w:val="single" w:sz="4" w:space="0" w:color="auto"/>
              <w:right w:val="single" w:sz="4" w:space="0" w:color="auto"/>
            </w:tcBorders>
            <w:hideMark/>
          </w:tcPr>
          <w:p w14:paraId="3332E246" w14:textId="6D633514" w:rsidR="00D129B9" w:rsidRPr="004C5254" w:rsidRDefault="00D129B9" w:rsidP="00D129B9">
            <w:pPr>
              <w:keepNext/>
              <w:jc w:val="right"/>
              <w:rPr>
                <w:sz w:val="20"/>
                <w:szCs w:val="20"/>
                <w:lang w:val="es-ES_tradnl"/>
              </w:rPr>
            </w:pPr>
            <w:r w:rsidRPr="004C5254">
              <w:rPr>
                <w:sz w:val="20"/>
                <w:szCs w:val="20"/>
                <w:lang w:val="es-ES_tradnl"/>
              </w:rPr>
              <w:t>5 446</w:t>
            </w:r>
            <w:r w:rsidR="002C611A" w:rsidRPr="004C5254">
              <w:rPr>
                <w:sz w:val="20"/>
                <w:szCs w:val="20"/>
                <w:lang w:val="es-ES_tradnl"/>
              </w:rPr>
              <w:t>,</w:t>
            </w:r>
            <w:r w:rsidRPr="004C5254">
              <w:rPr>
                <w:sz w:val="20"/>
                <w:szCs w:val="20"/>
                <w:lang w:val="es-ES_tradnl"/>
              </w:rPr>
              <w:t>1 toneladas PAO</w:t>
            </w:r>
          </w:p>
        </w:tc>
      </w:tr>
      <w:tr w:rsidR="00D129B9" w:rsidRPr="004C5254" w14:paraId="4CC583D0" w14:textId="77777777" w:rsidTr="00D129B9">
        <w:trPr>
          <w:jc w:val="center"/>
        </w:trPr>
        <w:tc>
          <w:tcPr>
            <w:tcW w:w="1675" w:type="dxa"/>
            <w:tcBorders>
              <w:top w:val="single" w:sz="4" w:space="0" w:color="auto"/>
              <w:left w:val="single" w:sz="4" w:space="0" w:color="auto"/>
              <w:bottom w:val="single" w:sz="4" w:space="0" w:color="auto"/>
              <w:right w:val="single" w:sz="4" w:space="0" w:color="auto"/>
            </w:tcBorders>
            <w:hideMark/>
          </w:tcPr>
          <w:p w14:paraId="4AD07B2B" w14:textId="3B45EC5E" w:rsidR="00D129B9" w:rsidRPr="004C5254" w:rsidRDefault="00D129B9" w:rsidP="00D129B9">
            <w:pPr>
              <w:widowControl w:val="0"/>
              <w:jc w:val="left"/>
              <w:rPr>
                <w:sz w:val="20"/>
                <w:szCs w:val="20"/>
                <w:lang w:val="es-ES_tradnl" w:eastAsia="en-CA"/>
              </w:rPr>
            </w:pPr>
            <w:r w:rsidRPr="004C5254">
              <w:rPr>
                <w:sz w:val="20"/>
                <w:szCs w:val="20"/>
                <w:lang w:val="es-ES_tradnl"/>
              </w:rPr>
              <w:t>Ejecución</w:t>
            </w:r>
          </w:p>
        </w:tc>
        <w:tc>
          <w:tcPr>
            <w:tcW w:w="2348" w:type="dxa"/>
            <w:tcBorders>
              <w:top w:val="single" w:sz="4" w:space="0" w:color="auto"/>
              <w:left w:val="single" w:sz="4" w:space="0" w:color="auto"/>
              <w:bottom w:val="single" w:sz="4" w:space="0" w:color="auto"/>
              <w:right w:val="single" w:sz="4" w:space="0" w:color="auto"/>
            </w:tcBorders>
            <w:hideMark/>
          </w:tcPr>
          <w:p w14:paraId="3B120DA4" w14:textId="4D7EA9D7" w:rsidR="00D129B9" w:rsidRPr="004C5254" w:rsidRDefault="00D129B9" w:rsidP="00D129B9">
            <w:pPr>
              <w:widowControl w:val="0"/>
              <w:jc w:val="left"/>
              <w:rPr>
                <w:sz w:val="20"/>
                <w:szCs w:val="20"/>
                <w:lang w:val="es-ES_tradnl" w:eastAsia="en-CA"/>
              </w:rPr>
            </w:pPr>
            <w:r w:rsidRPr="004C5254">
              <w:rPr>
                <w:noProof/>
                <w:sz w:val="20"/>
                <w:lang w:val="es-ES_tradnl"/>
              </w:rPr>
              <w:t>Terminación de proyectos por actividades</w:t>
            </w:r>
          </w:p>
        </w:tc>
        <w:tc>
          <w:tcPr>
            <w:tcW w:w="4080" w:type="dxa"/>
            <w:tcBorders>
              <w:top w:val="single" w:sz="4" w:space="0" w:color="auto"/>
              <w:left w:val="single" w:sz="4" w:space="0" w:color="auto"/>
              <w:bottom w:val="single" w:sz="4" w:space="0" w:color="auto"/>
              <w:right w:val="single" w:sz="4" w:space="0" w:color="auto"/>
            </w:tcBorders>
            <w:hideMark/>
          </w:tcPr>
          <w:p w14:paraId="3EA2316F" w14:textId="04CDF10A" w:rsidR="00D129B9" w:rsidRPr="004C5254" w:rsidRDefault="00D129B9" w:rsidP="00D129B9">
            <w:pPr>
              <w:widowControl w:val="0"/>
              <w:autoSpaceDE w:val="0"/>
              <w:autoSpaceDN w:val="0"/>
              <w:adjustRightInd w:val="0"/>
              <w:jc w:val="left"/>
              <w:rPr>
                <w:sz w:val="20"/>
                <w:szCs w:val="20"/>
                <w:lang w:val="es-ES_tradnl"/>
              </w:rPr>
            </w:pPr>
            <w:r w:rsidRPr="004C5254">
              <w:rPr>
                <w:noProof/>
                <w:sz w:val="20"/>
                <w:lang w:val="es-ES_tradnl"/>
              </w:rPr>
              <w:t>Terminación de proyectos respecto con lo planificado en los informes sobre la marcha para todas las actividades (excluida la preparación de proyectos)</w:t>
            </w:r>
          </w:p>
        </w:tc>
        <w:tc>
          <w:tcPr>
            <w:tcW w:w="1678" w:type="dxa"/>
            <w:tcBorders>
              <w:top w:val="single" w:sz="4" w:space="0" w:color="auto"/>
              <w:left w:val="single" w:sz="4" w:space="0" w:color="auto"/>
              <w:bottom w:val="single" w:sz="4" w:space="0" w:color="auto"/>
              <w:right w:val="single" w:sz="4" w:space="0" w:color="auto"/>
            </w:tcBorders>
            <w:hideMark/>
          </w:tcPr>
          <w:p w14:paraId="6F4F3588" w14:textId="77777777" w:rsidR="00D129B9" w:rsidRPr="004C5254" w:rsidRDefault="00D129B9" w:rsidP="00D129B9">
            <w:pPr>
              <w:jc w:val="right"/>
              <w:rPr>
                <w:sz w:val="20"/>
                <w:szCs w:val="20"/>
                <w:lang w:val="es-ES_tradnl"/>
              </w:rPr>
            </w:pPr>
            <w:r w:rsidRPr="004C5254">
              <w:rPr>
                <w:sz w:val="20"/>
                <w:szCs w:val="20"/>
                <w:lang w:val="es-ES_tradnl"/>
              </w:rPr>
              <w:t>1</w:t>
            </w:r>
          </w:p>
        </w:tc>
      </w:tr>
      <w:tr w:rsidR="00D129B9" w:rsidRPr="004C5254" w14:paraId="7998A4E0" w14:textId="77777777" w:rsidTr="00D129B9">
        <w:trPr>
          <w:jc w:val="center"/>
        </w:trPr>
        <w:tc>
          <w:tcPr>
            <w:tcW w:w="1675" w:type="dxa"/>
            <w:tcBorders>
              <w:top w:val="single" w:sz="4" w:space="0" w:color="auto"/>
              <w:left w:val="single" w:sz="4" w:space="0" w:color="auto"/>
              <w:bottom w:val="single" w:sz="4" w:space="0" w:color="auto"/>
              <w:right w:val="single" w:sz="4" w:space="0" w:color="auto"/>
            </w:tcBorders>
            <w:hideMark/>
          </w:tcPr>
          <w:p w14:paraId="505EA17F" w14:textId="1EE582CB" w:rsidR="00D129B9" w:rsidRPr="004C5254" w:rsidRDefault="00D129B9" w:rsidP="00D129B9">
            <w:pPr>
              <w:widowControl w:val="0"/>
              <w:jc w:val="left"/>
              <w:rPr>
                <w:sz w:val="20"/>
                <w:szCs w:val="20"/>
                <w:lang w:val="es-ES_tradnl" w:eastAsia="en-CA"/>
              </w:rPr>
            </w:pPr>
            <w:r w:rsidRPr="004C5254">
              <w:rPr>
                <w:sz w:val="20"/>
                <w:szCs w:val="20"/>
                <w:lang w:val="es-ES_tradnl"/>
              </w:rPr>
              <w:t>Administrativo</w:t>
            </w:r>
          </w:p>
        </w:tc>
        <w:tc>
          <w:tcPr>
            <w:tcW w:w="2348" w:type="dxa"/>
            <w:tcBorders>
              <w:top w:val="single" w:sz="4" w:space="0" w:color="auto"/>
              <w:left w:val="single" w:sz="4" w:space="0" w:color="auto"/>
              <w:bottom w:val="single" w:sz="4" w:space="0" w:color="auto"/>
              <w:right w:val="single" w:sz="4" w:space="0" w:color="auto"/>
            </w:tcBorders>
            <w:hideMark/>
          </w:tcPr>
          <w:p w14:paraId="5966644B" w14:textId="1B8D87C3" w:rsidR="00D129B9" w:rsidRPr="004C5254" w:rsidRDefault="00D129B9" w:rsidP="00D129B9">
            <w:pPr>
              <w:widowControl w:val="0"/>
              <w:jc w:val="left"/>
              <w:rPr>
                <w:sz w:val="20"/>
                <w:szCs w:val="20"/>
                <w:lang w:val="es-ES_tradnl" w:eastAsia="en-CA"/>
              </w:rPr>
            </w:pPr>
            <w:r w:rsidRPr="004C5254">
              <w:rPr>
                <w:noProof/>
                <w:sz w:val="20"/>
                <w:lang w:val="es-ES_tradnl"/>
              </w:rPr>
              <w:t>Diligencia en el cierre financiero</w:t>
            </w:r>
          </w:p>
        </w:tc>
        <w:tc>
          <w:tcPr>
            <w:tcW w:w="4080" w:type="dxa"/>
            <w:tcBorders>
              <w:top w:val="single" w:sz="4" w:space="0" w:color="auto"/>
              <w:left w:val="single" w:sz="4" w:space="0" w:color="auto"/>
              <w:bottom w:val="single" w:sz="4" w:space="0" w:color="auto"/>
              <w:right w:val="single" w:sz="4" w:space="0" w:color="auto"/>
            </w:tcBorders>
            <w:hideMark/>
          </w:tcPr>
          <w:p w14:paraId="4822854F" w14:textId="2D2DE408" w:rsidR="00D129B9" w:rsidRPr="004C5254" w:rsidRDefault="00D129B9" w:rsidP="00D129B9">
            <w:pPr>
              <w:widowControl w:val="0"/>
              <w:autoSpaceDE w:val="0"/>
              <w:autoSpaceDN w:val="0"/>
              <w:adjustRightInd w:val="0"/>
              <w:jc w:val="left"/>
              <w:rPr>
                <w:sz w:val="20"/>
                <w:szCs w:val="20"/>
                <w:lang w:val="es-ES_tradnl"/>
              </w:rPr>
            </w:pPr>
            <w:r w:rsidRPr="004C5254">
              <w:rPr>
                <w:noProof/>
                <w:sz w:val="20"/>
                <w:lang w:val="es-ES_tradnl"/>
              </w:rPr>
              <w:t>Grado de finalización financiera 12 meses después de la terminación del proyecto</w:t>
            </w:r>
          </w:p>
        </w:tc>
        <w:tc>
          <w:tcPr>
            <w:tcW w:w="1678" w:type="dxa"/>
            <w:tcBorders>
              <w:top w:val="single" w:sz="4" w:space="0" w:color="auto"/>
              <w:left w:val="single" w:sz="4" w:space="0" w:color="auto"/>
              <w:bottom w:val="single" w:sz="4" w:space="0" w:color="auto"/>
              <w:right w:val="single" w:sz="4" w:space="0" w:color="auto"/>
            </w:tcBorders>
            <w:hideMark/>
          </w:tcPr>
          <w:p w14:paraId="6F610F66" w14:textId="11F827E5" w:rsidR="00D129B9" w:rsidRPr="004C5254" w:rsidRDefault="00D129B9" w:rsidP="00D129B9">
            <w:pPr>
              <w:jc w:val="right"/>
              <w:rPr>
                <w:sz w:val="20"/>
                <w:szCs w:val="20"/>
                <w:lang w:val="es-ES_tradnl"/>
              </w:rPr>
            </w:pPr>
            <w:r w:rsidRPr="004C5254">
              <w:rPr>
                <w:sz w:val="20"/>
                <w:szCs w:val="20"/>
                <w:lang w:val="es-ES_tradnl"/>
              </w:rPr>
              <w:t>90</w:t>
            </w:r>
            <w:r w:rsidR="002C611A" w:rsidRPr="004C5254">
              <w:rPr>
                <w:sz w:val="20"/>
                <w:szCs w:val="20"/>
                <w:lang w:val="es-ES_tradnl"/>
              </w:rPr>
              <w:t> </w:t>
            </w:r>
            <w:r w:rsidRPr="004C5254">
              <w:rPr>
                <w:sz w:val="20"/>
                <w:szCs w:val="20"/>
                <w:lang w:val="es-ES_tradnl"/>
              </w:rPr>
              <w:t>%</w:t>
            </w:r>
          </w:p>
        </w:tc>
      </w:tr>
      <w:tr w:rsidR="00D129B9" w:rsidRPr="004C5254" w14:paraId="0C739CA2" w14:textId="77777777" w:rsidTr="00D129B9">
        <w:trPr>
          <w:jc w:val="center"/>
        </w:trPr>
        <w:tc>
          <w:tcPr>
            <w:tcW w:w="1675" w:type="dxa"/>
            <w:tcBorders>
              <w:top w:val="single" w:sz="4" w:space="0" w:color="auto"/>
              <w:left w:val="single" w:sz="4" w:space="0" w:color="auto"/>
              <w:bottom w:val="single" w:sz="4" w:space="0" w:color="auto"/>
              <w:right w:val="single" w:sz="4" w:space="0" w:color="auto"/>
            </w:tcBorders>
            <w:hideMark/>
          </w:tcPr>
          <w:p w14:paraId="6FFA2A12" w14:textId="6A9CA822" w:rsidR="00D129B9" w:rsidRPr="004C5254" w:rsidRDefault="00D129B9" w:rsidP="00D129B9">
            <w:pPr>
              <w:widowControl w:val="0"/>
              <w:jc w:val="left"/>
              <w:rPr>
                <w:sz w:val="20"/>
                <w:szCs w:val="20"/>
                <w:lang w:val="es-ES_tradnl" w:eastAsia="en-CA"/>
              </w:rPr>
            </w:pPr>
            <w:r w:rsidRPr="004C5254">
              <w:rPr>
                <w:sz w:val="20"/>
                <w:szCs w:val="20"/>
                <w:lang w:val="es-ES_tradnl"/>
              </w:rPr>
              <w:t>Administrativo</w:t>
            </w:r>
          </w:p>
        </w:tc>
        <w:tc>
          <w:tcPr>
            <w:tcW w:w="2348" w:type="dxa"/>
            <w:tcBorders>
              <w:top w:val="single" w:sz="4" w:space="0" w:color="auto"/>
              <w:left w:val="single" w:sz="4" w:space="0" w:color="auto"/>
              <w:bottom w:val="single" w:sz="4" w:space="0" w:color="auto"/>
              <w:right w:val="single" w:sz="4" w:space="0" w:color="auto"/>
            </w:tcBorders>
            <w:hideMark/>
          </w:tcPr>
          <w:p w14:paraId="6B2CE8C0" w14:textId="0E6FBEB3" w:rsidR="00D129B9" w:rsidRPr="004C5254" w:rsidRDefault="00D129B9" w:rsidP="00D129B9">
            <w:pPr>
              <w:widowControl w:val="0"/>
              <w:jc w:val="left"/>
              <w:rPr>
                <w:sz w:val="20"/>
                <w:szCs w:val="20"/>
                <w:lang w:val="es-ES_tradnl" w:eastAsia="en-CA"/>
              </w:rPr>
            </w:pPr>
            <w:r w:rsidRPr="004C5254">
              <w:rPr>
                <w:noProof/>
                <w:sz w:val="20"/>
                <w:lang w:val="es-ES_tradnl"/>
              </w:rPr>
              <w:t>Entrega puntual de informes de terminación de proyecto</w:t>
            </w:r>
          </w:p>
        </w:tc>
        <w:tc>
          <w:tcPr>
            <w:tcW w:w="4080" w:type="dxa"/>
            <w:tcBorders>
              <w:top w:val="single" w:sz="4" w:space="0" w:color="auto"/>
              <w:left w:val="single" w:sz="4" w:space="0" w:color="auto"/>
              <w:bottom w:val="single" w:sz="4" w:space="0" w:color="auto"/>
              <w:right w:val="single" w:sz="4" w:space="0" w:color="auto"/>
            </w:tcBorders>
            <w:hideMark/>
          </w:tcPr>
          <w:p w14:paraId="34EA0377" w14:textId="78E3EE06" w:rsidR="00D129B9" w:rsidRPr="004C5254" w:rsidRDefault="00D129B9" w:rsidP="00D129B9">
            <w:pPr>
              <w:widowControl w:val="0"/>
              <w:autoSpaceDE w:val="0"/>
              <w:autoSpaceDN w:val="0"/>
              <w:adjustRightInd w:val="0"/>
              <w:jc w:val="left"/>
              <w:rPr>
                <w:sz w:val="20"/>
                <w:szCs w:val="20"/>
                <w:lang w:val="es-ES_tradnl" w:eastAsia="en-CA"/>
              </w:rPr>
            </w:pPr>
            <w:r w:rsidRPr="004C5254">
              <w:rPr>
                <w:noProof/>
                <w:sz w:val="20"/>
                <w:lang w:val="es-ES_tradnl"/>
              </w:rPr>
              <w:t>Entrega puntual de informes de terminación de proyecto en comparación con lo acordado</w:t>
            </w:r>
          </w:p>
        </w:tc>
        <w:tc>
          <w:tcPr>
            <w:tcW w:w="1678" w:type="dxa"/>
            <w:tcBorders>
              <w:top w:val="single" w:sz="4" w:space="0" w:color="auto"/>
              <w:left w:val="single" w:sz="4" w:space="0" w:color="auto"/>
              <w:bottom w:val="single" w:sz="4" w:space="0" w:color="auto"/>
              <w:right w:val="single" w:sz="4" w:space="0" w:color="auto"/>
            </w:tcBorders>
            <w:hideMark/>
          </w:tcPr>
          <w:p w14:paraId="1093AD7F" w14:textId="77777777" w:rsidR="00D129B9" w:rsidRPr="004C5254" w:rsidRDefault="00D129B9" w:rsidP="00D129B9">
            <w:pPr>
              <w:jc w:val="right"/>
              <w:rPr>
                <w:sz w:val="20"/>
                <w:szCs w:val="20"/>
                <w:lang w:val="es-ES_tradnl" w:eastAsia="en-CA"/>
              </w:rPr>
            </w:pPr>
            <w:r w:rsidRPr="004C5254">
              <w:rPr>
                <w:sz w:val="20"/>
                <w:szCs w:val="20"/>
                <w:lang w:val="es-ES_tradnl" w:eastAsia="en-CA"/>
              </w:rPr>
              <w:t>0</w:t>
            </w:r>
          </w:p>
        </w:tc>
      </w:tr>
      <w:tr w:rsidR="00D129B9" w:rsidRPr="004C5254" w14:paraId="67F6AD36" w14:textId="77777777" w:rsidTr="00D129B9">
        <w:trPr>
          <w:jc w:val="center"/>
        </w:trPr>
        <w:tc>
          <w:tcPr>
            <w:tcW w:w="1675" w:type="dxa"/>
            <w:tcBorders>
              <w:top w:val="single" w:sz="4" w:space="0" w:color="auto"/>
              <w:left w:val="single" w:sz="4" w:space="0" w:color="auto"/>
              <w:bottom w:val="single" w:sz="4" w:space="0" w:color="auto"/>
              <w:right w:val="single" w:sz="4" w:space="0" w:color="auto"/>
            </w:tcBorders>
            <w:hideMark/>
          </w:tcPr>
          <w:p w14:paraId="4A4CAEDE" w14:textId="3CB9F299" w:rsidR="00D129B9" w:rsidRPr="004C5254" w:rsidRDefault="00D129B9" w:rsidP="00D129B9">
            <w:pPr>
              <w:widowControl w:val="0"/>
              <w:jc w:val="left"/>
              <w:rPr>
                <w:sz w:val="20"/>
                <w:szCs w:val="20"/>
                <w:lang w:val="es-ES_tradnl" w:eastAsia="en-CA"/>
              </w:rPr>
            </w:pPr>
            <w:r w:rsidRPr="004C5254">
              <w:rPr>
                <w:sz w:val="20"/>
                <w:szCs w:val="20"/>
                <w:lang w:val="es-ES_tradnl"/>
              </w:rPr>
              <w:t>Administrativo</w:t>
            </w:r>
          </w:p>
        </w:tc>
        <w:tc>
          <w:tcPr>
            <w:tcW w:w="2348" w:type="dxa"/>
            <w:tcBorders>
              <w:top w:val="single" w:sz="4" w:space="0" w:color="auto"/>
              <w:left w:val="single" w:sz="4" w:space="0" w:color="auto"/>
              <w:bottom w:val="single" w:sz="4" w:space="0" w:color="auto"/>
              <w:right w:val="single" w:sz="4" w:space="0" w:color="auto"/>
            </w:tcBorders>
            <w:hideMark/>
          </w:tcPr>
          <w:p w14:paraId="7ADD6771" w14:textId="6D1D05A3" w:rsidR="00D129B9" w:rsidRPr="004C5254" w:rsidRDefault="00D129B9" w:rsidP="00D129B9">
            <w:pPr>
              <w:widowControl w:val="0"/>
              <w:jc w:val="left"/>
              <w:rPr>
                <w:sz w:val="20"/>
                <w:szCs w:val="20"/>
                <w:lang w:val="es-ES_tradnl" w:eastAsia="en-CA"/>
              </w:rPr>
            </w:pPr>
            <w:r w:rsidRPr="004C5254">
              <w:rPr>
                <w:noProof/>
                <w:sz w:val="20"/>
                <w:lang w:val="es-ES_tradnl"/>
              </w:rPr>
              <w:t>Entrega puntual de informes sobre la marcha de las actividades</w:t>
            </w:r>
          </w:p>
        </w:tc>
        <w:tc>
          <w:tcPr>
            <w:tcW w:w="4080" w:type="dxa"/>
            <w:tcBorders>
              <w:top w:val="single" w:sz="4" w:space="0" w:color="auto"/>
              <w:left w:val="single" w:sz="4" w:space="0" w:color="auto"/>
              <w:bottom w:val="single" w:sz="4" w:space="0" w:color="auto"/>
              <w:right w:val="single" w:sz="4" w:space="0" w:color="auto"/>
            </w:tcBorders>
            <w:hideMark/>
          </w:tcPr>
          <w:p w14:paraId="1AD6505D" w14:textId="4342A9FC" w:rsidR="00D129B9" w:rsidRPr="004C5254" w:rsidRDefault="00D129B9" w:rsidP="00D129B9">
            <w:pPr>
              <w:widowControl w:val="0"/>
              <w:autoSpaceDE w:val="0"/>
              <w:autoSpaceDN w:val="0"/>
              <w:adjustRightInd w:val="0"/>
              <w:jc w:val="left"/>
              <w:rPr>
                <w:sz w:val="20"/>
                <w:szCs w:val="20"/>
                <w:lang w:val="es-ES_tradnl"/>
              </w:rPr>
            </w:pPr>
            <w:r w:rsidRPr="004C5254">
              <w:rPr>
                <w:noProof/>
                <w:sz w:val="20"/>
                <w:lang w:val="es-ES_tradnl"/>
              </w:rPr>
              <w:t>Entrega puntual de informes sobre la marcha de las actividades, planes administrativos y respuestas a menos que se haya acordado otra cosa</w:t>
            </w:r>
          </w:p>
        </w:tc>
        <w:tc>
          <w:tcPr>
            <w:tcW w:w="1678" w:type="dxa"/>
            <w:tcBorders>
              <w:top w:val="single" w:sz="4" w:space="0" w:color="auto"/>
              <w:left w:val="single" w:sz="4" w:space="0" w:color="auto"/>
              <w:bottom w:val="single" w:sz="4" w:space="0" w:color="auto"/>
              <w:right w:val="single" w:sz="4" w:space="0" w:color="auto"/>
            </w:tcBorders>
            <w:hideMark/>
          </w:tcPr>
          <w:p w14:paraId="2AD5D26F" w14:textId="77671CCF" w:rsidR="00D129B9" w:rsidRPr="004C5254" w:rsidRDefault="00D129B9" w:rsidP="00D129B9">
            <w:pPr>
              <w:jc w:val="right"/>
              <w:rPr>
                <w:sz w:val="20"/>
                <w:szCs w:val="20"/>
                <w:lang w:val="es-ES_tradnl" w:eastAsia="en-CA"/>
              </w:rPr>
            </w:pPr>
            <w:r w:rsidRPr="004C5254">
              <w:rPr>
                <w:sz w:val="20"/>
                <w:szCs w:val="20"/>
                <w:lang w:val="es-ES_tradnl" w:eastAsia="en-CA"/>
              </w:rPr>
              <w:t>A tiempo</w:t>
            </w:r>
          </w:p>
        </w:tc>
      </w:tr>
    </w:tbl>
    <w:p w14:paraId="7D5FD5FE" w14:textId="29C12562" w:rsidR="00BE2872" w:rsidRPr="004C5254" w:rsidRDefault="00BE2872" w:rsidP="00FE6B1F">
      <w:pPr>
        <w:pStyle w:val="StyleHeader4Para4Left0Firstline0"/>
        <w:numPr>
          <w:ilvl w:val="0"/>
          <w:numId w:val="0"/>
        </w:numPr>
        <w:rPr>
          <w:sz w:val="18"/>
          <w:szCs w:val="18"/>
          <w:lang w:val="es-ES_tradnl"/>
        </w:rPr>
      </w:pPr>
      <w:r w:rsidRPr="004C5254">
        <w:rPr>
          <w:sz w:val="18"/>
          <w:szCs w:val="18"/>
          <w:lang w:val="es-ES_tradnl"/>
        </w:rPr>
        <w:t xml:space="preserve">* </w:t>
      </w:r>
      <w:r w:rsidR="00FE6B1F" w:rsidRPr="004C5254">
        <w:rPr>
          <w:sz w:val="18"/>
          <w:szCs w:val="18"/>
          <w:lang w:val="es-ES_tradnl"/>
        </w:rPr>
        <w:t>Los objetivos de un organismo se reducirían si este no pudiera presentar un tramo debido a otro organismo cooperante u organismo principal o si el plan de gestión de la eliminación de los HCFC presentado a la consideración del Comité Ejecutivo no fuera aprobado a causa de factores fuera del control de la dependencia nacional del ozono y el organismo.</w:t>
      </w:r>
    </w:p>
    <w:p w14:paraId="60A16842" w14:textId="34529519" w:rsidR="00BE2872" w:rsidRPr="004C5254" w:rsidRDefault="00BE2872" w:rsidP="00BE2872">
      <w:pPr>
        <w:pStyle w:val="sub-title"/>
        <w:keepNext/>
        <w:spacing w:after="240"/>
        <w:rPr>
          <w:noProof w:val="0"/>
          <w:sz w:val="24"/>
          <w:szCs w:val="24"/>
          <w:lang w:val="es-ES_tradnl"/>
        </w:rPr>
      </w:pPr>
      <w:r w:rsidRPr="004C5254">
        <w:rPr>
          <w:noProof w:val="0"/>
          <w:sz w:val="24"/>
          <w:szCs w:val="24"/>
          <w:lang w:val="es-ES_tradnl"/>
        </w:rPr>
        <w:lastRenderedPageBreak/>
        <w:t>V.</w:t>
      </w:r>
      <w:r w:rsidRPr="004C5254">
        <w:rPr>
          <w:noProof w:val="0"/>
          <w:sz w:val="24"/>
          <w:szCs w:val="24"/>
          <w:lang w:val="es-ES_tradnl"/>
        </w:rPr>
        <w:tab/>
        <w:t>Recom</w:t>
      </w:r>
      <w:r w:rsidR="00FE6B1F" w:rsidRPr="004C5254">
        <w:rPr>
          <w:noProof w:val="0"/>
          <w:sz w:val="24"/>
          <w:szCs w:val="24"/>
          <w:lang w:val="es-ES_tradnl"/>
        </w:rPr>
        <w:t>endación</w:t>
      </w:r>
    </w:p>
    <w:p w14:paraId="2B2996E7" w14:textId="3F8576D2" w:rsidR="00BE2872" w:rsidRPr="004C5254" w:rsidRDefault="00FE6B1F" w:rsidP="00BE2872">
      <w:pPr>
        <w:pStyle w:val="Heading1"/>
        <w:numPr>
          <w:ilvl w:val="0"/>
          <w:numId w:val="21"/>
        </w:numPr>
        <w:rPr>
          <w:lang w:val="es-ES_tradnl"/>
        </w:rPr>
      </w:pPr>
      <w:r w:rsidRPr="004C5254">
        <w:rPr>
          <w:lang w:val="es-ES_tradnl"/>
        </w:rPr>
        <w:t>El Comité Ejecutivo puede estimar oportuno</w:t>
      </w:r>
      <w:r w:rsidR="00BE2872" w:rsidRPr="004C5254">
        <w:rPr>
          <w:lang w:val="es-ES_tradnl"/>
        </w:rPr>
        <w:t>:</w:t>
      </w:r>
    </w:p>
    <w:p w14:paraId="758ED71C" w14:textId="60AAF6D3" w:rsidR="00BE2872" w:rsidRPr="004C5254" w:rsidRDefault="00FE6B1F" w:rsidP="00BE2872">
      <w:pPr>
        <w:pStyle w:val="Heading2"/>
        <w:numPr>
          <w:ilvl w:val="1"/>
          <w:numId w:val="21"/>
        </w:numPr>
        <w:rPr>
          <w:lang w:val="es-ES_tradnl"/>
        </w:rPr>
      </w:pPr>
      <w:r w:rsidRPr="004C5254">
        <w:rPr>
          <w:lang w:val="es-ES_tradnl"/>
        </w:rPr>
        <w:t>Tomar nota del plan administrativo del Banco Mundial para 2024</w:t>
      </w:r>
      <w:r w:rsidR="002C611A" w:rsidRPr="004C5254">
        <w:rPr>
          <w:lang w:val="es-ES_tradnl"/>
        </w:rPr>
        <w:t>–</w:t>
      </w:r>
      <w:r w:rsidRPr="004C5254">
        <w:rPr>
          <w:lang w:val="es-ES_tradnl"/>
        </w:rPr>
        <w:t xml:space="preserve">2026 que se recoge en el documento </w:t>
      </w:r>
      <w:r w:rsidR="00BE2872" w:rsidRPr="004C5254">
        <w:rPr>
          <w:lang w:val="es-ES_tradnl"/>
        </w:rPr>
        <w:t xml:space="preserve">UNEP/OzL.Pro/ExCom/93/30; </w:t>
      </w:r>
      <w:r w:rsidRPr="004C5254">
        <w:rPr>
          <w:lang w:val="es-ES_tradnl"/>
        </w:rPr>
        <w:t>y</w:t>
      </w:r>
    </w:p>
    <w:p w14:paraId="03DF3A0C" w14:textId="1911660E" w:rsidR="00BE2872" w:rsidRPr="004C5254" w:rsidRDefault="00FE6B1F" w:rsidP="00BE2872">
      <w:pPr>
        <w:pStyle w:val="Heading2"/>
        <w:numPr>
          <w:ilvl w:val="1"/>
          <w:numId w:val="21"/>
        </w:numPr>
        <w:rPr>
          <w:lang w:val="es-ES_tradnl"/>
        </w:rPr>
      </w:pPr>
      <w:r w:rsidRPr="004C5254">
        <w:rPr>
          <w:lang w:val="es-ES_tradnl"/>
        </w:rPr>
        <w:t xml:space="preserve">Aprobar los indicadores de desempeño para el Banco Mundial, tal como figuran en el cuadro 4 del documento </w:t>
      </w:r>
      <w:r w:rsidR="00BE2872" w:rsidRPr="004C5254">
        <w:rPr>
          <w:lang w:val="es-ES_tradnl"/>
        </w:rPr>
        <w:t>UNEP/OzL.Pro/ExCom/93/30.</w:t>
      </w:r>
    </w:p>
    <w:p w14:paraId="796AA045" w14:textId="77777777" w:rsidR="00BE2872" w:rsidRPr="004C5254" w:rsidRDefault="00BE2872" w:rsidP="00BE2872">
      <w:pPr>
        <w:rPr>
          <w:lang w:val="es-ES_tradnl"/>
        </w:rPr>
      </w:pPr>
    </w:p>
    <w:p w14:paraId="6AE03848" w14:textId="15AF2283" w:rsidR="0087455A" w:rsidRPr="004C5254" w:rsidRDefault="0087455A">
      <w:pPr>
        <w:jc w:val="left"/>
        <w:rPr>
          <w:sz w:val="20"/>
          <w:lang w:val="es-ES_tradnl"/>
        </w:rPr>
      </w:pPr>
    </w:p>
    <w:p w14:paraId="36DC17DF" w14:textId="77777777" w:rsidR="0087455A" w:rsidRPr="004C5254" w:rsidRDefault="0087455A">
      <w:pPr>
        <w:pStyle w:val="StyleHeader4Para4Left0Firstline0"/>
        <w:numPr>
          <w:ilvl w:val="0"/>
          <w:numId w:val="0"/>
        </w:numPr>
        <w:rPr>
          <w:lang w:val="es-ES_tradnl"/>
        </w:rPr>
      </w:pPr>
    </w:p>
    <w:p w14:paraId="348C8746" w14:textId="7A4235BA" w:rsidR="0087455A" w:rsidRPr="004C5254" w:rsidRDefault="0087455A">
      <w:pPr>
        <w:pStyle w:val="StyleHeader4Para4Left0Firstline0"/>
        <w:numPr>
          <w:ilvl w:val="0"/>
          <w:numId w:val="0"/>
        </w:numPr>
        <w:rPr>
          <w:lang w:val="es-ES_tradnl"/>
        </w:rPr>
      </w:pPr>
    </w:p>
    <w:sectPr w:rsidR="0087455A" w:rsidRPr="004C5254" w:rsidSect="00D1349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36390" w14:textId="77777777" w:rsidR="00473D2E" w:rsidRDefault="00473D2E">
      <w:r>
        <w:separator/>
      </w:r>
    </w:p>
  </w:endnote>
  <w:endnote w:type="continuationSeparator" w:id="0">
    <w:p w14:paraId="56BE54D2" w14:textId="77777777" w:rsidR="00473D2E" w:rsidRDefault="00473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4483656"/>
      <w:docPartObj>
        <w:docPartGallery w:val="Page Numbers (Bottom of Page)"/>
        <w:docPartUnique/>
      </w:docPartObj>
    </w:sdtPr>
    <w:sdtEndPr>
      <w:rPr>
        <w:noProof/>
      </w:rPr>
    </w:sdtEndPr>
    <w:sdtContent>
      <w:p w14:paraId="58EF131F" w14:textId="466CC349" w:rsidR="00751FC1" w:rsidRDefault="00751F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40D10B" w14:textId="77777777" w:rsidR="00751FC1" w:rsidRDefault="00751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398050"/>
      <w:docPartObj>
        <w:docPartGallery w:val="Page Numbers (Bottom of Page)"/>
        <w:docPartUnique/>
      </w:docPartObj>
    </w:sdtPr>
    <w:sdtEndPr>
      <w:rPr>
        <w:noProof/>
      </w:rPr>
    </w:sdtEndPr>
    <w:sdtContent>
      <w:p w14:paraId="2DA876F3" w14:textId="19A48059" w:rsidR="00751FC1" w:rsidRDefault="00751F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535EB2" w14:textId="77777777" w:rsidR="00751FC1" w:rsidRDefault="00751F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12E96" w14:textId="77777777" w:rsidR="00751FC1" w:rsidRDefault="00751FC1" w:rsidP="00751FC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5A91A535" w14:textId="77777777" w:rsidR="0087455A" w:rsidRPr="00751FC1" w:rsidRDefault="008745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D0629" w14:textId="77777777" w:rsidR="00473D2E" w:rsidRDefault="00473D2E">
      <w:r>
        <w:separator/>
      </w:r>
    </w:p>
  </w:footnote>
  <w:footnote w:type="continuationSeparator" w:id="0">
    <w:p w14:paraId="20F9E01B" w14:textId="77777777" w:rsidR="00473D2E" w:rsidRDefault="00473D2E">
      <w:r>
        <w:continuationSeparator/>
      </w:r>
    </w:p>
  </w:footnote>
  <w:footnote w:id="1">
    <w:p w14:paraId="528B1944" w14:textId="77777777" w:rsidR="00BE2872" w:rsidRPr="00D129B9" w:rsidRDefault="00BE2872" w:rsidP="00BE2872">
      <w:pPr>
        <w:pStyle w:val="FootnoteText"/>
        <w:rPr>
          <w:lang w:val="es-ES"/>
        </w:rPr>
      </w:pPr>
      <w:r>
        <w:rPr>
          <w:rStyle w:val="FootnoteReference"/>
        </w:rPr>
        <w:footnoteRef/>
      </w:r>
      <w:r w:rsidRPr="00D129B9">
        <w:rPr>
          <w:lang w:val="es-ES"/>
        </w:rPr>
        <w:t xml:space="preserve"> UNEP/OzL.Pro/ExCom/93/1</w:t>
      </w:r>
    </w:p>
  </w:footnote>
  <w:footnote w:id="2">
    <w:p w14:paraId="54471DA7" w14:textId="77777777" w:rsidR="00801C4B" w:rsidRPr="00801C4B" w:rsidRDefault="00801C4B" w:rsidP="00801C4B">
      <w:pPr>
        <w:pStyle w:val="FootnoteText"/>
        <w:rPr>
          <w:lang w:val="es-ES"/>
        </w:rPr>
      </w:pPr>
      <w:r>
        <w:rPr>
          <w:rStyle w:val="FootnoteReference"/>
        </w:rPr>
        <w:footnoteRef/>
      </w:r>
      <w:r w:rsidRPr="00801C4B">
        <w:rPr>
          <w:lang w:val="es-ES"/>
        </w:rPr>
        <w:t xml:space="preserve"> En la reunión de coordinación entre organismos (IACM), celebrada en Montreal del </w:t>
      </w:r>
      <w:r>
        <w:rPr>
          <w:lang w:val="es-ES"/>
        </w:rPr>
        <w:t>3</w:t>
      </w:r>
      <w:r w:rsidRPr="00801C4B">
        <w:rPr>
          <w:lang w:val="es-ES"/>
        </w:rPr>
        <w:t xml:space="preserve"> al </w:t>
      </w:r>
      <w:r>
        <w:rPr>
          <w:lang w:val="es-ES"/>
        </w:rPr>
        <w:t>5</w:t>
      </w:r>
      <w:r w:rsidRPr="00801C4B">
        <w:rPr>
          <w:lang w:val="es-ES"/>
        </w:rPr>
        <w:t xml:space="preserve"> de octubre de 20</w:t>
      </w:r>
      <w:r>
        <w:rPr>
          <w:lang w:val="es-ES"/>
        </w:rPr>
        <w:t>23</w:t>
      </w:r>
      <w:r w:rsidRPr="00801C4B">
        <w:rPr>
          <w:lang w:val="es-ES"/>
        </w:rPr>
        <w:t>, se</w:t>
      </w:r>
      <w:r>
        <w:rPr>
          <w:lang w:val="es-ES"/>
        </w:rPr>
        <w:t xml:space="preserve"> </w:t>
      </w:r>
      <w:r w:rsidRPr="00801C4B">
        <w:rPr>
          <w:lang w:val="es-ES"/>
        </w:rPr>
        <w:t>debatió un proyecto de plan administrativo del Banco Mundial para 202</w:t>
      </w:r>
      <w:r>
        <w:rPr>
          <w:lang w:val="es-ES"/>
        </w:rPr>
        <w:t>4</w:t>
      </w:r>
      <w:r w:rsidRPr="00801C4B">
        <w:rPr>
          <w:lang w:val="es-ES"/>
        </w:rPr>
        <w:t>–202</w:t>
      </w:r>
      <w:r>
        <w:rPr>
          <w:lang w:val="es-ES"/>
        </w:rPr>
        <w:t>6</w:t>
      </w:r>
      <w:r w:rsidRPr="00801C4B">
        <w:rPr>
          <w:lang w:val="es-ES"/>
        </w:rPr>
        <w:t>. En el plan administrativo que figura</w:t>
      </w:r>
      <w:r>
        <w:rPr>
          <w:lang w:val="es-ES"/>
        </w:rPr>
        <w:t xml:space="preserve"> </w:t>
      </w:r>
      <w:r w:rsidRPr="00801C4B">
        <w:rPr>
          <w:lang w:val="es-ES"/>
        </w:rPr>
        <w:t>en este documento se abordan las cuestiones planteadas en la reunión.</w:t>
      </w:r>
    </w:p>
  </w:footnote>
  <w:footnote w:id="3">
    <w:p w14:paraId="194312CF" w14:textId="4A2F11E0" w:rsidR="00B470A1" w:rsidRPr="00B470A1" w:rsidRDefault="00B470A1" w:rsidP="00B470A1">
      <w:pPr>
        <w:pStyle w:val="FootnoteText"/>
        <w:rPr>
          <w:lang w:val="es-ES"/>
        </w:rPr>
      </w:pPr>
      <w:r>
        <w:rPr>
          <w:rStyle w:val="FootnoteReference"/>
        </w:rPr>
        <w:footnoteRef/>
      </w:r>
      <w:r w:rsidRPr="00B470A1">
        <w:rPr>
          <w:lang w:val="es-ES"/>
        </w:rPr>
        <w:t xml:space="preserve"> Los costos de la unidad central del Banco Mundial para 202</w:t>
      </w:r>
      <w:r>
        <w:rPr>
          <w:lang w:val="es-ES"/>
        </w:rPr>
        <w:t>4</w:t>
      </w:r>
      <w:r w:rsidRPr="00B470A1">
        <w:rPr>
          <w:lang w:val="es-ES"/>
        </w:rPr>
        <w:t xml:space="preserve"> se </w:t>
      </w:r>
      <w:r>
        <w:rPr>
          <w:lang w:val="es-ES"/>
        </w:rPr>
        <w:t xml:space="preserve">examinarán </w:t>
      </w:r>
      <w:r w:rsidRPr="00B470A1">
        <w:rPr>
          <w:lang w:val="es-ES"/>
        </w:rPr>
        <w:t xml:space="preserve">en la </w:t>
      </w:r>
      <w:r>
        <w:rPr>
          <w:lang w:val="es-ES"/>
        </w:rPr>
        <w:t>93</w:t>
      </w:r>
      <w:r w:rsidR="008452AF">
        <w:rPr>
          <w:lang w:val="es-ES"/>
        </w:rPr>
        <w:t xml:space="preserve">ª </w:t>
      </w:r>
      <w:r w:rsidRPr="00B470A1">
        <w:rPr>
          <w:lang w:val="es-ES"/>
        </w:rPr>
        <w:t>reunión (UNEP/OzL.Pro/ExCom/93/95).</w:t>
      </w:r>
    </w:p>
  </w:footnote>
  <w:footnote w:id="4">
    <w:p w14:paraId="7C84B501" w14:textId="77777777" w:rsidR="008452AF" w:rsidRDefault="008452AF" w:rsidP="008452AF">
      <w:pPr>
        <w:pStyle w:val="FootnoteText"/>
      </w:pPr>
      <w:r>
        <w:rPr>
          <w:rStyle w:val="FootnoteReference"/>
        </w:rPr>
        <w:footnoteRef/>
      </w:r>
      <w:r>
        <w:t xml:space="preserve"> UNEP/OzL.Pro/ExCom/93/25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EF7A7" w14:textId="1282DB8E" w:rsidR="00751FC1" w:rsidRPr="0033525D" w:rsidRDefault="00000000" w:rsidP="00D13493">
    <w:pPr>
      <w:jc w:val="left"/>
    </w:pPr>
    <w:r>
      <w:fldChar w:fldCharType="begin"/>
    </w:r>
    <w:r>
      <w:instrText xml:space="preserve"> DOCPROPERTY "Document number"  \* MERGEFORMAT </w:instrText>
    </w:r>
    <w:r>
      <w:fldChar w:fldCharType="separate"/>
    </w:r>
    <w:r w:rsidR="002572B9">
      <w:t>UNEP/</w:t>
    </w:r>
    <w:proofErr w:type="spellStart"/>
    <w:r w:rsidR="002572B9">
      <w:t>OzL.Pro</w:t>
    </w:r>
    <w:proofErr w:type="spellEnd"/>
    <w:r w:rsidR="002572B9">
      <w:t>/ExCom/93/30</w:t>
    </w:r>
    <w:r>
      <w:fldChar w:fldCharType="end"/>
    </w:r>
  </w:p>
  <w:p w14:paraId="36ABD674" w14:textId="77777777" w:rsidR="00751FC1" w:rsidRPr="004C5254" w:rsidRDefault="00751FC1">
    <w:pPr>
      <w:pStyle w:val="Header"/>
      <w:rPr>
        <w:lang w:val="es-ES_tradnl"/>
      </w:rPr>
    </w:pPr>
  </w:p>
  <w:p w14:paraId="12D6BC3A" w14:textId="77777777" w:rsidR="00751FC1" w:rsidRDefault="00751F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AD8C" w14:textId="6E5E7C9E" w:rsidR="00751FC1" w:rsidRPr="0033525D" w:rsidRDefault="00000000" w:rsidP="00D13493">
    <w:pPr>
      <w:jc w:val="right"/>
    </w:pPr>
    <w:r>
      <w:fldChar w:fldCharType="begin"/>
    </w:r>
    <w:r>
      <w:instrText xml:space="preserve"> DOCPROPERTY "Document number"  \* MERGEFORMAT </w:instrText>
    </w:r>
    <w:r>
      <w:fldChar w:fldCharType="separate"/>
    </w:r>
    <w:r w:rsidR="002572B9">
      <w:t>UNEP/</w:t>
    </w:r>
    <w:proofErr w:type="spellStart"/>
    <w:r w:rsidR="002572B9">
      <w:t>OzL.Pro</w:t>
    </w:r>
    <w:proofErr w:type="spellEnd"/>
    <w:r w:rsidR="002572B9">
      <w:t>/ExCom/93/30</w:t>
    </w:r>
    <w:r>
      <w:fldChar w:fldCharType="end"/>
    </w:r>
  </w:p>
  <w:p w14:paraId="0823CF15" w14:textId="77777777" w:rsidR="00751FC1" w:rsidRDefault="00751FC1">
    <w:pPr>
      <w:pStyle w:val="Header"/>
    </w:pPr>
  </w:p>
  <w:p w14:paraId="1151FE74" w14:textId="77777777" w:rsidR="00751FC1" w:rsidRDefault="00751F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B9021D"/>
    <w:multiLevelType w:val="hybridMultilevel"/>
    <w:tmpl w:val="DF123EB2"/>
    <w:lvl w:ilvl="0" w:tplc="2B8E5A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7"/>
  </w:num>
  <w:num w:numId="20" w16cid:durableId="564873771">
    <w:abstractNumId w:val="13"/>
  </w:num>
  <w:num w:numId="21" w16cid:durableId="17723599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494998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36973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085777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18532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872"/>
    <w:rsid w:val="00007843"/>
    <w:rsid w:val="0002498E"/>
    <w:rsid w:val="00052290"/>
    <w:rsid w:val="00064429"/>
    <w:rsid w:val="00082FB0"/>
    <w:rsid w:val="000D6841"/>
    <w:rsid w:val="00106F6E"/>
    <w:rsid w:val="0011142F"/>
    <w:rsid w:val="001143E8"/>
    <w:rsid w:val="00114CAA"/>
    <w:rsid w:val="0013122C"/>
    <w:rsid w:val="00156ADD"/>
    <w:rsid w:val="00181A42"/>
    <w:rsid w:val="001C2D22"/>
    <w:rsid w:val="001F4047"/>
    <w:rsid w:val="00235D4C"/>
    <w:rsid w:val="0024162E"/>
    <w:rsid w:val="002425B4"/>
    <w:rsid w:val="00244477"/>
    <w:rsid w:val="002572B9"/>
    <w:rsid w:val="002959B4"/>
    <w:rsid w:val="00295F26"/>
    <w:rsid w:val="002C611A"/>
    <w:rsid w:val="002C6ECF"/>
    <w:rsid w:val="002D5A1A"/>
    <w:rsid w:val="002E7290"/>
    <w:rsid w:val="00331E69"/>
    <w:rsid w:val="00344EAB"/>
    <w:rsid w:val="003863A4"/>
    <w:rsid w:val="003B7115"/>
    <w:rsid w:val="00455352"/>
    <w:rsid w:val="00473D2E"/>
    <w:rsid w:val="00476E28"/>
    <w:rsid w:val="004C5254"/>
    <w:rsid w:val="004F0412"/>
    <w:rsid w:val="005C6B34"/>
    <w:rsid w:val="005F5C00"/>
    <w:rsid w:val="0066161A"/>
    <w:rsid w:val="006B78A4"/>
    <w:rsid w:val="00717273"/>
    <w:rsid w:val="0073028E"/>
    <w:rsid w:val="00751FC1"/>
    <w:rsid w:val="007547A7"/>
    <w:rsid w:val="00792A47"/>
    <w:rsid w:val="00801C4B"/>
    <w:rsid w:val="00820080"/>
    <w:rsid w:val="00831BC5"/>
    <w:rsid w:val="008452AF"/>
    <w:rsid w:val="0087455A"/>
    <w:rsid w:val="00875C4B"/>
    <w:rsid w:val="00887B3F"/>
    <w:rsid w:val="008B6260"/>
    <w:rsid w:val="00973034"/>
    <w:rsid w:val="009A3F01"/>
    <w:rsid w:val="009C1675"/>
    <w:rsid w:val="009C6DB2"/>
    <w:rsid w:val="009E0419"/>
    <w:rsid w:val="00A36FD7"/>
    <w:rsid w:val="00A8143B"/>
    <w:rsid w:val="00A96D68"/>
    <w:rsid w:val="00AA29EB"/>
    <w:rsid w:val="00AA306B"/>
    <w:rsid w:val="00AB56E5"/>
    <w:rsid w:val="00AC7A52"/>
    <w:rsid w:val="00B470A1"/>
    <w:rsid w:val="00B60EEC"/>
    <w:rsid w:val="00B84ACF"/>
    <w:rsid w:val="00B931C3"/>
    <w:rsid w:val="00BB460F"/>
    <w:rsid w:val="00BE2872"/>
    <w:rsid w:val="00BE35D7"/>
    <w:rsid w:val="00C14E67"/>
    <w:rsid w:val="00D129B9"/>
    <w:rsid w:val="00D13493"/>
    <w:rsid w:val="00D321F8"/>
    <w:rsid w:val="00D84B6F"/>
    <w:rsid w:val="00DB795B"/>
    <w:rsid w:val="00DC1B46"/>
    <w:rsid w:val="00DC3B22"/>
    <w:rsid w:val="00E17F97"/>
    <w:rsid w:val="00EC3F8B"/>
    <w:rsid w:val="00F10CD9"/>
    <w:rsid w:val="00F12B29"/>
    <w:rsid w:val="00F25F7C"/>
    <w:rsid w:val="00F9224D"/>
    <w:rsid w:val="00FE59F0"/>
    <w:rsid w:val="00FE6B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F9E264"/>
  <w15:docId w15:val="{E9ECCD84-CBC6-400B-8238-FD296B4FA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87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semiHidden/>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semiHidden/>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semiHidden/>
    <w:unhideWhenUsed/>
    <w:rsid w:val="002959B4"/>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rsid w:val="00BE2872"/>
    <w:rPr>
      <w:sz w:val="22"/>
      <w:szCs w:val="22"/>
      <w:lang w:val="en-GB"/>
    </w:rPr>
  </w:style>
  <w:style w:type="character" w:customStyle="1" w:styleId="Heading5Char">
    <w:name w:val="Heading 5 Char"/>
    <w:basedOn w:val="DefaultParagraphFont"/>
    <w:link w:val="Heading5"/>
    <w:rsid w:val="00BE2872"/>
    <w:rPr>
      <w:sz w:val="22"/>
      <w:szCs w:val="22"/>
      <w:lang w:val="en-GB"/>
    </w:rPr>
  </w:style>
  <w:style w:type="paragraph" w:styleId="ListParagraph">
    <w:name w:val="List Paragraph"/>
    <w:basedOn w:val="Normal"/>
    <w:uiPriority w:val="34"/>
    <w:qFormat/>
    <w:rsid w:val="00BE2872"/>
    <w:pPr>
      <w:ind w:left="720"/>
      <w:contextualSpacing/>
    </w:pPr>
    <w:rPr>
      <w:lang w:val="en-CA"/>
    </w:rPr>
  </w:style>
  <w:style w:type="paragraph" w:customStyle="1" w:styleId="Title2">
    <w:name w:val="Title2"/>
    <w:rsid w:val="00BE2872"/>
    <w:pPr>
      <w:jc w:val="center"/>
      <w:outlineLvl w:val="0"/>
    </w:pPr>
    <w:rPr>
      <w:b/>
      <w:caps/>
      <w:sz w:val="22"/>
      <w:szCs w:val="22"/>
      <w:lang w:val="en-GB"/>
    </w:rPr>
  </w:style>
  <w:style w:type="paragraph" w:customStyle="1" w:styleId="subhead">
    <w:name w:val="subhead"/>
    <w:basedOn w:val="Normal"/>
    <w:next w:val="Normal"/>
    <w:uiPriority w:val="99"/>
    <w:rsid w:val="00BE2872"/>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608929">
      <w:bodyDiv w:val="1"/>
      <w:marLeft w:val="0"/>
      <w:marRight w:val="0"/>
      <w:marTop w:val="0"/>
      <w:marBottom w:val="0"/>
      <w:divBdr>
        <w:top w:val="none" w:sz="0" w:space="0" w:color="auto"/>
        <w:left w:val="none" w:sz="0" w:space="0" w:color="auto"/>
        <w:bottom w:val="none" w:sz="0" w:space="0" w:color="auto"/>
        <w:right w:val="none" w:sz="0" w:space="0" w:color="auto"/>
      </w:divBdr>
    </w:div>
    <w:div w:id="643780722">
      <w:bodyDiv w:val="1"/>
      <w:marLeft w:val="0"/>
      <w:marRight w:val="0"/>
      <w:marTop w:val="0"/>
      <w:marBottom w:val="0"/>
      <w:divBdr>
        <w:top w:val="none" w:sz="0" w:space="0" w:color="auto"/>
        <w:left w:val="none" w:sz="0" w:space="0" w:color="auto"/>
        <w:bottom w:val="none" w:sz="0" w:space="0" w:color="auto"/>
        <w:right w:val="none" w:sz="0" w:space="0" w:color="auto"/>
      </w:divBdr>
    </w:div>
    <w:div w:id="1206332496">
      <w:bodyDiv w:val="1"/>
      <w:marLeft w:val="0"/>
      <w:marRight w:val="0"/>
      <w:marTop w:val="0"/>
      <w:marBottom w:val="0"/>
      <w:divBdr>
        <w:top w:val="none" w:sz="0" w:space="0" w:color="auto"/>
        <w:left w:val="none" w:sz="0" w:space="0" w:color="auto"/>
        <w:bottom w:val="none" w:sz="0" w:space="0" w:color="auto"/>
        <w:right w:val="none" w:sz="0" w:space="0" w:color="auto"/>
      </w:divBdr>
    </w:div>
    <w:div w:id="1237125930">
      <w:bodyDiv w:val="1"/>
      <w:marLeft w:val="0"/>
      <w:marRight w:val="0"/>
      <w:marTop w:val="0"/>
      <w:marBottom w:val="0"/>
      <w:divBdr>
        <w:top w:val="none" w:sz="0" w:space="0" w:color="auto"/>
        <w:left w:val="none" w:sz="0" w:space="0" w:color="auto"/>
        <w:bottom w:val="none" w:sz="0" w:space="0" w:color="auto"/>
        <w:right w:val="none" w:sz="0" w:space="0" w:color="auto"/>
      </w:divBdr>
    </w:div>
    <w:div w:id="1331298643">
      <w:bodyDiv w:val="1"/>
      <w:marLeft w:val="0"/>
      <w:marRight w:val="0"/>
      <w:marTop w:val="0"/>
      <w:marBottom w:val="0"/>
      <w:divBdr>
        <w:top w:val="none" w:sz="0" w:space="0" w:color="auto"/>
        <w:left w:val="none" w:sz="0" w:space="0" w:color="auto"/>
        <w:bottom w:val="none" w:sz="0" w:space="0" w:color="auto"/>
        <w:right w:val="none" w:sz="0" w:space="0" w:color="auto"/>
      </w:divBdr>
    </w:div>
    <w:div w:id="1517034335">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1A14BB0FEFBA40A4BB2C4CD3042B4D" ma:contentTypeVersion="5" ma:contentTypeDescription="Create a new document." ma:contentTypeScope="" ma:versionID="350c65a15d1a0aa303397325c819fd6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90EF4065-A6E0-4274-9770-801AF8324918}"/>
</file>

<file path=docProps/app.xml><?xml version="1.0" encoding="utf-8"?>
<Properties xmlns="http://schemas.openxmlformats.org/officeDocument/2006/extended-properties" xmlns:vt="http://schemas.openxmlformats.org/officeDocument/2006/docPropsVTypes">
  <Template>S93-template</Template>
  <TotalTime>3</TotalTime>
  <Pages>5</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Plan administrativo del Banco Mundial para 2024–2026</vt:lpstr>
    </vt:vector>
  </TitlesOfParts>
  <Company>UNMFS</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Banco Mundial para 2024–2026 (part I)                      .</dc:title>
  <dc:creator>44771</dc:creator>
  <cp:lastModifiedBy>Martine Chery</cp:lastModifiedBy>
  <cp:revision>3</cp:revision>
  <cp:lastPrinted>2023-11-11T11:01:00Z</cp:lastPrinted>
  <dcterms:created xsi:type="dcterms:W3CDTF">2023-11-13T16:59:00Z</dcterms:created>
  <dcterms:modified xsi:type="dcterms:W3CDTF">2023-11-13T20:43:00Z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UNEP/OzL.Pro/ExCom/93/30</vt:lpwstr>
  </property>
  <property fmtid="{D5CDD505-2E9C-101B-9397-08002B2CF9AE}" pid="3" name="Revision date">
    <vt:lpwstr>11/10/2023</vt:lpwstr>
  </property>
  <property fmtid="{D5CDD505-2E9C-101B-9397-08002B2CF9AE}" pid="4" name="ContentTypeId">
    <vt:lpwstr>0x0101008F1A14BB0FEFBA40A4BB2C4CD3042B4D</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