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59777A" w:rsidTr="00532805">
        <w:trPr>
          <w:trHeight w:val="720"/>
        </w:trPr>
        <w:tc>
          <w:tcPr>
            <w:tcW w:w="5490" w:type="dxa"/>
            <w:gridSpan w:val="2"/>
            <w:tcBorders>
              <w:bottom w:val="single" w:sz="18" w:space="0" w:color="auto"/>
            </w:tcBorders>
          </w:tcPr>
          <w:p w:rsidR="00C15867" w:rsidRPr="0059777A"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9777A">
              <w:rPr>
                <w:rFonts w:ascii="Univers" w:hAnsi="Univers"/>
                <w:b/>
                <w:sz w:val="28"/>
                <w:szCs w:val="28"/>
                <w:lang w:val="en-CA"/>
              </w:rPr>
              <w:t>UNITED</w:t>
            </w:r>
            <w:r w:rsidRPr="0059777A">
              <w:rPr>
                <w:rFonts w:ascii="Univers" w:hAnsi="Univers"/>
                <w:b/>
                <w:sz w:val="28"/>
                <w:szCs w:val="28"/>
                <w:lang w:val="en-CA"/>
              </w:rPr>
              <w:br/>
              <w:t>NATIONS</w:t>
            </w:r>
          </w:p>
        </w:tc>
        <w:tc>
          <w:tcPr>
            <w:tcW w:w="4590" w:type="dxa"/>
            <w:tcBorders>
              <w:bottom w:val="single" w:sz="18" w:space="0" w:color="auto"/>
            </w:tcBorders>
          </w:tcPr>
          <w:p w:rsidR="00C15867" w:rsidRPr="0059777A" w:rsidRDefault="00C15867" w:rsidP="00532805">
            <w:pPr>
              <w:jc w:val="right"/>
              <w:rPr>
                <w:sz w:val="52"/>
                <w:szCs w:val="52"/>
                <w:lang w:val="en-CA"/>
              </w:rPr>
            </w:pPr>
            <w:r w:rsidRPr="0059777A">
              <w:rPr>
                <w:rFonts w:ascii="Univers Bold" w:hAnsi="Univers Bold"/>
                <w:b/>
                <w:sz w:val="72"/>
                <w:lang w:val="en-CA"/>
              </w:rPr>
              <w:t>EP</w:t>
            </w:r>
          </w:p>
        </w:tc>
      </w:tr>
      <w:tr w:rsidR="00C15867" w:rsidRPr="0059777A"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9777A" w:rsidRDefault="00C15867" w:rsidP="00532805">
            <w:pPr>
              <w:spacing w:before="120"/>
              <w:rPr>
                <w:lang w:val="en-CA"/>
              </w:rPr>
            </w:pPr>
            <w:r w:rsidRPr="0059777A">
              <w:rPr>
                <w:noProof/>
                <w:lang w:val="en-CA" w:eastAsia="en-CA"/>
              </w:rPr>
              <w:drawing>
                <wp:anchor distT="0" distB="0" distL="114300" distR="114300" simplePos="0" relativeHeight="251660288" behindDoc="0" locked="0" layoutInCell="1" allowOverlap="1" wp14:anchorId="3D4C2FB2" wp14:editId="2ECE8786">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9777A">
              <w:rPr>
                <w:noProof/>
                <w:lang w:val="en-CA" w:eastAsia="en-CA"/>
              </w:rPr>
              <w:drawing>
                <wp:anchor distT="0" distB="0" distL="114300" distR="114300" simplePos="0" relativeHeight="251661312" behindDoc="1" locked="0" layoutInCell="0" allowOverlap="1" wp14:anchorId="4431DA93" wp14:editId="479B0A6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9777A"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9777A">
              <w:rPr>
                <w:rFonts w:ascii="Univers" w:hAnsi="Univers"/>
                <w:b/>
                <w:sz w:val="32"/>
                <w:lang w:val="en-CA"/>
              </w:rPr>
              <w:t>United Nations</w:t>
            </w:r>
          </w:p>
          <w:p w:rsidR="00C15867" w:rsidRPr="0059777A"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9777A">
              <w:rPr>
                <w:rFonts w:ascii="Univers" w:hAnsi="Univers"/>
                <w:b/>
                <w:sz w:val="32"/>
                <w:lang w:val="en-CA"/>
              </w:rPr>
              <w:t>Environment</w:t>
            </w:r>
          </w:p>
          <w:p w:rsidR="00C15867" w:rsidRPr="0059777A"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9777A">
              <w:rPr>
                <w:rFonts w:ascii="Univers" w:hAnsi="Univers"/>
                <w:b/>
                <w:sz w:val="32"/>
                <w:lang w:val="en-CA"/>
              </w:rPr>
              <w:t>Programme</w:t>
            </w:r>
          </w:p>
          <w:p w:rsidR="00C15867" w:rsidRPr="0059777A" w:rsidRDefault="00C15867" w:rsidP="00532805">
            <w:pPr>
              <w:spacing w:before="720"/>
              <w:ind w:left="158"/>
              <w:rPr>
                <w:lang w:val="en-CA"/>
              </w:rPr>
            </w:pPr>
          </w:p>
        </w:tc>
        <w:tc>
          <w:tcPr>
            <w:tcW w:w="4590" w:type="dxa"/>
            <w:tcBorders>
              <w:top w:val="nil"/>
              <w:left w:val="nil"/>
              <w:bottom w:val="single" w:sz="36" w:space="0" w:color="auto"/>
              <w:right w:val="nil"/>
            </w:tcBorders>
          </w:tcPr>
          <w:p w:rsidR="00C15867" w:rsidRPr="0059777A" w:rsidRDefault="00C15867" w:rsidP="00532805">
            <w:pPr>
              <w:rPr>
                <w:lang w:val="en-CA"/>
              </w:rPr>
            </w:pPr>
            <w:r w:rsidRPr="0059777A">
              <w:rPr>
                <w:lang w:val="en-CA"/>
              </w:rPr>
              <w:t>Distr.</w:t>
            </w:r>
          </w:p>
          <w:p w:rsidR="00923540" w:rsidRPr="0059777A" w:rsidRDefault="00923540" w:rsidP="00923540">
            <w:pPr>
              <w:rPr>
                <w:lang w:val="en-CA"/>
              </w:rPr>
            </w:pPr>
            <w:r w:rsidRPr="0059777A">
              <w:rPr>
                <w:lang w:val="en-CA"/>
              </w:rPr>
              <w:t>GENERAL</w:t>
            </w:r>
          </w:p>
          <w:p w:rsidR="00C15867" w:rsidRPr="0059777A" w:rsidRDefault="00C15867" w:rsidP="00532805">
            <w:pPr>
              <w:rPr>
                <w:lang w:val="en-CA"/>
              </w:rPr>
            </w:pPr>
          </w:p>
          <w:p w:rsidR="00C15867" w:rsidRPr="0059777A" w:rsidRDefault="00C15867" w:rsidP="00532805">
            <w:pPr>
              <w:rPr>
                <w:lang w:val="en-CA"/>
              </w:rPr>
            </w:pPr>
          </w:p>
          <w:p w:rsidR="00C15867" w:rsidRPr="0059777A" w:rsidRDefault="00C93410" w:rsidP="00532805">
            <w:pPr>
              <w:rPr>
                <w:lang w:val="en-CA"/>
              </w:rPr>
            </w:pPr>
            <w:r w:rsidRPr="0059777A">
              <w:rPr>
                <w:lang w:val="en-CA"/>
              </w:rPr>
              <w:fldChar w:fldCharType="begin"/>
            </w:r>
            <w:r w:rsidRPr="0059777A">
              <w:rPr>
                <w:lang w:val="en-CA"/>
              </w:rPr>
              <w:instrText xml:space="preserve"> DOCPROPERTY "Document number"  \* MERGEFORMAT </w:instrText>
            </w:r>
            <w:r w:rsidRPr="0059777A">
              <w:rPr>
                <w:lang w:val="en-CA"/>
              </w:rPr>
              <w:fldChar w:fldCharType="separate"/>
            </w:r>
            <w:r w:rsidR="00382849">
              <w:rPr>
                <w:lang w:val="en-CA"/>
              </w:rPr>
              <w:t>UNEP/OzL.Pro/ExCom/81/46</w:t>
            </w:r>
            <w:r w:rsidRPr="0059777A">
              <w:rPr>
                <w:lang w:val="en-CA"/>
              </w:rPr>
              <w:fldChar w:fldCharType="end"/>
            </w:r>
          </w:p>
          <w:p w:rsidR="00C15867" w:rsidRPr="0059777A" w:rsidRDefault="00BC2495" w:rsidP="00532805">
            <w:pPr>
              <w:rPr>
                <w:lang w:val="en-CA"/>
              </w:rPr>
            </w:pPr>
            <w:r w:rsidRPr="0059777A">
              <w:rPr>
                <w:lang w:val="en-CA"/>
              </w:rPr>
              <w:fldChar w:fldCharType="begin"/>
            </w:r>
            <w:r w:rsidR="00851352" w:rsidRPr="0059777A">
              <w:rPr>
                <w:lang w:val="en-CA"/>
              </w:rPr>
              <w:instrText xml:space="preserve"> DOCPROPERTY "Revision date" \@ "d MMMM YYYY"  \* MERGEFORMAT </w:instrText>
            </w:r>
            <w:r w:rsidRPr="0059777A">
              <w:rPr>
                <w:lang w:val="en-CA"/>
              </w:rPr>
              <w:fldChar w:fldCharType="separate"/>
            </w:r>
            <w:r w:rsidR="001E057B">
              <w:rPr>
                <w:lang w:val="en-CA"/>
              </w:rPr>
              <w:t>22 May 2018</w:t>
            </w:r>
            <w:r w:rsidRPr="0059777A">
              <w:rPr>
                <w:lang w:val="en-CA"/>
              </w:rPr>
              <w:fldChar w:fldCharType="end"/>
            </w:r>
          </w:p>
          <w:p w:rsidR="00C15867" w:rsidRPr="0059777A" w:rsidRDefault="00C15867" w:rsidP="00532805">
            <w:pPr>
              <w:rPr>
                <w:caps/>
                <w:lang w:val="en-CA"/>
              </w:rPr>
            </w:pPr>
          </w:p>
          <w:p w:rsidR="00C15867" w:rsidRPr="0059777A" w:rsidRDefault="00C15867" w:rsidP="00532805">
            <w:pPr>
              <w:rPr>
                <w:lang w:val="en-CA"/>
              </w:rPr>
            </w:pPr>
            <w:r w:rsidRPr="0059777A">
              <w:rPr>
                <w:lang w:val="en-CA"/>
              </w:rPr>
              <w:t>ORIGINAL: ENGLISH</w:t>
            </w:r>
          </w:p>
        </w:tc>
      </w:tr>
    </w:tbl>
    <w:p w:rsidR="00BF3022" w:rsidRPr="0059777A" w:rsidRDefault="00C15867" w:rsidP="00BF3022">
      <w:pPr>
        <w:jc w:val="left"/>
        <w:rPr>
          <w:lang w:val="en-CA"/>
        </w:rPr>
      </w:pPr>
      <w:r w:rsidRPr="0059777A">
        <w:rPr>
          <w:lang w:val="en-CA"/>
        </w:rPr>
        <w:t>EXECUTIVE COMMITTEE OF</w:t>
      </w:r>
      <w:r w:rsidRPr="0059777A">
        <w:rPr>
          <w:lang w:val="en-CA"/>
        </w:rPr>
        <w:br/>
        <w:t xml:space="preserve">  THE MULTILATERAL FUND FOR THE</w:t>
      </w:r>
      <w:r w:rsidRPr="0059777A">
        <w:rPr>
          <w:lang w:val="en-CA"/>
        </w:rPr>
        <w:br/>
        <w:t xml:space="preserve">  IMPLEMENTATION OF THE MONTREAL PROTOCOL</w:t>
      </w:r>
      <w:r w:rsidRPr="0059777A">
        <w:rPr>
          <w:lang w:val="en-CA"/>
        </w:rPr>
        <w:br/>
      </w:r>
      <w:r w:rsidR="003B33BD" w:rsidRPr="0059777A">
        <w:rPr>
          <w:lang w:val="en-CA"/>
        </w:rPr>
        <w:t>Eight</w:t>
      </w:r>
      <w:r w:rsidR="00C66973" w:rsidRPr="0059777A">
        <w:rPr>
          <w:lang w:val="en-CA"/>
        </w:rPr>
        <w:t>y-first</w:t>
      </w:r>
      <w:r w:rsidR="00831979" w:rsidRPr="0059777A">
        <w:rPr>
          <w:lang w:val="en-CA"/>
        </w:rPr>
        <w:t xml:space="preserve"> </w:t>
      </w:r>
      <w:r w:rsidR="00BF3022" w:rsidRPr="0059777A">
        <w:rPr>
          <w:lang w:val="en-CA"/>
        </w:rPr>
        <w:t>Meeting</w:t>
      </w:r>
      <w:r w:rsidR="004D7FB8">
        <w:rPr>
          <w:lang w:val="en-CA"/>
        </w:rPr>
        <w:t xml:space="preserve"> </w:t>
      </w:r>
    </w:p>
    <w:p w:rsidR="009960E5" w:rsidRPr="0059777A" w:rsidRDefault="003B33BD" w:rsidP="00BF3022">
      <w:pPr>
        <w:jc w:val="left"/>
        <w:rPr>
          <w:lang w:val="en-CA"/>
        </w:rPr>
      </w:pPr>
      <w:r w:rsidRPr="0059777A">
        <w:rPr>
          <w:lang w:val="en-CA"/>
        </w:rPr>
        <w:t>Montreal</w:t>
      </w:r>
      <w:r w:rsidR="00BF3022" w:rsidRPr="0059777A">
        <w:rPr>
          <w:lang w:val="en-CA"/>
        </w:rPr>
        <w:t xml:space="preserve">, </w:t>
      </w:r>
      <w:r w:rsidRPr="0059777A">
        <w:rPr>
          <w:lang w:val="en-CA"/>
        </w:rPr>
        <w:t>1</w:t>
      </w:r>
      <w:r w:rsidR="008F49E1" w:rsidRPr="0059777A">
        <w:rPr>
          <w:lang w:val="en-CA"/>
        </w:rPr>
        <w:t>8</w:t>
      </w:r>
      <w:r w:rsidR="009154C3" w:rsidRPr="0059777A">
        <w:rPr>
          <w:lang w:val="en-CA"/>
        </w:rPr>
        <w:t>-</w:t>
      </w:r>
      <w:r w:rsidR="008F49E1" w:rsidRPr="0059777A">
        <w:rPr>
          <w:lang w:val="en-CA"/>
        </w:rPr>
        <w:t>22</w:t>
      </w:r>
      <w:r w:rsidRPr="0059777A">
        <w:rPr>
          <w:lang w:val="en-CA"/>
        </w:rPr>
        <w:t xml:space="preserve"> </w:t>
      </w:r>
      <w:r w:rsidR="00C66973" w:rsidRPr="0059777A">
        <w:rPr>
          <w:lang w:val="en-CA"/>
        </w:rPr>
        <w:t>June</w:t>
      </w:r>
      <w:r w:rsidRPr="0059777A">
        <w:rPr>
          <w:lang w:val="en-CA"/>
        </w:rPr>
        <w:t xml:space="preserve"> 201</w:t>
      </w:r>
      <w:r w:rsidR="00C66973" w:rsidRPr="0059777A">
        <w:rPr>
          <w:lang w:val="en-CA"/>
        </w:rPr>
        <w:t>8</w:t>
      </w:r>
    </w:p>
    <w:p w:rsidR="004E7F9C" w:rsidRPr="0059777A" w:rsidRDefault="004E7F9C" w:rsidP="004E7F9C">
      <w:pPr>
        <w:pStyle w:val="Title1"/>
        <w:rPr>
          <w:lang w:val="en-CA"/>
        </w:rPr>
      </w:pPr>
    </w:p>
    <w:p w:rsidR="0048787E" w:rsidRPr="0059777A" w:rsidRDefault="0048787E" w:rsidP="0048787E">
      <w:pPr>
        <w:jc w:val="left"/>
        <w:rPr>
          <w:lang w:val="en-CA"/>
        </w:rPr>
      </w:pPr>
    </w:p>
    <w:p w:rsidR="0048787E" w:rsidRPr="0059777A" w:rsidRDefault="0048787E" w:rsidP="0048787E">
      <w:pPr>
        <w:pStyle w:val="Heading3"/>
        <w:numPr>
          <w:ilvl w:val="0"/>
          <w:numId w:val="0"/>
        </w:numPr>
        <w:spacing w:after="0"/>
        <w:rPr>
          <w:lang w:val="en-CA"/>
        </w:rPr>
      </w:pPr>
    </w:p>
    <w:p w:rsidR="0048787E" w:rsidRPr="0059777A" w:rsidRDefault="0048787E" w:rsidP="0048787E">
      <w:pPr>
        <w:pStyle w:val="Heading1"/>
        <w:numPr>
          <w:ilvl w:val="0"/>
          <w:numId w:val="0"/>
        </w:numPr>
        <w:spacing w:after="0"/>
        <w:rPr>
          <w:lang w:val="en-CA"/>
        </w:rPr>
      </w:pPr>
    </w:p>
    <w:p w:rsidR="0048787E" w:rsidRPr="0059777A" w:rsidRDefault="0048787E" w:rsidP="0048787E">
      <w:pPr>
        <w:jc w:val="center"/>
        <w:rPr>
          <w:b/>
          <w:lang w:val="en-CA"/>
        </w:rPr>
      </w:pPr>
      <w:r w:rsidRPr="0059777A">
        <w:rPr>
          <w:b/>
          <w:lang w:val="en-CA"/>
        </w:rPr>
        <w:t xml:space="preserve">PROJECT PROPOSAL:  </w:t>
      </w:r>
      <w:r w:rsidR="00006C17" w:rsidRPr="0059777A">
        <w:rPr>
          <w:b/>
          <w:lang w:val="en-CA"/>
        </w:rPr>
        <w:t>NICARAGUA</w:t>
      </w:r>
    </w:p>
    <w:p w:rsidR="0048787E" w:rsidRPr="0059777A" w:rsidRDefault="0048787E" w:rsidP="0048787E">
      <w:pPr>
        <w:rPr>
          <w:lang w:val="en-CA"/>
        </w:rPr>
      </w:pPr>
    </w:p>
    <w:p w:rsidR="0048787E" w:rsidRPr="0059777A" w:rsidRDefault="0048787E" w:rsidP="0048787E">
      <w:pPr>
        <w:rPr>
          <w:lang w:val="en-CA"/>
        </w:rPr>
      </w:pPr>
    </w:p>
    <w:p w:rsidR="0048787E" w:rsidRPr="0059777A" w:rsidRDefault="0048787E" w:rsidP="0048787E">
      <w:pPr>
        <w:ind w:firstLine="720"/>
        <w:rPr>
          <w:lang w:val="en-CA"/>
        </w:rPr>
      </w:pPr>
      <w:r w:rsidRPr="0059777A">
        <w:rPr>
          <w:lang w:val="en-CA"/>
        </w:rPr>
        <w:t xml:space="preserve">This document consists of the comments and recommendation of the Secretariat on the following project proposal: </w:t>
      </w:r>
    </w:p>
    <w:p w:rsidR="0048787E" w:rsidRPr="0059777A" w:rsidRDefault="0048787E" w:rsidP="0048787E">
      <w:pPr>
        <w:rPr>
          <w:lang w:val="en-CA"/>
        </w:rPr>
      </w:pPr>
    </w:p>
    <w:p w:rsidR="0048787E" w:rsidRPr="0059777A" w:rsidRDefault="0048787E" w:rsidP="0048787E">
      <w:pPr>
        <w:rPr>
          <w:u w:val="single"/>
          <w:lang w:val="en-CA"/>
        </w:rPr>
      </w:pPr>
      <w:r w:rsidRPr="0059777A">
        <w:rPr>
          <w:u w:val="single"/>
          <w:lang w:val="en-CA"/>
        </w:rPr>
        <w:t>Phase-out</w:t>
      </w:r>
    </w:p>
    <w:p w:rsidR="0048787E" w:rsidRPr="0059777A"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59777A" w:rsidTr="00532805">
        <w:tc>
          <w:tcPr>
            <w:tcW w:w="7128" w:type="dxa"/>
          </w:tcPr>
          <w:p w:rsidR="0048787E" w:rsidRPr="0059777A" w:rsidRDefault="0048787E" w:rsidP="00F92297">
            <w:pPr>
              <w:rPr>
                <w:lang w:val="en-CA"/>
              </w:rPr>
            </w:pPr>
            <w:r w:rsidRPr="0059777A">
              <w:rPr>
                <w:lang w:val="en-CA"/>
              </w:rPr>
              <w:t>•</w:t>
            </w:r>
            <w:r w:rsidRPr="0059777A">
              <w:rPr>
                <w:lang w:val="en-CA"/>
              </w:rPr>
              <w:tab/>
              <w:t xml:space="preserve">HCFC phase-out management plan (stage I, </w:t>
            </w:r>
            <w:r w:rsidR="00006C17" w:rsidRPr="0059777A">
              <w:rPr>
                <w:lang w:val="en-CA"/>
              </w:rPr>
              <w:t>third</w:t>
            </w:r>
            <w:r w:rsidRPr="0059777A">
              <w:rPr>
                <w:lang w:val="en-CA"/>
              </w:rPr>
              <w:t xml:space="preserve"> tranche)</w:t>
            </w:r>
          </w:p>
        </w:tc>
        <w:tc>
          <w:tcPr>
            <w:tcW w:w="2448" w:type="dxa"/>
          </w:tcPr>
          <w:p w:rsidR="0048787E" w:rsidRPr="0059777A" w:rsidRDefault="00006C17" w:rsidP="00532805">
            <w:pPr>
              <w:jc w:val="right"/>
              <w:rPr>
                <w:lang w:val="en-CA"/>
              </w:rPr>
            </w:pPr>
            <w:r w:rsidRPr="0059777A">
              <w:rPr>
                <w:lang w:val="en-CA"/>
              </w:rPr>
              <w:t>UNEP and UNIDO</w:t>
            </w:r>
          </w:p>
        </w:tc>
      </w:tr>
    </w:tbl>
    <w:p w:rsidR="0048787E" w:rsidRPr="0059777A" w:rsidRDefault="0048787E" w:rsidP="0048787E">
      <w:pPr>
        <w:pStyle w:val="Title1"/>
        <w:rPr>
          <w:lang w:val="en-CA"/>
        </w:rPr>
      </w:pPr>
    </w:p>
    <w:p w:rsidR="0048787E" w:rsidRPr="0059777A" w:rsidRDefault="0048787E" w:rsidP="0048787E">
      <w:pPr>
        <w:pStyle w:val="Heading1"/>
        <w:numPr>
          <w:ilvl w:val="0"/>
          <w:numId w:val="0"/>
        </w:numPr>
        <w:rPr>
          <w:lang w:val="en-CA"/>
        </w:rPr>
      </w:pPr>
    </w:p>
    <w:p w:rsidR="0048787E" w:rsidRPr="0059777A" w:rsidRDefault="0048787E" w:rsidP="0048787E">
      <w:pPr>
        <w:pStyle w:val="StyleHeader4Para4Left0Firstline0"/>
        <w:numPr>
          <w:ilvl w:val="0"/>
          <w:numId w:val="0"/>
        </w:numPr>
        <w:rPr>
          <w:lang w:val="en-CA"/>
        </w:rPr>
      </w:pPr>
    </w:p>
    <w:p w:rsidR="0048787E" w:rsidRPr="0059777A" w:rsidRDefault="0048787E" w:rsidP="0048787E">
      <w:pPr>
        <w:pStyle w:val="StyleHeader4Para4Left0Firstline0"/>
        <w:numPr>
          <w:ilvl w:val="0"/>
          <w:numId w:val="0"/>
        </w:numPr>
        <w:rPr>
          <w:lang w:val="en-CA"/>
        </w:rPr>
      </w:pPr>
      <w:r w:rsidRPr="0059777A">
        <w:rPr>
          <w:lang w:val="en-CA"/>
        </w:rPr>
        <w:br w:type="page"/>
      </w:r>
    </w:p>
    <w:p w:rsidR="001E057B" w:rsidRDefault="001E057B" w:rsidP="0048787E">
      <w:pPr>
        <w:jc w:val="center"/>
        <w:rPr>
          <w:b/>
          <w:lang w:val="en-CA"/>
        </w:rPr>
      </w:pPr>
    </w:p>
    <w:p w:rsidR="0048787E" w:rsidRPr="0059777A" w:rsidRDefault="0048787E" w:rsidP="0048787E">
      <w:pPr>
        <w:jc w:val="center"/>
        <w:rPr>
          <w:b/>
          <w:lang w:val="en-CA"/>
        </w:rPr>
      </w:pPr>
      <w:r w:rsidRPr="0059777A">
        <w:rPr>
          <w:b/>
          <w:lang w:val="en-CA"/>
        </w:rPr>
        <w:t>PROJECT EVALUATION SHEET – MULTI-YEAR PROJECTS</w:t>
      </w:r>
    </w:p>
    <w:p w:rsidR="0048787E" w:rsidRPr="0059777A" w:rsidRDefault="0048787E" w:rsidP="0048787E">
      <w:pPr>
        <w:jc w:val="center"/>
        <w:rPr>
          <w:b/>
          <w:lang w:val="en-CA"/>
        </w:rPr>
      </w:pPr>
    </w:p>
    <w:p w:rsidR="0048787E" w:rsidRPr="0059777A" w:rsidRDefault="00006C17" w:rsidP="0048787E">
      <w:pPr>
        <w:jc w:val="center"/>
        <w:rPr>
          <w:b/>
          <w:lang w:val="en-CA"/>
        </w:rPr>
      </w:pPr>
      <w:r w:rsidRPr="0059777A">
        <w:rPr>
          <w:b/>
          <w:lang w:val="en-CA"/>
        </w:rPr>
        <w:t>Nicaragua</w:t>
      </w:r>
    </w:p>
    <w:p w:rsidR="0048787E" w:rsidRPr="0059777A" w:rsidRDefault="0048787E" w:rsidP="0048787E">
      <w:pPr>
        <w:jc w:val="center"/>
        <w:rPr>
          <w:lang w:val="en-CA"/>
        </w:rPr>
      </w:pPr>
    </w:p>
    <w:tbl>
      <w:tblPr>
        <w:tblStyle w:val="TableGrid"/>
        <w:tblW w:w="104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961"/>
      </w:tblGrid>
      <w:tr w:rsidR="00006C17" w:rsidRPr="0059777A" w:rsidTr="00006C17">
        <w:trPr>
          <w:trHeight w:val="240"/>
          <w:jc w:val="center"/>
        </w:trPr>
        <w:tc>
          <w:tcPr>
            <w:tcW w:w="2485" w:type="dxa"/>
            <w:shd w:val="clear" w:color="auto" w:fill="auto"/>
          </w:tcPr>
          <w:p w:rsidR="00006C17" w:rsidRPr="0059777A" w:rsidRDefault="00006C17" w:rsidP="00006C17">
            <w:pPr>
              <w:spacing w:after="80"/>
              <w:jc w:val="left"/>
              <w:rPr>
                <w:b/>
                <w:sz w:val="18"/>
                <w:lang w:val="en-CA"/>
              </w:rPr>
            </w:pPr>
            <w:r w:rsidRPr="0059777A">
              <w:rPr>
                <w:b/>
                <w:sz w:val="18"/>
                <w:lang w:val="en-CA"/>
              </w:rPr>
              <w:t>(I) PROJECT TITLE</w:t>
            </w:r>
          </w:p>
        </w:tc>
        <w:tc>
          <w:tcPr>
            <w:tcW w:w="2463" w:type="dxa"/>
            <w:shd w:val="clear" w:color="auto" w:fill="auto"/>
          </w:tcPr>
          <w:p w:rsidR="00006C17" w:rsidRPr="0059777A" w:rsidRDefault="00006C17" w:rsidP="00006C17">
            <w:pPr>
              <w:spacing w:after="80"/>
              <w:jc w:val="center"/>
              <w:rPr>
                <w:b/>
                <w:sz w:val="18"/>
                <w:lang w:val="en-CA"/>
              </w:rPr>
            </w:pPr>
            <w:r w:rsidRPr="0059777A">
              <w:rPr>
                <w:b/>
                <w:sz w:val="18"/>
                <w:lang w:val="en-CA"/>
              </w:rPr>
              <w:t>AGENCY</w:t>
            </w:r>
          </w:p>
        </w:tc>
        <w:tc>
          <w:tcPr>
            <w:tcW w:w="2542" w:type="dxa"/>
            <w:shd w:val="clear" w:color="auto" w:fill="auto"/>
          </w:tcPr>
          <w:p w:rsidR="00006C17" w:rsidRPr="0059777A" w:rsidRDefault="00006C17" w:rsidP="00006C17">
            <w:pPr>
              <w:spacing w:after="80"/>
              <w:jc w:val="center"/>
              <w:rPr>
                <w:b/>
                <w:sz w:val="18"/>
                <w:lang w:val="en-CA"/>
              </w:rPr>
            </w:pPr>
            <w:r w:rsidRPr="0059777A">
              <w:rPr>
                <w:b/>
                <w:sz w:val="18"/>
                <w:lang w:val="en-CA"/>
              </w:rPr>
              <w:t>MEETING APPROVED</w:t>
            </w:r>
          </w:p>
        </w:tc>
        <w:tc>
          <w:tcPr>
            <w:tcW w:w="2961" w:type="dxa"/>
            <w:shd w:val="clear" w:color="auto" w:fill="auto"/>
          </w:tcPr>
          <w:p w:rsidR="00006C17" w:rsidRPr="0059777A" w:rsidRDefault="00006C17" w:rsidP="00006C17">
            <w:pPr>
              <w:spacing w:after="80"/>
              <w:jc w:val="center"/>
              <w:rPr>
                <w:b/>
                <w:sz w:val="18"/>
                <w:lang w:val="en-CA"/>
              </w:rPr>
            </w:pPr>
            <w:r w:rsidRPr="0059777A">
              <w:rPr>
                <w:b/>
                <w:sz w:val="18"/>
                <w:lang w:val="en-CA"/>
              </w:rPr>
              <w:t>CONTROL MEASURE</w:t>
            </w:r>
          </w:p>
        </w:tc>
      </w:tr>
      <w:tr w:rsidR="00006C17" w:rsidRPr="0059777A" w:rsidTr="00006C17">
        <w:trPr>
          <w:trHeight w:val="240"/>
          <w:jc w:val="center"/>
        </w:trPr>
        <w:tc>
          <w:tcPr>
            <w:tcW w:w="2485" w:type="dxa"/>
            <w:shd w:val="clear" w:color="auto" w:fill="auto"/>
          </w:tcPr>
          <w:p w:rsidR="00006C17" w:rsidRPr="0059777A" w:rsidRDefault="00006C17" w:rsidP="00006C17">
            <w:pPr>
              <w:spacing w:after="80"/>
              <w:jc w:val="center"/>
              <w:rPr>
                <w:sz w:val="18"/>
                <w:lang w:val="en-CA"/>
              </w:rPr>
            </w:pPr>
            <w:r w:rsidRPr="0059777A">
              <w:rPr>
                <w:sz w:val="18"/>
                <w:lang w:val="en-CA"/>
              </w:rPr>
              <w:t>HCFC phase</w:t>
            </w:r>
            <w:r w:rsidR="00062B1D" w:rsidRPr="0059777A">
              <w:rPr>
                <w:sz w:val="18"/>
                <w:lang w:val="en-CA"/>
              </w:rPr>
              <w:t>-</w:t>
            </w:r>
            <w:r w:rsidRPr="0059777A">
              <w:rPr>
                <w:sz w:val="18"/>
                <w:lang w:val="en-CA"/>
              </w:rPr>
              <w:t xml:space="preserve">out </w:t>
            </w:r>
            <w:r w:rsidR="00062B1D" w:rsidRPr="0059777A">
              <w:rPr>
                <w:sz w:val="18"/>
                <w:lang w:val="en-CA"/>
              </w:rPr>
              <w:t xml:space="preserve">management </w:t>
            </w:r>
            <w:r w:rsidRPr="0059777A">
              <w:rPr>
                <w:sz w:val="18"/>
                <w:lang w:val="en-CA"/>
              </w:rPr>
              <w:t>plan (</w:t>
            </w:r>
            <w:r w:rsidR="00CC4295" w:rsidRPr="0059777A">
              <w:rPr>
                <w:sz w:val="18"/>
                <w:lang w:val="en-CA"/>
              </w:rPr>
              <w:t>s</w:t>
            </w:r>
            <w:r w:rsidRPr="0059777A">
              <w:rPr>
                <w:sz w:val="18"/>
                <w:lang w:val="en-CA"/>
              </w:rPr>
              <w:t>tage</w:t>
            </w:r>
            <w:r w:rsidR="00062B1D" w:rsidRPr="0059777A">
              <w:rPr>
                <w:sz w:val="18"/>
                <w:lang w:val="en-CA"/>
              </w:rPr>
              <w:t> </w:t>
            </w:r>
            <w:r w:rsidRPr="0059777A">
              <w:rPr>
                <w:sz w:val="18"/>
                <w:lang w:val="en-CA"/>
              </w:rPr>
              <w:t>I)</w:t>
            </w:r>
          </w:p>
        </w:tc>
        <w:tc>
          <w:tcPr>
            <w:tcW w:w="2463" w:type="dxa"/>
            <w:shd w:val="clear" w:color="auto" w:fill="auto"/>
          </w:tcPr>
          <w:p w:rsidR="00006C17" w:rsidRPr="0059777A" w:rsidRDefault="00006C17" w:rsidP="00006C17">
            <w:pPr>
              <w:spacing w:after="80"/>
              <w:jc w:val="center"/>
              <w:rPr>
                <w:sz w:val="18"/>
                <w:lang w:val="en-CA"/>
              </w:rPr>
            </w:pPr>
            <w:r w:rsidRPr="0059777A">
              <w:rPr>
                <w:sz w:val="18"/>
                <w:lang w:val="en-CA"/>
              </w:rPr>
              <w:t>UNEP (lead), UNIDO</w:t>
            </w:r>
          </w:p>
        </w:tc>
        <w:tc>
          <w:tcPr>
            <w:tcW w:w="2542" w:type="dxa"/>
            <w:shd w:val="clear" w:color="auto" w:fill="auto"/>
          </w:tcPr>
          <w:p w:rsidR="00006C17" w:rsidRPr="0059777A" w:rsidRDefault="00006C17" w:rsidP="00006C17">
            <w:pPr>
              <w:spacing w:after="80"/>
              <w:jc w:val="center"/>
              <w:rPr>
                <w:sz w:val="18"/>
                <w:lang w:val="en-CA"/>
              </w:rPr>
            </w:pPr>
            <w:r w:rsidRPr="0059777A">
              <w:rPr>
                <w:sz w:val="18"/>
                <w:lang w:val="en-CA"/>
              </w:rPr>
              <w:t>66</w:t>
            </w:r>
            <w:r w:rsidRPr="0059777A">
              <w:rPr>
                <w:sz w:val="18"/>
                <w:vertAlign w:val="superscript"/>
                <w:lang w:val="en-CA"/>
              </w:rPr>
              <w:t>th</w:t>
            </w:r>
            <w:r w:rsidRPr="0059777A">
              <w:rPr>
                <w:sz w:val="18"/>
                <w:lang w:val="en-CA"/>
              </w:rPr>
              <w:t xml:space="preserve"> </w:t>
            </w:r>
          </w:p>
        </w:tc>
        <w:tc>
          <w:tcPr>
            <w:tcW w:w="2961" w:type="dxa"/>
            <w:shd w:val="clear" w:color="auto" w:fill="auto"/>
          </w:tcPr>
          <w:p w:rsidR="00006C17" w:rsidRPr="0059777A" w:rsidRDefault="00006C17" w:rsidP="00006C17">
            <w:pPr>
              <w:spacing w:after="80"/>
              <w:jc w:val="center"/>
              <w:rPr>
                <w:sz w:val="18"/>
                <w:lang w:val="en-CA"/>
              </w:rPr>
            </w:pPr>
            <w:r w:rsidRPr="0059777A">
              <w:rPr>
                <w:sz w:val="18"/>
                <w:lang w:val="en-CA"/>
              </w:rPr>
              <w:t>35 per cent by 2020</w:t>
            </w:r>
          </w:p>
        </w:tc>
      </w:tr>
    </w:tbl>
    <w:p w:rsidR="00006C17" w:rsidRPr="0059777A" w:rsidRDefault="00006C17" w:rsidP="00006C17">
      <w:pPr>
        <w:spacing w:after="60"/>
        <w:jc w:val="center"/>
        <w:rPr>
          <w:lang w:val="en-CA"/>
        </w:rPr>
      </w:pPr>
    </w:p>
    <w:tbl>
      <w:tblPr>
        <w:tblStyle w:val="TableGrid"/>
        <w:tblW w:w="104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843"/>
      </w:tblGrid>
      <w:tr w:rsidR="00006C17" w:rsidRPr="0059777A" w:rsidTr="00006C17">
        <w:trPr>
          <w:trHeight w:val="240"/>
          <w:jc w:val="center"/>
        </w:trPr>
        <w:tc>
          <w:tcPr>
            <w:tcW w:w="5200" w:type="dxa"/>
            <w:shd w:val="clear" w:color="auto" w:fill="auto"/>
          </w:tcPr>
          <w:p w:rsidR="00006C17" w:rsidRPr="0059777A" w:rsidRDefault="00006C17" w:rsidP="00006C17">
            <w:pPr>
              <w:spacing w:after="60"/>
              <w:jc w:val="left"/>
              <w:rPr>
                <w:b/>
                <w:sz w:val="18"/>
                <w:lang w:val="en-CA"/>
              </w:rPr>
            </w:pPr>
            <w:r w:rsidRPr="0059777A">
              <w:rPr>
                <w:b/>
                <w:sz w:val="18"/>
                <w:lang w:val="en-CA"/>
              </w:rPr>
              <w:t>(II) LATEST ARTICLE 7 DATA (Annex C Group l)</w:t>
            </w:r>
          </w:p>
        </w:tc>
        <w:tc>
          <w:tcPr>
            <w:tcW w:w="2400" w:type="dxa"/>
            <w:shd w:val="clear" w:color="auto" w:fill="auto"/>
          </w:tcPr>
          <w:p w:rsidR="00006C17" w:rsidRPr="0059777A" w:rsidRDefault="00006C17" w:rsidP="00006C17">
            <w:pPr>
              <w:spacing w:after="60"/>
              <w:jc w:val="center"/>
              <w:rPr>
                <w:sz w:val="18"/>
                <w:lang w:val="en-CA"/>
              </w:rPr>
            </w:pPr>
            <w:r w:rsidRPr="0059777A">
              <w:rPr>
                <w:sz w:val="18"/>
                <w:lang w:val="en-CA"/>
              </w:rPr>
              <w:t>Year: 2016</w:t>
            </w:r>
          </w:p>
        </w:tc>
        <w:tc>
          <w:tcPr>
            <w:tcW w:w="2843" w:type="dxa"/>
            <w:shd w:val="clear" w:color="auto" w:fill="auto"/>
          </w:tcPr>
          <w:p w:rsidR="00006C17" w:rsidRPr="0059777A" w:rsidRDefault="00006C17" w:rsidP="00006C17">
            <w:pPr>
              <w:spacing w:after="60"/>
              <w:jc w:val="right"/>
              <w:rPr>
                <w:sz w:val="18"/>
                <w:lang w:val="en-CA"/>
              </w:rPr>
            </w:pPr>
            <w:r w:rsidRPr="0059777A">
              <w:rPr>
                <w:sz w:val="18"/>
                <w:lang w:val="en-CA"/>
              </w:rPr>
              <w:t>4.89 (ODP tonnes)</w:t>
            </w:r>
          </w:p>
        </w:tc>
      </w:tr>
    </w:tbl>
    <w:p w:rsidR="00006C17" w:rsidRPr="0059777A" w:rsidRDefault="00006C17" w:rsidP="00006C17">
      <w:pPr>
        <w:spacing w:after="60"/>
        <w:jc w:val="center"/>
        <w:rPr>
          <w:lang w:val="en-CA"/>
        </w:rPr>
      </w:pPr>
    </w:p>
    <w:tbl>
      <w:tblPr>
        <w:tblStyle w:val="TableGrid"/>
        <w:tblW w:w="1052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7"/>
        <w:gridCol w:w="786"/>
        <w:gridCol w:w="627"/>
        <w:gridCol w:w="976"/>
        <w:gridCol w:w="1286"/>
        <w:gridCol w:w="906"/>
        <w:gridCol w:w="767"/>
        <w:gridCol w:w="1002"/>
        <w:gridCol w:w="650"/>
        <w:gridCol w:w="2036"/>
      </w:tblGrid>
      <w:tr w:rsidR="00006C17" w:rsidRPr="001E057B" w:rsidTr="001E057B">
        <w:trPr>
          <w:trHeight w:val="240"/>
          <w:jc w:val="center"/>
        </w:trPr>
        <w:tc>
          <w:tcPr>
            <w:tcW w:w="7837" w:type="dxa"/>
            <w:gridSpan w:val="8"/>
            <w:shd w:val="clear" w:color="auto" w:fill="auto"/>
          </w:tcPr>
          <w:p w:rsidR="00006C17" w:rsidRPr="001E057B" w:rsidRDefault="00006C17" w:rsidP="00006C17">
            <w:pPr>
              <w:spacing w:after="60"/>
              <w:jc w:val="left"/>
              <w:rPr>
                <w:b/>
                <w:sz w:val="18"/>
                <w:lang w:val="en-CA"/>
              </w:rPr>
            </w:pPr>
            <w:r w:rsidRPr="001E057B">
              <w:rPr>
                <w:b/>
                <w:sz w:val="18"/>
                <w:lang w:val="en-CA"/>
              </w:rPr>
              <w:t>(III) LATEST COUNTRY PROGRAMME SECTORAL DATA (ODP tonnes)</w:t>
            </w:r>
          </w:p>
        </w:tc>
        <w:tc>
          <w:tcPr>
            <w:tcW w:w="2686" w:type="dxa"/>
            <w:gridSpan w:val="2"/>
            <w:shd w:val="clear" w:color="auto" w:fill="auto"/>
          </w:tcPr>
          <w:p w:rsidR="00006C17" w:rsidRPr="001E057B" w:rsidRDefault="00006C17" w:rsidP="004719E5">
            <w:pPr>
              <w:spacing w:after="60"/>
              <w:jc w:val="right"/>
              <w:rPr>
                <w:b/>
                <w:sz w:val="18"/>
                <w:lang w:val="en-CA"/>
              </w:rPr>
            </w:pPr>
            <w:r w:rsidRPr="001E057B">
              <w:rPr>
                <w:b/>
                <w:sz w:val="18"/>
                <w:lang w:val="en-CA"/>
              </w:rPr>
              <w:t>Year: 201</w:t>
            </w:r>
            <w:r w:rsidR="004719E5" w:rsidRPr="001E057B">
              <w:rPr>
                <w:b/>
                <w:sz w:val="18"/>
                <w:lang w:val="en-CA"/>
              </w:rPr>
              <w:t>7</w:t>
            </w:r>
          </w:p>
        </w:tc>
      </w:tr>
      <w:tr w:rsidR="00006C17" w:rsidRPr="001E057B" w:rsidTr="00006C17">
        <w:trPr>
          <w:trHeight w:val="240"/>
          <w:jc w:val="center"/>
        </w:trPr>
        <w:tc>
          <w:tcPr>
            <w:tcW w:w="1487" w:type="dxa"/>
            <w:shd w:val="clear" w:color="auto" w:fill="auto"/>
          </w:tcPr>
          <w:p w:rsidR="00006C17" w:rsidRPr="001E057B" w:rsidRDefault="00006C17" w:rsidP="00006C17">
            <w:pPr>
              <w:spacing w:after="60"/>
              <w:jc w:val="center"/>
              <w:rPr>
                <w:sz w:val="18"/>
                <w:lang w:val="en-CA"/>
              </w:rPr>
            </w:pPr>
            <w:r w:rsidRPr="001E057B">
              <w:rPr>
                <w:sz w:val="18"/>
                <w:lang w:val="en-CA"/>
              </w:rPr>
              <w:t>Chemical</w:t>
            </w:r>
          </w:p>
        </w:tc>
        <w:tc>
          <w:tcPr>
            <w:tcW w:w="786" w:type="dxa"/>
            <w:shd w:val="clear" w:color="auto" w:fill="auto"/>
          </w:tcPr>
          <w:p w:rsidR="00006C17" w:rsidRPr="001E057B" w:rsidRDefault="00006C17" w:rsidP="00006C17">
            <w:pPr>
              <w:spacing w:after="60"/>
              <w:jc w:val="center"/>
              <w:rPr>
                <w:sz w:val="18"/>
                <w:lang w:val="en-CA"/>
              </w:rPr>
            </w:pPr>
            <w:r w:rsidRPr="001E057B">
              <w:rPr>
                <w:sz w:val="18"/>
                <w:lang w:val="en-CA"/>
              </w:rPr>
              <w:t>Aerosol</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Foam</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Fire</w:t>
            </w:r>
            <w:r w:rsidR="00062B1D" w:rsidRPr="001E057B">
              <w:rPr>
                <w:sz w:val="18"/>
                <w:lang w:val="en-CA"/>
              </w:rPr>
              <w:t>-</w:t>
            </w:r>
            <w:r w:rsidRPr="001E057B">
              <w:rPr>
                <w:sz w:val="18"/>
                <w:lang w:val="en-CA"/>
              </w:rPr>
              <w:t>fighting</w:t>
            </w:r>
          </w:p>
        </w:tc>
        <w:tc>
          <w:tcPr>
            <w:tcW w:w="0" w:type="auto"/>
            <w:gridSpan w:val="2"/>
            <w:shd w:val="clear" w:color="auto" w:fill="auto"/>
          </w:tcPr>
          <w:p w:rsidR="00006C17" w:rsidRPr="001E057B" w:rsidRDefault="00006C17" w:rsidP="00006C17">
            <w:pPr>
              <w:spacing w:after="60"/>
              <w:jc w:val="center"/>
              <w:rPr>
                <w:sz w:val="18"/>
                <w:lang w:val="en-CA"/>
              </w:rPr>
            </w:pPr>
            <w:r w:rsidRPr="001E057B">
              <w:rPr>
                <w:sz w:val="18"/>
                <w:lang w:val="en-CA"/>
              </w:rPr>
              <w:t>Refrigeration</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Solvent</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Process agent</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Lab use</w:t>
            </w:r>
          </w:p>
        </w:tc>
        <w:tc>
          <w:tcPr>
            <w:tcW w:w="2036" w:type="dxa"/>
            <w:shd w:val="clear" w:color="auto" w:fill="auto"/>
          </w:tcPr>
          <w:p w:rsidR="00006C17" w:rsidRPr="001E057B" w:rsidRDefault="00006C17" w:rsidP="00006C17">
            <w:pPr>
              <w:spacing w:after="60"/>
              <w:jc w:val="center"/>
              <w:rPr>
                <w:sz w:val="18"/>
                <w:lang w:val="en-CA"/>
              </w:rPr>
            </w:pPr>
            <w:r w:rsidRPr="001E057B">
              <w:rPr>
                <w:sz w:val="18"/>
                <w:lang w:val="en-CA"/>
              </w:rPr>
              <w:t>Total sector consumption</w:t>
            </w:r>
          </w:p>
        </w:tc>
      </w:tr>
      <w:tr w:rsidR="00006C17" w:rsidRPr="001E057B" w:rsidTr="001E057B">
        <w:trPr>
          <w:trHeight w:val="240"/>
          <w:jc w:val="center"/>
        </w:trPr>
        <w:tc>
          <w:tcPr>
            <w:tcW w:w="3876" w:type="dxa"/>
            <w:gridSpan w:val="4"/>
            <w:shd w:val="clear" w:color="auto" w:fill="auto"/>
          </w:tcPr>
          <w:p w:rsidR="00006C17" w:rsidRPr="001E057B" w:rsidRDefault="00006C17" w:rsidP="00006C17">
            <w:pPr>
              <w:spacing w:after="60"/>
              <w:jc w:val="center"/>
              <w:rPr>
                <w:sz w:val="18"/>
                <w:lang w:val="en-CA"/>
              </w:rPr>
            </w:pPr>
            <w:r w:rsidRPr="001E057B">
              <w:rPr>
                <w:sz w:val="18"/>
                <w:lang w:val="en-CA"/>
              </w:rPr>
              <w:t xml:space="preserve"> </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Manufacturing</w:t>
            </w:r>
          </w:p>
        </w:tc>
        <w:tc>
          <w:tcPr>
            <w:tcW w:w="0" w:type="auto"/>
            <w:shd w:val="clear" w:color="auto" w:fill="auto"/>
          </w:tcPr>
          <w:p w:rsidR="00006C17" w:rsidRPr="001E057B" w:rsidRDefault="00006C17" w:rsidP="00006C17">
            <w:pPr>
              <w:spacing w:after="60"/>
              <w:jc w:val="center"/>
              <w:rPr>
                <w:sz w:val="18"/>
                <w:lang w:val="en-CA"/>
              </w:rPr>
            </w:pPr>
            <w:r w:rsidRPr="001E057B">
              <w:rPr>
                <w:sz w:val="18"/>
                <w:lang w:val="en-CA"/>
              </w:rPr>
              <w:t>Servicing</w:t>
            </w:r>
          </w:p>
        </w:tc>
        <w:tc>
          <w:tcPr>
            <w:tcW w:w="4455" w:type="dxa"/>
            <w:gridSpan w:val="4"/>
            <w:shd w:val="clear" w:color="auto" w:fill="auto"/>
          </w:tcPr>
          <w:p w:rsidR="00006C17" w:rsidRPr="001E057B" w:rsidRDefault="00006C17" w:rsidP="00006C17">
            <w:pPr>
              <w:spacing w:after="60"/>
              <w:jc w:val="center"/>
              <w:rPr>
                <w:sz w:val="18"/>
                <w:lang w:val="en-CA"/>
              </w:rPr>
            </w:pPr>
          </w:p>
        </w:tc>
      </w:tr>
      <w:tr w:rsidR="00006C17" w:rsidRPr="001E057B" w:rsidTr="00006C17">
        <w:trPr>
          <w:trHeight w:val="240"/>
          <w:jc w:val="center"/>
        </w:trPr>
        <w:tc>
          <w:tcPr>
            <w:tcW w:w="1487" w:type="dxa"/>
            <w:shd w:val="clear" w:color="auto" w:fill="auto"/>
          </w:tcPr>
          <w:p w:rsidR="00006C17" w:rsidRPr="001E057B" w:rsidRDefault="00006C17" w:rsidP="00006C17">
            <w:pPr>
              <w:spacing w:after="60"/>
              <w:jc w:val="left"/>
              <w:rPr>
                <w:sz w:val="18"/>
                <w:lang w:val="en-CA"/>
              </w:rPr>
            </w:pPr>
            <w:r w:rsidRPr="001E057B">
              <w:rPr>
                <w:sz w:val="18"/>
                <w:lang w:val="en-CA"/>
              </w:rPr>
              <w:t>HCFC-22</w:t>
            </w:r>
          </w:p>
        </w:tc>
        <w:tc>
          <w:tcPr>
            <w:tcW w:w="786" w:type="dxa"/>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4719E5">
            <w:pPr>
              <w:spacing w:after="60"/>
              <w:jc w:val="right"/>
              <w:rPr>
                <w:sz w:val="18"/>
                <w:lang w:val="en-CA"/>
              </w:rPr>
            </w:pPr>
            <w:r w:rsidRPr="001E057B">
              <w:rPr>
                <w:sz w:val="18"/>
                <w:lang w:val="en-CA"/>
              </w:rPr>
              <w:t>4.</w:t>
            </w:r>
            <w:r w:rsidR="004719E5" w:rsidRPr="001E057B">
              <w:rPr>
                <w:sz w:val="18"/>
                <w:lang w:val="en-CA"/>
              </w:rPr>
              <w:t>22</w:t>
            </w: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2036" w:type="dxa"/>
            <w:shd w:val="clear" w:color="auto" w:fill="auto"/>
          </w:tcPr>
          <w:p w:rsidR="00006C17" w:rsidRPr="001E057B" w:rsidRDefault="00006C17" w:rsidP="004719E5">
            <w:pPr>
              <w:spacing w:after="60"/>
              <w:jc w:val="right"/>
              <w:rPr>
                <w:sz w:val="18"/>
                <w:lang w:val="en-CA"/>
              </w:rPr>
            </w:pPr>
            <w:r w:rsidRPr="001E057B">
              <w:rPr>
                <w:sz w:val="18"/>
                <w:lang w:val="en-CA"/>
              </w:rPr>
              <w:t>4.</w:t>
            </w:r>
            <w:r w:rsidR="004719E5" w:rsidRPr="001E057B">
              <w:rPr>
                <w:sz w:val="18"/>
                <w:lang w:val="en-CA"/>
              </w:rPr>
              <w:t>22</w:t>
            </w:r>
          </w:p>
        </w:tc>
      </w:tr>
      <w:tr w:rsidR="00006C17" w:rsidRPr="0059777A" w:rsidTr="00006C17">
        <w:trPr>
          <w:trHeight w:val="260"/>
          <w:jc w:val="center"/>
        </w:trPr>
        <w:tc>
          <w:tcPr>
            <w:tcW w:w="1487" w:type="dxa"/>
            <w:shd w:val="clear" w:color="auto" w:fill="auto"/>
          </w:tcPr>
          <w:p w:rsidR="00006C17" w:rsidRPr="001E057B" w:rsidRDefault="00006C17" w:rsidP="00006C17">
            <w:pPr>
              <w:spacing w:after="60"/>
              <w:jc w:val="left"/>
              <w:rPr>
                <w:sz w:val="18"/>
                <w:lang w:val="en-CA"/>
              </w:rPr>
            </w:pPr>
            <w:r w:rsidRPr="001E057B">
              <w:rPr>
                <w:sz w:val="18"/>
                <w:lang w:val="en-CA"/>
              </w:rPr>
              <w:t>HCFC-141b in imported pre</w:t>
            </w:r>
            <w:r w:rsidRPr="001E057B">
              <w:rPr>
                <w:sz w:val="18"/>
                <w:lang w:val="en-CA"/>
              </w:rPr>
              <w:noBreakHyphen/>
              <w:t>blended polyol</w:t>
            </w:r>
            <w:r w:rsidR="00CC4295" w:rsidRPr="001E057B">
              <w:rPr>
                <w:sz w:val="18"/>
                <w:lang w:val="en-CA"/>
              </w:rPr>
              <w:t>s</w:t>
            </w:r>
          </w:p>
        </w:tc>
        <w:tc>
          <w:tcPr>
            <w:tcW w:w="786" w:type="dxa"/>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4719E5">
            <w:pPr>
              <w:spacing w:after="60"/>
              <w:jc w:val="right"/>
              <w:rPr>
                <w:sz w:val="18"/>
                <w:lang w:val="en-CA"/>
              </w:rPr>
            </w:pPr>
            <w:r w:rsidRPr="001E057B">
              <w:rPr>
                <w:sz w:val="18"/>
                <w:lang w:val="en-CA"/>
              </w:rPr>
              <w:t>0.0</w:t>
            </w:r>
            <w:r w:rsidR="004719E5" w:rsidRPr="001E057B">
              <w:rPr>
                <w:sz w:val="18"/>
                <w:lang w:val="en-CA"/>
              </w:rPr>
              <w:t>2</w:t>
            </w: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0" w:type="auto"/>
            <w:shd w:val="clear" w:color="auto" w:fill="auto"/>
          </w:tcPr>
          <w:p w:rsidR="00006C17" w:rsidRPr="001E057B" w:rsidRDefault="00006C17" w:rsidP="00006C17">
            <w:pPr>
              <w:spacing w:after="60"/>
              <w:jc w:val="right"/>
              <w:rPr>
                <w:sz w:val="18"/>
                <w:lang w:val="en-CA"/>
              </w:rPr>
            </w:pPr>
          </w:p>
        </w:tc>
        <w:tc>
          <w:tcPr>
            <w:tcW w:w="2036" w:type="dxa"/>
            <w:shd w:val="clear" w:color="auto" w:fill="auto"/>
          </w:tcPr>
          <w:p w:rsidR="00006C17" w:rsidRPr="001E057B" w:rsidRDefault="00006C17" w:rsidP="004719E5">
            <w:pPr>
              <w:spacing w:after="60"/>
              <w:jc w:val="right"/>
              <w:rPr>
                <w:sz w:val="18"/>
                <w:lang w:val="en-CA"/>
              </w:rPr>
            </w:pPr>
            <w:r w:rsidRPr="001E057B">
              <w:rPr>
                <w:sz w:val="18"/>
                <w:lang w:val="en-CA"/>
              </w:rPr>
              <w:t>0.0</w:t>
            </w:r>
            <w:r w:rsidR="004719E5" w:rsidRPr="001E057B">
              <w:rPr>
                <w:sz w:val="18"/>
                <w:lang w:val="en-CA"/>
              </w:rPr>
              <w:t>2</w:t>
            </w:r>
          </w:p>
        </w:tc>
      </w:tr>
    </w:tbl>
    <w:p w:rsidR="00006C17" w:rsidRPr="0059777A" w:rsidRDefault="00006C17" w:rsidP="00006C17">
      <w:pPr>
        <w:spacing w:after="60"/>
        <w:jc w:val="center"/>
        <w:rPr>
          <w:lang w:val="en-CA"/>
        </w:rPr>
      </w:pPr>
    </w:p>
    <w:tbl>
      <w:tblPr>
        <w:tblStyle w:val="TableGrid"/>
        <w:tblW w:w="1067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79"/>
        <w:gridCol w:w="567"/>
        <w:gridCol w:w="4012"/>
        <w:gridCol w:w="3016"/>
      </w:tblGrid>
      <w:tr w:rsidR="00006C17" w:rsidRPr="0059777A" w:rsidTr="00006C17">
        <w:trPr>
          <w:trHeight w:val="240"/>
          <w:jc w:val="center"/>
        </w:trPr>
        <w:tc>
          <w:tcPr>
            <w:tcW w:w="10674" w:type="dxa"/>
            <w:gridSpan w:val="4"/>
            <w:shd w:val="clear" w:color="auto" w:fill="auto"/>
          </w:tcPr>
          <w:p w:rsidR="00006C17" w:rsidRPr="0059777A" w:rsidRDefault="00006C17" w:rsidP="00006C17">
            <w:pPr>
              <w:spacing w:after="60"/>
              <w:jc w:val="left"/>
              <w:rPr>
                <w:b/>
                <w:sz w:val="18"/>
                <w:lang w:val="en-CA"/>
              </w:rPr>
            </w:pPr>
            <w:r w:rsidRPr="0059777A">
              <w:rPr>
                <w:b/>
                <w:sz w:val="18"/>
                <w:lang w:val="en-CA"/>
              </w:rPr>
              <w:t>(IV) CONSUMPTION DATA (ODP tonnes)</w:t>
            </w:r>
          </w:p>
        </w:tc>
      </w:tr>
      <w:tr w:rsidR="00006C17" w:rsidRPr="0059777A" w:rsidTr="00006C17">
        <w:trPr>
          <w:trHeight w:val="240"/>
          <w:jc w:val="center"/>
        </w:trPr>
        <w:tc>
          <w:tcPr>
            <w:tcW w:w="2886" w:type="dxa"/>
            <w:shd w:val="clear" w:color="auto" w:fill="auto"/>
          </w:tcPr>
          <w:p w:rsidR="00006C17" w:rsidRPr="0059777A" w:rsidRDefault="00006C17" w:rsidP="00006C17">
            <w:pPr>
              <w:spacing w:after="60"/>
              <w:jc w:val="center"/>
              <w:rPr>
                <w:sz w:val="18"/>
                <w:lang w:val="en-CA"/>
              </w:rPr>
            </w:pPr>
            <w:r w:rsidRPr="0059777A">
              <w:rPr>
                <w:sz w:val="18"/>
                <w:lang w:val="en-CA"/>
              </w:rPr>
              <w:t>2009</w:t>
            </w:r>
            <w:r w:rsidR="00062B1D" w:rsidRPr="0059777A">
              <w:rPr>
                <w:sz w:val="18"/>
                <w:lang w:val="en-CA"/>
              </w:rPr>
              <w:t>–</w:t>
            </w:r>
            <w:r w:rsidRPr="0059777A">
              <w:rPr>
                <w:sz w:val="18"/>
                <w:lang w:val="en-CA"/>
              </w:rPr>
              <w:t>2010 baseline:</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6.8</w:t>
            </w:r>
          </w:p>
        </w:tc>
        <w:tc>
          <w:tcPr>
            <w:tcW w:w="0" w:type="auto"/>
            <w:shd w:val="clear" w:color="auto" w:fill="auto"/>
          </w:tcPr>
          <w:p w:rsidR="00006C17" w:rsidRPr="0059777A" w:rsidRDefault="00006C17" w:rsidP="00006C17">
            <w:pPr>
              <w:spacing w:after="60"/>
              <w:jc w:val="center"/>
              <w:rPr>
                <w:sz w:val="18"/>
                <w:lang w:val="en-CA"/>
              </w:rPr>
            </w:pPr>
            <w:r w:rsidRPr="0059777A">
              <w:rPr>
                <w:sz w:val="18"/>
                <w:lang w:val="en-CA"/>
              </w:rPr>
              <w:t>Starting point for sustained aggregate reductions:</w:t>
            </w:r>
          </w:p>
        </w:tc>
        <w:tc>
          <w:tcPr>
            <w:tcW w:w="2827" w:type="dxa"/>
            <w:shd w:val="clear" w:color="auto" w:fill="auto"/>
          </w:tcPr>
          <w:p w:rsidR="00006C17" w:rsidRPr="0059777A" w:rsidRDefault="00006C17" w:rsidP="00006C17">
            <w:pPr>
              <w:spacing w:after="60"/>
              <w:jc w:val="right"/>
              <w:rPr>
                <w:sz w:val="18"/>
                <w:lang w:val="en-CA"/>
              </w:rPr>
            </w:pPr>
            <w:r w:rsidRPr="0059777A">
              <w:rPr>
                <w:sz w:val="18"/>
                <w:lang w:val="en-CA"/>
              </w:rPr>
              <w:t>7.11</w:t>
            </w:r>
          </w:p>
        </w:tc>
      </w:tr>
      <w:tr w:rsidR="00006C17" w:rsidRPr="0059777A" w:rsidTr="00006C17">
        <w:trPr>
          <w:trHeight w:val="240"/>
          <w:jc w:val="center"/>
        </w:trPr>
        <w:tc>
          <w:tcPr>
            <w:tcW w:w="10674" w:type="dxa"/>
            <w:gridSpan w:val="4"/>
            <w:shd w:val="clear" w:color="auto" w:fill="auto"/>
          </w:tcPr>
          <w:p w:rsidR="00006C17" w:rsidRPr="0059777A" w:rsidRDefault="00006C17" w:rsidP="00006C17">
            <w:pPr>
              <w:spacing w:after="60"/>
              <w:jc w:val="center"/>
              <w:rPr>
                <w:b/>
                <w:sz w:val="18"/>
                <w:lang w:val="en-CA"/>
              </w:rPr>
            </w:pPr>
            <w:r w:rsidRPr="0059777A">
              <w:rPr>
                <w:b/>
                <w:sz w:val="18"/>
                <w:lang w:val="en-CA"/>
              </w:rPr>
              <w:t>CONSUMPTION ELIGIBLE FOR FUNDING (ODP tonnes)</w:t>
            </w:r>
          </w:p>
        </w:tc>
      </w:tr>
      <w:tr w:rsidR="00006C17" w:rsidRPr="0059777A" w:rsidTr="00006C17">
        <w:trPr>
          <w:trHeight w:val="240"/>
          <w:jc w:val="center"/>
        </w:trPr>
        <w:tc>
          <w:tcPr>
            <w:tcW w:w="2886" w:type="dxa"/>
            <w:shd w:val="clear" w:color="auto" w:fill="auto"/>
          </w:tcPr>
          <w:p w:rsidR="00006C17" w:rsidRPr="0059777A" w:rsidRDefault="00006C17" w:rsidP="00006C17">
            <w:pPr>
              <w:spacing w:after="60"/>
              <w:jc w:val="center"/>
              <w:rPr>
                <w:sz w:val="18"/>
                <w:lang w:val="en-CA"/>
              </w:rPr>
            </w:pPr>
            <w:r w:rsidRPr="0059777A">
              <w:rPr>
                <w:sz w:val="18"/>
                <w:lang w:val="en-CA"/>
              </w:rPr>
              <w:t>Already approved:</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2.69</w:t>
            </w:r>
          </w:p>
        </w:tc>
        <w:tc>
          <w:tcPr>
            <w:tcW w:w="0" w:type="auto"/>
            <w:shd w:val="clear" w:color="auto" w:fill="auto"/>
          </w:tcPr>
          <w:p w:rsidR="00006C17" w:rsidRPr="0059777A" w:rsidRDefault="00006C17" w:rsidP="00006C17">
            <w:pPr>
              <w:spacing w:after="60"/>
              <w:jc w:val="center"/>
              <w:rPr>
                <w:sz w:val="18"/>
                <w:lang w:val="en-CA"/>
              </w:rPr>
            </w:pPr>
            <w:r w:rsidRPr="0059777A">
              <w:rPr>
                <w:sz w:val="18"/>
                <w:lang w:val="en-CA"/>
              </w:rPr>
              <w:t>Remaining:</w:t>
            </w:r>
          </w:p>
        </w:tc>
        <w:tc>
          <w:tcPr>
            <w:tcW w:w="2827" w:type="dxa"/>
            <w:shd w:val="clear" w:color="auto" w:fill="auto"/>
          </w:tcPr>
          <w:p w:rsidR="00006C17" w:rsidRPr="0059777A" w:rsidRDefault="00006C17" w:rsidP="00006C17">
            <w:pPr>
              <w:spacing w:after="60"/>
              <w:jc w:val="right"/>
              <w:rPr>
                <w:sz w:val="18"/>
                <w:lang w:val="en-CA"/>
              </w:rPr>
            </w:pPr>
            <w:r w:rsidRPr="0059777A">
              <w:rPr>
                <w:sz w:val="18"/>
                <w:lang w:val="en-CA"/>
              </w:rPr>
              <w:t>4.42</w:t>
            </w:r>
          </w:p>
        </w:tc>
      </w:tr>
    </w:tbl>
    <w:p w:rsidR="00006C17" w:rsidRPr="0059777A" w:rsidRDefault="00006C17" w:rsidP="00006C17">
      <w:pPr>
        <w:spacing w:after="60"/>
        <w:jc w:val="center"/>
        <w:rPr>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5"/>
        <w:gridCol w:w="2492"/>
        <w:gridCol w:w="1692"/>
        <w:gridCol w:w="1693"/>
        <w:gridCol w:w="1692"/>
        <w:gridCol w:w="1693"/>
      </w:tblGrid>
      <w:tr w:rsidR="009D725E" w:rsidRPr="0059777A" w:rsidTr="00566923">
        <w:trPr>
          <w:trHeight w:val="240"/>
          <w:jc w:val="center"/>
        </w:trPr>
        <w:tc>
          <w:tcPr>
            <w:tcW w:w="3857" w:type="dxa"/>
            <w:gridSpan w:val="2"/>
            <w:shd w:val="clear" w:color="auto" w:fill="auto"/>
          </w:tcPr>
          <w:p w:rsidR="009D725E" w:rsidRPr="0059777A" w:rsidRDefault="009D725E" w:rsidP="00006C17">
            <w:pPr>
              <w:spacing w:after="60"/>
              <w:jc w:val="left"/>
              <w:rPr>
                <w:b/>
                <w:sz w:val="18"/>
                <w:lang w:val="en-CA"/>
              </w:rPr>
            </w:pPr>
            <w:r w:rsidRPr="0059777A">
              <w:rPr>
                <w:b/>
                <w:sz w:val="18"/>
                <w:lang w:val="en-CA"/>
              </w:rPr>
              <w:t>(V) BUSINESS PLAN</w:t>
            </w:r>
          </w:p>
        </w:tc>
        <w:tc>
          <w:tcPr>
            <w:tcW w:w="1692" w:type="dxa"/>
            <w:shd w:val="clear" w:color="auto" w:fill="auto"/>
          </w:tcPr>
          <w:p w:rsidR="009D725E" w:rsidRPr="0059777A" w:rsidRDefault="009D725E" w:rsidP="00006C17">
            <w:pPr>
              <w:spacing w:after="60"/>
              <w:jc w:val="center"/>
              <w:rPr>
                <w:b/>
                <w:sz w:val="18"/>
                <w:lang w:val="en-CA"/>
              </w:rPr>
            </w:pPr>
            <w:r w:rsidRPr="0059777A">
              <w:rPr>
                <w:b/>
                <w:sz w:val="18"/>
                <w:lang w:val="en-CA"/>
              </w:rPr>
              <w:t>2018</w:t>
            </w:r>
          </w:p>
        </w:tc>
        <w:tc>
          <w:tcPr>
            <w:tcW w:w="1693" w:type="dxa"/>
            <w:shd w:val="clear" w:color="auto" w:fill="auto"/>
          </w:tcPr>
          <w:p w:rsidR="009D725E" w:rsidRPr="0059777A" w:rsidRDefault="009D725E" w:rsidP="00006C17">
            <w:pPr>
              <w:spacing w:after="60"/>
              <w:jc w:val="center"/>
              <w:rPr>
                <w:b/>
                <w:sz w:val="18"/>
                <w:lang w:val="en-CA"/>
              </w:rPr>
            </w:pPr>
            <w:r w:rsidRPr="0059777A">
              <w:rPr>
                <w:b/>
                <w:sz w:val="18"/>
                <w:lang w:val="en-CA"/>
              </w:rPr>
              <w:t>2019</w:t>
            </w:r>
          </w:p>
        </w:tc>
        <w:tc>
          <w:tcPr>
            <w:tcW w:w="1692" w:type="dxa"/>
            <w:shd w:val="clear" w:color="auto" w:fill="auto"/>
          </w:tcPr>
          <w:p w:rsidR="009D725E" w:rsidRPr="0059777A" w:rsidRDefault="009D725E" w:rsidP="00006C17">
            <w:pPr>
              <w:spacing w:after="60"/>
              <w:jc w:val="center"/>
              <w:rPr>
                <w:b/>
                <w:sz w:val="18"/>
                <w:lang w:val="en-CA"/>
              </w:rPr>
            </w:pPr>
            <w:r w:rsidRPr="0059777A">
              <w:rPr>
                <w:b/>
                <w:sz w:val="18"/>
                <w:lang w:val="en-CA"/>
              </w:rPr>
              <w:t>2020</w:t>
            </w:r>
          </w:p>
        </w:tc>
        <w:tc>
          <w:tcPr>
            <w:tcW w:w="1693" w:type="dxa"/>
            <w:shd w:val="clear" w:color="auto" w:fill="auto"/>
          </w:tcPr>
          <w:p w:rsidR="009D725E" w:rsidRPr="0059777A" w:rsidRDefault="009D725E" w:rsidP="00006C17">
            <w:pPr>
              <w:spacing w:after="60"/>
              <w:jc w:val="center"/>
              <w:rPr>
                <w:b/>
                <w:sz w:val="18"/>
                <w:lang w:val="en-CA"/>
              </w:rPr>
            </w:pPr>
            <w:r w:rsidRPr="0059777A">
              <w:rPr>
                <w:b/>
                <w:sz w:val="18"/>
                <w:lang w:val="en-CA"/>
              </w:rPr>
              <w:t>Total</w:t>
            </w:r>
          </w:p>
        </w:tc>
      </w:tr>
      <w:tr w:rsidR="009D725E" w:rsidRPr="0059777A" w:rsidTr="00566923">
        <w:trPr>
          <w:trHeight w:val="240"/>
          <w:jc w:val="center"/>
        </w:trPr>
        <w:tc>
          <w:tcPr>
            <w:tcW w:w="1365" w:type="dxa"/>
            <w:vMerge w:val="restart"/>
            <w:shd w:val="clear" w:color="auto" w:fill="auto"/>
          </w:tcPr>
          <w:p w:rsidR="009D725E" w:rsidRPr="0059777A" w:rsidRDefault="009D725E" w:rsidP="00006C17">
            <w:pPr>
              <w:spacing w:after="60"/>
              <w:jc w:val="center"/>
              <w:rPr>
                <w:sz w:val="18"/>
                <w:lang w:val="en-CA"/>
              </w:rPr>
            </w:pPr>
            <w:r w:rsidRPr="0059777A">
              <w:rPr>
                <w:sz w:val="18"/>
                <w:lang w:val="en-CA"/>
              </w:rPr>
              <w:t>UNEP</w:t>
            </w:r>
          </w:p>
        </w:tc>
        <w:tc>
          <w:tcPr>
            <w:tcW w:w="2492" w:type="dxa"/>
            <w:shd w:val="clear" w:color="auto" w:fill="auto"/>
          </w:tcPr>
          <w:p w:rsidR="009D725E" w:rsidRPr="0059777A" w:rsidRDefault="009D725E" w:rsidP="00006C17">
            <w:pPr>
              <w:spacing w:after="60"/>
              <w:jc w:val="left"/>
              <w:rPr>
                <w:sz w:val="18"/>
                <w:lang w:val="en-CA"/>
              </w:rPr>
            </w:pPr>
            <w:r w:rsidRPr="0059777A">
              <w:rPr>
                <w:sz w:val="18"/>
                <w:lang w:val="en-CA"/>
              </w:rPr>
              <w:t>ODS phase-out (ODP tonnes)</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0.2</w:t>
            </w:r>
            <w:r w:rsidR="00566923" w:rsidRPr="0059777A">
              <w:rPr>
                <w:sz w:val="18"/>
                <w:lang w:val="en-CA"/>
              </w:rPr>
              <w:t>4</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0</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0.</w:t>
            </w:r>
            <w:r w:rsidR="00566923" w:rsidRPr="0059777A">
              <w:rPr>
                <w:sz w:val="18"/>
                <w:lang w:val="en-CA"/>
              </w:rPr>
              <w:t>08</w:t>
            </w:r>
          </w:p>
        </w:tc>
        <w:tc>
          <w:tcPr>
            <w:tcW w:w="1693" w:type="dxa"/>
            <w:shd w:val="clear" w:color="auto" w:fill="auto"/>
          </w:tcPr>
          <w:p w:rsidR="009D725E" w:rsidRPr="0059777A" w:rsidRDefault="00566923" w:rsidP="00006C17">
            <w:pPr>
              <w:spacing w:after="60"/>
              <w:jc w:val="right"/>
              <w:rPr>
                <w:sz w:val="18"/>
                <w:lang w:val="en-CA"/>
              </w:rPr>
            </w:pPr>
            <w:r w:rsidRPr="0059777A">
              <w:rPr>
                <w:sz w:val="18"/>
                <w:lang w:val="en-CA"/>
              </w:rPr>
              <w:fldChar w:fldCharType="begin"/>
            </w:r>
            <w:r w:rsidRPr="0059777A">
              <w:rPr>
                <w:sz w:val="18"/>
                <w:lang w:val="en-CA"/>
              </w:rPr>
              <w:instrText xml:space="preserve"> =SUM(LEFT) </w:instrText>
            </w:r>
            <w:r w:rsidRPr="0059777A">
              <w:rPr>
                <w:sz w:val="18"/>
                <w:lang w:val="en-CA"/>
              </w:rPr>
              <w:fldChar w:fldCharType="separate"/>
            </w:r>
            <w:r w:rsidRPr="0059777A">
              <w:rPr>
                <w:noProof/>
                <w:sz w:val="18"/>
                <w:lang w:val="en-CA"/>
              </w:rPr>
              <w:t>0.32</w:t>
            </w:r>
            <w:r w:rsidRPr="0059777A">
              <w:rPr>
                <w:sz w:val="18"/>
                <w:lang w:val="en-CA"/>
              </w:rPr>
              <w:fldChar w:fldCharType="end"/>
            </w:r>
          </w:p>
        </w:tc>
      </w:tr>
      <w:tr w:rsidR="009D725E" w:rsidRPr="0059777A" w:rsidTr="00566923">
        <w:trPr>
          <w:trHeight w:val="240"/>
          <w:jc w:val="center"/>
        </w:trPr>
        <w:tc>
          <w:tcPr>
            <w:tcW w:w="1365" w:type="dxa"/>
            <w:vMerge/>
            <w:shd w:val="clear" w:color="auto" w:fill="auto"/>
          </w:tcPr>
          <w:p w:rsidR="009D725E" w:rsidRPr="0059777A" w:rsidRDefault="009D725E" w:rsidP="00006C17">
            <w:pPr>
              <w:spacing w:after="60"/>
              <w:jc w:val="center"/>
              <w:rPr>
                <w:sz w:val="18"/>
                <w:lang w:val="en-CA"/>
              </w:rPr>
            </w:pPr>
          </w:p>
        </w:tc>
        <w:tc>
          <w:tcPr>
            <w:tcW w:w="2492" w:type="dxa"/>
            <w:shd w:val="clear" w:color="auto" w:fill="auto"/>
          </w:tcPr>
          <w:p w:rsidR="009D725E" w:rsidRPr="0059777A" w:rsidRDefault="009D725E" w:rsidP="00006C17">
            <w:pPr>
              <w:spacing w:after="60"/>
              <w:jc w:val="left"/>
              <w:rPr>
                <w:sz w:val="18"/>
                <w:lang w:val="en-CA"/>
              </w:rPr>
            </w:pPr>
            <w:r w:rsidRPr="0059777A">
              <w:rPr>
                <w:sz w:val="18"/>
                <w:lang w:val="en-CA"/>
              </w:rPr>
              <w:t>Funding (</w:t>
            </w:r>
            <w:r w:rsidR="003125CB" w:rsidRPr="0059777A">
              <w:rPr>
                <w:sz w:val="18"/>
                <w:lang w:val="en-CA"/>
              </w:rPr>
              <w:t>US $</w:t>
            </w:r>
            <w:r w:rsidRPr="0059777A">
              <w:rPr>
                <w:sz w:val="18"/>
                <w:lang w:val="en-CA"/>
              </w:rPr>
              <w:t>)</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33,900</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0</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11,300</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79,100</w:t>
            </w:r>
          </w:p>
        </w:tc>
      </w:tr>
      <w:tr w:rsidR="009D725E" w:rsidRPr="0059777A" w:rsidTr="00566923">
        <w:trPr>
          <w:trHeight w:val="60"/>
          <w:jc w:val="center"/>
        </w:trPr>
        <w:tc>
          <w:tcPr>
            <w:tcW w:w="1365" w:type="dxa"/>
            <w:vMerge w:val="restart"/>
            <w:shd w:val="clear" w:color="auto" w:fill="auto"/>
          </w:tcPr>
          <w:p w:rsidR="009D725E" w:rsidRPr="0059777A" w:rsidRDefault="009D725E" w:rsidP="00006C17">
            <w:pPr>
              <w:spacing w:after="60"/>
              <w:jc w:val="center"/>
              <w:rPr>
                <w:sz w:val="18"/>
                <w:lang w:val="en-CA"/>
              </w:rPr>
            </w:pPr>
            <w:r w:rsidRPr="0059777A">
              <w:rPr>
                <w:sz w:val="18"/>
                <w:lang w:val="en-CA"/>
              </w:rPr>
              <w:t>UNIDO</w:t>
            </w:r>
          </w:p>
        </w:tc>
        <w:tc>
          <w:tcPr>
            <w:tcW w:w="2492" w:type="dxa"/>
            <w:shd w:val="clear" w:color="auto" w:fill="auto"/>
          </w:tcPr>
          <w:p w:rsidR="009D725E" w:rsidRPr="0059777A" w:rsidRDefault="009D725E" w:rsidP="00006C17">
            <w:pPr>
              <w:spacing w:after="60"/>
              <w:jc w:val="left"/>
              <w:rPr>
                <w:sz w:val="18"/>
                <w:lang w:val="en-CA"/>
              </w:rPr>
            </w:pPr>
            <w:r w:rsidRPr="0059777A">
              <w:rPr>
                <w:sz w:val="18"/>
                <w:lang w:val="en-CA"/>
              </w:rPr>
              <w:t>ODS phase-out (ODP tonnes)</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0.4</w:t>
            </w:r>
            <w:r w:rsidR="00566923" w:rsidRPr="0059777A">
              <w:rPr>
                <w:sz w:val="18"/>
                <w:lang w:val="en-CA"/>
              </w:rPr>
              <w:t>1</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0</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0.2</w:t>
            </w:r>
            <w:r w:rsidR="00566923" w:rsidRPr="0059777A">
              <w:rPr>
                <w:sz w:val="18"/>
                <w:lang w:val="en-CA"/>
              </w:rPr>
              <w:t>1</w:t>
            </w:r>
          </w:p>
        </w:tc>
        <w:tc>
          <w:tcPr>
            <w:tcW w:w="1693" w:type="dxa"/>
            <w:shd w:val="clear" w:color="auto" w:fill="auto"/>
          </w:tcPr>
          <w:p w:rsidR="009D725E" w:rsidRPr="0059777A" w:rsidRDefault="00566923" w:rsidP="00006C17">
            <w:pPr>
              <w:spacing w:after="60"/>
              <w:jc w:val="right"/>
              <w:rPr>
                <w:sz w:val="18"/>
                <w:lang w:val="en-CA"/>
              </w:rPr>
            </w:pPr>
            <w:r w:rsidRPr="0059777A">
              <w:rPr>
                <w:sz w:val="18"/>
                <w:lang w:val="en-CA"/>
              </w:rPr>
              <w:fldChar w:fldCharType="begin"/>
            </w:r>
            <w:r w:rsidRPr="0059777A">
              <w:rPr>
                <w:sz w:val="18"/>
                <w:lang w:val="en-CA"/>
              </w:rPr>
              <w:instrText xml:space="preserve"> =SUM(left) </w:instrText>
            </w:r>
            <w:r w:rsidRPr="0059777A">
              <w:rPr>
                <w:sz w:val="18"/>
                <w:lang w:val="en-CA"/>
              </w:rPr>
              <w:fldChar w:fldCharType="separate"/>
            </w:r>
            <w:r w:rsidRPr="0059777A">
              <w:rPr>
                <w:noProof/>
                <w:sz w:val="18"/>
                <w:lang w:val="en-CA"/>
              </w:rPr>
              <w:t>0.62</w:t>
            </w:r>
            <w:r w:rsidRPr="0059777A">
              <w:rPr>
                <w:sz w:val="18"/>
                <w:lang w:val="en-CA"/>
              </w:rPr>
              <w:fldChar w:fldCharType="end"/>
            </w:r>
          </w:p>
        </w:tc>
      </w:tr>
      <w:tr w:rsidR="009D725E" w:rsidRPr="0059777A" w:rsidTr="00566923">
        <w:trPr>
          <w:trHeight w:val="240"/>
          <w:jc w:val="center"/>
        </w:trPr>
        <w:tc>
          <w:tcPr>
            <w:tcW w:w="1365" w:type="dxa"/>
            <w:vMerge/>
            <w:shd w:val="clear" w:color="auto" w:fill="auto"/>
          </w:tcPr>
          <w:p w:rsidR="009D725E" w:rsidRPr="0059777A" w:rsidRDefault="009D725E" w:rsidP="00006C17">
            <w:pPr>
              <w:spacing w:after="60"/>
              <w:jc w:val="center"/>
              <w:rPr>
                <w:sz w:val="18"/>
                <w:lang w:val="en-CA"/>
              </w:rPr>
            </w:pPr>
          </w:p>
        </w:tc>
        <w:tc>
          <w:tcPr>
            <w:tcW w:w="2492" w:type="dxa"/>
            <w:shd w:val="clear" w:color="auto" w:fill="auto"/>
          </w:tcPr>
          <w:p w:rsidR="009D725E" w:rsidRPr="0059777A" w:rsidRDefault="009D725E" w:rsidP="00006C17">
            <w:pPr>
              <w:spacing w:after="60"/>
              <w:jc w:val="left"/>
              <w:rPr>
                <w:sz w:val="18"/>
                <w:lang w:val="en-CA"/>
              </w:rPr>
            </w:pPr>
            <w:r w:rsidRPr="0059777A">
              <w:rPr>
                <w:sz w:val="18"/>
                <w:lang w:val="en-CA"/>
              </w:rPr>
              <w:t>Funding (</w:t>
            </w:r>
            <w:r w:rsidR="003125CB" w:rsidRPr="0059777A">
              <w:rPr>
                <w:sz w:val="18"/>
                <w:lang w:val="en-CA"/>
              </w:rPr>
              <w:t>US $</w:t>
            </w:r>
            <w:r w:rsidRPr="0059777A">
              <w:rPr>
                <w:sz w:val="18"/>
                <w:lang w:val="en-CA"/>
              </w:rPr>
              <w:t>)</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54,500</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0</w:t>
            </w:r>
          </w:p>
        </w:tc>
        <w:tc>
          <w:tcPr>
            <w:tcW w:w="1692" w:type="dxa"/>
            <w:shd w:val="clear" w:color="auto" w:fill="auto"/>
          </w:tcPr>
          <w:p w:rsidR="009D725E" w:rsidRPr="0059777A" w:rsidRDefault="009D725E" w:rsidP="00006C17">
            <w:pPr>
              <w:spacing w:after="60"/>
              <w:jc w:val="right"/>
              <w:rPr>
                <w:sz w:val="18"/>
                <w:lang w:val="en-CA"/>
              </w:rPr>
            </w:pPr>
            <w:r w:rsidRPr="0059777A">
              <w:rPr>
                <w:sz w:val="18"/>
                <w:lang w:val="en-CA"/>
              </w:rPr>
              <w:t>27,795</w:t>
            </w:r>
          </w:p>
        </w:tc>
        <w:tc>
          <w:tcPr>
            <w:tcW w:w="1693" w:type="dxa"/>
            <w:shd w:val="clear" w:color="auto" w:fill="auto"/>
          </w:tcPr>
          <w:p w:rsidR="009D725E" w:rsidRPr="0059777A" w:rsidRDefault="009D725E" w:rsidP="00006C17">
            <w:pPr>
              <w:spacing w:after="60"/>
              <w:jc w:val="right"/>
              <w:rPr>
                <w:sz w:val="18"/>
                <w:lang w:val="en-CA"/>
              </w:rPr>
            </w:pPr>
            <w:r w:rsidRPr="0059777A">
              <w:rPr>
                <w:sz w:val="18"/>
                <w:lang w:val="en-CA"/>
              </w:rPr>
              <w:t>136,795</w:t>
            </w:r>
          </w:p>
        </w:tc>
      </w:tr>
    </w:tbl>
    <w:p w:rsidR="00006C17" w:rsidRPr="0059777A" w:rsidRDefault="00006C17" w:rsidP="00006C17">
      <w:pPr>
        <w:spacing w:after="60"/>
        <w:jc w:val="center"/>
        <w:rPr>
          <w:lang w:val="en-CA"/>
        </w:rPr>
      </w:pPr>
    </w:p>
    <w:tbl>
      <w:tblPr>
        <w:tblStyle w:val="TableGrid"/>
        <w:tblW w:w="1077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24"/>
        <w:gridCol w:w="1146"/>
        <w:gridCol w:w="1313"/>
        <w:gridCol w:w="801"/>
        <w:gridCol w:w="757"/>
        <w:gridCol w:w="576"/>
        <w:gridCol w:w="711"/>
        <w:gridCol w:w="576"/>
        <w:gridCol w:w="576"/>
        <w:gridCol w:w="711"/>
        <w:gridCol w:w="576"/>
        <w:gridCol w:w="711"/>
        <w:gridCol w:w="801"/>
      </w:tblGrid>
      <w:tr w:rsidR="00006C17" w:rsidRPr="0059777A" w:rsidTr="00006C17">
        <w:trPr>
          <w:jc w:val="center"/>
        </w:trPr>
        <w:tc>
          <w:tcPr>
            <w:tcW w:w="3983" w:type="dxa"/>
            <w:gridSpan w:val="3"/>
            <w:shd w:val="clear" w:color="auto" w:fill="auto"/>
          </w:tcPr>
          <w:p w:rsidR="00006C17" w:rsidRPr="0059777A" w:rsidRDefault="00006C17" w:rsidP="00006C17">
            <w:pPr>
              <w:spacing w:after="60"/>
              <w:jc w:val="left"/>
              <w:rPr>
                <w:b/>
                <w:sz w:val="18"/>
                <w:lang w:val="en-CA"/>
              </w:rPr>
            </w:pPr>
            <w:r w:rsidRPr="0059777A">
              <w:rPr>
                <w:b/>
                <w:sz w:val="18"/>
                <w:lang w:val="en-CA"/>
              </w:rPr>
              <w:t>(VI) PROJECT DATA</w:t>
            </w:r>
          </w:p>
        </w:tc>
        <w:tc>
          <w:tcPr>
            <w:tcW w:w="801" w:type="dxa"/>
            <w:shd w:val="clear" w:color="auto" w:fill="auto"/>
          </w:tcPr>
          <w:p w:rsidR="00006C17" w:rsidRPr="0059777A" w:rsidRDefault="00006C17" w:rsidP="00006C17">
            <w:pPr>
              <w:spacing w:after="60"/>
              <w:jc w:val="center"/>
              <w:rPr>
                <w:b/>
                <w:sz w:val="18"/>
                <w:lang w:val="en-CA"/>
              </w:rPr>
            </w:pPr>
            <w:r w:rsidRPr="0059777A">
              <w:rPr>
                <w:b/>
                <w:sz w:val="18"/>
                <w:lang w:val="en-CA"/>
              </w:rPr>
              <w:t>2012</w:t>
            </w:r>
          </w:p>
        </w:tc>
        <w:tc>
          <w:tcPr>
            <w:tcW w:w="757" w:type="dxa"/>
            <w:shd w:val="clear" w:color="auto" w:fill="auto"/>
          </w:tcPr>
          <w:p w:rsidR="00006C17" w:rsidRPr="0059777A" w:rsidRDefault="00006C17" w:rsidP="00006C17">
            <w:pPr>
              <w:spacing w:after="60"/>
              <w:jc w:val="center"/>
              <w:rPr>
                <w:b/>
                <w:sz w:val="18"/>
                <w:lang w:val="en-CA"/>
              </w:rPr>
            </w:pPr>
            <w:r w:rsidRPr="0059777A">
              <w:rPr>
                <w:b/>
                <w:sz w:val="18"/>
                <w:lang w:val="en-CA"/>
              </w:rPr>
              <w:t>2013</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2014</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2015</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2016</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2017</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2018</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2019</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2020</w:t>
            </w:r>
          </w:p>
        </w:tc>
        <w:tc>
          <w:tcPr>
            <w:tcW w:w="0" w:type="auto"/>
            <w:shd w:val="clear" w:color="auto" w:fill="auto"/>
          </w:tcPr>
          <w:p w:rsidR="00006C17" w:rsidRPr="0059777A" w:rsidRDefault="00006C17" w:rsidP="00006C17">
            <w:pPr>
              <w:spacing w:after="60"/>
              <w:jc w:val="center"/>
              <w:rPr>
                <w:b/>
                <w:sz w:val="18"/>
                <w:lang w:val="en-CA"/>
              </w:rPr>
            </w:pPr>
            <w:r w:rsidRPr="0059777A">
              <w:rPr>
                <w:b/>
                <w:sz w:val="18"/>
                <w:lang w:val="en-CA"/>
              </w:rPr>
              <w:t>Total</w:t>
            </w:r>
          </w:p>
        </w:tc>
      </w:tr>
      <w:tr w:rsidR="00006C17" w:rsidRPr="0059777A" w:rsidTr="00006C17">
        <w:trPr>
          <w:jc w:val="center"/>
        </w:trPr>
        <w:tc>
          <w:tcPr>
            <w:tcW w:w="3983" w:type="dxa"/>
            <w:gridSpan w:val="3"/>
            <w:shd w:val="clear" w:color="auto" w:fill="auto"/>
          </w:tcPr>
          <w:p w:rsidR="00006C17" w:rsidRPr="0059777A" w:rsidRDefault="00006C17" w:rsidP="00006C17">
            <w:pPr>
              <w:spacing w:after="60"/>
              <w:jc w:val="left"/>
              <w:rPr>
                <w:sz w:val="18"/>
                <w:lang w:val="en-CA"/>
              </w:rPr>
            </w:pPr>
            <w:r w:rsidRPr="0059777A">
              <w:rPr>
                <w:sz w:val="18"/>
                <w:lang w:val="en-CA"/>
              </w:rPr>
              <w:t>Montreal Protocol consumption limits</w:t>
            </w:r>
          </w:p>
        </w:tc>
        <w:tc>
          <w:tcPr>
            <w:tcW w:w="801" w:type="dxa"/>
            <w:shd w:val="clear" w:color="auto" w:fill="auto"/>
          </w:tcPr>
          <w:p w:rsidR="00006C17" w:rsidRPr="0059777A" w:rsidRDefault="00006C17" w:rsidP="00006C17">
            <w:pPr>
              <w:spacing w:after="60"/>
              <w:jc w:val="center"/>
              <w:rPr>
                <w:sz w:val="18"/>
                <w:lang w:val="en-CA"/>
              </w:rPr>
            </w:pPr>
            <w:r w:rsidRPr="0059777A">
              <w:rPr>
                <w:sz w:val="18"/>
                <w:lang w:val="en-CA"/>
              </w:rPr>
              <w:t>n/a</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6.80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6.80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4.42</w:t>
            </w:r>
          </w:p>
        </w:tc>
        <w:tc>
          <w:tcPr>
            <w:tcW w:w="0" w:type="auto"/>
            <w:shd w:val="clear" w:color="auto" w:fill="auto"/>
          </w:tcPr>
          <w:p w:rsidR="00006C17" w:rsidRPr="0059777A" w:rsidRDefault="00006C17" w:rsidP="00006C17">
            <w:pPr>
              <w:spacing w:after="60"/>
              <w:jc w:val="center"/>
              <w:rPr>
                <w:sz w:val="18"/>
                <w:lang w:val="en-CA"/>
              </w:rPr>
            </w:pPr>
            <w:r w:rsidRPr="0059777A">
              <w:rPr>
                <w:sz w:val="18"/>
                <w:lang w:val="en-CA"/>
              </w:rPr>
              <w:t>n/a</w:t>
            </w:r>
          </w:p>
        </w:tc>
      </w:tr>
      <w:tr w:rsidR="00006C17" w:rsidRPr="0059777A" w:rsidTr="00006C17">
        <w:trPr>
          <w:jc w:val="center"/>
        </w:trPr>
        <w:tc>
          <w:tcPr>
            <w:tcW w:w="3983" w:type="dxa"/>
            <w:gridSpan w:val="3"/>
            <w:shd w:val="clear" w:color="auto" w:fill="auto"/>
          </w:tcPr>
          <w:p w:rsidR="00006C17" w:rsidRPr="0059777A" w:rsidRDefault="00006C17" w:rsidP="00006C17">
            <w:pPr>
              <w:spacing w:after="60"/>
              <w:jc w:val="left"/>
              <w:rPr>
                <w:sz w:val="18"/>
                <w:lang w:val="en-CA"/>
              </w:rPr>
            </w:pPr>
            <w:r w:rsidRPr="0059777A">
              <w:rPr>
                <w:sz w:val="18"/>
                <w:lang w:val="en-CA"/>
              </w:rPr>
              <w:t>Maximum allowable consumption (ODP tonnes)</w:t>
            </w:r>
          </w:p>
        </w:tc>
        <w:tc>
          <w:tcPr>
            <w:tcW w:w="801" w:type="dxa"/>
            <w:shd w:val="clear" w:color="auto" w:fill="auto"/>
          </w:tcPr>
          <w:p w:rsidR="00006C17" w:rsidRPr="0059777A" w:rsidRDefault="00006C17" w:rsidP="00006C17">
            <w:pPr>
              <w:spacing w:after="60"/>
              <w:jc w:val="center"/>
              <w:rPr>
                <w:sz w:val="18"/>
                <w:lang w:val="en-CA"/>
              </w:rPr>
            </w:pPr>
            <w:r w:rsidRPr="0059777A">
              <w:rPr>
                <w:sz w:val="18"/>
                <w:lang w:val="en-CA"/>
              </w:rPr>
              <w:t>n/a</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6.80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6.80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6.12</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4.42</w:t>
            </w:r>
          </w:p>
        </w:tc>
        <w:tc>
          <w:tcPr>
            <w:tcW w:w="0" w:type="auto"/>
            <w:shd w:val="clear" w:color="auto" w:fill="auto"/>
          </w:tcPr>
          <w:p w:rsidR="00006C17" w:rsidRPr="0059777A" w:rsidRDefault="00006C17" w:rsidP="00006C17">
            <w:pPr>
              <w:spacing w:after="60"/>
              <w:jc w:val="center"/>
              <w:rPr>
                <w:sz w:val="18"/>
                <w:lang w:val="en-CA"/>
              </w:rPr>
            </w:pPr>
            <w:r w:rsidRPr="0059777A">
              <w:rPr>
                <w:sz w:val="18"/>
                <w:lang w:val="en-CA"/>
              </w:rPr>
              <w:t>n/a</w:t>
            </w:r>
          </w:p>
        </w:tc>
      </w:tr>
      <w:tr w:rsidR="00006C17" w:rsidRPr="0059777A" w:rsidTr="00006C17">
        <w:trPr>
          <w:jc w:val="center"/>
        </w:trPr>
        <w:tc>
          <w:tcPr>
            <w:tcW w:w="1524" w:type="dxa"/>
            <w:vMerge w:val="restart"/>
            <w:shd w:val="clear" w:color="auto" w:fill="auto"/>
          </w:tcPr>
          <w:p w:rsidR="00006C17" w:rsidRPr="0059777A" w:rsidRDefault="00006C17" w:rsidP="00006C17">
            <w:pPr>
              <w:spacing w:after="60"/>
              <w:jc w:val="left"/>
              <w:rPr>
                <w:sz w:val="18"/>
                <w:lang w:val="en-CA"/>
              </w:rPr>
            </w:pPr>
            <w:r w:rsidRPr="0059777A">
              <w:rPr>
                <w:sz w:val="18"/>
                <w:lang w:val="en-CA"/>
              </w:rPr>
              <w:t>Agreed funding (</w:t>
            </w:r>
            <w:r w:rsidR="003125CB" w:rsidRPr="0059777A">
              <w:rPr>
                <w:sz w:val="18"/>
                <w:lang w:val="en-CA"/>
              </w:rPr>
              <w:t>US $</w:t>
            </w:r>
            <w:r w:rsidRPr="0059777A">
              <w:rPr>
                <w:sz w:val="18"/>
                <w:lang w:val="en-CA"/>
              </w:rPr>
              <w:t>)</w:t>
            </w:r>
          </w:p>
        </w:tc>
        <w:tc>
          <w:tcPr>
            <w:tcW w:w="1146" w:type="dxa"/>
            <w:vMerge w:val="restart"/>
            <w:shd w:val="clear" w:color="auto" w:fill="auto"/>
          </w:tcPr>
          <w:p w:rsidR="00006C17" w:rsidRPr="0059777A" w:rsidRDefault="00006C17" w:rsidP="00006C17">
            <w:pPr>
              <w:spacing w:after="60"/>
              <w:jc w:val="center"/>
              <w:rPr>
                <w:sz w:val="18"/>
                <w:lang w:val="en-CA"/>
              </w:rPr>
            </w:pPr>
            <w:r w:rsidRPr="0059777A">
              <w:rPr>
                <w:sz w:val="18"/>
                <w:lang w:val="en-CA"/>
              </w:rPr>
              <w:t>UNEP</w:t>
            </w: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Project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38,000</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30,000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30,000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10,000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108,000</w:t>
            </w:r>
          </w:p>
        </w:tc>
      </w:tr>
      <w:tr w:rsidR="00006C17" w:rsidRPr="0059777A" w:rsidTr="00006C17">
        <w:trPr>
          <w:jc w:val="center"/>
        </w:trPr>
        <w:tc>
          <w:tcPr>
            <w:tcW w:w="1524" w:type="dxa"/>
            <w:vMerge/>
            <w:shd w:val="clear" w:color="auto" w:fill="auto"/>
          </w:tcPr>
          <w:p w:rsidR="00006C17" w:rsidRPr="0059777A" w:rsidRDefault="00006C17" w:rsidP="00006C17">
            <w:pPr>
              <w:spacing w:after="60"/>
              <w:jc w:val="center"/>
              <w:rPr>
                <w:sz w:val="18"/>
                <w:lang w:val="en-CA"/>
              </w:rPr>
            </w:pPr>
          </w:p>
        </w:tc>
        <w:tc>
          <w:tcPr>
            <w:tcW w:w="1146" w:type="dxa"/>
            <w:vMerge/>
            <w:shd w:val="clear" w:color="auto" w:fill="auto"/>
          </w:tcPr>
          <w:p w:rsidR="00006C17" w:rsidRPr="0059777A" w:rsidRDefault="00006C17" w:rsidP="00006C17">
            <w:pPr>
              <w:spacing w:after="60"/>
              <w:jc w:val="center"/>
              <w:rPr>
                <w:sz w:val="18"/>
                <w:lang w:val="en-CA"/>
              </w:rPr>
            </w:pP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Support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4,940</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3,900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3,900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1,300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14,040</w:t>
            </w:r>
          </w:p>
        </w:tc>
      </w:tr>
      <w:tr w:rsidR="00006C17" w:rsidRPr="0059777A" w:rsidTr="00006C17">
        <w:trPr>
          <w:jc w:val="center"/>
        </w:trPr>
        <w:tc>
          <w:tcPr>
            <w:tcW w:w="1524" w:type="dxa"/>
            <w:vMerge/>
            <w:shd w:val="clear" w:color="auto" w:fill="auto"/>
          </w:tcPr>
          <w:p w:rsidR="00006C17" w:rsidRPr="0059777A" w:rsidRDefault="00006C17" w:rsidP="00006C17">
            <w:pPr>
              <w:spacing w:after="60"/>
              <w:jc w:val="center"/>
              <w:rPr>
                <w:sz w:val="18"/>
                <w:lang w:val="en-CA"/>
              </w:rPr>
            </w:pPr>
          </w:p>
        </w:tc>
        <w:tc>
          <w:tcPr>
            <w:tcW w:w="1146" w:type="dxa"/>
            <w:vMerge w:val="restart"/>
            <w:shd w:val="clear" w:color="auto" w:fill="auto"/>
          </w:tcPr>
          <w:p w:rsidR="00006C17" w:rsidRPr="0059777A" w:rsidRDefault="00006C17" w:rsidP="00006C17">
            <w:pPr>
              <w:spacing w:after="60"/>
              <w:jc w:val="center"/>
              <w:rPr>
                <w:sz w:val="18"/>
                <w:lang w:val="en-CA"/>
              </w:rPr>
            </w:pPr>
            <w:r w:rsidRPr="0059777A">
              <w:rPr>
                <w:sz w:val="18"/>
                <w:lang w:val="en-CA"/>
              </w:rPr>
              <w:t>UNIDO</w:t>
            </w: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Project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96,500</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50,000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50,000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25,500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222,000</w:t>
            </w:r>
          </w:p>
        </w:tc>
      </w:tr>
      <w:tr w:rsidR="00006C17" w:rsidRPr="0059777A" w:rsidTr="00006C17">
        <w:trPr>
          <w:jc w:val="center"/>
        </w:trPr>
        <w:tc>
          <w:tcPr>
            <w:tcW w:w="1524" w:type="dxa"/>
            <w:vMerge/>
            <w:shd w:val="clear" w:color="auto" w:fill="auto"/>
          </w:tcPr>
          <w:p w:rsidR="00006C17" w:rsidRPr="0059777A" w:rsidRDefault="00006C17" w:rsidP="00006C17">
            <w:pPr>
              <w:spacing w:after="60"/>
              <w:jc w:val="center"/>
              <w:rPr>
                <w:sz w:val="18"/>
                <w:lang w:val="en-CA"/>
              </w:rPr>
            </w:pPr>
          </w:p>
        </w:tc>
        <w:tc>
          <w:tcPr>
            <w:tcW w:w="1146" w:type="dxa"/>
            <w:vMerge/>
            <w:shd w:val="clear" w:color="auto" w:fill="auto"/>
          </w:tcPr>
          <w:p w:rsidR="00006C17" w:rsidRPr="0059777A" w:rsidRDefault="00006C17" w:rsidP="00006C17">
            <w:pPr>
              <w:spacing w:after="60"/>
              <w:jc w:val="center"/>
              <w:rPr>
                <w:sz w:val="18"/>
                <w:lang w:val="en-CA"/>
              </w:rPr>
            </w:pP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Support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8,685</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4,500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4,500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2,295</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19,980</w:t>
            </w:r>
          </w:p>
        </w:tc>
      </w:tr>
      <w:tr w:rsidR="00006C17" w:rsidRPr="0059777A" w:rsidTr="00006C17">
        <w:trPr>
          <w:jc w:val="center"/>
        </w:trPr>
        <w:tc>
          <w:tcPr>
            <w:tcW w:w="2670" w:type="dxa"/>
            <w:gridSpan w:val="2"/>
            <w:vMerge w:val="restart"/>
            <w:shd w:val="clear" w:color="auto" w:fill="auto"/>
          </w:tcPr>
          <w:p w:rsidR="00006C17" w:rsidRPr="0059777A" w:rsidRDefault="00006C17" w:rsidP="00006C17">
            <w:pPr>
              <w:spacing w:after="60"/>
              <w:jc w:val="left"/>
              <w:rPr>
                <w:sz w:val="18"/>
                <w:lang w:val="en-CA"/>
              </w:rPr>
            </w:pPr>
            <w:r w:rsidRPr="0059777A">
              <w:rPr>
                <w:sz w:val="18"/>
                <w:lang w:val="en-CA"/>
              </w:rPr>
              <w:t>Funds approved by ExCom (</w:t>
            </w:r>
            <w:r w:rsidR="003125CB" w:rsidRPr="0059777A">
              <w:rPr>
                <w:sz w:val="18"/>
                <w:lang w:val="en-CA"/>
              </w:rPr>
              <w:t>US $</w:t>
            </w:r>
            <w:r w:rsidRPr="0059777A">
              <w:rPr>
                <w:sz w:val="18"/>
                <w:lang w:val="en-CA"/>
              </w:rPr>
              <w:t>)</w:t>
            </w: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Project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134,500</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80,000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fldChar w:fldCharType="begin"/>
            </w:r>
            <w:r w:rsidRPr="0059777A">
              <w:rPr>
                <w:sz w:val="18"/>
                <w:lang w:val="en-CA"/>
              </w:rPr>
              <w:instrText xml:space="preserve"> =SUM(left) </w:instrText>
            </w:r>
            <w:r w:rsidRPr="0059777A">
              <w:rPr>
                <w:sz w:val="18"/>
                <w:lang w:val="en-CA"/>
              </w:rPr>
              <w:fldChar w:fldCharType="separate"/>
            </w:r>
            <w:r w:rsidRPr="0059777A">
              <w:rPr>
                <w:noProof/>
                <w:sz w:val="18"/>
                <w:lang w:val="en-CA"/>
              </w:rPr>
              <w:t>214,500</w:t>
            </w:r>
            <w:r w:rsidRPr="0059777A">
              <w:rPr>
                <w:sz w:val="18"/>
                <w:lang w:val="en-CA"/>
              </w:rPr>
              <w:fldChar w:fldCharType="end"/>
            </w:r>
          </w:p>
        </w:tc>
      </w:tr>
      <w:tr w:rsidR="00006C17" w:rsidRPr="0059777A" w:rsidTr="00006C17">
        <w:trPr>
          <w:jc w:val="center"/>
        </w:trPr>
        <w:tc>
          <w:tcPr>
            <w:tcW w:w="2670" w:type="dxa"/>
            <w:gridSpan w:val="2"/>
            <w:vMerge/>
            <w:shd w:val="clear" w:color="auto" w:fill="auto"/>
          </w:tcPr>
          <w:p w:rsidR="00006C17" w:rsidRPr="0059777A" w:rsidRDefault="00006C17" w:rsidP="00006C17">
            <w:pPr>
              <w:spacing w:after="60"/>
              <w:jc w:val="center"/>
              <w:rPr>
                <w:sz w:val="18"/>
                <w:lang w:val="en-CA"/>
              </w:rPr>
            </w:pP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Support costs</w:t>
            </w:r>
          </w:p>
        </w:tc>
        <w:tc>
          <w:tcPr>
            <w:tcW w:w="801" w:type="dxa"/>
            <w:shd w:val="clear" w:color="auto" w:fill="auto"/>
          </w:tcPr>
          <w:p w:rsidR="00006C17" w:rsidRPr="0059777A" w:rsidRDefault="00006C17" w:rsidP="00006C17">
            <w:pPr>
              <w:spacing w:after="60"/>
              <w:jc w:val="right"/>
              <w:rPr>
                <w:sz w:val="18"/>
                <w:lang w:val="en-CA"/>
              </w:rPr>
            </w:pPr>
            <w:r w:rsidRPr="0059777A">
              <w:rPr>
                <w:sz w:val="18"/>
                <w:lang w:val="en-CA"/>
              </w:rPr>
              <w:t>13,625</w:t>
            </w:r>
          </w:p>
        </w:tc>
        <w:tc>
          <w:tcPr>
            <w:tcW w:w="757" w:type="dxa"/>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8,400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0</w:t>
            </w: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fldChar w:fldCharType="begin"/>
            </w:r>
            <w:r w:rsidRPr="0059777A">
              <w:rPr>
                <w:sz w:val="18"/>
                <w:lang w:val="en-CA"/>
              </w:rPr>
              <w:instrText xml:space="preserve"> =SUM(left) </w:instrText>
            </w:r>
            <w:r w:rsidRPr="0059777A">
              <w:rPr>
                <w:sz w:val="18"/>
                <w:lang w:val="en-CA"/>
              </w:rPr>
              <w:fldChar w:fldCharType="separate"/>
            </w:r>
            <w:r w:rsidRPr="0059777A">
              <w:rPr>
                <w:noProof/>
                <w:sz w:val="18"/>
                <w:lang w:val="en-CA"/>
              </w:rPr>
              <w:t>22,025</w:t>
            </w:r>
            <w:r w:rsidRPr="0059777A">
              <w:rPr>
                <w:sz w:val="18"/>
                <w:lang w:val="en-CA"/>
              </w:rPr>
              <w:fldChar w:fldCharType="end"/>
            </w:r>
          </w:p>
        </w:tc>
      </w:tr>
      <w:tr w:rsidR="00006C17" w:rsidRPr="0059777A" w:rsidTr="00006C17">
        <w:trPr>
          <w:jc w:val="center"/>
        </w:trPr>
        <w:tc>
          <w:tcPr>
            <w:tcW w:w="2670" w:type="dxa"/>
            <w:gridSpan w:val="2"/>
            <w:vMerge w:val="restart"/>
            <w:shd w:val="clear" w:color="auto" w:fill="auto"/>
          </w:tcPr>
          <w:p w:rsidR="00006C17" w:rsidRPr="0059777A" w:rsidRDefault="00006C17" w:rsidP="00006C17">
            <w:pPr>
              <w:spacing w:after="60"/>
              <w:jc w:val="left"/>
              <w:rPr>
                <w:sz w:val="18"/>
                <w:lang w:val="en-CA"/>
              </w:rPr>
            </w:pPr>
            <w:r w:rsidRPr="0059777A">
              <w:rPr>
                <w:sz w:val="18"/>
                <w:lang w:val="en-CA"/>
              </w:rPr>
              <w:t>Total funds requested for approval at this meeting (</w:t>
            </w:r>
            <w:r w:rsidR="003125CB" w:rsidRPr="0059777A">
              <w:rPr>
                <w:sz w:val="18"/>
                <w:lang w:val="en-CA"/>
              </w:rPr>
              <w:t>US $</w:t>
            </w:r>
            <w:r w:rsidRPr="0059777A">
              <w:rPr>
                <w:sz w:val="18"/>
                <w:lang w:val="en-CA"/>
              </w:rPr>
              <w:t>)</w:t>
            </w: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Project costs</w:t>
            </w:r>
          </w:p>
        </w:tc>
        <w:tc>
          <w:tcPr>
            <w:tcW w:w="801" w:type="dxa"/>
            <w:shd w:val="clear" w:color="auto" w:fill="auto"/>
          </w:tcPr>
          <w:p w:rsidR="00006C17" w:rsidRPr="0059777A" w:rsidRDefault="00006C17" w:rsidP="00006C17">
            <w:pPr>
              <w:spacing w:after="60"/>
              <w:jc w:val="right"/>
              <w:rPr>
                <w:sz w:val="18"/>
                <w:lang w:val="en-CA"/>
              </w:rPr>
            </w:pPr>
          </w:p>
        </w:tc>
        <w:tc>
          <w:tcPr>
            <w:tcW w:w="757" w:type="dxa"/>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80,000</w:t>
            </w: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80,000</w:t>
            </w:r>
          </w:p>
        </w:tc>
      </w:tr>
      <w:tr w:rsidR="00006C17" w:rsidRPr="0059777A" w:rsidTr="00006C17">
        <w:trPr>
          <w:jc w:val="center"/>
        </w:trPr>
        <w:tc>
          <w:tcPr>
            <w:tcW w:w="2670" w:type="dxa"/>
            <w:gridSpan w:val="2"/>
            <w:vMerge/>
            <w:shd w:val="clear" w:color="auto" w:fill="auto"/>
          </w:tcPr>
          <w:p w:rsidR="00006C17" w:rsidRPr="0059777A" w:rsidRDefault="00006C17" w:rsidP="00006C17">
            <w:pPr>
              <w:spacing w:after="60"/>
              <w:jc w:val="center"/>
              <w:rPr>
                <w:sz w:val="18"/>
                <w:lang w:val="en-CA"/>
              </w:rPr>
            </w:pPr>
          </w:p>
        </w:tc>
        <w:tc>
          <w:tcPr>
            <w:tcW w:w="1313" w:type="dxa"/>
            <w:shd w:val="clear" w:color="auto" w:fill="auto"/>
          </w:tcPr>
          <w:p w:rsidR="00006C17" w:rsidRPr="0059777A" w:rsidRDefault="00006C17" w:rsidP="00006C17">
            <w:pPr>
              <w:spacing w:after="60"/>
              <w:jc w:val="left"/>
              <w:rPr>
                <w:sz w:val="18"/>
                <w:lang w:val="en-CA"/>
              </w:rPr>
            </w:pPr>
            <w:r w:rsidRPr="0059777A">
              <w:rPr>
                <w:sz w:val="18"/>
                <w:lang w:val="en-CA"/>
              </w:rPr>
              <w:t>Support costs</w:t>
            </w:r>
          </w:p>
        </w:tc>
        <w:tc>
          <w:tcPr>
            <w:tcW w:w="801" w:type="dxa"/>
            <w:shd w:val="clear" w:color="auto" w:fill="auto"/>
          </w:tcPr>
          <w:p w:rsidR="00006C17" w:rsidRPr="0059777A" w:rsidRDefault="00006C17" w:rsidP="00006C17">
            <w:pPr>
              <w:spacing w:after="60"/>
              <w:jc w:val="right"/>
              <w:rPr>
                <w:sz w:val="18"/>
                <w:lang w:val="en-CA"/>
              </w:rPr>
            </w:pPr>
          </w:p>
        </w:tc>
        <w:tc>
          <w:tcPr>
            <w:tcW w:w="757" w:type="dxa"/>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8,400</w:t>
            </w: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p>
        </w:tc>
        <w:tc>
          <w:tcPr>
            <w:tcW w:w="0" w:type="auto"/>
            <w:shd w:val="clear" w:color="auto" w:fill="auto"/>
          </w:tcPr>
          <w:p w:rsidR="00006C17" w:rsidRPr="0059777A" w:rsidRDefault="00006C17" w:rsidP="00006C17">
            <w:pPr>
              <w:spacing w:after="60"/>
              <w:jc w:val="right"/>
              <w:rPr>
                <w:sz w:val="18"/>
                <w:lang w:val="en-CA"/>
              </w:rPr>
            </w:pPr>
            <w:r w:rsidRPr="0059777A">
              <w:rPr>
                <w:sz w:val="18"/>
                <w:lang w:val="en-CA"/>
              </w:rPr>
              <w:t>8,400</w:t>
            </w:r>
          </w:p>
        </w:tc>
      </w:tr>
    </w:tbl>
    <w:p w:rsidR="00006C17" w:rsidRPr="0059777A" w:rsidRDefault="00006C17" w:rsidP="00006C17">
      <w:pPr>
        <w:spacing w:after="60"/>
        <w:jc w:val="center"/>
        <w:rPr>
          <w:lang w:val="en-CA"/>
        </w:rPr>
      </w:pPr>
    </w:p>
    <w:tbl>
      <w:tblPr>
        <w:tblStyle w:val="TableGrid"/>
        <w:tblW w:w="108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9"/>
        <w:gridCol w:w="7206"/>
      </w:tblGrid>
      <w:tr w:rsidR="00006C17" w:rsidRPr="0059777A" w:rsidTr="00006C17">
        <w:trPr>
          <w:trHeight w:val="240"/>
          <w:jc w:val="center"/>
        </w:trPr>
        <w:tc>
          <w:tcPr>
            <w:tcW w:w="3599" w:type="dxa"/>
            <w:shd w:val="clear" w:color="auto" w:fill="auto"/>
          </w:tcPr>
          <w:p w:rsidR="00006C17" w:rsidRPr="0059777A" w:rsidRDefault="00006C17" w:rsidP="00006C17">
            <w:pPr>
              <w:spacing w:after="60"/>
              <w:jc w:val="left"/>
              <w:rPr>
                <w:b/>
                <w:sz w:val="18"/>
                <w:lang w:val="en-CA"/>
              </w:rPr>
            </w:pPr>
            <w:r w:rsidRPr="0059777A">
              <w:rPr>
                <w:b/>
                <w:sz w:val="18"/>
                <w:lang w:val="en-CA"/>
              </w:rPr>
              <w:t>Secretariat's recommendation:</w:t>
            </w:r>
          </w:p>
        </w:tc>
        <w:tc>
          <w:tcPr>
            <w:tcW w:w="7206" w:type="dxa"/>
            <w:shd w:val="clear" w:color="auto" w:fill="auto"/>
          </w:tcPr>
          <w:p w:rsidR="00006C17" w:rsidRPr="0059777A" w:rsidRDefault="00006C17" w:rsidP="00006C17">
            <w:pPr>
              <w:spacing w:after="60"/>
              <w:jc w:val="center"/>
              <w:rPr>
                <w:sz w:val="18"/>
                <w:lang w:val="en-CA"/>
              </w:rPr>
            </w:pPr>
            <w:r w:rsidRPr="0059777A">
              <w:rPr>
                <w:sz w:val="18"/>
                <w:lang w:val="en-CA"/>
              </w:rPr>
              <w:t>For blanket approval</w:t>
            </w:r>
          </w:p>
        </w:tc>
      </w:tr>
    </w:tbl>
    <w:p w:rsidR="0048787E" w:rsidRPr="0059777A" w:rsidRDefault="0048787E" w:rsidP="0048787E">
      <w:pPr>
        <w:rPr>
          <w:lang w:val="en-CA"/>
        </w:rPr>
      </w:pPr>
    </w:p>
    <w:p w:rsidR="0048787E" w:rsidRPr="0059777A" w:rsidRDefault="0048787E" w:rsidP="0048787E">
      <w:pPr>
        <w:rPr>
          <w:lang w:val="en-CA"/>
        </w:rPr>
      </w:pPr>
    </w:p>
    <w:p w:rsidR="0048787E" w:rsidRPr="0059777A" w:rsidRDefault="0048787E" w:rsidP="0048787E">
      <w:pPr>
        <w:pStyle w:val="StyleHeader4Para4Left0Firstline0"/>
        <w:numPr>
          <w:ilvl w:val="0"/>
          <w:numId w:val="0"/>
        </w:numPr>
        <w:rPr>
          <w:lang w:val="en-CA"/>
        </w:rPr>
      </w:pPr>
      <w:r w:rsidRPr="0059777A">
        <w:rPr>
          <w:lang w:val="en-CA"/>
        </w:rPr>
        <w:br w:type="page"/>
      </w:r>
    </w:p>
    <w:p w:rsidR="0048787E" w:rsidRPr="0059777A" w:rsidRDefault="0048787E" w:rsidP="006023BE">
      <w:pPr>
        <w:jc w:val="center"/>
        <w:rPr>
          <w:b/>
          <w:lang w:val="en-CA"/>
        </w:rPr>
      </w:pPr>
      <w:r w:rsidRPr="0059777A">
        <w:rPr>
          <w:b/>
          <w:lang w:val="en-CA"/>
        </w:rPr>
        <w:lastRenderedPageBreak/>
        <w:t>PROJECT DESCRIPTION</w:t>
      </w:r>
    </w:p>
    <w:p w:rsidR="0048787E" w:rsidRPr="0059777A" w:rsidRDefault="0048787E" w:rsidP="006023BE">
      <w:pPr>
        <w:rPr>
          <w:lang w:val="en-CA"/>
        </w:rPr>
      </w:pPr>
    </w:p>
    <w:p w:rsidR="0048787E" w:rsidRPr="0059777A" w:rsidRDefault="0048787E" w:rsidP="006023BE">
      <w:pPr>
        <w:pStyle w:val="Heading1"/>
        <w:rPr>
          <w:lang w:val="en-CA"/>
        </w:rPr>
      </w:pPr>
      <w:r w:rsidRPr="0059777A">
        <w:rPr>
          <w:lang w:val="en-CA"/>
        </w:rPr>
        <w:t xml:space="preserve">On behalf of the Government of </w:t>
      </w:r>
      <w:r w:rsidR="00566923" w:rsidRPr="0059777A">
        <w:rPr>
          <w:lang w:val="en-CA"/>
        </w:rPr>
        <w:t>Nicaragua</w:t>
      </w:r>
      <w:r w:rsidRPr="0059777A">
        <w:rPr>
          <w:lang w:val="en-CA"/>
        </w:rPr>
        <w:t>,</w:t>
      </w:r>
      <w:r w:rsidR="00566923" w:rsidRPr="0059777A">
        <w:rPr>
          <w:lang w:val="en-CA"/>
        </w:rPr>
        <w:t xml:space="preserve"> UNEP</w:t>
      </w:r>
      <w:r w:rsidR="00062B1D" w:rsidRPr="0059777A">
        <w:rPr>
          <w:lang w:val="en-CA"/>
        </w:rPr>
        <w:t>,</w:t>
      </w:r>
      <w:r w:rsidRPr="0059777A">
        <w:rPr>
          <w:lang w:val="en-CA"/>
        </w:rPr>
        <w:t xml:space="preserve"> as </w:t>
      </w:r>
      <w:r w:rsidR="004D7FB8">
        <w:rPr>
          <w:lang w:val="en-CA"/>
        </w:rPr>
        <w:t xml:space="preserve">the </w:t>
      </w:r>
      <w:r w:rsidRPr="0059777A">
        <w:rPr>
          <w:lang w:val="en-CA"/>
        </w:rPr>
        <w:t xml:space="preserve">lead implementing agency, has submitted a request for funding for the </w:t>
      </w:r>
      <w:r w:rsidR="00566923" w:rsidRPr="0059777A">
        <w:rPr>
          <w:lang w:val="en-CA"/>
        </w:rPr>
        <w:t>third</w:t>
      </w:r>
      <w:r w:rsidRPr="0059777A">
        <w:rPr>
          <w:lang w:val="en-CA"/>
        </w:rPr>
        <w:t xml:space="preserve"> tranche of stage I</w:t>
      </w:r>
      <w:r w:rsidR="00566923" w:rsidRPr="0059777A">
        <w:rPr>
          <w:lang w:val="en-CA"/>
        </w:rPr>
        <w:t xml:space="preserve"> </w:t>
      </w:r>
      <w:r w:rsidRPr="0059777A">
        <w:rPr>
          <w:lang w:val="en-CA"/>
        </w:rPr>
        <w:t xml:space="preserve">of the HCFC phase-out management plan (HPMP), at a total cost of </w:t>
      </w:r>
      <w:r w:rsidR="003125CB" w:rsidRPr="0059777A">
        <w:rPr>
          <w:lang w:val="en-CA"/>
        </w:rPr>
        <w:t>US $</w:t>
      </w:r>
      <w:r w:rsidR="00566923" w:rsidRPr="0059777A">
        <w:rPr>
          <w:lang w:val="en-CA"/>
        </w:rPr>
        <w:t>88,400</w:t>
      </w:r>
      <w:r w:rsidRPr="0059777A">
        <w:rPr>
          <w:lang w:val="en-CA"/>
        </w:rPr>
        <w:t xml:space="preserve">, consisting of </w:t>
      </w:r>
      <w:r w:rsidR="003125CB" w:rsidRPr="0059777A">
        <w:rPr>
          <w:lang w:val="en-CA"/>
        </w:rPr>
        <w:t>US $</w:t>
      </w:r>
      <w:r w:rsidR="00566923" w:rsidRPr="0059777A">
        <w:rPr>
          <w:lang w:val="en-CA"/>
        </w:rPr>
        <w:t>30,000</w:t>
      </w:r>
      <w:r w:rsidRPr="0059777A">
        <w:rPr>
          <w:lang w:val="en-CA"/>
        </w:rPr>
        <w:t xml:space="preserve">, plus agency support costs of </w:t>
      </w:r>
      <w:r w:rsidR="003125CB" w:rsidRPr="0059777A">
        <w:rPr>
          <w:lang w:val="en-CA"/>
        </w:rPr>
        <w:t>US $</w:t>
      </w:r>
      <w:r w:rsidR="00566923" w:rsidRPr="0059777A">
        <w:rPr>
          <w:lang w:val="en-CA"/>
        </w:rPr>
        <w:t>3,900</w:t>
      </w:r>
      <w:r w:rsidRPr="0059777A">
        <w:rPr>
          <w:lang w:val="en-CA"/>
        </w:rPr>
        <w:t xml:space="preserve"> for</w:t>
      </w:r>
      <w:r w:rsidR="00566923" w:rsidRPr="0059777A">
        <w:rPr>
          <w:lang w:val="en-CA"/>
        </w:rPr>
        <w:t xml:space="preserve"> UNEP</w:t>
      </w:r>
      <w:r w:rsidRPr="0059777A">
        <w:rPr>
          <w:lang w:val="en-CA"/>
        </w:rPr>
        <w:t xml:space="preserve">, and </w:t>
      </w:r>
      <w:r w:rsidR="003125CB" w:rsidRPr="0059777A">
        <w:rPr>
          <w:lang w:val="en-CA"/>
        </w:rPr>
        <w:t>US $</w:t>
      </w:r>
      <w:r w:rsidR="00566923" w:rsidRPr="0059777A">
        <w:rPr>
          <w:lang w:val="en-CA"/>
        </w:rPr>
        <w:t>50,000</w:t>
      </w:r>
      <w:r w:rsidRPr="0059777A">
        <w:rPr>
          <w:lang w:val="en-CA"/>
        </w:rPr>
        <w:t xml:space="preserve">, plus agency support costs of </w:t>
      </w:r>
      <w:r w:rsidR="003125CB" w:rsidRPr="0059777A">
        <w:rPr>
          <w:lang w:val="en-CA"/>
        </w:rPr>
        <w:t>US $</w:t>
      </w:r>
      <w:r w:rsidR="00566923" w:rsidRPr="0059777A">
        <w:rPr>
          <w:lang w:val="en-CA"/>
        </w:rPr>
        <w:t>4,500</w:t>
      </w:r>
      <w:r w:rsidRPr="0059777A">
        <w:rPr>
          <w:lang w:val="en-CA"/>
        </w:rPr>
        <w:t xml:space="preserve"> for</w:t>
      </w:r>
      <w:r w:rsidR="00566923" w:rsidRPr="0059777A">
        <w:rPr>
          <w:lang w:val="en-CA"/>
        </w:rPr>
        <w:t xml:space="preserve"> UNIDO</w:t>
      </w:r>
      <w:r w:rsidRPr="0059777A">
        <w:rPr>
          <w:lang w:val="en-CA"/>
        </w:rPr>
        <w:t>.</w:t>
      </w:r>
      <w:r w:rsidRPr="0059777A">
        <w:rPr>
          <w:rStyle w:val="FootnoteReference"/>
          <w:lang w:val="en-CA"/>
        </w:rPr>
        <w:footnoteReference w:id="1"/>
      </w:r>
      <w:r w:rsidRPr="0059777A">
        <w:rPr>
          <w:lang w:val="en-CA"/>
        </w:rPr>
        <w:t xml:space="preserve"> The submission includes a progress report on implementation of the</w:t>
      </w:r>
      <w:r w:rsidR="00566923" w:rsidRPr="0059777A">
        <w:rPr>
          <w:lang w:val="en-CA"/>
        </w:rPr>
        <w:t xml:space="preserve"> second</w:t>
      </w:r>
      <w:r w:rsidRPr="0059777A">
        <w:rPr>
          <w:lang w:val="en-CA"/>
        </w:rPr>
        <w:t xml:space="preserve"> tranche and the</w:t>
      </w:r>
      <w:r w:rsidR="00B56C42" w:rsidRPr="0059777A">
        <w:rPr>
          <w:lang w:val="en-CA"/>
        </w:rPr>
        <w:t xml:space="preserve"> </w:t>
      </w:r>
      <w:r w:rsidRPr="0059777A">
        <w:rPr>
          <w:lang w:val="en-CA"/>
        </w:rPr>
        <w:t xml:space="preserve">tranche implementation plan for 2018 </w:t>
      </w:r>
      <w:r w:rsidR="00B56C42" w:rsidRPr="0059777A">
        <w:rPr>
          <w:lang w:val="en-CA"/>
        </w:rPr>
        <w:t>to 2020</w:t>
      </w:r>
      <w:r w:rsidRPr="0059777A">
        <w:rPr>
          <w:lang w:val="en-CA"/>
        </w:rPr>
        <w:t>.</w:t>
      </w:r>
    </w:p>
    <w:p w:rsidR="0048787E" w:rsidRPr="0059777A" w:rsidRDefault="0048787E" w:rsidP="006023BE">
      <w:pPr>
        <w:rPr>
          <w:u w:val="single"/>
          <w:lang w:val="en-CA"/>
        </w:rPr>
      </w:pPr>
      <w:r w:rsidRPr="0059777A">
        <w:rPr>
          <w:u w:val="single"/>
          <w:lang w:val="en-CA"/>
        </w:rPr>
        <w:t>Report on HCFC consumption</w:t>
      </w:r>
    </w:p>
    <w:p w:rsidR="0048787E" w:rsidRPr="0059777A" w:rsidRDefault="0048787E" w:rsidP="006023BE">
      <w:pPr>
        <w:rPr>
          <w:lang w:val="en-CA"/>
        </w:rPr>
      </w:pPr>
    </w:p>
    <w:p w:rsidR="0048787E" w:rsidRPr="0059777A" w:rsidRDefault="0048787E" w:rsidP="006023BE">
      <w:pPr>
        <w:pStyle w:val="Heading1"/>
        <w:rPr>
          <w:lang w:val="en-CA"/>
        </w:rPr>
      </w:pPr>
      <w:r w:rsidRPr="0059777A">
        <w:rPr>
          <w:lang w:val="en-CA"/>
        </w:rPr>
        <w:t xml:space="preserve">The Government of </w:t>
      </w:r>
      <w:r w:rsidR="009B4DAB" w:rsidRPr="0059777A">
        <w:rPr>
          <w:lang w:val="en-CA"/>
        </w:rPr>
        <w:t>Nicaragua</w:t>
      </w:r>
      <w:r w:rsidRPr="0059777A">
        <w:rPr>
          <w:lang w:val="en-CA"/>
        </w:rPr>
        <w:t xml:space="preserve"> reported consumption of </w:t>
      </w:r>
      <w:r w:rsidR="00C84862" w:rsidRPr="0059777A">
        <w:rPr>
          <w:lang w:val="en-CA"/>
        </w:rPr>
        <w:t>4.</w:t>
      </w:r>
      <w:r w:rsidR="004D7FB8">
        <w:rPr>
          <w:lang w:val="en-CA"/>
        </w:rPr>
        <w:t>89</w:t>
      </w:r>
      <w:r w:rsidRPr="0059777A">
        <w:rPr>
          <w:lang w:val="en-CA"/>
        </w:rPr>
        <w:t> ODP tonnes of HCFC in 201</w:t>
      </w:r>
      <w:r w:rsidR="002C6BFF" w:rsidRPr="0059777A">
        <w:rPr>
          <w:lang w:val="en-CA"/>
        </w:rPr>
        <w:t>6</w:t>
      </w:r>
      <w:r w:rsidRPr="0059777A">
        <w:rPr>
          <w:lang w:val="en-CA"/>
        </w:rPr>
        <w:t xml:space="preserve"> and estimated consumption of </w:t>
      </w:r>
      <w:r w:rsidR="00CE14F7" w:rsidRPr="0059777A">
        <w:rPr>
          <w:lang w:val="en-CA"/>
        </w:rPr>
        <w:t>4.24</w:t>
      </w:r>
      <w:r w:rsidRPr="0059777A">
        <w:rPr>
          <w:lang w:val="en-CA"/>
        </w:rPr>
        <w:t> ODP tonnes for 201</w:t>
      </w:r>
      <w:r w:rsidR="002C6BFF" w:rsidRPr="0059777A">
        <w:rPr>
          <w:lang w:val="en-CA"/>
        </w:rPr>
        <w:t>7</w:t>
      </w:r>
      <w:r w:rsidR="00CD1497" w:rsidRPr="0059777A">
        <w:rPr>
          <w:lang w:val="en-CA"/>
        </w:rPr>
        <w:t xml:space="preserve">, which is </w:t>
      </w:r>
      <w:r w:rsidR="00CE14F7" w:rsidRPr="0059777A">
        <w:rPr>
          <w:lang w:val="en-CA"/>
        </w:rPr>
        <w:t>38</w:t>
      </w:r>
      <w:r w:rsidR="00CD1497" w:rsidRPr="0059777A">
        <w:rPr>
          <w:lang w:val="en-CA"/>
        </w:rPr>
        <w:t xml:space="preserve"> per cent below the HCFC baseline for compliance</w:t>
      </w:r>
      <w:r w:rsidRPr="0059777A">
        <w:rPr>
          <w:lang w:val="en-CA"/>
        </w:rPr>
        <w:t>. The HCFC consumption</w:t>
      </w:r>
      <w:r w:rsidR="004D7FB8">
        <w:rPr>
          <w:lang w:val="en-CA"/>
        </w:rPr>
        <w:t xml:space="preserve"> for</w:t>
      </w:r>
      <w:r w:rsidRPr="0059777A">
        <w:rPr>
          <w:lang w:val="en-CA"/>
        </w:rPr>
        <w:t xml:space="preserve"> </w:t>
      </w:r>
      <w:r w:rsidR="00062B1D" w:rsidRPr="0059777A">
        <w:rPr>
          <w:lang w:val="en-CA"/>
        </w:rPr>
        <w:t>2013</w:t>
      </w:r>
      <w:r w:rsidR="00062B1D" w:rsidRPr="0059777A">
        <w:rPr>
          <w:sz w:val="18"/>
          <w:lang w:val="en-CA"/>
        </w:rPr>
        <w:t>–</w:t>
      </w:r>
      <w:r w:rsidR="00062B1D" w:rsidRPr="0059777A">
        <w:rPr>
          <w:lang w:val="en-CA"/>
        </w:rPr>
        <w:t xml:space="preserve">2017 </w:t>
      </w:r>
      <w:r w:rsidRPr="0059777A">
        <w:rPr>
          <w:lang w:val="en-CA"/>
        </w:rPr>
        <w:t xml:space="preserve">is shown in Table 1.  </w:t>
      </w:r>
    </w:p>
    <w:p w:rsidR="0048787E" w:rsidRPr="00907591" w:rsidRDefault="0048787E" w:rsidP="00907591">
      <w:pPr>
        <w:rPr>
          <w:b/>
          <w:lang w:val="en-CA"/>
        </w:rPr>
      </w:pPr>
      <w:r w:rsidRPr="00456BC8">
        <w:rPr>
          <w:b/>
          <w:lang w:val="en-CA"/>
        </w:rPr>
        <w:t>Table 1. HCFC consumption in</w:t>
      </w:r>
      <w:r w:rsidR="00910AA2" w:rsidRPr="00456BC8">
        <w:rPr>
          <w:b/>
          <w:lang w:val="en-CA"/>
        </w:rPr>
        <w:t xml:space="preserve"> Nicaragua</w:t>
      </w:r>
      <w:r w:rsidRPr="00456BC8">
        <w:rPr>
          <w:b/>
          <w:lang w:val="en-CA"/>
        </w:rPr>
        <w:t xml:space="preserve"> (201</w:t>
      </w:r>
      <w:r w:rsidR="002C6BFF" w:rsidRPr="00456BC8">
        <w:rPr>
          <w:b/>
          <w:lang w:val="en-CA"/>
        </w:rPr>
        <w:t>3</w:t>
      </w:r>
      <w:r w:rsidR="00062B1D" w:rsidRPr="00456BC8">
        <w:rPr>
          <w:sz w:val="18"/>
          <w:lang w:val="en-CA"/>
        </w:rPr>
        <w:t>–</w:t>
      </w:r>
      <w:r w:rsidRPr="00456BC8">
        <w:rPr>
          <w:b/>
          <w:lang w:val="en-CA"/>
        </w:rPr>
        <w:t>201</w:t>
      </w:r>
      <w:r w:rsidR="002C6BFF" w:rsidRPr="00456BC8">
        <w:rPr>
          <w:b/>
          <w:lang w:val="en-CA"/>
        </w:rPr>
        <w:t>7</w:t>
      </w:r>
      <w:r w:rsidRPr="00456BC8">
        <w:rPr>
          <w:b/>
          <w:lang w:val="en-CA"/>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8787E" w:rsidRPr="0059777A" w:rsidTr="0053280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9777A" w:rsidRDefault="0048787E" w:rsidP="007D709E">
            <w:pPr>
              <w:widowControl w:val="0"/>
              <w:jc w:val="left"/>
              <w:rPr>
                <w:b/>
                <w:bCs/>
                <w:color w:val="000000"/>
                <w:sz w:val="20"/>
                <w:szCs w:val="20"/>
                <w:lang w:val="en-CA"/>
              </w:rPr>
            </w:pPr>
            <w:r w:rsidRPr="0059777A">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r w:rsidRPr="0059777A">
              <w:rPr>
                <w:b/>
                <w:bCs/>
                <w:color w:val="000000"/>
                <w:sz w:val="20"/>
                <w:szCs w:val="20"/>
                <w:lang w:val="en-CA"/>
              </w:rPr>
              <w:t>201</w:t>
            </w:r>
            <w:r w:rsidR="002C6BFF" w:rsidRPr="0059777A">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r w:rsidRPr="0059777A">
              <w:rPr>
                <w:b/>
                <w:bCs/>
                <w:color w:val="000000"/>
                <w:sz w:val="20"/>
                <w:szCs w:val="20"/>
                <w:lang w:val="en-CA"/>
              </w:rPr>
              <w:t>201</w:t>
            </w:r>
            <w:r w:rsidR="002C6BFF" w:rsidRPr="0059777A">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r w:rsidRPr="0059777A">
              <w:rPr>
                <w:b/>
                <w:bCs/>
                <w:color w:val="000000"/>
                <w:sz w:val="20"/>
                <w:szCs w:val="20"/>
                <w:lang w:val="en-CA"/>
              </w:rPr>
              <w:t>201</w:t>
            </w:r>
            <w:r w:rsidR="002C6BFF" w:rsidRPr="0059777A">
              <w:rPr>
                <w:b/>
                <w:bCs/>
                <w:color w:val="000000"/>
                <w:sz w:val="20"/>
                <w:szCs w:val="20"/>
                <w:lang w:val="en-CA"/>
              </w:rPr>
              <w:t>5</w:t>
            </w:r>
          </w:p>
        </w:tc>
        <w:tc>
          <w:tcPr>
            <w:tcW w:w="529" w:type="pct"/>
            <w:tcBorders>
              <w:top w:val="single" w:sz="4" w:space="0" w:color="auto"/>
              <w:left w:val="nil"/>
              <w:bottom w:val="single" w:sz="4" w:space="0" w:color="auto"/>
              <w:right w:val="single" w:sz="4" w:space="0" w:color="auto"/>
            </w:tcBorders>
          </w:tcPr>
          <w:p w:rsidR="0048787E" w:rsidRPr="0059777A" w:rsidRDefault="0048787E" w:rsidP="007D709E">
            <w:pPr>
              <w:widowControl w:val="0"/>
              <w:jc w:val="center"/>
              <w:rPr>
                <w:b/>
                <w:bCs/>
                <w:color w:val="000000"/>
                <w:sz w:val="20"/>
                <w:szCs w:val="20"/>
                <w:lang w:val="en-CA"/>
              </w:rPr>
            </w:pPr>
            <w:r w:rsidRPr="0059777A">
              <w:rPr>
                <w:b/>
                <w:bCs/>
                <w:color w:val="000000"/>
                <w:sz w:val="20"/>
                <w:szCs w:val="20"/>
                <w:lang w:val="en-CA"/>
              </w:rPr>
              <w:t>201</w:t>
            </w:r>
            <w:r w:rsidR="002C6BFF" w:rsidRPr="0059777A">
              <w:rPr>
                <w:b/>
                <w:bCs/>
                <w:color w:val="000000"/>
                <w:sz w:val="20"/>
                <w:szCs w:val="20"/>
                <w:lang w:val="en-CA"/>
              </w:rPr>
              <w:t>6</w:t>
            </w:r>
          </w:p>
        </w:tc>
        <w:tc>
          <w:tcPr>
            <w:tcW w:w="530" w:type="pct"/>
            <w:tcBorders>
              <w:top w:val="single" w:sz="4" w:space="0" w:color="auto"/>
              <w:left w:val="single" w:sz="4" w:space="0" w:color="auto"/>
              <w:bottom w:val="single" w:sz="4" w:space="0" w:color="auto"/>
              <w:right w:val="single" w:sz="4" w:space="0" w:color="auto"/>
            </w:tcBorders>
          </w:tcPr>
          <w:p w:rsidR="0048787E" w:rsidRPr="001E057B" w:rsidRDefault="0048787E" w:rsidP="007D709E">
            <w:pPr>
              <w:widowControl w:val="0"/>
              <w:jc w:val="center"/>
              <w:rPr>
                <w:b/>
                <w:bCs/>
                <w:color w:val="000000"/>
                <w:sz w:val="20"/>
                <w:szCs w:val="20"/>
                <w:lang w:val="en-CA"/>
              </w:rPr>
            </w:pPr>
            <w:r w:rsidRPr="001E057B">
              <w:rPr>
                <w:b/>
                <w:bCs/>
                <w:color w:val="000000"/>
                <w:sz w:val="20"/>
                <w:szCs w:val="20"/>
                <w:lang w:val="en-CA"/>
              </w:rPr>
              <w:t>201</w:t>
            </w:r>
            <w:r w:rsidR="002C6BFF" w:rsidRPr="001E057B">
              <w:rPr>
                <w:b/>
                <w:bCs/>
                <w:color w:val="000000"/>
                <w:sz w:val="20"/>
                <w:szCs w:val="20"/>
                <w:lang w:val="en-CA"/>
              </w:rPr>
              <w:t>7</w:t>
            </w:r>
            <w:r w:rsidRPr="001E057B">
              <w:rPr>
                <w:b/>
                <w:bCs/>
                <w:color w:val="000000"/>
                <w:sz w:val="20"/>
                <w:szCs w:val="20"/>
                <w:lang w:val="en-CA"/>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r w:rsidRPr="0059777A">
              <w:rPr>
                <w:b/>
                <w:bCs/>
                <w:color w:val="000000"/>
                <w:sz w:val="20"/>
                <w:szCs w:val="20"/>
                <w:lang w:val="en-CA"/>
              </w:rPr>
              <w:t>Baseline</w:t>
            </w:r>
          </w:p>
        </w:tc>
      </w:tr>
      <w:tr w:rsidR="0048787E" w:rsidRPr="0059777A"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9777A" w:rsidRDefault="0048787E" w:rsidP="007D709E">
            <w:pPr>
              <w:widowControl w:val="0"/>
              <w:jc w:val="left"/>
              <w:rPr>
                <w:b/>
                <w:bCs/>
                <w:color w:val="000000"/>
                <w:sz w:val="20"/>
                <w:szCs w:val="20"/>
                <w:lang w:val="en-CA"/>
              </w:rPr>
            </w:pPr>
            <w:r w:rsidRPr="0059777A">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48787E" w:rsidRPr="0059777A" w:rsidRDefault="0048787E" w:rsidP="007D709E">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48787E" w:rsidRPr="001E057B" w:rsidRDefault="0048787E" w:rsidP="007D709E">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center"/>
              <w:rPr>
                <w:b/>
                <w:bCs/>
                <w:color w:val="000000"/>
                <w:sz w:val="20"/>
                <w:szCs w:val="20"/>
                <w:lang w:val="en-CA"/>
              </w:rPr>
            </w:pPr>
          </w:p>
        </w:tc>
      </w:tr>
      <w:tr w:rsidR="00910AA2" w:rsidRPr="0059777A"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59777A" w:rsidRDefault="00910AA2" w:rsidP="00910AA2">
            <w:pPr>
              <w:widowControl w:val="0"/>
              <w:jc w:val="left"/>
              <w:rPr>
                <w:color w:val="000000"/>
                <w:sz w:val="20"/>
                <w:szCs w:val="20"/>
                <w:lang w:val="en-CA"/>
              </w:rPr>
            </w:pPr>
            <w:r w:rsidRPr="0059777A">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53.86</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5F31E9" w:rsidP="00910AA2">
            <w:pPr>
              <w:widowControl w:val="0"/>
              <w:jc w:val="right"/>
              <w:rPr>
                <w:sz w:val="20"/>
                <w:szCs w:val="20"/>
                <w:lang w:val="en-CA"/>
              </w:rPr>
            </w:pPr>
            <w:r w:rsidRPr="0059777A">
              <w:rPr>
                <w:sz w:val="20"/>
                <w:szCs w:val="20"/>
                <w:lang w:val="en-CA"/>
              </w:rPr>
              <w:t>80.67</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5F31E9" w:rsidP="00910AA2">
            <w:pPr>
              <w:widowControl w:val="0"/>
              <w:jc w:val="right"/>
              <w:rPr>
                <w:color w:val="000000"/>
                <w:sz w:val="20"/>
                <w:szCs w:val="20"/>
                <w:lang w:val="en-CA"/>
              </w:rPr>
            </w:pPr>
            <w:r w:rsidRPr="0059777A">
              <w:rPr>
                <w:color w:val="000000"/>
                <w:sz w:val="20"/>
                <w:szCs w:val="20"/>
                <w:lang w:val="en-CA"/>
              </w:rPr>
              <w:t>79.35</w:t>
            </w:r>
          </w:p>
        </w:tc>
        <w:tc>
          <w:tcPr>
            <w:tcW w:w="529" w:type="pct"/>
            <w:tcBorders>
              <w:top w:val="single" w:sz="4" w:space="0" w:color="auto"/>
              <w:left w:val="nil"/>
              <w:bottom w:val="single" w:sz="4" w:space="0" w:color="auto"/>
              <w:right w:val="single" w:sz="4" w:space="0" w:color="auto"/>
            </w:tcBorders>
          </w:tcPr>
          <w:p w:rsidR="00910AA2" w:rsidRPr="0059777A" w:rsidRDefault="003D7994" w:rsidP="00910AA2">
            <w:pPr>
              <w:widowControl w:val="0"/>
              <w:jc w:val="right"/>
              <w:rPr>
                <w:color w:val="000000"/>
                <w:sz w:val="20"/>
                <w:szCs w:val="20"/>
                <w:lang w:val="en-CA"/>
              </w:rPr>
            </w:pPr>
            <w:r w:rsidRPr="0059777A">
              <w:rPr>
                <w:color w:val="000000"/>
                <w:sz w:val="20"/>
                <w:szCs w:val="20"/>
                <w:lang w:val="en-CA"/>
              </w:rPr>
              <w:t>85.</w:t>
            </w:r>
            <w:r w:rsidR="00DC624D" w:rsidRPr="0059777A">
              <w:rPr>
                <w:color w:val="000000"/>
                <w:sz w:val="20"/>
                <w:szCs w:val="20"/>
                <w:lang w:val="en-CA"/>
              </w:rPr>
              <w:t>55</w:t>
            </w:r>
          </w:p>
        </w:tc>
        <w:tc>
          <w:tcPr>
            <w:tcW w:w="530" w:type="pct"/>
            <w:tcBorders>
              <w:top w:val="nil"/>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76.69</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111.18</w:t>
            </w:r>
          </w:p>
        </w:tc>
      </w:tr>
      <w:tr w:rsidR="00910AA2" w:rsidRPr="0059777A"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59777A" w:rsidRDefault="00910AA2" w:rsidP="00910AA2">
            <w:pPr>
              <w:widowControl w:val="0"/>
              <w:jc w:val="left"/>
              <w:rPr>
                <w:color w:val="000000"/>
                <w:sz w:val="20"/>
                <w:szCs w:val="20"/>
                <w:lang w:val="en-CA"/>
              </w:rPr>
            </w:pPr>
            <w:r w:rsidRPr="0059777A">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1.61</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sz w:val="20"/>
                <w:szCs w:val="20"/>
                <w:lang w:val="en-CA"/>
              </w:rPr>
            </w:pPr>
            <w:r w:rsidRPr="0059777A">
              <w:rPr>
                <w:sz w:val="20"/>
                <w:szCs w:val="20"/>
                <w:lang w:val="en-CA"/>
              </w:rPr>
              <w:t>0.36</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0.94</w:t>
            </w:r>
          </w:p>
        </w:tc>
        <w:tc>
          <w:tcPr>
            <w:tcW w:w="529" w:type="pct"/>
            <w:tcBorders>
              <w:top w:val="single" w:sz="4" w:space="0" w:color="auto"/>
              <w:left w:val="nil"/>
              <w:bottom w:val="single" w:sz="4" w:space="0" w:color="auto"/>
              <w:right w:val="single" w:sz="4" w:space="0" w:color="auto"/>
            </w:tcBorders>
          </w:tcPr>
          <w:p w:rsidR="00910AA2" w:rsidRPr="0059777A" w:rsidRDefault="00DC624D" w:rsidP="00910AA2">
            <w:pPr>
              <w:widowControl w:val="0"/>
              <w:jc w:val="right"/>
              <w:rPr>
                <w:color w:val="000000"/>
                <w:sz w:val="20"/>
                <w:szCs w:val="20"/>
                <w:lang w:val="en-CA"/>
              </w:rPr>
            </w:pPr>
            <w:r w:rsidRPr="0059777A">
              <w:rPr>
                <w:color w:val="000000"/>
                <w:sz w:val="20"/>
                <w:szCs w:val="20"/>
                <w:lang w:val="en-CA"/>
              </w:rPr>
              <w:t>0.54</w:t>
            </w:r>
          </w:p>
        </w:tc>
        <w:tc>
          <w:tcPr>
            <w:tcW w:w="530" w:type="pct"/>
            <w:tcBorders>
              <w:top w:val="nil"/>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1.36</w:t>
            </w:r>
          </w:p>
        </w:tc>
      </w:tr>
      <w:tr w:rsidR="00910AA2" w:rsidRPr="0059777A"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59777A" w:rsidRDefault="00910AA2" w:rsidP="00910AA2">
            <w:pPr>
              <w:widowControl w:val="0"/>
              <w:jc w:val="left"/>
              <w:rPr>
                <w:color w:val="000000"/>
                <w:sz w:val="20"/>
                <w:szCs w:val="20"/>
                <w:lang w:val="en-CA"/>
              </w:rPr>
            </w:pPr>
            <w:r w:rsidRPr="0059777A">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5.12</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sz w:val="20"/>
                <w:szCs w:val="20"/>
                <w:lang w:val="en-CA"/>
              </w:rPr>
            </w:pPr>
            <w:r w:rsidRPr="0059777A">
              <w:rPr>
                <w:sz w:val="20"/>
                <w:szCs w:val="20"/>
                <w:lang w:val="en-CA"/>
              </w:rPr>
              <w:t>8.70</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11.92</w:t>
            </w:r>
          </w:p>
        </w:tc>
        <w:tc>
          <w:tcPr>
            <w:tcW w:w="529" w:type="pct"/>
            <w:tcBorders>
              <w:top w:val="single" w:sz="4" w:space="0" w:color="auto"/>
              <w:left w:val="nil"/>
              <w:bottom w:val="single" w:sz="4" w:space="0" w:color="auto"/>
              <w:right w:val="single" w:sz="4" w:space="0" w:color="auto"/>
            </w:tcBorders>
          </w:tcPr>
          <w:p w:rsidR="00910AA2" w:rsidRPr="0059777A" w:rsidRDefault="00DC624D" w:rsidP="00910AA2">
            <w:pPr>
              <w:widowControl w:val="0"/>
              <w:jc w:val="right"/>
              <w:rPr>
                <w:color w:val="000000"/>
                <w:sz w:val="20"/>
                <w:szCs w:val="20"/>
                <w:lang w:val="en-CA"/>
              </w:rPr>
            </w:pPr>
            <w:r w:rsidRPr="0059777A">
              <w:rPr>
                <w:color w:val="000000"/>
                <w:sz w:val="20"/>
                <w:szCs w:val="20"/>
                <w:lang w:val="en-CA"/>
              </w:rPr>
              <w:t>1.56</w:t>
            </w:r>
          </w:p>
        </w:tc>
        <w:tc>
          <w:tcPr>
            <w:tcW w:w="530" w:type="pct"/>
            <w:tcBorders>
              <w:top w:val="nil"/>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5.36</w:t>
            </w:r>
          </w:p>
        </w:tc>
      </w:tr>
      <w:tr w:rsidR="00910AA2" w:rsidRPr="0059777A"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10AA2" w:rsidRPr="00A55234" w:rsidRDefault="00A55234" w:rsidP="00907591">
            <w:pPr>
              <w:jc w:val="left"/>
              <w:rPr>
                <w:rFonts w:eastAsiaTheme="minorHAnsi"/>
                <w:b/>
                <w:color w:val="000000"/>
                <w:sz w:val="20"/>
                <w:szCs w:val="20"/>
                <w:lang w:val="en-CA"/>
              </w:rPr>
            </w:pPr>
            <w:r w:rsidRPr="00A55234">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910AA2" w:rsidP="00910AA2">
            <w:pPr>
              <w:jc w:val="right"/>
              <w:rPr>
                <w:b/>
                <w:bCs/>
                <w:color w:val="000000"/>
                <w:sz w:val="20"/>
                <w:szCs w:val="20"/>
                <w:lang w:val="en-CA" w:eastAsia="zh-CN"/>
              </w:rPr>
            </w:pPr>
            <w:r w:rsidRPr="0059777A">
              <w:rPr>
                <w:b/>
                <w:bCs/>
                <w:color w:val="000000"/>
                <w:sz w:val="20"/>
                <w:szCs w:val="20"/>
                <w:lang w:val="en-CA" w:eastAsia="zh-CN"/>
              </w:rPr>
              <w:t>60.59</w:t>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b/>
                <w:color w:val="000000"/>
                <w:sz w:val="20"/>
                <w:szCs w:val="20"/>
                <w:lang w:val="en-CA"/>
              </w:rPr>
            </w:pPr>
            <w:r w:rsidRPr="0059777A">
              <w:rPr>
                <w:b/>
                <w:color w:val="000000"/>
                <w:sz w:val="20"/>
                <w:szCs w:val="20"/>
                <w:lang w:val="en-CA"/>
              </w:rPr>
              <w:fldChar w:fldCharType="begin"/>
            </w:r>
            <w:r w:rsidRPr="0059777A">
              <w:rPr>
                <w:b/>
                <w:color w:val="000000"/>
                <w:sz w:val="20"/>
                <w:szCs w:val="20"/>
                <w:lang w:val="en-CA"/>
              </w:rPr>
              <w:instrText xml:space="preserve"> =SUM(ABOVE) </w:instrText>
            </w:r>
            <w:r w:rsidRPr="0059777A">
              <w:rPr>
                <w:b/>
                <w:color w:val="000000"/>
                <w:sz w:val="20"/>
                <w:szCs w:val="20"/>
                <w:lang w:val="en-CA"/>
              </w:rPr>
              <w:fldChar w:fldCharType="separate"/>
            </w:r>
            <w:r w:rsidRPr="0059777A">
              <w:rPr>
                <w:b/>
                <w:noProof/>
                <w:color w:val="000000"/>
                <w:sz w:val="20"/>
                <w:szCs w:val="20"/>
                <w:lang w:val="en-CA"/>
              </w:rPr>
              <w:t>89.73</w:t>
            </w:r>
            <w:r w:rsidRPr="0059777A">
              <w:rPr>
                <w:b/>
                <w:color w:val="000000"/>
                <w:sz w:val="20"/>
                <w:szCs w:val="20"/>
                <w:lang w:val="en-CA"/>
              </w:rPr>
              <w:fldChar w:fldCharType="end"/>
            </w:r>
          </w:p>
        </w:tc>
        <w:tc>
          <w:tcPr>
            <w:tcW w:w="529" w:type="pct"/>
            <w:tcBorders>
              <w:top w:val="nil"/>
              <w:left w:val="nil"/>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b/>
                <w:color w:val="000000"/>
                <w:sz w:val="20"/>
                <w:szCs w:val="20"/>
                <w:lang w:val="en-CA"/>
              </w:rPr>
            </w:pPr>
            <w:r w:rsidRPr="0059777A">
              <w:rPr>
                <w:b/>
                <w:color w:val="000000"/>
                <w:sz w:val="20"/>
                <w:szCs w:val="20"/>
                <w:lang w:val="en-CA"/>
              </w:rPr>
              <w:fldChar w:fldCharType="begin"/>
            </w:r>
            <w:r w:rsidRPr="0059777A">
              <w:rPr>
                <w:b/>
                <w:color w:val="000000"/>
                <w:sz w:val="20"/>
                <w:szCs w:val="20"/>
                <w:lang w:val="en-CA"/>
              </w:rPr>
              <w:instrText xml:space="preserve"> =SUM(ABOVE) </w:instrText>
            </w:r>
            <w:r w:rsidRPr="0059777A">
              <w:rPr>
                <w:b/>
                <w:color w:val="000000"/>
                <w:sz w:val="20"/>
                <w:szCs w:val="20"/>
                <w:lang w:val="en-CA"/>
              </w:rPr>
              <w:fldChar w:fldCharType="separate"/>
            </w:r>
            <w:r w:rsidRPr="0059777A">
              <w:rPr>
                <w:b/>
                <w:noProof/>
                <w:color w:val="000000"/>
                <w:sz w:val="20"/>
                <w:szCs w:val="20"/>
                <w:lang w:val="en-CA"/>
              </w:rPr>
              <w:t>92.21</w:t>
            </w:r>
            <w:r w:rsidRPr="0059777A">
              <w:rPr>
                <w:b/>
                <w:color w:val="000000"/>
                <w:sz w:val="20"/>
                <w:szCs w:val="20"/>
                <w:lang w:val="en-CA"/>
              </w:rPr>
              <w:fldChar w:fldCharType="end"/>
            </w:r>
          </w:p>
        </w:tc>
        <w:tc>
          <w:tcPr>
            <w:tcW w:w="529" w:type="pct"/>
            <w:tcBorders>
              <w:top w:val="single" w:sz="4" w:space="0" w:color="auto"/>
              <w:left w:val="nil"/>
              <w:bottom w:val="single" w:sz="4" w:space="0" w:color="auto"/>
              <w:right w:val="single" w:sz="4" w:space="0" w:color="auto"/>
            </w:tcBorders>
          </w:tcPr>
          <w:p w:rsidR="00910AA2" w:rsidRPr="0059777A" w:rsidRDefault="003D7994" w:rsidP="00910AA2">
            <w:pPr>
              <w:widowControl w:val="0"/>
              <w:jc w:val="right"/>
              <w:rPr>
                <w:b/>
                <w:color w:val="000000"/>
                <w:sz w:val="20"/>
                <w:szCs w:val="20"/>
                <w:lang w:val="en-CA"/>
              </w:rPr>
            </w:pPr>
            <w:r w:rsidRPr="0059777A">
              <w:rPr>
                <w:b/>
                <w:color w:val="000000"/>
                <w:sz w:val="20"/>
                <w:szCs w:val="20"/>
                <w:lang w:val="en-CA"/>
              </w:rPr>
              <w:t>87.65</w:t>
            </w:r>
          </w:p>
        </w:tc>
        <w:tc>
          <w:tcPr>
            <w:tcW w:w="530" w:type="pct"/>
            <w:tcBorders>
              <w:top w:val="nil"/>
              <w:left w:val="single" w:sz="4" w:space="0" w:color="auto"/>
              <w:bottom w:val="single" w:sz="4" w:space="0" w:color="auto"/>
              <w:right w:val="single" w:sz="4" w:space="0" w:color="auto"/>
            </w:tcBorders>
          </w:tcPr>
          <w:p w:rsidR="00910AA2" w:rsidRPr="001E057B" w:rsidRDefault="001E057B" w:rsidP="000F6E21">
            <w:pPr>
              <w:widowControl w:val="0"/>
              <w:jc w:val="right"/>
              <w:rPr>
                <w:b/>
                <w:color w:val="000000"/>
                <w:sz w:val="20"/>
                <w:szCs w:val="20"/>
                <w:lang w:val="en-CA"/>
              </w:rPr>
            </w:pPr>
            <w:r w:rsidRPr="001E057B">
              <w:rPr>
                <w:b/>
                <w:color w:val="000000"/>
                <w:sz w:val="20"/>
                <w:szCs w:val="20"/>
                <w:lang w:val="en-CA"/>
              </w:rPr>
              <w:t>76.69</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910AA2" w:rsidRPr="0059777A" w:rsidRDefault="00910AA2" w:rsidP="00910AA2">
            <w:pPr>
              <w:jc w:val="right"/>
              <w:rPr>
                <w:b/>
                <w:bCs/>
                <w:color w:val="000000"/>
                <w:sz w:val="20"/>
                <w:szCs w:val="20"/>
                <w:lang w:val="en-CA" w:eastAsia="zh-CN"/>
              </w:rPr>
            </w:pPr>
            <w:r w:rsidRPr="0059777A">
              <w:rPr>
                <w:b/>
                <w:bCs/>
                <w:color w:val="000000"/>
                <w:sz w:val="20"/>
                <w:szCs w:val="20"/>
                <w:lang w:val="en-CA" w:eastAsia="zh-CN"/>
              </w:rPr>
              <w:t>118.39</w:t>
            </w:r>
          </w:p>
        </w:tc>
      </w:tr>
      <w:tr w:rsidR="00910AA2" w:rsidRPr="0059777A" w:rsidTr="006B724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10AA2" w:rsidRPr="0059777A" w:rsidRDefault="00910AA2" w:rsidP="00910AA2">
            <w:pPr>
              <w:jc w:val="left"/>
              <w:rPr>
                <w:b/>
                <w:bCs/>
                <w:color w:val="000000"/>
                <w:sz w:val="20"/>
                <w:szCs w:val="20"/>
                <w:highlight w:val="magenta"/>
                <w:lang w:val="en-CA"/>
              </w:rPr>
            </w:pPr>
            <w:r w:rsidRPr="0059777A">
              <w:rPr>
                <w:color w:val="000000"/>
                <w:sz w:val="20"/>
                <w:szCs w:val="20"/>
                <w:lang w:val="en-CA"/>
              </w:rPr>
              <w:t>HCFC-141b in imported pre-blended polyols</w:t>
            </w:r>
          </w:p>
        </w:tc>
        <w:tc>
          <w:tcPr>
            <w:tcW w:w="529" w:type="pct"/>
            <w:tcBorders>
              <w:top w:val="nil"/>
              <w:left w:val="nil"/>
              <w:bottom w:val="single" w:sz="4" w:space="0" w:color="auto"/>
              <w:right w:val="single" w:sz="4" w:space="0" w:color="auto"/>
            </w:tcBorders>
            <w:shd w:val="clear" w:color="auto" w:fill="auto"/>
            <w:noWrap/>
          </w:tcPr>
          <w:p w:rsidR="00910AA2" w:rsidRPr="0059777A" w:rsidRDefault="00910AA2" w:rsidP="006B7241">
            <w:pPr>
              <w:jc w:val="right"/>
              <w:rPr>
                <w:color w:val="000000"/>
                <w:sz w:val="20"/>
                <w:szCs w:val="20"/>
                <w:lang w:val="en-CA" w:eastAsia="zh-CN"/>
              </w:rPr>
            </w:pPr>
            <w:r w:rsidRPr="0059777A">
              <w:rPr>
                <w:color w:val="000000"/>
                <w:sz w:val="20"/>
                <w:szCs w:val="20"/>
                <w:lang w:val="en-CA" w:eastAsia="zh-CN"/>
              </w:rPr>
              <w:t>0.14</w:t>
            </w:r>
          </w:p>
        </w:tc>
        <w:tc>
          <w:tcPr>
            <w:tcW w:w="529" w:type="pct"/>
            <w:tcBorders>
              <w:top w:val="nil"/>
              <w:left w:val="nil"/>
              <w:bottom w:val="single" w:sz="4" w:space="0" w:color="auto"/>
              <w:right w:val="single" w:sz="4" w:space="0" w:color="auto"/>
            </w:tcBorders>
            <w:shd w:val="clear" w:color="auto" w:fill="auto"/>
            <w:noWrap/>
          </w:tcPr>
          <w:p w:rsidR="00910AA2" w:rsidRPr="0059777A" w:rsidRDefault="006B7241" w:rsidP="006B7241">
            <w:pPr>
              <w:jc w:val="right"/>
              <w:rPr>
                <w:sz w:val="20"/>
                <w:szCs w:val="20"/>
                <w:lang w:val="en-CA"/>
              </w:rPr>
            </w:pPr>
            <w:r w:rsidRPr="0059777A">
              <w:rPr>
                <w:sz w:val="20"/>
                <w:szCs w:val="20"/>
                <w:lang w:val="en-CA"/>
              </w:rPr>
              <w:t>5.61</w:t>
            </w:r>
          </w:p>
        </w:tc>
        <w:tc>
          <w:tcPr>
            <w:tcW w:w="529" w:type="pct"/>
            <w:tcBorders>
              <w:top w:val="nil"/>
              <w:left w:val="nil"/>
              <w:bottom w:val="single" w:sz="4" w:space="0" w:color="auto"/>
              <w:right w:val="single" w:sz="4" w:space="0" w:color="auto"/>
            </w:tcBorders>
            <w:shd w:val="clear" w:color="auto" w:fill="auto"/>
            <w:noWrap/>
          </w:tcPr>
          <w:p w:rsidR="00910AA2" w:rsidRPr="0059777A" w:rsidRDefault="006B7241" w:rsidP="006B7241">
            <w:pPr>
              <w:jc w:val="right"/>
              <w:rPr>
                <w:color w:val="000000"/>
                <w:sz w:val="20"/>
                <w:szCs w:val="20"/>
                <w:lang w:val="en-CA"/>
              </w:rPr>
            </w:pPr>
            <w:r w:rsidRPr="0059777A">
              <w:rPr>
                <w:color w:val="000000"/>
                <w:sz w:val="20"/>
                <w:szCs w:val="20"/>
                <w:lang w:val="en-CA"/>
              </w:rPr>
              <w:t>2.49</w:t>
            </w:r>
          </w:p>
        </w:tc>
        <w:tc>
          <w:tcPr>
            <w:tcW w:w="529" w:type="pct"/>
            <w:tcBorders>
              <w:top w:val="single" w:sz="4" w:space="0" w:color="auto"/>
              <w:left w:val="nil"/>
              <w:bottom w:val="single" w:sz="4" w:space="0" w:color="auto"/>
              <w:right w:val="single" w:sz="4" w:space="0" w:color="auto"/>
            </w:tcBorders>
          </w:tcPr>
          <w:p w:rsidR="00910AA2" w:rsidRPr="0059777A" w:rsidRDefault="006B7241" w:rsidP="006B7241">
            <w:pPr>
              <w:jc w:val="right"/>
              <w:rPr>
                <w:color w:val="000000"/>
                <w:sz w:val="20"/>
                <w:szCs w:val="20"/>
                <w:lang w:val="en-CA"/>
              </w:rPr>
            </w:pPr>
            <w:r w:rsidRPr="0059777A">
              <w:rPr>
                <w:color w:val="000000"/>
                <w:sz w:val="20"/>
                <w:szCs w:val="20"/>
                <w:lang w:val="en-CA"/>
              </w:rPr>
              <w:t>0.61</w:t>
            </w:r>
          </w:p>
        </w:tc>
        <w:tc>
          <w:tcPr>
            <w:tcW w:w="530" w:type="pct"/>
            <w:tcBorders>
              <w:top w:val="nil"/>
              <w:left w:val="single" w:sz="4" w:space="0" w:color="auto"/>
              <w:bottom w:val="single" w:sz="4" w:space="0" w:color="auto"/>
              <w:right w:val="single" w:sz="4" w:space="0" w:color="auto"/>
            </w:tcBorders>
          </w:tcPr>
          <w:p w:rsidR="00910AA2" w:rsidRPr="001E057B" w:rsidRDefault="009B029F" w:rsidP="006B7241">
            <w:pPr>
              <w:jc w:val="right"/>
              <w:rPr>
                <w:sz w:val="20"/>
                <w:szCs w:val="20"/>
                <w:lang w:val="en-CA"/>
              </w:rPr>
            </w:pPr>
            <w:r w:rsidRPr="001E057B">
              <w:rPr>
                <w:sz w:val="20"/>
                <w:szCs w:val="20"/>
                <w:lang w:val="en-CA"/>
              </w:rPr>
              <w:t>0.22</w:t>
            </w:r>
          </w:p>
        </w:tc>
        <w:tc>
          <w:tcPr>
            <w:tcW w:w="671" w:type="pct"/>
            <w:tcBorders>
              <w:top w:val="nil"/>
              <w:left w:val="single" w:sz="4" w:space="0" w:color="auto"/>
              <w:bottom w:val="single" w:sz="4" w:space="0" w:color="auto"/>
              <w:right w:val="single" w:sz="4" w:space="0" w:color="auto"/>
            </w:tcBorders>
            <w:shd w:val="clear" w:color="auto" w:fill="auto"/>
            <w:noWrap/>
          </w:tcPr>
          <w:p w:rsidR="00910AA2" w:rsidRPr="0059777A" w:rsidRDefault="00910AA2" w:rsidP="006B7241">
            <w:pPr>
              <w:jc w:val="right"/>
              <w:rPr>
                <w:color w:val="000000"/>
                <w:sz w:val="20"/>
                <w:szCs w:val="20"/>
                <w:lang w:val="en-CA" w:eastAsia="zh-CN"/>
              </w:rPr>
            </w:pPr>
            <w:r w:rsidRPr="0059777A">
              <w:rPr>
                <w:color w:val="000000"/>
                <w:sz w:val="20"/>
                <w:szCs w:val="20"/>
                <w:lang w:val="en-CA" w:eastAsia="zh-CN"/>
              </w:rPr>
              <w:t>2.81**</w:t>
            </w:r>
          </w:p>
        </w:tc>
      </w:tr>
      <w:tr w:rsidR="0048787E" w:rsidRPr="0059777A"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59777A" w:rsidRDefault="0048787E" w:rsidP="007D709E">
            <w:pPr>
              <w:widowControl w:val="0"/>
              <w:jc w:val="left"/>
              <w:rPr>
                <w:b/>
                <w:bCs/>
                <w:color w:val="000000"/>
                <w:sz w:val="20"/>
                <w:szCs w:val="20"/>
                <w:lang w:val="en-CA"/>
              </w:rPr>
            </w:pPr>
            <w:r w:rsidRPr="0059777A">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87E" w:rsidRPr="0059777A" w:rsidRDefault="0048787E" w:rsidP="007D709E">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48787E" w:rsidRPr="0059777A" w:rsidRDefault="0048787E" w:rsidP="007D709E">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48787E" w:rsidRPr="001E057B" w:rsidRDefault="0048787E" w:rsidP="007D709E">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59777A" w:rsidRDefault="0048787E" w:rsidP="007D709E">
            <w:pPr>
              <w:widowControl w:val="0"/>
              <w:jc w:val="right"/>
              <w:rPr>
                <w:color w:val="000000"/>
                <w:sz w:val="20"/>
                <w:szCs w:val="20"/>
                <w:lang w:val="en-CA"/>
              </w:rPr>
            </w:pPr>
          </w:p>
        </w:tc>
      </w:tr>
      <w:tr w:rsidR="00910AA2" w:rsidRPr="0059777A" w:rsidTr="005F31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59777A" w:rsidRDefault="00910AA2" w:rsidP="00910AA2">
            <w:pPr>
              <w:widowControl w:val="0"/>
              <w:jc w:val="left"/>
              <w:rPr>
                <w:color w:val="000000"/>
                <w:sz w:val="20"/>
                <w:szCs w:val="20"/>
                <w:lang w:val="en-CA"/>
              </w:rPr>
            </w:pPr>
            <w:r w:rsidRPr="0059777A">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2.96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4.44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4.36</w:t>
            </w:r>
          </w:p>
        </w:tc>
        <w:tc>
          <w:tcPr>
            <w:tcW w:w="529" w:type="pct"/>
            <w:tcBorders>
              <w:top w:val="single" w:sz="4" w:space="0" w:color="auto"/>
              <w:left w:val="single" w:sz="4" w:space="0" w:color="auto"/>
              <w:bottom w:val="single" w:sz="4" w:space="0" w:color="auto"/>
              <w:right w:val="single" w:sz="4" w:space="0" w:color="auto"/>
            </w:tcBorders>
          </w:tcPr>
          <w:p w:rsidR="00910AA2" w:rsidRPr="0059777A" w:rsidRDefault="00DC624D" w:rsidP="00910AA2">
            <w:pPr>
              <w:widowControl w:val="0"/>
              <w:jc w:val="right"/>
              <w:rPr>
                <w:color w:val="000000"/>
                <w:sz w:val="20"/>
                <w:szCs w:val="20"/>
                <w:lang w:val="en-CA"/>
              </w:rPr>
            </w:pPr>
            <w:r w:rsidRPr="0059777A">
              <w:rPr>
                <w:color w:val="000000"/>
                <w:sz w:val="20"/>
                <w:szCs w:val="20"/>
                <w:lang w:val="en-CA"/>
              </w:rPr>
              <w:t>4.71</w:t>
            </w:r>
          </w:p>
        </w:tc>
        <w:tc>
          <w:tcPr>
            <w:tcW w:w="530" w:type="pct"/>
            <w:tcBorders>
              <w:top w:val="single" w:sz="4" w:space="0" w:color="auto"/>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4.2</w:t>
            </w:r>
            <w:r w:rsidR="000F6E21" w:rsidRPr="001E057B">
              <w:rPr>
                <w:color w:val="000000"/>
                <w:sz w:val="20"/>
                <w:szCs w:val="20"/>
                <w:lang w:val="en-CA"/>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6.11</w:t>
            </w:r>
          </w:p>
        </w:tc>
      </w:tr>
      <w:tr w:rsidR="00910AA2" w:rsidRPr="0059777A" w:rsidTr="005F31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59777A" w:rsidRDefault="00910AA2" w:rsidP="00910AA2">
            <w:pPr>
              <w:widowControl w:val="0"/>
              <w:jc w:val="left"/>
              <w:rPr>
                <w:color w:val="000000"/>
                <w:sz w:val="20"/>
                <w:szCs w:val="20"/>
                <w:lang w:val="en-CA"/>
              </w:rPr>
            </w:pPr>
            <w:r w:rsidRPr="0059777A">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color w:val="000000"/>
                <w:sz w:val="20"/>
                <w:szCs w:val="20"/>
                <w:lang w:val="en-CA"/>
              </w:rPr>
            </w:pPr>
            <w:r w:rsidRPr="0059777A">
              <w:rPr>
                <w:color w:val="000000"/>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tcPr>
          <w:p w:rsidR="00910AA2" w:rsidRPr="0059777A" w:rsidRDefault="00DC624D" w:rsidP="00910AA2">
            <w:pPr>
              <w:widowControl w:val="0"/>
              <w:jc w:val="right"/>
              <w:rPr>
                <w:color w:val="000000"/>
                <w:sz w:val="20"/>
                <w:szCs w:val="20"/>
                <w:lang w:val="en-CA"/>
              </w:rPr>
            </w:pPr>
            <w:r w:rsidRPr="0059777A">
              <w:rPr>
                <w:color w:val="000000"/>
                <w:sz w:val="20"/>
                <w:szCs w:val="20"/>
                <w:lang w:val="en-CA"/>
              </w:rPr>
              <w:t>0.01</w:t>
            </w:r>
          </w:p>
        </w:tc>
        <w:tc>
          <w:tcPr>
            <w:tcW w:w="530" w:type="pct"/>
            <w:tcBorders>
              <w:top w:val="single" w:sz="4" w:space="0" w:color="auto"/>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0.03</w:t>
            </w:r>
          </w:p>
        </w:tc>
      </w:tr>
      <w:tr w:rsidR="00910AA2" w:rsidRPr="0059777A" w:rsidTr="005F31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10AA2" w:rsidRPr="009B029F" w:rsidRDefault="006B7241" w:rsidP="00910AA2">
            <w:pPr>
              <w:widowControl w:val="0"/>
              <w:jc w:val="left"/>
              <w:rPr>
                <w:color w:val="000000"/>
                <w:sz w:val="20"/>
                <w:szCs w:val="20"/>
                <w:lang w:val="en-CA"/>
              </w:rPr>
            </w:pPr>
            <w:r w:rsidRPr="009B029F">
              <w:rPr>
                <w:color w:val="000000"/>
                <w:sz w:val="20"/>
                <w:szCs w:val="20"/>
                <w:lang w:val="en-CA"/>
              </w:rPr>
              <w:t>H</w:t>
            </w:r>
            <w:r w:rsidR="00910AA2" w:rsidRPr="009B029F">
              <w:rPr>
                <w:color w:val="000000"/>
                <w:sz w:val="20"/>
                <w:szCs w:val="20"/>
                <w:lang w:val="en-CA"/>
              </w:rPr>
              <w:t>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9B029F" w:rsidRDefault="00910AA2" w:rsidP="00910AA2">
            <w:pPr>
              <w:jc w:val="right"/>
              <w:rPr>
                <w:color w:val="000000"/>
                <w:sz w:val="20"/>
                <w:szCs w:val="20"/>
                <w:lang w:val="en-CA" w:eastAsia="zh-CN"/>
              </w:rPr>
            </w:pPr>
            <w:r w:rsidRPr="009B029F">
              <w:rPr>
                <w:color w:val="000000"/>
                <w:sz w:val="20"/>
                <w:szCs w:val="20"/>
                <w:lang w:val="en-CA" w:eastAsia="zh-CN"/>
              </w:rPr>
              <w:t>0.56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9B029F" w:rsidRDefault="006B7241" w:rsidP="00910AA2">
            <w:pPr>
              <w:widowControl w:val="0"/>
              <w:jc w:val="right"/>
              <w:rPr>
                <w:color w:val="000000"/>
                <w:sz w:val="20"/>
                <w:szCs w:val="20"/>
                <w:lang w:val="en-CA"/>
              </w:rPr>
            </w:pPr>
            <w:r w:rsidRPr="009B029F">
              <w:rPr>
                <w:color w:val="000000"/>
                <w:sz w:val="20"/>
                <w:szCs w:val="20"/>
                <w:lang w:val="en-CA"/>
              </w:rPr>
              <w:t>0.96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9B029F" w:rsidRDefault="006B7241" w:rsidP="00910AA2">
            <w:pPr>
              <w:widowControl w:val="0"/>
              <w:jc w:val="right"/>
              <w:rPr>
                <w:color w:val="000000"/>
                <w:sz w:val="20"/>
                <w:szCs w:val="20"/>
                <w:lang w:val="en-CA"/>
              </w:rPr>
            </w:pPr>
            <w:r w:rsidRPr="009B029F">
              <w:rPr>
                <w:color w:val="000000"/>
                <w:sz w:val="20"/>
                <w:szCs w:val="20"/>
                <w:lang w:val="en-CA"/>
              </w:rPr>
              <w:t>1.31</w:t>
            </w:r>
          </w:p>
        </w:tc>
        <w:tc>
          <w:tcPr>
            <w:tcW w:w="529" w:type="pct"/>
            <w:tcBorders>
              <w:top w:val="single" w:sz="4" w:space="0" w:color="auto"/>
              <w:left w:val="single" w:sz="4" w:space="0" w:color="auto"/>
              <w:bottom w:val="single" w:sz="4" w:space="0" w:color="auto"/>
              <w:right w:val="single" w:sz="4" w:space="0" w:color="auto"/>
            </w:tcBorders>
          </w:tcPr>
          <w:p w:rsidR="00910AA2" w:rsidRPr="009B029F" w:rsidRDefault="00DC624D" w:rsidP="00910AA2">
            <w:pPr>
              <w:widowControl w:val="0"/>
              <w:jc w:val="right"/>
              <w:rPr>
                <w:color w:val="000000"/>
                <w:sz w:val="20"/>
                <w:szCs w:val="20"/>
                <w:lang w:val="en-CA"/>
              </w:rPr>
            </w:pPr>
            <w:r w:rsidRPr="009B029F">
              <w:rPr>
                <w:color w:val="000000"/>
                <w:sz w:val="20"/>
                <w:szCs w:val="20"/>
                <w:lang w:val="en-CA"/>
              </w:rPr>
              <w:t>0.17</w:t>
            </w:r>
          </w:p>
        </w:tc>
        <w:tc>
          <w:tcPr>
            <w:tcW w:w="530" w:type="pct"/>
            <w:tcBorders>
              <w:top w:val="single" w:sz="4" w:space="0" w:color="auto"/>
              <w:left w:val="single" w:sz="4" w:space="0" w:color="auto"/>
              <w:bottom w:val="single" w:sz="4" w:space="0" w:color="auto"/>
              <w:right w:val="single" w:sz="4" w:space="0" w:color="auto"/>
            </w:tcBorders>
          </w:tcPr>
          <w:p w:rsidR="00910AA2" w:rsidRPr="001E057B" w:rsidRDefault="009B029F" w:rsidP="00910AA2">
            <w:pPr>
              <w:widowControl w:val="0"/>
              <w:jc w:val="right"/>
              <w:rPr>
                <w:color w:val="000000"/>
                <w:sz w:val="20"/>
                <w:szCs w:val="20"/>
                <w:lang w:val="en-CA"/>
              </w:rPr>
            </w:pPr>
            <w:r w:rsidRPr="001E057B">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color w:val="000000"/>
                <w:sz w:val="20"/>
                <w:szCs w:val="20"/>
                <w:lang w:val="en-CA" w:eastAsia="zh-CN"/>
              </w:rPr>
            </w:pPr>
            <w:r w:rsidRPr="009B029F">
              <w:rPr>
                <w:color w:val="000000"/>
                <w:sz w:val="20"/>
                <w:szCs w:val="20"/>
                <w:lang w:val="en-CA" w:eastAsia="zh-CN"/>
              </w:rPr>
              <w:t>0.59</w:t>
            </w:r>
          </w:p>
        </w:tc>
      </w:tr>
      <w:tr w:rsidR="00910AA2" w:rsidRPr="0059777A" w:rsidTr="005F31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10AA2" w:rsidRPr="0059777A" w:rsidRDefault="00A55234" w:rsidP="00A55234">
            <w:pPr>
              <w:jc w:val="left"/>
              <w:rPr>
                <w:rFonts w:eastAsiaTheme="minorHAnsi"/>
                <w:b/>
                <w:sz w:val="20"/>
                <w:szCs w:val="20"/>
                <w:lang w:val="en-CA"/>
              </w:rPr>
            </w:pPr>
            <w:r>
              <w:rPr>
                <w:b/>
                <w:sz w:val="20"/>
                <w:szCs w:val="20"/>
                <w:lang w:val="en-CA"/>
              </w:rPr>
              <w:t>T</w:t>
            </w:r>
            <w:r w:rsidR="00910AA2" w:rsidRPr="0059777A">
              <w:rPr>
                <w:b/>
                <w:sz w:val="20"/>
                <w:szCs w:val="20"/>
                <w:lang w:val="en-CA"/>
              </w:rPr>
              <w:t xml:space="preserve">otal </w:t>
            </w:r>
            <w:r w:rsidR="00907591">
              <w:rPr>
                <w:b/>
                <w:sz w:val="20"/>
                <w:szCs w:val="20"/>
                <w:lang w:val="en-CA"/>
              </w:rPr>
              <w:t>(</w:t>
            </w:r>
            <w:r w:rsidR="00910AA2" w:rsidRPr="0059777A">
              <w:rPr>
                <w:b/>
                <w:sz w:val="20"/>
                <w:szCs w:val="20"/>
                <w:lang w:val="en-CA"/>
              </w:rPr>
              <w:t>ODP tonnes</w:t>
            </w:r>
            <w:r w:rsidR="00907591">
              <w:rPr>
                <w:b/>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b/>
                <w:color w:val="000000"/>
                <w:sz w:val="20"/>
                <w:szCs w:val="20"/>
                <w:lang w:val="en-CA" w:eastAsia="zh-CN"/>
              </w:rPr>
            </w:pPr>
            <w:r w:rsidRPr="0059777A">
              <w:rPr>
                <w:b/>
                <w:color w:val="000000"/>
                <w:sz w:val="20"/>
                <w:szCs w:val="20"/>
                <w:lang w:val="en-CA" w:eastAsia="zh-CN"/>
              </w:rPr>
              <w:t>3.56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b/>
                <w:color w:val="000000"/>
                <w:sz w:val="20"/>
                <w:szCs w:val="20"/>
                <w:lang w:val="en-CA"/>
              </w:rPr>
            </w:pPr>
            <w:r w:rsidRPr="0059777A">
              <w:rPr>
                <w:b/>
                <w:color w:val="000000"/>
                <w:sz w:val="20"/>
                <w:szCs w:val="20"/>
                <w:lang w:val="en-CA"/>
              </w:rPr>
              <w:fldChar w:fldCharType="begin"/>
            </w:r>
            <w:r w:rsidRPr="0059777A">
              <w:rPr>
                <w:b/>
                <w:color w:val="000000"/>
                <w:sz w:val="20"/>
                <w:szCs w:val="20"/>
                <w:lang w:val="en-CA"/>
              </w:rPr>
              <w:instrText xml:space="preserve"> =SUM(ABOVE) </w:instrText>
            </w:r>
            <w:r w:rsidRPr="0059777A">
              <w:rPr>
                <w:b/>
                <w:color w:val="000000"/>
                <w:sz w:val="20"/>
                <w:szCs w:val="20"/>
                <w:lang w:val="en-CA"/>
              </w:rPr>
              <w:fldChar w:fldCharType="separate"/>
            </w:r>
            <w:r w:rsidRPr="0059777A">
              <w:rPr>
                <w:b/>
                <w:noProof/>
                <w:color w:val="000000"/>
                <w:sz w:val="20"/>
                <w:szCs w:val="20"/>
                <w:lang w:val="en-CA"/>
              </w:rPr>
              <w:t>5.41</w:t>
            </w:r>
            <w:r w:rsidRPr="0059777A">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10AA2" w:rsidRPr="0059777A" w:rsidRDefault="006B7241" w:rsidP="00910AA2">
            <w:pPr>
              <w:widowControl w:val="0"/>
              <w:jc w:val="right"/>
              <w:rPr>
                <w:b/>
                <w:color w:val="000000"/>
                <w:sz w:val="20"/>
                <w:szCs w:val="20"/>
                <w:lang w:val="en-CA"/>
              </w:rPr>
            </w:pPr>
            <w:r w:rsidRPr="0059777A">
              <w:rPr>
                <w:b/>
                <w:color w:val="000000"/>
                <w:sz w:val="20"/>
                <w:szCs w:val="20"/>
                <w:lang w:val="en-CA"/>
              </w:rPr>
              <w:fldChar w:fldCharType="begin"/>
            </w:r>
            <w:r w:rsidRPr="0059777A">
              <w:rPr>
                <w:b/>
                <w:color w:val="000000"/>
                <w:sz w:val="20"/>
                <w:szCs w:val="20"/>
                <w:lang w:val="en-CA"/>
              </w:rPr>
              <w:instrText xml:space="preserve"> =SUM(ABOVE) </w:instrText>
            </w:r>
            <w:r w:rsidRPr="0059777A">
              <w:rPr>
                <w:b/>
                <w:color w:val="000000"/>
                <w:sz w:val="20"/>
                <w:szCs w:val="20"/>
                <w:lang w:val="en-CA"/>
              </w:rPr>
              <w:fldChar w:fldCharType="separate"/>
            </w:r>
            <w:r w:rsidRPr="0059777A">
              <w:rPr>
                <w:b/>
                <w:noProof/>
                <w:color w:val="000000"/>
                <w:sz w:val="20"/>
                <w:szCs w:val="20"/>
                <w:lang w:val="en-CA"/>
              </w:rPr>
              <w:t>5.69</w:t>
            </w:r>
            <w:r w:rsidRPr="0059777A">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910AA2" w:rsidRPr="0059777A" w:rsidRDefault="006B7241" w:rsidP="00910AA2">
            <w:pPr>
              <w:jc w:val="right"/>
              <w:rPr>
                <w:b/>
                <w:color w:val="000000"/>
                <w:sz w:val="20"/>
                <w:szCs w:val="20"/>
                <w:lang w:val="en-CA"/>
              </w:rPr>
            </w:pPr>
            <w:r w:rsidRPr="0059777A">
              <w:rPr>
                <w:b/>
                <w:color w:val="000000"/>
                <w:sz w:val="20"/>
                <w:szCs w:val="20"/>
                <w:lang w:val="en-CA"/>
              </w:rPr>
              <w:fldChar w:fldCharType="begin"/>
            </w:r>
            <w:r w:rsidRPr="0059777A">
              <w:rPr>
                <w:b/>
                <w:color w:val="000000"/>
                <w:sz w:val="20"/>
                <w:szCs w:val="20"/>
                <w:lang w:val="en-CA"/>
              </w:rPr>
              <w:instrText xml:space="preserve"> =SUM(ABOVE) </w:instrText>
            </w:r>
            <w:r w:rsidRPr="0059777A">
              <w:rPr>
                <w:b/>
                <w:color w:val="000000"/>
                <w:sz w:val="20"/>
                <w:szCs w:val="20"/>
                <w:lang w:val="en-CA"/>
              </w:rPr>
              <w:fldChar w:fldCharType="separate"/>
            </w:r>
            <w:r w:rsidRPr="0059777A">
              <w:rPr>
                <w:b/>
                <w:noProof/>
                <w:color w:val="000000"/>
                <w:sz w:val="20"/>
                <w:szCs w:val="20"/>
                <w:lang w:val="en-CA"/>
              </w:rPr>
              <w:t>4.89</w:t>
            </w:r>
            <w:r w:rsidRPr="0059777A">
              <w:rPr>
                <w:b/>
                <w:color w:val="000000"/>
                <w:sz w:val="20"/>
                <w:szCs w:val="20"/>
                <w:lang w:val="en-CA"/>
              </w:rPr>
              <w:fldChar w:fldCharType="end"/>
            </w:r>
          </w:p>
        </w:tc>
        <w:tc>
          <w:tcPr>
            <w:tcW w:w="530" w:type="pct"/>
            <w:tcBorders>
              <w:top w:val="single" w:sz="4" w:space="0" w:color="auto"/>
              <w:left w:val="single" w:sz="4" w:space="0" w:color="auto"/>
              <w:bottom w:val="single" w:sz="4" w:space="0" w:color="auto"/>
              <w:right w:val="single" w:sz="4" w:space="0" w:color="auto"/>
            </w:tcBorders>
          </w:tcPr>
          <w:p w:rsidR="00910AA2" w:rsidRPr="001E057B" w:rsidRDefault="00CE14F7" w:rsidP="00910AA2">
            <w:pPr>
              <w:jc w:val="right"/>
              <w:rPr>
                <w:b/>
                <w:color w:val="000000"/>
                <w:sz w:val="20"/>
                <w:szCs w:val="20"/>
                <w:lang w:val="en-CA"/>
              </w:rPr>
            </w:pPr>
            <w:r w:rsidRPr="001E057B">
              <w:rPr>
                <w:b/>
                <w:color w:val="000000"/>
                <w:sz w:val="20"/>
                <w:szCs w:val="20"/>
                <w:lang w:val="en-CA"/>
              </w:rPr>
              <w:t>4.2</w:t>
            </w:r>
            <w:r w:rsidR="000F6E21" w:rsidRPr="001E057B">
              <w:rPr>
                <w:b/>
                <w:color w:val="000000"/>
                <w:sz w:val="20"/>
                <w:szCs w:val="20"/>
                <w:lang w:val="en-CA"/>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10AA2" w:rsidRPr="0059777A" w:rsidRDefault="00910AA2" w:rsidP="00910AA2">
            <w:pPr>
              <w:jc w:val="right"/>
              <w:rPr>
                <w:b/>
                <w:color w:val="000000"/>
                <w:sz w:val="20"/>
                <w:szCs w:val="20"/>
                <w:lang w:val="en-CA" w:eastAsia="zh-CN"/>
              </w:rPr>
            </w:pPr>
            <w:r w:rsidRPr="0059777A">
              <w:rPr>
                <w:b/>
                <w:color w:val="000000"/>
                <w:sz w:val="20"/>
                <w:szCs w:val="20"/>
                <w:lang w:val="en-CA" w:eastAsia="zh-CN"/>
              </w:rPr>
              <w:t>6.80</w:t>
            </w:r>
          </w:p>
        </w:tc>
      </w:tr>
      <w:tr w:rsidR="00910AA2" w:rsidRPr="0059777A" w:rsidTr="006B724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10AA2" w:rsidRPr="0059777A" w:rsidRDefault="00910AA2" w:rsidP="00910AA2">
            <w:pPr>
              <w:jc w:val="left"/>
              <w:rPr>
                <w:color w:val="000000"/>
                <w:sz w:val="20"/>
                <w:szCs w:val="20"/>
                <w:highlight w:val="magenta"/>
                <w:lang w:val="en-CA"/>
              </w:rPr>
            </w:pPr>
            <w:r w:rsidRPr="0059777A">
              <w:rPr>
                <w:color w:val="000000"/>
                <w:sz w:val="20"/>
                <w:szCs w:val="20"/>
                <w:lang w:val="en-CA"/>
              </w:rPr>
              <w:t>HCFC-141b in imported pre-blended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10AA2" w:rsidRPr="0059777A" w:rsidRDefault="006B7241" w:rsidP="00910AA2">
            <w:pPr>
              <w:jc w:val="right"/>
              <w:rPr>
                <w:rFonts w:eastAsiaTheme="minorHAnsi"/>
                <w:color w:val="000000"/>
                <w:sz w:val="20"/>
                <w:szCs w:val="20"/>
                <w:lang w:val="en-CA"/>
              </w:rPr>
            </w:pPr>
            <w:r w:rsidRPr="0059777A">
              <w:rPr>
                <w:rFonts w:eastAsiaTheme="minorHAnsi"/>
                <w:color w:val="000000"/>
                <w:sz w:val="20"/>
                <w:szCs w:val="20"/>
                <w:lang w:val="en-CA"/>
              </w:rPr>
              <w:t>0.62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10AA2" w:rsidRPr="0059777A" w:rsidRDefault="006B7241" w:rsidP="00910AA2">
            <w:pPr>
              <w:jc w:val="right"/>
              <w:rPr>
                <w:rFonts w:eastAsiaTheme="minorHAnsi"/>
                <w:color w:val="000000"/>
                <w:sz w:val="20"/>
                <w:szCs w:val="20"/>
                <w:lang w:val="en-CA"/>
              </w:rPr>
            </w:pPr>
            <w:r w:rsidRPr="0059777A">
              <w:rPr>
                <w:rFonts w:eastAsiaTheme="minorHAnsi"/>
                <w:color w:val="000000"/>
                <w:sz w:val="20"/>
                <w:szCs w:val="20"/>
                <w:lang w:val="en-CA"/>
              </w:rPr>
              <w:t>0.27</w:t>
            </w:r>
          </w:p>
        </w:tc>
        <w:tc>
          <w:tcPr>
            <w:tcW w:w="529" w:type="pct"/>
            <w:tcBorders>
              <w:top w:val="single" w:sz="4" w:space="0" w:color="auto"/>
              <w:left w:val="single" w:sz="4" w:space="0" w:color="auto"/>
              <w:bottom w:val="single" w:sz="4" w:space="0" w:color="auto"/>
              <w:right w:val="single" w:sz="4" w:space="0" w:color="auto"/>
            </w:tcBorders>
          </w:tcPr>
          <w:p w:rsidR="00910AA2" w:rsidRPr="0059777A" w:rsidRDefault="006B7241" w:rsidP="00910AA2">
            <w:pPr>
              <w:jc w:val="right"/>
              <w:rPr>
                <w:color w:val="000000"/>
                <w:sz w:val="20"/>
                <w:szCs w:val="20"/>
                <w:lang w:val="en-CA"/>
              </w:rPr>
            </w:pPr>
            <w:r w:rsidRPr="0059777A">
              <w:rPr>
                <w:color w:val="000000"/>
                <w:sz w:val="20"/>
                <w:szCs w:val="20"/>
                <w:lang w:val="en-CA"/>
              </w:rPr>
              <w:t>0.07</w:t>
            </w:r>
          </w:p>
        </w:tc>
        <w:tc>
          <w:tcPr>
            <w:tcW w:w="530" w:type="pct"/>
            <w:tcBorders>
              <w:top w:val="single" w:sz="4" w:space="0" w:color="auto"/>
              <w:left w:val="single" w:sz="4" w:space="0" w:color="auto"/>
              <w:bottom w:val="single" w:sz="4" w:space="0" w:color="auto"/>
              <w:right w:val="single" w:sz="4" w:space="0" w:color="auto"/>
            </w:tcBorders>
          </w:tcPr>
          <w:p w:rsidR="00910AA2" w:rsidRPr="001E057B" w:rsidRDefault="009B029F" w:rsidP="00910AA2">
            <w:pPr>
              <w:jc w:val="right"/>
              <w:rPr>
                <w:rFonts w:eastAsiaTheme="minorHAnsi"/>
                <w:color w:val="000000"/>
                <w:sz w:val="20"/>
                <w:szCs w:val="20"/>
                <w:lang w:val="en-CA"/>
              </w:rPr>
            </w:pPr>
            <w:r w:rsidRPr="001E057B">
              <w:rPr>
                <w:rFonts w:eastAsiaTheme="minorHAnsi"/>
                <w:color w:val="000000"/>
                <w:sz w:val="20"/>
                <w:szCs w:val="20"/>
                <w:lang w:val="en-CA"/>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10AA2" w:rsidRPr="0059777A" w:rsidRDefault="00910AA2" w:rsidP="00910AA2">
            <w:pPr>
              <w:jc w:val="right"/>
              <w:rPr>
                <w:color w:val="000000"/>
                <w:sz w:val="20"/>
                <w:szCs w:val="20"/>
                <w:lang w:val="en-CA" w:eastAsia="zh-CN"/>
              </w:rPr>
            </w:pPr>
            <w:r w:rsidRPr="0059777A">
              <w:rPr>
                <w:color w:val="000000"/>
                <w:sz w:val="20"/>
                <w:szCs w:val="20"/>
                <w:lang w:val="en-CA" w:eastAsia="zh-CN"/>
              </w:rPr>
              <w:t>0.31**</w:t>
            </w:r>
          </w:p>
        </w:tc>
      </w:tr>
    </w:tbl>
    <w:p w:rsidR="0048787E" w:rsidRPr="00647C30" w:rsidRDefault="00647C30" w:rsidP="007D709E">
      <w:pPr>
        <w:rPr>
          <w:sz w:val="18"/>
          <w:szCs w:val="18"/>
          <w:lang w:val="en-CA"/>
        </w:rPr>
      </w:pPr>
      <w:r w:rsidRPr="00647C30">
        <w:rPr>
          <w:sz w:val="18"/>
          <w:szCs w:val="18"/>
          <w:lang w:val="en-CA"/>
        </w:rPr>
        <w:t>*Country programme data submitted on 1</w:t>
      </w:r>
      <w:r>
        <w:rPr>
          <w:sz w:val="18"/>
          <w:szCs w:val="18"/>
          <w:lang w:val="en-CA"/>
        </w:rPr>
        <w:t>8</w:t>
      </w:r>
      <w:r w:rsidRPr="00647C30">
        <w:rPr>
          <w:sz w:val="18"/>
          <w:szCs w:val="18"/>
          <w:lang w:val="en-CA"/>
        </w:rPr>
        <w:t xml:space="preserve"> May 2018.</w:t>
      </w:r>
    </w:p>
    <w:p w:rsidR="0048787E" w:rsidRPr="0059777A" w:rsidRDefault="0048787E" w:rsidP="007D709E">
      <w:pPr>
        <w:rPr>
          <w:sz w:val="18"/>
          <w:szCs w:val="18"/>
          <w:lang w:val="en-CA"/>
        </w:rPr>
      </w:pPr>
      <w:r w:rsidRPr="0059777A">
        <w:rPr>
          <w:sz w:val="18"/>
          <w:szCs w:val="18"/>
          <w:lang w:val="en-CA"/>
        </w:rPr>
        <w:t>**Average consumption between 2007 and 2009.</w:t>
      </w:r>
      <w:r w:rsidR="002C6BFF" w:rsidRPr="0059777A">
        <w:rPr>
          <w:sz w:val="18"/>
          <w:szCs w:val="18"/>
          <w:lang w:val="en-CA"/>
        </w:rPr>
        <w:t xml:space="preserve"> </w:t>
      </w:r>
    </w:p>
    <w:p w:rsidR="007D709E" w:rsidRPr="0059777A" w:rsidRDefault="007D709E" w:rsidP="007D709E">
      <w:pPr>
        <w:rPr>
          <w:highlight w:val="magenta"/>
          <w:lang w:val="en-CA"/>
        </w:rPr>
      </w:pPr>
    </w:p>
    <w:p w:rsidR="0048787E" w:rsidRDefault="0043048E" w:rsidP="006023BE">
      <w:pPr>
        <w:pStyle w:val="Heading1"/>
        <w:rPr>
          <w:rFonts w:eastAsia="SimSun"/>
          <w:lang w:val="en-CA" w:eastAsia="zh-CN"/>
        </w:rPr>
      </w:pPr>
      <w:r>
        <w:rPr>
          <w:rFonts w:eastAsia="SimSun"/>
          <w:lang w:val="en-CA" w:eastAsia="zh-CN"/>
        </w:rPr>
        <w:t xml:space="preserve">Since the approval of </w:t>
      </w:r>
      <w:r w:rsidR="00585791" w:rsidRPr="0059777A">
        <w:rPr>
          <w:rFonts w:eastAsia="SimSun"/>
          <w:lang w:val="en-CA" w:eastAsia="zh-CN"/>
        </w:rPr>
        <w:t>stage</w:t>
      </w:r>
      <w:r>
        <w:rPr>
          <w:rFonts w:eastAsia="SimSun"/>
          <w:lang w:val="en-CA" w:eastAsia="zh-CN"/>
        </w:rPr>
        <w:t> </w:t>
      </w:r>
      <w:r w:rsidR="00585791" w:rsidRPr="0059777A">
        <w:rPr>
          <w:rFonts w:eastAsia="SimSun"/>
          <w:lang w:val="en-CA" w:eastAsia="zh-CN"/>
        </w:rPr>
        <w:t>I</w:t>
      </w:r>
      <w:r>
        <w:rPr>
          <w:rFonts w:eastAsia="SimSun"/>
          <w:lang w:val="en-CA" w:eastAsia="zh-CN"/>
        </w:rPr>
        <w:t xml:space="preserve"> of the HPMP</w:t>
      </w:r>
      <w:r w:rsidR="00585791" w:rsidRPr="0059777A">
        <w:rPr>
          <w:rFonts w:eastAsia="SimSun"/>
          <w:lang w:val="en-CA" w:eastAsia="zh-CN"/>
        </w:rPr>
        <w:t xml:space="preserve">, </w:t>
      </w:r>
      <w:r w:rsidR="00E41BC9" w:rsidRPr="0059777A">
        <w:rPr>
          <w:rFonts w:eastAsia="SimSun"/>
          <w:lang w:val="en-CA" w:eastAsia="zh-CN"/>
        </w:rPr>
        <w:t>HCFC consumption has been below the targets established by the Montreal Protocol and the Agreement between the Government</w:t>
      </w:r>
      <w:r w:rsidR="007711E6" w:rsidRPr="0059777A">
        <w:rPr>
          <w:rFonts w:eastAsia="SimSun"/>
          <w:lang w:val="en-CA" w:eastAsia="zh-CN"/>
        </w:rPr>
        <w:t xml:space="preserve"> </w:t>
      </w:r>
      <w:r w:rsidR="00E41BC9" w:rsidRPr="0059777A">
        <w:rPr>
          <w:rFonts w:eastAsia="SimSun"/>
          <w:lang w:val="en-CA" w:eastAsia="zh-CN"/>
        </w:rPr>
        <w:t xml:space="preserve">and the Executive </w:t>
      </w:r>
      <w:r w:rsidR="0059777A" w:rsidRPr="0059777A">
        <w:rPr>
          <w:rFonts w:eastAsia="SimSun"/>
          <w:lang w:val="en-CA" w:eastAsia="zh-CN"/>
        </w:rPr>
        <w:t>Committee</w:t>
      </w:r>
      <w:r w:rsidR="00E41BC9" w:rsidRPr="0059777A">
        <w:rPr>
          <w:rFonts w:eastAsia="SimSun"/>
          <w:lang w:val="en-CA" w:eastAsia="zh-CN"/>
        </w:rPr>
        <w:t xml:space="preserve">. </w:t>
      </w:r>
      <w:r w:rsidR="00451A2B">
        <w:rPr>
          <w:rFonts w:eastAsia="SimSun"/>
          <w:lang w:val="en-CA" w:eastAsia="zh-CN"/>
        </w:rPr>
        <w:t xml:space="preserve">The </w:t>
      </w:r>
      <w:r w:rsidR="00451A2B" w:rsidRPr="0059777A">
        <w:rPr>
          <w:rFonts w:eastAsia="SimSun"/>
          <w:lang w:val="en-CA" w:eastAsia="zh-CN"/>
        </w:rPr>
        <w:t>fluctuations</w:t>
      </w:r>
      <w:r w:rsidR="00E41BC9" w:rsidRPr="0059777A">
        <w:rPr>
          <w:rFonts w:eastAsia="SimSun"/>
          <w:lang w:val="en-CA" w:eastAsia="zh-CN"/>
        </w:rPr>
        <w:t xml:space="preserve"> </w:t>
      </w:r>
      <w:r>
        <w:rPr>
          <w:rFonts w:eastAsia="SimSun"/>
          <w:lang w:val="en-CA" w:eastAsia="zh-CN"/>
        </w:rPr>
        <w:t>on HCFC consumption are due to</w:t>
      </w:r>
      <w:r w:rsidR="00E41BC9" w:rsidRPr="0059777A">
        <w:rPr>
          <w:rFonts w:eastAsia="SimSun"/>
          <w:lang w:val="en-CA" w:eastAsia="zh-CN"/>
        </w:rPr>
        <w:t xml:space="preserve"> </w:t>
      </w:r>
      <w:r w:rsidR="00DD1BA1" w:rsidRPr="0059777A">
        <w:rPr>
          <w:rFonts w:eastAsia="SimSun"/>
          <w:lang w:val="en-CA" w:eastAsia="zh-CN"/>
        </w:rPr>
        <w:t>market forces</w:t>
      </w:r>
      <w:r w:rsidR="007711E6" w:rsidRPr="0059777A">
        <w:rPr>
          <w:rFonts w:eastAsia="SimSun"/>
          <w:lang w:val="en-CA" w:eastAsia="zh-CN"/>
        </w:rPr>
        <w:t>,</w:t>
      </w:r>
      <w:r w:rsidR="00DD1BA1" w:rsidRPr="0059777A">
        <w:rPr>
          <w:rFonts w:eastAsia="SimSun"/>
          <w:lang w:val="en-CA" w:eastAsia="zh-CN"/>
        </w:rPr>
        <w:t xml:space="preserve"> </w:t>
      </w:r>
      <w:r w:rsidR="00E41BC9" w:rsidRPr="0059777A">
        <w:rPr>
          <w:rFonts w:eastAsia="SimSun"/>
          <w:lang w:val="en-CA" w:eastAsia="zh-CN"/>
        </w:rPr>
        <w:t xml:space="preserve">but overall consumption is controlled </w:t>
      </w:r>
      <w:r>
        <w:rPr>
          <w:rFonts w:eastAsia="SimSun"/>
          <w:lang w:val="en-CA" w:eastAsia="zh-CN"/>
        </w:rPr>
        <w:t>through the</w:t>
      </w:r>
      <w:r w:rsidR="00E41BC9" w:rsidRPr="0059777A">
        <w:rPr>
          <w:rFonts w:eastAsia="SimSun"/>
          <w:lang w:val="en-CA" w:eastAsia="zh-CN"/>
        </w:rPr>
        <w:t xml:space="preserve"> import quota</w:t>
      </w:r>
      <w:r w:rsidR="003B0DCC">
        <w:rPr>
          <w:rFonts w:eastAsia="SimSun"/>
          <w:lang w:val="en-CA" w:eastAsia="zh-CN"/>
        </w:rPr>
        <w:t xml:space="preserve"> system</w:t>
      </w:r>
      <w:r>
        <w:rPr>
          <w:rFonts w:eastAsia="SimSun"/>
          <w:lang w:val="en-CA" w:eastAsia="zh-CN"/>
        </w:rPr>
        <w:t>.  Import quotas have always been issued at levels below the allowable HCFC consumption; the quota</w:t>
      </w:r>
      <w:r w:rsidR="00E41BC9" w:rsidRPr="0059777A">
        <w:rPr>
          <w:rFonts w:eastAsia="SimSun"/>
          <w:lang w:val="en-CA" w:eastAsia="zh-CN"/>
        </w:rPr>
        <w:t xml:space="preserve">s for 2017 </w:t>
      </w:r>
      <w:r>
        <w:rPr>
          <w:rFonts w:eastAsia="SimSun"/>
          <w:lang w:val="en-CA" w:eastAsia="zh-CN"/>
        </w:rPr>
        <w:t xml:space="preserve">was established at </w:t>
      </w:r>
      <w:r w:rsidR="00E41BC9" w:rsidRPr="0059777A">
        <w:rPr>
          <w:rFonts w:eastAsia="SimSun"/>
          <w:lang w:val="en-CA" w:eastAsia="zh-CN"/>
        </w:rPr>
        <w:t>90.20</w:t>
      </w:r>
      <w:r>
        <w:rPr>
          <w:rFonts w:eastAsia="SimSun"/>
          <w:lang w:val="en-CA" w:eastAsia="zh-CN"/>
        </w:rPr>
        <w:t> </w:t>
      </w:r>
      <w:r w:rsidR="003125CB" w:rsidRPr="0059777A">
        <w:rPr>
          <w:rFonts w:eastAsia="SimSun"/>
          <w:lang w:val="en-CA" w:eastAsia="zh-CN"/>
        </w:rPr>
        <w:t>mt</w:t>
      </w:r>
      <w:r>
        <w:rPr>
          <w:rFonts w:eastAsia="SimSun"/>
          <w:lang w:val="en-CA" w:eastAsia="zh-CN"/>
        </w:rPr>
        <w:t xml:space="preserve"> (</w:t>
      </w:r>
      <w:r w:rsidR="003B0DCC">
        <w:rPr>
          <w:rFonts w:eastAsia="SimSun"/>
          <w:lang w:val="en-CA" w:eastAsia="zh-CN"/>
        </w:rPr>
        <w:t>4.96</w:t>
      </w:r>
      <w:r>
        <w:rPr>
          <w:rFonts w:eastAsia="SimSun"/>
          <w:lang w:val="en-CA" w:eastAsia="zh-CN"/>
        </w:rPr>
        <w:t> ODP tonnes)</w:t>
      </w:r>
      <w:r w:rsidR="00E41BC9" w:rsidRPr="0059777A">
        <w:rPr>
          <w:rFonts w:eastAsia="SimSun"/>
          <w:lang w:val="en-CA" w:eastAsia="zh-CN"/>
        </w:rPr>
        <w:t>.</w:t>
      </w:r>
    </w:p>
    <w:p w:rsidR="00AF65C0" w:rsidRPr="00C746FC" w:rsidRDefault="00405637" w:rsidP="00AF65C0">
      <w:pPr>
        <w:pStyle w:val="Heading1"/>
        <w:rPr>
          <w:lang w:val="en-CA" w:eastAsia="zh-CN"/>
        </w:rPr>
      </w:pPr>
      <w:r w:rsidRPr="00C746FC">
        <w:rPr>
          <w:lang w:val="en-CA" w:eastAsia="zh-CN"/>
        </w:rPr>
        <w:t>Until 2017, HCFC-141b was imported for flushing refrigeration systems during servicing</w:t>
      </w:r>
      <w:r w:rsidR="00C746FC">
        <w:rPr>
          <w:lang w:val="en-CA" w:eastAsia="zh-CN"/>
        </w:rPr>
        <w:t>,</w:t>
      </w:r>
      <w:r w:rsidRPr="00C746FC">
        <w:rPr>
          <w:lang w:val="en-CA" w:eastAsia="zh-CN"/>
        </w:rPr>
        <w:t xml:space="preserve"> and HCFC-141b contained in pre-blended polyols was imported to produce polyurethane foam in small commercial equipment and spray applications. </w:t>
      </w:r>
      <w:r w:rsidR="00AF65C0" w:rsidRPr="00C746FC">
        <w:rPr>
          <w:lang w:val="en-CA" w:eastAsia="zh-CN"/>
        </w:rPr>
        <w:t>In 2017</w:t>
      </w:r>
      <w:r w:rsidR="0065054B" w:rsidRPr="00C746FC">
        <w:rPr>
          <w:lang w:val="en-CA" w:eastAsia="zh-CN"/>
        </w:rPr>
        <w:t>,</w:t>
      </w:r>
      <w:r w:rsidR="00AF65C0" w:rsidRPr="00C746FC">
        <w:rPr>
          <w:lang w:val="en-CA" w:eastAsia="zh-CN"/>
        </w:rPr>
        <w:t xml:space="preserve"> the consumption of HCFC-141b pure was </w:t>
      </w:r>
      <w:r w:rsidR="0065054B" w:rsidRPr="00C746FC">
        <w:rPr>
          <w:lang w:val="en-CA" w:eastAsia="zh-CN"/>
        </w:rPr>
        <w:t>zero</w:t>
      </w:r>
      <w:r w:rsidRPr="00C746FC">
        <w:rPr>
          <w:lang w:val="en-CA" w:eastAsia="zh-CN"/>
        </w:rPr>
        <w:t xml:space="preserve"> and the consumption </w:t>
      </w:r>
      <w:r w:rsidR="007A5D51" w:rsidRPr="00C746FC">
        <w:rPr>
          <w:lang w:val="en-CA" w:eastAsia="zh-CN"/>
        </w:rPr>
        <w:t>of HCFC</w:t>
      </w:r>
      <w:r w:rsidRPr="00C746FC">
        <w:rPr>
          <w:lang w:val="en-CA" w:eastAsia="zh-CN"/>
        </w:rPr>
        <w:t xml:space="preserve">-141b contained in imported pre-blended polyols was minimal </w:t>
      </w:r>
      <w:r w:rsidR="0065054B" w:rsidRPr="00C746FC">
        <w:rPr>
          <w:lang w:val="en-CA" w:eastAsia="zh-CN"/>
        </w:rPr>
        <w:t xml:space="preserve">due to a </w:t>
      </w:r>
      <w:r w:rsidR="00AF65C0" w:rsidRPr="00C746FC">
        <w:rPr>
          <w:lang w:val="en-CA" w:eastAsia="zh-CN"/>
        </w:rPr>
        <w:t>ban</w:t>
      </w:r>
      <w:r w:rsidR="0065054B" w:rsidRPr="00C746FC">
        <w:rPr>
          <w:lang w:val="en-CA" w:eastAsia="zh-CN"/>
        </w:rPr>
        <w:t xml:space="preserve"> on imports </w:t>
      </w:r>
      <w:r w:rsidR="00AF65C0" w:rsidRPr="00C746FC">
        <w:rPr>
          <w:lang w:val="en-CA" w:eastAsia="zh-CN"/>
        </w:rPr>
        <w:t xml:space="preserve">of HCFC-141b </w:t>
      </w:r>
      <w:r w:rsidR="0065054B" w:rsidRPr="00C746FC">
        <w:rPr>
          <w:lang w:val="en-CA" w:eastAsia="zh-CN"/>
        </w:rPr>
        <w:t xml:space="preserve">pure </w:t>
      </w:r>
      <w:r w:rsidRPr="00C746FC">
        <w:rPr>
          <w:lang w:val="en-CA" w:eastAsia="zh-CN"/>
        </w:rPr>
        <w:t xml:space="preserve">or in pre-blended polyols that entered into force in December 2017. </w:t>
      </w:r>
    </w:p>
    <w:p w:rsidR="0048787E" w:rsidRPr="0059777A" w:rsidRDefault="0048787E" w:rsidP="006023BE">
      <w:pPr>
        <w:rPr>
          <w:i/>
          <w:lang w:val="en-CA"/>
        </w:rPr>
      </w:pPr>
      <w:r w:rsidRPr="0059777A">
        <w:rPr>
          <w:i/>
          <w:lang w:val="en-CA"/>
        </w:rPr>
        <w:t>Country programme</w:t>
      </w:r>
      <w:r w:rsidR="00907591">
        <w:rPr>
          <w:i/>
          <w:lang w:val="en-CA"/>
        </w:rPr>
        <w:t xml:space="preserve"> </w:t>
      </w:r>
      <w:r w:rsidR="003B0DCC">
        <w:rPr>
          <w:i/>
          <w:lang w:val="en-CA"/>
        </w:rPr>
        <w:t>(</w:t>
      </w:r>
      <w:r w:rsidR="00907591">
        <w:rPr>
          <w:i/>
          <w:lang w:val="en-CA"/>
        </w:rPr>
        <w:t>CP)</w:t>
      </w:r>
      <w:r w:rsidRPr="0059777A">
        <w:rPr>
          <w:i/>
          <w:lang w:val="en-CA"/>
        </w:rPr>
        <w:t xml:space="preserve"> implementation report</w:t>
      </w:r>
    </w:p>
    <w:p w:rsidR="0048787E" w:rsidRPr="0059777A" w:rsidRDefault="0048787E" w:rsidP="006023BE">
      <w:pPr>
        <w:rPr>
          <w:lang w:val="en-CA"/>
        </w:rPr>
      </w:pPr>
    </w:p>
    <w:p w:rsidR="0048787E" w:rsidRPr="0059777A" w:rsidRDefault="00AF65C0" w:rsidP="006023BE">
      <w:pPr>
        <w:pStyle w:val="Heading1"/>
        <w:rPr>
          <w:lang w:val="en-CA"/>
        </w:rPr>
      </w:pPr>
      <w:r>
        <w:rPr>
          <w:lang w:val="en-CA"/>
        </w:rPr>
        <w:t>In its 2016</w:t>
      </w:r>
      <w:r w:rsidR="007711E6" w:rsidRPr="0059777A">
        <w:rPr>
          <w:lang w:val="en-CA"/>
        </w:rPr>
        <w:t xml:space="preserve"> CP implementation report, t</w:t>
      </w:r>
      <w:r w:rsidR="0048787E" w:rsidRPr="0059777A">
        <w:rPr>
          <w:lang w:val="en-CA"/>
        </w:rPr>
        <w:t>he Government of</w:t>
      </w:r>
      <w:r w:rsidR="00DC624D" w:rsidRPr="0059777A">
        <w:rPr>
          <w:lang w:val="en-CA"/>
        </w:rPr>
        <w:t xml:space="preserve"> Nicaragua</w:t>
      </w:r>
      <w:r w:rsidR="0048787E" w:rsidRPr="0059777A">
        <w:rPr>
          <w:lang w:val="en-CA"/>
        </w:rPr>
        <w:t xml:space="preserve"> reported HCFC sector consumption data consistent with the data reported under Article 7</w:t>
      </w:r>
      <w:r w:rsidR="000016A9" w:rsidRPr="0059777A">
        <w:rPr>
          <w:lang w:val="en-CA"/>
        </w:rPr>
        <w:t xml:space="preserve"> of the Montreal Protocol</w:t>
      </w:r>
      <w:r w:rsidR="0048787E" w:rsidRPr="0059777A">
        <w:rPr>
          <w:lang w:val="en-CA"/>
        </w:rPr>
        <w:t>.</w:t>
      </w:r>
      <w:r w:rsidR="00636C93" w:rsidRPr="0059777A">
        <w:rPr>
          <w:lang w:val="en-CA"/>
        </w:rPr>
        <w:t xml:space="preserve"> </w:t>
      </w:r>
    </w:p>
    <w:p w:rsidR="0048787E" w:rsidRPr="0059777A" w:rsidRDefault="0048787E" w:rsidP="007A5D51">
      <w:pPr>
        <w:keepNext/>
        <w:keepLines/>
        <w:rPr>
          <w:u w:val="single"/>
          <w:lang w:val="en-CA"/>
        </w:rPr>
      </w:pPr>
      <w:r w:rsidRPr="0059777A">
        <w:rPr>
          <w:u w:val="single"/>
          <w:lang w:val="en-CA"/>
        </w:rPr>
        <w:lastRenderedPageBreak/>
        <w:t>Progress report on the implementation of the</w:t>
      </w:r>
      <w:r w:rsidR="00566923" w:rsidRPr="0059777A">
        <w:rPr>
          <w:u w:val="single"/>
          <w:lang w:val="en-CA"/>
        </w:rPr>
        <w:t xml:space="preserve"> second</w:t>
      </w:r>
      <w:r w:rsidRPr="0059777A">
        <w:rPr>
          <w:u w:val="single"/>
          <w:lang w:val="en-CA"/>
        </w:rPr>
        <w:t xml:space="preserve"> tranche of the HPMP</w:t>
      </w:r>
    </w:p>
    <w:p w:rsidR="0048787E" w:rsidRPr="0059777A" w:rsidRDefault="0048787E" w:rsidP="007A5D51">
      <w:pPr>
        <w:keepNext/>
        <w:keepLines/>
        <w:rPr>
          <w:lang w:val="en-CA"/>
        </w:rPr>
      </w:pPr>
    </w:p>
    <w:p w:rsidR="0048787E" w:rsidRPr="0059777A" w:rsidRDefault="0048787E" w:rsidP="007A5D51">
      <w:pPr>
        <w:keepNext/>
        <w:keepLines/>
        <w:rPr>
          <w:i/>
          <w:lang w:val="en-CA"/>
        </w:rPr>
      </w:pPr>
      <w:r w:rsidRPr="0059777A">
        <w:rPr>
          <w:i/>
          <w:lang w:val="en-CA"/>
        </w:rPr>
        <w:t>Legal framework</w:t>
      </w:r>
    </w:p>
    <w:p w:rsidR="0048787E" w:rsidRPr="0059777A" w:rsidRDefault="0048787E" w:rsidP="007A5D51">
      <w:pPr>
        <w:keepNext/>
        <w:keepLines/>
        <w:rPr>
          <w:lang w:val="en-CA"/>
        </w:rPr>
      </w:pPr>
    </w:p>
    <w:p w:rsidR="007367FD" w:rsidRPr="0059777A" w:rsidRDefault="0043048E" w:rsidP="007A5D51">
      <w:pPr>
        <w:pStyle w:val="Heading1"/>
        <w:keepNext/>
        <w:keepLines/>
        <w:rPr>
          <w:lang w:val="en-CA"/>
        </w:rPr>
      </w:pPr>
      <w:r>
        <w:rPr>
          <w:lang w:val="en-CA"/>
        </w:rPr>
        <w:t xml:space="preserve">During implementation of the HPMP, </w:t>
      </w:r>
      <w:r w:rsidR="007367FD" w:rsidRPr="0059777A">
        <w:rPr>
          <w:lang w:val="en-CA"/>
        </w:rPr>
        <w:t>the HCFC li</w:t>
      </w:r>
      <w:r w:rsidR="00E13BD4" w:rsidRPr="0059777A">
        <w:rPr>
          <w:lang w:val="en-CA"/>
        </w:rPr>
        <w:t>c</w:t>
      </w:r>
      <w:r w:rsidR="007367FD" w:rsidRPr="0059777A">
        <w:rPr>
          <w:lang w:val="en-CA"/>
        </w:rPr>
        <w:t>ensing and quota system</w:t>
      </w:r>
      <w:r>
        <w:rPr>
          <w:lang w:val="en-CA"/>
        </w:rPr>
        <w:t xml:space="preserve"> has been revised to </w:t>
      </w:r>
      <w:r w:rsidR="007367FD" w:rsidRPr="0059777A">
        <w:rPr>
          <w:lang w:val="en-CA"/>
        </w:rPr>
        <w:t>includ</w:t>
      </w:r>
      <w:r>
        <w:rPr>
          <w:lang w:val="en-CA"/>
        </w:rPr>
        <w:t xml:space="preserve">e </w:t>
      </w:r>
      <w:r w:rsidR="007367FD" w:rsidRPr="0059777A">
        <w:rPr>
          <w:lang w:val="en-CA"/>
        </w:rPr>
        <w:t>allocation of quotas by type of substance</w:t>
      </w:r>
      <w:r>
        <w:rPr>
          <w:lang w:val="en-CA"/>
        </w:rPr>
        <w:t xml:space="preserve"> measured </w:t>
      </w:r>
      <w:r w:rsidR="007367FD" w:rsidRPr="0059777A">
        <w:rPr>
          <w:lang w:val="en-CA"/>
        </w:rPr>
        <w:t xml:space="preserve">in </w:t>
      </w:r>
      <w:r w:rsidR="00B56C42" w:rsidRPr="0059777A">
        <w:rPr>
          <w:lang w:val="en-CA"/>
        </w:rPr>
        <w:t xml:space="preserve">both </w:t>
      </w:r>
      <w:r w:rsidR="007367FD" w:rsidRPr="0059777A">
        <w:rPr>
          <w:lang w:val="en-CA"/>
        </w:rPr>
        <w:t>metric and ODP tonnes</w:t>
      </w:r>
      <w:r>
        <w:rPr>
          <w:lang w:val="en-CA"/>
        </w:rPr>
        <w:t>;</w:t>
      </w:r>
      <w:r w:rsidR="007367FD" w:rsidRPr="0059777A">
        <w:rPr>
          <w:lang w:val="en-CA"/>
        </w:rPr>
        <w:t xml:space="preserve"> </w:t>
      </w:r>
      <w:r w:rsidR="00E13BD4" w:rsidRPr="0059777A">
        <w:rPr>
          <w:lang w:val="en-CA"/>
        </w:rPr>
        <w:t xml:space="preserve">the </w:t>
      </w:r>
      <w:r w:rsidR="007367FD" w:rsidRPr="0059777A">
        <w:rPr>
          <w:lang w:val="en-CA"/>
        </w:rPr>
        <w:t xml:space="preserve">import </w:t>
      </w:r>
      <w:r w:rsidR="00141F5B" w:rsidRPr="0059777A">
        <w:rPr>
          <w:lang w:val="en-CA"/>
        </w:rPr>
        <w:t>permit format</w:t>
      </w:r>
      <w:r w:rsidR="002A0140">
        <w:rPr>
          <w:lang w:val="en-CA"/>
        </w:rPr>
        <w:t xml:space="preserve"> has been improved</w:t>
      </w:r>
      <w:r w:rsidR="00141F5B" w:rsidRPr="0059777A">
        <w:rPr>
          <w:lang w:val="en-CA"/>
        </w:rPr>
        <w:t xml:space="preserve"> to </w:t>
      </w:r>
      <w:r w:rsidR="00E13BD4" w:rsidRPr="00A90F4F">
        <w:rPr>
          <w:lang w:val="en-CA"/>
        </w:rPr>
        <w:t>facilitate</w:t>
      </w:r>
      <w:r w:rsidR="00141F5B" w:rsidRPr="00A90F4F">
        <w:rPr>
          <w:lang w:val="en-CA"/>
        </w:rPr>
        <w:t xml:space="preserve"> HCFCs </w:t>
      </w:r>
      <w:r w:rsidR="00A90F4F" w:rsidRPr="00A90F4F">
        <w:rPr>
          <w:lang w:val="en-CA"/>
        </w:rPr>
        <w:t>imports</w:t>
      </w:r>
      <w:r w:rsidR="00141F5B" w:rsidRPr="00A90F4F">
        <w:rPr>
          <w:lang w:val="en-CA"/>
        </w:rPr>
        <w:t xml:space="preserve"> control</w:t>
      </w:r>
      <w:r w:rsidR="007367FD" w:rsidRPr="00A90F4F">
        <w:rPr>
          <w:lang w:val="en-CA"/>
        </w:rPr>
        <w:t>,</w:t>
      </w:r>
      <w:r w:rsidR="007367FD" w:rsidRPr="0059777A">
        <w:rPr>
          <w:lang w:val="en-CA"/>
        </w:rPr>
        <w:t xml:space="preserve"> and </w:t>
      </w:r>
      <w:r w:rsidR="00A90F4F">
        <w:rPr>
          <w:lang w:val="en-CA"/>
        </w:rPr>
        <w:t>t</w:t>
      </w:r>
      <w:r w:rsidR="007367FD" w:rsidRPr="0059777A">
        <w:rPr>
          <w:lang w:val="en-CA"/>
        </w:rPr>
        <w:t>he c</w:t>
      </w:r>
      <w:r w:rsidR="00141F5B" w:rsidRPr="0059777A">
        <w:rPr>
          <w:lang w:val="en-CA"/>
        </w:rPr>
        <w:t xml:space="preserve">ustoms </w:t>
      </w:r>
      <w:r w:rsidR="007367FD" w:rsidRPr="0059777A">
        <w:rPr>
          <w:lang w:val="en-CA"/>
        </w:rPr>
        <w:t>c</w:t>
      </w:r>
      <w:r w:rsidR="00141F5B" w:rsidRPr="0059777A">
        <w:rPr>
          <w:lang w:val="en-CA"/>
        </w:rPr>
        <w:t xml:space="preserve">ode </w:t>
      </w:r>
      <w:r w:rsidR="002A0140">
        <w:rPr>
          <w:lang w:val="en-CA"/>
        </w:rPr>
        <w:t xml:space="preserve">has been revised </w:t>
      </w:r>
      <w:r w:rsidR="00141F5B" w:rsidRPr="0059777A">
        <w:rPr>
          <w:lang w:val="en-CA"/>
        </w:rPr>
        <w:t xml:space="preserve">to </w:t>
      </w:r>
      <w:r w:rsidR="007367FD" w:rsidRPr="0059777A">
        <w:rPr>
          <w:lang w:val="en-CA"/>
        </w:rPr>
        <w:t xml:space="preserve">better </w:t>
      </w:r>
      <w:r w:rsidR="00141F5B" w:rsidRPr="0059777A">
        <w:rPr>
          <w:lang w:val="en-CA"/>
        </w:rPr>
        <w:t xml:space="preserve">identify the refrigerants </w:t>
      </w:r>
      <w:r w:rsidR="002A0140">
        <w:rPr>
          <w:lang w:val="en-CA"/>
        </w:rPr>
        <w:t>imported into</w:t>
      </w:r>
      <w:r w:rsidR="00141F5B" w:rsidRPr="0059777A">
        <w:rPr>
          <w:lang w:val="en-CA"/>
        </w:rPr>
        <w:t xml:space="preserve"> the </w:t>
      </w:r>
      <w:r w:rsidR="007367FD" w:rsidRPr="0059777A">
        <w:rPr>
          <w:lang w:val="en-CA"/>
        </w:rPr>
        <w:t>country.</w:t>
      </w:r>
    </w:p>
    <w:p w:rsidR="000B795D" w:rsidRPr="007A5D51" w:rsidRDefault="000B795D" w:rsidP="006023BE">
      <w:pPr>
        <w:pStyle w:val="Heading1"/>
        <w:rPr>
          <w:lang w:val="en-CA"/>
        </w:rPr>
      </w:pPr>
      <w:r w:rsidRPr="0059777A">
        <w:rPr>
          <w:lang w:val="en-CA"/>
        </w:rPr>
        <w:t xml:space="preserve">In December 2016, the Ministries of </w:t>
      </w:r>
      <w:r w:rsidR="00254FA8" w:rsidRPr="00A90F4F">
        <w:rPr>
          <w:lang w:val="en-CA"/>
        </w:rPr>
        <w:t xml:space="preserve">the </w:t>
      </w:r>
      <w:r w:rsidRPr="00A90F4F">
        <w:rPr>
          <w:lang w:val="en-CA"/>
        </w:rPr>
        <w:t xml:space="preserve">Environment </w:t>
      </w:r>
      <w:r w:rsidR="00254FA8" w:rsidRPr="00A90F4F">
        <w:rPr>
          <w:lang w:val="en-CA"/>
        </w:rPr>
        <w:t xml:space="preserve">and Natural Resources </w:t>
      </w:r>
      <w:r w:rsidRPr="00A90F4F">
        <w:rPr>
          <w:lang w:val="en-CA"/>
        </w:rPr>
        <w:t xml:space="preserve">and </w:t>
      </w:r>
      <w:r w:rsidR="00254FA8" w:rsidRPr="00A90F4F">
        <w:rPr>
          <w:lang w:val="en-CA"/>
        </w:rPr>
        <w:t xml:space="preserve">of </w:t>
      </w:r>
      <w:r w:rsidRPr="00A90F4F">
        <w:rPr>
          <w:lang w:val="en-CA"/>
        </w:rPr>
        <w:t xml:space="preserve">Energy </w:t>
      </w:r>
      <w:r w:rsidR="00254FA8" w:rsidRPr="00A90F4F">
        <w:rPr>
          <w:lang w:val="en-CA"/>
        </w:rPr>
        <w:t xml:space="preserve">and Mines </w:t>
      </w:r>
      <w:r w:rsidRPr="00A90F4F">
        <w:rPr>
          <w:lang w:val="en-CA"/>
        </w:rPr>
        <w:t xml:space="preserve">approved a mandatory plan </w:t>
      </w:r>
      <w:r w:rsidR="007711E6" w:rsidRPr="00A90F4F">
        <w:rPr>
          <w:lang w:val="en-CA"/>
        </w:rPr>
        <w:t>to</w:t>
      </w:r>
      <w:r w:rsidRPr="00A90F4F">
        <w:rPr>
          <w:lang w:val="en-CA"/>
        </w:rPr>
        <w:t xml:space="preserve"> recover HCFC-22</w:t>
      </w:r>
      <w:r w:rsidR="00E7232E">
        <w:rPr>
          <w:lang w:val="en-CA"/>
        </w:rPr>
        <w:t xml:space="preserve"> duri</w:t>
      </w:r>
      <w:r w:rsidR="00A90F4F" w:rsidRPr="00A90F4F">
        <w:rPr>
          <w:lang w:val="en-CA"/>
        </w:rPr>
        <w:t>n</w:t>
      </w:r>
      <w:r w:rsidR="00E7232E">
        <w:rPr>
          <w:lang w:val="en-CA"/>
        </w:rPr>
        <w:t>g</w:t>
      </w:r>
      <w:r w:rsidR="00A90F4F" w:rsidRPr="00A90F4F">
        <w:rPr>
          <w:lang w:val="en-CA"/>
        </w:rPr>
        <w:t xml:space="preserve"> servicing of refrigeration and air</w:t>
      </w:r>
      <w:r w:rsidR="007A5D51">
        <w:rPr>
          <w:lang w:val="en-CA"/>
        </w:rPr>
        <w:noBreakHyphen/>
      </w:r>
      <w:r w:rsidR="00A90F4F" w:rsidRPr="00A90F4F">
        <w:rPr>
          <w:lang w:val="en-CA"/>
        </w:rPr>
        <w:t xml:space="preserve">conditioning </w:t>
      </w:r>
      <w:r w:rsidR="00A90F4F">
        <w:rPr>
          <w:lang w:val="en-CA"/>
        </w:rPr>
        <w:t xml:space="preserve">(RAC) </w:t>
      </w:r>
      <w:r w:rsidR="00A90F4F" w:rsidRPr="00A90F4F">
        <w:rPr>
          <w:lang w:val="en-CA"/>
        </w:rPr>
        <w:t>equipment</w:t>
      </w:r>
      <w:r w:rsidRPr="007A5D51">
        <w:rPr>
          <w:lang w:val="en-CA"/>
        </w:rPr>
        <w:t>. A guide and technical standards</w:t>
      </w:r>
      <w:r w:rsidR="00405637" w:rsidRPr="007A5D51">
        <w:rPr>
          <w:lang w:val="en-CA"/>
        </w:rPr>
        <w:t xml:space="preserve"> for the </w:t>
      </w:r>
      <w:r w:rsidRPr="007A5D51">
        <w:rPr>
          <w:lang w:val="en-CA"/>
        </w:rPr>
        <w:t>procurement of new RAC</w:t>
      </w:r>
      <w:r w:rsidR="0020512F" w:rsidRPr="007A5D51">
        <w:rPr>
          <w:lang w:val="en-CA"/>
        </w:rPr>
        <w:t xml:space="preserve"> equipment by </w:t>
      </w:r>
      <w:r w:rsidR="00E7232E" w:rsidRPr="007A5D51">
        <w:rPr>
          <w:lang w:val="en-CA"/>
        </w:rPr>
        <w:t xml:space="preserve">the </w:t>
      </w:r>
      <w:r w:rsidR="00405637" w:rsidRPr="007A5D51">
        <w:rPr>
          <w:lang w:val="en-CA"/>
        </w:rPr>
        <w:t>public sector</w:t>
      </w:r>
      <w:r w:rsidR="00A40816" w:rsidRPr="007A5D51">
        <w:rPr>
          <w:lang w:val="en-CA"/>
        </w:rPr>
        <w:t xml:space="preserve"> following established environmental parameters</w:t>
      </w:r>
      <w:r w:rsidR="00C746FC">
        <w:rPr>
          <w:lang w:val="en-CA"/>
        </w:rPr>
        <w:t>,</w:t>
      </w:r>
      <w:r w:rsidR="00405637" w:rsidRPr="007A5D51">
        <w:rPr>
          <w:lang w:val="en-CA"/>
        </w:rPr>
        <w:t xml:space="preserve"> </w:t>
      </w:r>
      <w:r w:rsidRPr="007A5D51">
        <w:rPr>
          <w:lang w:val="en-CA"/>
        </w:rPr>
        <w:t>were agreed in October</w:t>
      </w:r>
      <w:r w:rsidR="007A5D51" w:rsidRPr="007A5D51">
        <w:rPr>
          <w:lang w:val="en-CA"/>
        </w:rPr>
        <w:t> </w:t>
      </w:r>
      <w:r w:rsidRPr="007A5D51">
        <w:rPr>
          <w:lang w:val="en-CA"/>
        </w:rPr>
        <w:t xml:space="preserve">2017. </w:t>
      </w:r>
    </w:p>
    <w:p w:rsidR="00E13BD4" w:rsidRPr="0059777A" w:rsidRDefault="009E7513" w:rsidP="006023BE">
      <w:pPr>
        <w:pStyle w:val="Heading1"/>
        <w:rPr>
          <w:lang w:val="en-CA"/>
        </w:rPr>
      </w:pPr>
      <w:r w:rsidRPr="0059777A">
        <w:rPr>
          <w:lang w:val="en-CA"/>
        </w:rPr>
        <w:t>The Government has</w:t>
      </w:r>
      <w:r w:rsidR="000B795D" w:rsidRPr="0059777A">
        <w:rPr>
          <w:lang w:val="en-CA"/>
        </w:rPr>
        <w:t xml:space="preserve"> also</w:t>
      </w:r>
      <w:r w:rsidRPr="0059777A">
        <w:rPr>
          <w:lang w:val="en-CA"/>
        </w:rPr>
        <w:t xml:space="preserve"> issued a ban on imports</w:t>
      </w:r>
      <w:r w:rsidR="007367FD" w:rsidRPr="0059777A">
        <w:rPr>
          <w:lang w:val="en-CA"/>
        </w:rPr>
        <w:t xml:space="preserve"> of HCFC</w:t>
      </w:r>
      <w:r w:rsidR="00D43DCD" w:rsidRPr="0059777A">
        <w:rPr>
          <w:lang w:val="en-CA"/>
        </w:rPr>
        <w:t>-141b (pure and in pre-blended polyols)</w:t>
      </w:r>
      <w:r w:rsidR="00826BB3" w:rsidRPr="0059777A">
        <w:rPr>
          <w:lang w:val="en-CA"/>
        </w:rPr>
        <w:t>, effective as of</w:t>
      </w:r>
      <w:r w:rsidR="00D43DCD" w:rsidRPr="0059777A">
        <w:rPr>
          <w:lang w:val="en-CA"/>
        </w:rPr>
        <w:t xml:space="preserve"> December 2017</w:t>
      </w:r>
      <w:r w:rsidR="00826BB3" w:rsidRPr="0059777A">
        <w:rPr>
          <w:lang w:val="en-CA"/>
        </w:rPr>
        <w:t>,</w:t>
      </w:r>
      <w:r w:rsidR="00D43DCD" w:rsidRPr="0059777A">
        <w:rPr>
          <w:lang w:val="en-CA"/>
        </w:rPr>
        <w:t xml:space="preserve"> and </w:t>
      </w:r>
      <w:r w:rsidRPr="0059777A">
        <w:rPr>
          <w:lang w:val="en-CA"/>
        </w:rPr>
        <w:t xml:space="preserve">is </w:t>
      </w:r>
      <w:r w:rsidRPr="00CF0957">
        <w:rPr>
          <w:lang w:val="en-CA"/>
        </w:rPr>
        <w:t xml:space="preserve">currently considering </w:t>
      </w:r>
      <w:r w:rsidR="00D43DCD" w:rsidRPr="00CF0957">
        <w:rPr>
          <w:lang w:val="en-CA"/>
        </w:rPr>
        <w:t>ban</w:t>
      </w:r>
      <w:r w:rsidR="00826BB3" w:rsidRPr="00CF0957">
        <w:rPr>
          <w:lang w:val="en-CA"/>
        </w:rPr>
        <w:t>ning</w:t>
      </w:r>
      <w:r w:rsidRPr="00CF0957">
        <w:rPr>
          <w:lang w:val="en-CA"/>
        </w:rPr>
        <w:t xml:space="preserve"> </w:t>
      </w:r>
      <w:r w:rsidR="00D43DCD" w:rsidRPr="00CF0957">
        <w:rPr>
          <w:lang w:val="en-CA"/>
        </w:rPr>
        <w:t xml:space="preserve">imports of </w:t>
      </w:r>
      <w:r w:rsidR="007367FD" w:rsidRPr="00CF0957">
        <w:rPr>
          <w:lang w:val="en-CA"/>
        </w:rPr>
        <w:t xml:space="preserve">HCFC-22-based </w:t>
      </w:r>
      <w:r w:rsidRPr="00CF0957">
        <w:rPr>
          <w:lang w:val="en-CA"/>
        </w:rPr>
        <w:t>RAC</w:t>
      </w:r>
      <w:r w:rsidR="00B56C42" w:rsidRPr="00CF0957">
        <w:rPr>
          <w:lang w:val="en-CA"/>
        </w:rPr>
        <w:t xml:space="preserve"> </w:t>
      </w:r>
      <w:r w:rsidR="00D43DCD" w:rsidRPr="00CF0957">
        <w:rPr>
          <w:lang w:val="en-CA"/>
        </w:rPr>
        <w:t>equipment</w:t>
      </w:r>
      <w:r w:rsidR="00CF0957" w:rsidRPr="00CF0957">
        <w:rPr>
          <w:lang w:val="en-CA"/>
        </w:rPr>
        <w:t xml:space="preserve"> </w:t>
      </w:r>
      <w:r w:rsidR="00CF0957" w:rsidRPr="001E057B">
        <w:rPr>
          <w:lang w:val="en-CA"/>
        </w:rPr>
        <w:t>for a date still to be decided</w:t>
      </w:r>
      <w:r w:rsidRPr="001E057B">
        <w:rPr>
          <w:lang w:val="en-CA"/>
        </w:rPr>
        <w:t xml:space="preserve">. </w:t>
      </w:r>
      <w:r w:rsidR="00EB3DE7" w:rsidRPr="001E057B">
        <w:rPr>
          <w:lang w:val="en-CA"/>
        </w:rPr>
        <w:t>Thirty</w:t>
      </w:r>
      <w:r w:rsidR="00EB3DE7" w:rsidRPr="00CF0957">
        <w:rPr>
          <w:lang w:val="en-CA"/>
        </w:rPr>
        <w:t xml:space="preserve">-five customs officers </w:t>
      </w:r>
      <w:r w:rsidR="00826BB3" w:rsidRPr="00CF0957">
        <w:rPr>
          <w:lang w:val="en-CA"/>
        </w:rPr>
        <w:t>have been</w:t>
      </w:r>
      <w:r w:rsidR="00EB3DE7" w:rsidRPr="00CF0957">
        <w:rPr>
          <w:lang w:val="en-CA"/>
        </w:rPr>
        <w:t xml:space="preserve"> </w:t>
      </w:r>
      <w:r w:rsidR="00826BB3" w:rsidRPr="00CF0957">
        <w:rPr>
          <w:lang w:val="en-CA"/>
        </w:rPr>
        <w:t>familiarized with</w:t>
      </w:r>
      <w:r w:rsidR="00EB3DE7" w:rsidRPr="00CF0957">
        <w:rPr>
          <w:lang w:val="en-CA"/>
        </w:rPr>
        <w:t xml:space="preserve"> </w:t>
      </w:r>
      <w:r w:rsidR="00826BB3" w:rsidRPr="00CF0957">
        <w:rPr>
          <w:lang w:val="en-CA"/>
        </w:rPr>
        <w:t xml:space="preserve">the </w:t>
      </w:r>
      <w:r w:rsidR="00EB3DE7" w:rsidRPr="00CF0957">
        <w:rPr>
          <w:lang w:val="en-CA"/>
        </w:rPr>
        <w:t>revis</w:t>
      </w:r>
      <w:r w:rsidR="00826BB3" w:rsidRPr="00CF0957">
        <w:rPr>
          <w:lang w:val="en-CA"/>
        </w:rPr>
        <w:t>ions to</w:t>
      </w:r>
      <w:r w:rsidR="00EB3DE7" w:rsidRPr="00CF0957">
        <w:rPr>
          <w:lang w:val="en-CA"/>
        </w:rPr>
        <w:t xml:space="preserve"> legal instruments to control ODS</w:t>
      </w:r>
      <w:r w:rsidR="00826BB3" w:rsidRPr="00CF0957">
        <w:rPr>
          <w:lang w:val="en-CA"/>
        </w:rPr>
        <w:t>,</w:t>
      </w:r>
      <w:r w:rsidRPr="0059777A">
        <w:rPr>
          <w:lang w:val="en-CA"/>
        </w:rPr>
        <w:t xml:space="preserve"> and additional workshops are scheduled for June 2018 </w:t>
      </w:r>
      <w:r w:rsidR="00A55234">
        <w:rPr>
          <w:lang w:val="en-CA"/>
        </w:rPr>
        <w:t>at</w:t>
      </w:r>
      <w:r w:rsidRPr="0059777A">
        <w:rPr>
          <w:lang w:val="en-CA"/>
        </w:rPr>
        <w:t xml:space="preserve"> six </w:t>
      </w:r>
      <w:r w:rsidR="00A55234">
        <w:rPr>
          <w:lang w:val="en-CA"/>
        </w:rPr>
        <w:t>different customs entry points</w:t>
      </w:r>
      <w:r w:rsidRPr="0059777A">
        <w:rPr>
          <w:lang w:val="en-CA"/>
        </w:rPr>
        <w:t>.</w:t>
      </w:r>
    </w:p>
    <w:p w:rsidR="0048787E" w:rsidRPr="0059777A" w:rsidRDefault="0048787E" w:rsidP="006023BE">
      <w:pPr>
        <w:rPr>
          <w:i/>
          <w:lang w:val="en-CA"/>
        </w:rPr>
      </w:pPr>
      <w:r w:rsidRPr="0059777A">
        <w:rPr>
          <w:i/>
          <w:lang w:val="en-CA"/>
        </w:rPr>
        <w:t>Refrigeration servicing sector</w:t>
      </w:r>
    </w:p>
    <w:p w:rsidR="0048787E" w:rsidRPr="0059777A" w:rsidRDefault="0048787E" w:rsidP="006023BE">
      <w:pPr>
        <w:rPr>
          <w:lang w:val="en-CA"/>
        </w:rPr>
      </w:pPr>
    </w:p>
    <w:p w:rsidR="0077350B" w:rsidRPr="0059777A" w:rsidRDefault="002A0140" w:rsidP="006023BE">
      <w:pPr>
        <w:pStyle w:val="Heading1"/>
        <w:rPr>
          <w:lang w:val="en-CA"/>
        </w:rPr>
      </w:pPr>
      <w:r>
        <w:rPr>
          <w:lang w:val="en-CA"/>
        </w:rPr>
        <w:t>T</w:t>
      </w:r>
      <w:r w:rsidR="0077350B" w:rsidRPr="0059777A">
        <w:rPr>
          <w:lang w:val="en-CA"/>
        </w:rPr>
        <w:t>he following activities</w:t>
      </w:r>
      <w:r>
        <w:rPr>
          <w:lang w:val="en-CA"/>
        </w:rPr>
        <w:t xml:space="preserve"> were conducted</w:t>
      </w:r>
      <w:r w:rsidR="0077350B" w:rsidRPr="0059777A">
        <w:rPr>
          <w:lang w:val="en-CA"/>
        </w:rPr>
        <w:t>:</w:t>
      </w:r>
    </w:p>
    <w:p w:rsidR="009E7513" w:rsidRPr="0059777A" w:rsidRDefault="00907591" w:rsidP="006023BE">
      <w:pPr>
        <w:pStyle w:val="Heading2"/>
        <w:rPr>
          <w:lang w:val="en-CA"/>
        </w:rPr>
      </w:pPr>
      <w:r>
        <w:rPr>
          <w:lang w:val="en-CA"/>
        </w:rPr>
        <w:t>One hundred and forty</w:t>
      </w:r>
      <w:r w:rsidR="00247143" w:rsidRPr="0059777A">
        <w:rPr>
          <w:lang w:val="en-CA"/>
        </w:rPr>
        <w:t xml:space="preserve"> technicians</w:t>
      </w:r>
      <w:r w:rsidR="00F14876" w:rsidRPr="0059777A">
        <w:rPr>
          <w:lang w:val="en-CA"/>
        </w:rPr>
        <w:t xml:space="preserve"> in three cities</w:t>
      </w:r>
      <w:r w:rsidR="00247143" w:rsidRPr="0059777A">
        <w:rPr>
          <w:lang w:val="en-CA"/>
        </w:rPr>
        <w:t xml:space="preserve"> </w:t>
      </w:r>
      <w:r w:rsidR="00826BB3" w:rsidRPr="0059777A">
        <w:rPr>
          <w:lang w:val="en-CA"/>
        </w:rPr>
        <w:t>were trained in</w:t>
      </w:r>
      <w:r w:rsidR="0009443E" w:rsidRPr="0059777A">
        <w:rPr>
          <w:lang w:val="en-CA"/>
        </w:rPr>
        <w:t xml:space="preserve"> good refrigeration </w:t>
      </w:r>
      <w:r w:rsidR="002A0140">
        <w:rPr>
          <w:lang w:val="en-CA"/>
        </w:rPr>
        <w:t xml:space="preserve">service </w:t>
      </w:r>
      <w:r w:rsidR="0009443E" w:rsidRPr="0059777A">
        <w:rPr>
          <w:lang w:val="en-CA"/>
        </w:rPr>
        <w:t>practices and</w:t>
      </w:r>
      <w:r w:rsidR="00247143" w:rsidRPr="0059777A">
        <w:rPr>
          <w:lang w:val="en-CA"/>
        </w:rPr>
        <w:t xml:space="preserve"> </w:t>
      </w:r>
      <w:r w:rsidR="006251E3" w:rsidRPr="007A5D51">
        <w:rPr>
          <w:lang w:val="en-CA"/>
        </w:rPr>
        <w:t xml:space="preserve">handling </w:t>
      </w:r>
      <w:r w:rsidR="0009443E" w:rsidRPr="007A5D51">
        <w:rPr>
          <w:lang w:val="en-CA"/>
        </w:rPr>
        <w:t>hydrocarbon</w:t>
      </w:r>
      <w:r w:rsidR="006251E3" w:rsidRPr="007A5D51">
        <w:rPr>
          <w:lang w:val="en-CA"/>
        </w:rPr>
        <w:t xml:space="preserve"> (HC) refrigerants while servicing HC</w:t>
      </w:r>
      <w:r w:rsidR="002A0140" w:rsidRPr="007A5D51">
        <w:rPr>
          <w:lang w:val="en-CA"/>
        </w:rPr>
        <w:noBreakHyphen/>
        <w:t>based refrigeration equipment</w:t>
      </w:r>
      <w:r w:rsidR="008E02F4" w:rsidRPr="007A5D51">
        <w:rPr>
          <w:lang w:val="en-CA"/>
        </w:rPr>
        <w:t>.</w:t>
      </w:r>
      <w:r w:rsidR="008E02F4" w:rsidRPr="0059777A">
        <w:rPr>
          <w:lang w:val="en-CA"/>
        </w:rPr>
        <w:t xml:space="preserve"> In addition, t</w:t>
      </w:r>
      <w:r w:rsidR="009E7513" w:rsidRPr="0059777A">
        <w:rPr>
          <w:lang w:val="en-CA"/>
        </w:rPr>
        <w:t xml:space="preserve">he </w:t>
      </w:r>
      <w:r w:rsidR="009903CE" w:rsidRPr="0059777A">
        <w:rPr>
          <w:lang w:val="en-CA"/>
        </w:rPr>
        <w:t>National Technology Institute</w:t>
      </w:r>
      <w:r w:rsidR="009E7513" w:rsidRPr="0059777A">
        <w:rPr>
          <w:lang w:val="en-CA"/>
        </w:rPr>
        <w:t xml:space="preserve"> certified 300</w:t>
      </w:r>
      <w:r w:rsidR="007A5D51">
        <w:rPr>
          <w:lang w:val="en-CA"/>
        </w:rPr>
        <w:t> </w:t>
      </w:r>
      <w:r w:rsidR="009E7513" w:rsidRPr="0059777A">
        <w:rPr>
          <w:lang w:val="en-CA"/>
        </w:rPr>
        <w:t>technicians</w:t>
      </w:r>
      <w:r w:rsidR="000B795D" w:rsidRPr="0059777A">
        <w:rPr>
          <w:lang w:val="en-CA"/>
        </w:rPr>
        <w:t>;</w:t>
      </w:r>
      <w:r w:rsidR="009E7513" w:rsidRPr="0059777A">
        <w:rPr>
          <w:lang w:val="en-CA"/>
        </w:rPr>
        <w:t xml:space="preserve"> </w:t>
      </w:r>
    </w:p>
    <w:p w:rsidR="00FC7C36" w:rsidRPr="0059777A" w:rsidRDefault="00FC7C36" w:rsidP="006023BE">
      <w:pPr>
        <w:pStyle w:val="Heading2"/>
        <w:rPr>
          <w:lang w:val="en-CA"/>
        </w:rPr>
      </w:pPr>
      <w:r w:rsidRPr="0059777A">
        <w:rPr>
          <w:lang w:val="en-CA"/>
        </w:rPr>
        <w:t xml:space="preserve">A refrigerant </w:t>
      </w:r>
      <w:r w:rsidR="00A55234">
        <w:rPr>
          <w:lang w:val="en-CA"/>
        </w:rPr>
        <w:t>reclamation</w:t>
      </w:r>
      <w:r w:rsidRPr="0059777A">
        <w:rPr>
          <w:lang w:val="en-CA"/>
        </w:rPr>
        <w:t xml:space="preserve"> centre was established in</w:t>
      </w:r>
      <w:r w:rsidR="002A0140">
        <w:rPr>
          <w:lang w:val="en-CA"/>
        </w:rPr>
        <w:t xml:space="preserve"> the capital city (</w:t>
      </w:r>
      <w:r w:rsidRPr="0059777A">
        <w:rPr>
          <w:lang w:val="en-CA"/>
        </w:rPr>
        <w:t>Managua</w:t>
      </w:r>
      <w:r w:rsidR="002A0140">
        <w:rPr>
          <w:lang w:val="en-CA"/>
        </w:rPr>
        <w:t>)</w:t>
      </w:r>
      <w:r w:rsidRPr="0059777A">
        <w:rPr>
          <w:lang w:val="en-CA"/>
        </w:rPr>
        <w:t xml:space="preserve"> </w:t>
      </w:r>
      <w:r w:rsidR="00F47B69" w:rsidRPr="0059777A">
        <w:rPr>
          <w:lang w:val="en-CA"/>
        </w:rPr>
        <w:t>at</w:t>
      </w:r>
      <w:r w:rsidRPr="0059777A">
        <w:rPr>
          <w:lang w:val="en-CA"/>
        </w:rPr>
        <w:t xml:space="preserve"> the </w:t>
      </w:r>
      <w:r w:rsidR="009903CE" w:rsidRPr="0059777A">
        <w:rPr>
          <w:lang w:val="en-CA"/>
        </w:rPr>
        <w:t>Nicaraguan-German Training Centre (CECNA)</w:t>
      </w:r>
      <w:r w:rsidR="0000757E" w:rsidRPr="0059777A">
        <w:rPr>
          <w:lang w:val="en-CA"/>
        </w:rPr>
        <w:t xml:space="preserve"> a</w:t>
      </w:r>
      <w:r w:rsidRPr="0059777A">
        <w:rPr>
          <w:lang w:val="en-CA"/>
        </w:rPr>
        <w:t xml:space="preserve">nd </w:t>
      </w:r>
      <w:r w:rsidR="0000757E" w:rsidRPr="0059777A">
        <w:rPr>
          <w:lang w:val="en-CA"/>
        </w:rPr>
        <w:t>50</w:t>
      </w:r>
      <w:r w:rsidRPr="0059777A">
        <w:rPr>
          <w:lang w:val="en-CA"/>
        </w:rPr>
        <w:t xml:space="preserve"> technicians were trained in the use of the recla</w:t>
      </w:r>
      <w:r w:rsidR="00A55234">
        <w:rPr>
          <w:lang w:val="en-CA"/>
        </w:rPr>
        <w:t xml:space="preserve">mation </w:t>
      </w:r>
      <w:r w:rsidRPr="0059777A">
        <w:rPr>
          <w:lang w:val="en-CA"/>
        </w:rPr>
        <w:t>unit</w:t>
      </w:r>
      <w:r w:rsidR="00907591">
        <w:rPr>
          <w:lang w:val="en-CA"/>
        </w:rPr>
        <w:t>, which</w:t>
      </w:r>
      <w:r w:rsidRPr="0059777A">
        <w:rPr>
          <w:lang w:val="en-CA"/>
        </w:rPr>
        <w:t xml:space="preserve"> </w:t>
      </w:r>
      <w:r w:rsidR="0000757E" w:rsidRPr="0059777A">
        <w:rPr>
          <w:lang w:val="en-CA"/>
        </w:rPr>
        <w:t>can operate with</w:t>
      </w:r>
      <w:r w:rsidR="002A0140">
        <w:rPr>
          <w:lang w:val="en-CA"/>
        </w:rPr>
        <w:t xml:space="preserve"> multiple refrigerants (e.g.,</w:t>
      </w:r>
      <w:r w:rsidRPr="0059777A">
        <w:rPr>
          <w:lang w:val="en-CA"/>
        </w:rPr>
        <w:t xml:space="preserve"> </w:t>
      </w:r>
      <w:r w:rsidR="0000757E" w:rsidRPr="0059777A">
        <w:rPr>
          <w:lang w:val="en-CA"/>
        </w:rPr>
        <w:t>HCFC</w:t>
      </w:r>
      <w:r w:rsidRPr="0059777A">
        <w:rPr>
          <w:lang w:val="en-CA"/>
        </w:rPr>
        <w:t xml:space="preserve">-22, </w:t>
      </w:r>
      <w:r w:rsidR="0000757E" w:rsidRPr="0059777A">
        <w:rPr>
          <w:lang w:val="en-CA"/>
        </w:rPr>
        <w:t>HFC</w:t>
      </w:r>
      <w:r w:rsidR="002A0140">
        <w:rPr>
          <w:lang w:val="en-CA"/>
        </w:rPr>
        <w:noBreakHyphen/>
      </w:r>
      <w:r w:rsidR="0000757E" w:rsidRPr="0059777A">
        <w:rPr>
          <w:lang w:val="en-CA"/>
        </w:rPr>
        <w:t>134a and R-407C</w:t>
      </w:r>
      <w:r w:rsidR="002A0140">
        <w:rPr>
          <w:lang w:val="en-CA"/>
        </w:rPr>
        <w:t>). The centr</w:t>
      </w:r>
      <w:r w:rsidR="003366B1">
        <w:rPr>
          <w:lang w:val="en-CA"/>
        </w:rPr>
        <w:t>e</w:t>
      </w:r>
      <w:r w:rsidR="002A0140">
        <w:rPr>
          <w:lang w:val="en-CA"/>
        </w:rPr>
        <w:t xml:space="preserve"> </w:t>
      </w:r>
      <w:r w:rsidR="009903CE" w:rsidRPr="0059777A">
        <w:rPr>
          <w:lang w:val="en-CA"/>
        </w:rPr>
        <w:t xml:space="preserve">is intended to </w:t>
      </w:r>
      <w:r w:rsidRPr="0059777A">
        <w:rPr>
          <w:lang w:val="en-CA"/>
        </w:rPr>
        <w:t>serve mainly</w:t>
      </w:r>
      <w:r w:rsidR="009903CE" w:rsidRPr="0059777A">
        <w:rPr>
          <w:lang w:val="en-CA"/>
        </w:rPr>
        <w:t xml:space="preserve"> large</w:t>
      </w:r>
      <w:r w:rsidRPr="0059777A">
        <w:rPr>
          <w:lang w:val="en-CA"/>
        </w:rPr>
        <w:t xml:space="preserve"> end</w:t>
      </w:r>
      <w:r w:rsidR="009903CE" w:rsidRPr="0059777A">
        <w:rPr>
          <w:lang w:val="en-CA"/>
        </w:rPr>
        <w:t>-</w:t>
      </w:r>
      <w:r w:rsidRPr="0059777A">
        <w:rPr>
          <w:lang w:val="en-CA"/>
        </w:rPr>
        <w:t xml:space="preserve">users </w:t>
      </w:r>
      <w:r w:rsidR="009903CE" w:rsidRPr="0059777A">
        <w:rPr>
          <w:lang w:val="en-CA"/>
        </w:rPr>
        <w:t>handling</w:t>
      </w:r>
      <w:r w:rsidRPr="0059777A">
        <w:rPr>
          <w:lang w:val="en-CA"/>
        </w:rPr>
        <w:t xml:space="preserve"> </w:t>
      </w:r>
      <w:r w:rsidR="009903CE" w:rsidRPr="0059777A">
        <w:rPr>
          <w:lang w:val="en-CA"/>
        </w:rPr>
        <w:t xml:space="preserve">a variety </w:t>
      </w:r>
      <w:r w:rsidRPr="0059777A">
        <w:rPr>
          <w:lang w:val="en-CA"/>
        </w:rPr>
        <w:t>of refrigerant</w:t>
      </w:r>
      <w:r w:rsidR="009903CE" w:rsidRPr="0059777A">
        <w:rPr>
          <w:lang w:val="en-CA"/>
        </w:rPr>
        <w:t>s</w:t>
      </w:r>
      <w:r w:rsidR="002A0140">
        <w:rPr>
          <w:lang w:val="en-CA"/>
        </w:rPr>
        <w:t xml:space="preserve"> and</w:t>
      </w:r>
      <w:r w:rsidR="009903CE" w:rsidRPr="0059777A">
        <w:rPr>
          <w:lang w:val="en-CA"/>
        </w:rPr>
        <w:t xml:space="preserve"> independent </w:t>
      </w:r>
      <w:r w:rsidRPr="0059777A">
        <w:rPr>
          <w:lang w:val="en-CA"/>
        </w:rPr>
        <w:t>technicians</w:t>
      </w:r>
      <w:r w:rsidR="003366B1">
        <w:rPr>
          <w:lang w:val="en-CA"/>
        </w:rPr>
        <w:t xml:space="preserve">. The refrigerant </w:t>
      </w:r>
      <w:r w:rsidRPr="0059777A">
        <w:rPr>
          <w:lang w:val="en-CA"/>
        </w:rPr>
        <w:t>will</w:t>
      </w:r>
      <w:r w:rsidR="009903CE" w:rsidRPr="0059777A">
        <w:rPr>
          <w:lang w:val="en-CA"/>
        </w:rPr>
        <w:t xml:space="preserve"> be stored and </w:t>
      </w:r>
      <w:r w:rsidRPr="0059777A">
        <w:rPr>
          <w:lang w:val="en-CA"/>
        </w:rPr>
        <w:t xml:space="preserve">processed </w:t>
      </w:r>
      <w:r w:rsidR="00F47B69" w:rsidRPr="0059777A">
        <w:rPr>
          <w:lang w:val="en-CA"/>
        </w:rPr>
        <w:t xml:space="preserve">only </w:t>
      </w:r>
      <w:r w:rsidR="009903CE" w:rsidRPr="0059777A">
        <w:rPr>
          <w:lang w:val="en-CA"/>
        </w:rPr>
        <w:t>w</w:t>
      </w:r>
      <w:r w:rsidRPr="0059777A">
        <w:rPr>
          <w:lang w:val="en-CA"/>
        </w:rPr>
        <w:t>hen certain amount</w:t>
      </w:r>
      <w:r w:rsidR="009903CE" w:rsidRPr="0059777A">
        <w:rPr>
          <w:lang w:val="en-CA"/>
        </w:rPr>
        <w:t xml:space="preserve"> </w:t>
      </w:r>
      <w:r w:rsidR="00F47B69" w:rsidRPr="0059777A">
        <w:rPr>
          <w:lang w:val="en-CA"/>
        </w:rPr>
        <w:t xml:space="preserve">has been </w:t>
      </w:r>
      <w:r w:rsidR="002A0140">
        <w:rPr>
          <w:lang w:val="en-CA"/>
        </w:rPr>
        <w:t>collected</w:t>
      </w:r>
      <w:r w:rsidR="009903CE" w:rsidRPr="0059777A">
        <w:rPr>
          <w:lang w:val="en-CA"/>
        </w:rPr>
        <w:t xml:space="preserve">. </w:t>
      </w:r>
      <w:r w:rsidR="00A55234">
        <w:rPr>
          <w:lang w:val="en-CA"/>
        </w:rPr>
        <w:t>CECNA</w:t>
      </w:r>
      <w:r w:rsidR="009903CE" w:rsidRPr="0059777A">
        <w:rPr>
          <w:lang w:val="en-CA"/>
        </w:rPr>
        <w:t xml:space="preserve"> will charge a fee for the recla</w:t>
      </w:r>
      <w:r w:rsidR="00A55234">
        <w:rPr>
          <w:lang w:val="en-CA"/>
        </w:rPr>
        <w:t xml:space="preserve">mation </w:t>
      </w:r>
      <w:r w:rsidR="009903CE" w:rsidRPr="0059777A">
        <w:rPr>
          <w:lang w:val="en-CA"/>
        </w:rPr>
        <w:t>service in order to operate in a self-sustain</w:t>
      </w:r>
      <w:r w:rsidR="00F47B69" w:rsidRPr="0059777A">
        <w:rPr>
          <w:lang w:val="en-CA"/>
        </w:rPr>
        <w:t>ing</w:t>
      </w:r>
      <w:r w:rsidR="009903CE" w:rsidRPr="0059777A">
        <w:rPr>
          <w:lang w:val="en-CA"/>
        </w:rPr>
        <w:t xml:space="preserve"> manner;</w:t>
      </w:r>
    </w:p>
    <w:p w:rsidR="00FC7C36" w:rsidRPr="0059777A" w:rsidRDefault="009903CE" w:rsidP="006023BE">
      <w:pPr>
        <w:pStyle w:val="Heading2"/>
        <w:rPr>
          <w:lang w:val="en-CA"/>
        </w:rPr>
      </w:pPr>
      <w:r w:rsidRPr="0059777A">
        <w:rPr>
          <w:lang w:val="en-CA"/>
        </w:rPr>
        <w:t xml:space="preserve">Refrigeration </w:t>
      </w:r>
      <w:r w:rsidR="0000757E" w:rsidRPr="0059777A">
        <w:rPr>
          <w:lang w:val="en-CA"/>
        </w:rPr>
        <w:t>tool kits (</w:t>
      </w:r>
      <w:r w:rsidR="00414D48">
        <w:rPr>
          <w:lang w:val="en-CA"/>
        </w:rPr>
        <w:t>e.g.</w:t>
      </w:r>
      <w:r w:rsidR="003366B1">
        <w:rPr>
          <w:lang w:val="en-CA"/>
        </w:rPr>
        <w:t>,</w:t>
      </w:r>
      <w:r w:rsidR="00414D48">
        <w:rPr>
          <w:lang w:val="en-CA"/>
        </w:rPr>
        <w:t xml:space="preserve"> </w:t>
      </w:r>
      <w:r w:rsidR="0000757E" w:rsidRPr="0059777A">
        <w:rPr>
          <w:lang w:val="en-CA"/>
        </w:rPr>
        <w:t>v</w:t>
      </w:r>
      <w:r w:rsidR="00FC7C36" w:rsidRPr="0059777A">
        <w:rPr>
          <w:lang w:val="en-CA"/>
        </w:rPr>
        <w:t>acuum pump</w:t>
      </w:r>
      <w:r w:rsidR="0000757E" w:rsidRPr="0059777A">
        <w:rPr>
          <w:lang w:val="en-CA"/>
        </w:rPr>
        <w:t>s, h</w:t>
      </w:r>
      <w:r w:rsidR="00FC7C36" w:rsidRPr="0059777A">
        <w:rPr>
          <w:lang w:val="en-CA"/>
        </w:rPr>
        <w:t>and</w:t>
      </w:r>
      <w:r w:rsidR="00F47B69" w:rsidRPr="0059777A">
        <w:rPr>
          <w:lang w:val="en-CA"/>
        </w:rPr>
        <w:t>-</w:t>
      </w:r>
      <w:r w:rsidR="00FC7C36" w:rsidRPr="0059777A">
        <w:rPr>
          <w:lang w:val="en-CA"/>
        </w:rPr>
        <w:t>held electronic leak detector</w:t>
      </w:r>
      <w:r w:rsidR="0000757E" w:rsidRPr="0059777A">
        <w:rPr>
          <w:lang w:val="en-CA"/>
        </w:rPr>
        <w:t>s, s</w:t>
      </w:r>
      <w:r w:rsidR="00FC7C36" w:rsidRPr="0059777A">
        <w:rPr>
          <w:lang w:val="en-CA"/>
        </w:rPr>
        <w:t xml:space="preserve">ervice </w:t>
      </w:r>
      <w:r w:rsidR="0000757E" w:rsidRPr="0059777A">
        <w:rPr>
          <w:lang w:val="en-CA"/>
        </w:rPr>
        <w:t>m</w:t>
      </w:r>
      <w:r w:rsidR="00FC7C36" w:rsidRPr="0059777A">
        <w:rPr>
          <w:lang w:val="en-CA"/>
        </w:rPr>
        <w:t>anifold</w:t>
      </w:r>
      <w:r w:rsidR="0000757E" w:rsidRPr="0059777A">
        <w:rPr>
          <w:lang w:val="en-CA"/>
        </w:rPr>
        <w:t>s f</w:t>
      </w:r>
      <w:r w:rsidR="00FC7C36" w:rsidRPr="0059777A">
        <w:rPr>
          <w:lang w:val="en-CA"/>
        </w:rPr>
        <w:t>or R-600 and R</w:t>
      </w:r>
      <w:r w:rsidR="00907591">
        <w:rPr>
          <w:lang w:val="en-CA"/>
        </w:rPr>
        <w:t>-</w:t>
      </w:r>
      <w:r w:rsidR="00FC7C36" w:rsidRPr="0059777A">
        <w:rPr>
          <w:lang w:val="en-CA"/>
        </w:rPr>
        <w:t>290</w:t>
      </w:r>
      <w:r w:rsidR="0000757E" w:rsidRPr="0059777A">
        <w:rPr>
          <w:lang w:val="en-CA"/>
        </w:rPr>
        <w:t>, c</w:t>
      </w:r>
      <w:r w:rsidR="00FC7C36" w:rsidRPr="0059777A">
        <w:rPr>
          <w:lang w:val="en-CA"/>
        </w:rPr>
        <w:t>ylinder</w:t>
      </w:r>
      <w:r w:rsidR="0000757E" w:rsidRPr="0059777A">
        <w:rPr>
          <w:lang w:val="en-CA"/>
        </w:rPr>
        <w:t xml:space="preserve">s, </w:t>
      </w:r>
      <w:r w:rsidR="008538FE" w:rsidRPr="0059777A">
        <w:rPr>
          <w:lang w:val="en-CA"/>
        </w:rPr>
        <w:t xml:space="preserve">and </w:t>
      </w:r>
      <w:r w:rsidR="0000757E" w:rsidRPr="0059777A">
        <w:rPr>
          <w:lang w:val="en-CA"/>
        </w:rPr>
        <w:t>f</w:t>
      </w:r>
      <w:r w:rsidR="00FC7C36" w:rsidRPr="0059777A">
        <w:rPr>
          <w:lang w:val="en-CA"/>
        </w:rPr>
        <w:t>ilter driers</w:t>
      </w:r>
      <w:r w:rsidR="0000757E" w:rsidRPr="0059777A">
        <w:rPr>
          <w:lang w:val="en-CA"/>
        </w:rPr>
        <w:t>)</w:t>
      </w:r>
      <w:r w:rsidR="008538FE" w:rsidRPr="0059777A">
        <w:rPr>
          <w:lang w:val="en-CA"/>
        </w:rPr>
        <w:t xml:space="preserve"> were purchased and delivered</w:t>
      </w:r>
      <w:r w:rsidR="00D40B75" w:rsidRPr="0059777A">
        <w:rPr>
          <w:lang w:val="en-CA"/>
        </w:rPr>
        <w:t xml:space="preserve"> to </w:t>
      </w:r>
      <w:r w:rsidR="003125CB" w:rsidRPr="0059777A">
        <w:rPr>
          <w:lang w:val="en-CA"/>
        </w:rPr>
        <w:t>the recla</w:t>
      </w:r>
      <w:r w:rsidR="00A55234">
        <w:rPr>
          <w:lang w:val="en-CA"/>
        </w:rPr>
        <w:t>mation</w:t>
      </w:r>
      <w:r w:rsidR="003125CB" w:rsidRPr="0059777A">
        <w:rPr>
          <w:lang w:val="en-CA"/>
        </w:rPr>
        <w:t xml:space="preserve"> centr</w:t>
      </w:r>
      <w:r w:rsidR="00414D48">
        <w:rPr>
          <w:lang w:val="en-CA"/>
        </w:rPr>
        <w:t>e</w:t>
      </w:r>
      <w:r w:rsidRPr="0059777A">
        <w:rPr>
          <w:lang w:val="en-CA"/>
        </w:rPr>
        <w:t>;</w:t>
      </w:r>
      <w:r w:rsidR="007424AF" w:rsidRPr="0059777A">
        <w:rPr>
          <w:lang w:val="en-CA"/>
        </w:rPr>
        <w:t xml:space="preserve"> and</w:t>
      </w:r>
    </w:p>
    <w:p w:rsidR="0077350B" w:rsidRPr="0059777A" w:rsidRDefault="008B13C6" w:rsidP="006023BE">
      <w:pPr>
        <w:pStyle w:val="Heading2"/>
        <w:rPr>
          <w:lang w:val="en-CA"/>
        </w:rPr>
      </w:pPr>
      <w:r w:rsidRPr="0059777A">
        <w:rPr>
          <w:lang w:val="en-CA"/>
        </w:rPr>
        <w:t>Public</w:t>
      </w:r>
      <w:r w:rsidR="0084445C" w:rsidRPr="0059777A">
        <w:rPr>
          <w:lang w:val="en-CA"/>
        </w:rPr>
        <w:t>-</w:t>
      </w:r>
      <w:r w:rsidRPr="0059777A">
        <w:rPr>
          <w:lang w:val="en-CA"/>
        </w:rPr>
        <w:t>awareness activities</w:t>
      </w:r>
      <w:r w:rsidR="009903CE" w:rsidRPr="0059777A">
        <w:rPr>
          <w:lang w:val="en-CA"/>
        </w:rPr>
        <w:t xml:space="preserve"> </w:t>
      </w:r>
      <w:r w:rsidRPr="0059777A">
        <w:rPr>
          <w:lang w:val="en-CA"/>
        </w:rPr>
        <w:t>includ</w:t>
      </w:r>
      <w:r w:rsidR="009903CE" w:rsidRPr="0059777A">
        <w:rPr>
          <w:lang w:val="en-CA"/>
        </w:rPr>
        <w:t>ed</w:t>
      </w:r>
      <w:r w:rsidRPr="0059777A">
        <w:rPr>
          <w:lang w:val="en-CA"/>
        </w:rPr>
        <w:t xml:space="preserve"> promotion of the technician </w:t>
      </w:r>
      <w:r w:rsidR="000915B2" w:rsidRPr="0059777A">
        <w:rPr>
          <w:lang w:val="en-CA"/>
        </w:rPr>
        <w:t xml:space="preserve">certification </w:t>
      </w:r>
      <w:r w:rsidR="003366B1">
        <w:rPr>
          <w:lang w:val="en-CA"/>
        </w:rPr>
        <w:t>programme</w:t>
      </w:r>
      <w:r w:rsidRPr="0059777A">
        <w:rPr>
          <w:lang w:val="en-CA"/>
        </w:rPr>
        <w:t>,</w:t>
      </w:r>
      <w:r w:rsidR="000915B2" w:rsidRPr="0059777A">
        <w:rPr>
          <w:lang w:val="en-CA"/>
        </w:rPr>
        <w:t xml:space="preserve"> promot</w:t>
      </w:r>
      <w:r w:rsidR="009903CE" w:rsidRPr="0059777A">
        <w:rPr>
          <w:lang w:val="en-CA"/>
        </w:rPr>
        <w:t>ion of</w:t>
      </w:r>
      <w:r w:rsidR="000915B2" w:rsidRPr="0059777A">
        <w:rPr>
          <w:lang w:val="en-CA"/>
        </w:rPr>
        <w:t xml:space="preserve"> good </w:t>
      </w:r>
      <w:r w:rsidR="0084445C" w:rsidRPr="0059777A">
        <w:rPr>
          <w:lang w:val="en-CA"/>
        </w:rPr>
        <w:t xml:space="preserve">RAC </w:t>
      </w:r>
      <w:r w:rsidR="009903CE" w:rsidRPr="0059777A">
        <w:rPr>
          <w:lang w:val="en-CA"/>
        </w:rPr>
        <w:t xml:space="preserve">servicing </w:t>
      </w:r>
      <w:r w:rsidR="000915B2" w:rsidRPr="0059777A">
        <w:rPr>
          <w:lang w:val="en-CA"/>
        </w:rPr>
        <w:t>practices</w:t>
      </w:r>
      <w:r w:rsidRPr="0059777A">
        <w:rPr>
          <w:lang w:val="en-CA"/>
        </w:rPr>
        <w:t>,</w:t>
      </w:r>
      <w:r w:rsidR="009903CE" w:rsidRPr="0059777A">
        <w:rPr>
          <w:lang w:val="en-CA"/>
        </w:rPr>
        <w:t xml:space="preserve"> and</w:t>
      </w:r>
      <w:r w:rsidRPr="0059777A">
        <w:rPr>
          <w:lang w:val="en-CA"/>
        </w:rPr>
        <w:t xml:space="preserve"> </w:t>
      </w:r>
      <w:r w:rsidR="0084445C" w:rsidRPr="0059777A">
        <w:rPr>
          <w:lang w:val="en-CA"/>
        </w:rPr>
        <w:t xml:space="preserve">the </w:t>
      </w:r>
      <w:r w:rsidRPr="0059777A">
        <w:rPr>
          <w:lang w:val="en-CA"/>
        </w:rPr>
        <w:t>repro</w:t>
      </w:r>
      <w:r w:rsidR="000915B2" w:rsidRPr="0059777A">
        <w:rPr>
          <w:lang w:val="en-CA"/>
        </w:rPr>
        <w:t xml:space="preserve">duction and distribution </w:t>
      </w:r>
      <w:r w:rsidR="00907591">
        <w:rPr>
          <w:lang w:val="en-CA"/>
        </w:rPr>
        <w:t xml:space="preserve">of </w:t>
      </w:r>
      <w:r w:rsidR="000915B2" w:rsidRPr="0059777A">
        <w:rPr>
          <w:lang w:val="en-CA"/>
        </w:rPr>
        <w:t xml:space="preserve">technical </w:t>
      </w:r>
      <w:r w:rsidR="009903CE" w:rsidRPr="0059777A">
        <w:rPr>
          <w:lang w:val="en-CA"/>
        </w:rPr>
        <w:t xml:space="preserve">data sheets </w:t>
      </w:r>
      <w:r w:rsidR="0084445C" w:rsidRPr="0059777A">
        <w:rPr>
          <w:lang w:val="en-CA"/>
        </w:rPr>
        <w:t xml:space="preserve">on, </w:t>
      </w:r>
      <w:r w:rsidR="0084445C" w:rsidRPr="0059777A">
        <w:rPr>
          <w:i/>
          <w:lang w:val="en-CA"/>
        </w:rPr>
        <w:t>inter alia</w:t>
      </w:r>
      <w:r w:rsidR="0084445C" w:rsidRPr="0059777A">
        <w:rPr>
          <w:lang w:val="en-CA"/>
        </w:rPr>
        <w:t xml:space="preserve">, </w:t>
      </w:r>
      <w:r w:rsidR="009903CE" w:rsidRPr="0059777A">
        <w:rPr>
          <w:lang w:val="en-CA"/>
        </w:rPr>
        <w:t>domestic cooling and</w:t>
      </w:r>
      <w:r w:rsidR="000915B2" w:rsidRPr="0059777A">
        <w:rPr>
          <w:lang w:val="en-CA"/>
        </w:rPr>
        <w:t xml:space="preserve"> safe use of alternatives.</w:t>
      </w:r>
    </w:p>
    <w:p w:rsidR="0048787E" w:rsidRPr="0059777A" w:rsidRDefault="0048787E" w:rsidP="006023BE">
      <w:pPr>
        <w:rPr>
          <w:i/>
          <w:lang w:val="en-CA"/>
        </w:rPr>
      </w:pPr>
      <w:r w:rsidRPr="0059777A">
        <w:rPr>
          <w:i/>
          <w:lang w:val="en-CA"/>
        </w:rPr>
        <w:t>Project implementation and monitoring unit</w:t>
      </w:r>
      <w:r w:rsidR="00907591">
        <w:rPr>
          <w:i/>
          <w:lang w:val="en-CA"/>
        </w:rPr>
        <w:t xml:space="preserve"> (PMU)</w:t>
      </w:r>
    </w:p>
    <w:p w:rsidR="0048787E" w:rsidRPr="0059777A" w:rsidRDefault="0048787E" w:rsidP="006023BE">
      <w:pPr>
        <w:rPr>
          <w:lang w:val="en-CA"/>
        </w:rPr>
      </w:pPr>
    </w:p>
    <w:p w:rsidR="008B13C6" w:rsidRPr="0059777A" w:rsidRDefault="0084445C" w:rsidP="006023BE">
      <w:pPr>
        <w:pStyle w:val="Heading1"/>
        <w:rPr>
          <w:lang w:val="en-CA"/>
        </w:rPr>
      </w:pPr>
      <w:r w:rsidRPr="0059777A">
        <w:rPr>
          <w:lang w:val="en-CA"/>
        </w:rPr>
        <w:t>The m</w:t>
      </w:r>
      <w:r w:rsidR="008B13C6" w:rsidRPr="0059777A">
        <w:rPr>
          <w:lang w:val="en-CA"/>
        </w:rPr>
        <w:t>ain activities included</w:t>
      </w:r>
      <w:r w:rsidR="00A60165" w:rsidRPr="0059777A">
        <w:rPr>
          <w:lang w:val="en-CA"/>
        </w:rPr>
        <w:t>:</w:t>
      </w:r>
      <w:r w:rsidR="008B13C6" w:rsidRPr="0059777A">
        <w:rPr>
          <w:lang w:val="en-CA"/>
        </w:rPr>
        <w:t xml:space="preserve"> </w:t>
      </w:r>
      <w:r w:rsidR="00A60165" w:rsidRPr="0059777A">
        <w:rPr>
          <w:lang w:val="en-CA"/>
        </w:rPr>
        <w:t xml:space="preserve">stakeholder </w:t>
      </w:r>
      <w:r w:rsidR="008B13C6" w:rsidRPr="0059777A">
        <w:rPr>
          <w:lang w:val="en-CA"/>
        </w:rPr>
        <w:t>coordination; monitoring of project activities and results</w:t>
      </w:r>
      <w:r w:rsidR="00A60165" w:rsidRPr="0059777A">
        <w:rPr>
          <w:lang w:val="en-CA"/>
        </w:rPr>
        <w:t>,</w:t>
      </w:r>
      <w:r w:rsidR="00B56C42" w:rsidRPr="0059777A">
        <w:rPr>
          <w:lang w:val="en-CA"/>
        </w:rPr>
        <w:t xml:space="preserve"> </w:t>
      </w:r>
      <w:r w:rsidR="008B13C6" w:rsidRPr="0059777A">
        <w:rPr>
          <w:lang w:val="en-CA"/>
        </w:rPr>
        <w:t>of technology development and emerging alternatives</w:t>
      </w:r>
      <w:r w:rsidR="00A60165" w:rsidRPr="0059777A">
        <w:rPr>
          <w:lang w:val="en-CA"/>
        </w:rPr>
        <w:t xml:space="preserve"> and</w:t>
      </w:r>
      <w:r w:rsidR="008B13C6" w:rsidRPr="0059777A">
        <w:rPr>
          <w:lang w:val="en-CA"/>
        </w:rPr>
        <w:t xml:space="preserve"> of market trends in HCFC use; and prepar</w:t>
      </w:r>
      <w:r w:rsidR="00B56C42" w:rsidRPr="0059777A">
        <w:rPr>
          <w:lang w:val="en-CA"/>
        </w:rPr>
        <w:t>ation of</w:t>
      </w:r>
      <w:r w:rsidR="008B13C6" w:rsidRPr="0059777A">
        <w:rPr>
          <w:lang w:val="en-CA"/>
        </w:rPr>
        <w:t xml:space="preserve"> annual progress reports. </w:t>
      </w:r>
    </w:p>
    <w:p w:rsidR="0048787E" w:rsidRPr="0059777A" w:rsidRDefault="0048787E" w:rsidP="007A5D51">
      <w:pPr>
        <w:keepNext/>
        <w:keepLines/>
        <w:rPr>
          <w:u w:val="single"/>
          <w:lang w:val="en-CA"/>
        </w:rPr>
      </w:pPr>
      <w:r w:rsidRPr="0059777A">
        <w:rPr>
          <w:u w:val="single"/>
          <w:lang w:val="en-CA"/>
        </w:rPr>
        <w:lastRenderedPageBreak/>
        <w:t>Level of fund disbursement</w:t>
      </w:r>
    </w:p>
    <w:p w:rsidR="0048787E" w:rsidRPr="0059777A" w:rsidRDefault="0048787E" w:rsidP="007A5D51">
      <w:pPr>
        <w:keepNext/>
        <w:keepLines/>
        <w:rPr>
          <w:lang w:val="en-CA"/>
        </w:rPr>
      </w:pPr>
    </w:p>
    <w:p w:rsidR="0048787E" w:rsidRPr="0059777A" w:rsidRDefault="0048787E" w:rsidP="006023BE">
      <w:pPr>
        <w:pStyle w:val="Heading1"/>
        <w:rPr>
          <w:lang w:val="en-CA"/>
        </w:rPr>
      </w:pPr>
      <w:r w:rsidRPr="0059777A">
        <w:rPr>
          <w:lang w:val="en-CA"/>
        </w:rPr>
        <w:t xml:space="preserve">As </w:t>
      </w:r>
      <w:r w:rsidR="00A60165" w:rsidRPr="0059777A">
        <w:rPr>
          <w:lang w:val="en-CA"/>
        </w:rPr>
        <w:t>at</w:t>
      </w:r>
      <w:r w:rsidRPr="0059777A">
        <w:rPr>
          <w:lang w:val="en-CA"/>
        </w:rPr>
        <w:t xml:space="preserve"> </w:t>
      </w:r>
      <w:r w:rsidR="003C3840" w:rsidRPr="0059777A">
        <w:rPr>
          <w:lang w:val="en-CA"/>
        </w:rPr>
        <w:t>May 2018</w:t>
      </w:r>
      <w:r w:rsidRPr="0059777A">
        <w:rPr>
          <w:lang w:val="en-CA"/>
        </w:rPr>
        <w:t xml:space="preserve">, of the </w:t>
      </w:r>
      <w:r w:rsidR="003125CB" w:rsidRPr="0059777A">
        <w:rPr>
          <w:lang w:val="en-CA"/>
        </w:rPr>
        <w:t>US $</w:t>
      </w:r>
      <w:r w:rsidR="00DC624D" w:rsidRPr="0059777A">
        <w:rPr>
          <w:lang w:val="en-CA"/>
        </w:rPr>
        <w:t>214,500</w:t>
      </w:r>
      <w:r w:rsidRPr="0059777A">
        <w:rPr>
          <w:lang w:val="en-CA"/>
        </w:rPr>
        <w:t xml:space="preserve"> approved</w:t>
      </w:r>
      <w:r w:rsidR="002548B3" w:rsidRPr="0059777A">
        <w:rPr>
          <w:lang w:val="en-CA"/>
        </w:rPr>
        <w:t xml:space="preserve"> so far</w:t>
      </w:r>
      <w:r w:rsidRPr="0059777A">
        <w:rPr>
          <w:lang w:val="en-CA"/>
        </w:rPr>
        <w:t xml:space="preserve">, </w:t>
      </w:r>
      <w:r w:rsidR="003125CB" w:rsidRPr="0059777A">
        <w:rPr>
          <w:lang w:val="en-CA"/>
        </w:rPr>
        <w:t>US $</w:t>
      </w:r>
      <w:r w:rsidR="003C3840" w:rsidRPr="0059777A">
        <w:rPr>
          <w:lang w:val="en-CA"/>
        </w:rPr>
        <w:t>177,962</w:t>
      </w:r>
      <w:r w:rsidRPr="0059777A">
        <w:rPr>
          <w:lang w:val="en-CA"/>
        </w:rPr>
        <w:t xml:space="preserve"> had been disbursed (</w:t>
      </w:r>
      <w:r w:rsidR="003125CB" w:rsidRPr="0059777A">
        <w:rPr>
          <w:lang w:val="en-CA"/>
        </w:rPr>
        <w:t>US $</w:t>
      </w:r>
      <w:r w:rsidR="003C3840" w:rsidRPr="0059777A">
        <w:rPr>
          <w:lang w:val="en-CA"/>
        </w:rPr>
        <w:t>43,500</w:t>
      </w:r>
      <w:r w:rsidRPr="0059777A">
        <w:rPr>
          <w:lang w:val="en-CA"/>
        </w:rPr>
        <w:t xml:space="preserve"> for </w:t>
      </w:r>
      <w:r w:rsidR="00DC624D" w:rsidRPr="0059777A">
        <w:rPr>
          <w:lang w:val="en-CA"/>
        </w:rPr>
        <w:t>UNEP</w:t>
      </w:r>
      <w:r w:rsidRPr="0059777A">
        <w:rPr>
          <w:lang w:val="en-CA"/>
        </w:rPr>
        <w:t xml:space="preserve"> and </w:t>
      </w:r>
      <w:r w:rsidR="003125CB" w:rsidRPr="0059777A">
        <w:rPr>
          <w:lang w:val="en-CA"/>
        </w:rPr>
        <w:t>US $</w:t>
      </w:r>
      <w:r w:rsidR="003C3840" w:rsidRPr="0059777A">
        <w:rPr>
          <w:lang w:val="en-CA"/>
        </w:rPr>
        <w:t>134,462</w:t>
      </w:r>
      <w:r w:rsidRPr="0059777A">
        <w:rPr>
          <w:lang w:val="en-CA"/>
        </w:rPr>
        <w:t xml:space="preserve"> for </w:t>
      </w:r>
      <w:r w:rsidR="00DC624D" w:rsidRPr="0059777A">
        <w:rPr>
          <w:lang w:val="en-CA"/>
        </w:rPr>
        <w:t>UNIDO</w:t>
      </w:r>
      <w:r w:rsidRPr="0059777A">
        <w:rPr>
          <w:lang w:val="en-CA"/>
        </w:rPr>
        <w:t xml:space="preserve">) as shown in Table 2. The balance of </w:t>
      </w:r>
      <w:r w:rsidR="003125CB" w:rsidRPr="0059777A">
        <w:rPr>
          <w:lang w:val="en-CA"/>
        </w:rPr>
        <w:t>US $</w:t>
      </w:r>
      <w:r w:rsidR="003C3840" w:rsidRPr="0059777A">
        <w:rPr>
          <w:lang w:val="en-CA"/>
        </w:rPr>
        <w:t>36,538</w:t>
      </w:r>
      <w:r w:rsidRPr="0059777A">
        <w:rPr>
          <w:lang w:val="en-CA"/>
        </w:rPr>
        <w:t xml:space="preserve"> will be disbursed in</w:t>
      </w:r>
      <w:r w:rsidR="003C3840" w:rsidRPr="0059777A">
        <w:rPr>
          <w:lang w:val="en-CA"/>
        </w:rPr>
        <w:t xml:space="preserve"> 2018</w:t>
      </w:r>
      <w:r w:rsidRPr="0059777A">
        <w:rPr>
          <w:lang w:val="en-CA"/>
        </w:rPr>
        <w:t>.</w:t>
      </w:r>
    </w:p>
    <w:p w:rsidR="0048787E" w:rsidRPr="0059777A" w:rsidRDefault="0048787E" w:rsidP="006023BE">
      <w:pPr>
        <w:keepNext/>
        <w:rPr>
          <w:b/>
          <w:lang w:val="en-CA"/>
        </w:rPr>
      </w:pPr>
      <w:r w:rsidRPr="0059777A">
        <w:rPr>
          <w:b/>
          <w:lang w:val="en-CA"/>
        </w:rPr>
        <w:t>Table 2. Financial report of stage I</w:t>
      </w:r>
      <w:r w:rsidR="00F92297" w:rsidRPr="0059777A">
        <w:rPr>
          <w:b/>
          <w:sz w:val="20"/>
          <w:szCs w:val="20"/>
          <w:lang w:val="en-CA"/>
        </w:rPr>
        <w:t xml:space="preserve"> </w:t>
      </w:r>
      <w:r w:rsidRPr="0059777A">
        <w:rPr>
          <w:b/>
          <w:lang w:val="en-CA"/>
        </w:rPr>
        <w:t>of the HPMP for</w:t>
      </w:r>
      <w:r w:rsidR="00DC624D" w:rsidRPr="0059777A">
        <w:rPr>
          <w:b/>
          <w:lang w:val="en-CA"/>
        </w:rPr>
        <w:t xml:space="preserve"> Nicaragua</w:t>
      </w:r>
      <w:r w:rsidRPr="0059777A">
        <w:rPr>
          <w:b/>
          <w:lang w:val="en-CA"/>
        </w:rPr>
        <w:t xml:space="preserve"> (</w:t>
      </w:r>
      <w:r w:rsidR="003125CB" w:rsidRPr="0059777A">
        <w:rPr>
          <w:b/>
          <w:lang w:val="en-CA"/>
        </w:rPr>
        <w:t>US $</w:t>
      </w:r>
      <w:r w:rsidRPr="0059777A">
        <w:rPr>
          <w:b/>
          <w:lang w:val="en-CA"/>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48787E" w:rsidRPr="00414D48" w:rsidTr="00DC624D">
        <w:tc>
          <w:tcPr>
            <w:tcW w:w="2153" w:type="dxa"/>
            <w:vMerge w:val="restart"/>
          </w:tcPr>
          <w:p w:rsidR="0048787E" w:rsidRPr="00414D48" w:rsidRDefault="0048787E" w:rsidP="007D709E">
            <w:pPr>
              <w:keepNext/>
              <w:jc w:val="center"/>
              <w:rPr>
                <w:b/>
                <w:sz w:val="19"/>
                <w:szCs w:val="19"/>
                <w:lang w:val="en-CA"/>
              </w:rPr>
            </w:pPr>
            <w:r w:rsidRPr="00414D48">
              <w:rPr>
                <w:b/>
                <w:sz w:val="19"/>
                <w:szCs w:val="19"/>
                <w:lang w:val="en-CA"/>
              </w:rPr>
              <w:t>Agency</w:t>
            </w:r>
          </w:p>
        </w:tc>
        <w:tc>
          <w:tcPr>
            <w:tcW w:w="2315" w:type="dxa"/>
            <w:gridSpan w:val="2"/>
          </w:tcPr>
          <w:p w:rsidR="0048787E" w:rsidRPr="00414D48" w:rsidRDefault="0048787E" w:rsidP="007D709E">
            <w:pPr>
              <w:keepNext/>
              <w:jc w:val="center"/>
              <w:rPr>
                <w:b/>
                <w:sz w:val="19"/>
                <w:szCs w:val="19"/>
                <w:lang w:val="en-CA"/>
              </w:rPr>
            </w:pPr>
            <w:r w:rsidRPr="00414D48">
              <w:rPr>
                <w:b/>
                <w:sz w:val="19"/>
                <w:szCs w:val="19"/>
                <w:lang w:val="en-CA"/>
              </w:rPr>
              <w:t>First tranche</w:t>
            </w:r>
          </w:p>
        </w:tc>
        <w:tc>
          <w:tcPr>
            <w:tcW w:w="2375" w:type="dxa"/>
            <w:gridSpan w:val="2"/>
          </w:tcPr>
          <w:p w:rsidR="0048787E" w:rsidRPr="00414D48" w:rsidRDefault="0048787E" w:rsidP="007D709E">
            <w:pPr>
              <w:keepNext/>
              <w:jc w:val="center"/>
              <w:rPr>
                <w:b/>
                <w:sz w:val="19"/>
                <w:szCs w:val="19"/>
                <w:lang w:val="en-CA"/>
              </w:rPr>
            </w:pPr>
            <w:r w:rsidRPr="00414D48">
              <w:rPr>
                <w:b/>
                <w:sz w:val="19"/>
                <w:szCs w:val="19"/>
                <w:lang w:val="en-CA"/>
              </w:rPr>
              <w:t>Second tranche</w:t>
            </w:r>
          </w:p>
        </w:tc>
        <w:tc>
          <w:tcPr>
            <w:tcW w:w="2507" w:type="dxa"/>
            <w:gridSpan w:val="2"/>
          </w:tcPr>
          <w:p w:rsidR="0048787E" w:rsidRPr="00414D48" w:rsidRDefault="0048787E" w:rsidP="007D709E">
            <w:pPr>
              <w:keepNext/>
              <w:jc w:val="center"/>
              <w:rPr>
                <w:b/>
                <w:sz w:val="19"/>
                <w:szCs w:val="19"/>
                <w:lang w:val="en-CA"/>
              </w:rPr>
            </w:pPr>
            <w:r w:rsidRPr="00414D48">
              <w:rPr>
                <w:b/>
                <w:sz w:val="19"/>
                <w:szCs w:val="19"/>
                <w:lang w:val="en-CA"/>
              </w:rPr>
              <w:t>Total approved</w:t>
            </w:r>
          </w:p>
        </w:tc>
      </w:tr>
      <w:tr w:rsidR="0048787E" w:rsidRPr="00414D48" w:rsidTr="00DC624D">
        <w:tc>
          <w:tcPr>
            <w:tcW w:w="2153" w:type="dxa"/>
            <w:vMerge/>
          </w:tcPr>
          <w:p w:rsidR="0048787E" w:rsidRPr="00414D48" w:rsidRDefault="0048787E" w:rsidP="007D709E">
            <w:pPr>
              <w:keepNext/>
              <w:jc w:val="center"/>
              <w:rPr>
                <w:b/>
                <w:sz w:val="19"/>
                <w:szCs w:val="19"/>
                <w:lang w:val="en-CA"/>
              </w:rPr>
            </w:pPr>
          </w:p>
        </w:tc>
        <w:tc>
          <w:tcPr>
            <w:tcW w:w="1078" w:type="dxa"/>
          </w:tcPr>
          <w:p w:rsidR="0048787E" w:rsidRPr="00414D48" w:rsidRDefault="0048787E" w:rsidP="007D709E">
            <w:pPr>
              <w:keepNext/>
              <w:jc w:val="center"/>
              <w:rPr>
                <w:b/>
                <w:sz w:val="19"/>
                <w:szCs w:val="19"/>
                <w:lang w:val="en-CA"/>
              </w:rPr>
            </w:pPr>
            <w:r w:rsidRPr="00414D48">
              <w:rPr>
                <w:b/>
                <w:sz w:val="19"/>
                <w:szCs w:val="19"/>
                <w:lang w:val="en-CA"/>
              </w:rPr>
              <w:t>Approved</w:t>
            </w:r>
          </w:p>
        </w:tc>
        <w:tc>
          <w:tcPr>
            <w:tcW w:w="1237" w:type="dxa"/>
          </w:tcPr>
          <w:p w:rsidR="0048787E" w:rsidRPr="00414D48" w:rsidRDefault="0048787E" w:rsidP="007D709E">
            <w:pPr>
              <w:keepNext/>
              <w:jc w:val="center"/>
              <w:rPr>
                <w:b/>
                <w:sz w:val="19"/>
                <w:szCs w:val="19"/>
                <w:lang w:val="en-CA"/>
              </w:rPr>
            </w:pPr>
            <w:r w:rsidRPr="00414D48">
              <w:rPr>
                <w:b/>
                <w:sz w:val="19"/>
                <w:szCs w:val="19"/>
                <w:lang w:val="en-CA"/>
              </w:rPr>
              <w:t>Disbursed</w:t>
            </w:r>
          </w:p>
        </w:tc>
        <w:tc>
          <w:tcPr>
            <w:tcW w:w="1119" w:type="dxa"/>
          </w:tcPr>
          <w:p w:rsidR="0048787E" w:rsidRPr="00414D48" w:rsidRDefault="0048787E" w:rsidP="007D709E">
            <w:pPr>
              <w:keepNext/>
              <w:jc w:val="center"/>
              <w:rPr>
                <w:b/>
                <w:sz w:val="19"/>
                <w:szCs w:val="19"/>
                <w:lang w:val="en-CA"/>
              </w:rPr>
            </w:pPr>
            <w:r w:rsidRPr="00414D48">
              <w:rPr>
                <w:b/>
                <w:sz w:val="19"/>
                <w:szCs w:val="19"/>
                <w:lang w:val="en-CA"/>
              </w:rPr>
              <w:t>Approved</w:t>
            </w:r>
          </w:p>
        </w:tc>
        <w:tc>
          <w:tcPr>
            <w:tcW w:w="1256" w:type="dxa"/>
          </w:tcPr>
          <w:p w:rsidR="0048787E" w:rsidRPr="00414D48" w:rsidRDefault="0048787E" w:rsidP="007D709E">
            <w:pPr>
              <w:keepNext/>
              <w:jc w:val="center"/>
              <w:rPr>
                <w:b/>
                <w:sz w:val="19"/>
                <w:szCs w:val="19"/>
                <w:lang w:val="en-CA"/>
              </w:rPr>
            </w:pPr>
            <w:r w:rsidRPr="00414D48">
              <w:rPr>
                <w:b/>
                <w:sz w:val="19"/>
                <w:szCs w:val="19"/>
                <w:lang w:val="en-CA"/>
              </w:rPr>
              <w:t>Disbursed</w:t>
            </w:r>
          </w:p>
        </w:tc>
        <w:tc>
          <w:tcPr>
            <w:tcW w:w="1251" w:type="dxa"/>
          </w:tcPr>
          <w:p w:rsidR="0048787E" w:rsidRPr="00414D48" w:rsidRDefault="0048787E" w:rsidP="007D709E">
            <w:pPr>
              <w:keepNext/>
              <w:jc w:val="center"/>
              <w:rPr>
                <w:b/>
                <w:sz w:val="19"/>
                <w:szCs w:val="19"/>
                <w:lang w:val="en-CA"/>
              </w:rPr>
            </w:pPr>
            <w:r w:rsidRPr="00414D48">
              <w:rPr>
                <w:b/>
                <w:sz w:val="19"/>
                <w:szCs w:val="19"/>
                <w:lang w:val="en-CA"/>
              </w:rPr>
              <w:t>Approved</w:t>
            </w:r>
          </w:p>
        </w:tc>
        <w:tc>
          <w:tcPr>
            <w:tcW w:w="1256" w:type="dxa"/>
          </w:tcPr>
          <w:p w:rsidR="0048787E" w:rsidRPr="00414D48" w:rsidRDefault="0048787E" w:rsidP="007D709E">
            <w:pPr>
              <w:keepNext/>
              <w:jc w:val="center"/>
              <w:rPr>
                <w:b/>
                <w:sz w:val="19"/>
                <w:szCs w:val="19"/>
                <w:lang w:val="en-CA"/>
              </w:rPr>
            </w:pPr>
            <w:r w:rsidRPr="00414D48">
              <w:rPr>
                <w:b/>
                <w:sz w:val="19"/>
                <w:szCs w:val="19"/>
                <w:lang w:val="en-CA"/>
              </w:rPr>
              <w:t>Disbursed</w:t>
            </w:r>
          </w:p>
        </w:tc>
      </w:tr>
      <w:tr w:rsidR="0048787E" w:rsidRPr="00414D48" w:rsidTr="00DC624D">
        <w:tc>
          <w:tcPr>
            <w:tcW w:w="2153" w:type="dxa"/>
          </w:tcPr>
          <w:p w:rsidR="0048787E" w:rsidRPr="00414D48" w:rsidRDefault="00DC624D" w:rsidP="007D709E">
            <w:pPr>
              <w:keepNext/>
              <w:rPr>
                <w:sz w:val="19"/>
                <w:szCs w:val="19"/>
                <w:lang w:val="en-CA"/>
              </w:rPr>
            </w:pPr>
            <w:r w:rsidRPr="00414D48">
              <w:rPr>
                <w:sz w:val="19"/>
                <w:szCs w:val="19"/>
                <w:lang w:val="en-CA"/>
              </w:rPr>
              <w:t>UNEP</w:t>
            </w:r>
          </w:p>
        </w:tc>
        <w:tc>
          <w:tcPr>
            <w:tcW w:w="1078" w:type="dxa"/>
          </w:tcPr>
          <w:p w:rsidR="0048787E" w:rsidRPr="00414D48" w:rsidRDefault="00DC624D" w:rsidP="007D709E">
            <w:pPr>
              <w:keepNext/>
              <w:jc w:val="right"/>
              <w:rPr>
                <w:sz w:val="19"/>
                <w:szCs w:val="19"/>
                <w:lang w:val="en-CA"/>
              </w:rPr>
            </w:pPr>
            <w:r w:rsidRPr="00414D48">
              <w:rPr>
                <w:sz w:val="19"/>
                <w:szCs w:val="19"/>
                <w:lang w:val="en-CA"/>
              </w:rPr>
              <w:t>38,000</w:t>
            </w:r>
          </w:p>
        </w:tc>
        <w:tc>
          <w:tcPr>
            <w:tcW w:w="1237" w:type="dxa"/>
          </w:tcPr>
          <w:p w:rsidR="0048787E" w:rsidRPr="00414D48" w:rsidRDefault="00B17E42" w:rsidP="007D709E">
            <w:pPr>
              <w:keepNext/>
              <w:jc w:val="right"/>
              <w:rPr>
                <w:sz w:val="19"/>
                <w:szCs w:val="19"/>
                <w:lang w:val="en-CA"/>
              </w:rPr>
            </w:pPr>
            <w:r w:rsidRPr="00414D48">
              <w:rPr>
                <w:sz w:val="19"/>
                <w:szCs w:val="19"/>
                <w:lang w:val="en-CA"/>
              </w:rPr>
              <w:t>38,000</w:t>
            </w:r>
          </w:p>
        </w:tc>
        <w:tc>
          <w:tcPr>
            <w:tcW w:w="1119" w:type="dxa"/>
          </w:tcPr>
          <w:p w:rsidR="0048787E" w:rsidRPr="00414D48" w:rsidRDefault="00DC624D" w:rsidP="007D709E">
            <w:pPr>
              <w:keepNext/>
              <w:jc w:val="right"/>
              <w:rPr>
                <w:sz w:val="19"/>
                <w:szCs w:val="19"/>
                <w:lang w:val="en-CA"/>
              </w:rPr>
            </w:pPr>
            <w:r w:rsidRPr="00414D48">
              <w:rPr>
                <w:sz w:val="19"/>
                <w:szCs w:val="19"/>
                <w:lang w:val="en-CA"/>
              </w:rPr>
              <w:t>30,000</w:t>
            </w:r>
          </w:p>
        </w:tc>
        <w:tc>
          <w:tcPr>
            <w:tcW w:w="1256" w:type="dxa"/>
          </w:tcPr>
          <w:p w:rsidR="0048787E" w:rsidRPr="00414D48" w:rsidRDefault="00A66A27" w:rsidP="00A66A27">
            <w:pPr>
              <w:keepNext/>
              <w:jc w:val="right"/>
              <w:rPr>
                <w:sz w:val="19"/>
                <w:szCs w:val="19"/>
                <w:lang w:val="en-CA"/>
              </w:rPr>
            </w:pPr>
            <w:r w:rsidRPr="00414D48">
              <w:rPr>
                <w:sz w:val="19"/>
                <w:szCs w:val="19"/>
                <w:lang w:val="en-CA"/>
              </w:rPr>
              <w:t>5,500</w:t>
            </w:r>
          </w:p>
        </w:tc>
        <w:tc>
          <w:tcPr>
            <w:tcW w:w="1251" w:type="dxa"/>
          </w:tcPr>
          <w:p w:rsidR="0048787E" w:rsidRPr="00414D48" w:rsidRDefault="00DC624D" w:rsidP="007D709E">
            <w:pPr>
              <w:keepNext/>
              <w:jc w:val="right"/>
              <w:rPr>
                <w:sz w:val="19"/>
                <w:szCs w:val="19"/>
                <w:lang w:val="en-CA"/>
              </w:rPr>
            </w:pPr>
            <w:r w:rsidRPr="00414D48">
              <w:rPr>
                <w:sz w:val="19"/>
                <w:szCs w:val="19"/>
                <w:lang w:val="en-CA"/>
              </w:rPr>
              <w:t>68,000</w:t>
            </w:r>
          </w:p>
        </w:tc>
        <w:tc>
          <w:tcPr>
            <w:tcW w:w="1256" w:type="dxa"/>
          </w:tcPr>
          <w:p w:rsidR="0048787E" w:rsidRPr="00414D48" w:rsidRDefault="00A66A27" w:rsidP="00A66A27">
            <w:pPr>
              <w:keepNext/>
              <w:jc w:val="right"/>
              <w:rPr>
                <w:sz w:val="19"/>
                <w:szCs w:val="19"/>
                <w:lang w:val="en-CA"/>
              </w:rPr>
            </w:pPr>
            <w:r w:rsidRPr="00414D48">
              <w:rPr>
                <w:sz w:val="19"/>
                <w:szCs w:val="19"/>
                <w:lang w:val="en-CA"/>
              </w:rPr>
              <w:t>43,500</w:t>
            </w:r>
          </w:p>
        </w:tc>
      </w:tr>
      <w:tr w:rsidR="0048787E" w:rsidRPr="00414D48" w:rsidTr="00DC624D">
        <w:tc>
          <w:tcPr>
            <w:tcW w:w="2153" w:type="dxa"/>
          </w:tcPr>
          <w:p w:rsidR="0048787E" w:rsidRPr="00414D48" w:rsidRDefault="00DC624D" w:rsidP="007D709E">
            <w:pPr>
              <w:rPr>
                <w:sz w:val="19"/>
                <w:szCs w:val="19"/>
                <w:lang w:val="en-CA"/>
              </w:rPr>
            </w:pPr>
            <w:r w:rsidRPr="00414D48">
              <w:rPr>
                <w:sz w:val="19"/>
                <w:szCs w:val="19"/>
                <w:lang w:val="en-CA"/>
              </w:rPr>
              <w:t>UNIDO</w:t>
            </w:r>
          </w:p>
        </w:tc>
        <w:tc>
          <w:tcPr>
            <w:tcW w:w="1078" w:type="dxa"/>
          </w:tcPr>
          <w:p w:rsidR="0048787E" w:rsidRPr="00414D48" w:rsidRDefault="00DC624D" w:rsidP="007D709E">
            <w:pPr>
              <w:jc w:val="right"/>
              <w:rPr>
                <w:sz w:val="19"/>
                <w:szCs w:val="19"/>
                <w:lang w:val="en-CA"/>
              </w:rPr>
            </w:pPr>
            <w:r w:rsidRPr="00414D48">
              <w:rPr>
                <w:sz w:val="19"/>
                <w:szCs w:val="19"/>
                <w:lang w:val="en-CA"/>
              </w:rPr>
              <w:t>96,500</w:t>
            </w:r>
          </w:p>
        </w:tc>
        <w:tc>
          <w:tcPr>
            <w:tcW w:w="1237" w:type="dxa"/>
          </w:tcPr>
          <w:p w:rsidR="0048787E" w:rsidRPr="00414D48" w:rsidRDefault="00B17E42" w:rsidP="007D709E">
            <w:pPr>
              <w:jc w:val="right"/>
              <w:rPr>
                <w:sz w:val="19"/>
                <w:szCs w:val="19"/>
                <w:lang w:val="en-CA"/>
              </w:rPr>
            </w:pPr>
            <w:r w:rsidRPr="00414D48">
              <w:rPr>
                <w:sz w:val="19"/>
                <w:szCs w:val="19"/>
                <w:lang w:val="en-CA"/>
              </w:rPr>
              <w:t>94,776</w:t>
            </w:r>
          </w:p>
        </w:tc>
        <w:tc>
          <w:tcPr>
            <w:tcW w:w="1119" w:type="dxa"/>
          </w:tcPr>
          <w:p w:rsidR="0048787E" w:rsidRPr="00414D48" w:rsidRDefault="00DC624D" w:rsidP="007D709E">
            <w:pPr>
              <w:jc w:val="right"/>
              <w:rPr>
                <w:sz w:val="19"/>
                <w:szCs w:val="19"/>
                <w:lang w:val="en-CA"/>
              </w:rPr>
            </w:pPr>
            <w:r w:rsidRPr="00414D48">
              <w:rPr>
                <w:sz w:val="19"/>
                <w:szCs w:val="19"/>
                <w:lang w:val="en-CA"/>
              </w:rPr>
              <w:t>50,000</w:t>
            </w:r>
          </w:p>
        </w:tc>
        <w:tc>
          <w:tcPr>
            <w:tcW w:w="1256" w:type="dxa"/>
          </w:tcPr>
          <w:p w:rsidR="0048787E" w:rsidRPr="00414D48" w:rsidRDefault="00B17E42" w:rsidP="007D709E">
            <w:pPr>
              <w:jc w:val="right"/>
              <w:rPr>
                <w:sz w:val="19"/>
                <w:szCs w:val="19"/>
                <w:lang w:val="en-CA"/>
              </w:rPr>
            </w:pPr>
            <w:r w:rsidRPr="00414D48">
              <w:rPr>
                <w:sz w:val="19"/>
                <w:szCs w:val="19"/>
                <w:lang w:val="en-CA"/>
              </w:rPr>
              <w:t>39,686</w:t>
            </w:r>
          </w:p>
        </w:tc>
        <w:tc>
          <w:tcPr>
            <w:tcW w:w="1251" w:type="dxa"/>
          </w:tcPr>
          <w:p w:rsidR="0048787E" w:rsidRPr="00414D48" w:rsidRDefault="00DC624D" w:rsidP="007D709E">
            <w:pPr>
              <w:jc w:val="right"/>
              <w:rPr>
                <w:sz w:val="19"/>
                <w:szCs w:val="19"/>
                <w:lang w:val="en-CA"/>
              </w:rPr>
            </w:pPr>
            <w:r w:rsidRPr="00414D48">
              <w:rPr>
                <w:sz w:val="19"/>
                <w:szCs w:val="19"/>
                <w:lang w:val="en-CA"/>
              </w:rPr>
              <w:t>146,500</w:t>
            </w:r>
          </w:p>
        </w:tc>
        <w:tc>
          <w:tcPr>
            <w:tcW w:w="1256" w:type="dxa"/>
          </w:tcPr>
          <w:p w:rsidR="0048787E" w:rsidRPr="00414D48" w:rsidRDefault="00A66A27" w:rsidP="007D709E">
            <w:pPr>
              <w:jc w:val="right"/>
              <w:rPr>
                <w:sz w:val="19"/>
                <w:szCs w:val="19"/>
                <w:lang w:val="en-CA"/>
              </w:rPr>
            </w:pPr>
            <w:r w:rsidRPr="00414D48">
              <w:rPr>
                <w:sz w:val="19"/>
                <w:szCs w:val="19"/>
                <w:lang w:val="en-CA"/>
              </w:rPr>
              <w:t>134,462</w:t>
            </w:r>
          </w:p>
        </w:tc>
      </w:tr>
      <w:tr w:rsidR="0048787E" w:rsidRPr="00414D48" w:rsidTr="00DC624D">
        <w:tc>
          <w:tcPr>
            <w:tcW w:w="2153" w:type="dxa"/>
          </w:tcPr>
          <w:p w:rsidR="0048787E" w:rsidRPr="00414D48" w:rsidRDefault="0048787E" w:rsidP="007D709E">
            <w:pPr>
              <w:rPr>
                <w:b/>
                <w:sz w:val="19"/>
                <w:szCs w:val="19"/>
                <w:lang w:val="en-CA"/>
              </w:rPr>
            </w:pPr>
            <w:r w:rsidRPr="00414D48">
              <w:rPr>
                <w:b/>
                <w:sz w:val="19"/>
                <w:szCs w:val="19"/>
                <w:lang w:val="en-CA"/>
              </w:rPr>
              <w:t>Total</w:t>
            </w:r>
          </w:p>
        </w:tc>
        <w:tc>
          <w:tcPr>
            <w:tcW w:w="1078" w:type="dxa"/>
          </w:tcPr>
          <w:p w:rsidR="0048787E" w:rsidRPr="00414D48" w:rsidRDefault="00DC624D" w:rsidP="007D709E">
            <w:pPr>
              <w:jc w:val="right"/>
              <w:rPr>
                <w:sz w:val="19"/>
                <w:szCs w:val="19"/>
                <w:lang w:val="en-CA"/>
              </w:rPr>
            </w:pPr>
            <w:r w:rsidRPr="00414D48">
              <w:rPr>
                <w:sz w:val="19"/>
                <w:szCs w:val="19"/>
                <w:lang w:val="en-CA"/>
              </w:rPr>
              <w:t>134,500</w:t>
            </w:r>
          </w:p>
        </w:tc>
        <w:tc>
          <w:tcPr>
            <w:tcW w:w="1237" w:type="dxa"/>
          </w:tcPr>
          <w:p w:rsidR="0048787E" w:rsidRPr="00414D48" w:rsidRDefault="00B17E42" w:rsidP="00B17E42">
            <w:pPr>
              <w:jc w:val="right"/>
              <w:rPr>
                <w:sz w:val="19"/>
                <w:szCs w:val="19"/>
                <w:lang w:val="en-CA"/>
              </w:rPr>
            </w:pPr>
            <w:r w:rsidRPr="00414D48">
              <w:rPr>
                <w:sz w:val="19"/>
                <w:szCs w:val="19"/>
                <w:lang w:val="en-CA"/>
              </w:rPr>
              <w:t>132,776</w:t>
            </w:r>
          </w:p>
        </w:tc>
        <w:tc>
          <w:tcPr>
            <w:tcW w:w="1119" w:type="dxa"/>
          </w:tcPr>
          <w:p w:rsidR="0048787E" w:rsidRPr="00414D48" w:rsidRDefault="00DC624D" w:rsidP="007D709E">
            <w:pPr>
              <w:jc w:val="right"/>
              <w:rPr>
                <w:sz w:val="19"/>
                <w:szCs w:val="19"/>
                <w:lang w:val="en-CA"/>
              </w:rPr>
            </w:pPr>
            <w:r w:rsidRPr="00414D48">
              <w:rPr>
                <w:sz w:val="19"/>
                <w:szCs w:val="19"/>
                <w:lang w:val="en-CA"/>
              </w:rPr>
              <w:t>80,000</w:t>
            </w:r>
          </w:p>
        </w:tc>
        <w:tc>
          <w:tcPr>
            <w:tcW w:w="1256" w:type="dxa"/>
          </w:tcPr>
          <w:p w:rsidR="0048787E" w:rsidRPr="00414D48" w:rsidRDefault="00A66A27" w:rsidP="007D709E">
            <w:pPr>
              <w:jc w:val="right"/>
              <w:rPr>
                <w:sz w:val="19"/>
                <w:szCs w:val="19"/>
                <w:lang w:val="en-CA"/>
              </w:rPr>
            </w:pPr>
            <w:r w:rsidRPr="00414D48">
              <w:rPr>
                <w:sz w:val="19"/>
                <w:szCs w:val="19"/>
                <w:lang w:val="en-CA"/>
              </w:rPr>
              <w:t>45,186</w:t>
            </w:r>
          </w:p>
        </w:tc>
        <w:tc>
          <w:tcPr>
            <w:tcW w:w="1251" w:type="dxa"/>
          </w:tcPr>
          <w:p w:rsidR="0048787E" w:rsidRPr="00414D48" w:rsidRDefault="00DC624D" w:rsidP="007D709E">
            <w:pPr>
              <w:jc w:val="right"/>
              <w:rPr>
                <w:sz w:val="19"/>
                <w:szCs w:val="19"/>
                <w:lang w:val="en-CA"/>
              </w:rPr>
            </w:pPr>
            <w:r w:rsidRPr="00414D48">
              <w:rPr>
                <w:sz w:val="19"/>
                <w:szCs w:val="19"/>
                <w:lang w:val="en-CA"/>
              </w:rPr>
              <w:t>214,500</w:t>
            </w:r>
          </w:p>
        </w:tc>
        <w:tc>
          <w:tcPr>
            <w:tcW w:w="1256" w:type="dxa"/>
          </w:tcPr>
          <w:p w:rsidR="0048787E" w:rsidRPr="00414D48" w:rsidRDefault="00A66A27" w:rsidP="007D709E">
            <w:pPr>
              <w:jc w:val="right"/>
              <w:rPr>
                <w:sz w:val="19"/>
                <w:szCs w:val="19"/>
                <w:lang w:val="en-CA"/>
              </w:rPr>
            </w:pPr>
            <w:r w:rsidRPr="00414D48">
              <w:rPr>
                <w:sz w:val="19"/>
                <w:szCs w:val="19"/>
                <w:lang w:val="en-CA"/>
              </w:rPr>
              <w:t>177,962</w:t>
            </w:r>
          </w:p>
        </w:tc>
      </w:tr>
      <w:tr w:rsidR="0048787E" w:rsidRPr="00414D48" w:rsidTr="00DC624D">
        <w:tc>
          <w:tcPr>
            <w:tcW w:w="2153" w:type="dxa"/>
          </w:tcPr>
          <w:p w:rsidR="0048787E" w:rsidRPr="00414D48" w:rsidRDefault="0048787E" w:rsidP="005D77D1">
            <w:pPr>
              <w:jc w:val="left"/>
              <w:rPr>
                <w:b/>
                <w:sz w:val="19"/>
                <w:szCs w:val="19"/>
                <w:lang w:val="en-CA"/>
              </w:rPr>
            </w:pPr>
            <w:r w:rsidRPr="00414D48">
              <w:rPr>
                <w:b/>
                <w:sz w:val="19"/>
                <w:szCs w:val="19"/>
                <w:lang w:val="en-CA"/>
              </w:rPr>
              <w:t>Disbursement rate (%)</w:t>
            </w:r>
          </w:p>
        </w:tc>
        <w:tc>
          <w:tcPr>
            <w:tcW w:w="2315" w:type="dxa"/>
            <w:gridSpan w:val="2"/>
          </w:tcPr>
          <w:p w:rsidR="0048787E" w:rsidRPr="00414D48" w:rsidRDefault="00B17E42" w:rsidP="00414D48">
            <w:pPr>
              <w:jc w:val="right"/>
              <w:rPr>
                <w:sz w:val="19"/>
                <w:szCs w:val="19"/>
                <w:lang w:val="en-CA"/>
              </w:rPr>
            </w:pPr>
            <w:r w:rsidRPr="00414D48">
              <w:rPr>
                <w:sz w:val="19"/>
                <w:szCs w:val="19"/>
                <w:lang w:val="en-CA"/>
              </w:rPr>
              <w:t>9</w:t>
            </w:r>
            <w:r w:rsidR="00414D48">
              <w:rPr>
                <w:sz w:val="19"/>
                <w:szCs w:val="19"/>
                <w:lang w:val="en-CA"/>
              </w:rPr>
              <w:t>9</w:t>
            </w:r>
          </w:p>
        </w:tc>
        <w:tc>
          <w:tcPr>
            <w:tcW w:w="2375" w:type="dxa"/>
            <w:gridSpan w:val="2"/>
          </w:tcPr>
          <w:p w:rsidR="0048787E" w:rsidRPr="00414D48" w:rsidRDefault="00A66A27" w:rsidP="00414D48">
            <w:pPr>
              <w:jc w:val="right"/>
              <w:rPr>
                <w:sz w:val="19"/>
                <w:szCs w:val="19"/>
                <w:lang w:val="en-CA"/>
              </w:rPr>
            </w:pPr>
            <w:r w:rsidRPr="00414D48">
              <w:rPr>
                <w:sz w:val="19"/>
                <w:szCs w:val="19"/>
                <w:lang w:val="en-CA"/>
              </w:rPr>
              <w:t>5</w:t>
            </w:r>
            <w:r w:rsidR="00414D48">
              <w:rPr>
                <w:sz w:val="19"/>
                <w:szCs w:val="19"/>
                <w:lang w:val="en-CA"/>
              </w:rPr>
              <w:t>7</w:t>
            </w:r>
          </w:p>
        </w:tc>
        <w:tc>
          <w:tcPr>
            <w:tcW w:w="2507" w:type="dxa"/>
            <w:gridSpan w:val="2"/>
          </w:tcPr>
          <w:p w:rsidR="0048787E" w:rsidRPr="00414D48" w:rsidRDefault="00A66A27" w:rsidP="00414D48">
            <w:pPr>
              <w:jc w:val="right"/>
              <w:rPr>
                <w:sz w:val="19"/>
                <w:szCs w:val="19"/>
                <w:lang w:val="en-CA"/>
              </w:rPr>
            </w:pPr>
            <w:r w:rsidRPr="00414D48">
              <w:rPr>
                <w:sz w:val="19"/>
                <w:szCs w:val="19"/>
                <w:lang w:val="en-CA"/>
              </w:rPr>
              <w:t>83</w:t>
            </w:r>
          </w:p>
        </w:tc>
      </w:tr>
    </w:tbl>
    <w:p w:rsidR="0048787E" w:rsidRPr="0059777A" w:rsidRDefault="0048787E" w:rsidP="006023BE">
      <w:pPr>
        <w:rPr>
          <w:lang w:val="en-CA"/>
        </w:rPr>
      </w:pPr>
    </w:p>
    <w:p w:rsidR="0048787E" w:rsidRPr="0059777A" w:rsidRDefault="0048787E" w:rsidP="006023BE">
      <w:pPr>
        <w:rPr>
          <w:u w:val="single"/>
          <w:lang w:val="en-CA"/>
        </w:rPr>
      </w:pPr>
      <w:r w:rsidRPr="0059777A">
        <w:rPr>
          <w:u w:val="single"/>
          <w:lang w:val="en-CA"/>
        </w:rPr>
        <w:t>Implementation plan for the</w:t>
      </w:r>
      <w:r w:rsidR="00566923" w:rsidRPr="0059777A">
        <w:rPr>
          <w:u w:val="single"/>
          <w:lang w:val="en-CA"/>
        </w:rPr>
        <w:t xml:space="preserve"> third</w:t>
      </w:r>
      <w:r w:rsidRPr="0059777A">
        <w:rPr>
          <w:u w:val="single"/>
          <w:lang w:val="en-CA"/>
        </w:rPr>
        <w:t xml:space="preserve"> tranche of the HPMP</w:t>
      </w:r>
    </w:p>
    <w:p w:rsidR="0048787E" w:rsidRPr="0059777A" w:rsidRDefault="0048787E" w:rsidP="006023BE">
      <w:pPr>
        <w:rPr>
          <w:u w:val="single"/>
          <w:lang w:val="en-CA"/>
        </w:rPr>
      </w:pPr>
    </w:p>
    <w:p w:rsidR="0048787E" w:rsidRPr="0059777A" w:rsidRDefault="0048787E" w:rsidP="006023BE">
      <w:pPr>
        <w:pStyle w:val="Heading1"/>
        <w:rPr>
          <w:lang w:val="en-CA"/>
        </w:rPr>
      </w:pPr>
      <w:r w:rsidRPr="0059777A">
        <w:rPr>
          <w:lang w:val="en-CA"/>
        </w:rPr>
        <w:t xml:space="preserve">The following activities will be implemented between </w:t>
      </w:r>
      <w:r w:rsidR="00B12958" w:rsidRPr="0059777A">
        <w:rPr>
          <w:lang w:val="en-CA"/>
        </w:rPr>
        <w:t>July 2018</w:t>
      </w:r>
      <w:r w:rsidRPr="0059777A">
        <w:rPr>
          <w:lang w:val="en-CA"/>
        </w:rPr>
        <w:t xml:space="preserve"> and </w:t>
      </w:r>
      <w:r w:rsidR="0059777A" w:rsidRPr="0059777A">
        <w:rPr>
          <w:lang w:val="en-CA"/>
        </w:rPr>
        <w:t>June 2020</w:t>
      </w:r>
      <w:r w:rsidRPr="0059777A">
        <w:rPr>
          <w:lang w:val="en-CA"/>
        </w:rPr>
        <w:t>:</w:t>
      </w:r>
    </w:p>
    <w:p w:rsidR="0048787E" w:rsidRPr="007A5D51" w:rsidRDefault="00244F8C" w:rsidP="006023BE">
      <w:pPr>
        <w:pStyle w:val="Heading2"/>
        <w:rPr>
          <w:lang w:val="en-CA"/>
        </w:rPr>
      </w:pPr>
      <w:r w:rsidRPr="007A5D51">
        <w:rPr>
          <w:lang w:val="en-CA"/>
        </w:rPr>
        <w:t xml:space="preserve">Technical </w:t>
      </w:r>
      <w:r w:rsidR="00030EB4" w:rsidRPr="007A5D51">
        <w:rPr>
          <w:lang w:val="en-CA"/>
        </w:rPr>
        <w:t>a</w:t>
      </w:r>
      <w:r w:rsidRPr="007A5D51">
        <w:rPr>
          <w:lang w:val="en-CA"/>
        </w:rPr>
        <w:t xml:space="preserve">ssistance </w:t>
      </w:r>
      <w:r w:rsidR="00030EB4" w:rsidRPr="007A5D51">
        <w:rPr>
          <w:lang w:val="en-CA"/>
        </w:rPr>
        <w:t>to</w:t>
      </w:r>
      <w:r w:rsidRPr="007A5D51">
        <w:rPr>
          <w:lang w:val="en-CA"/>
        </w:rPr>
        <w:t xml:space="preserve"> </w:t>
      </w:r>
      <w:r w:rsidR="00030EB4" w:rsidRPr="007A5D51">
        <w:rPr>
          <w:lang w:val="en-CA"/>
        </w:rPr>
        <w:t>i</w:t>
      </w:r>
      <w:r w:rsidRPr="007A5D51">
        <w:rPr>
          <w:lang w:val="en-CA"/>
        </w:rPr>
        <w:t xml:space="preserve">mprove </w:t>
      </w:r>
      <w:r w:rsidR="00030EB4" w:rsidRPr="007A5D51">
        <w:rPr>
          <w:lang w:val="en-CA"/>
        </w:rPr>
        <w:t>c</w:t>
      </w:r>
      <w:r w:rsidRPr="007A5D51">
        <w:rPr>
          <w:lang w:val="en-CA"/>
        </w:rPr>
        <w:t xml:space="preserve">ontrol of ODS </w:t>
      </w:r>
      <w:r w:rsidR="00030EB4" w:rsidRPr="007A5D51">
        <w:rPr>
          <w:lang w:val="en-CA"/>
        </w:rPr>
        <w:t>t</w:t>
      </w:r>
      <w:r w:rsidRPr="007A5D51">
        <w:rPr>
          <w:lang w:val="en-CA"/>
        </w:rPr>
        <w:t xml:space="preserve">rade: </w:t>
      </w:r>
      <w:r w:rsidR="0059777A" w:rsidRPr="007A5D51">
        <w:rPr>
          <w:lang w:val="en-CA"/>
        </w:rPr>
        <w:t>further dissemination</w:t>
      </w:r>
      <w:r w:rsidR="0050771F" w:rsidRPr="007A5D51">
        <w:rPr>
          <w:lang w:val="en-CA"/>
        </w:rPr>
        <w:t xml:space="preserve"> of</w:t>
      </w:r>
      <w:r w:rsidR="00025F07" w:rsidRPr="007A5D51">
        <w:rPr>
          <w:lang w:val="en-CA"/>
        </w:rPr>
        <w:t xml:space="preserve"> </w:t>
      </w:r>
      <w:r w:rsidR="00030EB4" w:rsidRPr="007A5D51">
        <w:rPr>
          <w:lang w:val="en-CA"/>
        </w:rPr>
        <w:t>the updated l</w:t>
      </w:r>
      <w:r w:rsidRPr="007A5D51">
        <w:rPr>
          <w:lang w:val="en-CA"/>
        </w:rPr>
        <w:t xml:space="preserve">egal framework among the </w:t>
      </w:r>
      <w:r w:rsidR="00030EB4" w:rsidRPr="007A5D51">
        <w:rPr>
          <w:lang w:val="en-CA"/>
        </w:rPr>
        <w:t>relevant</w:t>
      </w:r>
      <w:r w:rsidRPr="007A5D51">
        <w:rPr>
          <w:lang w:val="en-CA"/>
        </w:rPr>
        <w:t xml:space="preserve"> institutions and the </w:t>
      </w:r>
      <w:r w:rsidR="00030EB4" w:rsidRPr="007A5D51">
        <w:rPr>
          <w:lang w:val="en-CA"/>
        </w:rPr>
        <w:t xml:space="preserve">general </w:t>
      </w:r>
      <w:r w:rsidRPr="007A5D51">
        <w:rPr>
          <w:lang w:val="en-CA"/>
        </w:rPr>
        <w:t>public</w:t>
      </w:r>
      <w:r w:rsidR="00030EB4" w:rsidRPr="007A5D51">
        <w:rPr>
          <w:lang w:val="en-CA"/>
        </w:rPr>
        <w:t xml:space="preserve">; </w:t>
      </w:r>
      <w:r w:rsidRPr="007A5D51">
        <w:rPr>
          <w:lang w:val="en-CA"/>
        </w:rPr>
        <w:t xml:space="preserve">printing </w:t>
      </w:r>
      <w:r w:rsidR="0050771F" w:rsidRPr="007A5D51">
        <w:rPr>
          <w:lang w:val="en-CA"/>
        </w:rPr>
        <w:t xml:space="preserve">of </w:t>
      </w:r>
      <w:r w:rsidRPr="007A5D51">
        <w:rPr>
          <w:lang w:val="en-CA"/>
        </w:rPr>
        <w:t>a booklet</w:t>
      </w:r>
      <w:r w:rsidR="00CE278C" w:rsidRPr="007A5D51">
        <w:rPr>
          <w:lang w:val="en-CA"/>
        </w:rPr>
        <w:t xml:space="preserve"> on</w:t>
      </w:r>
      <w:r w:rsidR="00EC12BF" w:rsidRPr="007A5D51">
        <w:rPr>
          <w:lang w:val="en-CA"/>
        </w:rPr>
        <w:t xml:space="preserve"> the updated </w:t>
      </w:r>
      <w:r w:rsidR="00CE278C" w:rsidRPr="007A5D51">
        <w:rPr>
          <w:lang w:val="en-CA"/>
        </w:rPr>
        <w:t>regulations</w:t>
      </w:r>
      <w:r w:rsidR="00030EB4" w:rsidRPr="007A5D51">
        <w:rPr>
          <w:lang w:val="en-CA"/>
        </w:rPr>
        <w:t>; c</w:t>
      </w:r>
      <w:r w:rsidRPr="007A5D51">
        <w:rPr>
          <w:lang w:val="en-CA"/>
        </w:rPr>
        <w:t>ontinue</w:t>
      </w:r>
      <w:r w:rsidR="0050771F" w:rsidRPr="007A5D51">
        <w:rPr>
          <w:lang w:val="en-CA"/>
        </w:rPr>
        <w:t>d</w:t>
      </w:r>
      <w:r w:rsidRPr="007A5D51">
        <w:rPr>
          <w:lang w:val="en-CA"/>
        </w:rPr>
        <w:t xml:space="preserve"> coordinat</w:t>
      </w:r>
      <w:r w:rsidR="00D012CA" w:rsidRPr="007A5D51">
        <w:rPr>
          <w:lang w:val="en-CA"/>
        </w:rPr>
        <w:t>i</w:t>
      </w:r>
      <w:r w:rsidR="0050771F" w:rsidRPr="007A5D51">
        <w:rPr>
          <w:lang w:val="en-CA"/>
        </w:rPr>
        <w:t>o</w:t>
      </w:r>
      <w:r w:rsidR="00D012CA" w:rsidRPr="007A5D51">
        <w:rPr>
          <w:lang w:val="en-CA"/>
        </w:rPr>
        <w:t>n</w:t>
      </w:r>
      <w:r w:rsidR="0050771F" w:rsidRPr="007A5D51">
        <w:rPr>
          <w:lang w:val="en-CA"/>
        </w:rPr>
        <w:t xml:space="preserve"> </w:t>
      </w:r>
      <w:r w:rsidRPr="007A5D51">
        <w:rPr>
          <w:lang w:val="en-CA"/>
        </w:rPr>
        <w:t>with other national authorities</w:t>
      </w:r>
      <w:r w:rsidR="0050771F" w:rsidRPr="007A5D51">
        <w:rPr>
          <w:lang w:val="en-CA"/>
        </w:rPr>
        <w:t xml:space="preserve"> on trade control measures</w:t>
      </w:r>
      <w:r w:rsidR="00030EB4" w:rsidRPr="007A5D51">
        <w:rPr>
          <w:lang w:val="en-CA"/>
        </w:rPr>
        <w:t xml:space="preserve">; </w:t>
      </w:r>
      <w:r w:rsidR="00414D48" w:rsidRPr="007A5D51">
        <w:rPr>
          <w:lang w:val="en-CA"/>
        </w:rPr>
        <w:t xml:space="preserve">and </w:t>
      </w:r>
      <w:r w:rsidRPr="007A5D51">
        <w:rPr>
          <w:lang w:val="en-CA"/>
        </w:rPr>
        <w:t xml:space="preserve">training of </w:t>
      </w:r>
      <w:r w:rsidR="006558B3" w:rsidRPr="007A5D51">
        <w:rPr>
          <w:lang w:val="en-CA"/>
        </w:rPr>
        <w:t xml:space="preserve">an additional 100 </w:t>
      </w:r>
      <w:r w:rsidR="00030EB4" w:rsidRPr="007A5D51">
        <w:rPr>
          <w:lang w:val="en-CA"/>
        </w:rPr>
        <w:t>c</w:t>
      </w:r>
      <w:r w:rsidRPr="007A5D51">
        <w:rPr>
          <w:lang w:val="en-CA"/>
        </w:rPr>
        <w:t xml:space="preserve">ustoms </w:t>
      </w:r>
      <w:r w:rsidR="00030EB4" w:rsidRPr="007A5D51">
        <w:rPr>
          <w:lang w:val="en-CA"/>
        </w:rPr>
        <w:t>o</w:t>
      </w:r>
      <w:r w:rsidRPr="007A5D51">
        <w:rPr>
          <w:lang w:val="en-CA"/>
        </w:rPr>
        <w:t xml:space="preserve">fficers; </w:t>
      </w:r>
      <w:r w:rsidR="0050771F" w:rsidRPr="007A5D51">
        <w:rPr>
          <w:lang w:val="en-CA"/>
        </w:rPr>
        <w:t>(UNEP</w:t>
      </w:r>
      <w:r w:rsidR="00414D48" w:rsidRPr="007A5D51">
        <w:rPr>
          <w:lang w:val="en-CA"/>
        </w:rPr>
        <w:t>)</w:t>
      </w:r>
      <w:r w:rsidR="00907591" w:rsidRPr="007A5D51">
        <w:rPr>
          <w:lang w:val="en-CA"/>
        </w:rPr>
        <w:t xml:space="preserve"> </w:t>
      </w:r>
      <w:r w:rsidR="00414D48" w:rsidRPr="007A5D51">
        <w:rPr>
          <w:lang w:val="en-CA"/>
        </w:rPr>
        <w:t>(</w:t>
      </w:r>
      <w:r w:rsidR="003125CB" w:rsidRPr="007A5D51">
        <w:rPr>
          <w:lang w:val="en-CA"/>
        </w:rPr>
        <w:t>US $</w:t>
      </w:r>
      <w:r w:rsidR="0050771F" w:rsidRPr="007A5D51">
        <w:rPr>
          <w:lang w:val="en-CA"/>
        </w:rPr>
        <w:t>13,600);</w:t>
      </w:r>
    </w:p>
    <w:p w:rsidR="003E6F9B" w:rsidRPr="007A5D51" w:rsidRDefault="003E6F9B" w:rsidP="006023BE">
      <w:pPr>
        <w:pStyle w:val="Heading2"/>
        <w:rPr>
          <w:lang w:val="en-CA"/>
        </w:rPr>
      </w:pPr>
      <w:r w:rsidRPr="007A5D51">
        <w:rPr>
          <w:lang w:val="en-CA"/>
        </w:rPr>
        <w:t xml:space="preserve">Technical </w:t>
      </w:r>
      <w:r w:rsidR="00030EB4" w:rsidRPr="007A5D51">
        <w:rPr>
          <w:lang w:val="en-CA"/>
        </w:rPr>
        <w:t>a</w:t>
      </w:r>
      <w:r w:rsidRPr="007A5D51">
        <w:rPr>
          <w:lang w:val="en-CA"/>
        </w:rPr>
        <w:t>ssistance for</w:t>
      </w:r>
      <w:r w:rsidR="00030EB4" w:rsidRPr="007A5D51">
        <w:rPr>
          <w:lang w:val="en-CA"/>
        </w:rPr>
        <w:t xml:space="preserve"> the</w:t>
      </w:r>
      <w:r w:rsidRPr="007A5D51">
        <w:rPr>
          <w:lang w:val="en-CA"/>
        </w:rPr>
        <w:t xml:space="preserve"> </w:t>
      </w:r>
      <w:r w:rsidR="00030EB4" w:rsidRPr="007A5D51">
        <w:rPr>
          <w:lang w:val="en-CA"/>
        </w:rPr>
        <w:t xml:space="preserve">RAC </w:t>
      </w:r>
      <w:r w:rsidRPr="007A5D51">
        <w:rPr>
          <w:lang w:val="en-CA"/>
        </w:rPr>
        <w:t>servic</w:t>
      </w:r>
      <w:r w:rsidR="00025F07" w:rsidRPr="007A5D51">
        <w:rPr>
          <w:lang w:val="en-CA"/>
        </w:rPr>
        <w:t>ing</w:t>
      </w:r>
      <w:r w:rsidRPr="007A5D51">
        <w:rPr>
          <w:lang w:val="en-CA"/>
        </w:rPr>
        <w:t xml:space="preserve"> sector and </w:t>
      </w:r>
      <w:r w:rsidR="0050771F" w:rsidRPr="007A5D51">
        <w:rPr>
          <w:lang w:val="en-CA"/>
        </w:rPr>
        <w:t xml:space="preserve">technician </w:t>
      </w:r>
      <w:r w:rsidRPr="007A5D51">
        <w:rPr>
          <w:lang w:val="en-CA"/>
        </w:rPr>
        <w:t>certification</w:t>
      </w:r>
      <w:r w:rsidR="00543E92" w:rsidRPr="007A5D51">
        <w:rPr>
          <w:lang w:val="en-CA"/>
        </w:rPr>
        <w:t>:</w:t>
      </w:r>
      <w:r w:rsidRPr="007A5D51">
        <w:rPr>
          <w:lang w:val="en-CA"/>
        </w:rPr>
        <w:t xml:space="preserve"> </w:t>
      </w:r>
      <w:r w:rsidR="00C4670B" w:rsidRPr="007A5D51">
        <w:rPr>
          <w:lang w:val="en-CA"/>
        </w:rPr>
        <w:t>c</w:t>
      </w:r>
      <w:r w:rsidRPr="007A5D51">
        <w:rPr>
          <w:lang w:val="en-CA"/>
        </w:rPr>
        <w:t>ontinue</w:t>
      </w:r>
      <w:r w:rsidR="00507FE6" w:rsidRPr="007A5D51">
        <w:rPr>
          <w:lang w:val="en-CA"/>
        </w:rPr>
        <w:t>d</w:t>
      </w:r>
      <w:r w:rsidR="00030EB4" w:rsidRPr="007A5D51">
        <w:rPr>
          <w:lang w:val="en-CA"/>
        </w:rPr>
        <w:t xml:space="preserve"> promoti</w:t>
      </w:r>
      <w:r w:rsidR="00507FE6" w:rsidRPr="007A5D51">
        <w:rPr>
          <w:lang w:val="en-CA"/>
        </w:rPr>
        <w:t>o</w:t>
      </w:r>
      <w:r w:rsidR="00030EB4" w:rsidRPr="007A5D51">
        <w:rPr>
          <w:lang w:val="en-CA"/>
        </w:rPr>
        <w:t xml:space="preserve">n </w:t>
      </w:r>
      <w:r w:rsidR="00507FE6" w:rsidRPr="007A5D51">
        <w:rPr>
          <w:lang w:val="en-CA"/>
        </w:rPr>
        <w:t xml:space="preserve">of </w:t>
      </w:r>
      <w:r w:rsidRPr="007A5D51">
        <w:rPr>
          <w:lang w:val="en-CA"/>
        </w:rPr>
        <w:t xml:space="preserve">and </w:t>
      </w:r>
      <w:r w:rsidR="00030EB4" w:rsidRPr="007A5D51">
        <w:rPr>
          <w:lang w:val="en-CA"/>
        </w:rPr>
        <w:t>provi</w:t>
      </w:r>
      <w:r w:rsidR="00507FE6" w:rsidRPr="007A5D51">
        <w:rPr>
          <w:lang w:val="en-CA"/>
        </w:rPr>
        <w:t>sion of</w:t>
      </w:r>
      <w:r w:rsidR="00030EB4" w:rsidRPr="007A5D51">
        <w:rPr>
          <w:lang w:val="en-CA"/>
        </w:rPr>
        <w:t xml:space="preserve"> </w:t>
      </w:r>
      <w:r w:rsidRPr="007A5D51">
        <w:rPr>
          <w:lang w:val="en-CA"/>
        </w:rPr>
        <w:t xml:space="preserve">training </w:t>
      </w:r>
      <w:r w:rsidR="00507FE6" w:rsidRPr="007A5D51">
        <w:rPr>
          <w:lang w:val="en-CA"/>
        </w:rPr>
        <w:t>i</w:t>
      </w:r>
      <w:r w:rsidRPr="007A5D51">
        <w:rPr>
          <w:lang w:val="en-CA"/>
        </w:rPr>
        <w:t xml:space="preserve">n the proper use of </w:t>
      </w:r>
      <w:r w:rsidR="00EC12BF" w:rsidRPr="007A5D51">
        <w:rPr>
          <w:lang w:val="en-CA"/>
        </w:rPr>
        <w:t>HC given the presence of HC</w:t>
      </w:r>
      <w:r w:rsidR="007A5D51" w:rsidRPr="007A5D51">
        <w:rPr>
          <w:lang w:val="en-CA"/>
        </w:rPr>
        <w:noBreakHyphen/>
      </w:r>
      <w:r w:rsidR="00EC12BF" w:rsidRPr="007A5D51">
        <w:rPr>
          <w:lang w:val="en-CA"/>
        </w:rPr>
        <w:t>based equipment in domestic refrigeration</w:t>
      </w:r>
      <w:r w:rsidR="00030EB4" w:rsidRPr="007A5D51">
        <w:rPr>
          <w:lang w:val="en-CA"/>
        </w:rPr>
        <w:t xml:space="preserve">; </w:t>
      </w:r>
      <w:r w:rsidR="00507FE6" w:rsidRPr="007A5D51">
        <w:rPr>
          <w:lang w:val="en-CA"/>
        </w:rPr>
        <w:t>ongoing</w:t>
      </w:r>
      <w:r w:rsidRPr="007A5D51">
        <w:rPr>
          <w:lang w:val="en-CA"/>
        </w:rPr>
        <w:t xml:space="preserve"> development of national expertise </w:t>
      </w:r>
      <w:r w:rsidR="00507FE6" w:rsidRPr="007A5D51">
        <w:rPr>
          <w:lang w:val="en-CA"/>
        </w:rPr>
        <w:t>in the</w:t>
      </w:r>
      <w:r w:rsidR="00030EB4" w:rsidRPr="007A5D51">
        <w:rPr>
          <w:lang w:val="en-CA"/>
        </w:rPr>
        <w:t xml:space="preserve"> handl</w:t>
      </w:r>
      <w:r w:rsidR="00507FE6" w:rsidRPr="007A5D51">
        <w:rPr>
          <w:lang w:val="en-CA"/>
        </w:rPr>
        <w:t>ing of</w:t>
      </w:r>
      <w:r w:rsidRPr="007A5D51">
        <w:rPr>
          <w:lang w:val="en-CA"/>
        </w:rPr>
        <w:t xml:space="preserve"> refrigerants</w:t>
      </w:r>
      <w:r w:rsidR="00507FE6" w:rsidRPr="007A5D51">
        <w:rPr>
          <w:lang w:val="en-CA"/>
        </w:rPr>
        <w:t xml:space="preserve"> with low global-warming potential</w:t>
      </w:r>
      <w:r w:rsidR="00B70B30" w:rsidRPr="007A5D51">
        <w:rPr>
          <w:lang w:val="en-CA"/>
        </w:rPr>
        <w:t xml:space="preserve"> (GWP)</w:t>
      </w:r>
      <w:r w:rsidR="00030EB4" w:rsidRPr="007A5D51">
        <w:rPr>
          <w:lang w:val="en-CA"/>
        </w:rPr>
        <w:t>; e</w:t>
      </w:r>
      <w:r w:rsidRPr="007A5D51">
        <w:rPr>
          <w:lang w:val="en-CA"/>
        </w:rPr>
        <w:t>nhance</w:t>
      </w:r>
      <w:r w:rsidR="00507FE6" w:rsidRPr="007A5D51">
        <w:rPr>
          <w:lang w:val="en-CA"/>
        </w:rPr>
        <w:t>ment of</w:t>
      </w:r>
      <w:r w:rsidRPr="007A5D51">
        <w:rPr>
          <w:lang w:val="en-CA"/>
        </w:rPr>
        <w:t xml:space="preserve"> the certification program</w:t>
      </w:r>
      <w:r w:rsidR="00507FE6" w:rsidRPr="007A5D51">
        <w:rPr>
          <w:lang w:val="en-CA"/>
        </w:rPr>
        <w:t>me</w:t>
      </w:r>
      <w:r w:rsidRPr="007A5D51">
        <w:rPr>
          <w:lang w:val="en-CA"/>
        </w:rPr>
        <w:t xml:space="preserve"> for refrigeration servic</w:t>
      </w:r>
      <w:r w:rsidR="00025F07" w:rsidRPr="007A5D51">
        <w:rPr>
          <w:lang w:val="en-CA"/>
        </w:rPr>
        <w:t>ing</w:t>
      </w:r>
      <w:r w:rsidRPr="007A5D51">
        <w:rPr>
          <w:lang w:val="en-CA"/>
        </w:rPr>
        <w:t xml:space="preserve"> technicians</w:t>
      </w:r>
      <w:r w:rsidR="00D012CA" w:rsidRPr="007A5D51">
        <w:rPr>
          <w:lang w:val="en-CA"/>
        </w:rPr>
        <w:t xml:space="preserve"> and certifi</w:t>
      </w:r>
      <w:r w:rsidR="00507FE6" w:rsidRPr="007A5D51">
        <w:rPr>
          <w:lang w:val="en-CA"/>
        </w:rPr>
        <w:t>cation of</w:t>
      </w:r>
      <w:r w:rsidR="00D012CA" w:rsidRPr="007A5D51">
        <w:rPr>
          <w:lang w:val="en-CA"/>
        </w:rPr>
        <w:t xml:space="preserve"> an estimated 300 </w:t>
      </w:r>
      <w:r w:rsidR="00507FE6" w:rsidRPr="007A5D51">
        <w:rPr>
          <w:lang w:val="en-CA"/>
        </w:rPr>
        <w:t xml:space="preserve">more </w:t>
      </w:r>
      <w:r w:rsidR="00D012CA" w:rsidRPr="007A5D51">
        <w:rPr>
          <w:lang w:val="en-CA"/>
        </w:rPr>
        <w:t xml:space="preserve">technicians; </w:t>
      </w:r>
      <w:r w:rsidR="007937E7" w:rsidRPr="007A5D51">
        <w:rPr>
          <w:lang w:val="en-CA"/>
        </w:rPr>
        <w:t>establish</w:t>
      </w:r>
      <w:r w:rsidR="00507FE6" w:rsidRPr="007A5D51">
        <w:rPr>
          <w:lang w:val="en-CA"/>
        </w:rPr>
        <w:t>ment of</w:t>
      </w:r>
      <w:r w:rsidR="007937E7" w:rsidRPr="007A5D51">
        <w:rPr>
          <w:lang w:val="en-CA"/>
        </w:rPr>
        <w:t xml:space="preserve"> a new training centre</w:t>
      </w:r>
      <w:r w:rsidR="00BE6FB8" w:rsidRPr="007A5D51">
        <w:rPr>
          <w:lang w:val="en-CA"/>
        </w:rPr>
        <w:t xml:space="preserve"> in a second city (</w:t>
      </w:r>
      <w:r w:rsidR="007937E7" w:rsidRPr="007A5D51">
        <w:rPr>
          <w:lang w:val="en-CA"/>
        </w:rPr>
        <w:t>Granada</w:t>
      </w:r>
      <w:r w:rsidR="00463CEA" w:rsidRPr="007A5D51">
        <w:rPr>
          <w:lang w:val="en-CA"/>
        </w:rPr>
        <w:t>)</w:t>
      </w:r>
      <w:r w:rsidR="00D012CA" w:rsidRPr="007A5D51">
        <w:rPr>
          <w:lang w:val="en-CA"/>
        </w:rPr>
        <w:t xml:space="preserve"> and provi</w:t>
      </w:r>
      <w:r w:rsidR="00507FE6" w:rsidRPr="007A5D51">
        <w:rPr>
          <w:lang w:val="en-CA"/>
        </w:rPr>
        <w:t>sion of</w:t>
      </w:r>
      <w:r w:rsidR="00D012CA" w:rsidRPr="007A5D51">
        <w:rPr>
          <w:lang w:val="en-CA"/>
        </w:rPr>
        <w:t xml:space="preserve"> training </w:t>
      </w:r>
      <w:r w:rsidR="00507FE6" w:rsidRPr="007A5D51">
        <w:rPr>
          <w:lang w:val="en-CA"/>
        </w:rPr>
        <w:t>i</w:t>
      </w:r>
      <w:r w:rsidR="00D012CA" w:rsidRPr="007A5D51">
        <w:rPr>
          <w:lang w:val="en-CA"/>
        </w:rPr>
        <w:t>n good refrigeration practices</w:t>
      </w:r>
      <w:r w:rsidR="00507FE6" w:rsidRPr="007A5D51">
        <w:rPr>
          <w:lang w:val="en-CA"/>
        </w:rPr>
        <w:t xml:space="preserve"> to an additional 120</w:t>
      </w:r>
      <w:r w:rsidR="007A5D51" w:rsidRPr="007A5D51">
        <w:rPr>
          <w:lang w:val="en-CA"/>
        </w:rPr>
        <w:t> </w:t>
      </w:r>
      <w:r w:rsidR="00507FE6" w:rsidRPr="007A5D51">
        <w:rPr>
          <w:lang w:val="en-CA"/>
        </w:rPr>
        <w:t>technicians,</w:t>
      </w:r>
      <w:r w:rsidR="00D012CA" w:rsidRPr="007A5D51">
        <w:rPr>
          <w:lang w:val="en-CA"/>
        </w:rPr>
        <w:t xml:space="preserve"> including the use of </w:t>
      </w:r>
      <w:r w:rsidR="00507FE6" w:rsidRPr="007A5D51">
        <w:rPr>
          <w:lang w:val="en-CA"/>
        </w:rPr>
        <w:t>n</w:t>
      </w:r>
      <w:r w:rsidR="00D012CA" w:rsidRPr="007A5D51">
        <w:rPr>
          <w:lang w:val="en-CA"/>
        </w:rPr>
        <w:t>itrogen and other non-OD</w:t>
      </w:r>
      <w:r w:rsidR="00463CEA" w:rsidRPr="007A5D51">
        <w:rPr>
          <w:lang w:val="en-CA"/>
        </w:rPr>
        <w:t>S</w:t>
      </w:r>
      <w:r w:rsidR="00D012CA" w:rsidRPr="007A5D51">
        <w:rPr>
          <w:lang w:val="en-CA"/>
        </w:rPr>
        <w:t xml:space="preserve"> flushing agents</w:t>
      </w:r>
      <w:r w:rsidR="0050771F" w:rsidRPr="007A5D51">
        <w:rPr>
          <w:lang w:val="en-CA"/>
        </w:rPr>
        <w:t xml:space="preserve"> (UNIDO</w:t>
      </w:r>
      <w:r w:rsidR="00463CEA" w:rsidRPr="007A5D51">
        <w:rPr>
          <w:lang w:val="en-CA"/>
        </w:rPr>
        <w:t>)</w:t>
      </w:r>
      <w:r w:rsidR="00907591" w:rsidRPr="007A5D51">
        <w:rPr>
          <w:lang w:val="en-CA"/>
        </w:rPr>
        <w:t xml:space="preserve"> </w:t>
      </w:r>
      <w:r w:rsidR="00463CEA" w:rsidRPr="007A5D51">
        <w:rPr>
          <w:lang w:val="en-CA"/>
        </w:rPr>
        <w:t>(</w:t>
      </w:r>
      <w:r w:rsidR="003125CB" w:rsidRPr="007A5D51">
        <w:rPr>
          <w:lang w:val="en-CA"/>
        </w:rPr>
        <w:t>US $</w:t>
      </w:r>
      <w:r w:rsidR="0050771F" w:rsidRPr="007A5D51">
        <w:rPr>
          <w:lang w:val="en-CA"/>
        </w:rPr>
        <w:t>15,800)</w:t>
      </w:r>
      <w:r w:rsidR="00D012CA" w:rsidRPr="007A5D51">
        <w:rPr>
          <w:lang w:val="en-CA"/>
        </w:rPr>
        <w:t xml:space="preserve">; </w:t>
      </w:r>
    </w:p>
    <w:p w:rsidR="00C30888" w:rsidRPr="004D4870" w:rsidRDefault="003E6F9B" w:rsidP="00AF31E1">
      <w:pPr>
        <w:pStyle w:val="Heading2"/>
        <w:rPr>
          <w:lang w:val="en-CA"/>
        </w:rPr>
      </w:pPr>
      <w:r w:rsidRPr="007A5D51">
        <w:rPr>
          <w:lang w:val="en-CA"/>
        </w:rPr>
        <w:t xml:space="preserve">Investment in </w:t>
      </w:r>
      <w:r w:rsidR="007937E7" w:rsidRPr="007A5D51">
        <w:rPr>
          <w:lang w:val="en-CA"/>
        </w:rPr>
        <w:t xml:space="preserve">RAC </w:t>
      </w:r>
      <w:r w:rsidR="00030EB4" w:rsidRPr="007A5D51">
        <w:rPr>
          <w:lang w:val="en-CA"/>
        </w:rPr>
        <w:t>e</w:t>
      </w:r>
      <w:r w:rsidRPr="007A5D51">
        <w:rPr>
          <w:lang w:val="en-CA"/>
        </w:rPr>
        <w:t>nd</w:t>
      </w:r>
      <w:r w:rsidR="00030EB4" w:rsidRPr="007A5D51">
        <w:rPr>
          <w:lang w:val="en-CA"/>
        </w:rPr>
        <w:t>-u</w:t>
      </w:r>
      <w:r w:rsidRPr="007A5D51">
        <w:rPr>
          <w:lang w:val="en-CA"/>
        </w:rPr>
        <w:t>sers</w:t>
      </w:r>
      <w:r w:rsidR="00C30888" w:rsidRPr="007A5D51">
        <w:rPr>
          <w:lang w:val="en-CA"/>
        </w:rPr>
        <w:t xml:space="preserve">: </w:t>
      </w:r>
      <w:r w:rsidR="00C4670B" w:rsidRPr="007A5D51">
        <w:rPr>
          <w:lang w:val="en-CA"/>
        </w:rPr>
        <w:t>c</w:t>
      </w:r>
      <w:r w:rsidR="00FB59D1" w:rsidRPr="007A5D51">
        <w:rPr>
          <w:lang w:val="en-CA"/>
        </w:rPr>
        <w:t>onduct of</w:t>
      </w:r>
      <w:r w:rsidR="00FB59D1" w:rsidRPr="004D4870">
        <w:rPr>
          <w:lang w:val="en-CA"/>
        </w:rPr>
        <w:t xml:space="preserve"> a d</w:t>
      </w:r>
      <w:r w:rsidR="00C30888" w:rsidRPr="004D4870">
        <w:rPr>
          <w:lang w:val="en-CA"/>
        </w:rPr>
        <w:t>emonstration programme</w:t>
      </w:r>
      <w:r w:rsidR="00C4670B" w:rsidRPr="004D4870">
        <w:rPr>
          <w:lang w:val="en-CA"/>
        </w:rPr>
        <w:t xml:space="preserve"> for supermarkets, melon producers and service providers</w:t>
      </w:r>
      <w:r w:rsidR="00C30888" w:rsidRPr="004D4870">
        <w:rPr>
          <w:lang w:val="en-CA"/>
        </w:rPr>
        <w:t xml:space="preserve"> on </w:t>
      </w:r>
      <w:r w:rsidR="00D012CA" w:rsidRPr="004D4870">
        <w:rPr>
          <w:lang w:val="en-CA"/>
        </w:rPr>
        <w:t>reducing refrigerant consumption and maintaining</w:t>
      </w:r>
      <w:r w:rsidR="00463CEA" w:rsidRPr="004D4870">
        <w:rPr>
          <w:lang w:val="en-CA"/>
        </w:rPr>
        <w:t xml:space="preserve"> optimal</w:t>
      </w:r>
      <w:r w:rsidR="00D012CA" w:rsidRPr="004D4870">
        <w:rPr>
          <w:lang w:val="en-CA"/>
        </w:rPr>
        <w:t xml:space="preserve"> </w:t>
      </w:r>
      <w:r w:rsidR="00C30888" w:rsidRPr="004D4870">
        <w:rPr>
          <w:lang w:val="en-CA"/>
        </w:rPr>
        <w:t>equipment performance</w:t>
      </w:r>
      <w:r w:rsidR="007937E7" w:rsidRPr="004D4870">
        <w:rPr>
          <w:lang w:val="en-CA"/>
        </w:rPr>
        <w:t>; p</w:t>
      </w:r>
      <w:r w:rsidR="00C30888" w:rsidRPr="004D4870">
        <w:rPr>
          <w:lang w:val="en-CA"/>
        </w:rPr>
        <w:t>romot</w:t>
      </w:r>
      <w:r w:rsidR="00C4670B" w:rsidRPr="004D4870">
        <w:rPr>
          <w:lang w:val="en-CA"/>
        </w:rPr>
        <w:t xml:space="preserve">ion of good </w:t>
      </w:r>
      <w:r w:rsidR="00C30888" w:rsidRPr="004D4870">
        <w:rPr>
          <w:lang w:val="en-CA"/>
        </w:rPr>
        <w:t>refrigera</w:t>
      </w:r>
      <w:r w:rsidR="00C4670B" w:rsidRPr="004D4870">
        <w:rPr>
          <w:lang w:val="en-CA"/>
        </w:rPr>
        <w:t>tion practices, including refrigera</w:t>
      </w:r>
      <w:r w:rsidR="00C30888" w:rsidRPr="004D4870">
        <w:rPr>
          <w:lang w:val="en-CA"/>
        </w:rPr>
        <w:t xml:space="preserve">nt containment </w:t>
      </w:r>
      <w:r w:rsidR="00C4670B" w:rsidRPr="004D4870">
        <w:rPr>
          <w:lang w:val="en-CA"/>
        </w:rPr>
        <w:t xml:space="preserve">and leak reduction, </w:t>
      </w:r>
      <w:r w:rsidR="00D012CA" w:rsidRPr="004D4870">
        <w:rPr>
          <w:lang w:val="en-CA"/>
        </w:rPr>
        <w:t>to extend</w:t>
      </w:r>
      <w:r w:rsidR="00C4670B" w:rsidRPr="004D4870">
        <w:rPr>
          <w:lang w:val="en-CA"/>
        </w:rPr>
        <w:t xml:space="preserve"> the</w:t>
      </w:r>
      <w:r w:rsidR="00D012CA" w:rsidRPr="004D4870">
        <w:rPr>
          <w:lang w:val="en-CA"/>
        </w:rPr>
        <w:t xml:space="preserve"> life of RAC equipment </w:t>
      </w:r>
      <w:r w:rsidR="00C30888" w:rsidRPr="004D4870">
        <w:rPr>
          <w:lang w:val="en-CA"/>
        </w:rPr>
        <w:t xml:space="preserve">and </w:t>
      </w:r>
      <w:r w:rsidR="00D012CA" w:rsidRPr="004D4870">
        <w:rPr>
          <w:lang w:val="en-CA"/>
        </w:rPr>
        <w:t>reduce e</w:t>
      </w:r>
      <w:r w:rsidR="00C30888" w:rsidRPr="004D4870">
        <w:rPr>
          <w:lang w:val="en-CA"/>
        </w:rPr>
        <w:t>lectricity</w:t>
      </w:r>
      <w:r w:rsidR="00D012CA" w:rsidRPr="004D4870">
        <w:rPr>
          <w:lang w:val="en-CA"/>
        </w:rPr>
        <w:t xml:space="preserve"> use</w:t>
      </w:r>
      <w:r w:rsidR="00576383" w:rsidRPr="004D4870">
        <w:rPr>
          <w:lang w:val="en-CA"/>
        </w:rPr>
        <w:t xml:space="preserve">. </w:t>
      </w:r>
      <w:r w:rsidR="00576383" w:rsidRPr="00576383">
        <w:t xml:space="preserve"> </w:t>
      </w:r>
      <w:r w:rsidR="00576383" w:rsidRPr="004D4870">
        <w:rPr>
          <w:lang w:val="en-CA"/>
        </w:rPr>
        <w:t xml:space="preserve">The programme aims to create awareness of the costs associated with poor servicing practices including leaking and venting of refrigerants, </w:t>
      </w:r>
      <w:r w:rsidR="004D4870" w:rsidRPr="004D4870">
        <w:rPr>
          <w:lang w:val="en-CA"/>
        </w:rPr>
        <w:t xml:space="preserve">and to promote </w:t>
      </w:r>
      <w:r w:rsidR="00576383" w:rsidRPr="004D4870">
        <w:rPr>
          <w:lang w:val="en-CA"/>
        </w:rPr>
        <w:t>good servicing practices</w:t>
      </w:r>
      <w:r w:rsidR="004D4870" w:rsidRPr="004D4870">
        <w:rPr>
          <w:lang w:val="en-CA"/>
        </w:rPr>
        <w:t>, which</w:t>
      </w:r>
      <w:r w:rsidR="00576383" w:rsidRPr="004D4870">
        <w:rPr>
          <w:lang w:val="en-CA"/>
        </w:rPr>
        <w:t xml:space="preserve"> will maintain efficiency </w:t>
      </w:r>
      <w:r w:rsidR="004D4870" w:rsidRPr="004D4870">
        <w:rPr>
          <w:lang w:val="en-CA"/>
        </w:rPr>
        <w:t>a</w:t>
      </w:r>
      <w:r w:rsidR="00576383" w:rsidRPr="004D4870">
        <w:rPr>
          <w:lang w:val="en-CA"/>
        </w:rPr>
        <w:t>nd the life expectancy of the equipment, reducing consumption of energy. The plan is to involve one supermarket initially, as a pilot, with the expectation that the concept can be replicated with other facilities</w:t>
      </w:r>
      <w:r w:rsidR="004D4870" w:rsidRPr="004D4870">
        <w:rPr>
          <w:lang w:val="en-CA"/>
        </w:rPr>
        <w:t xml:space="preserve"> </w:t>
      </w:r>
      <w:r w:rsidR="00507FE6" w:rsidRPr="004D4870">
        <w:rPr>
          <w:lang w:val="en-CA"/>
        </w:rPr>
        <w:t>(UNIDO</w:t>
      </w:r>
      <w:r w:rsidR="00463CEA" w:rsidRPr="004D4870">
        <w:rPr>
          <w:lang w:val="en-CA"/>
        </w:rPr>
        <w:t>) (</w:t>
      </w:r>
      <w:r w:rsidR="003125CB" w:rsidRPr="004D4870">
        <w:rPr>
          <w:lang w:val="en-CA"/>
        </w:rPr>
        <w:t>US $</w:t>
      </w:r>
      <w:r w:rsidR="00507FE6" w:rsidRPr="004D4870">
        <w:rPr>
          <w:lang w:val="en-CA"/>
        </w:rPr>
        <w:t>25,700)</w:t>
      </w:r>
      <w:r w:rsidR="007937E7" w:rsidRPr="004D4870">
        <w:rPr>
          <w:lang w:val="en-CA"/>
        </w:rPr>
        <w:t xml:space="preserve">; </w:t>
      </w:r>
      <w:r w:rsidR="00393A9B" w:rsidRPr="004D4870">
        <w:rPr>
          <w:lang w:val="en-CA"/>
        </w:rPr>
        <w:t xml:space="preserve"> </w:t>
      </w:r>
      <w:r w:rsidR="00C30888" w:rsidRPr="004D4870">
        <w:rPr>
          <w:lang w:val="en-CA"/>
        </w:rPr>
        <w:t xml:space="preserve"> </w:t>
      </w:r>
    </w:p>
    <w:p w:rsidR="00565456" w:rsidRPr="007A5D51" w:rsidRDefault="00C30888" w:rsidP="006023BE">
      <w:pPr>
        <w:pStyle w:val="Heading2"/>
        <w:rPr>
          <w:lang w:val="en-CA"/>
        </w:rPr>
      </w:pPr>
      <w:r w:rsidRPr="007A5D51">
        <w:rPr>
          <w:lang w:val="en-CA"/>
        </w:rPr>
        <w:t xml:space="preserve">Technical assistance </w:t>
      </w:r>
      <w:r w:rsidR="00565456" w:rsidRPr="007A5D51">
        <w:rPr>
          <w:lang w:val="en-CA"/>
        </w:rPr>
        <w:t>to the polyurethane f</w:t>
      </w:r>
      <w:r w:rsidRPr="007A5D51">
        <w:rPr>
          <w:lang w:val="en-CA"/>
        </w:rPr>
        <w:t xml:space="preserve">oam manufacturing sector: </w:t>
      </w:r>
      <w:r w:rsidR="00C4670B" w:rsidRPr="007A5D51">
        <w:rPr>
          <w:lang w:val="en-CA"/>
        </w:rPr>
        <w:t>t</w:t>
      </w:r>
      <w:r w:rsidRPr="007A5D51">
        <w:rPr>
          <w:lang w:val="en-CA"/>
        </w:rPr>
        <w:t>echnical support</w:t>
      </w:r>
      <w:r w:rsidR="00C4670B" w:rsidRPr="007A5D51">
        <w:rPr>
          <w:lang w:val="en-CA"/>
        </w:rPr>
        <w:t xml:space="preserve">, </w:t>
      </w:r>
      <w:r w:rsidR="00565456" w:rsidRPr="007A5D51">
        <w:rPr>
          <w:lang w:val="en-CA"/>
        </w:rPr>
        <w:t xml:space="preserve">including </w:t>
      </w:r>
      <w:r w:rsidR="00C4670B" w:rsidRPr="007A5D51">
        <w:rPr>
          <w:lang w:val="en-CA"/>
        </w:rPr>
        <w:t xml:space="preserve">the conduct of </w:t>
      </w:r>
      <w:r w:rsidR="00565456" w:rsidRPr="007A5D51">
        <w:rPr>
          <w:lang w:val="en-CA"/>
        </w:rPr>
        <w:t>a work</w:t>
      </w:r>
      <w:r w:rsidR="00030EB4" w:rsidRPr="007A5D51">
        <w:rPr>
          <w:lang w:val="en-CA"/>
        </w:rPr>
        <w:t xml:space="preserve">shop </w:t>
      </w:r>
      <w:r w:rsidR="00C4670B" w:rsidRPr="007A5D51">
        <w:rPr>
          <w:lang w:val="en-CA"/>
        </w:rPr>
        <w:t>to</w:t>
      </w:r>
      <w:r w:rsidR="00030EB4" w:rsidRPr="007A5D51">
        <w:rPr>
          <w:lang w:val="en-CA"/>
        </w:rPr>
        <w:t xml:space="preserve"> test and </w:t>
      </w:r>
      <w:r w:rsidR="00C4670B" w:rsidRPr="007A5D51">
        <w:rPr>
          <w:lang w:val="en-CA"/>
        </w:rPr>
        <w:t xml:space="preserve">provide </w:t>
      </w:r>
      <w:r w:rsidR="00030EB4" w:rsidRPr="007A5D51">
        <w:rPr>
          <w:lang w:val="en-CA"/>
        </w:rPr>
        <w:t xml:space="preserve">training </w:t>
      </w:r>
      <w:r w:rsidR="00C4670B" w:rsidRPr="007A5D51">
        <w:rPr>
          <w:lang w:val="en-CA"/>
        </w:rPr>
        <w:t xml:space="preserve">in the use of </w:t>
      </w:r>
      <w:r w:rsidR="00030EB4" w:rsidRPr="007A5D51">
        <w:rPr>
          <w:lang w:val="en-CA"/>
        </w:rPr>
        <w:t xml:space="preserve">different </w:t>
      </w:r>
      <w:r w:rsidR="00463CEA" w:rsidRPr="007A5D51">
        <w:rPr>
          <w:lang w:val="en-CA"/>
        </w:rPr>
        <w:t>non</w:t>
      </w:r>
      <w:r w:rsidR="00463CEA" w:rsidRPr="007A5D51">
        <w:rPr>
          <w:lang w:val="en-CA"/>
        </w:rPr>
        <w:noBreakHyphen/>
        <w:t xml:space="preserve">HCFC-141b </w:t>
      </w:r>
      <w:r w:rsidR="00030EB4" w:rsidRPr="007A5D51">
        <w:rPr>
          <w:lang w:val="en-CA"/>
        </w:rPr>
        <w:t>pre</w:t>
      </w:r>
      <w:r w:rsidR="004E0914" w:rsidRPr="007A5D51">
        <w:rPr>
          <w:lang w:val="en-CA"/>
        </w:rPr>
        <w:noBreakHyphen/>
      </w:r>
      <w:r w:rsidR="00030EB4" w:rsidRPr="007A5D51">
        <w:rPr>
          <w:lang w:val="en-CA"/>
        </w:rPr>
        <w:t>blended polyols</w:t>
      </w:r>
      <w:r w:rsidR="00BE6FB8" w:rsidRPr="007A5D51">
        <w:rPr>
          <w:lang w:val="en-CA"/>
        </w:rPr>
        <w:t xml:space="preserve"> following the established ban on imports of HCFC</w:t>
      </w:r>
      <w:r w:rsidR="00BE6FB8" w:rsidRPr="007A5D51">
        <w:rPr>
          <w:lang w:val="en-CA"/>
        </w:rPr>
        <w:noBreakHyphen/>
        <w:t>141b in pre-blended polyols</w:t>
      </w:r>
      <w:r w:rsidR="00030EB4" w:rsidRPr="007A5D51">
        <w:rPr>
          <w:lang w:val="en-CA"/>
        </w:rPr>
        <w:t xml:space="preserve"> </w:t>
      </w:r>
      <w:r w:rsidR="00C4670B" w:rsidRPr="007A5D51">
        <w:rPr>
          <w:lang w:val="en-CA"/>
        </w:rPr>
        <w:t>(UNIDO</w:t>
      </w:r>
      <w:r w:rsidR="00463CEA" w:rsidRPr="007A5D51">
        <w:rPr>
          <w:lang w:val="en-CA"/>
        </w:rPr>
        <w:t>) (</w:t>
      </w:r>
      <w:r w:rsidR="003125CB" w:rsidRPr="007A5D51">
        <w:rPr>
          <w:lang w:val="en-CA"/>
        </w:rPr>
        <w:t>US $</w:t>
      </w:r>
      <w:r w:rsidR="00C4670B" w:rsidRPr="007A5D51">
        <w:rPr>
          <w:lang w:val="en-CA"/>
        </w:rPr>
        <w:t>8,500)</w:t>
      </w:r>
      <w:r w:rsidR="00D012CA" w:rsidRPr="007A5D51">
        <w:rPr>
          <w:lang w:val="en-CA"/>
        </w:rPr>
        <w:t>;</w:t>
      </w:r>
      <w:r w:rsidR="00F64D8B" w:rsidRPr="007A5D51">
        <w:rPr>
          <w:lang w:val="en-CA"/>
        </w:rPr>
        <w:t xml:space="preserve"> and</w:t>
      </w:r>
    </w:p>
    <w:p w:rsidR="00C30888" w:rsidRPr="0059777A" w:rsidRDefault="00A55234" w:rsidP="006023BE">
      <w:pPr>
        <w:pStyle w:val="Heading2"/>
        <w:rPr>
          <w:lang w:val="en-CA"/>
        </w:rPr>
      </w:pPr>
      <w:r w:rsidRPr="00A55234">
        <w:rPr>
          <w:lang w:val="en-CA"/>
        </w:rPr>
        <w:t>PMU</w:t>
      </w:r>
      <w:r w:rsidR="00D012CA" w:rsidRPr="00A55234">
        <w:rPr>
          <w:lang w:val="en-CA"/>
        </w:rPr>
        <w:t>:</w:t>
      </w:r>
      <w:r w:rsidR="00C30888" w:rsidRPr="00A55234">
        <w:rPr>
          <w:lang w:val="en-CA"/>
        </w:rPr>
        <w:t xml:space="preserve"> </w:t>
      </w:r>
      <w:r w:rsidR="00C4670B" w:rsidRPr="00A55234">
        <w:rPr>
          <w:lang w:val="en-CA"/>
        </w:rPr>
        <w:t>c</w:t>
      </w:r>
      <w:r w:rsidR="00C30888" w:rsidRPr="00A55234">
        <w:rPr>
          <w:lang w:val="en-CA"/>
        </w:rPr>
        <w:t xml:space="preserve">ontinuous monitoring, evaluation and implementation of the HPMP activities and </w:t>
      </w:r>
      <w:r w:rsidR="00C30888" w:rsidRPr="0059777A">
        <w:rPr>
          <w:lang w:val="en-CA"/>
        </w:rPr>
        <w:t>overs</w:t>
      </w:r>
      <w:r w:rsidR="00C4670B" w:rsidRPr="0059777A">
        <w:rPr>
          <w:lang w:val="en-CA"/>
        </w:rPr>
        <w:t>ight of</w:t>
      </w:r>
      <w:r w:rsidR="00C30888" w:rsidRPr="0059777A">
        <w:rPr>
          <w:lang w:val="en-CA"/>
        </w:rPr>
        <w:t xml:space="preserve"> its outcomes and </w:t>
      </w:r>
      <w:r w:rsidR="0059777A" w:rsidRPr="0059777A">
        <w:rPr>
          <w:lang w:val="en-CA"/>
        </w:rPr>
        <w:t>impact (</w:t>
      </w:r>
      <w:r w:rsidR="00C4670B" w:rsidRPr="0059777A">
        <w:rPr>
          <w:lang w:val="en-CA"/>
        </w:rPr>
        <w:t>UNEP</w:t>
      </w:r>
      <w:r w:rsidR="00463CEA">
        <w:rPr>
          <w:lang w:val="en-CA"/>
        </w:rPr>
        <w:t>) (</w:t>
      </w:r>
      <w:r w:rsidR="003125CB" w:rsidRPr="0059777A">
        <w:rPr>
          <w:lang w:val="en-CA"/>
        </w:rPr>
        <w:t>US $</w:t>
      </w:r>
      <w:r w:rsidR="00C4670B" w:rsidRPr="0059777A">
        <w:rPr>
          <w:lang w:val="en-CA"/>
        </w:rPr>
        <w:t>16,400)</w:t>
      </w:r>
      <w:r w:rsidR="00C30888" w:rsidRPr="0059777A">
        <w:rPr>
          <w:lang w:val="en-CA"/>
        </w:rPr>
        <w:t>.</w:t>
      </w:r>
    </w:p>
    <w:p w:rsidR="00907591" w:rsidRDefault="00907591" w:rsidP="006023BE">
      <w:pPr>
        <w:jc w:val="center"/>
        <w:rPr>
          <w:b/>
          <w:lang w:val="en-CA"/>
        </w:rPr>
      </w:pPr>
    </w:p>
    <w:p w:rsidR="00907591" w:rsidRDefault="00907591" w:rsidP="006023BE">
      <w:pPr>
        <w:jc w:val="center"/>
        <w:rPr>
          <w:b/>
          <w:lang w:val="en-CA"/>
        </w:rPr>
      </w:pPr>
    </w:p>
    <w:p w:rsidR="0048787E" w:rsidRPr="0059777A" w:rsidRDefault="0048787E" w:rsidP="006023BE">
      <w:pPr>
        <w:jc w:val="center"/>
        <w:rPr>
          <w:b/>
          <w:lang w:val="en-CA"/>
        </w:rPr>
      </w:pPr>
      <w:r w:rsidRPr="0059777A">
        <w:rPr>
          <w:b/>
          <w:lang w:val="en-CA"/>
        </w:rPr>
        <w:t>SECRETARIAT’S COMMENTS AND RECOMMENDATION</w:t>
      </w:r>
    </w:p>
    <w:p w:rsidR="0048787E" w:rsidRPr="0059777A" w:rsidRDefault="0048787E" w:rsidP="006023BE">
      <w:pPr>
        <w:jc w:val="center"/>
        <w:rPr>
          <w:b/>
          <w:lang w:val="en-CA"/>
        </w:rPr>
      </w:pPr>
    </w:p>
    <w:p w:rsidR="0048787E" w:rsidRPr="0059777A" w:rsidRDefault="0048787E" w:rsidP="006023BE">
      <w:pPr>
        <w:rPr>
          <w:b/>
          <w:lang w:val="en-CA"/>
        </w:rPr>
      </w:pPr>
      <w:r w:rsidRPr="0059777A">
        <w:rPr>
          <w:b/>
          <w:lang w:val="en-CA"/>
        </w:rPr>
        <w:t>COMMENTS</w:t>
      </w:r>
    </w:p>
    <w:p w:rsidR="0048787E" w:rsidRPr="0059777A" w:rsidRDefault="0048787E" w:rsidP="006023BE">
      <w:pPr>
        <w:rPr>
          <w:lang w:val="en-CA"/>
        </w:rPr>
      </w:pPr>
    </w:p>
    <w:p w:rsidR="0048787E" w:rsidRPr="0059777A" w:rsidRDefault="0048787E" w:rsidP="006023BE">
      <w:pPr>
        <w:rPr>
          <w:u w:val="single"/>
          <w:lang w:val="en-CA"/>
        </w:rPr>
      </w:pPr>
      <w:r w:rsidRPr="0059777A">
        <w:rPr>
          <w:u w:val="single"/>
          <w:lang w:val="en-CA"/>
        </w:rPr>
        <w:t>Progress report on the implementation of the</w:t>
      </w:r>
      <w:r w:rsidR="00566923" w:rsidRPr="0059777A">
        <w:rPr>
          <w:u w:val="single"/>
          <w:lang w:val="en-CA"/>
        </w:rPr>
        <w:t xml:space="preserve"> second</w:t>
      </w:r>
      <w:r w:rsidRPr="0059777A">
        <w:rPr>
          <w:u w:val="single"/>
          <w:lang w:val="en-CA"/>
        </w:rPr>
        <w:t xml:space="preserve"> tranche of the HPMP</w:t>
      </w:r>
    </w:p>
    <w:p w:rsidR="0048787E" w:rsidRPr="0059777A" w:rsidRDefault="0048787E" w:rsidP="006023BE">
      <w:pPr>
        <w:rPr>
          <w:lang w:val="en-CA"/>
        </w:rPr>
      </w:pPr>
    </w:p>
    <w:p w:rsidR="0048787E" w:rsidRPr="0059777A" w:rsidRDefault="0048787E" w:rsidP="006023BE">
      <w:pPr>
        <w:rPr>
          <w:i/>
          <w:lang w:val="en-CA"/>
        </w:rPr>
      </w:pPr>
      <w:r w:rsidRPr="0059777A">
        <w:rPr>
          <w:i/>
          <w:lang w:val="en-CA"/>
        </w:rPr>
        <w:t>Legal framework</w:t>
      </w:r>
    </w:p>
    <w:p w:rsidR="0048787E" w:rsidRDefault="0048787E" w:rsidP="006023BE">
      <w:pPr>
        <w:rPr>
          <w:lang w:val="en-CA"/>
        </w:rPr>
      </w:pPr>
    </w:p>
    <w:p w:rsidR="00463CEA" w:rsidRPr="0059777A" w:rsidRDefault="00463CEA" w:rsidP="00463CEA">
      <w:pPr>
        <w:pStyle w:val="Heading1"/>
        <w:rPr>
          <w:lang w:val="en-CA"/>
        </w:rPr>
      </w:pPr>
      <w:r w:rsidRPr="00BE6FB8">
        <w:rPr>
          <w:lang w:val="en-CA"/>
        </w:rPr>
        <w:t xml:space="preserve">The Government of Nicaragua has already issued HCFC import quotas for </w:t>
      </w:r>
      <w:r w:rsidR="00BE6FB8" w:rsidRPr="00BE6FB8">
        <w:rPr>
          <w:lang w:val="en-CA"/>
        </w:rPr>
        <w:t>2</w:t>
      </w:r>
      <w:r w:rsidRPr="00BE6FB8">
        <w:rPr>
          <w:lang w:val="en-CA"/>
        </w:rPr>
        <w:t>0</w:t>
      </w:r>
      <w:r w:rsidR="00BE6FB8" w:rsidRPr="00BE6FB8">
        <w:rPr>
          <w:lang w:val="en-CA"/>
        </w:rPr>
        <w:t>1</w:t>
      </w:r>
      <w:r w:rsidRPr="00BE6FB8">
        <w:rPr>
          <w:lang w:val="en-CA"/>
        </w:rPr>
        <w:t>8 at 84.47 mt (</w:t>
      </w:r>
      <w:r w:rsidR="00BE6FB8" w:rsidRPr="00BE6FB8">
        <w:rPr>
          <w:lang w:val="en-CA"/>
        </w:rPr>
        <w:t>4.65</w:t>
      </w:r>
      <w:r w:rsidRPr="00BE6FB8">
        <w:rPr>
          <w:lang w:val="en-CA"/>
        </w:rPr>
        <w:t> ODP tonnes); which</w:t>
      </w:r>
      <w:r>
        <w:rPr>
          <w:lang w:val="en-CA"/>
        </w:rPr>
        <w:t xml:space="preserve"> is lower than the Montreal Protocol control targets.</w:t>
      </w:r>
    </w:p>
    <w:p w:rsidR="009E7513" w:rsidRPr="0059777A" w:rsidRDefault="00D012CA" w:rsidP="006023BE">
      <w:pPr>
        <w:pStyle w:val="Heading1"/>
        <w:rPr>
          <w:lang w:val="en-CA"/>
        </w:rPr>
      </w:pPr>
      <w:r w:rsidRPr="0059777A">
        <w:rPr>
          <w:lang w:val="en-CA"/>
        </w:rPr>
        <w:t xml:space="preserve">Given the need to ensure proper </w:t>
      </w:r>
      <w:r w:rsidRPr="00BE6FB8">
        <w:rPr>
          <w:lang w:val="en-CA"/>
        </w:rPr>
        <w:t>conditions for handling flammable refrigerants</w:t>
      </w:r>
      <w:r w:rsidR="002E086E" w:rsidRPr="00BE6FB8">
        <w:rPr>
          <w:lang w:val="en-CA"/>
        </w:rPr>
        <w:t xml:space="preserve"> in the country</w:t>
      </w:r>
      <w:r w:rsidRPr="00BE6FB8">
        <w:rPr>
          <w:lang w:val="en-CA"/>
        </w:rPr>
        <w:t xml:space="preserve">, the Secretariat </w:t>
      </w:r>
      <w:r w:rsidR="004E5AD1" w:rsidRPr="00BE6FB8">
        <w:rPr>
          <w:lang w:val="en-CA"/>
        </w:rPr>
        <w:t xml:space="preserve">has </w:t>
      </w:r>
      <w:r w:rsidRPr="00BE6FB8">
        <w:rPr>
          <w:lang w:val="en-CA"/>
        </w:rPr>
        <w:t xml:space="preserve">followed up on the </w:t>
      </w:r>
      <w:r w:rsidR="009E7513" w:rsidRPr="00BE6FB8">
        <w:rPr>
          <w:lang w:val="en-CA"/>
        </w:rPr>
        <w:t xml:space="preserve">status of the proposed </w:t>
      </w:r>
      <w:r w:rsidR="004E5AD1" w:rsidRPr="00BE6FB8">
        <w:rPr>
          <w:lang w:val="en-CA"/>
        </w:rPr>
        <w:t xml:space="preserve">standard </w:t>
      </w:r>
      <w:r w:rsidR="009E7513" w:rsidRPr="00BE6FB8">
        <w:rPr>
          <w:lang w:val="en-CA"/>
        </w:rPr>
        <w:t xml:space="preserve">to </w:t>
      </w:r>
      <w:r w:rsidR="004E5AD1" w:rsidRPr="00BE6FB8">
        <w:rPr>
          <w:lang w:val="en-CA"/>
        </w:rPr>
        <w:t>govern</w:t>
      </w:r>
      <w:r w:rsidR="009E7513" w:rsidRPr="00BE6FB8">
        <w:rPr>
          <w:lang w:val="en-CA"/>
        </w:rPr>
        <w:t xml:space="preserve"> the import, export, quality, transport, storage and commercialization of </w:t>
      </w:r>
      <w:r w:rsidR="00C13587" w:rsidRPr="00BE6FB8">
        <w:rPr>
          <w:lang w:val="en-CA"/>
        </w:rPr>
        <w:t xml:space="preserve">flammable </w:t>
      </w:r>
      <w:r w:rsidR="00025F07" w:rsidRPr="00BE6FB8">
        <w:rPr>
          <w:lang w:val="en-CA"/>
        </w:rPr>
        <w:t xml:space="preserve">alternative </w:t>
      </w:r>
      <w:r w:rsidR="009E7513" w:rsidRPr="00BE6FB8">
        <w:rPr>
          <w:lang w:val="en-CA"/>
        </w:rPr>
        <w:t>refrigeran</w:t>
      </w:r>
      <w:r w:rsidR="00BE6FB8">
        <w:rPr>
          <w:lang w:val="en-CA"/>
        </w:rPr>
        <w:t xml:space="preserve">ts </w:t>
      </w:r>
      <w:r w:rsidR="00BE6FB8" w:rsidRPr="007A5D51">
        <w:rPr>
          <w:lang w:val="en-CA"/>
        </w:rPr>
        <w:t>given the presence of domestic refrigerators containing HCs</w:t>
      </w:r>
      <w:r w:rsidR="009E7513" w:rsidRPr="007A5D51">
        <w:rPr>
          <w:lang w:val="en-CA"/>
        </w:rPr>
        <w:t xml:space="preserve">. </w:t>
      </w:r>
      <w:r w:rsidR="00C13587" w:rsidRPr="007A5D51">
        <w:rPr>
          <w:lang w:val="en-CA"/>
        </w:rPr>
        <w:t xml:space="preserve">UNEP </w:t>
      </w:r>
      <w:r w:rsidR="004E5AD1" w:rsidRPr="007A5D51">
        <w:rPr>
          <w:lang w:val="en-CA"/>
        </w:rPr>
        <w:t xml:space="preserve">has </w:t>
      </w:r>
      <w:r w:rsidR="00C13587" w:rsidRPr="007A5D51">
        <w:rPr>
          <w:lang w:val="en-CA"/>
        </w:rPr>
        <w:t>indicated that the</w:t>
      </w:r>
      <w:r w:rsidR="004E5AD1" w:rsidRPr="007A5D51">
        <w:rPr>
          <w:lang w:val="en-CA"/>
        </w:rPr>
        <w:t xml:space="preserve"> issues</w:t>
      </w:r>
      <w:r w:rsidR="00C13587" w:rsidRPr="007A5D51">
        <w:rPr>
          <w:lang w:val="en-CA"/>
        </w:rPr>
        <w:t xml:space="preserve"> are being </w:t>
      </w:r>
      <w:r w:rsidR="009E7513" w:rsidRPr="007A5D51">
        <w:rPr>
          <w:lang w:val="en-CA"/>
        </w:rPr>
        <w:t>discussed among</w:t>
      </w:r>
      <w:r w:rsidR="009E7513" w:rsidRPr="0059777A">
        <w:rPr>
          <w:lang w:val="en-CA"/>
        </w:rPr>
        <w:t xml:space="preserve"> the main stakeholders</w:t>
      </w:r>
      <w:r w:rsidR="00C13587" w:rsidRPr="0059777A">
        <w:rPr>
          <w:lang w:val="en-CA"/>
        </w:rPr>
        <w:t xml:space="preserve"> </w:t>
      </w:r>
      <w:r w:rsidR="004E5AD1" w:rsidRPr="0059777A">
        <w:rPr>
          <w:lang w:val="en-CA"/>
        </w:rPr>
        <w:t xml:space="preserve">in the country </w:t>
      </w:r>
      <w:r w:rsidR="00C13587" w:rsidRPr="0059777A">
        <w:rPr>
          <w:lang w:val="en-CA"/>
        </w:rPr>
        <w:t xml:space="preserve">and </w:t>
      </w:r>
      <w:r w:rsidR="009E7513" w:rsidRPr="0059777A">
        <w:rPr>
          <w:lang w:val="en-CA"/>
        </w:rPr>
        <w:t xml:space="preserve">a </w:t>
      </w:r>
      <w:r w:rsidR="009E7513" w:rsidRPr="00BE6FB8">
        <w:rPr>
          <w:lang w:val="en-CA"/>
        </w:rPr>
        <w:t xml:space="preserve">proposal </w:t>
      </w:r>
      <w:r w:rsidR="004E5AD1" w:rsidRPr="00BE6FB8">
        <w:rPr>
          <w:lang w:val="en-CA"/>
        </w:rPr>
        <w:t>for a</w:t>
      </w:r>
      <w:r w:rsidR="009E7513" w:rsidRPr="00BE6FB8">
        <w:rPr>
          <w:lang w:val="en-CA"/>
        </w:rPr>
        <w:t xml:space="preserve"> standard </w:t>
      </w:r>
      <w:r w:rsidR="004E5AD1" w:rsidRPr="00BE6FB8">
        <w:rPr>
          <w:lang w:val="en-CA"/>
        </w:rPr>
        <w:t>has been</w:t>
      </w:r>
      <w:r w:rsidR="009E7513" w:rsidRPr="00BE6FB8">
        <w:rPr>
          <w:lang w:val="en-CA"/>
        </w:rPr>
        <w:t xml:space="preserve"> reached. The draft standard </w:t>
      </w:r>
      <w:r w:rsidR="00025F07" w:rsidRPr="00BE6FB8">
        <w:rPr>
          <w:lang w:val="en-CA"/>
        </w:rPr>
        <w:t xml:space="preserve">is </w:t>
      </w:r>
      <w:r w:rsidR="004E5AD1" w:rsidRPr="00BE6FB8">
        <w:rPr>
          <w:lang w:val="en-CA"/>
        </w:rPr>
        <w:t xml:space="preserve">being </w:t>
      </w:r>
      <w:r w:rsidR="009E7513" w:rsidRPr="00BE6FB8">
        <w:rPr>
          <w:lang w:val="en-CA"/>
        </w:rPr>
        <w:t>analys</w:t>
      </w:r>
      <w:r w:rsidR="004E5AD1" w:rsidRPr="00BE6FB8">
        <w:rPr>
          <w:lang w:val="en-CA"/>
        </w:rPr>
        <w:t>ed by</w:t>
      </w:r>
      <w:r w:rsidR="009E7513" w:rsidRPr="00BE6FB8">
        <w:rPr>
          <w:lang w:val="en-CA"/>
        </w:rPr>
        <w:t xml:space="preserve"> the Ministry of Industry</w:t>
      </w:r>
      <w:r w:rsidR="00C13587" w:rsidRPr="00BE6FB8">
        <w:rPr>
          <w:lang w:val="en-CA"/>
        </w:rPr>
        <w:t xml:space="preserve"> and the process</w:t>
      </w:r>
      <w:r w:rsidR="00C13587" w:rsidRPr="0059777A">
        <w:rPr>
          <w:lang w:val="en-CA"/>
        </w:rPr>
        <w:t xml:space="preserve"> is expected </w:t>
      </w:r>
      <w:r w:rsidR="004E5AD1" w:rsidRPr="0059777A">
        <w:rPr>
          <w:lang w:val="en-CA"/>
        </w:rPr>
        <w:t>to be</w:t>
      </w:r>
      <w:r w:rsidR="00C13587" w:rsidRPr="0059777A">
        <w:rPr>
          <w:lang w:val="en-CA"/>
        </w:rPr>
        <w:t xml:space="preserve"> c</w:t>
      </w:r>
      <w:r w:rsidR="009E7513" w:rsidRPr="0059777A">
        <w:rPr>
          <w:lang w:val="en-CA"/>
        </w:rPr>
        <w:t>omplet</w:t>
      </w:r>
      <w:r w:rsidR="004E5AD1" w:rsidRPr="0059777A">
        <w:rPr>
          <w:lang w:val="en-CA"/>
        </w:rPr>
        <w:t>ed</w:t>
      </w:r>
      <w:r w:rsidR="00C13587" w:rsidRPr="0059777A">
        <w:rPr>
          <w:lang w:val="en-CA"/>
        </w:rPr>
        <w:t xml:space="preserve"> </w:t>
      </w:r>
      <w:r w:rsidR="009E7513" w:rsidRPr="0059777A">
        <w:rPr>
          <w:lang w:val="en-CA"/>
        </w:rPr>
        <w:t>by</w:t>
      </w:r>
      <w:r w:rsidR="00C13587" w:rsidRPr="0059777A">
        <w:rPr>
          <w:lang w:val="en-CA"/>
        </w:rPr>
        <w:t xml:space="preserve"> the end </w:t>
      </w:r>
      <w:r w:rsidR="009E7513" w:rsidRPr="0059777A">
        <w:rPr>
          <w:lang w:val="en-CA"/>
        </w:rPr>
        <w:t>of 2018.</w:t>
      </w:r>
    </w:p>
    <w:p w:rsidR="0048787E" w:rsidRPr="00BE6FB8" w:rsidRDefault="0048787E" w:rsidP="006023BE">
      <w:pPr>
        <w:rPr>
          <w:i/>
          <w:lang w:val="en-CA"/>
        </w:rPr>
      </w:pPr>
      <w:r w:rsidRPr="00BE6FB8">
        <w:rPr>
          <w:i/>
          <w:lang w:val="en-CA"/>
        </w:rPr>
        <w:t>Refrigeration servicing sector</w:t>
      </w:r>
    </w:p>
    <w:p w:rsidR="0048787E" w:rsidRPr="00BE6FB8" w:rsidRDefault="0048787E" w:rsidP="006023BE">
      <w:pPr>
        <w:rPr>
          <w:lang w:val="en-CA"/>
        </w:rPr>
      </w:pPr>
    </w:p>
    <w:p w:rsidR="009E7513" w:rsidRPr="0059777A" w:rsidRDefault="001C6AC9" w:rsidP="006023BE">
      <w:pPr>
        <w:pStyle w:val="Heading1"/>
        <w:rPr>
          <w:lang w:val="en-CA"/>
        </w:rPr>
      </w:pPr>
      <w:r w:rsidRPr="00BE6FB8">
        <w:rPr>
          <w:lang w:val="en-CA"/>
        </w:rPr>
        <w:t>T</w:t>
      </w:r>
      <w:r w:rsidR="0045125C" w:rsidRPr="00BE6FB8">
        <w:rPr>
          <w:lang w:val="en-CA"/>
        </w:rPr>
        <w:t xml:space="preserve">he </w:t>
      </w:r>
      <w:r w:rsidR="0059777A" w:rsidRPr="00BE6FB8">
        <w:rPr>
          <w:lang w:val="en-CA"/>
        </w:rPr>
        <w:t>Secretariat</w:t>
      </w:r>
      <w:r w:rsidR="0045125C" w:rsidRPr="00BE6FB8">
        <w:rPr>
          <w:lang w:val="en-CA"/>
        </w:rPr>
        <w:t xml:space="preserve"> enquired </w:t>
      </w:r>
      <w:r w:rsidR="00254FA8" w:rsidRPr="00BE6FB8">
        <w:rPr>
          <w:lang w:val="en-CA"/>
        </w:rPr>
        <w:t xml:space="preserve">about </w:t>
      </w:r>
      <w:r w:rsidR="009E7513" w:rsidRPr="00BE6FB8">
        <w:rPr>
          <w:lang w:val="en-CA"/>
        </w:rPr>
        <w:t xml:space="preserve">activities </w:t>
      </w:r>
      <w:r w:rsidR="00254FA8" w:rsidRPr="00BE6FB8">
        <w:rPr>
          <w:lang w:val="en-CA"/>
        </w:rPr>
        <w:t>underway</w:t>
      </w:r>
      <w:r w:rsidR="0045125C" w:rsidRPr="00BE6FB8">
        <w:rPr>
          <w:lang w:val="en-CA"/>
        </w:rPr>
        <w:t xml:space="preserve"> or </w:t>
      </w:r>
      <w:r w:rsidR="009E7513" w:rsidRPr="00BE6FB8">
        <w:rPr>
          <w:lang w:val="en-CA"/>
        </w:rPr>
        <w:t>planned</w:t>
      </w:r>
      <w:r w:rsidR="00254FA8" w:rsidRPr="00BE6FB8">
        <w:rPr>
          <w:lang w:val="en-CA"/>
        </w:rPr>
        <w:t>,</w:t>
      </w:r>
      <w:r w:rsidR="009E7513" w:rsidRPr="00BE6FB8">
        <w:rPr>
          <w:lang w:val="en-CA"/>
        </w:rPr>
        <w:t xml:space="preserve"> to ensure that technicians continue </w:t>
      </w:r>
      <w:r w:rsidR="00254FA8" w:rsidRPr="00BE6FB8">
        <w:rPr>
          <w:lang w:val="en-CA"/>
        </w:rPr>
        <w:t xml:space="preserve">to </w:t>
      </w:r>
      <w:r w:rsidR="009E7513" w:rsidRPr="00BE6FB8">
        <w:rPr>
          <w:lang w:val="en-CA"/>
        </w:rPr>
        <w:t>receiv</w:t>
      </w:r>
      <w:r w:rsidR="00254FA8" w:rsidRPr="00BE6FB8">
        <w:rPr>
          <w:lang w:val="en-CA"/>
        </w:rPr>
        <w:t>e</w:t>
      </w:r>
      <w:r w:rsidR="009E7513" w:rsidRPr="00BE6FB8">
        <w:rPr>
          <w:lang w:val="en-CA"/>
        </w:rPr>
        <w:t xml:space="preserve"> training in</w:t>
      </w:r>
      <w:r w:rsidR="009E7513" w:rsidRPr="0059777A">
        <w:rPr>
          <w:lang w:val="en-CA"/>
        </w:rPr>
        <w:t xml:space="preserve"> a self-sustained manner once the programme </w:t>
      </w:r>
      <w:r w:rsidR="00254FA8" w:rsidRPr="0059777A">
        <w:rPr>
          <w:lang w:val="en-CA"/>
        </w:rPr>
        <w:t>has been</w:t>
      </w:r>
      <w:r w:rsidR="009E7513" w:rsidRPr="0059777A">
        <w:rPr>
          <w:lang w:val="en-CA"/>
        </w:rPr>
        <w:t xml:space="preserve"> completed</w:t>
      </w:r>
      <w:r w:rsidR="0045125C" w:rsidRPr="0059777A">
        <w:rPr>
          <w:lang w:val="en-CA"/>
        </w:rPr>
        <w:t xml:space="preserve">. </w:t>
      </w:r>
      <w:r w:rsidR="00254FA8" w:rsidRPr="0059777A">
        <w:rPr>
          <w:lang w:val="en-CA"/>
        </w:rPr>
        <w:t>I</w:t>
      </w:r>
      <w:r w:rsidR="0045125C" w:rsidRPr="0059777A">
        <w:rPr>
          <w:lang w:val="en-CA"/>
        </w:rPr>
        <w:t>n this regard</w:t>
      </w:r>
      <w:r w:rsidR="00254FA8" w:rsidRPr="0059777A">
        <w:rPr>
          <w:lang w:val="en-CA"/>
        </w:rPr>
        <w:t>,</w:t>
      </w:r>
      <w:r w:rsidR="0045125C" w:rsidRPr="0059777A">
        <w:rPr>
          <w:lang w:val="en-CA"/>
        </w:rPr>
        <w:t xml:space="preserve"> UNEP </w:t>
      </w:r>
      <w:r w:rsidR="00254FA8" w:rsidRPr="0059777A">
        <w:rPr>
          <w:lang w:val="en-CA"/>
        </w:rPr>
        <w:t>explained</w:t>
      </w:r>
      <w:r w:rsidR="0045125C" w:rsidRPr="0059777A">
        <w:rPr>
          <w:lang w:val="en-CA"/>
        </w:rPr>
        <w:t xml:space="preserve"> that a </w:t>
      </w:r>
      <w:r w:rsidR="009E7513" w:rsidRPr="0059777A">
        <w:rPr>
          <w:lang w:val="en-CA"/>
        </w:rPr>
        <w:t xml:space="preserve">local training centre </w:t>
      </w:r>
      <w:r w:rsidR="0045125C" w:rsidRPr="0059777A">
        <w:rPr>
          <w:lang w:val="en-CA"/>
        </w:rPr>
        <w:t>(</w:t>
      </w:r>
      <w:r w:rsidR="009E7513" w:rsidRPr="0059777A">
        <w:rPr>
          <w:lang w:val="en-CA"/>
        </w:rPr>
        <w:t>INTECNA</w:t>
      </w:r>
      <w:r w:rsidR="0045125C" w:rsidRPr="0059777A">
        <w:rPr>
          <w:lang w:val="en-CA"/>
        </w:rPr>
        <w:t>)</w:t>
      </w:r>
      <w:r w:rsidR="00254FA8" w:rsidRPr="0059777A">
        <w:rPr>
          <w:lang w:val="en-CA"/>
        </w:rPr>
        <w:t xml:space="preserve">, </w:t>
      </w:r>
      <w:r w:rsidRPr="00BE6FB8">
        <w:rPr>
          <w:lang w:val="en-CA"/>
        </w:rPr>
        <w:t>will be properly equipped with training equipment and tools and trainers from CECNA</w:t>
      </w:r>
      <w:r w:rsidR="00254FA8" w:rsidRPr="00BE6FB8">
        <w:rPr>
          <w:lang w:val="en-CA"/>
        </w:rPr>
        <w:t xml:space="preserve"> </w:t>
      </w:r>
      <w:r w:rsidR="00BE6FB8" w:rsidRPr="00BE6FB8">
        <w:rPr>
          <w:lang w:val="en-CA"/>
        </w:rPr>
        <w:t xml:space="preserve">to become </w:t>
      </w:r>
      <w:r w:rsidR="00A55234" w:rsidRPr="00BE6FB8">
        <w:rPr>
          <w:lang w:val="en-CA"/>
        </w:rPr>
        <w:t>one of the leading</w:t>
      </w:r>
      <w:r w:rsidR="009E7513" w:rsidRPr="00BE6FB8">
        <w:rPr>
          <w:lang w:val="en-CA"/>
        </w:rPr>
        <w:t xml:space="preserve"> training centre </w:t>
      </w:r>
      <w:r w:rsidR="00254FA8" w:rsidRPr="00BE6FB8">
        <w:rPr>
          <w:lang w:val="en-CA"/>
        </w:rPr>
        <w:t>o</w:t>
      </w:r>
      <w:r w:rsidR="009E7513" w:rsidRPr="00BE6FB8">
        <w:rPr>
          <w:lang w:val="en-CA"/>
        </w:rPr>
        <w:t xml:space="preserve">n refrigeration. </w:t>
      </w:r>
      <w:r w:rsidRPr="00BE6FB8">
        <w:rPr>
          <w:lang w:val="en-CA"/>
        </w:rPr>
        <w:t>Furthermore</w:t>
      </w:r>
      <w:r w:rsidR="0045125C" w:rsidRPr="00BE6FB8">
        <w:rPr>
          <w:lang w:val="en-CA"/>
        </w:rPr>
        <w:t>, CECNA</w:t>
      </w:r>
      <w:r w:rsidR="00254FA8" w:rsidRPr="00BE6FB8">
        <w:rPr>
          <w:lang w:val="en-CA"/>
        </w:rPr>
        <w:t xml:space="preserve"> and</w:t>
      </w:r>
      <w:r w:rsidR="0045125C" w:rsidRPr="00BE6FB8">
        <w:rPr>
          <w:lang w:val="en-CA"/>
        </w:rPr>
        <w:t xml:space="preserve"> </w:t>
      </w:r>
      <w:r w:rsidR="00254FA8" w:rsidRPr="00BE6FB8">
        <w:rPr>
          <w:lang w:val="en-CA"/>
        </w:rPr>
        <w:t xml:space="preserve">the Ministry of Environment </w:t>
      </w:r>
      <w:r w:rsidR="006B31C1" w:rsidRPr="00BE6FB8">
        <w:rPr>
          <w:lang w:val="en-CA"/>
        </w:rPr>
        <w:t>and Natural Resources</w:t>
      </w:r>
      <w:r w:rsidR="0045125C" w:rsidRPr="00BE6FB8">
        <w:rPr>
          <w:lang w:val="en-CA"/>
        </w:rPr>
        <w:t xml:space="preserve"> are working to strengthen other sm</w:t>
      </w:r>
      <w:r w:rsidR="009E7513" w:rsidRPr="00BE6FB8">
        <w:rPr>
          <w:lang w:val="en-CA"/>
        </w:rPr>
        <w:t xml:space="preserve">all </w:t>
      </w:r>
      <w:r w:rsidRPr="00BE6FB8">
        <w:rPr>
          <w:lang w:val="en-CA"/>
        </w:rPr>
        <w:t xml:space="preserve">training </w:t>
      </w:r>
      <w:r w:rsidR="009E7513" w:rsidRPr="00BE6FB8">
        <w:rPr>
          <w:lang w:val="en-CA"/>
        </w:rPr>
        <w:t>centres</w:t>
      </w:r>
      <w:r w:rsidR="006B31C1" w:rsidRPr="00BE6FB8">
        <w:rPr>
          <w:lang w:val="en-CA"/>
        </w:rPr>
        <w:t>,</w:t>
      </w:r>
      <w:r w:rsidR="009E7513" w:rsidRPr="00BE6FB8">
        <w:rPr>
          <w:lang w:val="en-CA"/>
        </w:rPr>
        <w:t xml:space="preserve"> </w:t>
      </w:r>
      <w:r w:rsidR="006B31C1" w:rsidRPr="00BE6FB8">
        <w:rPr>
          <w:lang w:val="en-CA"/>
        </w:rPr>
        <w:t xml:space="preserve">providing </w:t>
      </w:r>
      <w:r w:rsidR="009E7513" w:rsidRPr="00BE6FB8">
        <w:rPr>
          <w:lang w:val="en-CA"/>
        </w:rPr>
        <w:t>tools</w:t>
      </w:r>
      <w:r w:rsidR="0045125C" w:rsidRPr="00BE6FB8">
        <w:rPr>
          <w:lang w:val="en-CA"/>
        </w:rPr>
        <w:t xml:space="preserve"> and ensur</w:t>
      </w:r>
      <w:r w:rsidR="006B31C1" w:rsidRPr="00BE6FB8">
        <w:rPr>
          <w:lang w:val="en-CA"/>
        </w:rPr>
        <w:t>ing</w:t>
      </w:r>
      <w:r w:rsidR="0045125C" w:rsidRPr="00BE6FB8">
        <w:rPr>
          <w:lang w:val="en-CA"/>
        </w:rPr>
        <w:t xml:space="preserve"> that the</w:t>
      </w:r>
      <w:r w:rsidR="006B31C1" w:rsidRPr="00BE6FB8">
        <w:rPr>
          <w:lang w:val="en-CA"/>
        </w:rPr>
        <w:t>ir</w:t>
      </w:r>
      <w:r w:rsidR="0045125C" w:rsidRPr="0059777A">
        <w:rPr>
          <w:lang w:val="en-CA"/>
        </w:rPr>
        <w:t xml:space="preserve"> </w:t>
      </w:r>
      <w:r w:rsidR="0059777A" w:rsidRPr="0059777A">
        <w:rPr>
          <w:lang w:val="en-CA"/>
        </w:rPr>
        <w:t>curriculums</w:t>
      </w:r>
      <w:r w:rsidR="0045125C" w:rsidRPr="0059777A">
        <w:rPr>
          <w:lang w:val="en-CA"/>
        </w:rPr>
        <w:t xml:space="preserve"> </w:t>
      </w:r>
      <w:r w:rsidR="006B31C1" w:rsidRPr="0059777A">
        <w:rPr>
          <w:lang w:val="en-CA"/>
        </w:rPr>
        <w:t xml:space="preserve">contain </w:t>
      </w:r>
      <w:r w:rsidR="0045125C" w:rsidRPr="0059777A">
        <w:rPr>
          <w:lang w:val="en-CA"/>
        </w:rPr>
        <w:t xml:space="preserve">the relevant subjects </w:t>
      </w:r>
      <w:r w:rsidR="00B70B30" w:rsidRPr="0059777A">
        <w:rPr>
          <w:lang w:val="en-CA"/>
        </w:rPr>
        <w:t>relating to</w:t>
      </w:r>
      <w:r w:rsidR="0045125C" w:rsidRPr="0059777A">
        <w:rPr>
          <w:lang w:val="en-CA"/>
        </w:rPr>
        <w:t xml:space="preserve"> refrigeration</w:t>
      </w:r>
      <w:r w:rsidR="009E7513" w:rsidRPr="0059777A">
        <w:rPr>
          <w:lang w:val="en-CA"/>
        </w:rPr>
        <w:t>.</w:t>
      </w:r>
    </w:p>
    <w:p w:rsidR="009E7513" w:rsidRPr="0059777A" w:rsidRDefault="00B70B30" w:rsidP="006023BE">
      <w:pPr>
        <w:pStyle w:val="Heading1"/>
        <w:rPr>
          <w:lang w:val="en-CA"/>
        </w:rPr>
      </w:pPr>
      <w:r w:rsidRPr="0059777A">
        <w:rPr>
          <w:lang w:val="en-CA"/>
        </w:rPr>
        <w:t xml:space="preserve">With regard to </w:t>
      </w:r>
      <w:r w:rsidR="0045125C" w:rsidRPr="0059777A">
        <w:rPr>
          <w:lang w:val="en-CA"/>
        </w:rPr>
        <w:t xml:space="preserve">the technician certification system, UNEP </w:t>
      </w:r>
      <w:r w:rsidR="00025F07" w:rsidRPr="0059777A">
        <w:rPr>
          <w:lang w:val="en-CA"/>
        </w:rPr>
        <w:t xml:space="preserve">has </w:t>
      </w:r>
      <w:r w:rsidR="0045125C" w:rsidRPr="0059777A">
        <w:rPr>
          <w:lang w:val="en-CA"/>
        </w:rPr>
        <w:t>indicated that</w:t>
      </w:r>
      <w:r w:rsidRPr="0059777A">
        <w:rPr>
          <w:lang w:val="en-CA"/>
        </w:rPr>
        <w:t>,</w:t>
      </w:r>
      <w:r w:rsidR="009E7513" w:rsidRPr="0059777A">
        <w:rPr>
          <w:lang w:val="en-CA"/>
        </w:rPr>
        <w:t xml:space="preserve"> </w:t>
      </w:r>
      <w:r w:rsidR="0045125C" w:rsidRPr="0059777A">
        <w:rPr>
          <w:lang w:val="en-CA"/>
        </w:rPr>
        <w:t xml:space="preserve">while certification is being actively promoted, it is not </w:t>
      </w:r>
      <w:r w:rsidRPr="0059777A">
        <w:rPr>
          <w:lang w:val="en-CA"/>
        </w:rPr>
        <w:t xml:space="preserve">yet </w:t>
      </w:r>
      <w:r w:rsidR="0045125C" w:rsidRPr="0059777A">
        <w:rPr>
          <w:lang w:val="en-CA"/>
        </w:rPr>
        <w:t xml:space="preserve">compulsory and there are no plans </w:t>
      </w:r>
      <w:r w:rsidR="009E7513" w:rsidRPr="0059777A">
        <w:rPr>
          <w:lang w:val="en-CA"/>
        </w:rPr>
        <w:t xml:space="preserve">to </w:t>
      </w:r>
      <w:r w:rsidRPr="0059777A">
        <w:rPr>
          <w:lang w:val="en-CA"/>
        </w:rPr>
        <w:t xml:space="preserve">take steps </w:t>
      </w:r>
      <w:r w:rsidR="00CE67B6" w:rsidRPr="0059777A">
        <w:rPr>
          <w:lang w:val="en-CA"/>
        </w:rPr>
        <w:t>such as restricting the sale of refrigerants to certified technicians</w:t>
      </w:r>
      <w:r w:rsidR="009E7513" w:rsidRPr="0059777A">
        <w:rPr>
          <w:lang w:val="en-CA"/>
        </w:rPr>
        <w:t>.</w:t>
      </w:r>
    </w:p>
    <w:p w:rsidR="008E55B8" w:rsidRPr="00576383" w:rsidRDefault="00B70B30" w:rsidP="006023BE">
      <w:pPr>
        <w:pStyle w:val="Heading1"/>
        <w:rPr>
          <w:lang w:val="en-CA"/>
        </w:rPr>
      </w:pPr>
      <w:r w:rsidRPr="0059777A">
        <w:rPr>
          <w:lang w:val="en-CA"/>
        </w:rPr>
        <w:t xml:space="preserve">Concerning </w:t>
      </w:r>
      <w:r w:rsidR="008E55B8" w:rsidRPr="0059777A">
        <w:rPr>
          <w:lang w:val="en-CA"/>
        </w:rPr>
        <w:t>the status of introduction of low</w:t>
      </w:r>
      <w:r w:rsidR="008E55B8" w:rsidRPr="00576383">
        <w:rPr>
          <w:lang w:val="en-CA"/>
        </w:rPr>
        <w:t>-GWP alternative refrigerants</w:t>
      </w:r>
      <w:r w:rsidR="001C6AC9" w:rsidRPr="00576383">
        <w:rPr>
          <w:lang w:val="en-CA"/>
        </w:rPr>
        <w:t xml:space="preserve"> </w:t>
      </w:r>
      <w:r w:rsidR="00576383" w:rsidRPr="00576383">
        <w:rPr>
          <w:lang w:val="en-CA"/>
        </w:rPr>
        <w:t xml:space="preserve">and equipment based on those refrigerants </w:t>
      </w:r>
      <w:r w:rsidR="008E55B8" w:rsidRPr="00576383">
        <w:rPr>
          <w:lang w:val="en-CA"/>
        </w:rPr>
        <w:t>in</w:t>
      </w:r>
      <w:r w:rsidR="00CD014B" w:rsidRPr="00576383">
        <w:rPr>
          <w:lang w:val="en-CA"/>
        </w:rPr>
        <w:t>to</w:t>
      </w:r>
      <w:r w:rsidR="008E55B8" w:rsidRPr="00576383">
        <w:rPr>
          <w:lang w:val="en-CA"/>
        </w:rPr>
        <w:t xml:space="preserve"> the </w:t>
      </w:r>
      <w:r w:rsidR="00CD014B" w:rsidRPr="00576383">
        <w:rPr>
          <w:lang w:val="en-CA"/>
        </w:rPr>
        <w:t xml:space="preserve">domestic </w:t>
      </w:r>
      <w:r w:rsidR="008E55B8" w:rsidRPr="00576383">
        <w:rPr>
          <w:lang w:val="en-CA"/>
        </w:rPr>
        <w:t>market</w:t>
      </w:r>
      <w:r w:rsidR="00CD014B" w:rsidRPr="00576383">
        <w:rPr>
          <w:lang w:val="en-CA"/>
        </w:rPr>
        <w:t>,</w:t>
      </w:r>
      <w:r w:rsidR="008E55B8" w:rsidRPr="00576383">
        <w:rPr>
          <w:lang w:val="en-CA"/>
        </w:rPr>
        <w:t xml:space="preserve"> and their affordability</w:t>
      </w:r>
      <w:r w:rsidR="00CE67B6" w:rsidRPr="00576383">
        <w:rPr>
          <w:lang w:val="en-CA"/>
        </w:rPr>
        <w:t xml:space="preserve">, </w:t>
      </w:r>
      <w:r w:rsidR="0004640B" w:rsidRPr="00576383">
        <w:rPr>
          <w:lang w:val="en-CA"/>
        </w:rPr>
        <w:t xml:space="preserve">UNEP informed that </w:t>
      </w:r>
      <w:r w:rsidR="00CE67B6" w:rsidRPr="00576383">
        <w:rPr>
          <w:lang w:val="en-CA"/>
        </w:rPr>
        <w:t xml:space="preserve">HFC-134a is </w:t>
      </w:r>
      <w:r w:rsidR="001C6AC9" w:rsidRPr="00576383">
        <w:rPr>
          <w:lang w:val="en-CA"/>
        </w:rPr>
        <w:t xml:space="preserve">currently </w:t>
      </w:r>
      <w:r w:rsidR="00CE67B6" w:rsidRPr="00576383">
        <w:rPr>
          <w:lang w:val="en-CA"/>
        </w:rPr>
        <w:t xml:space="preserve">the main refrigerant </w:t>
      </w:r>
      <w:r w:rsidR="00CD014B" w:rsidRPr="00576383">
        <w:rPr>
          <w:lang w:val="en-CA"/>
        </w:rPr>
        <w:t>o</w:t>
      </w:r>
      <w:r w:rsidR="00CE67B6" w:rsidRPr="00576383">
        <w:rPr>
          <w:lang w:val="en-CA"/>
        </w:rPr>
        <w:t>n the market</w:t>
      </w:r>
      <w:r w:rsidR="00CD014B" w:rsidRPr="00576383">
        <w:rPr>
          <w:lang w:val="en-CA"/>
        </w:rPr>
        <w:t>;</w:t>
      </w:r>
      <w:r w:rsidR="00CE67B6" w:rsidRPr="00576383">
        <w:rPr>
          <w:lang w:val="en-CA"/>
        </w:rPr>
        <w:t xml:space="preserve"> R</w:t>
      </w:r>
      <w:r w:rsidR="005C5271" w:rsidRPr="00576383">
        <w:rPr>
          <w:lang w:val="en-CA"/>
        </w:rPr>
        <w:noBreakHyphen/>
      </w:r>
      <w:r w:rsidR="00CE67B6" w:rsidRPr="00576383">
        <w:rPr>
          <w:lang w:val="en-CA"/>
        </w:rPr>
        <w:t>600a is already</w:t>
      </w:r>
      <w:r w:rsidR="00CE67B6" w:rsidRPr="0059777A">
        <w:rPr>
          <w:lang w:val="en-CA"/>
        </w:rPr>
        <w:t xml:space="preserve"> being used in </w:t>
      </w:r>
      <w:r w:rsidR="008E55B8" w:rsidRPr="0059777A">
        <w:rPr>
          <w:lang w:val="en-CA"/>
        </w:rPr>
        <w:t>domestic refrigerators</w:t>
      </w:r>
      <w:r w:rsidR="00CD014B" w:rsidRPr="0059777A">
        <w:rPr>
          <w:lang w:val="en-CA"/>
        </w:rPr>
        <w:t>;</w:t>
      </w:r>
      <w:r w:rsidR="008E55B8" w:rsidRPr="0059777A">
        <w:rPr>
          <w:lang w:val="en-CA"/>
        </w:rPr>
        <w:t xml:space="preserve"> </w:t>
      </w:r>
      <w:r w:rsidR="00CE67B6" w:rsidRPr="0059777A">
        <w:rPr>
          <w:lang w:val="en-CA"/>
        </w:rPr>
        <w:t xml:space="preserve">the main refrigerants </w:t>
      </w:r>
      <w:r w:rsidR="00025F07" w:rsidRPr="0059777A">
        <w:rPr>
          <w:lang w:val="en-CA"/>
        </w:rPr>
        <w:t xml:space="preserve">for </w:t>
      </w:r>
      <w:r w:rsidR="004E0914">
        <w:rPr>
          <w:lang w:val="en-CA"/>
        </w:rPr>
        <w:t>AC</w:t>
      </w:r>
      <w:r w:rsidR="00025F07" w:rsidRPr="0059777A">
        <w:rPr>
          <w:lang w:val="en-CA"/>
        </w:rPr>
        <w:t xml:space="preserve"> </w:t>
      </w:r>
      <w:r w:rsidR="00CE67B6" w:rsidRPr="0059777A">
        <w:rPr>
          <w:lang w:val="en-CA"/>
        </w:rPr>
        <w:t xml:space="preserve">continue to be </w:t>
      </w:r>
      <w:r w:rsidR="008E55B8" w:rsidRPr="0059777A">
        <w:rPr>
          <w:lang w:val="en-CA"/>
        </w:rPr>
        <w:t>R-404A</w:t>
      </w:r>
      <w:r w:rsidR="004E0914">
        <w:rPr>
          <w:lang w:val="en-CA"/>
        </w:rPr>
        <w:t xml:space="preserve"> and </w:t>
      </w:r>
      <w:r w:rsidR="004E0914" w:rsidRPr="0059777A">
        <w:rPr>
          <w:lang w:val="en-CA"/>
        </w:rPr>
        <w:t>R-410A</w:t>
      </w:r>
      <w:r w:rsidR="008E55B8" w:rsidRPr="0059777A">
        <w:rPr>
          <w:lang w:val="en-CA"/>
        </w:rPr>
        <w:t xml:space="preserve">; </w:t>
      </w:r>
      <w:r w:rsidR="00CE67B6" w:rsidRPr="0059777A">
        <w:rPr>
          <w:lang w:val="en-CA"/>
        </w:rPr>
        <w:t xml:space="preserve">and some </w:t>
      </w:r>
      <w:r w:rsidR="008E55B8" w:rsidRPr="0059777A">
        <w:rPr>
          <w:lang w:val="en-CA"/>
        </w:rPr>
        <w:t>R</w:t>
      </w:r>
      <w:r w:rsidR="0004640B" w:rsidRPr="0059777A">
        <w:rPr>
          <w:lang w:val="en-CA"/>
        </w:rPr>
        <w:noBreakHyphen/>
      </w:r>
      <w:r w:rsidR="008E55B8" w:rsidRPr="0059777A">
        <w:rPr>
          <w:lang w:val="en-CA"/>
        </w:rPr>
        <w:t>404A</w:t>
      </w:r>
      <w:r w:rsidR="00CE67B6" w:rsidRPr="0059777A">
        <w:rPr>
          <w:lang w:val="en-CA"/>
        </w:rPr>
        <w:t xml:space="preserve"> is used in the industrial sector</w:t>
      </w:r>
      <w:r w:rsidR="008E55B8" w:rsidRPr="0059777A">
        <w:rPr>
          <w:lang w:val="en-CA"/>
        </w:rPr>
        <w:t xml:space="preserve">. </w:t>
      </w:r>
      <w:r w:rsidR="00576383">
        <w:rPr>
          <w:lang w:val="en-CA"/>
        </w:rPr>
        <w:t xml:space="preserve"> </w:t>
      </w:r>
    </w:p>
    <w:p w:rsidR="00B50198" w:rsidRPr="0059777A" w:rsidRDefault="00576383" w:rsidP="006023BE">
      <w:pPr>
        <w:pStyle w:val="Heading1"/>
        <w:rPr>
          <w:lang w:val="en-CA"/>
        </w:rPr>
      </w:pPr>
      <w:r>
        <w:rPr>
          <w:lang w:val="en-CA"/>
        </w:rPr>
        <w:t>T</w:t>
      </w:r>
      <w:r w:rsidR="00B50198" w:rsidRPr="0059777A">
        <w:rPr>
          <w:lang w:val="en-CA"/>
        </w:rPr>
        <w:t xml:space="preserve">he Secretariat discussed with the agencies </w:t>
      </w:r>
      <w:r w:rsidR="00025F07" w:rsidRPr="0059777A">
        <w:rPr>
          <w:lang w:val="en-CA"/>
        </w:rPr>
        <w:t xml:space="preserve">the </w:t>
      </w:r>
      <w:r w:rsidR="00B50198" w:rsidRPr="0059777A">
        <w:rPr>
          <w:lang w:val="en-CA"/>
        </w:rPr>
        <w:t xml:space="preserve">activities </w:t>
      </w:r>
      <w:r w:rsidR="00A20714" w:rsidRPr="0059777A">
        <w:rPr>
          <w:lang w:val="en-CA"/>
        </w:rPr>
        <w:t>for</w:t>
      </w:r>
      <w:r w:rsidR="008E55B8" w:rsidRPr="0059777A">
        <w:rPr>
          <w:lang w:val="en-CA"/>
        </w:rPr>
        <w:t xml:space="preserve"> end-users</w:t>
      </w:r>
      <w:r w:rsidR="00B50198" w:rsidRPr="0059777A">
        <w:rPr>
          <w:lang w:val="en-CA"/>
        </w:rPr>
        <w:t xml:space="preserve"> included in the next tranche</w:t>
      </w:r>
      <w:r w:rsidR="008E55B8" w:rsidRPr="0059777A">
        <w:rPr>
          <w:lang w:val="en-CA"/>
        </w:rPr>
        <w:t xml:space="preserve">. </w:t>
      </w:r>
      <w:r w:rsidR="00A20714" w:rsidRPr="0059777A">
        <w:rPr>
          <w:lang w:val="en-CA"/>
        </w:rPr>
        <w:t>I</w:t>
      </w:r>
      <w:r w:rsidR="008E55B8" w:rsidRPr="0059777A">
        <w:rPr>
          <w:lang w:val="en-CA"/>
        </w:rPr>
        <w:t>n this regard</w:t>
      </w:r>
      <w:r w:rsidR="00A20714" w:rsidRPr="0059777A">
        <w:rPr>
          <w:lang w:val="en-CA"/>
        </w:rPr>
        <w:t>,</w:t>
      </w:r>
      <w:r w:rsidR="00B50198" w:rsidRPr="0059777A">
        <w:rPr>
          <w:lang w:val="en-CA"/>
        </w:rPr>
        <w:t xml:space="preserve"> UNIDO </w:t>
      </w:r>
      <w:r w:rsidR="00A20714" w:rsidRPr="0059777A">
        <w:rPr>
          <w:lang w:val="en-CA"/>
        </w:rPr>
        <w:t xml:space="preserve">explained </w:t>
      </w:r>
      <w:r w:rsidR="00B50198" w:rsidRPr="0059777A">
        <w:rPr>
          <w:lang w:val="en-CA"/>
        </w:rPr>
        <w:t>that the retrofit of HCFC-based equipment to flammable refrigerants is not being promoted</w:t>
      </w:r>
      <w:r w:rsidR="00A20714" w:rsidRPr="0059777A">
        <w:rPr>
          <w:lang w:val="en-CA"/>
        </w:rPr>
        <w:t>. O</w:t>
      </w:r>
      <w:r w:rsidR="00B50198" w:rsidRPr="0059777A">
        <w:rPr>
          <w:lang w:val="en-CA"/>
        </w:rPr>
        <w:t>n the contrary</w:t>
      </w:r>
      <w:r w:rsidR="00A20714" w:rsidRPr="0059777A">
        <w:rPr>
          <w:lang w:val="en-CA"/>
        </w:rPr>
        <w:t>,</w:t>
      </w:r>
      <w:r w:rsidR="00B50198" w:rsidRPr="0059777A">
        <w:rPr>
          <w:lang w:val="en-CA"/>
        </w:rPr>
        <w:t xml:space="preserve"> it is discouraged. </w:t>
      </w:r>
      <w:r w:rsidR="006D6EDE" w:rsidRPr="0059777A">
        <w:rPr>
          <w:lang w:val="en-CA"/>
        </w:rPr>
        <w:t xml:space="preserve">Rather than </w:t>
      </w:r>
      <w:r w:rsidR="00B50198" w:rsidRPr="0059777A">
        <w:rPr>
          <w:lang w:val="en-CA"/>
        </w:rPr>
        <w:t xml:space="preserve">focusing </w:t>
      </w:r>
      <w:r w:rsidR="00D41999" w:rsidRPr="0059777A">
        <w:rPr>
          <w:lang w:val="en-CA"/>
        </w:rPr>
        <w:t>on investment</w:t>
      </w:r>
      <w:r w:rsidR="0083584D" w:rsidRPr="0059777A">
        <w:rPr>
          <w:lang w:val="en-CA"/>
        </w:rPr>
        <w:t xml:space="preserve"> and conversion of RAC equipment to low-GWP alternatives</w:t>
      </w:r>
      <w:r w:rsidR="00D41999" w:rsidRPr="0059777A">
        <w:rPr>
          <w:lang w:val="en-CA"/>
        </w:rPr>
        <w:t xml:space="preserve">, </w:t>
      </w:r>
      <w:r w:rsidR="006D6EDE" w:rsidRPr="0059777A">
        <w:rPr>
          <w:lang w:val="en-CA"/>
        </w:rPr>
        <w:t>the project is seeking to</w:t>
      </w:r>
      <w:r w:rsidR="00B50198" w:rsidRPr="0059777A">
        <w:rPr>
          <w:lang w:val="en-CA"/>
        </w:rPr>
        <w:t xml:space="preserve"> ensur</w:t>
      </w:r>
      <w:r w:rsidR="006D6EDE" w:rsidRPr="0059777A">
        <w:rPr>
          <w:lang w:val="en-CA"/>
        </w:rPr>
        <w:t>e</w:t>
      </w:r>
      <w:r w:rsidR="00B50198" w:rsidRPr="0059777A">
        <w:rPr>
          <w:lang w:val="en-CA"/>
        </w:rPr>
        <w:t xml:space="preserve"> </w:t>
      </w:r>
      <w:r w:rsidR="006D6EDE" w:rsidRPr="0059777A">
        <w:rPr>
          <w:lang w:val="en-CA"/>
        </w:rPr>
        <w:t xml:space="preserve">the </w:t>
      </w:r>
      <w:r w:rsidR="00B50198" w:rsidRPr="0059777A">
        <w:rPr>
          <w:lang w:val="en-CA"/>
        </w:rPr>
        <w:t xml:space="preserve">containment </w:t>
      </w:r>
      <w:r w:rsidR="006D6EDE" w:rsidRPr="0059777A">
        <w:rPr>
          <w:lang w:val="en-CA"/>
        </w:rPr>
        <w:t xml:space="preserve">of refrigerants </w:t>
      </w:r>
      <w:r w:rsidR="00D41999" w:rsidRPr="0059777A">
        <w:rPr>
          <w:lang w:val="en-CA"/>
        </w:rPr>
        <w:t xml:space="preserve">in existing equipment </w:t>
      </w:r>
      <w:r w:rsidR="00B50198" w:rsidRPr="0059777A">
        <w:rPr>
          <w:lang w:val="en-CA"/>
        </w:rPr>
        <w:t>and demonstrat</w:t>
      </w:r>
      <w:r w:rsidR="006D6EDE" w:rsidRPr="0059777A">
        <w:rPr>
          <w:lang w:val="en-CA"/>
        </w:rPr>
        <w:t>e</w:t>
      </w:r>
      <w:r w:rsidR="00B50198" w:rsidRPr="0059777A">
        <w:rPr>
          <w:lang w:val="en-CA"/>
        </w:rPr>
        <w:t xml:space="preserve"> the associated advantages.</w:t>
      </w:r>
    </w:p>
    <w:p w:rsidR="0048787E" w:rsidRPr="0059777A" w:rsidRDefault="0048787E" w:rsidP="006023BE">
      <w:pPr>
        <w:rPr>
          <w:u w:val="single"/>
          <w:lang w:val="en-CA"/>
        </w:rPr>
      </w:pPr>
      <w:r w:rsidRPr="0059777A">
        <w:rPr>
          <w:u w:val="single"/>
          <w:lang w:val="en-CA"/>
        </w:rPr>
        <w:t xml:space="preserve">Conclusion </w:t>
      </w:r>
    </w:p>
    <w:p w:rsidR="0048787E" w:rsidRPr="0059777A" w:rsidRDefault="0048787E" w:rsidP="006023BE">
      <w:pPr>
        <w:rPr>
          <w:lang w:val="en-CA"/>
        </w:rPr>
      </w:pPr>
    </w:p>
    <w:p w:rsidR="0048787E" w:rsidRPr="0059777A" w:rsidRDefault="0083584D" w:rsidP="006023BE">
      <w:pPr>
        <w:pStyle w:val="Heading1"/>
        <w:rPr>
          <w:lang w:val="en-CA"/>
        </w:rPr>
      </w:pPr>
      <w:r w:rsidRPr="0059777A">
        <w:rPr>
          <w:lang w:val="en-CA"/>
        </w:rPr>
        <w:t xml:space="preserve">Between 2015 and 2017, </w:t>
      </w:r>
      <w:r w:rsidR="00D41999" w:rsidRPr="0059777A">
        <w:rPr>
          <w:lang w:val="en-CA"/>
        </w:rPr>
        <w:t xml:space="preserve">Nicaragua </w:t>
      </w:r>
      <w:r w:rsidRPr="0059777A">
        <w:rPr>
          <w:lang w:val="en-CA"/>
        </w:rPr>
        <w:t>was</w:t>
      </w:r>
      <w:r w:rsidR="00D41999" w:rsidRPr="0059777A">
        <w:rPr>
          <w:lang w:val="en-CA"/>
        </w:rPr>
        <w:t xml:space="preserve"> in compliance with the Montreal Protocol and </w:t>
      </w:r>
      <w:r w:rsidR="00025F07" w:rsidRPr="0059777A">
        <w:rPr>
          <w:lang w:val="en-CA"/>
        </w:rPr>
        <w:t xml:space="preserve">the </w:t>
      </w:r>
      <w:r w:rsidR="00D41999" w:rsidRPr="0059777A">
        <w:rPr>
          <w:lang w:val="en-CA"/>
        </w:rPr>
        <w:t>Agreement</w:t>
      </w:r>
      <w:r w:rsidRPr="0059777A">
        <w:rPr>
          <w:lang w:val="en-CA"/>
        </w:rPr>
        <w:t xml:space="preserve"> on stage I</w:t>
      </w:r>
      <w:r w:rsidR="00D41999" w:rsidRPr="0059777A">
        <w:rPr>
          <w:lang w:val="en-CA"/>
        </w:rPr>
        <w:t xml:space="preserve">. HCFC import quotas for 2017 and 2018 have been set below the control targets and the national system of licensing and quotas for HCFCs has </w:t>
      </w:r>
      <w:r w:rsidRPr="0059777A">
        <w:rPr>
          <w:lang w:val="en-CA"/>
        </w:rPr>
        <w:t>seen</w:t>
      </w:r>
      <w:r w:rsidR="00D41999" w:rsidRPr="0059777A">
        <w:rPr>
          <w:lang w:val="en-CA"/>
        </w:rPr>
        <w:t xml:space="preserve"> improvements in past years. Activities continue to be implemented as planned, including </w:t>
      </w:r>
      <w:r w:rsidRPr="0059777A">
        <w:rPr>
          <w:lang w:val="en-CA"/>
        </w:rPr>
        <w:t xml:space="preserve">the </w:t>
      </w:r>
      <w:r w:rsidR="00D41999" w:rsidRPr="0059777A">
        <w:rPr>
          <w:lang w:val="en-CA"/>
        </w:rPr>
        <w:t>training of</w:t>
      </w:r>
      <w:r w:rsidR="00375631" w:rsidRPr="0059777A">
        <w:rPr>
          <w:lang w:val="en-CA"/>
        </w:rPr>
        <w:t xml:space="preserve"> 1</w:t>
      </w:r>
      <w:r w:rsidR="000332C5" w:rsidRPr="0059777A">
        <w:rPr>
          <w:lang w:val="en-CA"/>
        </w:rPr>
        <w:t>4</w:t>
      </w:r>
      <w:r w:rsidR="00375631" w:rsidRPr="0059777A">
        <w:rPr>
          <w:lang w:val="en-CA"/>
        </w:rPr>
        <w:t xml:space="preserve">0 </w:t>
      </w:r>
      <w:r w:rsidR="00D41999" w:rsidRPr="0059777A">
        <w:rPr>
          <w:lang w:val="en-CA"/>
        </w:rPr>
        <w:t xml:space="preserve">technicians and </w:t>
      </w:r>
      <w:r w:rsidR="000332C5" w:rsidRPr="0059777A">
        <w:rPr>
          <w:lang w:val="en-CA"/>
        </w:rPr>
        <w:t>35</w:t>
      </w:r>
      <w:r w:rsidR="00D41999" w:rsidRPr="0059777A">
        <w:rPr>
          <w:lang w:val="en-CA"/>
        </w:rPr>
        <w:t xml:space="preserve"> customs officers </w:t>
      </w:r>
      <w:r w:rsidRPr="0059777A">
        <w:rPr>
          <w:lang w:val="en-CA"/>
        </w:rPr>
        <w:t>and</w:t>
      </w:r>
      <w:r w:rsidR="00D41999" w:rsidRPr="0059777A">
        <w:rPr>
          <w:lang w:val="en-CA"/>
        </w:rPr>
        <w:t xml:space="preserve"> certification of</w:t>
      </w:r>
      <w:r w:rsidR="00375631" w:rsidRPr="0059777A">
        <w:rPr>
          <w:lang w:val="en-CA"/>
        </w:rPr>
        <w:t xml:space="preserve"> 300</w:t>
      </w:r>
      <w:r w:rsidR="00CD7580" w:rsidRPr="0059777A">
        <w:rPr>
          <w:lang w:val="en-CA"/>
        </w:rPr>
        <w:t xml:space="preserve"> </w:t>
      </w:r>
      <w:r w:rsidR="00D41999" w:rsidRPr="0059777A">
        <w:rPr>
          <w:lang w:val="en-CA"/>
        </w:rPr>
        <w:t xml:space="preserve">technicians. </w:t>
      </w:r>
      <w:r w:rsidRPr="0059777A">
        <w:rPr>
          <w:lang w:val="en-CA"/>
        </w:rPr>
        <w:t>R</w:t>
      </w:r>
      <w:r w:rsidR="00D41999" w:rsidRPr="0059777A">
        <w:rPr>
          <w:lang w:val="en-CA"/>
        </w:rPr>
        <w:t>ather than focus</w:t>
      </w:r>
      <w:r w:rsidRPr="0059777A">
        <w:rPr>
          <w:lang w:val="en-CA"/>
        </w:rPr>
        <w:t>ing</w:t>
      </w:r>
      <w:r w:rsidR="00D41999" w:rsidRPr="0059777A">
        <w:rPr>
          <w:lang w:val="en-CA"/>
        </w:rPr>
        <w:t xml:space="preserve"> on conversion of RAC equipment to low-GWP alternatives, </w:t>
      </w:r>
      <w:r w:rsidR="00451A2B">
        <w:rPr>
          <w:lang w:val="en-CA"/>
        </w:rPr>
        <w:t>the Government</w:t>
      </w:r>
      <w:r w:rsidR="00D41999" w:rsidRPr="0059777A">
        <w:rPr>
          <w:lang w:val="en-CA"/>
        </w:rPr>
        <w:t xml:space="preserve"> is focus</w:t>
      </w:r>
      <w:r w:rsidRPr="0059777A">
        <w:rPr>
          <w:lang w:val="en-CA"/>
        </w:rPr>
        <w:t>ing</w:t>
      </w:r>
      <w:r w:rsidR="00D41999" w:rsidRPr="0059777A">
        <w:rPr>
          <w:lang w:val="en-CA"/>
        </w:rPr>
        <w:t xml:space="preserve"> on ensuring better management of </w:t>
      </w:r>
      <w:r w:rsidRPr="0059777A">
        <w:rPr>
          <w:lang w:val="en-CA"/>
        </w:rPr>
        <w:t xml:space="preserve">the </w:t>
      </w:r>
      <w:r w:rsidR="00D41999" w:rsidRPr="0059777A">
        <w:rPr>
          <w:lang w:val="en-CA"/>
        </w:rPr>
        <w:t xml:space="preserve">HCFC-based equipment in </w:t>
      </w:r>
      <w:r w:rsidR="00D41999" w:rsidRPr="0059777A">
        <w:rPr>
          <w:lang w:val="en-CA"/>
        </w:rPr>
        <w:lastRenderedPageBreak/>
        <w:t>operation. The establishment of a reclam</w:t>
      </w:r>
      <w:r w:rsidRPr="0059777A">
        <w:rPr>
          <w:lang w:val="en-CA"/>
        </w:rPr>
        <w:t>ation</w:t>
      </w:r>
      <w:r w:rsidR="00D41999" w:rsidRPr="0059777A">
        <w:rPr>
          <w:lang w:val="en-CA"/>
        </w:rPr>
        <w:t xml:space="preserve"> centr</w:t>
      </w:r>
      <w:r w:rsidRPr="0059777A">
        <w:rPr>
          <w:lang w:val="en-CA"/>
        </w:rPr>
        <w:t>e</w:t>
      </w:r>
      <w:r w:rsidR="00D41999" w:rsidRPr="0059777A">
        <w:rPr>
          <w:lang w:val="en-CA"/>
        </w:rPr>
        <w:t xml:space="preserve"> </w:t>
      </w:r>
      <w:r w:rsidRPr="0059777A">
        <w:rPr>
          <w:lang w:val="en-CA"/>
        </w:rPr>
        <w:t>to</w:t>
      </w:r>
      <w:r w:rsidR="00D41999" w:rsidRPr="0059777A">
        <w:rPr>
          <w:lang w:val="en-CA"/>
        </w:rPr>
        <w:t xml:space="preserve"> serv</w:t>
      </w:r>
      <w:r w:rsidRPr="0059777A">
        <w:rPr>
          <w:lang w:val="en-CA"/>
        </w:rPr>
        <w:t>e</w:t>
      </w:r>
      <w:r w:rsidR="00D41999" w:rsidRPr="0059777A">
        <w:rPr>
          <w:lang w:val="en-CA"/>
        </w:rPr>
        <w:t xml:space="preserve"> end-users </w:t>
      </w:r>
      <w:r w:rsidRPr="0059777A">
        <w:rPr>
          <w:lang w:val="en-CA"/>
        </w:rPr>
        <w:t>c</w:t>
      </w:r>
      <w:r w:rsidR="00D41999" w:rsidRPr="0059777A">
        <w:rPr>
          <w:lang w:val="en-CA"/>
        </w:rPr>
        <w:t xml:space="preserve">omplements this approach. Considering the </w:t>
      </w:r>
      <w:r w:rsidR="000332C5" w:rsidRPr="0059777A">
        <w:rPr>
          <w:lang w:val="en-CA"/>
        </w:rPr>
        <w:t xml:space="preserve">limited </w:t>
      </w:r>
      <w:r w:rsidR="00D41999" w:rsidRPr="0059777A">
        <w:rPr>
          <w:lang w:val="en-CA"/>
        </w:rPr>
        <w:t xml:space="preserve">availability of </w:t>
      </w:r>
      <w:r w:rsidR="00450E87" w:rsidRPr="0059777A">
        <w:rPr>
          <w:lang w:val="en-CA"/>
        </w:rPr>
        <w:t xml:space="preserve">equipment based on </w:t>
      </w:r>
      <w:r w:rsidR="000332C5" w:rsidRPr="0059777A">
        <w:rPr>
          <w:lang w:val="en-CA"/>
        </w:rPr>
        <w:t xml:space="preserve">low-GWP </w:t>
      </w:r>
      <w:r w:rsidR="00D41999" w:rsidRPr="0059777A">
        <w:rPr>
          <w:lang w:val="en-CA"/>
        </w:rPr>
        <w:t>refrigerants</w:t>
      </w:r>
      <w:r w:rsidR="00450E87" w:rsidRPr="0059777A">
        <w:rPr>
          <w:lang w:val="en-CA"/>
        </w:rPr>
        <w:t xml:space="preserve"> for all applications</w:t>
      </w:r>
      <w:r w:rsidR="00D41999" w:rsidRPr="0059777A">
        <w:rPr>
          <w:lang w:val="en-CA"/>
        </w:rPr>
        <w:t>, this strategy seems prudent</w:t>
      </w:r>
      <w:r w:rsidR="00650017" w:rsidRPr="0059777A">
        <w:rPr>
          <w:lang w:val="en-CA"/>
        </w:rPr>
        <w:t>,</w:t>
      </w:r>
      <w:r w:rsidR="00D41999" w:rsidRPr="0059777A">
        <w:rPr>
          <w:lang w:val="en-CA"/>
        </w:rPr>
        <w:t xml:space="preserve"> and economically viable for end-users as it will postpone large investments by extending life expectancy </w:t>
      </w:r>
      <w:r w:rsidR="00650017" w:rsidRPr="0059777A">
        <w:rPr>
          <w:lang w:val="en-CA"/>
        </w:rPr>
        <w:t>o</w:t>
      </w:r>
      <w:r w:rsidR="00D41999" w:rsidRPr="0059777A">
        <w:rPr>
          <w:lang w:val="en-CA"/>
        </w:rPr>
        <w:t xml:space="preserve">f existing equipment. </w:t>
      </w:r>
    </w:p>
    <w:p w:rsidR="0048787E" w:rsidRPr="0059777A" w:rsidRDefault="0048787E" w:rsidP="006023BE">
      <w:pPr>
        <w:keepNext/>
        <w:rPr>
          <w:lang w:val="en-CA"/>
        </w:rPr>
      </w:pPr>
      <w:r w:rsidRPr="0059777A">
        <w:rPr>
          <w:b/>
          <w:lang w:val="en-CA"/>
        </w:rPr>
        <w:t>RECOMMENDATION</w:t>
      </w:r>
      <w:r w:rsidRPr="0059777A">
        <w:rPr>
          <w:lang w:val="en-CA"/>
        </w:rPr>
        <w:t xml:space="preserve"> </w:t>
      </w:r>
    </w:p>
    <w:p w:rsidR="0048787E" w:rsidRPr="0059777A" w:rsidRDefault="0048787E" w:rsidP="006023BE">
      <w:pPr>
        <w:keepNext/>
        <w:rPr>
          <w:lang w:val="en-CA"/>
        </w:rPr>
      </w:pPr>
    </w:p>
    <w:p w:rsidR="0048787E" w:rsidRPr="004E0914" w:rsidRDefault="0048787E" w:rsidP="0043048E">
      <w:pPr>
        <w:pStyle w:val="Heading1"/>
        <w:keepNext/>
        <w:rPr>
          <w:lang w:val="en-CA"/>
        </w:rPr>
      </w:pPr>
      <w:r w:rsidRPr="004E0914">
        <w:rPr>
          <w:lang w:val="en-CA"/>
        </w:rPr>
        <w:t>The Fund Secretariat recommends that the Executive Committee</w:t>
      </w:r>
      <w:r w:rsidR="00DC624D" w:rsidRPr="004E0914">
        <w:rPr>
          <w:lang w:val="en-CA"/>
        </w:rPr>
        <w:t xml:space="preserve"> t</w:t>
      </w:r>
      <w:r w:rsidRPr="004E0914">
        <w:rPr>
          <w:lang w:val="en-CA"/>
        </w:rPr>
        <w:t>ake</w:t>
      </w:r>
      <w:r w:rsidR="004E0914" w:rsidRPr="004E0914">
        <w:rPr>
          <w:lang w:val="en-CA"/>
        </w:rPr>
        <w:t>s</w:t>
      </w:r>
      <w:r w:rsidRPr="004E0914">
        <w:rPr>
          <w:lang w:val="en-CA"/>
        </w:rPr>
        <w:t xml:space="preserve"> note of the progress report on the implementation of the</w:t>
      </w:r>
      <w:r w:rsidR="00DC624D" w:rsidRPr="004E0914">
        <w:rPr>
          <w:lang w:val="en-CA"/>
        </w:rPr>
        <w:t xml:space="preserve"> second</w:t>
      </w:r>
      <w:r w:rsidRPr="004E0914">
        <w:rPr>
          <w:lang w:val="en-CA"/>
        </w:rPr>
        <w:t xml:space="preserve"> tranche of stage I of the HCFC phase-out management plan of (HPMP) for</w:t>
      </w:r>
      <w:r w:rsidR="00DC624D" w:rsidRPr="004E0914">
        <w:rPr>
          <w:lang w:val="en-CA"/>
        </w:rPr>
        <w:t xml:space="preserve"> Nicaragua</w:t>
      </w:r>
      <w:r w:rsidR="004E0914" w:rsidRPr="004E0914">
        <w:rPr>
          <w:lang w:val="en-CA"/>
        </w:rPr>
        <w:t>; and i</w:t>
      </w:r>
      <w:r w:rsidR="00650017" w:rsidRPr="004E0914">
        <w:rPr>
          <w:lang w:val="en-CA"/>
        </w:rPr>
        <w:t>t</w:t>
      </w:r>
      <w:r w:rsidR="004870B7" w:rsidRPr="004E0914">
        <w:rPr>
          <w:lang w:val="en-CA"/>
        </w:rPr>
        <w:t xml:space="preserve"> </w:t>
      </w:r>
      <w:r w:rsidRPr="004E0914">
        <w:rPr>
          <w:lang w:val="en-CA"/>
        </w:rPr>
        <w:t>further recommends blanket approval of the</w:t>
      </w:r>
      <w:r w:rsidR="00DC624D" w:rsidRPr="004E0914">
        <w:rPr>
          <w:lang w:val="en-CA"/>
        </w:rPr>
        <w:t xml:space="preserve"> third</w:t>
      </w:r>
      <w:r w:rsidRPr="004E0914">
        <w:rPr>
          <w:lang w:val="en-CA"/>
        </w:rPr>
        <w:t xml:space="preserve"> tranche of stage I of the HPMP for</w:t>
      </w:r>
      <w:r w:rsidR="00DC624D" w:rsidRPr="004E0914">
        <w:rPr>
          <w:lang w:val="en-CA"/>
        </w:rPr>
        <w:t xml:space="preserve"> Nicaragua</w:t>
      </w:r>
      <w:r w:rsidRPr="004E0914">
        <w:rPr>
          <w:lang w:val="en-CA"/>
        </w:rPr>
        <w:t>, and the corresponding 201</w:t>
      </w:r>
      <w:r w:rsidR="00400715" w:rsidRPr="004E0914">
        <w:rPr>
          <w:lang w:val="en-CA"/>
        </w:rPr>
        <w:t>8</w:t>
      </w:r>
      <w:r w:rsidR="00650017" w:rsidRPr="004E0914">
        <w:rPr>
          <w:lang w:val="en-CA"/>
        </w:rPr>
        <w:t>–</w:t>
      </w:r>
      <w:r w:rsidR="00DC624D" w:rsidRPr="004E0914">
        <w:rPr>
          <w:lang w:val="en-CA"/>
        </w:rPr>
        <w:t>20</w:t>
      </w:r>
      <w:r w:rsidR="004870B7" w:rsidRPr="004E0914">
        <w:rPr>
          <w:lang w:val="en-CA"/>
        </w:rPr>
        <w:t>20</w:t>
      </w:r>
      <w:r w:rsidRPr="004E0914">
        <w:rPr>
          <w:lang w:val="en-CA"/>
        </w:rPr>
        <w:t xml:space="preserve"> tranche implementation plan, at the funding level</w:t>
      </w:r>
      <w:r w:rsidRPr="004E0914">
        <w:rPr>
          <w:sz w:val="20"/>
          <w:szCs w:val="20"/>
          <w:lang w:val="en-CA"/>
        </w:rPr>
        <w:t>s</w:t>
      </w:r>
      <w:r w:rsidRPr="004E0914">
        <w:rPr>
          <w:lang w:val="en-CA"/>
        </w:rPr>
        <w:t xml:space="preserve"> shown in the table below</w:t>
      </w:r>
      <w:r w:rsidR="008E55B8" w:rsidRPr="004E0914">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59777A" w:rsidTr="00532805">
        <w:tc>
          <w:tcPr>
            <w:tcW w:w="540" w:type="dxa"/>
          </w:tcPr>
          <w:p w:rsidR="0048787E" w:rsidRPr="0059777A" w:rsidRDefault="0048787E" w:rsidP="007D709E">
            <w:pPr>
              <w:jc w:val="center"/>
              <w:rPr>
                <w:b/>
                <w:bCs/>
                <w:sz w:val="20"/>
                <w:szCs w:val="20"/>
                <w:lang w:val="en-CA"/>
              </w:rPr>
            </w:pPr>
          </w:p>
        </w:tc>
        <w:tc>
          <w:tcPr>
            <w:tcW w:w="4320" w:type="dxa"/>
          </w:tcPr>
          <w:p w:rsidR="0048787E" w:rsidRPr="0059777A" w:rsidRDefault="0048787E" w:rsidP="007D709E">
            <w:pPr>
              <w:jc w:val="center"/>
              <w:rPr>
                <w:b/>
                <w:bCs/>
                <w:sz w:val="20"/>
                <w:szCs w:val="20"/>
                <w:lang w:val="en-CA"/>
              </w:rPr>
            </w:pPr>
            <w:r w:rsidRPr="0059777A">
              <w:rPr>
                <w:b/>
                <w:bCs/>
                <w:sz w:val="20"/>
                <w:szCs w:val="20"/>
                <w:lang w:val="en-CA"/>
              </w:rPr>
              <w:t>Project title</w:t>
            </w:r>
          </w:p>
        </w:tc>
        <w:tc>
          <w:tcPr>
            <w:tcW w:w="1620" w:type="dxa"/>
            <w:tcMar>
              <w:left w:w="29" w:type="dxa"/>
              <w:right w:w="29" w:type="dxa"/>
            </w:tcMar>
          </w:tcPr>
          <w:p w:rsidR="0048787E" w:rsidRPr="0059777A" w:rsidRDefault="0048787E" w:rsidP="007D709E">
            <w:pPr>
              <w:jc w:val="center"/>
              <w:rPr>
                <w:b/>
                <w:bCs/>
                <w:sz w:val="20"/>
                <w:szCs w:val="20"/>
                <w:lang w:val="en-CA"/>
              </w:rPr>
            </w:pPr>
            <w:r w:rsidRPr="0059777A">
              <w:rPr>
                <w:b/>
                <w:bCs/>
                <w:sz w:val="20"/>
                <w:szCs w:val="20"/>
                <w:lang w:val="en-CA"/>
              </w:rPr>
              <w:t>Project funding (</w:t>
            </w:r>
            <w:r w:rsidR="003125CB" w:rsidRPr="0059777A">
              <w:rPr>
                <w:b/>
                <w:bCs/>
                <w:sz w:val="20"/>
                <w:szCs w:val="20"/>
                <w:lang w:val="en-CA"/>
              </w:rPr>
              <w:t>US $</w:t>
            </w:r>
            <w:r w:rsidRPr="0059777A">
              <w:rPr>
                <w:b/>
                <w:bCs/>
                <w:sz w:val="20"/>
                <w:szCs w:val="20"/>
                <w:lang w:val="en-CA"/>
              </w:rPr>
              <w:t>)</w:t>
            </w:r>
          </w:p>
        </w:tc>
        <w:tc>
          <w:tcPr>
            <w:tcW w:w="1380" w:type="dxa"/>
            <w:tcMar>
              <w:left w:w="29" w:type="dxa"/>
              <w:right w:w="29" w:type="dxa"/>
            </w:tcMar>
          </w:tcPr>
          <w:p w:rsidR="0048787E" w:rsidRPr="0059777A" w:rsidRDefault="0048787E" w:rsidP="007D709E">
            <w:pPr>
              <w:jc w:val="center"/>
              <w:rPr>
                <w:b/>
                <w:bCs/>
                <w:sz w:val="20"/>
                <w:szCs w:val="20"/>
                <w:lang w:val="en-CA"/>
              </w:rPr>
            </w:pPr>
            <w:r w:rsidRPr="0059777A">
              <w:rPr>
                <w:b/>
                <w:bCs/>
                <w:sz w:val="20"/>
                <w:szCs w:val="20"/>
                <w:lang w:val="en-CA"/>
              </w:rPr>
              <w:t>Support cost</w:t>
            </w:r>
            <w:r w:rsidR="00650017" w:rsidRPr="0059777A">
              <w:rPr>
                <w:b/>
                <w:bCs/>
                <w:sz w:val="20"/>
                <w:szCs w:val="20"/>
                <w:lang w:val="en-CA"/>
              </w:rPr>
              <w:t>s</w:t>
            </w:r>
            <w:r w:rsidRPr="0059777A">
              <w:rPr>
                <w:b/>
                <w:bCs/>
                <w:sz w:val="20"/>
                <w:szCs w:val="20"/>
                <w:lang w:val="en-CA"/>
              </w:rPr>
              <w:t xml:space="preserve"> (</w:t>
            </w:r>
            <w:r w:rsidR="003125CB" w:rsidRPr="0059777A">
              <w:rPr>
                <w:b/>
                <w:bCs/>
                <w:sz w:val="20"/>
                <w:szCs w:val="20"/>
                <w:lang w:val="en-CA"/>
              </w:rPr>
              <w:t>US $</w:t>
            </w:r>
            <w:r w:rsidRPr="0059777A">
              <w:rPr>
                <w:b/>
                <w:bCs/>
                <w:sz w:val="20"/>
                <w:szCs w:val="20"/>
                <w:lang w:val="en-CA"/>
              </w:rPr>
              <w:t>)</w:t>
            </w:r>
          </w:p>
        </w:tc>
        <w:tc>
          <w:tcPr>
            <w:tcW w:w="1590" w:type="dxa"/>
            <w:tcMar>
              <w:left w:w="29" w:type="dxa"/>
              <w:right w:w="29" w:type="dxa"/>
            </w:tcMar>
          </w:tcPr>
          <w:p w:rsidR="0048787E" w:rsidRPr="0059777A" w:rsidRDefault="0048787E" w:rsidP="007D709E">
            <w:pPr>
              <w:jc w:val="center"/>
              <w:rPr>
                <w:b/>
                <w:bCs/>
                <w:sz w:val="20"/>
                <w:szCs w:val="20"/>
                <w:lang w:val="en-CA"/>
              </w:rPr>
            </w:pPr>
            <w:r w:rsidRPr="0059777A">
              <w:rPr>
                <w:b/>
                <w:bCs/>
                <w:sz w:val="20"/>
                <w:szCs w:val="20"/>
                <w:lang w:val="en-CA"/>
              </w:rPr>
              <w:t>Implementing agency</w:t>
            </w:r>
          </w:p>
        </w:tc>
      </w:tr>
      <w:tr w:rsidR="0048787E" w:rsidRPr="0059777A" w:rsidTr="00532805">
        <w:tc>
          <w:tcPr>
            <w:tcW w:w="540" w:type="dxa"/>
          </w:tcPr>
          <w:p w:rsidR="0048787E" w:rsidRPr="0059777A" w:rsidRDefault="0048787E" w:rsidP="007D709E">
            <w:pPr>
              <w:rPr>
                <w:sz w:val="20"/>
                <w:szCs w:val="20"/>
                <w:lang w:val="en-CA"/>
              </w:rPr>
            </w:pPr>
            <w:r w:rsidRPr="0059777A">
              <w:rPr>
                <w:sz w:val="20"/>
                <w:szCs w:val="20"/>
                <w:lang w:val="en-CA"/>
              </w:rPr>
              <w:t>(a)</w:t>
            </w:r>
          </w:p>
        </w:tc>
        <w:tc>
          <w:tcPr>
            <w:tcW w:w="4320" w:type="dxa"/>
          </w:tcPr>
          <w:p w:rsidR="0048787E" w:rsidRPr="0059777A" w:rsidRDefault="0048787E" w:rsidP="007D709E">
            <w:pPr>
              <w:rPr>
                <w:sz w:val="20"/>
                <w:szCs w:val="20"/>
                <w:lang w:val="en-CA"/>
              </w:rPr>
            </w:pPr>
            <w:r w:rsidRPr="0059777A">
              <w:rPr>
                <w:sz w:val="20"/>
                <w:szCs w:val="20"/>
                <w:lang w:val="en-CA"/>
              </w:rPr>
              <w:t>HCFC phase-out management plan (stage I,</w:t>
            </w:r>
            <w:r w:rsidR="00DC624D" w:rsidRPr="0059777A">
              <w:rPr>
                <w:sz w:val="20"/>
                <w:szCs w:val="20"/>
                <w:lang w:val="en-CA"/>
              </w:rPr>
              <w:t xml:space="preserve"> third</w:t>
            </w:r>
            <w:r w:rsidRPr="0059777A">
              <w:rPr>
                <w:sz w:val="20"/>
                <w:szCs w:val="20"/>
                <w:lang w:val="en-CA"/>
              </w:rPr>
              <w:t xml:space="preserve"> tranche)</w:t>
            </w:r>
          </w:p>
        </w:tc>
        <w:tc>
          <w:tcPr>
            <w:tcW w:w="1620" w:type="dxa"/>
          </w:tcPr>
          <w:p w:rsidR="0048787E" w:rsidRPr="0059777A" w:rsidRDefault="00DC624D" w:rsidP="007D709E">
            <w:pPr>
              <w:jc w:val="right"/>
              <w:rPr>
                <w:sz w:val="20"/>
                <w:szCs w:val="20"/>
                <w:lang w:val="en-CA"/>
              </w:rPr>
            </w:pPr>
            <w:r w:rsidRPr="0059777A">
              <w:rPr>
                <w:sz w:val="20"/>
                <w:szCs w:val="20"/>
                <w:lang w:val="en-CA"/>
              </w:rPr>
              <w:t>30,000</w:t>
            </w:r>
          </w:p>
        </w:tc>
        <w:tc>
          <w:tcPr>
            <w:tcW w:w="1380" w:type="dxa"/>
          </w:tcPr>
          <w:p w:rsidR="0048787E" w:rsidRPr="0059777A" w:rsidRDefault="00DC624D" w:rsidP="007D709E">
            <w:pPr>
              <w:jc w:val="right"/>
              <w:rPr>
                <w:lang w:val="en-CA"/>
              </w:rPr>
            </w:pPr>
            <w:r w:rsidRPr="0059777A">
              <w:rPr>
                <w:lang w:val="en-CA"/>
              </w:rPr>
              <w:t>3,900</w:t>
            </w:r>
          </w:p>
        </w:tc>
        <w:tc>
          <w:tcPr>
            <w:tcW w:w="1590" w:type="dxa"/>
          </w:tcPr>
          <w:p w:rsidR="0048787E" w:rsidRPr="0059777A" w:rsidRDefault="00DC624D" w:rsidP="007D709E">
            <w:pPr>
              <w:jc w:val="center"/>
              <w:rPr>
                <w:sz w:val="20"/>
                <w:szCs w:val="20"/>
                <w:lang w:val="en-CA"/>
              </w:rPr>
            </w:pPr>
            <w:r w:rsidRPr="0059777A">
              <w:rPr>
                <w:sz w:val="20"/>
                <w:szCs w:val="20"/>
                <w:lang w:val="en-CA"/>
              </w:rPr>
              <w:t>UNEP</w:t>
            </w:r>
          </w:p>
        </w:tc>
      </w:tr>
      <w:tr w:rsidR="0048787E" w:rsidRPr="0059777A" w:rsidTr="00532805">
        <w:tc>
          <w:tcPr>
            <w:tcW w:w="540" w:type="dxa"/>
          </w:tcPr>
          <w:p w:rsidR="0048787E" w:rsidRPr="0059777A" w:rsidRDefault="0048787E" w:rsidP="007D709E">
            <w:pPr>
              <w:rPr>
                <w:sz w:val="20"/>
                <w:szCs w:val="20"/>
                <w:lang w:val="en-CA"/>
              </w:rPr>
            </w:pPr>
            <w:r w:rsidRPr="0059777A">
              <w:rPr>
                <w:sz w:val="20"/>
                <w:szCs w:val="20"/>
                <w:lang w:val="en-CA"/>
              </w:rPr>
              <w:t>(b)</w:t>
            </w:r>
          </w:p>
        </w:tc>
        <w:tc>
          <w:tcPr>
            <w:tcW w:w="4320" w:type="dxa"/>
          </w:tcPr>
          <w:p w:rsidR="0048787E" w:rsidRPr="0059777A" w:rsidRDefault="0048787E" w:rsidP="007D709E">
            <w:pPr>
              <w:rPr>
                <w:sz w:val="20"/>
                <w:szCs w:val="20"/>
                <w:lang w:val="en-CA"/>
              </w:rPr>
            </w:pPr>
            <w:r w:rsidRPr="0059777A">
              <w:rPr>
                <w:sz w:val="20"/>
                <w:szCs w:val="20"/>
                <w:lang w:val="en-CA"/>
              </w:rPr>
              <w:t>HCFC phase-out management plan (stage I,</w:t>
            </w:r>
            <w:r w:rsidR="00DC624D" w:rsidRPr="0059777A">
              <w:rPr>
                <w:sz w:val="20"/>
                <w:szCs w:val="20"/>
                <w:lang w:val="en-CA"/>
              </w:rPr>
              <w:t xml:space="preserve"> third</w:t>
            </w:r>
            <w:r w:rsidR="00F92297" w:rsidRPr="0059777A">
              <w:rPr>
                <w:sz w:val="20"/>
                <w:szCs w:val="20"/>
                <w:lang w:val="en-CA"/>
              </w:rPr>
              <w:t xml:space="preserve"> </w:t>
            </w:r>
            <w:r w:rsidRPr="0059777A">
              <w:rPr>
                <w:sz w:val="20"/>
                <w:szCs w:val="20"/>
                <w:lang w:val="en-CA"/>
              </w:rPr>
              <w:t>tranche)</w:t>
            </w:r>
          </w:p>
        </w:tc>
        <w:tc>
          <w:tcPr>
            <w:tcW w:w="1620" w:type="dxa"/>
          </w:tcPr>
          <w:p w:rsidR="0048787E" w:rsidRPr="0059777A" w:rsidRDefault="00DC624D" w:rsidP="007D709E">
            <w:pPr>
              <w:jc w:val="right"/>
              <w:rPr>
                <w:sz w:val="20"/>
                <w:szCs w:val="20"/>
                <w:lang w:val="en-CA"/>
              </w:rPr>
            </w:pPr>
            <w:r w:rsidRPr="0059777A">
              <w:rPr>
                <w:sz w:val="20"/>
                <w:szCs w:val="20"/>
                <w:lang w:val="en-CA"/>
              </w:rPr>
              <w:t>50,000</w:t>
            </w:r>
          </w:p>
        </w:tc>
        <w:tc>
          <w:tcPr>
            <w:tcW w:w="1380" w:type="dxa"/>
          </w:tcPr>
          <w:p w:rsidR="0048787E" w:rsidRPr="0059777A" w:rsidRDefault="00DC624D" w:rsidP="007D709E">
            <w:pPr>
              <w:jc w:val="right"/>
              <w:rPr>
                <w:lang w:val="en-CA"/>
              </w:rPr>
            </w:pPr>
            <w:r w:rsidRPr="0059777A">
              <w:rPr>
                <w:lang w:val="en-CA"/>
              </w:rPr>
              <w:t>4,500</w:t>
            </w:r>
          </w:p>
        </w:tc>
        <w:tc>
          <w:tcPr>
            <w:tcW w:w="1590" w:type="dxa"/>
          </w:tcPr>
          <w:p w:rsidR="0048787E" w:rsidRPr="0059777A" w:rsidRDefault="00DC624D" w:rsidP="007D709E">
            <w:pPr>
              <w:jc w:val="center"/>
              <w:rPr>
                <w:sz w:val="20"/>
                <w:szCs w:val="20"/>
                <w:lang w:val="en-CA"/>
              </w:rPr>
            </w:pPr>
            <w:r w:rsidRPr="0059777A">
              <w:rPr>
                <w:sz w:val="20"/>
                <w:szCs w:val="20"/>
                <w:lang w:val="en-CA"/>
              </w:rPr>
              <w:t>UNIDO</w:t>
            </w:r>
          </w:p>
        </w:tc>
      </w:tr>
    </w:tbl>
    <w:p w:rsidR="009B4DAB" w:rsidRDefault="009B4DAB" w:rsidP="007D709E">
      <w:pPr>
        <w:rPr>
          <w:lang w:val="en-CA"/>
        </w:rPr>
      </w:pPr>
    </w:p>
    <w:p w:rsidR="006023BE" w:rsidRDefault="006023BE" w:rsidP="007D709E">
      <w:pPr>
        <w:rPr>
          <w:lang w:val="en-CA"/>
        </w:rPr>
      </w:pPr>
    </w:p>
    <w:p w:rsidR="006023BE" w:rsidRDefault="006023BE" w:rsidP="007D709E">
      <w:pPr>
        <w:rPr>
          <w:lang w:val="en-CA"/>
        </w:rPr>
      </w:pPr>
      <w:bookmarkStart w:id="0" w:name="_GoBack"/>
      <w:bookmarkEnd w:id="0"/>
    </w:p>
    <w:p w:rsidR="006023BE" w:rsidRPr="0059777A" w:rsidRDefault="006023BE" w:rsidP="007D709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59777A" w:rsidTr="008E55B8">
        <w:tc>
          <w:tcPr>
            <w:tcW w:w="1871" w:type="dxa"/>
          </w:tcPr>
          <w:p w:rsidR="0048787E" w:rsidRPr="0059777A" w:rsidRDefault="0048787E" w:rsidP="007D709E">
            <w:pPr>
              <w:rPr>
                <w:lang w:val="en-CA"/>
              </w:rPr>
            </w:pPr>
          </w:p>
        </w:tc>
        <w:tc>
          <w:tcPr>
            <w:tcW w:w="1872" w:type="dxa"/>
          </w:tcPr>
          <w:p w:rsidR="0048787E" w:rsidRPr="0059777A" w:rsidRDefault="0048787E" w:rsidP="007D709E">
            <w:pPr>
              <w:rPr>
                <w:lang w:val="en-CA"/>
              </w:rPr>
            </w:pPr>
          </w:p>
        </w:tc>
        <w:tc>
          <w:tcPr>
            <w:tcW w:w="1872" w:type="dxa"/>
            <w:tcBorders>
              <w:bottom w:val="single" w:sz="4" w:space="0" w:color="auto"/>
            </w:tcBorders>
          </w:tcPr>
          <w:p w:rsidR="0048787E" w:rsidRPr="0059777A" w:rsidRDefault="0048787E" w:rsidP="007D709E">
            <w:pPr>
              <w:rPr>
                <w:lang w:val="en-CA"/>
              </w:rPr>
            </w:pPr>
          </w:p>
        </w:tc>
        <w:tc>
          <w:tcPr>
            <w:tcW w:w="1872" w:type="dxa"/>
          </w:tcPr>
          <w:p w:rsidR="0048787E" w:rsidRPr="0059777A" w:rsidRDefault="0048787E" w:rsidP="007D709E">
            <w:pPr>
              <w:rPr>
                <w:lang w:val="en-CA"/>
              </w:rPr>
            </w:pPr>
          </w:p>
        </w:tc>
        <w:tc>
          <w:tcPr>
            <w:tcW w:w="1873" w:type="dxa"/>
          </w:tcPr>
          <w:p w:rsidR="0048787E" w:rsidRPr="0059777A" w:rsidRDefault="0048787E" w:rsidP="007D709E">
            <w:pPr>
              <w:rPr>
                <w:lang w:val="en-CA"/>
              </w:rPr>
            </w:pPr>
          </w:p>
        </w:tc>
      </w:tr>
    </w:tbl>
    <w:p w:rsidR="0048787E" w:rsidRPr="0059777A" w:rsidRDefault="0048787E" w:rsidP="007D709E">
      <w:pPr>
        <w:rPr>
          <w:lang w:val="en-CA"/>
        </w:rPr>
      </w:pPr>
    </w:p>
    <w:sectPr w:rsidR="0048787E" w:rsidRPr="0059777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F7EE92" w16cid:durableId="1EA3E269"/>
  <w16cid:commentId w16cid:paraId="11881921" w16cid:durableId="1EA3E219"/>
  <w16cid:commentId w16cid:paraId="0C79A3DE" w16cid:durableId="1EA3EA20"/>
  <w16cid:commentId w16cid:paraId="7A8A7FFE" w16cid:durableId="1EA3EAAD"/>
  <w16cid:commentId w16cid:paraId="09CD83CD" w16cid:durableId="1EA43C7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FB8" w:rsidRDefault="00BE6FB8" w:rsidP="004A504B">
      <w:r>
        <w:separator/>
      </w:r>
    </w:p>
  </w:endnote>
  <w:endnote w:type="continuationSeparator" w:id="0">
    <w:p w:rsidR="00BE6FB8" w:rsidRDefault="00BE6F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B8" w:rsidRPr="0033525D" w:rsidRDefault="00BE6FB8">
    <w:pPr>
      <w:jc w:val="center"/>
    </w:pPr>
    <w:r>
      <w:fldChar w:fldCharType="begin"/>
    </w:r>
    <w:r>
      <w:instrText xml:space="preserve"> PAGE </w:instrText>
    </w:r>
    <w:r>
      <w:fldChar w:fldCharType="separate"/>
    </w:r>
    <w:r w:rsidR="00C746F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B8" w:rsidRPr="0033525D" w:rsidRDefault="00BE6FB8">
    <w:pPr>
      <w:jc w:val="center"/>
    </w:pPr>
    <w:r>
      <w:fldChar w:fldCharType="begin"/>
    </w:r>
    <w:r>
      <w:instrText xml:space="preserve"> PAGE </w:instrText>
    </w:r>
    <w:r>
      <w:fldChar w:fldCharType="separate"/>
    </w:r>
    <w:r w:rsidR="00C746F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B8" w:rsidRDefault="00BE6FB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E6FB8" w:rsidRDefault="00BE6FB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FB8" w:rsidRDefault="00BE6FB8" w:rsidP="004A504B">
      <w:r>
        <w:separator/>
      </w:r>
    </w:p>
  </w:footnote>
  <w:footnote w:type="continuationSeparator" w:id="0">
    <w:p w:rsidR="00BE6FB8" w:rsidRDefault="00BE6FB8" w:rsidP="004A504B">
      <w:r>
        <w:continuationSeparator/>
      </w:r>
    </w:p>
  </w:footnote>
  <w:footnote w:id="1">
    <w:p w:rsidR="00BE6FB8" w:rsidRPr="00C51C4A" w:rsidRDefault="00BE6FB8" w:rsidP="0048787E">
      <w:pPr>
        <w:rPr>
          <w:sz w:val="20"/>
          <w:szCs w:val="20"/>
          <w:lang w:val="en-CA"/>
        </w:rPr>
      </w:pPr>
      <w:r w:rsidRPr="00C51C4A">
        <w:rPr>
          <w:rStyle w:val="FootnoteReference"/>
        </w:rPr>
        <w:footnoteRef/>
      </w:r>
      <w:r w:rsidRPr="00C51C4A">
        <w:t xml:space="preserve"> </w:t>
      </w:r>
      <w:r>
        <w:rPr>
          <w:sz w:val="20"/>
          <w:szCs w:val="20"/>
          <w:lang w:val="en-CA"/>
        </w:rPr>
        <w:t xml:space="preserve">As per the letter of </w:t>
      </w:r>
      <w:r w:rsidRPr="00C51C4A">
        <w:rPr>
          <w:sz w:val="20"/>
          <w:szCs w:val="20"/>
          <w:lang w:val="en-CA"/>
        </w:rPr>
        <w:t xml:space="preserve">12 May </w:t>
      </w:r>
      <w:r>
        <w:rPr>
          <w:sz w:val="20"/>
          <w:szCs w:val="20"/>
          <w:lang w:val="en-CA"/>
        </w:rPr>
        <w:t xml:space="preserve">2018 </w:t>
      </w:r>
      <w:r w:rsidRPr="00C51C4A">
        <w:rPr>
          <w:sz w:val="20"/>
          <w:szCs w:val="20"/>
          <w:lang w:val="en-CA"/>
        </w:rPr>
        <w:t>from the Ministry of Environment and Natural Resources of Nicaragua to UNEP.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B8" w:rsidRPr="0033525D" w:rsidRDefault="007A5D51">
    <w:fldSimple w:instr=" DOCPROPERTY &quot;Document number&quot;  \* MERGEFORMAT ">
      <w:r w:rsidR="00C746FC">
        <w:t>UNEP/OzL.Pro/ExCom/81/46</w:t>
      </w:r>
    </w:fldSimple>
  </w:p>
  <w:p w:rsidR="00BE6FB8" w:rsidRPr="0033525D" w:rsidRDefault="00BE6FB8"/>
  <w:p w:rsidR="00BE6FB8" w:rsidRPr="0033525D" w:rsidRDefault="00BE6FB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B8" w:rsidRPr="0033525D" w:rsidRDefault="007A5D51">
    <w:pPr>
      <w:jc w:val="right"/>
    </w:pPr>
    <w:fldSimple w:instr=" DOCPROPERTY &quot;Document number&quot;  \* MERGEFORMAT ">
      <w:r w:rsidR="00C746FC">
        <w:t>UNEP/OzL.Pro/ExCom/81/46</w:t>
      </w:r>
    </w:fldSimple>
  </w:p>
  <w:p w:rsidR="00BE6FB8" w:rsidRPr="0033525D" w:rsidRDefault="00BE6FB8"/>
  <w:p w:rsidR="00BE6FB8" w:rsidRPr="0033525D" w:rsidRDefault="00BE6F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06C17"/>
    <w:rsid w:val="0000757E"/>
    <w:rsid w:val="000211A9"/>
    <w:rsid w:val="00025F07"/>
    <w:rsid w:val="00030EB4"/>
    <w:rsid w:val="00031260"/>
    <w:rsid w:val="000332C5"/>
    <w:rsid w:val="0003681A"/>
    <w:rsid w:val="0004640B"/>
    <w:rsid w:val="00050D2C"/>
    <w:rsid w:val="00057613"/>
    <w:rsid w:val="00061EC2"/>
    <w:rsid w:val="00062B1D"/>
    <w:rsid w:val="00080ED0"/>
    <w:rsid w:val="00085B8F"/>
    <w:rsid w:val="00090481"/>
    <w:rsid w:val="000915B2"/>
    <w:rsid w:val="0009443E"/>
    <w:rsid w:val="000A6C26"/>
    <w:rsid w:val="000B6CA0"/>
    <w:rsid w:val="000B795D"/>
    <w:rsid w:val="000E07BC"/>
    <w:rsid w:val="000F1CD4"/>
    <w:rsid w:val="000F4103"/>
    <w:rsid w:val="000F6E21"/>
    <w:rsid w:val="000F70A7"/>
    <w:rsid w:val="00113AF4"/>
    <w:rsid w:val="00114D0E"/>
    <w:rsid w:val="00122F25"/>
    <w:rsid w:val="00132983"/>
    <w:rsid w:val="00135980"/>
    <w:rsid w:val="00141F5B"/>
    <w:rsid w:val="00143E83"/>
    <w:rsid w:val="0014779F"/>
    <w:rsid w:val="001645DE"/>
    <w:rsid w:val="00164719"/>
    <w:rsid w:val="00166FC4"/>
    <w:rsid w:val="001677AC"/>
    <w:rsid w:val="00167AA9"/>
    <w:rsid w:val="001804EA"/>
    <w:rsid w:val="001834DE"/>
    <w:rsid w:val="00190A61"/>
    <w:rsid w:val="001A3342"/>
    <w:rsid w:val="001A3E3D"/>
    <w:rsid w:val="001A7049"/>
    <w:rsid w:val="001B1E40"/>
    <w:rsid w:val="001B39AC"/>
    <w:rsid w:val="001C6AC9"/>
    <w:rsid w:val="001C764E"/>
    <w:rsid w:val="001D3445"/>
    <w:rsid w:val="001E057B"/>
    <w:rsid w:val="001E1052"/>
    <w:rsid w:val="001E21B1"/>
    <w:rsid w:val="001E2C9E"/>
    <w:rsid w:val="001E2F93"/>
    <w:rsid w:val="001E61E5"/>
    <w:rsid w:val="001F2159"/>
    <w:rsid w:val="001F5C49"/>
    <w:rsid w:val="0020512F"/>
    <w:rsid w:val="00214863"/>
    <w:rsid w:val="002149B1"/>
    <w:rsid w:val="002156B4"/>
    <w:rsid w:val="0023482F"/>
    <w:rsid w:val="00244F8C"/>
    <w:rsid w:val="00247143"/>
    <w:rsid w:val="00253222"/>
    <w:rsid w:val="002548B3"/>
    <w:rsid w:val="00254FA8"/>
    <w:rsid w:val="00262847"/>
    <w:rsid w:val="00281BB2"/>
    <w:rsid w:val="00294125"/>
    <w:rsid w:val="002A0140"/>
    <w:rsid w:val="002B72E9"/>
    <w:rsid w:val="002C6BFF"/>
    <w:rsid w:val="002C7998"/>
    <w:rsid w:val="002E086E"/>
    <w:rsid w:val="002F1E53"/>
    <w:rsid w:val="002F2CAA"/>
    <w:rsid w:val="003001F5"/>
    <w:rsid w:val="0030052C"/>
    <w:rsid w:val="003125CB"/>
    <w:rsid w:val="003306E1"/>
    <w:rsid w:val="003320E4"/>
    <w:rsid w:val="0033525D"/>
    <w:rsid w:val="003366B1"/>
    <w:rsid w:val="003414F3"/>
    <w:rsid w:val="0035613E"/>
    <w:rsid w:val="00361E41"/>
    <w:rsid w:val="00363EE9"/>
    <w:rsid w:val="00375631"/>
    <w:rsid w:val="00376128"/>
    <w:rsid w:val="0037742E"/>
    <w:rsid w:val="0038245A"/>
    <w:rsid w:val="00382849"/>
    <w:rsid w:val="00385CFC"/>
    <w:rsid w:val="00392D52"/>
    <w:rsid w:val="0039337A"/>
    <w:rsid w:val="00393A9B"/>
    <w:rsid w:val="0039503F"/>
    <w:rsid w:val="003A03C2"/>
    <w:rsid w:val="003A3189"/>
    <w:rsid w:val="003B0DCC"/>
    <w:rsid w:val="003B33BD"/>
    <w:rsid w:val="003B569D"/>
    <w:rsid w:val="003C3840"/>
    <w:rsid w:val="003C3C0E"/>
    <w:rsid w:val="003D4FAC"/>
    <w:rsid w:val="003D70E0"/>
    <w:rsid w:val="003D7994"/>
    <w:rsid w:val="003E6F9B"/>
    <w:rsid w:val="003E7906"/>
    <w:rsid w:val="003F1EA6"/>
    <w:rsid w:val="003F3C50"/>
    <w:rsid w:val="00400715"/>
    <w:rsid w:val="00405637"/>
    <w:rsid w:val="00406A6A"/>
    <w:rsid w:val="00406B22"/>
    <w:rsid w:val="00414553"/>
    <w:rsid w:val="00414D48"/>
    <w:rsid w:val="0042379B"/>
    <w:rsid w:val="0043048E"/>
    <w:rsid w:val="004328A7"/>
    <w:rsid w:val="00434C74"/>
    <w:rsid w:val="00450E87"/>
    <w:rsid w:val="0045125C"/>
    <w:rsid w:val="00451A2B"/>
    <w:rsid w:val="00456BC8"/>
    <w:rsid w:val="00456EB4"/>
    <w:rsid w:val="00457346"/>
    <w:rsid w:val="00463CEA"/>
    <w:rsid w:val="004718F3"/>
    <w:rsid w:val="004719E5"/>
    <w:rsid w:val="00472301"/>
    <w:rsid w:val="00475040"/>
    <w:rsid w:val="004870B7"/>
    <w:rsid w:val="0048787E"/>
    <w:rsid w:val="00493D40"/>
    <w:rsid w:val="004967B6"/>
    <w:rsid w:val="004A504B"/>
    <w:rsid w:val="004A6911"/>
    <w:rsid w:val="004B0BDE"/>
    <w:rsid w:val="004B2B7A"/>
    <w:rsid w:val="004B54E0"/>
    <w:rsid w:val="004B7384"/>
    <w:rsid w:val="004C0EA8"/>
    <w:rsid w:val="004C15AC"/>
    <w:rsid w:val="004C1B77"/>
    <w:rsid w:val="004C4269"/>
    <w:rsid w:val="004C758F"/>
    <w:rsid w:val="004D221E"/>
    <w:rsid w:val="004D4870"/>
    <w:rsid w:val="004D6236"/>
    <w:rsid w:val="004D69BD"/>
    <w:rsid w:val="004D6C34"/>
    <w:rsid w:val="004D7FB8"/>
    <w:rsid w:val="004E0914"/>
    <w:rsid w:val="004E4DBB"/>
    <w:rsid w:val="004E4E41"/>
    <w:rsid w:val="004E5AD1"/>
    <w:rsid w:val="004E6EB5"/>
    <w:rsid w:val="004E7F9C"/>
    <w:rsid w:val="004F3493"/>
    <w:rsid w:val="004F5143"/>
    <w:rsid w:val="004F739B"/>
    <w:rsid w:val="0050254C"/>
    <w:rsid w:val="00503827"/>
    <w:rsid w:val="0050771F"/>
    <w:rsid w:val="00507FE6"/>
    <w:rsid w:val="00512B09"/>
    <w:rsid w:val="00523DFB"/>
    <w:rsid w:val="00532805"/>
    <w:rsid w:val="00543E92"/>
    <w:rsid w:val="00555D75"/>
    <w:rsid w:val="00560DF0"/>
    <w:rsid w:val="00565456"/>
    <w:rsid w:val="00566923"/>
    <w:rsid w:val="0056759C"/>
    <w:rsid w:val="00576383"/>
    <w:rsid w:val="00585791"/>
    <w:rsid w:val="005908CF"/>
    <w:rsid w:val="0059513E"/>
    <w:rsid w:val="0059777A"/>
    <w:rsid w:val="005B48FF"/>
    <w:rsid w:val="005C5271"/>
    <w:rsid w:val="005C6E3C"/>
    <w:rsid w:val="005D77D1"/>
    <w:rsid w:val="005E6EB3"/>
    <w:rsid w:val="005F31E9"/>
    <w:rsid w:val="006023BE"/>
    <w:rsid w:val="0060285B"/>
    <w:rsid w:val="00604C15"/>
    <w:rsid w:val="006158D5"/>
    <w:rsid w:val="00617734"/>
    <w:rsid w:val="006251E3"/>
    <w:rsid w:val="00625D83"/>
    <w:rsid w:val="00631AB0"/>
    <w:rsid w:val="00636C93"/>
    <w:rsid w:val="00647C30"/>
    <w:rsid w:val="00650017"/>
    <w:rsid w:val="0065054B"/>
    <w:rsid w:val="006558B3"/>
    <w:rsid w:val="006623C9"/>
    <w:rsid w:val="006623E7"/>
    <w:rsid w:val="00662B80"/>
    <w:rsid w:val="006670D5"/>
    <w:rsid w:val="00670F6C"/>
    <w:rsid w:val="00676059"/>
    <w:rsid w:val="006852C7"/>
    <w:rsid w:val="0069355B"/>
    <w:rsid w:val="00697FBF"/>
    <w:rsid w:val="006A3117"/>
    <w:rsid w:val="006A7F46"/>
    <w:rsid w:val="006B31C1"/>
    <w:rsid w:val="006B7241"/>
    <w:rsid w:val="006C1727"/>
    <w:rsid w:val="006C32FD"/>
    <w:rsid w:val="006C39CE"/>
    <w:rsid w:val="006D0FCC"/>
    <w:rsid w:val="006D6EDE"/>
    <w:rsid w:val="006E1FC3"/>
    <w:rsid w:val="006E386E"/>
    <w:rsid w:val="0070616B"/>
    <w:rsid w:val="00706FDA"/>
    <w:rsid w:val="00711F9A"/>
    <w:rsid w:val="00713810"/>
    <w:rsid w:val="007303A5"/>
    <w:rsid w:val="00730B3E"/>
    <w:rsid w:val="0073420B"/>
    <w:rsid w:val="007367FD"/>
    <w:rsid w:val="007424AF"/>
    <w:rsid w:val="0074760E"/>
    <w:rsid w:val="00754ABA"/>
    <w:rsid w:val="007711E6"/>
    <w:rsid w:val="0077350B"/>
    <w:rsid w:val="007937E7"/>
    <w:rsid w:val="007A1546"/>
    <w:rsid w:val="007A228C"/>
    <w:rsid w:val="007A368E"/>
    <w:rsid w:val="007A5868"/>
    <w:rsid w:val="007A5D51"/>
    <w:rsid w:val="007A64B9"/>
    <w:rsid w:val="007B04CE"/>
    <w:rsid w:val="007B6871"/>
    <w:rsid w:val="007B7A2F"/>
    <w:rsid w:val="007C3D33"/>
    <w:rsid w:val="007D294A"/>
    <w:rsid w:val="007D47D2"/>
    <w:rsid w:val="007D6EC0"/>
    <w:rsid w:val="007D709E"/>
    <w:rsid w:val="007D7E1D"/>
    <w:rsid w:val="00823414"/>
    <w:rsid w:val="00826BB3"/>
    <w:rsid w:val="00831979"/>
    <w:rsid w:val="0083584D"/>
    <w:rsid w:val="0084445C"/>
    <w:rsid w:val="00851352"/>
    <w:rsid w:val="00851DF2"/>
    <w:rsid w:val="008538FE"/>
    <w:rsid w:val="00863230"/>
    <w:rsid w:val="008717D8"/>
    <w:rsid w:val="0087215C"/>
    <w:rsid w:val="00874A8E"/>
    <w:rsid w:val="008875FE"/>
    <w:rsid w:val="00887F8E"/>
    <w:rsid w:val="00896234"/>
    <w:rsid w:val="00897E43"/>
    <w:rsid w:val="008B13C6"/>
    <w:rsid w:val="008B5940"/>
    <w:rsid w:val="008C17F3"/>
    <w:rsid w:val="008C5738"/>
    <w:rsid w:val="008C7EAD"/>
    <w:rsid w:val="008D0CFE"/>
    <w:rsid w:val="008D322D"/>
    <w:rsid w:val="008D6152"/>
    <w:rsid w:val="008D7D43"/>
    <w:rsid w:val="008E02F4"/>
    <w:rsid w:val="008E55B8"/>
    <w:rsid w:val="008F0F81"/>
    <w:rsid w:val="008F27BF"/>
    <w:rsid w:val="008F49E1"/>
    <w:rsid w:val="0090115F"/>
    <w:rsid w:val="00906539"/>
    <w:rsid w:val="00907591"/>
    <w:rsid w:val="009079E9"/>
    <w:rsid w:val="00910AA2"/>
    <w:rsid w:val="009142EC"/>
    <w:rsid w:val="009154C3"/>
    <w:rsid w:val="009169E9"/>
    <w:rsid w:val="009219D1"/>
    <w:rsid w:val="00923540"/>
    <w:rsid w:val="00926767"/>
    <w:rsid w:val="00927235"/>
    <w:rsid w:val="00927ABA"/>
    <w:rsid w:val="009311BE"/>
    <w:rsid w:val="009361D5"/>
    <w:rsid w:val="009428A4"/>
    <w:rsid w:val="009659F4"/>
    <w:rsid w:val="00970D60"/>
    <w:rsid w:val="009903CE"/>
    <w:rsid w:val="009960E5"/>
    <w:rsid w:val="009A7ADC"/>
    <w:rsid w:val="009B029F"/>
    <w:rsid w:val="009B4DAB"/>
    <w:rsid w:val="009C19B7"/>
    <w:rsid w:val="009D4E47"/>
    <w:rsid w:val="009D725E"/>
    <w:rsid w:val="009D7C51"/>
    <w:rsid w:val="009E2DA9"/>
    <w:rsid w:val="009E7513"/>
    <w:rsid w:val="009F36BF"/>
    <w:rsid w:val="00A00CCB"/>
    <w:rsid w:val="00A111B6"/>
    <w:rsid w:val="00A20714"/>
    <w:rsid w:val="00A26D27"/>
    <w:rsid w:val="00A376EE"/>
    <w:rsid w:val="00A40816"/>
    <w:rsid w:val="00A42A99"/>
    <w:rsid w:val="00A5151A"/>
    <w:rsid w:val="00A52E29"/>
    <w:rsid w:val="00A55234"/>
    <w:rsid w:val="00A56A45"/>
    <w:rsid w:val="00A57E0A"/>
    <w:rsid w:val="00A60165"/>
    <w:rsid w:val="00A66A27"/>
    <w:rsid w:val="00A823F6"/>
    <w:rsid w:val="00A90F4F"/>
    <w:rsid w:val="00AA0A89"/>
    <w:rsid w:val="00AA6429"/>
    <w:rsid w:val="00AB6995"/>
    <w:rsid w:val="00AC01AA"/>
    <w:rsid w:val="00AC4A68"/>
    <w:rsid w:val="00AC4F72"/>
    <w:rsid w:val="00AF65C0"/>
    <w:rsid w:val="00AF741A"/>
    <w:rsid w:val="00B01ADB"/>
    <w:rsid w:val="00B04161"/>
    <w:rsid w:val="00B056F9"/>
    <w:rsid w:val="00B11E3D"/>
    <w:rsid w:val="00B12958"/>
    <w:rsid w:val="00B162C5"/>
    <w:rsid w:val="00B17E42"/>
    <w:rsid w:val="00B17E82"/>
    <w:rsid w:val="00B22490"/>
    <w:rsid w:val="00B279E2"/>
    <w:rsid w:val="00B4575A"/>
    <w:rsid w:val="00B47E19"/>
    <w:rsid w:val="00B50198"/>
    <w:rsid w:val="00B56C42"/>
    <w:rsid w:val="00B575BA"/>
    <w:rsid w:val="00B70B30"/>
    <w:rsid w:val="00B76429"/>
    <w:rsid w:val="00B80486"/>
    <w:rsid w:val="00B84B15"/>
    <w:rsid w:val="00B956D4"/>
    <w:rsid w:val="00B97446"/>
    <w:rsid w:val="00BA7432"/>
    <w:rsid w:val="00BB7CF8"/>
    <w:rsid w:val="00BC1AA0"/>
    <w:rsid w:val="00BC2495"/>
    <w:rsid w:val="00BC7EB9"/>
    <w:rsid w:val="00BD2643"/>
    <w:rsid w:val="00BD56B1"/>
    <w:rsid w:val="00BD6558"/>
    <w:rsid w:val="00BE6FB8"/>
    <w:rsid w:val="00BF3022"/>
    <w:rsid w:val="00BF3214"/>
    <w:rsid w:val="00BF5573"/>
    <w:rsid w:val="00C13587"/>
    <w:rsid w:val="00C15867"/>
    <w:rsid w:val="00C2296D"/>
    <w:rsid w:val="00C23155"/>
    <w:rsid w:val="00C30888"/>
    <w:rsid w:val="00C40C41"/>
    <w:rsid w:val="00C45885"/>
    <w:rsid w:val="00C4670B"/>
    <w:rsid w:val="00C50F22"/>
    <w:rsid w:val="00C51C4A"/>
    <w:rsid w:val="00C57971"/>
    <w:rsid w:val="00C63252"/>
    <w:rsid w:val="00C66973"/>
    <w:rsid w:val="00C746FC"/>
    <w:rsid w:val="00C76BA4"/>
    <w:rsid w:val="00C77682"/>
    <w:rsid w:val="00C83A48"/>
    <w:rsid w:val="00C84862"/>
    <w:rsid w:val="00C85865"/>
    <w:rsid w:val="00C85E85"/>
    <w:rsid w:val="00C93410"/>
    <w:rsid w:val="00CA2468"/>
    <w:rsid w:val="00CA2EAE"/>
    <w:rsid w:val="00CA4AC1"/>
    <w:rsid w:val="00CB0316"/>
    <w:rsid w:val="00CB0B11"/>
    <w:rsid w:val="00CB5354"/>
    <w:rsid w:val="00CC4295"/>
    <w:rsid w:val="00CC6A14"/>
    <w:rsid w:val="00CC70A3"/>
    <w:rsid w:val="00CD014B"/>
    <w:rsid w:val="00CD1497"/>
    <w:rsid w:val="00CD4442"/>
    <w:rsid w:val="00CD53C3"/>
    <w:rsid w:val="00CD574E"/>
    <w:rsid w:val="00CD7580"/>
    <w:rsid w:val="00CE14F7"/>
    <w:rsid w:val="00CE278C"/>
    <w:rsid w:val="00CE4485"/>
    <w:rsid w:val="00CE4C22"/>
    <w:rsid w:val="00CE67B6"/>
    <w:rsid w:val="00CF0957"/>
    <w:rsid w:val="00CF41EC"/>
    <w:rsid w:val="00CF5792"/>
    <w:rsid w:val="00CF5D04"/>
    <w:rsid w:val="00D012CA"/>
    <w:rsid w:val="00D0452E"/>
    <w:rsid w:val="00D04DE4"/>
    <w:rsid w:val="00D063F1"/>
    <w:rsid w:val="00D14F22"/>
    <w:rsid w:val="00D200A6"/>
    <w:rsid w:val="00D208C9"/>
    <w:rsid w:val="00D3240B"/>
    <w:rsid w:val="00D40B75"/>
    <w:rsid w:val="00D41999"/>
    <w:rsid w:val="00D43DCD"/>
    <w:rsid w:val="00D446DB"/>
    <w:rsid w:val="00D57918"/>
    <w:rsid w:val="00D73DC6"/>
    <w:rsid w:val="00D74C1A"/>
    <w:rsid w:val="00D754C1"/>
    <w:rsid w:val="00D77393"/>
    <w:rsid w:val="00D77A35"/>
    <w:rsid w:val="00D81B3E"/>
    <w:rsid w:val="00D90C70"/>
    <w:rsid w:val="00D90E49"/>
    <w:rsid w:val="00D96ADE"/>
    <w:rsid w:val="00DB4866"/>
    <w:rsid w:val="00DC2CD1"/>
    <w:rsid w:val="00DC3DB0"/>
    <w:rsid w:val="00DC624D"/>
    <w:rsid w:val="00DC6A10"/>
    <w:rsid w:val="00DD1BA1"/>
    <w:rsid w:val="00DE188C"/>
    <w:rsid w:val="00DE657E"/>
    <w:rsid w:val="00DF4704"/>
    <w:rsid w:val="00E024AA"/>
    <w:rsid w:val="00E06CFD"/>
    <w:rsid w:val="00E13BD4"/>
    <w:rsid w:val="00E250F1"/>
    <w:rsid w:val="00E3550D"/>
    <w:rsid w:val="00E41BC9"/>
    <w:rsid w:val="00E506F4"/>
    <w:rsid w:val="00E518FC"/>
    <w:rsid w:val="00E60B58"/>
    <w:rsid w:val="00E614E0"/>
    <w:rsid w:val="00E7232E"/>
    <w:rsid w:val="00E73F7F"/>
    <w:rsid w:val="00E85409"/>
    <w:rsid w:val="00EA1A74"/>
    <w:rsid w:val="00EA2BBF"/>
    <w:rsid w:val="00EA429F"/>
    <w:rsid w:val="00EA4F9E"/>
    <w:rsid w:val="00EA63CA"/>
    <w:rsid w:val="00EA6D3B"/>
    <w:rsid w:val="00EB00AD"/>
    <w:rsid w:val="00EB136C"/>
    <w:rsid w:val="00EB3642"/>
    <w:rsid w:val="00EB3DE7"/>
    <w:rsid w:val="00EB480E"/>
    <w:rsid w:val="00EB5EC6"/>
    <w:rsid w:val="00EB7FC9"/>
    <w:rsid w:val="00EC0412"/>
    <w:rsid w:val="00EC12BF"/>
    <w:rsid w:val="00EC5E13"/>
    <w:rsid w:val="00ED27E8"/>
    <w:rsid w:val="00ED7137"/>
    <w:rsid w:val="00F14876"/>
    <w:rsid w:val="00F21088"/>
    <w:rsid w:val="00F327E7"/>
    <w:rsid w:val="00F35746"/>
    <w:rsid w:val="00F447C7"/>
    <w:rsid w:val="00F47B69"/>
    <w:rsid w:val="00F554A9"/>
    <w:rsid w:val="00F64D8B"/>
    <w:rsid w:val="00F716FD"/>
    <w:rsid w:val="00F77331"/>
    <w:rsid w:val="00F80355"/>
    <w:rsid w:val="00F81C8E"/>
    <w:rsid w:val="00F92297"/>
    <w:rsid w:val="00FA642F"/>
    <w:rsid w:val="00FA7157"/>
    <w:rsid w:val="00FB0C81"/>
    <w:rsid w:val="00FB59D1"/>
    <w:rsid w:val="00FC2200"/>
    <w:rsid w:val="00FC2540"/>
    <w:rsid w:val="00FC7C36"/>
    <w:rsid w:val="00FE493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F0B9988"/>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UNEP/OzL.Pro/ExCom/81/46</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59A34-D625-47B6-9E1E-4572672A9F7F}"/>
</file>

<file path=customXml/itemProps2.xml><?xml version="1.0" encoding="utf-8"?>
<ds:datastoreItem xmlns:ds="http://schemas.openxmlformats.org/officeDocument/2006/customXml" ds:itemID="{E3B7D5B3-FFE9-49E6-A618-15332939D99F}"/>
</file>

<file path=customXml/itemProps3.xml><?xml version="1.0" encoding="utf-8"?>
<ds:datastoreItem xmlns:ds="http://schemas.openxmlformats.org/officeDocument/2006/customXml" ds:itemID="{9DC5C405-8CC3-461C-8C44-7B7190478B44}"/>
</file>

<file path=customXml/itemProps4.xml><?xml version="1.0" encoding="utf-8"?>
<ds:datastoreItem xmlns:ds="http://schemas.openxmlformats.org/officeDocument/2006/customXml" ds:itemID="{5C6F9599-8A99-4161-B317-08977100C379}"/>
</file>

<file path=docProps/app.xml><?xml version="1.0" encoding="utf-8"?>
<Properties xmlns="http://schemas.openxmlformats.org/officeDocument/2006/extended-properties" xmlns:vt="http://schemas.openxmlformats.org/officeDocument/2006/docPropsVTypes">
  <Template>Eec80G.dotm</Template>
  <TotalTime>25</TotalTime>
  <Pages>7</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Project proposal:  Nicaragua</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Nicaragua</dc:title>
  <dc:subject>81st</dc:subject>
  <dc:creator>Frida Velarde</dc:creator>
  <dc:description>ARP</dc:description>
  <cp:lastModifiedBy>Patricia Chau</cp:lastModifiedBy>
  <cp:revision>4</cp:revision>
  <cp:lastPrinted>2018-05-22T17:23:00Z</cp:lastPrinted>
  <dcterms:created xsi:type="dcterms:W3CDTF">2018-05-21T19:18:00Z</dcterms:created>
  <dcterms:modified xsi:type="dcterms:W3CDTF">2018-05-22T17:23:00Z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UNEP/OzL.Pro/ExCom/81/46</vt:lpwstr>
  </property>
  <property fmtid="{D5CDD505-2E9C-101B-9397-08002B2CF9AE}" pid="3" name="Revision date">
    <vt:lpwstr>22/05/2018</vt:lpwstr>
  </property>
  <property fmtid="{D5CDD505-2E9C-101B-9397-08002B2CF9AE}" pid="4" name="ContentTypeId">
    <vt:lpwstr>0x0101004B13B1B27BA23146A32B327DDC69C6DE</vt:lpwstr>
  </property>
</Properties>
</file>