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1D5E46" w14:paraId="75927CE1" w14:textId="77777777" w:rsidTr="007A4D5B">
        <w:trPr>
          <w:trHeight w:val="720"/>
        </w:trPr>
        <w:tc>
          <w:tcPr>
            <w:tcW w:w="5490" w:type="dxa"/>
            <w:gridSpan w:val="2"/>
            <w:tcBorders>
              <w:bottom w:val="single" w:sz="18" w:space="0" w:color="auto"/>
            </w:tcBorders>
          </w:tcPr>
          <w:p w14:paraId="6875A932" w14:textId="77777777" w:rsidR="001D5E46" w:rsidRDefault="001D5E46" w:rsidP="007A4D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04E8E47F" w14:textId="77777777" w:rsidR="001D5E46" w:rsidRDefault="001D5E46" w:rsidP="007A4D5B">
            <w:pPr>
              <w:jc w:val="right"/>
              <w:rPr>
                <w:rFonts w:asciiTheme="minorBidi" w:hAnsiTheme="minorBidi" w:cstheme="minorBidi"/>
                <w:sz w:val="52"/>
                <w:szCs w:val="52"/>
              </w:rPr>
            </w:pPr>
            <w:r>
              <w:rPr>
                <w:rFonts w:asciiTheme="minorBidi" w:hAnsiTheme="minorBidi" w:cstheme="minorBidi"/>
                <w:b/>
                <w:sz w:val="72"/>
              </w:rPr>
              <w:t>EP</w:t>
            </w:r>
          </w:p>
        </w:tc>
      </w:tr>
      <w:tr w:rsidR="001D5E46" w14:paraId="75676CE9" w14:textId="77777777" w:rsidTr="007A4D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FCDAC0B" w14:textId="77777777" w:rsidR="001D5E46" w:rsidRDefault="001D5E46" w:rsidP="007A4D5B">
            <w:pPr>
              <w:spacing w:before="120"/>
            </w:pPr>
            <w:r>
              <w:rPr>
                <w:noProof/>
                <w:lang w:val="en-CA" w:eastAsia="en-CA"/>
              </w:rPr>
              <w:drawing>
                <wp:anchor distT="0" distB="0" distL="114300" distR="114300" simplePos="0" relativeHeight="251659264" behindDoc="0" locked="0" layoutInCell="1" allowOverlap="1" wp14:anchorId="276483D8" wp14:editId="5622BF1F">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0E0AF74F" wp14:editId="55BE4C8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604DCF7A" w14:textId="77777777" w:rsidR="001D5E46" w:rsidRDefault="001D5E46" w:rsidP="007A4D5B">
            <w:pPr>
              <w:pStyle w:val="Heading3"/>
              <w:numPr>
                <w:ilvl w:val="0"/>
                <w:numId w:val="0"/>
              </w:numPr>
              <w:spacing w:after="0"/>
              <w:jc w:val="left"/>
              <w:rPr>
                <w:b/>
                <w:sz w:val="32"/>
                <w:lang w:val="en-CA"/>
              </w:rPr>
            </w:pPr>
          </w:p>
          <w:p w14:paraId="241D5EFA" w14:textId="77777777" w:rsidR="001D5E46" w:rsidRDefault="001D5E46" w:rsidP="007A4D5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5D166A1" w14:textId="77777777" w:rsidR="001D5E46" w:rsidRDefault="001D5E46" w:rsidP="007A4D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D5ADEBF" w14:textId="77777777" w:rsidR="001D5E46" w:rsidRDefault="001D5E46" w:rsidP="007A4D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21FF7F7" w14:textId="77777777" w:rsidR="001D5E46" w:rsidRDefault="001D5E46" w:rsidP="007A4D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3438" w:type="dxa"/>
            <w:tcBorders>
              <w:top w:val="nil"/>
              <w:left w:val="nil"/>
              <w:bottom w:val="single" w:sz="36" w:space="0" w:color="auto"/>
              <w:right w:val="nil"/>
            </w:tcBorders>
          </w:tcPr>
          <w:p w14:paraId="5F788982" w14:textId="77777777" w:rsidR="001D5E46" w:rsidRDefault="001D5E46" w:rsidP="007A4D5B">
            <w:pPr>
              <w:rPr>
                <w:color w:val="000000"/>
                <w:szCs w:val="24"/>
                <w:lang w:val="ru-RU"/>
              </w:rPr>
            </w:pPr>
          </w:p>
          <w:p w14:paraId="2E4024B5" w14:textId="77777777" w:rsidR="001D5E46" w:rsidRPr="005A3B99" w:rsidRDefault="001D5E46" w:rsidP="007A4D5B">
            <w:pPr>
              <w:rPr>
                <w:color w:val="000000"/>
                <w:sz w:val="24"/>
                <w:szCs w:val="24"/>
              </w:rPr>
            </w:pPr>
            <w:r w:rsidRPr="005A3B99">
              <w:rPr>
                <w:color w:val="000000"/>
                <w:sz w:val="24"/>
                <w:szCs w:val="24"/>
              </w:rPr>
              <w:t>Distr.</w:t>
            </w:r>
          </w:p>
          <w:p w14:paraId="6DCCFD7B" w14:textId="77777777" w:rsidR="001D5E46" w:rsidRPr="005A3B99" w:rsidRDefault="001D5E46" w:rsidP="007A4D5B">
            <w:pPr>
              <w:rPr>
                <w:color w:val="000000"/>
                <w:sz w:val="24"/>
                <w:szCs w:val="24"/>
              </w:rPr>
            </w:pPr>
            <w:r w:rsidRPr="005A3B99">
              <w:rPr>
                <w:rFonts w:hint="eastAsia"/>
                <w:color w:val="000000"/>
                <w:sz w:val="24"/>
                <w:szCs w:val="24"/>
              </w:rPr>
              <w:t>GENERAL</w:t>
            </w:r>
          </w:p>
          <w:p w14:paraId="6C254DB1" w14:textId="77777777" w:rsidR="001D5E46" w:rsidRPr="005A3B99" w:rsidRDefault="001D5E46" w:rsidP="007A4D5B">
            <w:pPr>
              <w:rPr>
                <w:color w:val="000000"/>
                <w:sz w:val="24"/>
                <w:szCs w:val="24"/>
              </w:rPr>
            </w:pPr>
          </w:p>
          <w:p w14:paraId="6E2282CC" w14:textId="49174288" w:rsidR="001D5E46" w:rsidRPr="005A3B99" w:rsidRDefault="001D5E46" w:rsidP="00887688">
            <w:pPr>
              <w:rPr>
                <w:sz w:val="24"/>
              </w:rPr>
            </w:pPr>
            <w:r w:rsidRPr="005A3B99">
              <w:rPr>
                <w:sz w:val="24"/>
              </w:rPr>
              <w:fldChar w:fldCharType="begin"/>
            </w:r>
            <w:r w:rsidRPr="005A3B99">
              <w:rPr>
                <w:sz w:val="24"/>
                <w:lang w:val="pt-BR"/>
              </w:rPr>
              <w:instrText xml:space="preserve"> DOCPROPERTY "Document number"  \* MERGEFORMAT </w:instrText>
            </w:r>
            <w:r w:rsidRPr="005A3B99">
              <w:rPr>
                <w:sz w:val="24"/>
              </w:rPr>
              <w:fldChar w:fldCharType="separate"/>
            </w:r>
            <w:r w:rsidR="00887688">
              <w:rPr>
                <w:sz w:val="24"/>
                <w:lang w:val="pt-BR"/>
              </w:rPr>
              <w:t>UNEP/OzL.Pro/ExCom/83/4</w:t>
            </w:r>
            <w:r w:rsidRPr="005A3B99">
              <w:rPr>
                <w:sz w:val="24"/>
              </w:rPr>
              <w:fldChar w:fldCharType="end"/>
            </w:r>
          </w:p>
          <w:p w14:paraId="3D00C3EC" w14:textId="2E67ED72" w:rsidR="001D5E46" w:rsidRPr="005A3B99" w:rsidRDefault="001D5E46" w:rsidP="007A4D5B">
            <w:pPr>
              <w:rPr>
                <w:color w:val="000000"/>
                <w:sz w:val="24"/>
                <w:szCs w:val="24"/>
              </w:rPr>
            </w:pPr>
            <w:r w:rsidRPr="005A3B99">
              <w:rPr>
                <w:color w:val="000000"/>
                <w:sz w:val="24"/>
                <w:szCs w:val="24"/>
              </w:rPr>
              <w:fldChar w:fldCharType="begin"/>
            </w:r>
            <w:r w:rsidRPr="005A3B99">
              <w:rPr>
                <w:color w:val="000000"/>
                <w:sz w:val="24"/>
                <w:szCs w:val="24"/>
              </w:rPr>
              <w:instrText xml:space="preserve"> DOCPROPERTY "Revision date" \@ "d MMMM YYYY"  \* MERGEFORMAT </w:instrText>
            </w:r>
            <w:r w:rsidRPr="005A3B99">
              <w:rPr>
                <w:color w:val="000000"/>
                <w:sz w:val="24"/>
                <w:szCs w:val="24"/>
              </w:rPr>
              <w:fldChar w:fldCharType="separate"/>
            </w:r>
            <w:r>
              <w:rPr>
                <w:color w:val="000000"/>
                <w:sz w:val="24"/>
                <w:szCs w:val="24"/>
              </w:rPr>
              <w:t xml:space="preserve">7 May </w:t>
            </w:r>
            <w:r w:rsidRPr="005A3B99">
              <w:rPr>
                <w:color w:val="000000"/>
                <w:sz w:val="24"/>
                <w:szCs w:val="24"/>
              </w:rPr>
              <w:t>2019</w:t>
            </w:r>
            <w:r w:rsidRPr="005A3B99">
              <w:rPr>
                <w:color w:val="000000"/>
                <w:sz w:val="24"/>
                <w:szCs w:val="24"/>
              </w:rPr>
              <w:fldChar w:fldCharType="end"/>
            </w:r>
          </w:p>
          <w:p w14:paraId="6168F94B" w14:textId="77777777" w:rsidR="001D5E46" w:rsidRPr="005A3B99" w:rsidRDefault="001D5E46" w:rsidP="007A4D5B">
            <w:pPr>
              <w:rPr>
                <w:color w:val="000000"/>
                <w:sz w:val="24"/>
                <w:szCs w:val="24"/>
              </w:rPr>
            </w:pPr>
          </w:p>
          <w:p w14:paraId="133093CE" w14:textId="77777777" w:rsidR="001D5E46" w:rsidRPr="005A3B99" w:rsidRDefault="001D5E46" w:rsidP="007A4D5B">
            <w:pPr>
              <w:tabs>
                <w:tab w:val="left" w:pos="10080"/>
              </w:tabs>
              <w:rPr>
                <w:color w:val="000000"/>
                <w:sz w:val="24"/>
                <w:szCs w:val="24"/>
              </w:rPr>
            </w:pPr>
            <w:r w:rsidRPr="005A3B99">
              <w:rPr>
                <w:color w:val="000000"/>
                <w:sz w:val="24"/>
                <w:szCs w:val="24"/>
              </w:rPr>
              <w:t>CHINESE</w:t>
            </w:r>
          </w:p>
          <w:p w14:paraId="49A30C58" w14:textId="77777777" w:rsidR="001D5E46" w:rsidRPr="005A3B99" w:rsidRDefault="001D5E46" w:rsidP="007A4D5B">
            <w:pPr>
              <w:tabs>
                <w:tab w:val="left" w:pos="10080"/>
              </w:tabs>
              <w:rPr>
                <w:color w:val="000000"/>
                <w:spacing w:val="-10"/>
                <w:sz w:val="24"/>
                <w:szCs w:val="24"/>
              </w:rPr>
            </w:pPr>
            <w:r w:rsidRPr="005A3B99">
              <w:rPr>
                <w:color w:val="000000"/>
                <w:sz w:val="24"/>
                <w:szCs w:val="24"/>
              </w:rPr>
              <w:t>ORIGINAL: ENGLISH</w:t>
            </w:r>
          </w:p>
          <w:p w14:paraId="0F1D62E4" w14:textId="77777777" w:rsidR="001D5E46" w:rsidRDefault="001D5E46" w:rsidP="007A4D5B"/>
        </w:tc>
      </w:tr>
    </w:tbl>
    <w:p w14:paraId="1BCA2DAB" w14:textId="77777777" w:rsidR="001D5E46" w:rsidRPr="005A3B99" w:rsidRDefault="001D5E46" w:rsidP="001D5E46">
      <w:pPr>
        <w:pStyle w:val="Normal-para"/>
        <w:numPr>
          <w:ilvl w:val="0"/>
          <w:numId w:val="0"/>
        </w:numPr>
        <w:tabs>
          <w:tab w:val="clear" w:pos="490"/>
          <w:tab w:val="clear" w:pos="979"/>
          <w:tab w:val="clear" w:pos="1469"/>
          <w:tab w:val="left" w:pos="3705"/>
        </w:tabs>
        <w:spacing w:before="60" w:after="0"/>
        <w:ind w:hanging="360"/>
        <w:rPr>
          <w:color w:val="000000"/>
        </w:rPr>
      </w:pPr>
      <w:r w:rsidRPr="005A3B99">
        <w:rPr>
          <w:rFonts w:hint="eastAsia"/>
          <w:color w:val="000000"/>
        </w:rPr>
        <w:t>执行蒙特利尔议定书</w:t>
      </w:r>
    </w:p>
    <w:p w14:paraId="3646B8E3" w14:textId="6064B56B" w:rsidR="001D5E46" w:rsidRDefault="001D5E46" w:rsidP="001D5E46">
      <w:pPr>
        <w:pStyle w:val="Normal-para"/>
        <w:numPr>
          <w:ilvl w:val="0"/>
          <w:numId w:val="0"/>
        </w:numPr>
        <w:tabs>
          <w:tab w:val="clear" w:pos="490"/>
          <w:tab w:val="clear" w:pos="979"/>
          <w:tab w:val="clear" w:pos="1469"/>
          <w:tab w:val="left" w:pos="3705"/>
        </w:tabs>
        <w:spacing w:before="0" w:after="0"/>
        <w:ind w:hanging="360"/>
        <w:rPr>
          <w:color w:val="000000"/>
          <w:sz w:val="28"/>
        </w:rPr>
      </w:pPr>
      <w:r w:rsidRPr="005A3B99">
        <w:rPr>
          <w:color w:val="000000"/>
          <w:lang w:val="en-CA"/>
        </w:rPr>
        <w:t xml:space="preserve">  </w:t>
      </w:r>
      <w:r>
        <w:rPr>
          <w:color w:val="000000"/>
          <w:lang w:val="en-CA"/>
        </w:rPr>
        <w:t xml:space="preserve">  </w:t>
      </w:r>
      <w:r w:rsidRPr="005A3B99">
        <w:rPr>
          <w:rFonts w:hint="eastAsia"/>
          <w:color w:val="000000"/>
        </w:rPr>
        <w:t>多边基金执行委员会</w:t>
      </w:r>
      <w:r>
        <w:rPr>
          <w:color w:val="000000"/>
          <w:sz w:val="28"/>
        </w:rPr>
        <w:tab/>
      </w:r>
    </w:p>
    <w:p w14:paraId="522FA60B" w14:textId="77777777" w:rsidR="001D5E46" w:rsidRPr="000F0F4A" w:rsidRDefault="001D5E46" w:rsidP="001D5E46">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14:paraId="0901DC13" w14:textId="77777777" w:rsidR="001D5E46" w:rsidRPr="000F0F4A" w:rsidRDefault="001D5E46" w:rsidP="001D5E46">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14:paraId="6321CF86" w14:textId="77777777" w:rsidR="00C15867" w:rsidRPr="00765DE4" w:rsidRDefault="00C15867" w:rsidP="009960E5">
      <w:pPr>
        <w:jc w:val="left"/>
        <w:rPr>
          <w:lang w:val="en-US"/>
        </w:rPr>
      </w:pPr>
    </w:p>
    <w:p w14:paraId="23233740" w14:textId="77777777" w:rsidR="004E7F9C" w:rsidRDefault="004E7F9C" w:rsidP="004E7F9C">
      <w:pPr>
        <w:pStyle w:val="Title1"/>
      </w:pPr>
    </w:p>
    <w:p w14:paraId="190B577D" w14:textId="77777777" w:rsidR="004E7F9C" w:rsidRDefault="004E7F9C" w:rsidP="004E7F9C">
      <w:pPr>
        <w:pStyle w:val="Title1"/>
      </w:pPr>
    </w:p>
    <w:p w14:paraId="111EA601" w14:textId="43540825" w:rsidR="00A645BA" w:rsidRPr="00B31123" w:rsidRDefault="001D5E46" w:rsidP="0053543C">
      <w:pPr>
        <w:jc w:val="center"/>
        <w:outlineLvl w:val="0"/>
        <w:rPr>
          <w:rFonts w:eastAsia="SimHei"/>
          <w:caps/>
          <w:sz w:val="28"/>
          <w:szCs w:val="28"/>
          <w:lang w:eastAsia="zh-CN"/>
        </w:rPr>
      </w:pPr>
      <w:bookmarkStart w:id="0" w:name="_GoBack"/>
      <w:r w:rsidRPr="00B31123">
        <w:rPr>
          <w:rFonts w:eastAsia="SimHei" w:hint="eastAsia"/>
          <w:caps/>
          <w:sz w:val="28"/>
          <w:szCs w:val="28"/>
          <w:lang w:eastAsia="zh-CN"/>
        </w:rPr>
        <w:t>余额和可动用</w:t>
      </w:r>
      <w:r w:rsidR="00DC0467">
        <w:rPr>
          <w:rFonts w:eastAsia="SimHei" w:hint="eastAsia"/>
          <w:caps/>
          <w:sz w:val="28"/>
          <w:szCs w:val="28"/>
          <w:lang w:eastAsia="zh-CN"/>
        </w:rPr>
        <w:t>资金</w:t>
      </w:r>
      <w:r w:rsidRPr="00B31123">
        <w:rPr>
          <w:rFonts w:eastAsia="SimHei" w:hint="eastAsia"/>
          <w:caps/>
          <w:sz w:val="28"/>
          <w:szCs w:val="28"/>
          <w:lang w:eastAsia="zh-CN"/>
        </w:rPr>
        <w:t>报告</w:t>
      </w:r>
    </w:p>
    <w:bookmarkEnd w:id="0"/>
    <w:p w14:paraId="5FD32849" w14:textId="77777777" w:rsidR="0053543C" w:rsidRDefault="0053543C" w:rsidP="0053543C">
      <w:pPr>
        <w:outlineLvl w:val="0"/>
        <w:rPr>
          <w:b/>
          <w:caps/>
          <w:lang w:eastAsia="zh-CN"/>
        </w:rPr>
      </w:pPr>
    </w:p>
    <w:p w14:paraId="055CB219" w14:textId="77777777" w:rsidR="0017674A" w:rsidRDefault="0017674A" w:rsidP="0053543C">
      <w:pPr>
        <w:outlineLvl w:val="0"/>
        <w:rPr>
          <w:rFonts w:eastAsiaTheme="minorEastAsia"/>
          <w:b/>
          <w:sz w:val="24"/>
          <w:szCs w:val="24"/>
          <w:lang w:eastAsia="zh-CN"/>
        </w:rPr>
      </w:pPr>
    </w:p>
    <w:p w14:paraId="42BD7400" w14:textId="4AB7B9B8" w:rsidR="0053543C" w:rsidRPr="00B31123" w:rsidRDefault="001D5E46" w:rsidP="0053543C">
      <w:pPr>
        <w:outlineLvl w:val="0"/>
        <w:rPr>
          <w:rFonts w:eastAsiaTheme="minorEastAsia"/>
          <w:b/>
          <w:sz w:val="24"/>
          <w:szCs w:val="24"/>
          <w:lang w:eastAsia="zh-CN"/>
        </w:rPr>
      </w:pPr>
      <w:r w:rsidRPr="00B31123">
        <w:rPr>
          <w:rFonts w:eastAsiaTheme="minorEastAsia" w:hint="eastAsia"/>
          <w:b/>
          <w:sz w:val="24"/>
          <w:szCs w:val="24"/>
          <w:lang w:eastAsia="zh-CN"/>
        </w:rPr>
        <w:t>导言</w:t>
      </w:r>
    </w:p>
    <w:p w14:paraId="5ABFAC6A" w14:textId="4D8C1066" w:rsidR="001D5E46" w:rsidRPr="00B31123" w:rsidRDefault="0017674A" w:rsidP="00B31123">
      <w:pPr>
        <w:pStyle w:val="ListParagraph"/>
        <w:keepLines/>
        <w:numPr>
          <w:ilvl w:val="0"/>
          <w:numId w:val="15"/>
        </w:numPr>
        <w:spacing w:before="120" w:after="120" w:line="240" w:lineRule="atLeast"/>
        <w:ind w:left="0" w:firstLine="0"/>
        <w:rPr>
          <w:rFonts w:eastAsiaTheme="minorEastAsia"/>
          <w:sz w:val="24"/>
          <w:szCs w:val="24"/>
          <w:lang w:eastAsia="zh-CN"/>
        </w:rPr>
      </w:pPr>
      <w:r w:rsidRPr="0017674A">
        <w:rPr>
          <w:rFonts w:eastAsiaTheme="minorEastAsia" w:hint="eastAsia"/>
          <w:sz w:val="24"/>
          <w:szCs w:val="24"/>
          <w:lang w:eastAsia="zh-CN"/>
        </w:rPr>
        <w:t>本文件载有双边机构和执行机构提出并经秘书处同意的财务调整数摘要。文件载有第</w:t>
      </w:r>
      <w:r w:rsidRPr="0017674A">
        <w:rPr>
          <w:rFonts w:eastAsiaTheme="minorEastAsia" w:hint="eastAsia"/>
          <w:sz w:val="24"/>
          <w:szCs w:val="24"/>
          <w:lang w:eastAsia="zh-CN"/>
        </w:rPr>
        <w:t>28/7</w:t>
      </w:r>
      <w:r w:rsidRPr="0017674A">
        <w:rPr>
          <w:rFonts w:eastAsiaTheme="minorEastAsia" w:hint="eastAsia"/>
          <w:sz w:val="24"/>
          <w:szCs w:val="24"/>
          <w:lang w:eastAsia="zh-CN"/>
        </w:rPr>
        <w:t>号决定和第</w:t>
      </w:r>
      <w:r w:rsidRPr="0017674A">
        <w:rPr>
          <w:rFonts w:eastAsiaTheme="minorEastAsia" w:hint="eastAsia"/>
          <w:sz w:val="24"/>
          <w:szCs w:val="24"/>
          <w:lang w:eastAsia="zh-CN"/>
        </w:rPr>
        <w:t>56/2</w:t>
      </w:r>
      <w:r w:rsidR="008603B2" w:rsidRPr="0017674A">
        <w:rPr>
          <w:rFonts w:eastAsiaTheme="minorEastAsia" w:hint="eastAsia"/>
          <w:sz w:val="24"/>
          <w:szCs w:val="24"/>
          <w:lang w:eastAsia="zh-CN"/>
        </w:rPr>
        <w:t>(c)</w:t>
      </w:r>
      <w:r w:rsidRPr="0017674A">
        <w:rPr>
          <w:rFonts w:eastAsiaTheme="minorEastAsia" w:hint="eastAsia"/>
          <w:sz w:val="24"/>
          <w:szCs w:val="24"/>
          <w:lang w:eastAsia="zh-CN"/>
        </w:rPr>
        <w:t>号决定规定</w:t>
      </w:r>
      <w:r w:rsidR="006343B3">
        <w:rPr>
          <w:rFonts w:eastAsiaTheme="minorEastAsia" w:hint="eastAsia"/>
          <w:sz w:val="24"/>
          <w:szCs w:val="24"/>
          <w:lang w:eastAsia="zh-CN"/>
        </w:rPr>
        <w:t>的统计数据</w:t>
      </w:r>
      <w:r w:rsidR="00BC39BB">
        <w:rPr>
          <w:rStyle w:val="FootnoteReference"/>
          <w:rFonts w:eastAsiaTheme="minorEastAsia"/>
          <w:sz w:val="24"/>
          <w:szCs w:val="24"/>
          <w:lang w:eastAsia="zh-CN"/>
        </w:rPr>
        <w:footnoteReference w:id="1"/>
      </w:r>
      <w:r w:rsidR="006343B3">
        <w:rPr>
          <w:rFonts w:eastAsiaTheme="minorEastAsia" w:hint="eastAsia"/>
          <w:sz w:val="24"/>
          <w:szCs w:val="24"/>
          <w:lang w:eastAsia="zh-CN"/>
        </w:rPr>
        <w:t>，显示所有</w:t>
      </w:r>
      <w:r w:rsidRPr="0017674A">
        <w:rPr>
          <w:rFonts w:eastAsiaTheme="minorEastAsia" w:hint="eastAsia"/>
          <w:sz w:val="24"/>
          <w:szCs w:val="24"/>
          <w:lang w:eastAsia="zh-CN"/>
        </w:rPr>
        <w:t>项目</w:t>
      </w:r>
      <w:r w:rsidR="008603B2">
        <w:rPr>
          <w:rFonts w:eastAsiaTheme="minorEastAsia" w:hint="eastAsia"/>
          <w:sz w:val="24"/>
          <w:szCs w:val="24"/>
          <w:lang w:eastAsia="zh-CN"/>
        </w:rPr>
        <w:t>完工</w:t>
      </w:r>
      <w:r w:rsidR="006343B3">
        <w:rPr>
          <w:rFonts w:eastAsiaTheme="minorEastAsia" w:hint="eastAsia"/>
          <w:sz w:val="24"/>
          <w:szCs w:val="24"/>
          <w:lang w:eastAsia="zh-CN"/>
        </w:rPr>
        <w:t>1</w:t>
      </w:r>
      <w:r w:rsidR="006343B3">
        <w:rPr>
          <w:rFonts w:eastAsiaTheme="minorEastAsia"/>
          <w:sz w:val="24"/>
          <w:szCs w:val="24"/>
          <w:lang w:eastAsia="zh-CN"/>
        </w:rPr>
        <w:t>2</w:t>
      </w:r>
      <w:r w:rsidR="006343B3">
        <w:rPr>
          <w:rFonts w:eastAsiaTheme="minorEastAsia" w:hint="eastAsia"/>
          <w:sz w:val="24"/>
          <w:szCs w:val="24"/>
          <w:lang w:eastAsia="zh-CN"/>
        </w:rPr>
        <w:t>月后</w:t>
      </w:r>
      <w:r w:rsidRPr="0017674A">
        <w:rPr>
          <w:rFonts w:eastAsiaTheme="minorEastAsia" w:hint="eastAsia"/>
          <w:sz w:val="24"/>
          <w:szCs w:val="24"/>
          <w:lang w:eastAsia="zh-CN"/>
        </w:rPr>
        <w:t>持有</w:t>
      </w:r>
      <w:r w:rsidR="006343B3">
        <w:rPr>
          <w:rFonts w:eastAsiaTheme="minorEastAsia" w:hint="eastAsia"/>
          <w:sz w:val="24"/>
          <w:szCs w:val="24"/>
          <w:lang w:eastAsia="zh-CN"/>
        </w:rPr>
        <w:t>的资金</w:t>
      </w:r>
      <w:r w:rsidRPr="0017674A">
        <w:rPr>
          <w:rFonts w:eastAsiaTheme="minorEastAsia" w:hint="eastAsia"/>
          <w:sz w:val="24"/>
          <w:szCs w:val="24"/>
          <w:lang w:eastAsia="zh-CN"/>
        </w:rPr>
        <w:t>结余。文件还载有</w:t>
      </w:r>
      <w:r w:rsidR="00F63A1F">
        <w:rPr>
          <w:rFonts w:eastAsiaTheme="minorEastAsia" w:hint="eastAsia"/>
          <w:sz w:val="24"/>
          <w:szCs w:val="24"/>
          <w:lang w:eastAsia="zh-CN"/>
        </w:rPr>
        <w:t>相关决定</w:t>
      </w:r>
      <w:r w:rsidR="00BC39BB">
        <w:rPr>
          <w:rFonts w:eastAsiaTheme="minorEastAsia" w:hint="eastAsia"/>
          <w:sz w:val="24"/>
          <w:szCs w:val="24"/>
          <w:lang w:eastAsia="zh-CN"/>
        </w:rPr>
        <w:t>点名</w:t>
      </w:r>
      <w:r w:rsidR="00F63A1F">
        <w:rPr>
          <w:rFonts w:eastAsiaTheme="minorEastAsia" w:hint="eastAsia"/>
          <w:sz w:val="24"/>
          <w:szCs w:val="24"/>
          <w:lang w:eastAsia="zh-CN"/>
        </w:rPr>
        <w:t>项目</w:t>
      </w:r>
      <w:r w:rsidRPr="0017674A">
        <w:rPr>
          <w:rFonts w:eastAsiaTheme="minorEastAsia" w:hint="eastAsia"/>
          <w:sz w:val="24"/>
          <w:szCs w:val="24"/>
          <w:lang w:eastAsia="zh-CN"/>
        </w:rPr>
        <w:t>（</w:t>
      </w:r>
      <w:r w:rsidR="00BC39BB">
        <w:rPr>
          <w:rFonts w:eastAsiaTheme="minorEastAsia" w:hint="eastAsia"/>
          <w:sz w:val="24"/>
          <w:szCs w:val="24"/>
          <w:lang w:eastAsia="zh-CN"/>
        </w:rPr>
        <w:t>下</w:t>
      </w:r>
      <w:r w:rsidRPr="0017674A">
        <w:rPr>
          <w:rFonts w:eastAsiaTheme="minorEastAsia" w:hint="eastAsia"/>
          <w:sz w:val="24"/>
          <w:szCs w:val="24"/>
          <w:lang w:eastAsia="zh-CN"/>
        </w:rPr>
        <w:t>称“</w:t>
      </w:r>
      <w:r w:rsidR="00BC39BB">
        <w:rPr>
          <w:rFonts w:eastAsiaTheme="minorEastAsia" w:hint="eastAsia"/>
          <w:sz w:val="24"/>
          <w:szCs w:val="24"/>
          <w:lang w:eastAsia="zh-CN"/>
        </w:rPr>
        <w:t>决定点名</w:t>
      </w:r>
      <w:r w:rsidRPr="0017674A">
        <w:rPr>
          <w:rFonts w:eastAsiaTheme="minorEastAsia" w:hint="eastAsia"/>
          <w:sz w:val="24"/>
          <w:szCs w:val="24"/>
          <w:lang w:eastAsia="zh-CN"/>
        </w:rPr>
        <w:t>”项目）</w:t>
      </w:r>
      <w:r w:rsidR="00F63A1F" w:rsidRPr="0017674A">
        <w:rPr>
          <w:rFonts w:eastAsiaTheme="minorEastAsia" w:hint="eastAsia"/>
          <w:sz w:val="24"/>
          <w:szCs w:val="24"/>
          <w:lang w:eastAsia="zh-CN"/>
        </w:rPr>
        <w:t>应退还的</w:t>
      </w:r>
      <w:r w:rsidR="00F63A1F">
        <w:rPr>
          <w:rFonts w:eastAsiaTheme="minorEastAsia" w:hint="eastAsia"/>
          <w:sz w:val="24"/>
          <w:szCs w:val="24"/>
          <w:lang w:eastAsia="zh-CN"/>
        </w:rPr>
        <w:t>余额</w:t>
      </w:r>
      <w:r w:rsidRPr="0017674A">
        <w:rPr>
          <w:rFonts w:eastAsiaTheme="minorEastAsia" w:hint="eastAsia"/>
          <w:sz w:val="24"/>
          <w:szCs w:val="24"/>
          <w:lang w:eastAsia="zh-CN"/>
        </w:rPr>
        <w:t>。按照第</w:t>
      </w:r>
      <w:r w:rsidRPr="0017674A">
        <w:rPr>
          <w:rFonts w:eastAsiaTheme="minorEastAsia" w:hint="eastAsia"/>
          <w:sz w:val="24"/>
          <w:szCs w:val="24"/>
          <w:lang w:eastAsia="zh-CN"/>
        </w:rPr>
        <w:t>41/92</w:t>
      </w:r>
      <w:r w:rsidR="008603B2" w:rsidRPr="0017674A">
        <w:rPr>
          <w:rFonts w:eastAsiaTheme="minorEastAsia" w:hint="eastAsia"/>
          <w:sz w:val="24"/>
          <w:szCs w:val="24"/>
          <w:lang w:eastAsia="zh-CN"/>
        </w:rPr>
        <w:t>(b)</w:t>
      </w:r>
      <w:r w:rsidRPr="0017674A">
        <w:rPr>
          <w:rFonts w:eastAsiaTheme="minorEastAsia" w:hint="eastAsia"/>
          <w:sz w:val="24"/>
          <w:szCs w:val="24"/>
          <w:lang w:eastAsia="zh-CN"/>
        </w:rPr>
        <w:t>号决定的规定，本文件列</w:t>
      </w:r>
      <w:r w:rsidR="00BC39BB">
        <w:rPr>
          <w:rFonts w:eastAsiaTheme="minorEastAsia" w:hint="eastAsia"/>
          <w:sz w:val="24"/>
          <w:szCs w:val="24"/>
          <w:lang w:eastAsia="zh-CN"/>
        </w:rPr>
        <w:t>出</w:t>
      </w:r>
      <w:r w:rsidRPr="0017674A">
        <w:rPr>
          <w:rFonts w:eastAsiaTheme="minorEastAsia" w:hint="eastAsia"/>
          <w:sz w:val="24"/>
          <w:szCs w:val="24"/>
          <w:lang w:eastAsia="zh-CN"/>
        </w:rPr>
        <w:t>了</w:t>
      </w:r>
      <w:r w:rsidR="00B1624B">
        <w:rPr>
          <w:rFonts w:eastAsiaTheme="minorEastAsia" w:hint="eastAsia"/>
          <w:sz w:val="24"/>
          <w:szCs w:val="24"/>
          <w:lang w:eastAsia="zh-CN"/>
        </w:rPr>
        <w:t>摊款</w:t>
      </w:r>
      <w:r w:rsidRPr="0017674A">
        <w:rPr>
          <w:rFonts w:eastAsiaTheme="minorEastAsia" w:hint="eastAsia"/>
          <w:sz w:val="24"/>
          <w:szCs w:val="24"/>
          <w:lang w:eastAsia="zh-CN"/>
        </w:rPr>
        <w:t>和资金发放</w:t>
      </w:r>
      <w:r w:rsidR="00B1624B">
        <w:rPr>
          <w:rFonts w:eastAsiaTheme="minorEastAsia" w:hint="eastAsia"/>
          <w:sz w:val="24"/>
          <w:szCs w:val="24"/>
          <w:lang w:eastAsia="zh-CN"/>
        </w:rPr>
        <w:t>情况</w:t>
      </w:r>
      <w:r w:rsidRPr="0017674A">
        <w:rPr>
          <w:rFonts w:eastAsiaTheme="minorEastAsia" w:hint="eastAsia"/>
          <w:sz w:val="24"/>
          <w:szCs w:val="24"/>
          <w:lang w:eastAsia="zh-CN"/>
        </w:rPr>
        <w:t>文件</w:t>
      </w:r>
      <w:r w:rsidR="00BC39BB">
        <w:rPr>
          <w:rStyle w:val="FootnoteReference"/>
          <w:rFonts w:eastAsiaTheme="minorEastAsia"/>
          <w:sz w:val="24"/>
          <w:szCs w:val="24"/>
          <w:lang w:eastAsia="zh-CN"/>
        </w:rPr>
        <w:footnoteReference w:id="2"/>
      </w:r>
      <w:r w:rsidRPr="0017674A">
        <w:rPr>
          <w:rFonts w:eastAsiaTheme="minorEastAsia" w:hint="eastAsia"/>
          <w:sz w:val="24"/>
          <w:szCs w:val="24"/>
          <w:lang w:eastAsia="zh-CN"/>
        </w:rPr>
        <w:t>记录的</w:t>
      </w:r>
      <w:r w:rsidR="006343B3" w:rsidRPr="0017674A">
        <w:rPr>
          <w:rFonts w:eastAsiaTheme="minorEastAsia" w:hint="eastAsia"/>
          <w:sz w:val="24"/>
          <w:szCs w:val="24"/>
          <w:lang w:eastAsia="zh-CN"/>
        </w:rPr>
        <w:t>执行委员会</w:t>
      </w:r>
      <w:r w:rsidRPr="0017674A">
        <w:rPr>
          <w:rFonts w:eastAsiaTheme="minorEastAsia" w:hint="eastAsia"/>
          <w:sz w:val="24"/>
          <w:szCs w:val="24"/>
          <w:lang w:eastAsia="zh-CN"/>
        </w:rPr>
        <w:t>可</w:t>
      </w:r>
      <w:r w:rsidR="00F63A1F">
        <w:rPr>
          <w:rFonts w:eastAsiaTheme="minorEastAsia" w:hint="eastAsia"/>
          <w:sz w:val="24"/>
          <w:szCs w:val="24"/>
          <w:lang w:eastAsia="zh-CN"/>
        </w:rPr>
        <w:t>动用</w:t>
      </w:r>
      <w:r w:rsidRPr="0017674A">
        <w:rPr>
          <w:rFonts w:eastAsiaTheme="minorEastAsia" w:hint="eastAsia"/>
          <w:sz w:val="24"/>
          <w:szCs w:val="24"/>
          <w:lang w:eastAsia="zh-CN"/>
        </w:rPr>
        <w:t>现金</w:t>
      </w:r>
      <w:r w:rsidR="00F63A1F">
        <w:rPr>
          <w:rFonts w:eastAsiaTheme="minorEastAsia" w:hint="eastAsia"/>
          <w:sz w:val="24"/>
          <w:szCs w:val="24"/>
          <w:lang w:eastAsia="zh-CN"/>
        </w:rPr>
        <w:t>数额</w:t>
      </w:r>
      <w:r w:rsidRPr="0017674A">
        <w:rPr>
          <w:rFonts w:eastAsiaTheme="minorEastAsia" w:hint="eastAsia"/>
          <w:sz w:val="24"/>
          <w:szCs w:val="24"/>
          <w:lang w:eastAsia="zh-CN"/>
        </w:rPr>
        <w:t>，并提出了建议。</w:t>
      </w:r>
    </w:p>
    <w:p w14:paraId="06463BB9" w14:textId="77777777" w:rsidR="001D5E46" w:rsidRPr="00B31123" w:rsidRDefault="001D5E46" w:rsidP="00B31123">
      <w:pPr>
        <w:keepLines/>
        <w:spacing w:before="120" w:after="120" w:line="240" w:lineRule="atLeast"/>
        <w:rPr>
          <w:rFonts w:eastAsiaTheme="minorEastAsia"/>
          <w:sz w:val="24"/>
          <w:szCs w:val="24"/>
          <w:lang w:eastAsia="zh-CN"/>
        </w:rPr>
      </w:pPr>
    </w:p>
    <w:p w14:paraId="4F6DDA2F" w14:textId="7A5E2D4B" w:rsidR="001D5E46" w:rsidRPr="00B31123" w:rsidRDefault="001D5E46" w:rsidP="00B31123">
      <w:pPr>
        <w:pStyle w:val="ListParagraph"/>
        <w:keepLines/>
        <w:numPr>
          <w:ilvl w:val="0"/>
          <w:numId w:val="15"/>
        </w:numPr>
        <w:spacing w:before="120" w:after="120" w:line="240" w:lineRule="atLeast"/>
        <w:ind w:left="0" w:firstLine="0"/>
        <w:rPr>
          <w:rFonts w:eastAsiaTheme="minorEastAsia"/>
          <w:sz w:val="24"/>
          <w:szCs w:val="24"/>
          <w:lang w:eastAsia="zh-CN"/>
        </w:rPr>
      </w:pPr>
      <w:r w:rsidRPr="00B31123">
        <w:rPr>
          <w:rFonts w:eastAsiaTheme="minorEastAsia" w:hint="eastAsia"/>
          <w:sz w:val="24"/>
          <w:szCs w:val="24"/>
          <w:lang w:eastAsia="zh-CN"/>
        </w:rPr>
        <w:t>本文件还包含以下四个附件：</w:t>
      </w:r>
    </w:p>
    <w:p w14:paraId="44581CD5" w14:textId="77777777" w:rsidR="001D5E46" w:rsidRPr="00B31123" w:rsidRDefault="001D5E46" w:rsidP="001D5E46">
      <w:pPr>
        <w:keepLines/>
        <w:tabs>
          <w:tab w:val="num" w:pos="709"/>
        </w:tabs>
        <w:ind w:left="1985" w:hanging="1265"/>
        <w:rPr>
          <w:rFonts w:eastAsiaTheme="minorEastAsia"/>
          <w:sz w:val="24"/>
          <w:szCs w:val="24"/>
          <w:lang w:eastAsia="zh-CN"/>
        </w:rPr>
      </w:pPr>
    </w:p>
    <w:p w14:paraId="0356F678" w14:textId="3E11AD3B" w:rsidR="001D5E46" w:rsidRPr="00B31123" w:rsidRDefault="001D5E46" w:rsidP="00B31123">
      <w:pPr>
        <w:keepLines/>
        <w:tabs>
          <w:tab w:val="num" w:pos="709"/>
        </w:tabs>
        <w:ind w:left="1354" w:hanging="864"/>
        <w:rPr>
          <w:rFonts w:eastAsiaTheme="minorEastAsia"/>
          <w:sz w:val="24"/>
          <w:szCs w:val="24"/>
          <w:lang w:eastAsia="zh-CN"/>
        </w:rPr>
      </w:pPr>
      <w:r w:rsidRPr="00B31123">
        <w:rPr>
          <w:rFonts w:eastAsiaTheme="minorEastAsia" w:hint="eastAsia"/>
          <w:sz w:val="24"/>
          <w:szCs w:val="24"/>
          <w:lang w:eastAsia="zh-CN"/>
        </w:rPr>
        <w:t>附件</w:t>
      </w:r>
      <w:r w:rsidR="00B31123">
        <w:rPr>
          <w:rFonts w:eastAsiaTheme="minorEastAsia" w:hint="eastAsia"/>
          <w:sz w:val="24"/>
          <w:szCs w:val="24"/>
          <w:lang w:eastAsia="zh-CN"/>
        </w:rPr>
        <w:t>一</w:t>
      </w:r>
      <w:r w:rsidR="00B31123">
        <w:rPr>
          <w:rFonts w:eastAsiaTheme="minorEastAsia"/>
          <w:sz w:val="24"/>
          <w:szCs w:val="24"/>
          <w:lang w:eastAsia="zh-CN"/>
        </w:rPr>
        <w:tab/>
      </w:r>
      <w:r w:rsidRPr="00B31123">
        <w:rPr>
          <w:rFonts w:eastAsiaTheme="minorEastAsia" w:hint="eastAsia"/>
          <w:sz w:val="24"/>
          <w:szCs w:val="24"/>
          <w:lang w:eastAsia="zh-CN"/>
        </w:rPr>
        <w:t>执行机构和</w:t>
      </w:r>
      <w:r w:rsidR="00F63A1F">
        <w:rPr>
          <w:rFonts w:eastAsiaTheme="minorEastAsia" w:hint="eastAsia"/>
          <w:sz w:val="24"/>
          <w:szCs w:val="24"/>
          <w:lang w:eastAsia="zh-CN"/>
        </w:rPr>
        <w:t>双边</w:t>
      </w:r>
      <w:r w:rsidRPr="00B31123">
        <w:rPr>
          <w:rFonts w:eastAsiaTheme="minorEastAsia" w:hint="eastAsia"/>
          <w:sz w:val="24"/>
          <w:szCs w:val="24"/>
          <w:lang w:eastAsia="zh-CN"/>
        </w:rPr>
        <w:t>机构</w:t>
      </w:r>
      <w:r w:rsidR="00935F3B" w:rsidRPr="00B31123">
        <w:rPr>
          <w:rFonts w:eastAsiaTheme="minorEastAsia" w:hint="eastAsia"/>
          <w:sz w:val="24"/>
          <w:szCs w:val="24"/>
          <w:lang w:eastAsia="zh-CN"/>
        </w:rPr>
        <w:t>持有</w:t>
      </w:r>
      <w:r w:rsidRPr="00B31123">
        <w:rPr>
          <w:rFonts w:eastAsiaTheme="minorEastAsia" w:hint="eastAsia"/>
          <w:sz w:val="24"/>
          <w:szCs w:val="24"/>
          <w:lang w:eastAsia="zh-CN"/>
        </w:rPr>
        <w:t>已完成项目的</w:t>
      </w:r>
      <w:r w:rsidR="00F63A1F">
        <w:rPr>
          <w:rFonts w:eastAsiaTheme="minorEastAsia" w:hint="eastAsia"/>
          <w:sz w:val="24"/>
          <w:szCs w:val="24"/>
          <w:lang w:eastAsia="zh-CN"/>
        </w:rPr>
        <w:t>资金</w:t>
      </w:r>
    </w:p>
    <w:p w14:paraId="3A39F9F7" w14:textId="77777777" w:rsidR="001D5E46" w:rsidRPr="00B31123" w:rsidRDefault="001D5E46" w:rsidP="00B31123">
      <w:pPr>
        <w:keepLines/>
        <w:tabs>
          <w:tab w:val="num" w:pos="709"/>
        </w:tabs>
        <w:ind w:left="1354" w:hanging="864"/>
        <w:rPr>
          <w:rFonts w:eastAsiaTheme="minorEastAsia"/>
          <w:sz w:val="24"/>
          <w:szCs w:val="24"/>
          <w:lang w:eastAsia="zh-CN"/>
        </w:rPr>
      </w:pPr>
    </w:p>
    <w:p w14:paraId="5D373E30" w14:textId="3250843B" w:rsidR="001D5E46" w:rsidRPr="00B31123" w:rsidRDefault="001D5E46" w:rsidP="00B31123">
      <w:pPr>
        <w:keepLines/>
        <w:tabs>
          <w:tab w:val="num" w:pos="709"/>
        </w:tabs>
        <w:ind w:left="1354" w:hanging="864"/>
        <w:rPr>
          <w:rFonts w:eastAsiaTheme="minorEastAsia"/>
          <w:sz w:val="24"/>
          <w:szCs w:val="24"/>
          <w:lang w:eastAsia="zh-CN"/>
        </w:rPr>
      </w:pPr>
      <w:r w:rsidRPr="00B31123">
        <w:rPr>
          <w:rFonts w:eastAsiaTheme="minorEastAsia" w:hint="eastAsia"/>
          <w:sz w:val="24"/>
          <w:szCs w:val="24"/>
          <w:lang w:eastAsia="zh-CN"/>
        </w:rPr>
        <w:t>附件二</w:t>
      </w:r>
      <w:r w:rsidR="00B31123">
        <w:rPr>
          <w:rFonts w:eastAsiaTheme="minorEastAsia"/>
          <w:sz w:val="24"/>
          <w:szCs w:val="24"/>
          <w:lang w:eastAsia="zh-CN"/>
        </w:rPr>
        <w:tab/>
      </w:r>
      <w:r w:rsidRPr="00B31123">
        <w:rPr>
          <w:rFonts w:eastAsiaTheme="minorEastAsia" w:hint="eastAsia"/>
          <w:sz w:val="24"/>
          <w:szCs w:val="24"/>
          <w:lang w:eastAsia="zh-CN"/>
        </w:rPr>
        <w:t>执行机构和</w:t>
      </w:r>
      <w:r w:rsidR="00F63A1F">
        <w:rPr>
          <w:rFonts w:eastAsiaTheme="minorEastAsia" w:hint="eastAsia"/>
          <w:sz w:val="24"/>
          <w:szCs w:val="24"/>
          <w:lang w:eastAsia="zh-CN"/>
        </w:rPr>
        <w:t>双边</w:t>
      </w:r>
      <w:r w:rsidRPr="00B31123">
        <w:rPr>
          <w:rFonts w:eastAsiaTheme="minorEastAsia" w:hint="eastAsia"/>
          <w:sz w:val="24"/>
          <w:szCs w:val="24"/>
          <w:lang w:eastAsia="zh-CN"/>
        </w:rPr>
        <w:t>机构</w:t>
      </w:r>
      <w:r w:rsidR="00935F3B" w:rsidRPr="00B31123">
        <w:rPr>
          <w:rFonts w:eastAsiaTheme="minorEastAsia" w:hint="eastAsia"/>
          <w:sz w:val="24"/>
          <w:szCs w:val="24"/>
          <w:lang w:eastAsia="zh-CN"/>
        </w:rPr>
        <w:t>持有</w:t>
      </w:r>
      <w:r w:rsidR="006343B3" w:rsidRPr="0017674A">
        <w:rPr>
          <w:rFonts w:eastAsiaTheme="minorEastAsia" w:hint="eastAsia"/>
          <w:sz w:val="24"/>
          <w:szCs w:val="24"/>
          <w:lang w:eastAsia="zh-CN"/>
        </w:rPr>
        <w:t>决定</w:t>
      </w:r>
      <w:r w:rsidR="00BC39BB">
        <w:rPr>
          <w:rFonts w:eastAsiaTheme="minorEastAsia" w:hint="eastAsia"/>
          <w:sz w:val="24"/>
          <w:szCs w:val="24"/>
          <w:lang w:eastAsia="zh-CN"/>
        </w:rPr>
        <w:t>点名</w:t>
      </w:r>
      <w:r w:rsidRPr="00B31123">
        <w:rPr>
          <w:rFonts w:eastAsiaTheme="minorEastAsia" w:hint="eastAsia"/>
          <w:sz w:val="24"/>
          <w:szCs w:val="24"/>
          <w:lang w:eastAsia="zh-CN"/>
        </w:rPr>
        <w:t>项目的</w:t>
      </w:r>
      <w:r w:rsidR="00F63A1F">
        <w:rPr>
          <w:rFonts w:eastAsiaTheme="minorEastAsia" w:hint="eastAsia"/>
          <w:sz w:val="24"/>
          <w:szCs w:val="24"/>
          <w:lang w:eastAsia="zh-CN"/>
        </w:rPr>
        <w:t>资金</w:t>
      </w:r>
    </w:p>
    <w:p w14:paraId="2B599FE4" w14:textId="77777777" w:rsidR="001D5E46" w:rsidRPr="00B31123" w:rsidRDefault="001D5E46" w:rsidP="00B31123">
      <w:pPr>
        <w:keepLines/>
        <w:tabs>
          <w:tab w:val="num" w:pos="709"/>
        </w:tabs>
        <w:ind w:left="1354" w:hanging="864"/>
        <w:rPr>
          <w:rFonts w:eastAsiaTheme="minorEastAsia"/>
          <w:sz w:val="24"/>
          <w:szCs w:val="24"/>
          <w:lang w:eastAsia="zh-CN"/>
        </w:rPr>
      </w:pPr>
    </w:p>
    <w:p w14:paraId="2857A93F" w14:textId="6EFD4A80" w:rsidR="001D5E46" w:rsidRPr="00B31123" w:rsidRDefault="001D5E46" w:rsidP="00B31123">
      <w:pPr>
        <w:keepLines/>
        <w:tabs>
          <w:tab w:val="num" w:pos="709"/>
        </w:tabs>
        <w:ind w:left="1354" w:hanging="864"/>
        <w:rPr>
          <w:rFonts w:eastAsiaTheme="minorEastAsia"/>
          <w:sz w:val="24"/>
          <w:szCs w:val="24"/>
          <w:lang w:eastAsia="zh-CN"/>
        </w:rPr>
      </w:pPr>
      <w:r w:rsidRPr="00B31123">
        <w:rPr>
          <w:rFonts w:eastAsiaTheme="minorEastAsia" w:hint="eastAsia"/>
          <w:sz w:val="24"/>
          <w:szCs w:val="24"/>
          <w:lang w:eastAsia="zh-CN"/>
        </w:rPr>
        <w:t>附件三</w:t>
      </w:r>
      <w:r w:rsidR="00B31123">
        <w:rPr>
          <w:rFonts w:eastAsiaTheme="minorEastAsia"/>
          <w:sz w:val="24"/>
          <w:szCs w:val="24"/>
          <w:lang w:eastAsia="zh-CN"/>
        </w:rPr>
        <w:tab/>
      </w:r>
      <w:r w:rsidRPr="00B31123">
        <w:rPr>
          <w:rFonts w:eastAsiaTheme="minorEastAsia" w:hint="eastAsia"/>
          <w:sz w:val="24"/>
          <w:szCs w:val="24"/>
          <w:lang w:eastAsia="zh-CN"/>
        </w:rPr>
        <w:t>执行机构</w:t>
      </w:r>
      <w:r w:rsidR="00935F3B" w:rsidRPr="00B31123">
        <w:rPr>
          <w:rFonts w:eastAsiaTheme="minorEastAsia" w:hint="eastAsia"/>
          <w:sz w:val="24"/>
          <w:szCs w:val="24"/>
          <w:lang w:eastAsia="zh-CN"/>
        </w:rPr>
        <w:t>持有</w:t>
      </w:r>
      <w:r w:rsidR="006343B3">
        <w:rPr>
          <w:rFonts w:eastAsiaTheme="minorEastAsia" w:hint="eastAsia"/>
          <w:sz w:val="24"/>
          <w:szCs w:val="24"/>
          <w:lang w:eastAsia="zh-CN"/>
        </w:rPr>
        <w:t>O</w:t>
      </w:r>
      <w:r w:rsidR="006343B3">
        <w:rPr>
          <w:rFonts w:eastAsiaTheme="minorEastAsia"/>
          <w:sz w:val="24"/>
          <w:szCs w:val="24"/>
          <w:lang w:eastAsia="zh-CN"/>
        </w:rPr>
        <w:t>DS</w:t>
      </w:r>
      <w:r w:rsidRPr="00B31123">
        <w:rPr>
          <w:rFonts w:eastAsiaTheme="minorEastAsia" w:hint="eastAsia"/>
          <w:sz w:val="24"/>
          <w:szCs w:val="24"/>
          <w:lang w:eastAsia="zh-CN"/>
        </w:rPr>
        <w:t>替代品调查项目的</w:t>
      </w:r>
      <w:r w:rsidR="006343B3">
        <w:rPr>
          <w:rFonts w:eastAsiaTheme="minorEastAsia" w:hint="eastAsia"/>
          <w:sz w:val="24"/>
          <w:szCs w:val="24"/>
          <w:lang w:eastAsia="zh-CN"/>
        </w:rPr>
        <w:t>资金</w:t>
      </w:r>
    </w:p>
    <w:p w14:paraId="4604B14D" w14:textId="77777777" w:rsidR="001D5E46" w:rsidRPr="00B31123" w:rsidRDefault="001D5E46" w:rsidP="00B31123">
      <w:pPr>
        <w:keepLines/>
        <w:tabs>
          <w:tab w:val="num" w:pos="709"/>
        </w:tabs>
        <w:ind w:left="1354" w:hanging="864"/>
        <w:rPr>
          <w:rFonts w:eastAsiaTheme="minorEastAsia"/>
          <w:sz w:val="24"/>
          <w:szCs w:val="24"/>
          <w:lang w:eastAsia="zh-CN"/>
        </w:rPr>
      </w:pPr>
    </w:p>
    <w:p w14:paraId="71E57370" w14:textId="2BCD127F" w:rsidR="00235688" w:rsidRPr="00B31123" w:rsidRDefault="001D5E46" w:rsidP="00B31123">
      <w:pPr>
        <w:keepLines/>
        <w:ind w:left="1354" w:hanging="864"/>
        <w:rPr>
          <w:rFonts w:eastAsiaTheme="minorEastAsia"/>
          <w:sz w:val="24"/>
          <w:szCs w:val="24"/>
          <w:lang w:eastAsia="zh-CN"/>
        </w:rPr>
      </w:pPr>
      <w:r w:rsidRPr="00B31123">
        <w:rPr>
          <w:rFonts w:eastAsiaTheme="minorEastAsia" w:hint="eastAsia"/>
          <w:sz w:val="24"/>
          <w:szCs w:val="24"/>
          <w:lang w:eastAsia="zh-CN"/>
        </w:rPr>
        <w:t>附件四</w:t>
      </w:r>
      <w:r w:rsidR="00B31123">
        <w:rPr>
          <w:rFonts w:eastAsiaTheme="minorEastAsia"/>
          <w:sz w:val="24"/>
          <w:szCs w:val="24"/>
          <w:lang w:eastAsia="zh-CN"/>
        </w:rPr>
        <w:tab/>
      </w:r>
      <w:r w:rsidRPr="00B31123">
        <w:rPr>
          <w:rFonts w:eastAsiaTheme="minorEastAsia" w:hint="eastAsia"/>
          <w:sz w:val="24"/>
          <w:szCs w:val="24"/>
          <w:lang w:eastAsia="zh-CN"/>
        </w:rPr>
        <w:t>执行机构和</w:t>
      </w:r>
      <w:r w:rsidR="006343B3">
        <w:rPr>
          <w:rFonts w:eastAsiaTheme="minorEastAsia" w:hint="eastAsia"/>
          <w:sz w:val="24"/>
          <w:szCs w:val="24"/>
          <w:lang w:eastAsia="zh-CN"/>
        </w:rPr>
        <w:t>双边</w:t>
      </w:r>
      <w:r w:rsidRPr="00B31123">
        <w:rPr>
          <w:rFonts w:eastAsiaTheme="minorEastAsia" w:hint="eastAsia"/>
          <w:sz w:val="24"/>
          <w:szCs w:val="24"/>
          <w:lang w:eastAsia="zh-CN"/>
        </w:rPr>
        <w:t>机构</w:t>
      </w:r>
      <w:r w:rsidR="00935F3B">
        <w:rPr>
          <w:rFonts w:eastAsiaTheme="minorEastAsia" w:hint="eastAsia"/>
          <w:sz w:val="24"/>
          <w:szCs w:val="24"/>
          <w:lang w:eastAsia="zh-CN"/>
        </w:rPr>
        <w:t>退还</w:t>
      </w:r>
      <w:r w:rsidR="00DE0E2B">
        <w:rPr>
          <w:rFonts w:eastAsiaTheme="minorEastAsia" w:hint="eastAsia"/>
          <w:sz w:val="24"/>
          <w:szCs w:val="24"/>
          <w:lang w:eastAsia="zh-CN"/>
        </w:rPr>
        <w:t>已完成项目、</w:t>
      </w:r>
      <w:r w:rsidR="00E27CA3">
        <w:rPr>
          <w:rFonts w:eastAsiaTheme="minorEastAsia" w:hint="eastAsia"/>
          <w:sz w:val="24"/>
          <w:szCs w:val="24"/>
          <w:lang w:eastAsia="zh-CN"/>
        </w:rPr>
        <w:t>进行中</w:t>
      </w:r>
      <w:r w:rsidR="00DE0E2B">
        <w:rPr>
          <w:rFonts w:eastAsiaTheme="minorEastAsia" w:hint="eastAsia"/>
          <w:sz w:val="24"/>
          <w:szCs w:val="24"/>
          <w:lang w:eastAsia="zh-CN"/>
        </w:rPr>
        <w:t>项目、决定</w:t>
      </w:r>
      <w:r w:rsidR="00BC39BB">
        <w:rPr>
          <w:rFonts w:eastAsiaTheme="minorEastAsia" w:hint="eastAsia"/>
          <w:sz w:val="24"/>
          <w:szCs w:val="24"/>
          <w:lang w:eastAsia="zh-CN"/>
        </w:rPr>
        <w:t>点名</w:t>
      </w:r>
      <w:r w:rsidR="00DE0E2B">
        <w:rPr>
          <w:rFonts w:eastAsiaTheme="minorEastAsia" w:hint="eastAsia"/>
          <w:sz w:val="24"/>
          <w:szCs w:val="24"/>
          <w:lang w:eastAsia="zh-CN"/>
        </w:rPr>
        <w:t>项目、</w:t>
      </w:r>
      <w:r w:rsidR="00DE0E2B">
        <w:rPr>
          <w:rFonts w:eastAsiaTheme="minorEastAsia" w:hint="eastAsia"/>
          <w:sz w:val="24"/>
          <w:szCs w:val="24"/>
          <w:lang w:eastAsia="zh-CN"/>
        </w:rPr>
        <w:t>ODS</w:t>
      </w:r>
      <w:r w:rsidRPr="00B31123">
        <w:rPr>
          <w:rFonts w:eastAsiaTheme="minorEastAsia" w:hint="eastAsia"/>
          <w:sz w:val="24"/>
          <w:szCs w:val="24"/>
          <w:lang w:eastAsia="zh-CN"/>
        </w:rPr>
        <w:t>替代</w:t>
      </w:r>
      <w:r w:rsidR="00DE0E2B">
        <w:rPr>
          <w:rFonts w:eastAsiaTheme="minorEastAsia" w:hint="eastAsia"/>
          <w:sz w:val="24"/>
          <w:szCs w:val="24"/>
          <w:lang w:eastAsia="zh-CN"/>
        </w:rPr>
        <w:t>品</w:t>
      </w:r>
      <w:r w:rsidRPr="00B31123">
        <w:rPr>
          <w:rFonts w:eastAsiaTheme="minorEastAsia" w:hint="eastAsia"/>
          <w:sz w:val="24"/>
          <w:szCs w:val="24"/>
          <w:lang w:eastAsia="zh-CN"/>
        </w:rPr>
        <w:t>调查</w:t>
      </w:r>
      <w:r w:rsidR="00DE0E2B">
        <w:rPr>
          <w:rFonts w:eastAsiaTheme="minorEastAsia" w:hint="eastAsia"/>
          <w:sz w:val="24"/>
          <w:szCs w:val="24"/>
          <w:lang w:eastAsia="zh-CN"/>
        </w:rPr>
        <w:t>项目的资金</w:t>
      </w:r>
      <w:r w:rsidRPr="00B31123">
        <w:rPr>
          <w:rFonts w:eastAsiaTheme="minorEastAsia" w:hint="eastAsia"/>
          <w:sz w:val="24"/>
          <w:szCs w:val="24"/>
          <w:lang w:eastAsia="zh-CN"/>
        </w:rPr>
        <w:t>。</w:t>
      </w:r>
    </w:p>
    <w:p w14:paraId="27E4300D" w14:textId="77777777" w:rsidR="00FE0A55" w:rsidRDefault="00FE0A55" w:rsidP="001D5E46">
      <w:pPr>
        <w:widowControl w:val="0"/>
        <w:ind w:right="17"/>
        <w:rPr>
          <w:rFonts w:eastAsiaTheme="minorEastAsia"/>
          <w:b/>
          <w:sz w:val="24"/>
          <w:szCs w:val="24"/>
          <w:lang w:eastAsia="zh-CN"/>
        </w:rPr>
      </w:pPr>
    </w:p>
    <w:p w14:paraId="2E1DDFDB" w14:textId="34859F13" w:rsidR="001D5E46" w:rsidRPr="00B31123" w:rsidRDefault="008603B2" w:rsidP="001D5E46">
      <w:pPr>
        <w:widowControl w:val="0"/>
        <w:ind w:right="17"/>
        <w:rPr>
          <w:rFonts w:eastAsiaTheme="minorEastAsia"/>
          <w:b/>
          <w:sz w:val="24"/>
          <w:szCs w:val="24"/>
          <w:lang w:eastAsia="zh-CN"/>
        </w:rPr>
      </w:pPr>
      <w:r>
        <w:rPr>
          <w:rFonts w:eastAsiaTheme="minorEastAsia" w:hint="eastAsia"/>
          <w:b/>
          <w:sz w:val="24"/>
          <w:szCs w:val="24"/>
          <w:lang w:eastAsia="zh-CN"/>
        </w:rPr>
        <w:t>将</w:t>
      </w:r>
      <w:r w:rsidR="0017674A">
        <w:rPr>
          <w:rFonts w:eastAsiaTheme="minorEastAsia" w:hint="eastAsia"/>
          <w:b/>
          <w:sz w:val="24"/>
          <w:szCs w:val="24"/>
          <w:lang w:eastAsia="zh-CN"/>
        </w:rPr>
        <w:t>向</w:t>
      </w:r>
      <w:r w:rsidR="001D5E46" w:rsidRPr="00B31123">
        <w:rPr>
          <w:rFonts w:eastAsiaTheme="minorEastAsia" w:hint="eastAsia"/>
          <w:b/>
          <w:sz w:val="24"/>
          <w:szCs w:val="24"/>
          <w:lang w:eastAsia="zh-CN"/>
        </w:rPr>
        <w:t>第</w:t>
      </w:r>
      <w:r w:rsidR="0017674A">
        <w:rPr>
          <w:rFonts w:eastAsiaTheme="minorEastAsia" w:hint="eastAsia"/>
          <w:b/>
          <w:sz w:val="24"/>
          <w:szCs w:val="24"/>
          <w:lang w:eastAsia="zh-CN"/>
        </w:rPr>
        <w:t>八十三</w:t>
      </w:r>
      <w:r w:rsidR="001D5E46" w:rsidRPr="00B31123">
        <w:rPr>
          <w:rFonts w:eastAsiaTheme="minorEastAsia" w:hint="eastAsia"/>
          <w:b/>
          <w:sz w:val="24"/>
          <w:szCs w:val="24"/>
          <w:lang w:eastAsia="zh-CN"/>
        </w:rPr>
        <w:t>次会议</w:t>
      </w:r>
      <w:r w:rsidR="0017674A">
        <w:rPr>
          <w:rFonts w:eastAsiaTheme="minorEastAsia" w:hint="eastAsia"/>
          <w:b/>
          <w:sz w:val="24"/>
          <w:szCs w:val="24"/>
          <w:lang w:eastAsia="zh-CN"/>
        </w:rPr>
        <w:t>退还的资金</w:t>
      </w:r>
    </w:p>
    <w:p w14:paraId="4B2198D1" w14:textId="77777777" w:rsidR="001D5E46" w:rsidRPr="00B31123" w:rsidRDefault="001D5E46" w:rsidP="001D5E46">
      <w:pPr>
        <w:widowControl w:val="0"/>
        <w:ind w:right="17"/>
        <w:rPr>
          <w:rFonts w:eastAsiaTheme="minorEastAsia"/>
          <w:b/>
          <w:sz w:val="24"/>
          <w:szCs w:val="24"/>
          <w:lang w:eastAsia="zh-CN"/>
        </w:rPr>
      </w:pPr>
    </w:p>
    <w:p w14:paraId="62F075F8" w14:textId="319DB790" w:rsidR="001D5E46" w:rsidRDefault="008603B2" w:rsidP="00BC39BB">
      <w:pPr>
        <w:pStyle w:val="ListParagraph"/>
        <w:keepLines/>
        <w:numPr>
          <w:ilvl w:val="0"/>
          <w:numId w:val="15"/>
        </w:numPr>
        <w:spacing w:before="120" w:after="120" w:line="240" w:lineRule="atLeast"/>
        <w:ind w:left="0" w:firstLine="0"/>
        <w:rPr>
          <w:rFonts w:eastAsiaTheme="minorEastAsia"/>
          <w:sz w:val="24"/>
          <w:szCs w:val="24"/>
          <w:lang w:eastAsia="zh-CN"/>
        </w:rPr>
      </w:pPr>
      <w:r>
        <w:rPr>
          <w:rFonts w:eastAsiaTheme="minorEastAsia" w:hint="eastAsia"/>
          <w:sz w:val="24"/>
          <w:szCs w:val="24"/>
          <w:lang w:eastAsia="zh-CN"/>
        </w:rPr>
        <w:t>将</w:t>
      </w:r>
      <w:r w:rsidR="001D5E46" w:rsidRPr="00066183">
        <w:rPr>
          <w:rFonts w:eastAsiaTheme="minorEastAsia" w:hint="eastAsia"/>
          <w:sz w:val="24"/>
          <w:szCs w:val="24"/>
          <w:lang w:eastAsia="zh-CN"/>
        </w:rPr>
        <w:t>退还</w:t>
      </w:r>
      <w:r>
        <w:rPr>
          <w:rFonts w:eastAsiaTheme="minorEastAsia" w:hint="eastAsia"/>
          <w:sz w:val="24"/>
          <w:szCs w:val="24"/>
          <w:lang w:eastAsia="zh-CN"/>
        </w:rPr>
        <w:t>的</w:t>
      </w:r>
      <w:r w:rsidR="001D5E46" w:rsidRPr="00066183">
        <w:rPr>
          <w:rFonts w:eastAsiaTheme="minorEastAsia" w:hint="eastAsia"/>
          <w:sz w:val="24"/>
          <w:szCs w:val="24"/>
          <w:lang w:eastAsia="zh-CN"/>
        </w:rPr>
        <w:t>资金总额</w:t>
      </w:r>
      <w:r>
        <w:rPr>
          <w:rFonts w:eastAsiaTheme="minorEastAsia" w:hint="eastAsia"/>
          <w:sz w:val="24"/>
          <w:szCs w:val="24"/>
          <w:lang w:eastAsia="zh-CN"/>
        </w:rPr>
        <w:t>为</w:t>
      </w:r>
      <w:r w:rsidR="001D5E46" w:rsidRPr="00066183">
        <w:rPr>
          <w:rFonts w:eastAsiaTheme="minorEastAsia" w:hint="eastAsia"/>
          <w:sz w:val="24"/>
          <w:szCs w:val="24"/>
          <w:lang w:eastAsia="zh-CN"/>
        </w:rPr>
        <w:t>5,174,080</w:t>
      </w:r>
      <w:r w:rsidR="001D5E46" w:rsidRPr="00066183">
        <w:rPr>
          <w:rFonts w:eastAsiaTheme="minorEastAsia" w:hint="eastAsia"/>
          <w:sz w:val="24"/>
          <w:szCs w:val="24"/>
          <w:lang w:eastAsia="zh-CN"/>
        </w:rPr>
        <w:t>美元（即</w:t>
      </w:r>
      <w:r w:rsidR="008E2FB1">
        <w:rPr>
          <w:rFonts w:eastAsiaTheme="minorEastAsia" w:hint="eastAsia"/>
          <w:sz w:val="24"/>
          <w:szCs w:val="24"/>
          <w:lang w:eastAsia="zh-CN"/>
        </w:rPr>
        <w:t>双边机构</w:t>
      </w:r>
      <w:r>
        <w:rPr>
          <w:rFonts w:eastAsiaTheme="minorEastAsia" w:hint="eastAsia"/>
          <w:sz w:val="24"/>
          <w:szCs w:val="24"/>
          <w:lang w:eastAsia="zh-CN"/>
        </w:rPr>
        <w:t>退还</w:t>
      </w:r>
      <w:r w:rsidRPr="00066183">
        <w:rPr>
          <w:rFonts w:eastAsiaTheme="minorEastAsia" w:hint="eastAsia"/>
          <w:sz w:val="24"/>
          <w:szCs w:val="24"/>
          <w:lang w:eastAsia="zh-CN"/>
        </w:rPr>
        <w:t>3,100</w:t>
      </w:r>
      <w:r w:rsidRPr="00066183">
        <w:rPr>
          <w:rFonts w:eastAsiaTheme="minorEastAsia" w:hint="eastAsia"/>
          <w:sz w:val="24"/>
          <w:szCs w:val="24"/>
          <w:lang w:eastAsia="zh-CN"/>
        </w:rPr>
        <w:t>美元</w:t>
      </w:r>
      <w:r>
        <w:rPr>
          <w:rFonts w:eastAsiaTheme="minorEastAsia" w:hint="eastAsia"/>
          <w:sz w:val="24"/>
          <w:szCs w:val="24"/>
          <w:lang w:eastAsia="zh-CN"/>
        </w:rPr>
        <w:t>，</w:t>
      </w:r>
      <w:r w:rsidR="008E2FB1">
        <w:rPr>
          <w:rFonts w:eastAsiaTheme="minorEastAsia" w:hint="eastAsia"/>
          <w:sz w:val="24"/>
          <w:szCs w:val="24"/>
          <w:lang w:eastAsia="zh-CN"/>
        </w:rPr>
        <w:t>执行机构</w:t>
      </w:r>
      <w:r>
        <w:rPr>
          <w:rFonts w:eastAsiaTheme="minorEastAsia" w:hint="eastAsia"/>
          <w:sz w:val="24"/>
          <w:szCs w:val="24"/>
          <w:lang w:eastAsia="zh-CN"/>
        </w:rPr>
        <w:t>退还</w:t>
      </w:r>
      <w:r w:rsidR="008E2FB1">
        <w:rPr>
          <w:rFonts w:eastAsiaTheme="minorEastAsia" w:hint="eastAsia"/>
          <w:sz w:val="24"/>
          <w:szCs w:val="24"/>
          <w:lang w:eastAsia="zh-CN"/>
        </w:rPr>
        <w:t>已完成项目、决定点名项目、</w:t>
      </w:r>
      <w:r w:rsidR="008E2FB1">
        <w:rPr>
          <w:rFonts w:eastAsiaTheme="minorEastAsia" w:hint="eastAsia"/>
          <w:sz w:val="24"/>
          <w:szCs w:val="24"/>
          <w:lang w:eastAsia="zh-CN"/>
        </w:rPr>
        <w:t>ODS</w:t>
      </w:r>
      <w:r w:rsidR="008E2FB1" w:rsidRPr="00B31123">
        <w:rPr>
          <w:rFonts w:eastAsiaTheme="minorEastAsia" w:hint="eastAsia"/>
          <w:sz w:val="24"/>
          <w:szCs w:val="24"/>
          <w:lang w:eastAsia="zh-CN"/>
        </w:rPr>
        <w:t>替代</w:t>
      </w:r>
      <w:r w:rsidR="008E2FB1">
        <w:rPr>
          <w:rFonts w:eastAsiaTheme="minorEastAsia" w:hint="eastAsia"/>
          <w:sz w:val="24"/>
          <w:szCs w:val="24"/>
          <w:lang w:eastAsia="zh-CN"/>
        </w:rPr>
        <w:t>品</w:t>
      </w:r>
      <w:r w:rsidR="008E2FB1" w:rsidRPr="00B31123">
        <w:rPr>
          <w:rFonts w:eastAsiaTheme="minorEastAsia" w:hint="eastAsia"/>
          <w:sz w:val="24"/>
          <w:szCs w:val="24"/>
          <w:lang w:eastAsia="zh-CN"/>
        </w:rPr>
        <w:t>调查</w:t>
      </w:r>
      <w:r w:rsidR="008E2FB1">
        <w:rPr>
          <w:rFonts w:eastAsiaTheme="minorEastAsia" w:hint="eastAsia"/>
          <w:sz w:val="24"/>
          <w:szCs w:val="24"/>
          <w:lang w:eastAsia="zh-CN"/>
        </w:rPr>
        <w:t>项目</w:t>
      </w:r>
      <w:r w:rsidR="00935F3B">
        <w:rPr>
          <w:rFonts w:eastAsiaTheme="minorEastAsia" w:hint="eastAsia"/>
          <w:sz w:val="24"/>
          <w:szCs w:val="24"/>
          <w:lang w:eastAsia="zh-CN"/>
        </w:rPr>
        <w:t>资金</w:t>
      </w:r>
      <w:r w:rsidR="001D5E46" w:rsidRPr="00066183">
        <w:rPr>
          <w:rFonts w:eastAsiaTheme="minorEastAsia" w:hint="eastAsia"/>
          <w:sz w:val="24"/>
          <w:szCs w:val="24"/>
          <w:lang w:eastAsia="zh-CN"/>
        </w:rPr>
        <w:t>5,164,348</w:t>
      </w:r>
      <w:r w:rsidR="001D5E46" w:rsidRPr="00066183">
        <w:rPr>
          <w:rFonts w:eastAsiaTheme="minorEastAsia" w:hint="eastAsia"/>
          <w:sz w:val="24"/>
          <w:szCs w:val="24"/>
          <w:lang w:eastAsia="zh-CN"/>
        </w:rPr>
        <w:t>美元</w:t>
      </w:r>
      <w:r w:rsidR="008E2FB1">
        <w:rPr>
          <w:rFonts w:eastAsiaTheme="minorEastAsia" w:hint="eastAsia"/>
          <w:sz w:val="24"/>
          <w:szCs w:val="24"/>
          <w:lang w:eastAsia="zh-CN"/>
        </w:rPr>
        <w:t>，双边机构</w:t>
      </w:r>
      <w:r>
        <w:rPr>
          <w:rFonts w:eastAsiaTheme="minorEastAsia" w:hint="eastAsia"/>
          <w:sz w:val="24"/>
          <w:szCs w:val="24"/>
          <w:lang w:eastAsia="zh-CN"/>
        </w:rPr>
        <w:t>退还</w:t>
      </w:r>
      <w:r w:rsidR="008E2FB1">
        <w:rPr>
          <w:rFonts w:eastAsiaTheme="minorEastAsia" w:hint="eastAsia"/>
          <w:sz w:val="24"/>
          <w:szCs w:val="24"/>
          <w:lang w:eastAsia="zh-CN"/>
        </w:rPr>
        <w:t>利息</w:t>
      </w:r>
      <w:r w:rsidR="001D5E46" w:rsidRPr="00066183">
        <w:rPr>
          <w:rFonts w:eastAsiaTheme="minorEastAsia" w:hint="eastAsia"/>
          <w:sz w:val="24"/>
          <w:szCs w:val="24"/>
          <w:lang w:eastAsia="zh-CN"/>
        </w:rPr>
        <w:t>6,632</w:t>
      </w:r>
      <w:r w:rsidR="001D5E46" w:rsidRPr="00066183">
        <w:rPr>
          <w:rFonts w:eastAsiaTheme="minorEastAsia" w:hint="eastAsia"/>
          <w:sz w:val="24"/>
          <w:szCs w:val="24"/>
          <w:lang w:eastAsia="zh-CN"/>
        </w:rPr>
        <w:t>美元</w:t>
      </w:r>
      <w:r w:rsidR="008E2FB1">
        <w:rPr>
          <w:rFonts w:eastAsiaTheme="minorEastAsia" w:hint="eastAsia"/>
          <w:sz w:val="24"/>
          <w:szCs w:val="24"/>
          <w:lang w:eastAsia="zh-CN"/>
        </w:rPr>
        <w:t>）</w:t>
      </w:r>
      <w:r w:rsidR="001D5E46" w:rsidRPr="00066183">
        <w:rPr>
          <w:rFonts w:eastAsiaTheme="minorEastAsia" w:hint="eastAsia"/>
          <w:sz w:val="24"/>
          <w:szCs w:val="24"/>
          <w:lang w:eastAsia="zh-CN"/>
        </w:rPr>
        <w:t>。</w:t>
      </w:r>
    </w:p>
    <w:p w14:paraId="3DEAA873" w14:textId="51660C57" w:rsidR="001D5E46" w:rsidRPr="008E2FB1" w:rsidRDefault="001D5E46" w:rsidP="008E2FB1">
      <w:pPr>
        <w:pStyle w:val="ListParagraph"/>
        <w:keepLines/>
        <w:numPr>
          <w:ilvl w:val="0"/>
          <w:numId w:val="15"/>
        </w:numPr>
        <w:spacing w:before="120" w:after="120" w:line="240" w:lineRule="atLeast"/>
        <w:ind w:left="0" w:firstLine="0"/>
        <w:rPr>
          <w:rFonts w:eastAsiaTheme="minorEastAsia"/>
          <w:sz w:val="24"/>
          <w:szCs w:val="24"/>
          <w:lang w:eastAsia="zh-CN"/>
        </w:rPr>
      </w:pPr>
      <w:r w:rsidRPr="008E2FB1">
        <w:rPr>
          <w:rFonts w:eastAsiaTheme="minorEastAsia" w:hint="eastAsia"/>
          <w:sz w:val="24"/>
          <w:szCs w:val="24"/>
          <w:lang w:eastAsia="zh-CN"/>
        </w:rPr>
        <w:t>此外，世界银行</w:t>
      </w:r>
      <w:r w:rsidR="00A92FFB">
        <w:rPr>
          <w:rFonts w:eastAsiaTheme="minorEastAsia" w:hint="eastAsia"/>
          <w:sz w:val="24"/>
          <w:szCs w:val="24"/>
          <w:lang w:eastAsia="zh-CN"/>
        </w:rPr>
        <w:t>将</w:t>
      </w:r>
      <w:r w:rsidR="00B1624B">
        <w:rPr>
          <w:rFonts w:eastAsiaTheme="minorEastAsia" w:hint="eastAsia"/>
          <w:sz w:val="24"/>
          <w:szCs w:val="24"/>
          <w:lang w:eastAsia="zh-CN"/>
        </w:rPr>
        <w:t>向</w:t>
      </w:r>
      <w:r w:rsidRPr="008E2FB1">
        <w:rPr>
          <w:rFonts w:eastAsiaTheme="minorEastAsia" w:hint="eastAsia"/>
          <w:sz w:val="24"/>
          <w:szCs w:val="24"/>
          <w:lang w:eastAsia="zh-CN"/>
        </w:rPr>
        <w:t>快速</w:t>
      </w:r>
      <w:r w:rsidR="00B1624B">
        <w:rPr>
          <w:rFonts w:eastAsiaTheme="minorEastAsia" w:hint="eastAsia"/>
          <w:sz w:val="24"/>
          <w:szCs w:val="24"/>
          <w:lang w:eastAsia="zh-CN"/>
        </w:rPr>
        <w:t>启动</w:t>
      </w:r>
      <w:r w:rsidR="00D47232">
        <w:rPr>
          <w:rFonts w:eastAsiaTheme="minorEastAsia" w:hint="eastAsia"/>
          <w:sz w:val="24"/>
          <w:szCs w:val="24"/>
          <w:lang w:eastAsia="zh-CN"/>
        </w:rPr>
        <w:t>HFC</w:t>
      </w:r>
      <w:r w:rsidRPr="008E2FB1">
        <w:rPr>
          <w:rFonts w:eastAsiaTheme="minorEastAsia" w:hint="eastAsia"/>
          <w:sz w:val="24"/>
          <w:szCs w:val="24"/>
          <w:lang w:eastAsia="zh-CN"/>
        </w:rPr>
        <w:t>逐步减少</w:t>
      </w:r>
      <w:r w:rsidR="00B1624B">
        <w:rPr>
          <w:rFonts w:eastAsiaTheme="minorEastAsia" w:hint="eastAsia"/>
          <w:sz w:val="24"/>
          <w:szCs w:val="24"/>
          <w:lang w:eastAsia="zh-CN"/>
        </w:rPr>
        <w:t>活动</w:t>
      </w:r>
      <w:r w:rsidRPr="008E2FB1">
        <w:rPr>
          <w:rFonts w:eastAsiaTheme="minorEastAsia" w:hint="eastAsia"/>
          <w:sz w:val="24"/>
          <w:szCs w:val="24"/>
          <w:lang w:eastAsia="zh-CN"/>
        </w:rPr>
        <w:t>额外</w:t>
      </w:r>
      <w:r w:rsidR="00B1624B">
        <w:rPr>
          <w:rFonts w:eastAsiaTheme="minorEastAsia" w:hint="eastAsia"/>
          <w:sz w:val="24"/>
          <w:szCs w:val="24"/>
          <w:lang w:eastAsia="zh-CN"/>
        </w:rPr>
        <w:t>摊款退</w:t>
      </w:r>
      <w:r w:rsidR="00B1624B" w:rsidRPr="008E2FB1">
        <w:rPr>
          <w:rFonts w:eastAsiaTheme="minorEastAsia" w:hint="eastAsia"/>
          <w:sz w:val="24"/>
          <w:szCs w:val="24"/>
          <w:lang w:eastAsia="zh-CN"/>
        </w:rPr>
        <w:t>还</w:t>
      </w:r>
      <w:r w:rsidR="00B1624B" w:rsidRPr="008E2FB1">
        <w:rPr>
          <w:rFonts w:eastAsiaTheme="minorEastAsia" w:hint="eastAsia"/>
          <w:sz w:val="24"/>
          <w:szCs w:val="24"/>
          <w:lang w:eastAsia="zh-CN"/>
        </w:rPr>
        <w:t>241,811</w:t>
      </w:r>
      <w:r w:rsidR="00B1624B" w:rsidRPr="008E2FB1">
        <w:rPr>
          <w:rFonts w:eastAsiaTheme="minorEastAsia" w:hint="eastAsia"/>
          <w:sz w:val="24"/>
          <w:szCs w:val="24"/>
          <w:lang w:eastAsia="zh-CN"/>
        </w:rPr>
        <w:t>美元</w:t>
      </w:r>
      <w:r w:rsidRPr="008E2FB1">
        <w:rPr>
          <w:rFonts w:eastAsiaTheme="minorEastAsia" w:hint="eastAsia"/>
          <w:sz w:val="24"/>
          <w:szCs w:val="24"/>
          <w:lang w:eastAsia="zh-CN"/>
        </w:rPr>
        <w:t>。</w:t>
      </w:r>
    </w:p>
    <w:p w14:paraId="6E4D1931" w14:textId="2EA629DB" w:rsidR="001D5E46" w:rsidRPr="008E2FB1" w:rsidRDefault="001D5E46" w:rsidP="008E2FB1">
      <w:pPr>
        <w:pStyle w:val="ListParagraph"/>
        <w:keepLines/>
        <w:numPr>
          <w:ilvl w:val="0"/>
          <w:numId w:val="15"/>
        </w:numPr>
        <w:spacing w:before="120" w:after="120" w:line="240" w:lineRule="atLeast"/>
        <w:ind w:left="0" w:firstLine="0"/>
        <w:rPr>
          <w:rFonts w:eastAsiaTheme="minorEastAsia"/>
          <w:sz w:val="24"/>
          <w:szCs w:val="24"/>
          <w:lang w:eastAsia="zh-CN"/>
        </w:rPr>
      </w:pPr>
      <w:r w:rsidRPr="008E2FB1">
        <w:rPr>
          <w:rFonts w:eastAsiaTheme="minorEastAsia" w:hint="eastAsia"/>
          <w:sz w:val="24"/>
          <w:szCs w:val="24"/>
          <w:lang w:eastAsia="zh-CN"/>
        </w:rPr>
        <w:t>附件一</w:t>
      </w:r>
      <w:r w:rsidR="00313523">
        <w:rPr>
          <w:rFonts w:eastAsiaTheme="minorEastAsia" w:hint="eastAsia"/>
          <w:sz w:val="24"/>
          <w:szCs w:val="24"/>
          <w:lang w:eastAsia="zh-CN"/>
        </w:rPr>
        <w:t>、附件</w:t>
      </w:r>
      <w:r w:rsidRPr="008E2FB1">
        <w:rPr>
          <w:rFonts w:eastAsiaTheme="minorEastAsia" w:hint="eastAsia"/>
          <w:sz w:val="24"/>
          <w:szCs w:val="24"/>
          <w:lang w:eastAsia="zh-CN"/>
        </w:rPr>
        <w:t>二</w:t>
      </w:r>
      <w:r w:rsidR="00313523">
        <w:rPr>
          <w:rFonts w:eastAsiaTheme="minorEastAsia" w:hint="eastAsia"/>
          <w:sz w:val="24"/>
          <w:szCs w:val="24"/>
          <w:lang w:eastAsia="zh-CN"/>
        </w:rPr>
        <w:t>、附件</w:t>
      </w:r>
      <w:r w:rsidRPr="008E2FB1">
        <w:rPr>
          <w:rFonts w:eastAsiaTheme="minorEastAsia" w:hint="eastAsia"/>
          <w:sz w:val="24"/>
          <w:szCs w:val="24"/>
          <w:lang w:eastAsia="zh-CN"/>
        </w:rPr>
        <w:t>三</w:t>
      </w:r>
      <w:r w:rsidR="00313523">
        <w:rPr>
          <w:rFonts w:eastAsiaTheme="minorEastAsia" w:hint="eastAsia"/>
          <w:sz w:val="24"/>
          <w:szCs w:val="24"/>
          <w:lang w:eastAsia="zh-CN"/>
        </w:rPr>
        <w:t>分别解释拖延发放承付</w:t>
      </w:r>
      <w:r w:rsidRPr="008E2FB1">
        <w:rPr>
          <w:rFonts w:eastAsiaTheme="minorEastAsia" w:hint="eastAsia"/>
          <w:sz w:val="24"/>
          <w:szCs w:val="24"/>
          <w:lang w:eastAsia="zh-CN"/>
        </w:rPr>
        <w:t>金额或</w:t>
      </w:r>
      <w:r w:rsidR="00313523">
        <w:rPr>
          <w:rFonts w:eastAsiaTheme="minorEastAsia" w:hint="eastAsia"/>
          <w:sz w:val="24"/>
          <w:szCs w:val="24"/>
          <w:lang w:eastAsia="zh-CN"/>
        </w:rPr>
        <w:t>退还</w:t>
      </w:r>
      <w:r w:rsidRPr="008E2FB1">
        <w:rPr>
          <w:rFonts w:eastAsiaTheme="minorEastAsia" w:hint="eastAsia"/>
          <w:sz w:val="24"/>
          <w:szCs w:val="24"/>
          <w:lang w:eastAsia="zh-CN"/>
        </w:rPr>
        <w:t>未</w:t>
      </w:r>
      <w:r w:rsidR="00313523">
        <w:rPr>
          <w:rFonts w:eastAsiaTheme="minorEastAsia" w:hint="eastAsia"/>
          <w:sz w:val="24"/>
          <w:szCs w:val="24"/>
          <w:lang w:eastAsia="zh-CN"/>
        </w:rPr>
        <w:t>承付</w:t>
      </w:r>
      <w:r w:rsidRPr="008E2FB1">
        <w:rPr>
          <w:rFonts w:eastAsiaTheme="minorEastAsia" w:hint="eastAsia"/>
          <w:sz w:val="24"/>
          <w:szCs w:val="24"/>
          <w:lang w:eastAsia="zh-CN"/>
        </w:rPr>
        <w:t>金额</w:t>
      </w:r>
      <w:r w:rsidR="00313523">
        <w:rPr>
          <w:rFonts w:eastAsiaTheme="minorEastAsia" w:hint="eastAsia"/>
          <w:sz w:val="24"/>
          <w:szCs w:val="24"/>
          <w:lang w:eastAsia="zh-CN"/>
        </w:rPr>
        <w:t>的原因</w:t>
      </w:r>
      <w:r w:rsidRPr="008E2FB1">
        <w:rPr>
          <w:rFonts w:eastAsiaTheme="minorEastAsia" w:hint="eastAsia"/>
          <w:sz w:val="24"/>
          <w:szCs w:val="24"/>
          <w:lang w:eastAsia="zh-CN"/>
        </w:rPr>
        <w:t>。</w:t>
      </w:r>
    </w:p>
    <w:p w14:paraId="390E4CE3" w14:textId="77777777" w:rsidR="00FE0A55" w:rsidRDefault="00FE0A55" w:rsidP="001D5E46">
      <w:pPr>
        <w:widowControl w:val="0"/>
        <w:ind w:right="17"/>
        <w:rPr>
          <w:rFonts w:eastAsiaTheme="minorEastAsia"/>
          <w:sz w:val="24"/>
          <w:szCs w:val="24"/>
          <w:u w:val="single"/>
          <w:lang w:eastAsia="zh-CN"/>
        </w:rPr>
      </w:pPr>
    </w:p>
    <w:p w14:paraId="1ECC6FB4" w14:textId="78142CF9" w:rsidR="001D5E46" w:rsidRPr="008E2FB1" w:rsidRDefault="001D5E46" w:rsidP="001D5E46">
      <w:pPr>
        <w:widowControl w:val="0"/>
        <w:ind w:right="17"/>
        <w:rPr>
          <w:rFonts w:eastAsiaTheme="minorEastAsia"/>
          <w:sz w:val="24"/>
          <w:szCs w:val="24"/>
          <w:u w:val="single"/>
          <w:lang w:eastAsia="zh-CN"/>
        </w:rPr>
      </w:pPr>
      <w:r w:rsidRPr="008E2FB1">
        <w:rPr>
          <w:rFonts w:eastAsiaTheme="minorEastAsia" w:hint="eastAsia"/>
          <w:sz w:val="24"/>
          <w:szCs w:val="24"/>
          <w:u w:val="single"/>
          <w:lang w:eastAsia="zh-CN"/>
        </w:rPr>
        <w:t>执行机构</w:t>
      </w:r>
      <w:r w:rsidR="00A92FFB">
        <w:rPr>
          <w:rFonts w:eastAsiaTheme="minorEastAsia" w:hint="eastAsia"/>
          <w:sz w:val="24"/>
          <w:szCs w:val="24"/>
          <w:u w:val="single"/>
          <w:lang w:eastAsia="zh-CN"/>
        </w:rPr>
        <w:t>将</w:t>
      </w:r>
      <w:r w:rsidRPr="008E2FB1">
        <w:rPr>
          <w:rFonts w:eastAsiaTheme="minorEastAsia" w:hint="eastAsia"/>
          <w:sz w:val="24"/>
          <w:szCs w:val="24"/>
          <w:u w:val="single"/>
          <w:lang w:eastAsia="zh-CN"/>
        </w:rPr>
        <w:t>退还的资金</w:t>
      </w:r>
    </w:p>
    <w:p w14:paraId="23E60C75" w14:textId="77777777" w:rsidR="001D5E46" w:rsidRPr="00B31123" w:rsidRDefault="001D5E46" w:rsidP="001D5E46">
      <w:pPr>
        <w:widowControl w:val="0"/>
        <w:ind w:right="17"/>
        <w:rPr>
          <w:rFonts w:eastAsiaTheme="minorEastAsia"/>
          <w:b/>
          <w:sz w:val="24"/>
          <w:szCs w:val="24"/>
          <w:lang w:eastAsia="zh-CN"/>
        </w:rPr>
      </w:pPr>
    </w:p>
    <w:p w14:paraId="6E28D5CF" w14:textId="3F5CD113" w:rsidR="001D5E46" w:rsidRPr="00A92FFB" w:rsidRDefault="001D5E46" w:rsidP="007A4D5B">
      <w:pPr>
        <w:pStyle w:val="ListParagraph"/>
        <w:keepLines/>
        <w:widowControl w:val="0"/>
        <w:numPr>
          <w:ilvl w:val="0"/>
          <w:numId w:val="15"/>
        </w:numPr>
        <w:spacing w:before="120" w:after="120" w:line="240" w:lineRule="atLeast"/>
        <w:ind w:left="0" w:right="17" w:firstLine="0"/>
        <w:rPr>
          <w:rFonts w:eastAsiaTheme="minorEastAsia"/>
          <w:b/>
          <w:sz w:val="24"/>
          <w:szCs w:val="24"/>
          <w:lang w:eastAsia="zh-CN"/>
        </w:rPr>
      </w:pPr>
      <w:r w:rsidRPr="00A92FFB">
        <w:rPr>
          <w:rFonts w:eastAsiaTheme="minorEastAsia" w:hint="eastAsia"/>
          <w:sz w:val="24"/>
          <w:szCs w:val="24"/>
          <w:lang w:eastAsia="zh-CN"/>
        </w:rPr>
        <w:t>如表</w:t>
      </w:r>
      <w:r w:rsidRPr="00A92FFB">
        <w:rPr>
          <w:rFonts w:eastAsiaTheme="minorEastAsia" w:hint="eastAsia"/>
          <w:sz w:val="24"/>
          <w:szCs w:val="24"/>
          <w:lang w:eastAsia="zh-CN"/>
        </w:rPr>
        <w:t>1</w:t>
      </w:r>
      <w:r w:rsidRPr="00A92FFB">
        <w:rPr>
          <w:rFonts w:eastAsiaTheme="minorEastAsia" w:hint="eastAsia"/>
          <w:sz w:val="24"/>
          <w:szCs w:val="24"/>
          <w:lang w:eastAsia="zh-CN"/>
        </w:rPr>
        <w:t>所示，执行机构</w:t>
      </w:r>
      <w:r w:rsidR="00A92FFB">
        <w:rPr>
          <w:rFonts w:eastAsiaTheme="minorEastAsia" w:hint="eastAsia"/>
          <w:sz w:val="24"/>
          <w:szCs w:val="24"/>
          <w:lang w:eastAsia="zh-CN"/>
        </w:rPr>
        <w:t>将</w:t>
      </w:r>
      <w:r w:rsidRPr="00A92FFB">
        <w:rPr>
          <w:rFonts w:eastAsiaTheme="minorEastAsia" w:hint="eastAsia"/>
          <w:sz w:val="24"/>
          <w:szCs w:val="24"/>
          <w:lang w:eastAsia="zh-CN"/>
        </w:rPr>
        <w:t>退还</w:t>
      </w:r>
      <w:r w:rsidR="00A92FFB">
        <w:rPr>
          <w:rFonts w:eastAsiaTheme="minorEastAsia" w:hint="eastAsia"/>
          <w:sz w:val="24"/>
          <w:szCs w:val="24"/>
          <w:lang w:eastAsia="zh-CN"/>
        </w:rPr>
        <w:t>的</w:t>
      </w:r>
      <w:r w:rsidRPr="00A92FFB">
        <w:rPr>
          <w:rFonts w:eastAsiaTheme="minorEastAsia" w:hint="eastAsia"/>
          <w:sz w:val="24"/>
          <w:szCs w:val="24"/>
          <w:lang w:eastAsia="zh-CN"/>
        </w:rPr>
        <w:t>资金总额为</w:t>
      </w:r>
      <w:r w:rsidRPr="00A92FFB">
        <w:rPr>
          <w:rFonts w:eastAsiaTheme="minorEastAsia" w:hint="eastAsia"/>
          <w:sz w:val="24"/>
          <w:szCs w:val="24"/>
          <w:lang w:eastAsia="zh-CN"/>
        </w:rPr>
        <w:t>5,164,348</w:t>
      </w:r>
      <w:r w:rsidRPr="00A92FFB">
        <w:rPr>
          <w:rFonts w:eastAsiaTheme="minorEastAsia" w:hint="eastAsia"/>
          <w:sz w:val="24"/>
          <w:szCs w:val="24"/>
          <w:lang w:eastAsia="zh-CN"/>
        </w:rPr>
        <w:t>美元（退</w:t>
      </w:r>
      <w:r w:rsidR="00A92FFB" w:rsidRPr="00A92FFB">
        <w:rPr>
          <w:rFonts w:eastAsiaTheme="minorEastAsia" w:hint="eastAsia"/>
          <w:sz w:val="24"/>
          <w:szCs w:val="24"/>
          <w:lang w:eastAsia="zh-CN"/>
        </w:rPr>
        <w:t>还</w:t>
      </w:r>
      <w:r w:rsidRPr="00A92FFB">
        <w:rPr>
          <w:rFonts w:eastAsiaTheme="minorEastAsia" w:hint="eastAsia"/>
          <w:sz w:val="24"/>
          <w:szCs w:val="24"/>
          <w:lang w:eastAsia="zh-CN"/>
        </w:rPr>
        <w:t>资金的项目清单见附件四）。</w:t>
      </w:r>
    </w:p>
    <w:p w14:paraId="76B21BB6" w14:textId="66CD9F24" w:rsidR="00CE1EBE" w:rsidRPr="00B31123" w:rsidRDefault="001D5E46" w:rsidP="00A92FFB">
      <w:pPr>
        <w:widowControl w:val="0"/>
        <w:spacing w:before="240" w:after="120"/>
        <w:rPr>
          <w:rFonts w:eastAsiaTheme="minorEastAsia"/>
          <w:b/>
          <w:sz w:val="24"/>
          <w:szCs w:val="24"/>
          <w:lang w:eastAsia="zh-CN"/>
        </w:rPr>
      </w:pPr>
      <w:r w:rsidRPr="00B31123">
        <w:rPr>
          <w:rFonts w:eastAsiaTheme="minorEastAsia" w:hint="eastAsia"/>
          <w:b/>
          <w:sz w:val="24"/>
          <w:szCs w:val="24"/>
          <w:lang w:eastAsia="zh-CN"/>
        </w:rPr>
        <w:t>表</w:t>
      </w:r>
      <w:r w:rsidRPr="00B31123">
        <w:rPr>
          <w:rFonts w:eastAsiaTheme="minorEastAsia" w:hint="eastAsia"/>
          <w:b/>
          <w:sz w:val="24"/>
          <w:szCs w:val="24"/>
          <w:lang w:eastAsia="zh-CN"/>
        </w:rPr>
        <w:t>1.</w:t>
      </w:r>
      <w:r w:rsidR="00A92FFB">
        <w:rPr>
          <w:rFonts w:eastAsiaTheme="minorEastAsia"/>
          <w:b/>
          <w:sz w:val="24"/>
          <w:szCs w:val="24"/>
          <w:lang w:eastAsia="zh-CN"/>
        </w:rPr>
        <w:t xml:space="preserve"> </w:t>
      </w:r>
      <w:r w:rsidRPr="00B31123">
        <w:rPr>
          <w:rFonts w:eastAsiaTheme="minorEastAsia" w:hint="eastAsia"/>
          <w:b/>
          <w:sz w:val="24"/>
          <w:szCs w:val="24"/>
          <w:lang w:eastAsia="zh-CN"/>
        </w:rPr>
        <w:t>执行机构</w:t>
      </w:r>
      <w:r w:rsidR="00A92FFB">
        <w:rPr>
          <w:rFonts w:eastAsiaTheme="minorEastAsia" w:hint="eastAsia"/>
          <w:b/>
          <w:sz w:val="24"/>
          <w:szCs w:val="24"/>
          <w:lang w:eastAsia="zh-CN"/>
        </w:rPr>
        <w:t>将</w:t>
      </w:r>
      <w:r w:rsidRPr="00B31123">
        <w:rPr>
          <w:rFonts w:eastAsiaTheme="minorEastAsia" w:hint="eastAsia"/>
          <w:b/>
          <w:sz w:val="24"/>
          <w:szCs w:val="24"/>
          <w:lang w:eastAsia="zh-CN"/>
        </w:rPr>
        <w:t>向第</w:t>
      </w:r>
      <w:r w:rsidR="00A92FFB">
        <w:rPr>
          <w:rFonts w:eastAsiaTheme="minorEastAsia" w:hint="eastAsia"/>
          <w:b/>
          <w:sz w:val="24"/>
          <w:szCs w:val="24"/>
          <w:lang w:eastAsia="zh-CN"/>
        </w:rPr>
        <w:t>八十三</w:t>
      </w:r>
      <w:r w:rsidRPr="00B31123">
        <w:rPr>
          <w:rFonts w:eastAsiaTheme="minorEastAsia" w:hint="eastAsia"/>
          <w:b/>
          <w:sz w:val="24"/>
          <w:szCs w:val="24"/>
          <w:lang w:eastAsia="zh-CN"/>
        </w:rPr>
        <w:t>次会议退</w:t>
      </w:r>
      <w:r w:rsidR="00A92FFB">
        <w:rPr>
          <w:rFonts w:eastAsiaTheme="minorEastAsia" w:hint="eastAsia"/>
          <w:b/>
          <w:sz w:val="24"/>
          <w:szCs w:val="24"/>
          <w:lang w:eastAsia="zh-CN"/>
        </w:rPr>
        <w:t>还</w:t>
      </w:r>
      <w:r w:rsidRPr="00B31123">
        <w:rPr>
          <w:rFonts w:eastAsiaTheme="minorEastAsia" w:hint="eastAsia"/>
          <w:b/>
          <w:sz w:val="24"/>
          <w:szCs w:val="24"/>
          <w:lang w:eastAsia="zh-CN"/>
        </w:rPr>
        <w:t>的资金（美元）</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31"/>
        <w:gridCol w:w="2515"/>
        <w:gridCol w:w="2347"/>
        <w:gridCol w:w="2370"/>
      </w:tblGrid>
      <w:tr w:rsidR="00234AF1" w:rsidRPr="002D16DA" w14:paraId="179D81BE" w14:textId="77777777" w:rsidTr="00234AF1">
        <w:trPr>
          <w:trHeight w:val="271"/>
        </w:trPr>
        <w:tc>
          <w:tcPr>
            <w:tcW w:w="1179" w:type="pct"/>
          </w:tcPr>
          <w:p w14:paraId="29DE00CA" w14:textId="4EC4EFED" w:rsidR="00F80D7A" w:rsidRPr="004B77A2" w:rsidRDefault="00A92FFB" w:rsidP="004B77A2">
            <w:pPr>
              <w:widowControl w:val="0"/>
              <w:jc w:val="center"/>
              <w:rPr>
                <w:b/>
                <w:sz w:val="18"/>
                <w:szCs w:val="18"/>
              </w:rPr>
            </w:pPr>
            <w:r>
              <w:rPr>
                <w:rFonts w:hint="eastAsia"/>
                <w:b/>
                <w:sz w:val="18"/>
                <w:szCs w:val="18"/>
                <w:lang w:eastAsia="zh-CN"/>
              </w:rPr>
              <w:t>机构</w:t>
            </w:r>
          </w:p>
        </w:tc>
        <w:tc>
          <w:tcPr>
            <w:tcW w:w="1329" w:type="pct"/>
            <w:tcMar>
              <w:right w:w="288" w:type="dxa"/>
            </w:tcMar>
          </w:tcPr>
          <w:p w14:paraId="44D11FF9" w14:textId="0740B28C" w:rsidR="00F80D7A" w:rsidRPr="004B77A2" w:rsidRDefault="00A92FFB" w:rsidP="004B77A2">
            <w:pPr>
              <w:widowControl w:val="0"/>
              <w:jc w:val="center"/>
              <w:rPr>
                <w:b/>
                <w:sz w:val="18"/>
                <w:szCs w:val="18"/>
              </w:rPr>
            </w:pPr>
            <w:r>
              <w:rPr>
                <w:rFonts w:hint="eastAsia"/>
                <w:b/>
                <w:sz w:val="18"/>
                <w:szCs w:val="18"/>
                <w:lang w:eastAsia="zh-CN"/>
              </w:rPr>
              <w:t>项目费用</w:t>
            </w:r>
          </w:p>
        </w:tc>
        <w:tc>
          <w:tcPr>
            <w:tcW w:w="1240" w:type="pct"/>
            <w:tcMar>
              <w:right w:w="288" w:type="dxa"/>
            </w:tcMar>
          </w:tcPr>
          <w:p w14:paraId="25C45E16" w14:textId="4D3E80CD" w:rsidR="00F80D7A" w:rsidRPr="004B77A2" w:rsidRDefault="00A92FFB" w:rsidP="004B77A2">
            <w:pPr>
              <w:widowControl w:val="0"/>
              <w:jc w:val="center"/>
              <w:rPr>
                <w:b/>
                <w:sz w:val="18"/>
                <w:szCs w:val="18"/>
              </w:rPr>
            </w:pPr>
            <w:r>
              <w:rPr>
                <w:rFonts w:hint="eastAsia"/>
                <w:b/>
                <w:sz w:val="18"/>
                <w:szCs w:val="18"/>
                <w:lang w:eastAsia="zh-CN"/>
              </w:rPr>
              <w:t>机构支助费用</w:t>
            </w:r>
          </w:p>
        </w:tc>
        <w:tc>
          <w:tcPr>
            <w:tcW w:w="1252" w:type="pct"/>
            <w:tcMar>
              <w:right w:w="288" w:type="dxa"/>
            </w:tcMar>
          </w:tcPr>
          <w:p w14:paraId="795A4888" w14:textId="4E044C46" w:rsidR="00F80D7A" w:rsidRPr="004B77A2" w:rsidRDefault="00A92FFB" w:rsidP="004B77A2">
            <w:pPr>
              <w:widowControl w:val="0"/>
              <w:jc w:val="center"/>
              <w:rPr>
                <w:sz w:val="18"/>
                <w:szCs w:val="18"/>
              </w:rPr>
            </w:pPr>
            <w:r>
              <w:rPr>
                <w:rFonts w:hint="eastAsia"/>
                <w:b/>
                <w:sz w:val="18"/>
                <w:szCs w:val="18"/>
                <w:lang w:eastAsia="zh-CN"/>
              </w:rPr>
              <w:t>共计费用</w:t>
            </w:r>
          </w:p>
        </w:tc>
      </w:tr>
      <w:tr w:rsidR="00234AF1" w:rsidRPr="002D16DA" w14:paraId="6A9B27FC" w14:textId="77777777" w:rsidTr="00234AF1">
        <w:trPr>
          <w:trHeight w:val="271"/>
        </w:trPr>
        <w:tc>
          <w:tcPr>
            <w:tcW w:w="1179" w:type="pct"/>
          </w:tcPr>
          <w:p w14:paraId="10872513" w14:textId="395E87A5" w:rsidR="00F80D7A" w:rsidRPr="004B77A2" w:rsidRDefault="00A92FFB" w:rsidP="005D29DE">
            <w:pPr>
              <w:widowControl w:val="0"/>
              <w:jc w:val="left"/>
              <w:rPr>
                <w:sz w:val="18"/>
                <w:szCs w:val="18"/>
              </w:rPr>
            </w:pPr>
            <w:r>
              <w:rPr>
                <w:rFonts w:hint="eastAsia"/>
                <w:sz w:val="18"/>
                <w:szCs w:val="18"/>
                <w:lang w:eastAsia="zh-CN"/>
              </w:rPr>
              <w:t>开发署</w:t>
            </w:r>
          </w:p>
        </w:tc>
        <w:tc>
          <w:tcPr>
            <w:tcW w:w="1329" w:type="pct"/>
            <w:tcMar>
              <w:right w:w="288" w:type="dxa"/>
            </w:tcMar>
          </w:tcPr>
          <w:p w14:paraId="2BA61595" w14:textId="77777777" w:rsidR="00F80D7A" w:rsidRPr="008F5E5A" w:rsidRDefault="00F80D7A" w:rsidP="005D29DE">
            <w:pPr>
              <w:widowControl w:val="0"/>
              <w:jc w:val="right"/>
              <w:rPr>
                <w:sz w:val="18"/>
                <w:szCs w:val="18"/>
              </w:rPr>
            </w:pPr>
            <w:r w:rsidRPr="008F5E5A">
              <w:rPr>
                <w:sz w:val="18"/>
                <w:szCs w:val="18"/>
              </w:rPr>
              <w:t>267,329</w:t>
            </w:r>
          </w:p>
        </w:tc>
        <w:tc>
          <w:tcPr>
            <w:tcW w:w="1240" w:type="pct"/>
            <w:tcMar>
              <w:right w:w="288" w:type="dxa"/>
            </w:tcMar>
          </w:tcPr>
          <w:p w14:paraId="1D96BA24" w14:textId="77777777" w:rsidR="00F80D7A" w:rsidRPr="008F5E5A" w:rsidRDefault="00F80D7A" w:rsidP="004B77A2">
            <w:pPr>
              <w:widowControl w:val="0"/>
              <w:jc w:val="right"/>
              <w:rPr>
                <w:sz w:val="18"/>
                <w:szCs w:val="18"/>
              </w:rPr>
            </w:pPr>
            <w:r w:rsidRPr="008F5E5A">
              <w:rPr>
                <w:sz w:val="18"/>
                <w:szCs w:val="18"/>
              </w:rPr>
              <w:t>19,219</w:t>
            </w:r>
          </w:p>
        </w:tc>
        <w:tc>
          <w:tcPr>
            <w:tcW w:w="1252" w:type="pct"/>
            <w:tcMar>
              <w:right w:w="288" w:type="dxa"/>
            </w:tcMar>
          </w:tcPr>
          <w:p w14:paraId="3A6FB5B8" w14:textId="77777777" w:rsidR="00F80D7A" w:rsidRPr="008F5E5A" w:rsidRDefault="00F80D7A" w:rsidP="005D29DE">
            <w:pPr>
              <w:widowControl w:val="0"/>
              <w:jc w:val="right"/>
              <w:rPr>
                <w:sz w:val="18"/>
                <w:szCs w:val="18"/>
              </w:rPr>
            </w:pPr>
            <w:r w:rsidRPr="008F5E5A">
              <w:rPr>
                <w:sz w:val="18"/>
                <w:szCs w:val="18"/>
              </w:rPr>
              <w:t>286,548</w:t>
            </w:r>
          </w:p>
        </w:tc>
      </w:tr>
      <w:tr w:rsidR="00234AF1" w:rsidRPr="002D16DA" w14:paraId="0227E722" w14:textId="77777777" w:rsidTr="00234AF1">
        <w:trPr>
          <w:trHeight w:val="271"/>
        </w:trPr>
        <w:tc>
          <w:tcPr>
            <w:tcW w:w="1179" w:type="pct"/>
          </w:tcPr>
          <w:p w14:paraId="5D59EE13" w14:textId="16D44F5F" w:rsidR="00F80D7A" w:rsidRPr="004B77A2" w:rsidRDefault="00A92FFB" w:rsidP="009350FC">
            <w:pPr>
              <w:widowControl w:val="0"/>
              <w:jc w:val="left"/>
              <w:rPr>
                <w:sz w:val="18"/>
                <w:szCs w:val="18"/>
                <w:highlight w:val="yellow"/>
              </w:rPr>
            </w:pPr>
            <w:r>
              <w:rPr>
                <w:rFonts w:hint="eastAsia"/>
                <w:sz w:val="18"/>
                <w:szCs w:val="18"/>
                <w:lang w:eastAsia="zh-CN"/>
              </w:rPr>
              <w:t>环境署</w:t>
            </w:r>
            <w:r w:rsidR="00F80D7A" w:rsidRPr="004B77A2">
              <w:rPr>
                <w:rStyle w:val="FootnoteReference"/>
                <w:sz w:val="18"/>
                <w:szCs w:val="18"/>
              </w:rPr>
              <w:footnoteReference w:id="3"/>
            </w:r>
            <w:r w:rsidR="00F80D7A" w:rsidRPr="004B77A2">
              <w:rPr>
                <w:sz w:val="18"/>
                <w:szCs w:val="18"/>
              </w:rPr>
              <w:t xml:space="preserve"> </w:t>
            </w:r>
          </w:p>
        </w:tc>
        <w:tc>
          <w:tcPr>
            <w:tcW w:w="1329" w:type="pct"/>
            <w:tcMar>
              <w:right w:w="288" w:type="dxa"/>
            </w:tcMar>
          </w:tcPr>
          <w:p w14:paraId="5E0F2E96" w14:textId="77777777" w:rsidR="00F80D7A" w:rsidRPr="008F5E5A" w:rsidRDefault="00F80D7A" w:rsidP="009350FC">
            <w:pPr>
              <w:jc w:val="right"/>
              <w:rPr>
                <w:sz w:val="18"/>
                <w:szCs w:val="18"/>
              </w:rPr>
            </w:pPr>
            <w:r w:rsidRPr="008F5E5A">
              <w:rPr>
                <w:sz w:val="18"/>
                <w:szCs w:val="18"/>
              </w:rPr>
              <w:t>2,826,569</w:t>
            </w:r>
          </w:p>
        </w:tc>
        <w:tc>
          <w:tcPr>
            <w:tcW w:w="1240" w:type="pct"/>
            <w:tcMar>
              <w:right w:w="288" w:type="dxa"/>
            </w:tcMar>
          </w:tcPr>
          <w:p w14:paraId="077B089D" w14:textId="77777777" w:rsidR="00F80D7A" w:rsidRPr="008F5E5A" w:rsidRDefault="00F80D7A" w:rsidP="009350FC">
            <w:pPr>
              <w:jc w:val="right"/>
              <w:rPr>
                <w:sz w:val="18"/>
                <w:szCs w:val="18"/>
              </w:rPr>
            </w:pPr>
            <w:r w:rsidRPr="008F5E5A">
              <w:rPr>
                <w:sz w:val="18"/>
                <w:szCs w:val="18"/>
              </w:rPr>
              <w:t>252,011</w:t>
            </w:r>
          </w:p>
        </w:tc>
        <w:tc>
          <w:tcPr>
            <w:tcW w:w="1252" w:type="pct"/>
            <w:tcMar>
              <w:right w:w="288" w:type="dxa"/>
            </w:tcMar>
          </w:tcPr>
          <w:p w14:paraId="16061387" w14:textId="77777777" w:rsidR="00F80D7A" w:rsidRPr="008F5E5A" w:rsidRDefault="00F80D7A" w:rsidP="009350FC">
            <w:pPr>
              <w:jc w:val="right"/>
              <w:rPr>
                <w:color w:val="000000"/>
                <w:sz w:val="18"/>
                <w:szCs w:val="18"/>
              </w:rPr>
            </w:pPr>
            <w:r w:rsidRPr="008F5E5A">
              <w:rPr>
                <w:color w:val="000000"/>
                <w:sz w:val="18"/>
                <w:szCs w:val="18"/>
              </w:rPr>
              <w:t>3,078,580</w:t>
            </w:r>
          </w:p>
        </w:tc>
      </w:tr>
      <w:tr w:rsidR="00234AF1" w:rsidRPr="002D16DA" w14:paraId="36C0B495" w14:textId="77777777" w:rsidTr="00234AF1">
        <w:trPr>
          <w:trHeight w:val="271"/>
        </w:trPr>
        <w:tc>
          <w:tcPr>
            <w:tcW w:w="1179" w:type="pct"/>
          </w:tcPr>
          <w:p w14:paraId="4FDAA299" w14:textId="0E2D2496" w:rsidR="00F80D7A" w:rsidRPr="004B77A2" w:rsidRDefault="00A92FFB" w:rsidP="003C2C77">
            <w:pPr>
              <w:widowControl w:val="0"/>
              <w:jc w:val="left"/>
              <w:rPr>
                <w:sz w:val="18"/>
                <w:szCs w:val="18"/>
              </w:rPr>
            </w:pPr>
            <w:r>
              <w:rPr>
                <w:rFonts w:hint="eastAsia"/>
                <w:sz w:val="18"/>
                <w:szCs w:val="18"/>
                <w:lang w:eastAsia="zh-CN"/>
              </w:rPr>
              <w:t>工发组织</w:t>
            </w:r>
          </w:p>
        </w:tc>
        <w:tc>
          <w:tcPr>
            <w:tcW w:w="1329" w:type="pct"/>
            <w:tcBorders>
              <w:bottom w:val="single" w:sz="4" w:space="0" w:color="auto"/>
            </w:tcBorders>
            <w:tcMar>
              <w:right w:w="288" w:type="dxa"/>
            </w:tcMar>
          </w:tcPr>
          <w:p w14:paraId="119C979C" w14:textId="77777777" w:rsidR="00F80D7A" w:rsidRPr="008F5E5A" w:rsidRDefault="00F80D7A" w:rsidP="003C2C77">
            <w:pPr>
              <w:jc w:val="right"/>
              <w:rPr>
                <w:color w:val="000000"/>
                <w:sz w:val="18"/>
                <w:szCs w:val="18"/>
                <w:lang w:val="en-CA"/>
              </w:rPr>
            </w:pPr>
            <w:r w:rsidRPr="008F5E5A">
              <w:rPr>
                <w:color w:val="000000"/>
                <w:sz w:val="18"/>
                <w:szCs w:val="18"/>
              </w:rPr>
              <w:t>345,199</w:t>
            </w:r>
          </w:p>
        </w:tc>
        <w:tc>
          <w:tcPr>
            <w:tcW w:w="1240" w:type="pct"/>
            <w:tcMar>
              <w:right w:w="288" w:type="dxa"/>
            </w:tcMar>
          </w:tcPr>
          <w:p w14:paraId="3F7105DA" w14:textId="77777777" w:rsidR="00F80D7A" w:rsidRPr="008F5E5A" w:rsidRDefault="00F80D7A" w:rsidP="004B77A2">
            <w:pPr>
              <w:jc w:val="right"/>
              <w:rPr>
                <w:color w:val="000000"/>
                <w:sz w:val="18"/>
                <w:szCs w:val="18"/>
              </w:rPr>
            </w:pPr>
            <w:r w:rsidRPr="008F5E5A">
              <w:rPr>
                <w:color w:val="000000"/>
                <w:sz w:val="18"/>
                <w:szCs w:val="18"/>
              </w:rPr>
              <w:t>25,603</w:t>
            </w:r>
          </w:p>
        </w:tc>
        <w:tc>
          <w:tcPr>
            <w:tcW w:w="1252" w:type="pct"/>
            <w:tcMar>
              <w:right w:w="288" w:type="dxa"/>
            </w:tcMar>
          </w:tcPr>
          <w:p w14:paraId="6DFA4F4A" w14:textId="77777777" w:rsidR="00F80D7A" w:rsidRPr="008F5E5A" w:rsidRDefault="00F80D7A" w:rsidP="003C2C77">
            <w:pPr>
              <w:jc w:val="right"/>
              <w:rPr>
                <w:color w:val="000000"/>
                <w:sz w:val="18"/>
                <w:szCs w:val="18"/>
              </w:rPr>
            </w:pPr>
            <w:r w:rsidRPr="008F5E5A">
              <w:rPr>
                <w:color w:val="000000"/>
                <w:sz w:val="18"/>
                <w:szCs w:val="18"/>
              </w:rPr>
              <w:t>370,802</w:t>
            </w:r>
          </w:p>
        </w:tc>
      </w:tr>
      <w:tr w:rsidR="00234AF1" w:rsidRPr="002D16DA" w14:paraId="688E3139" w14:textId="77777777" w:rsidTr="008F5E5A">
        <w:trPr>
          <w:trHeight w:val="271"/>
        </w:trPr>
        <w:tc>
          <w:tcPr>
            <w:tcW w:w="1179" w:type="pct"/>
          </w:tcPr>
          <w:p w14:paraId="19DC84C9" w14:textId="0BB09373" w:rsidR="00F80D7A" w:rsidRPr="004B77A2" w:rsidRDefault="00A92FFB" w:rsidP="00F80D7A">
            <w:pPr>
              <w:widowControl w:val="0"/>
              <w:jc w:val="left"/>
              <w:rPr>
                <w:sz w:val="18"/>
                <w:szCs w:val="18"/>
              </w:rPr>
            </w:pPr>
            <w:r>
              <w:rPr>
                <w:rFonts w:hint="eastAsia"/>
                <w:sz w:val="18"/>
                <w:szCs w:val="18"/>
                <w:lang w:eastAsia="zh-CN"/>
              </w:rPr>
              <w:t>世界银行</w:t>
            </w:r>
          </w:p>
        </w:tc>
        <w:tc>
          <w:tcPr>
            <w:tcW w:w="1329" w:type="pct"/>
            <w:tcBorders>
              <w:top w:val="single" w:sz="4" w:space="0" w:color="auto"/>
              <w:left w:val="nil"/>
              <w:bottom w:val="single" w:sz="4" w:space="0" w:color="auto"/>
              <w:right w:val="single" w:sz="4" w:space="0" w:color="auto"/>
            </w:tcBorders>
            <w:shd w:val="clear" w:color="auto" w:fill="auto"/>
            <w:tcMar>
              <w:right w:w="288" w:type="dxa"/>
            </w:tcMar>
          </w:tcPr>
          <w:p w14:paraId="3BDEBF87" w14:textId="77777777" w:rsidR="00F80D7A" w:rsidRPr="008F5E5A" w:rsidRDefault="006B0E68" w:rsidP="00F80D7A">
            <w:pPr>
              <w:jc w:val="right"/>
              <w:rPr>
                <w:color w:val="000000"/>
                <w:sz w:val="18"/>
                <w:szCs w:val="18"/>
                <w:lang w:val="en-CA"/>
              </w:rPr>
            </w:pPr>
            <w:r w:rsidRPr="008F5E5A">
              <w:rPr>
                <w:color w:val="000000"/>
                <w:sz w:val="18"/>
                <w:szCs w:val="18"/>
              </w:rPr>
              <w:t>1,333,562</w:t>
            </w:r>
          </w:p>
        </w:tc>
        <w:tc>
          <w:tcPr>
            <w:tcW w:w="1240" w:type="pct"/>
            <w:tcBorders>
              <w:top w:val="nil"/>
              <w:left w:val="single" w:sz="4" w:space="0" w:color="auto"/>
              <w:bottom w:val="nil"/>
              <w:right w:val="nil"/>
            </w:tcBorders>
            <w:shd w:val="clear" w:color="auto" w:fill="auto"/>
            <w:tcMar>
              <w:right w:w="288" w:type="dxa"/>
            </w:tcMar>
          </w:tcPr>
          <w:p w14:paraId="6B6673D5" w14:textId="77777777" w:rsidR="00F80D7A" w:rsidRPr="008F5E5A" w:rsidRDefault="006B0E68" w:rsidP="00F80D7A">
            <w:pPr>
              <w:jc w:val="right"/>
              <w:rPr>
                <w:color w:val="000000"/>
                <w:sz w:val="18"/>
                <w:szCs w:val="18"/>
              </w:rPr>
            </w:pPr>
            <w:r w:rsidRPr="008F5E5A">
              <w:rPr>
                <w:color w:val="000000"/>
                <w:sz w:val="18"/>
                <w:szCs w:val="18"/>
              </w:rPr>
              <w:t>94,856</w:t>
            </w:r>
          </w:p>
        </w:tc>
        <w:tc>
          <w:tcPr>
            <w:tcW w:w="1252" w:type="pct"/>
            <w:tcMar>
              <w:right w:w="288" w:type="dxa"/>
            </w:tcMar>
          </w:tcPr>
          <w:p w14:paraId="5476B1C2" w14:textId="77777777" w:rsidR="00F80D7A" w:rsidRPr="008F5E5A" w:rsidRDefault="006B0E68" w:rsidP="00F80D7A">
            <w:pPr>
              <w:jc w:val="right"/>
              <w:rPr>
                <w:sz w:val="18"/>
                <w:szCs w:val="18"/>
              </w:rPr>
            </w:pPr>
            <w:r w:rsidRPr="008F5E5A">
              <w:rPr>
                <w:sz w:val="18"/>
                <w:szCs w:val="18"/>
              </w:rPr>
              <w:t>1,428,418</w:t>
            </w:r>
          </w:p>
        </w:tc>
      </w:tr>
      <w:tr w:rsidR="00234AF1" w:rsidRPr="002D16DA" w14:paraId="1608471A" w14:textId="77777777" w:rsidTr="00234AF1">
        <w:trPr>
          <w:trHeight w:val="271"/>
        </w:trPr>
        <w:tc>
          <w:tcPr>
            <w:tcW w:w="1179" w:type="pct"/>
            <w:vAlign w:val="center"/>
          </w:tcPr>
          <w:p w14:paraId="32033811" w14:textId="49BEEC90" w:rsidR="00F80D7A" w:rsidRPr="004B77A2" w:rsidRDefault="00A92FFB" w:rsidP="00F80D7A">
            <w:pPr>
              <w:widowControl w:val="0"/>
              <w:jc w:val="left"/>
              <w:rPr>
                <w:b/>
                <w:sz w:val="18"/>
                <w:szCs w:val="18"/>
              </w:rPr>
            </w:pPr>
            <w:r>
              <w:rPr>
                <w:rFonts w:hint="eastAsia"/>
                <w:b/>
                <w:sz w:val="18"/>
                <w:szCs w:val="18"/>
                <w:lang w:eastAsia="zh-CN"/>
              </w:rPr>
              <w:t>共计</w:t>
            </w:r>
          </w:p>
        </w:tc>
        <w:tc>
          <w:tcPr>
            <w:tcW w:w="1329" w:type="pct"/>
            <w:tcBorders>
              <w:top w:val="single" w:sz="4" w:space="0" w:color="auto"/>
            </w:tcBorders>
            <w:tcMar>
              <w:right w:w="288" w:type="dxa"/>
            </w:tcMar>
          </w:tcPr>
          <w:p w14:paraId="408AAE48" w14:textId="77777777" w:rsidR="00F80D7A" w:rsidRPr="008F5E5A" w:rsidRDefault="00F80D7A" w:rsidP="008F5E5A">
            <w:pPr>
              <w:jc w:val="right"/>
              <w:rPr>
                <w:sz w:val="18"/>
                <w:szCs w:val="18"/>
              </w:rPr>
            </w:pPr>
            <w:r w:rsidRPr="008F5E5A">
              <w:rPr>
                <w:sz w:val="18"/>
                <w:szCs w:val="18"/>
              </w:rPr>
              <w:t>4,</w:t>
            </w:r>
            <w:r w:rsidR="008F5E5A" w:rsidRPr="008F5E5A">
              <w:rPr>
                <w:sz w:val="18"/>
                <w:szCs w:val="18"/>
              </w:rPr>
              <w:t>772</w:t>
            </w:r>
            <w:r w:rsidRPr="008F5E5A">
              <w:rPr>
                <w:sz w:val="18"/>
                <w:szCs w:val="18"/>
              </w:rPr>
              <w:t>,65</w:t>
            </w:r>
            <w:r w:rsidR="008F5E5A" w:rsidRPr="008F5E5A">
              <w:rPr>
                <w:sz w:val="18"/>
                <w:szCs w:val="18"/>
              </w:rPr>
              <w:t>9</w:t>
            </w:r>
          </w:p>
        </w:tc>
        <w:tc>
          <w:tcPr>
            <w:tcW w:w="1240" w:type="pct"/>
            <w:tcMar>
              <w:right w:w="288" w:type="dxa"/>
            </w:tcMar>
          </w:tcPr>
          <w:p w14:paraId="234CCC49" w14:textId="77777777" w:rsidR="00F80D7A" w:rsidRPr="008F5E5A" w:rsidRDefault="008F5E5A" w:rsidP="008F5E5A">
            <w:pPr>
              <w:jc w:val="right"/>
              <w:rPr>
                <w:sz w:val="18"/>
                <w:szCs w:val="18"/>
              </w:rPr>
            </w:pPr>
            <w:r w:rsidRPr="008F5E5A">
              <w:rPr>
                <w:sz w:val="18"/>
                <w:szCs w:val="18"/>
              </w:rPr>
              <w:t>391</w:t>
            </w:r>
            <w:r w:rsidR="00F80D7A" w:rsidRPr="008F5E5A">
              <w:rPr>
                <w:sz w:val="18"/>
                <w:szCs w:val="18"/>
              </w:rPr>
              <w:t>,</w:t>
            </w:r>
            <w:r w:rsidRPr="008F5E5A">
              <w:rPr>
                <w:sz w:val="18"/>
                <w:szCs w:val="18"/>
              </w:rPr>
              <w:t>689</w:t>
            </w:r>
          </w:p>
        </w:tc>
        <w:tc>
          <w:tcPr>
            <w:tcW w:w="1252" w:type="pct"/>
            <w:tcMar>
              <w:right w:w="288" w:type="dxa"/>
            </w:tcMar>
          </w:tcPr>
          <w:p w14:paraId="5445D4F9" w14:textId="77777777" w:rsidR="00F80D7A" w:rsidRPr="008F5E5A" w:rsidRDefault="008F5E5A" w:rsidP="008F5E5A">
            <w:pPr>
              <w:jc w:val="right"/>
              <w:rPr>
                <w:sz w:val="18"/>
                <w:szCs w:val="18"/>
              </w:rPr>
            </w:pPr>
            <w:r w:rsidRPr="008F5E5A">
              <w:rPr>
                <w:sz w:val="18"/>
                <w:szCs w:val="18"/>
              </w:rPr>
              <w:t>5</w:t>
            </w:r>
            <w:r w:rsidR="00F80D7A" w:rsidRPr="008F5E5A">
              <w:rPr>
                <w:sz w:val="18"/>
                <w:szCs w:val="18"/>
              </w:rPr>
              <w:t>,</w:t>
            </w:r>
            <w:r w:rsidRPr="008F5E5A">
              <w:rPr>
                <w:sz w:val="18"/>
                <w:szCs w:val="18"/>
              </w:rPr>
              <w:t>164</w:t>
            </w:r>
            <w:r w:rsidR="00F80D7A" w:rsidRPr="008F5E5A">
              <w:rPr>
                <w:sz w:val="18"/>
                <w:szCs w:val="18"/>
              </w:rPr>
              <w:t>,</w:t>
            </w:r>
            <w:r w:rsidRPr="008F5E5A">
              <w:rPr>
                <w:sz w:val="18"/>
                <w:szCs w:val="18"/>
              </w:rPr>
              <w:t>348</w:t>
            </w:r>
          </w:p>
        </w:tc>
      </w:tr>
    </w:tbl>
    <w:p w14:paraId="569C6079" w14:textId="77777777" w:rsidR="0053543C" w:rsidRDefault="0053543C" w:rsidP="0053543C">
      <w:pPr>
        <w:widowControl w:val="0"/>
        <w:rPr>
          <w:sz w:val="18"/>
          <w:szCs w:val="18"/>
          <w:lang w:val="en-CA"/>
        </w:rPr>
      </w:pPr>
    </w:p>
    <w:p w14:paraId="2ED9F2F9" w14:textId="753F2128" w:rsidR="00B31123" w:rsidRPr="00B31123" w:rsidRDefault="00B31123" w:rsidP="00A92FFB">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31123">
        <w:rPr>
          <w:rFonts w:eastAsiaTheme="minorEastAsia" w:hint="eastAsia"/>
          <w:sz w:val="24"/>
          <w:szCs w:val="24"/>
          <w:lang w:eastAsia="zh-CN"/>
        </w:rPr>
        <w:t>此外，世界银行</w:t>
      </w:r>
      <w:r w:rsidR="00A92FFB">
        <w:rPr>
          <w:rFonts w:eastAsiaTheme="minorEastAsia" w:hint="eastAsia"/>
          <w:sz w:val="24"/>
          <w:szCs w:val="24"/>
          <w:lang w:eastAsia="zh-CN"/>
        </w:rPr>
        <w:t>将退还</w:t>
      </w:r>
      <w:r w:rsidR="00202BE6">
        <w:rPr>
          <w:rFonts w:eastAsiaTheme="minorEastAsia" w:hint="eastAsia"/>
          <w:sz w:val="24"/>
          <w:szCs w:val="24"/>
          <w:lang w:eastAsia="zh-CN"/>
        </w:rPr>
        <w:t>从</w:t>
      </w:r>
      <w:r w:rsidR="00202BE6" w:rsidRPr="008E2FB1">
        <w:rPr>
          <w:rFonts w:eastAsiaTheme="minorEastAsia" w:hint="eastAsia"/>
          <w:sz w:val="24"/>
          <w:szCs w:val="24"/>
          <w:lang w:eastAsia="zh-CN"/>
        </w:rPr>
        <w:t>快速</w:t>
      </w:r>
      <w:r w:rsidR="00202BE6">
        <w:rPr>
          <w:rFonts w:eastAsiaTheme="minorEastAsia" w:hint="eastAsia"/>
          <w:sz w:val="24"/>
          <w:szCs w:val="24"/>
          <w:lang w:eastAsia="zh-CN"/>
        </w:rPr>
        <w:t>启动</w:t>
      </w:r>
      <w:r w:rsidR="00D47232">
        <w:rPr>
          <w:rFonts w:eastAsiaTheme="minorEastAsia" w:hint="eastAsia"/>
          <w:sz w:val="24"/>
          <w:szCs w:val="24"/>
          <w:lang w:eastAsia="zh-CN"/>
        </w:rPr>
        <w:t>HFC</w:t>
      </w:r>
      <w:r w:rsidR="00202BE6" w:rsidRPr="008E2FB1">
        <w:rPr>
          <w:rFonts w:eastAsiaTheme="minorEastAsia" w:hint="eastAsia"/>
          <w:sz w:val="24"/>
          <w:szCs w:val="24"/>
          <w:lang w:eastAsia="zh-CN"/>
        </w:rPr>
        <w:t>逐步减少</w:t>
      </w:r>
      <w:r w:rsidR="00202BE6">
        <w:rPr>
          <w:rFonts w:eastAsiaTheme="minorEastAsia" w:hint="eastAsia"/>
          <w:sz w:val="24"/>
          <w:szCs w:val="24"/>
          <w:lang w:eastAsia="zh-CN"/>
        </w:rPr>
        <w:t>活动</w:t>
      </w:r>
      <w:r w:rsidR="00202BE6" w:rsidRPr="008E2FB1">
        <w:rPr>
          <w:rFonts w:eastAsiaTheme="minorEastAsia" w:hint="eastAsia"/>
          <w:sz w:val="24"/>
          <w:szCs w:val="24"/>
          <w:lang w:eastAsia="zh-CN"/>
        </w:rPr>
        <w:t>额外</w:t>
      </w:r>
      <w:r w:rsidR="00202BE6">
        <w:rPr>
          <w:rFonts w:eastAsiaTheme="minorEastAsia" w:hint="eastAsia"/>
          <w:sz w:val="24"/>
          <w:szCs w:val="24"/>
          <w:lang w:eastAsia="zh-CN"/>
        </w:rPr>
        <w:t>摊款</w:t>
      </w:r>
      <w:r w:rsidR="00202BE6" w:rsidRPr="00B31123">
        <w:rPr>
          <w:rFonts w:eastAsiaTheme="minorEastAsia" w:hint="eastAsia"/>
          <w:sz w:val="24"/>
          <w:szCs w:val="24"/>
          <w:lang w:eastAsia="zh-CN"/>
        </w:rPr>
        <w:t>中</w:t>
      </w:r>
      <w:r w:rsidR="00202BE6">
        <w:rPr>
          <w:rFonts w:eastAsiaTheme="minorEastAsia" w:hint="eastAsia"/>
          <w:sz w:val="24"/>
          <w:szCs w:val="24"/>
          <w:lang w:eastAsia="zh-CN"/>
        </w:rPr>
        <w:t>核拨</w:t>
      </w:r>
      <w:r w:rsidR="00202BE6" w:rsidRPr="00B31123">
        <w:rPr>
          <w:rFonts w:eastAsiaTheme="minorEastAsia" w:hint="eastAsia"/>
          <w:sz w:val="24"/>
          <w:szCs w:val="24"/>
          <w:lang w:eastAsia="zh-CN"/>
        </w:rPr>
        <w:t>的</w:t>
      </w:r>
      <w:r w:rsidR="00D47232">
        <w:rPr>
          <w:rFonts w:eastAsiaTheme="minorEastAsia" w:hint="eastAsia"/>
          <w:sz w:val="24"/>
          <w:szCs w:val="24"/>
          <w:lang w:eastAsia="zh-CN"/>
        </w:rPr>
        <w:t>HFC</w:t>
      </w:r>
      <w:r w:rsidR="00202BE6" w:rsidRPr="00B31123">
        <w:rPr>
          <w:rFonts w:eastAsiaTheme="minorEastAsia" w:hint="eastAsia"/>
          <w:sz w:val="24"/>
          <w:szCs w:val="24"/>
          <w:lang w:eastAsia="zh-CN"/>
        </w:rPr>
        <w:t>逐步减少扶持活动（</w:t>
      </w:r>
      <w:r w:rsidR="00202BE6">
        <w:rPr>
          <w:lang w:eastAsia="zh-CN"/>
        </w:rPr>
        <w:t>PHI/SEV/80/TAS/01+</w:t>
      </w:r>
      <w:r w:rsidR="00202BE6" w:rsidRPr="00B31123">
        <w:rPr>
          <w:rFonts w:eastAsiaTheme="minorEastAsia" w:hint="eastAsia"/>
          <w:sz w:val="24"/>
          <w:szCs w:val="24"/>
          <w:lang w:eastAsia="zh-CN"/>
        </w:rPr>
        <w:t>）</w:t>
      </w:r>
      <w:r w:rsidR="00202BE6">
        <w:rPr>
          <w:rStyle w:val="FootnoteReference"/>
          <w:rFonts w:eastAsiaTheme="minorEastAsia"/>
          <w:sz w:val="24"/>
          <w:szCs w:val="24"/>
          <w:lang w:eastAsia="zh-CN"/>
        </w:rPr>
        <w:footnoteReference w:id="4"/>
      </w:r>
      <w:r w:rsidR="00202BE6">
        <w:rPr>
          <w:rFonts w:eastAsiaTheme="minorEastAsia" w:hint="eastAsia"/>
          <w:sz w:val="24"/>
          <w:szCs w:val="24"/>
          <w:lang w:eastAsia="zh-CN"/>
        </w:rPr>
        <w:t>资金</w:t>
      </w:r>
      <w:r w:rsidRPr="00B31123">
        <w:rPr>
          <w:rFonts w:eastAsiaTheme="minorEastAsia" w:hint="eastAsia"/>
          <w:sz w:val="24"/>
          <w:szCs w:val="24"/>
          <w:lang w:eastAsia="zh-CN"/>
        </w:rPr>
        <w:t>225,992</w:t>
      </w:r>
      <w:r w:rsidRPr="00B31123">
        <w:rPr>
          <w:rFonts w:eastAsiaTheme="minorEastAsia" w:hint="eastAsia"/>
          <w:sz w:val="24"/>
          <w:szCs w:val="24"/>
          <w:lang w:eastAsia="zh-CN"/>
        </w:rPr>
        <w:t>美元外加</w:t>
      </w:r>
      <w:r w:rsidR="00A92FFB">
        <w:rPr>
          <w:rFonts w:eastAsiaTheme="minorEastAsia" w:hint="eastAsia"/>
          <w:sz w:val="24"/>
          <w:szCs w:val="24"/>
          <w:lang w:eastAsia="zh-CN"/>
        </w:rPr>
        <w:t>机构费用</w:t>
      </w:r>
      <w:r w:rsidRPr="00B31123">
        <w:rPr>
          <w:rFonts w:eastAsiaTheme="minorEastAsia" w:hint="eastAsia"/>
          <w:sz w:val="24"/>
          <w:szCs w:val="24"/>
          <w:lang w:eastAsia="zh-CN"/>
        </w:rPr>
        <w:t>15,819</w:t>
      </w:r>
      <w:r w:rsidRPr="00B31123">
        <w:rPr>
          <w:rFonts w:eastAsiaTheme="minorEastAsia" w:hint="eastAsia"/>
          <w:sz w:val="24"/>
          <w:szCs w:val="24"/>
          <w:lang w:eastAsia="zh-CN"/>
        </w:rPr>
        <w:t>美元。</w:t>
      </w:r>
    </w:p>
    <w:p w14:paraId="7A4AFE7D" w14:textId="29F0E6ED" w:rsidR="00B31123" w:rsidRPr="00B31123" w:rsidRDefault="00B31123" w:rsidP="00A92FFB">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31123">
        <w:rPr>
          <w:rFonts w:eastAsiaTheme="minorEastAsia" w:hint="eastAsia"/>
          <w:sz w:val="24"/>
          <w:szCs w:val="24"/>
          <w:lang w:eastAsia="zh-CN"/>
        </w:rPr>
        <w:t>表</w:t>
      </w:r>
      <w:r w:rsidRPr="00B31123">
        <w:rPr>
          <w:rFonts w:eastAsiaTheme="minorEastAsia" w:hint="eastAsia"/>
          <w:sz w:val="24"/>
          <w:szCs w:val="24"/>
          <w:lang w:eastAsia="zh-CN"/>
        </w:rPr>
        <w:t>2</w:t>
      </w:r>
      <w:r w:rsidR="00985CC6">
        <w:rPr>
          <w:rFonts w:eastAsiaTheme="minorEastAsia" w:hint="eastAsia"/>
          <w:sz w:val="24"/>
          <w:szCs w:val="24"/>
          <w:lang w:eastAsia="zh-CN"/>
        </w:rPr>
        <w:t>列报</w:t>
      </w:r>
      <w:r w:rsidRPr="00B31123">
        <w:rPr>
          <w:rFonts w:eastAsiaTheme="minorEastAsia" w:hint="eastAsia"/>
          <w:sz w:val="24"/>
          <w:szCs w:val="24"/>
          <w:lang w:eastAsia="zh-CN"/>
        </w:rPr>
        <w:t>执行机构</w:t>
      </w:r>
      <w:r w:rsidR="00985CC6">
        <w:rPr>
          <w:rFonts w:eastAsiaTheme="minorEastAsia" w:hint="eastAsia"/>
          <w:sz w:val="24"/>
          <w:szCs w:val="24"/>
          <w:lang w:eastAsia="zh-CN"/>
        </w:rPr>
        <w:t>仍</w:t>
      </w:r>
      <w:r w:rsidR="00935F3B">
        <w:rPr>
          <w:rFonts w:eastAsiaTheme="minorEastAsia" w:hint="eastAsia"/>
          <w:sz w:val="24"/>
          <w:szCs w:val="24"/>
          <w:lang w:eastAsia="zh-CN"/>
        </w:rPr>
        <w:t>持有的</w:t>
      </w:r>
      <w:r w:rsidR="00985CC6">
        <w:rPr>
          <w:rFonts w:eastAsiaTheme="minorEastAsia" w:hint="eastAsia"/>
          <w:sz w:val="24"/>
          <w:szCs w:val="24"/>
          <w:lang w:eastAsia="zh-CN"/>
        </w:rPr>
        <w:t>已完成项目、决定点名项目、</w:t>
      </w:r>
      <w:r w:rsidR="00985CC6">
        <w:rPr>
          <w:rFonts w:eastAsiaTheme="minorEastAsia" w:hint="eastAsia"/>
          <w:sz w:val="24"/>
          <w:szCs w:val="24"/>
          <w:lang w:eastAsia="zh-CN"/>
        </w:rPr>
        <w:t>ODS</w:t>
      </w:r>
      <w:r w:rsidR="00985CC6" w:rsidRPr="00B31123">
        <w:rPr>
          <w:rFonts w:eastAsiaTheme="minorEastAsia" w:hint="eastAsia"/>
          <w:sz w:val="24"/>
          <w:szCs w:val="24"/>
          <w:lang w:eastAsia="zh-CN"/>
        </w:rPr>
        <w:t>替代</w:t>
      </w:r>
      <w:r w:rsidR="00985CC6">
        <w:rPr>
          <w:rFonts w:eastAsiaTheme="minorEastAsia" w:hint="eastAsia"/>
          <w:sz w:val="24"/>
          <w:szCs w:val="24"/>
          <w:lang w:eastAsia="zh-CN"/>
        </w:rPr>
        <w:t>品</w:t>
      </w:r>
      <w:r w:rsidR="00985CC6" w:rsidRPr="00B31123">
        <w:rPr>
          <w:rFonts w:eastAsiaTheme="minorEastAsia" w:hint="eastAsia"/>
          <w:sz w:val="24"/>
          <w:szCs w:val="24"/>
          <w:lang w:eastAsia="zh-CN"/>
        </w:rPr>
        <w:t>调查</w:t>
      </w:r>
      <w:r w:rsidR="00985CC6">
        <w:rPr>
          <w:rFonts w:eastAsiaTheme="minorEastAsia" w:hint="eastAsia"/>
          <w:sz w:val="24"/>
          <w:szCs w:val="24"/>
          <w:lang w:eastAsia="zh-CN"/>
        </w:rPr>
        <w:t>项目</w:t>
      </w:r>
      <w:r w:rsidR="00935F3B">
        <w:rPr>
          <w:rFonts w:eastAsiaTheme="minorEastAsia" w:hint="eastAsia"/>
          <w:sz w:val="24"/>
          <w:szCs w:val="24"/>
          <w:lang w:eastAsia="zh-CN"/>
        </w:rPr>
        <w:t>资金</w:t>
      </w:r>
      <w:r w:rsidR="00985CC6">
        <w:rPr>
          <w:rFonts w:eastAsiaTheme="minorEastAsia" w:hint="eastAsia"/>
          <w:sz w:val="24"/>
          <w:szCs w:val="24"/>
          <w:lang w:eastAsia="zh-CN"/>
        </w:rPr>
        <w:t>余额</w:t>
      </w:r>
      <w:r w:rsidRPr="00B31123">
        <w:rPr>
          <w:rFonts w:eastAsiaTheme="minorEastAsia" w:hint="eastAsia"/>
          <w:sz w:val="24"/>
          <w:szCs w:val="24"/>
          <w:lang w:eastAsia="zh-CN"/>
        </w:rPr>
        <w:t>。</w:t>
      </w:r>
    </w:p>
    <w:p w14:paraId="2A11FEEB" w14:textId="77777777" w:rsidR="00B31123" w:rsidRPr="00B31123" w:rsidRDefault="00B31123" w:rsidP="00B31123">
      <w:pPr>
        <w:tabs>
          <w:tab w:val="center" w:pos="4320"/>
          <w:tab w:val="right" w:pos="8640"/>
        </w:tabs>
        <w:rPr>
          <w:rFonts w:eastAsiaTheme="minorEastAsia"/>
          <w:sz w:val="24"/>
          <w:szCs w:val="24"/>
          <w:lang w:eastAsia="zh-CN"/>
        </w:rPr>
      </w:pPr>
    </w:p>
    <w:p w14:paraId="24CF2366" w14:textId="48C6E8A5" w:rsidR="00277021" w:rsidRPr="00985CC6" w:rsidRDefault="00B31123" w:rsidP="00B31123">
      <w:pPr>
        <w:tabs>
          <w:tab w:val="center" w:pos="4320"/>
          <w:tab w:val="right" w:pos="8640"/>
        </w:tabs>
        <w:rPr>
          <w:rFonts w:eastAsiaTheme="minorEastAsia"/>
          <w:b/>
          <w:sz w:val="24"/>
          <w:szCs w:val="24"/>
          <w:lang w:eastAsia="zh-CN"/>
        </w:rPr>
      </w:pPr>
      <w:r w:rsidRPr="00985CC6">
        <w:rPr>
          <w:rFonts w:eastAsiaTheme="minorEastAsia" w:hint="eastAsia"/>
          <w:b/>
          <w:sz w:val="24"/>
          <w:szCs w:val="24"/>
          <w:lang w:eastAsia="zh-CN"/>
        </w:rPr>
        <w:t>表</w:t>
      </w:r>
      <w:r w:rsidRPr="00985CC6">
        <w:rPr>
          <w:rFonts w:eastAsiaTheme="minorEastAsia" w:hint="eastAsia"/>
          <w:b/>
          <w:sz w:val="24"/>
          <w:szCs w:val="24"/>
          <w:lang w:eastAsia="zh-CN"/>
        </w:rPr>
        <w:t>2.</w:t>
      </w:r>
      <w:r w:rsidR="00985CC6" w:rsidRPr="00985CC6">
        <w:rPr>
          <w:rFonts w:eastAsiaTheme="minorEastAsia"/>
          <w:b/>
          <w:sz w:val="24"/>
          <w:szCs w:val="24"/>
          <w:lang w:eastAsia="zh-CN"/>
        </w:rPr>
        <w:t xml:space="preserve"> </w:t>
      </w:r>
      <w:r w:rsidRPr="00985CC6">
        <w:rPr>
          <w:rFonts w:eastAsiaTheme="minorEastAsia" w:hint="eastAsia"/>
          <w:b/>
          <w:sz w:val="24"/>
          <w:szCs w:val="24"/>
          <w:lang w:eastAsia="zh-CN"/>
        </w:rPr>
        <w:t>执行机构</w:t>
      </w:r>
      <w:r w:rsidR="00935F3B">
        <w:rPr>
          <w:rFonts w:eastAsiaTheme="minorEastAsia" w:hint="eastAsia"/>
          <w:b/>
          <w:sz w:val="24"/>
          <w:szCs w:val="24"/>
          <w:lang w:eastAsia="zh-CN"/>
        </w:rPr>
        <w:t>持有的</w:t>
      </w:r>
      <w:r w:rsidR="00985CC6" w:rsidRPr="00985CC6">
        <w:rPr>
          <w:rFonts w:eastAsiaTheme="minorEastAsia" w:hint="eastAsia"/>
          <w:b/>
          <w:sz w:val="24"/>
          <w:szCs w:val="24"/>
          <w:lang w:eastAsia="zh-CN"/>
        </w:rPr>
        <w:t>已完成项目、决定点名项目、</w:t>
      </w:r>
      <w:r w:rsidR="00985CC6" w:rsidRPr="00985CC6">
        <w:rPr>
          <w:rFonts w:eastAsiaTheme="minorEastAsia" w:hint="eastAsia"/>
          <w:b/>
          <w:sz w:val="24"/>
          <w:szCs w:val="24"/>
          <w:lang w:eastAsia="zh-CN"/>
        </w:rPr>
        <w:t>ODS</w:t>
      </w:r>
      <w:r w:rsidR="00985CC6" w:rsidRPr="00985CC6">
        <w:rPr>
          <w:rFonts w:eastAsiaTheme="minorEastAsia" w:hint="eastAsia"/>
          <w:b/>
          <w:sz w:val="24"/>
          <w:szCs w:val="24"/>
          <w:lang w:eastAsia="zh-CN"/>
        </w:rPr>
        <w:t>替代品调查项目余额</w:t>
      </w:r>
      <w:r w:rsidRPr="00985CC6">
        <w:rPr>
          <w:rFonts w:eastAsiaTheme="minorEastAsia" w:hint="eastAsia"/>
          <w:b/>
          <w:sz w:val="24"/>
          <w:szCs w:val="24"/>
          <w:lang w:eastAsia="zh-CN"/>
        </w:rPr>
        <w:t>（包括机构支助费用）</w:t>
      </w:r>
    </w:p>
    <w:tbl>
      <w:tblPr>
        <w:tblStyle w:val="TableGrid"/>
        <w:tblW w:w="0" w:type="auto"/>
        <w:tblLook w:val="04A0" w:firstRow="1" w:lastRow="0" w:firstColumn="1" w:lastColumn="0" w:noHBand="0" w:noVBand="1"/>
      </w:tblPr>
      <w:tblGrid>
        <w:gridCol w:w="2437"/>
        <w:gridCol w:w="516"/>
        <w:gridCol w:w="896"/>
        <w:gridCol w:w="516"/>
        <w:gridCol w:w="896"/>
        <w:gridCol w:w="516"/>
        <w:gridCol w:w="769"/>
        <w:gridCol w:w="516"/>
        <w:gridCol w:w="769"/>
        <w:gridCol w:w="516"/>
        <w:gridCol w:w="896"/>
        <w:gridCol w:w="222"/>
      </w:tblGrid>
      <w:tr w:rsidR="00B31123" w14:paraId="19CF55C2" w14:textId="3FFAE88B" w:rsidTr="00B31123">
        <w:trPr>
          <w:tblHeader/>
        </w:trPr>
        <w:tc>
          <w:tcPr>
            <w:tcW w:w="0" w:type="auto"/>
          </w:tcPr>
          <w:p w14:paraId="398DC0CB" w14:textId="35C1770A" w:rsidR="00B31123" w:rsidRPr="004B77A2" w:rsidRDefault="00985CC6" w:rsidP="005D29DE">
            <w:pPr>
              <w:tabs>
                <w:tab w:val="center" w:pos="4320"/>
                <w:tab w:val="right" w:pos="8640"/>
              </w:tabs>
              <w:jc w:val="center"/>
              <w:rPr>
                <w:b/>
                <w:sz w:val="17"/>
                <w:szCs w:val="17"/>
              </w:rPr>
            </w:pPr>
            <w:r>
              <w:rPr>
                <w:rFonts w:hint="eastAsia"/>
                <w:b/>
                <w:bCs/>
                <w:color w:val="000000"/>
                <w:sz w:val="17"/>
                <w:szCs w:val="17"/>
                <w:lang w:eastAsia="zh-CN"/>
              </w:rPr>
              <w:t>完成年度</w:t>
            </w:r>
          </w:p>
        </w:tc>
        <w:tc>
          <w:tcPr>
            <w:tcW w:w="0" w:type="auto"/>
            <w:gridSpan w:val="2"/>
          </w:tcPr>
          <w:p w14:paraId="0E2A0331" w14:textId="26AD0F09" w:rsidR="00B31123" w:rsidRPr="004B77A2" w:rsidRDefault="00985CC6" w:rsidP="005D29DE">
            <w:pPr>
              <w:tabs>
                <w:tab w:val="center" w:pos="4320"/>
                <w:tab w:val="right" w:pos="8640"/>
              </w:tabs>
              <w:jc w:val="center"/>
              <w:rPr>
                <w:b/>
                <w:sz w:val="17"/>
                <w:szCs w:val="17"/>
              </w:rPr>
            </w:pPr>
            <w:r>
              <w:rPr>
                <w:rFonts w:hint="eastAsia"/>
                <w:b/>
                <w:bCs/>
                <w:color w:val="000000"/>
                <w:sz w:val="17"/>
                <w:szCs w:val="17"/>
                <w:lang w:eastAsia="zh-CN"/>
              </w:rPr>
              <w:t>计划署</w:t>
            </w:r>
          </w:p>
        </w:tc>
        <w:tc>
          <w:tcPr>
            <w:tcW w:w="0" w:type="auto"/>
            <w:gridSpan w:val="2"/>
          </w:tcPr>
          <w:p w14:paraId="7CC9214D" w14:textId="3F4AD81A" w:rsidR="00B31123" w:rsidRPr="004B77A2" w:rsidRDefault="00985CC6" w:rsidP="005D29DE">
            <w:pPr>
              <w:tabs>
                <w:tab w:val="center" w:pos="4320"/>
                <w:tab w:val="right" w:pos="8640"/>
              </w:tabs>
              <w:jc w:val="center"/>
              <w:rPr>
                <w:b/>
                <w:sz w:val="17"/>
                <w:szCs w:val="17"/>
              </w:rPr>
            </w:pPr>
            <w:r>
              <w:rPr>
                <w:rFonts w:hint="eastAsia"/>
                <w:b/>
                <w:sz w:val="17"/>
                <w:szCs w:val="17"/>
                <w:lang w:eastAsia="zh-CN"/>
              </w:rPr>
              <w:t>环境署</w:t>
            </w:r>
            <w:r w:rsidR="00B31123" w:rsidRPr="004B77A2">
              <w:rPr>
                <w:rStyle w:val="FootnoteReference"/>
                <w:b/>
                <w:bCs/>
                <w:color w:val="000000"/>
                <w:sz w:val="17"/>
                <w:szCs w:val="17"/>
                <w:lang w:eastAsia="en-CA"/>
              </w:rPr>
              <w:footnoteReference w:id="5"/>
            </w:r>
          </w:p>
        </w:tc>
        <w:tc>
          <w:tcPr>
            <w:tcW w:w="0" w:type="auto"/>
            <w:gridSpan w:val="2"/>
          </w:tcPr>
          <w:p w14:paraId="4B0F7125" w14:textId="07A31E9E" w:rsidR="00B31123" w:rsidRPr="004B77A2" w:rsidRDefault="00985CC6" w:rsidP="005D29DE">
            <w:pPr>
              <w:tabs>
                <w:tab w:val="center" w:pos="4320"/>
                <w:tab w:val="right" w:pos="8640"/>
              </w:tabs>
              <w:jc w:val="center"/>
              <w:rPr>
                <w:b/>
                <w:sz w:val="17"/>
                <w:szCs w:val="17"/>
              </w:rPr>
            </w:pPr>
            <w:r>
              <w:rPr>
                <w:rFonts w:hint="eastAsia"/>
                <w:b/>
                <w:bCs/>
                <w:color w:val="000000"/>
                <w:sz w:val="17"/>
                <w:szCs w:val="17"/>
                <w:lang w:eastAsia="zh-CN"/>
              </w:rPr>
              <w:t>工发组织</w:t>
            </w:r>
          </w:p>
        </w:tc>
        <w:tc>
          <w:tcPr>
            <w:tcW w:w="0" w:type="auto"/>
            <w:gridSpan w:val="2"/>
          </w:tcPr>
          <w:p w14:paraId="2A74811E" w14:textId="71978F3C" w:rsidR="00B31123" w:rsidRPr="004B77A2" w:rsidRDefault="00985CC6" w:rsidP="005D29DE">
            <w:pPr>
              <w:tabs>
                <w:tab w:val="center" w:pos="4320"/>
                <w:tab w:val="right" w:pos="8640"/>
              </w:tabs>
              <w:jc w:val="center"/>
              <w:rPr>
                <w:b/>
                <w:sz w:val="17"/>
                <w:szCs w:val="17"/>
              </w:rPr>
            </w:pPr>
            <w:r>
              <w:rPr>
                <w:rFonts w:hint="eastAsia"/>
                <w:b/>
                <w:bCs/>
                <w:color w:val="000000"/>
                <w:sz w:val="17"/>
                <w:szCs w:val="17"/>
                <w:lang w:eastAsia="zh-CN"/>
              </w:rPr>
              <w:t>世界银行</w:t>
            </w:r>
          </w:p>
        </w:tc>
        <w:tc>
          <w:tcPr>
            <w:tcW w:w="0" w:type="auto"/>
            <w:gridSpan w:val="2"/>
          </w:tcPr>
          <w:p w14:paraId="528A2C39" w14:textId="005CF20A" w:rsidR="00B31123" w:rsidRPr="004B77A2" w:rsidRDefault="00985CC6" w:rsidP="005D29DE">
            <w:pPr>
              <w:tabs>
                <w:tab w:val="center" w:pos="4320"/>
                <w:tab w:val="right" w:pos="8640"/>
              </w:tabs>
              <w:jc w:val="center"/>
              <w:rPr>
                <w:b/>
                <w:sz w:val="17"/>
                <w:szCs w:val="17"/>
              </w:rPr>
            </w:pPr>
            <w:r>
              <w:rPr>
                <w:rFonts w:hint="eastAsia"/>
                <w:b/>
                <w:sz w:val="17"/>
                <w:szCs w:val="17"/>
                <w:lang w:eastAsia="zh-CN"/>
              </w:rPr>
              <w:t>共计</w:t>
            </w:r>
          </w:p>
        </w:tc>
        <w:tc>
          <w:tcPr>
            <w:tcW w:w="0" w:type="auto"/>
          </w:tcPr>
          <w:p w14:paraId="17B7F6F0" w14:textId="77777777" w:rsidR="00B31123" w:rsidRPr="004B77A2" w:rsidRDefault="00B31123" w:rsidP="005D29DE">
            <w:pPr>
              <w:tabs>
                <w:tab w:val="center" w:pos="4320"/>
                <w:tab w:val="right" w:pos="8640"/>
              </w:tabs>
              <w:jc w:val="center"/>
              <w:rPr>
                <w:b/>
                <w:bCs/>
                <w:color w:val="000000"/>
                <w:sz w:val="17"/>
                <w:szCs w:val="17"/>
                <w:lang w:eastAsia="en-CA"/>
              </w:rPr>
            </w:pPr>
          </w:p>
        </w:tc>
      </w:tr>
      <w:tr w:rsidR="00E27CA3" w:rsidRPr="00A55806" w14:paraId="0A07D6E5" w14:textId="078911E2" w:rsidTr="00B31123">
        <w:tc>
          <w:tcPr>
            <w:tcW w:w="0" w:type="auto"/>
          </w:tcPr>
          <w:p w14:paraId="4219BF28" w14:textId="77777777" w:rsidR="00B31123" w:rsidRPr="004B77A2" w:rsidRDefault="00B31123" w:rsidP="005D29DE">
            <w:pPr>
              <w:tabs>
                <w:tab w:val="center" w:pos="4320"/>
                <w:tab w:val="right" w:pos="8640"/>
              </w:tabs>
              <w:rPr>
                <w:b/>
                <w:sz w:val="17"/>
                <w:szCs w:val="17"/>
              </w:rPr>
            </w:pPr>
          </w:p>
        </w:tc>
        <w:tc>
          <w:tcPr>
            <w:tcW w:w="0" w:type="auto"/>
            <w:vAlign w:val="center"/>
          </w:tcPr>
          <w:p w14:paraId="70C7268A" w14:textId="7C8472A7" w:rsidR="00B31123" w:rsidRPr="00EC755B" w:rsidRDefault="00985CC6" w:rsidP="005D29DE">
            <w:pPr>
              <w:jc w:val="center"/>
              <w:rPr>
                <w:b/>
                <w:bCs/>
                <w:color w:val="000000"/>
                <w:sz w:val="15"/>
                <w:szCs w:val="15"/>
                <w:lang w:val="en-CA" w:eastAsia="en-CA"/>
              </w:rPr>
            </w:pPr>
            <w:r w:rsidRPr="00EC755B">
              <w:rPr>
                <w:rFonts w:hint="eastAsia"/>
                <w:b/>
                <w:bCs/>
                <w:color w:val="000000"/>
                <w:sz w:val="15"/>
                <w:szCs w:val="15"/>
                <w:lang w:eastAsia="zh-CN"/>
              </w:rPr>
              <w:t>数目</w:t>
            </w:r>
          </w:p>
        </w:tc>
        <w:tc>
          <w:tcPr>
            <w:tcW w:w="0" w:type="auto"/>
            <w:vAlign w:val="center"/>
          </w:tcPr>
          <w:p w14:paraId="231E6123" w14:textId="7EF7AEF8" w:rsidR="00B31123" w:rsidRPr="00EC755B" w:rsidRDefault="00B31123" w:rsidP="005D29DE">
            <w:pPr>
              <w:jc w:val="center"/>
              <w:rPr>
                <w:b/>
                <w:bCs/>
                <w:color w:val="000000"/>
                <w:sz w:val="15"/>
                <w:szCs w:val="15"/>
                <w:lang w:val="en-CA" w:eastAsia="en-CA"/>
              </w:rPr>
            </w:pPr>
            <w:r w:rsidRPr="00EC755B">
              <w:rPr>
                <w:b/>
                <w:bCs/>
                <w:color w:val="000000"/>
                <w:sz w:val="15"/>
                <w:szCs w:val="15"/>
                <w:lang w:eastAsia="en-CA"/>
              </w:rPr>
              <w:t>(</w:t>
            </w:r>
            <w:r w:rsidR="00985CC6" w:rsidRPr="00EC755B">
              <w:rPr>
                <w:rFonts w:hint="eastAsia"/>
                <w:b/>
                <w:bCs/>
                <w:color w:val="000000"/>
                <w:sz w:val="15"/>
                <w:szCs w:val="15"/>
                <w:lang w:eastAsia="zh-CN"/>
              </w:rPr>
              <w:t>美元</w:t>
            </w:r>
            <w:r w:rsidRPr="00EC755B">
              <w:rPr>
                <w:b/>
                <w:bCs/>
                <w:color w:val="000000"/>
                <w:sz w:val="15"/>
                <w:szCs w:val="15"/>
                <w:lang w:eastAsia="en-CA"/>
              </w:rPr>
              <w:t>)</w:t>
            </w:r>
          </w:p>
        </w:tc>
        <w:tc>
          <w:tcPr>
            <w:tcW w:w="0" w:type="auto"/>
            <w:vAlign w:val="center"/>
          </w:tcPr>
          <w:p w14:paraId="5F814FDC" w14:textId="379106C2" w:rsidR="00B31123" w:rsidRPr="00EC755B" w:rsidRDefault="00985CC6" w:rsidP="005D29DE">
            <w:pPr>
              <w:jc w:val="center"/>
              <w:rPr>
                <w:b/>
                <w:bCs/>
                <w:color w:val="000000"/>
                <w:sz w:val="15"/>
                <w:szCs w:val="15"/>
                <w:lang w:val="en-CA" w:eastAsia="en-CA"/>
              </w:rPr>
            </w:pPr>
            <w:r w:rsidRPr="00EC755B">
              <w:rPr>
                <w:rFonts w:hint="eastAsia"/>
                <w:b/>
                <w:bCs/>
                <w:color w:val="000000"/>
                <w:sz w:val="15"/>
                <w:szCs w:val="15"/>
                <w:lang w:eastAsia="zh-CN"/>
              </w:rPr>
              <w:t>数目</w:t>
            </w:r>
          </w:p>
        </w:tc>
        <w:tc>
          <w:tcPr>
            <w:tcW w:w="0" w:type="auto"/>
            <w:vAlign w:val="center"/>
          </w:tcPr>
          <w:p w14:paraId="7EE18415" w14:textId="6279D635" w:rsidR="00B31123" w:rsidRPr="00EC755B" w:rsidRDefault="00985CC6" w:rsidP="005D29DE">
            <w:pPr>
              <w:jc w:val="center"/>
              <w:rPr>
                <w:b/>
                <w:bCs/>
                <w:color w:val="000000"/>
                <w:sz w:val="15"/>
                <w:szCs w:val="15"/>
                <w:lang w:val="en-CA" w:eastAsia="en-CA"/>
              </w:rPr>
            </w:pPr>
            <w:r w:rsidRPr="00EC755B">
              <w:rPr>
                <w:b/>
                <w:bCs/>
                <w:color w:val="000000"/>
                <w:sz w:val="15"/>
                <w:szCs w:val="15"/>
                <w:lang w:eastAsia="en-CA"/>
              </w:rPr>
              <w:t>(</w:t>
            </w:r>
            <w:r w:rsidRPr="00EC755B">
              <w:rPr>
                <w:rFonts w:hint="eastAsia"/>
                <w:b/>
                <w:bCs/>
                <w:color w:val="000000"/>
                <w:sz w:val="15"/>
                <w:szCs w:val="15"/>
                <w:lang w:eastAsia="zh-CN"/>
              </w:rPr>
              <w:t>美元</w:t>
            </w:r>
            <w:r w:rsidRPr="00EC755B">
              <w:rPr>
                <w:b/>
                <w:bCs/>
                <w:color w:val="000000"/>
                <w:sz w:val="15"/>
                <w:szCs w:val="15"/>
                <w:lang w:eastAsia="en-CA"/>
              </w:rPr>
              <w:t>)</w:t>
            </w:r>
          </w:p>
        </w:tc>
        <w:tc>
          <w:tcPr>
            <w:tcW w:w="0" w:type="auto"/>
            <w:vAlign w:val="center"/>
          </w:tcPr>
          <w:p w14:paraId="2C951FAD" w14:textId="439499CD" w:rsidR="00B31123" w:rsidRPr="00EC755B" w:rsidRDefault="00985CC6" w:rsidP="005D29DE">
            <w:pPr>
              <w:jc w:val="center"/>
              <w:rPr>
                <w:b/>
                <w:bCs/>
                <w:color w:val="000000"/>
                <w:sz w:val="15"/>
                <w:szCs w:val="15"/>
                <w:lang w:val="en-CA" w:eastAsia="en-CA"/>
              </w:rPr>
            </w:pPr>
            <w:r w:rsidRPr="00EC755B">
              <w:rPr>
                <w:rFonts w:hint="eastAsia"/>
                <w:b/>
                <w:bCs/>
                <w:color w:val="000000"/>
                <w:sz w:val="15"/>
                <w:szCs w:val="15"/>
                <w:lang w:eastAsia="zh-CN"/>
              </w:rPr>
              <w:t>数目</w:t>
            </w:r>
          </w:p>
        </w:tc>
        <w:tc>
          <w:tcPr>
            <w:tcW w:w="0" w:type="auto"/>
            <w:vAlign w:val="center"/>
          </w:tcPr>
          <w:p w14:paraId="6FED0809" w14:textId="7A0D655B" w:rsidR="00B31123" w:rsidRPr="00EC755B" w:rsidRDefault="00985CC6" w:rsidP="005D29DE">
            <w:pPr>
              <w:jc w:val="center"/>
              <w:rPr>
                <w:b/>
                <w:bCs/>
                <w:color w:val="000000"/>
                <w:sz w:val="15"/>
                <w:szCs w:val="15"/>
                <w:lang w:val="en-CA" w:eastAsia="en-CA"/>
              </w:rPr>
            </w:pPr>
            <w:r w:rsidRPr="00EC755B">
              <w:rPr>
                <w:b/>
                <w:bCs/>
                <w:color w:val="000000"/>
                <w:sz w:val="15"/>
                <w:szCs w:val="15"/>
                <w:lang w:eastAsia="en-CA"/>
              </w:rPr>
              <w:t>(</w:t>
            </w:r>
            <w:r w:rsidRPr="00EC755B">
              <w:rPr>
                <w:rFonts w:hint="eastAsia"/>
                <w:b/>
                <w:bCs/>
                <w:color w:val="000000"/>
                <w:sz w:val="15"/>
                <w:szCs w:val="15"/>
                <w:lang w:eastAsia="zh-CN"/>
              </w:rPr>
              <w:t>美元</w:t>
            </w:r>
            <w:r w:rsidRPr="00EC755B">
              <w:rPr>
                <w:b/>
                <w:bCs/>
                <w:color w:val="000000"/>
                <w:sz w:val="15"/>
                <w:szCs w:val="15"/>
                <w:lang w:eastAsia="en-CA"/>
              </w:rPr>
              <w:t>)</w:t>
            </w:r>
          </w:p>
        </w:tc>
        <w:tc>
          <w:tcPr>
            <w:tcW w:w="0" w:type="auto"/>
            <w:vAlign w:val="center"/>
          </w:tcPr>
          <w:p w14:paraId="735A3974" w14:textId="5ED5073D" w:rsidR="00B31123" w:rsidRPr="00EC755B" w:rsidRDefault="00985CC6" w:rsidP="005D29DE">
            <w:pPr>
              <w:jc w:val="center"/>
              <w:rPr>
                <w:b/>
                <w:bCs/>
                <w:color w:val="000000"/>
                <w:sz w:val="15"/>
                <w:szCs w:val="15"/>
                <w:lang w:val="en-CA" w:eastAsia="en-CA"/>
              </w:rPr>
            </w:pPr>
            <w:r w:rsidRPr="00EC755B">
              <w:rPr>
                <w:rFonts w:hint="eastAsia"/>
                <w:b/>
                <w:bCs/>
                <w:color w:val="000000"/>
                <w:sz w:val="15"/>
                <w:szCs w:val="15"/>
                <w:lang w:eastAsia="zh-CN"/>
              </w:rPr>
              <w:t>数目</w:t>
            </w:r>
          </w:p>
        </w:tc>
        <w:tc>
          <w:tcPr>
            <w:tcW w:w="0" w:type="auto"/>
            <w:vAlign w:val="center"/>
          </w:tcPr>
          <w:p w14:paraId="675AFE77" w14:textId="7B7E5AE9" w:rsidR="00B31123" w:rsidRPr="00EC755B" w:rsidRDefault="00985CC6" w:rsidP="005D29DE">
            <w:pPr>
              <w:jc w:val="center"/>
              <w:rPr>
                <w:b/>
                <w:bCs/>
                <w:color w:val="000000"/>
                <w:sz w:val="15"/>
                <w:szCs w:val="15"/>
                <w:lang w:val="en-CA" w:eastAsia="en-CA"/>
              </w:rPr>
            </w:pPr>
            <w:r w:rsidRPr="00EC755B">
              <w:rPr>
                <w:b/>
                <w:bCs/>
                <w:color w:val="000000"/>
                <w:sz w:val="15"/>
                <w:szCs w:val="15"/>
                <w:lang w:eastAsia="en-CA"/>
              </w:rPr>
              <w:t>(</w:t>
            </w:r>
            <w:r w:rsidRPr="00EC755B">
              <w:rPr>
                <w:rFonts w:hint="eastAsia"/>
                <w:b/>
                <w:bCs/>
                <w:color w:val="000000"/>
                <w:sz w:val="15"/>
                <w:szCs w:val="15"/>
                <w:lang w:eastAsia="zh-CN"/>
              </w:rPr>
              <w:t>美元</w:t>
            </w:r>
            <w:r w:rsidRPr="00EC755B">
              <w:rPr>
                <w:b/>
                <w:bCs/>
                <w:color w:val="000000"/>
                <w:sz w:val="15"/>
                <w:szCs w:val="15"/>
                <w:lang w:eastAsia="en-CA"/>
              </w:rPr>
              <w:t>)</w:t>
            </w:r>
          </w:p>
        </w:tc>
        <w:tc>
          <w:tcPr>
            <w:tcW w:w="0" w:type="auto"/>
            <w:vAlign w:val="center"/>
          </w:tcPr>
          <w:p w14:paraId="28E107A7" w14:textId="3FED4F1F" w:rsidR="00B31123" w:rsidRPr="00EC755B" w:rsidRDefault="00985CC6" w:rsidP="005D29DE">
            <w:pPr>
              <w:jc w:val="center"/>
              <w:rPr>
                <w:b/>
                <w:bCs/>
                <w:color w:val="000000"/>
                <w:sz w:val="15"/>
                <w:szCs w:val="15"/>
                <w:lang w:val="en-CA" w:eastAsia="en-CA"/>
              </w:rPr>
            </w:pPr>
            <w:r w:rsidRPr="00EC755B">
              <w:rPr>
                <w:rFonts w:hint="eastAsia"/>
                <w:b/>
                <w:bCs/>
                <w:color w:val="000000"/>
                <w:sz w:val="15"/>
                <w:szCs w:val="15"/>
                <w:lang w:eastAsia="zh-CN"/>
              </w:rPr>
              <w:t>数目</w:t>
            </w:r>
          </w:p>
        </w:tc>
        <w:tc>
          <w:tcPr>
            <w:tcW w:w="0" w:type="auto"/>
          </w:tcPr>
          <w:p w14:paraId="5BEF6523" w14:textId="7C400ADA" w:rsidR="00B31123" w:rsidRPr="00EC755B" w:rsidRDefault="00985CC6" w:rsidP="005D29DE">
            <w:pPr>
              <w:tabs>
                <w:tab w:val="center" w:pos="4320"/>
                <w:tab w:val="right" w:pos="8640"/>
              </w:tabs>
              <w:rPr>
                <w:b/>
                <w:sz w:val="15"/>
                <w:szCs w:val="15"/>
              </w:rPr>
            </w:pPr>
            <w:r w:rsidRPr="00EC755B">
              <w:rPr>
                <w:b/>
                <w:bCs/>
                <w:color w:val="000000"/>
                <w:sz w:val="15"/>
                <w:szCs w:val="15"/>
                <w:lang w:eastAsia="en-CA"/>
              </w:rPr>
              <w:t>(</w:t>
            </w:r>
            <w:r w:rsidRPr="00EC755B">
              <w:rPr>
                <w:rFonts w:hint="eastAsia"/>
                <w:b/>
                <w:bCs/>
                <w:color w:val="000000"/>
                <w:sz w:val="15"/>
                <w:szCs w:val="15"/>
                <w:lang w:eastAsia="zh-CN"/>
              </w:rPr>
              <w:t>美元</w:t>
            </w:r>
            <w:r w:rsidRPr="00EC755B">
              <w:rPr>
                <w:b/>
                <w:bCs/>
                <w:color w:val="000000"/>
                <w:sz w:val="15"/>
                <w:szCs w:val="15"/>
                <w:lang w:eastAsia="en-CA"/>
              </w:rPr>
              <w:t>)</w:t>
            </w:r>
          </w:p>
        </w:tc>
        <w:tc>
          <w:tcPr>
            <w:tcW w:w="0" w:type="auto"/>
          </w:tcPr>
          <w:p w14:paraId="307FC386" w14:textId="77777777" w:rsidR="00B31123" w:rsidRPr="004B77A2" w:rsidRDefault="00B31123" w:rsidP="005D29DE">
            <w:pPr>
              <w:tabs>
                <w:tab w:val="center" w:pos="4320"/>
                <w:tab w:val="right" w:pos="8640"/>
              </w:tabs>
              <w:rPr>
                <w:b/>
                <w:bCs/>
                <w:color w:val="000000"/>
                <w:sz w:val="17"/>
                <w:szCs w:val="17"/>
                <w:lang w:eastAsia="en-CA"/>
              </w:rPr>
            </w:pPr>
          </w:p>
        </w:tc>
      </w:tr>
      <w:tr w:rsidR="00B31123" w:rsidRPr="00A55806" w14:paraId="49A743E7" w14:textId="307CBCE7" w:rsidTr="00B31123">
        <w:tc>
          <w:tcPr>
            <w:tcW w:w="0" w:type="auto"/>
            <w:gridSpan w:val="11"/>
          </w:tcPr>
          <w:p w14:paraId="69CBC73C" w14:textId="1C224D1C" w:rsidR="00B31123" w:rsidRPr="004B77A2" w:rsidRDefault="00985CC6" w:rsidP="005D29DE">
            <w:pPr>
              <w:tabs>
                <w:tab w:val="center" w:pos="4320"/>
                <w:tab w:val="right" w:pos="8640"/>
              </w:tabs>
              <w:rPr>
                <w:b/>
                <w:sz w:val="17"/>
                <w:szCs w:val="17"/>
              </w:rPr>
            </w:pPr>
            <w:r>
              <w:rPr>
                <w:rFonts w:hint="eastAsia"/>
                <w:b/>
                <w:bCs/>
                <w:color w:val="000000"/>
                <w:sz w:val="17"/>
                <w:szCs w:val="17"/>
                <w:lang w:eastAsia="zh-CN"/>
              </w:rPr>
              <w:t>项目</w:t>
            </w:r>
            <w:r w:rsidR="00EC755B">
              <w:rPr>
                <w:rFonts w:hint="eastAsia"/>
                <w:b/>
                <w:bCs/>
                <w:color w:val="000000"/>
                <w:sz w:val="17"/>
                <w:szCs w:val="17"/>
                <w:lang w:eastAsia="zh-CN"/>
              </w:rPr>
              <w:t>完工</w:t>
            </w:r>
            <w:r>
              <w:rPr>
                <w:rFonts w:hint="eastAsia"/>
                <w:b/>
                <w:bCs/>
                <w:color w:val="000000"/>
                <w:sz w:val="17"/>
                <w:szCs w:val="17"/>
                <w:lang w:eastAsia="zh-CN"/>
              </w:rPr>
              <w:t>已超过两年</w:t>
            </w:r>
          </w:p>
        </w:tc>
        <w:tc>
          <w:tcPr>
            <w:tcW w:w="0" w:type="auto"/>
          </w:tcPr>
          <w:p w14:paraId="3C67BFDC" w14:textId="77777777" w:rsidR="00B31123" w:rsidRPr="004B77A2" w:rsidRDefault="00B31123" w:rsidP="005D29DE">
            <w:pPr>
              <w:tabs>
                <w:tab w:val="center" w:pos="4320"/>
                <w:tab w:val="right" w:pos="8640"/>
              </w:tabs>
              <w:rPr>
                <w:b/>
                <w:bCs/>
                <w:color w:val="000000"/>
                <w:sz w:val="17"/>
                <w:szCs w:val="17"/>
                <w:lang w:eastAsia="en-CA"/>
              </w:rPr>
            </w:pPr>
          </w:p>
        </w:tc>
      </w:tr>
      <w:tr w:rsidR="00E27CA3" w:rsidRPr="00A55806" w14:paraId="29081174" w14:textId="733841DF" w:rsidTr="00B31123">
        <w:tc>
          <w:tcPr>
            <w:tcW w:w="0" w:type="auto"/>
          </w:tcPr>
          <w:p w14:paraId="30E4DF78" w14:textId="77777777" w:rsidR="00B31123" w:rsidRPr="004B77A2" w:rsidRDefault="00B31123" w:rsidP="005D29DE">
            <w:pPr>
              <w:tabs>
                <w:tab w:val="center" w:pos="4320"/>
                <w:tab w:val="right" w:pos="8640"/>
              </w:tabs>
              <w:rPr>
                <w:sz w:val="17"/>
                <w:szCs w:val="17"/>
              </w:rPr>
            </w:pPr>
            <w:r w:rsidRPr="004B77A2">
              <w:rPr>
                <w:color w:val="000000"/>
                <w:sz w:val="17"/>
                <w:szCs w:val="17"/>
                <w:lang w:eastAsia="en-CA"/>
              </w:rPr>
              <w:t>2013</w:t>
            </w:r>
          </w:p>
        </w:tc>
        <w:tc>
          <w:tcPr>
            <w:tcW w:w="0" w:type="auto"/>
          </w:tcPr>
          <w:p w14:paraId="575DBD4F" w14:textId="77777777" w:rsidR="00B31123" w:rsidRPr="004B77A2" w:rsidRDefault="00B31123" w:rsidP="00396D56">
            <w:pPr>
              <w:tabs>
                <w:tab w:val="center" w:pos="4320"/>
                <w:tab w:val="right" w:pos="8640"/>
              </w:tabs>
              <w:jc w:val="center"/>
              <w:rPr>
                <w:sz w:val="17"/>
                <w:szCs w:val="17"/>
              </w:rPr>
            </w:pPr>
          </w:p>
        </w:tc>
        <w:tc>
          <w:tcPr>
            <w:tcW w:w="0" w:type="auto"/>
          </w:tcPr>
          <w:p w14:paraId="42345AD0" w14:textId="77777777" w:rsidR="00B31123" w:rsidRPr="004B77A2" w:rsidRDefault="00B31123" w:rsidP="00396D56">
            <w:pPr>
              <w:tabs>
                <w:tab w:val="center" w:pos="4320"/>
                <w:tab w:val="right" w:pos="8640"/>
              </w:tabs>
              <w:jc w:val="right"/>
              <w:rPr>
                <w:sz w:val="17"/>
                <w:szCs w:val="17"/>
              </w:rPr>
            </w:pPr>
          </w:p>
        </w:tc>
        <w:tc>
          <w:tcPr>
            <w:tcW w:w="0" w:type="auto"/>
          </w:tcPr>
          <w:p w14:paraId="6D8CB29B" w14:textId="77777777" w:rsidR="00B31123" w:rsidRPr="004B77A2" w:rsidRDefault="00B31123" w:rsidP="005D29DE">
            <w:pPr>
              <w:tabs>
                <w:tab w:val="center" w:pos="4320"/>
                <w:tab w:val="right" w:pos="8640"/>
              </w:tabs>
              <w:jc w:val="center"/>
              <w:rPr>
                <w:sz w:val="17"/>
                <w:szCs w:val="17"/>
              </w:rPr>
            </w:pPr>
            <w:r w:rsidRPr="004B77A2">
              <w:rPr>
                <w:sz w:val="17"/>
                <w:szCs w:val="17"/>
              </w:rPr>
              <w:t>1</w:t>
            </w:r>
          </w:p>
        </w:tc>
        <w:tc>
          <w:tcPr>
            <w:tcW w:w="0" w:type="auto"/>
          </w:tcPr>
          <w:p w14:paraId="49ACC45E" w14:textId="77777777" w:rsidR="00B31123" w:rsidRPr="004B77A2" w:rsidRDefault="00B31123" w:rsidP="005D29DE">
            <w:pPr>
              <w:tabs>
                <w:tab w:val="center" w:pos="4320"/>
                <w:tab w:val="right" w:pos="8640"/>
              </w:tabs>
              <w:jc w:val="right"/>
              <w:rPr>
                <w:sz w:val="17"/>
                <w:szCs w:val="17"/>
              </w:rPr>
            </w:pPr>
            <w:r w:rsidRPr="004B77A2">
              <w:rPr>
                <w:sz w:val="17"/>
                <w:szCs w:val="17"/>
              </w:rPr>
              <w:t>27,000</w:t>
            </w:r>
          </w:p>
        </w:tc>
        <w:tc>
          <w:tcPr>
            <w:tcW w:w="0" w:type="auto"/>
          </w:tcPr>
          <w:p w14:paraId="03F61EE5" w14:textId="77777777" w:rsidR="00B31123" w:rsidRPr="004B77A2" w:rsidRDefault="00B31123" w:rsidP="00396D56">
            <w:pPr>
              <w:tabs>
                <w:tab w:val="center" w:pos="4320"/>
                <w:tab w:val="right" w:pos="8640"/>
              </w:tabs>
              <w:jc w:val="center"/>
              <w:rPr>
                <w:sz w:val="17"/>
                <w:szCs w:val="17"/>
              </w:rPr>
            </w:pPr>
          </w:p>
        </w:tc>
        <w:tc>
          <w:tcPr>
            <w:tcW w:w="0" w:type="auto"/>
          </w:tcPr>
          <w:p w14:paraId="140BFB61" w14:textId="77777777" w:rsidR="00B31123" w:rsidRPr="004B77A2" w:rsidRDefault="00B31123" w:rsidP="00396D56">
            <w:pPr>
              <w:tabs>
                <w:tab w:val="center" w:pos="4320"/>
                <w:tab w:val="right" w:pos="8640"/>
              </w:tabs>
              <w:jc w:val="right"/>
              <w:rPr>
                <w:sz w:val="17"/>
                <w:szCs w:val="17"/>
              </w:rPr>
            </w:pPr>
          </w:p>
        </w:tc>
        <w:tc>
          <w:tcPr>
            <w:tcW w:w="0" w:type="auto"/>
          </w:tcPr>
          <w:p w14:paraId="2AB776F4" w14:textId="77777777" w:rsidR="00B31123" w:rsidRPr="004B77A2" w:rsidRDefault="00B31123" w:rsidP="00396D56">
            <w:pPr>
              <w:tabs>
                <w:tab w:val="center" w:pos="4320"/>
                <w:tab w:val="right" w:pos="8640"/>
              </w:tabs>
              <w:jc w:val="center"/>
              <w:rPr>
                <w:sz w:val="17"/>
                <w:szCs w:val="17"/>
              </w:rPr>
            </w:pPr>
          </w:p>
        </w:tc>
        <w:tc>
          <w:tcPr>
            <w:tcW w:w="0" w:type="auto"/>
          </w:tcPr>
          <w:p w14:paraId="5B5B49C1" w14:textId="77777777" w:rsidR="00B31123" w:rsidRPr="004B77A2" w:rsidRDefault="00B31123" w:rsidP="00396D56">
            <w:pPr>
              <w:tabs>
                <w:tab w:val="center" w:pos="4320"/>
                <w:tab w:val="right" w:pos="8640"/>
              </w:tabs>
              <w:jc w:val="right"/>
              <w:rPr>
                <w:sz w:val="17"/>
                <w:szCs w:val="17"/>
              </w:rPr>
            </w:pPr>
          </w:p>
        </w:tc>
        <w:tc>
          <w:tcPr>
            <w:tcW w:w="0" w:type="auto"/>
          </w:tcPr>
          <w:p w14:paraId="58294628" w14:textId="77777777" w:rsidR="00B31123" w:rsidRPr="004B77A2" w:rsidRDefault="00B31123" w:rsidP="005D29DE">
            <w:pPr>
              <w:tabs>
                <w:tab w:val="center" w:pos="4320"/>
                <w:tab w:val="right" w:pos="8640"/>
              </w:tabs>
              <w:jc w:val="center"/>
              <w:rPr>
                <w:sz w:val="17"/>
                <w:szCs w:val="17"/>
              </w:rPr>
            </w:pPr>
            <w:r w:rsidRPr="004B77A2">
              <w:rPr>
                <w:sz w:val="17"/>
                <w:szCs w:val="17"/>
              </w:rPr>
              <w:t>1</w:t>
            </w:r>
          </w:p>
        </w:tc>
        <w:tc>
          <w:tcPr>
            <w:tcW w:w="0" w:type="auto"/>
          </w:tcPr>
          <w:p w14:paraId="42754C97" w14:textId="77777777" w:rsidR="00B31123" w:rsidRPr="004B77A2" w:rsidRDefault="00B31123" w:rsidP="005D29DE">
            <w:pPr>
              <w:tabs>
                <w:tab w:val="center" w:pos="4320"/>
                <w:tab w:val="right" w:pos="8640"/>
              </w:tabs>
              <w:jc w:val="right"/>
              <w:rPr>
                <w:sz w:val="17"/>
                <w:szCs w:val="17"/>
              </w:rPr>
            </w:pPr>
            <w:r w:rsidRPr="004B77A2">
              <w:rPr>
                <w:sz w:val="17"/>
                <w:szCs w:val="17"/>
              </w:rPr>
              <w:t>27,000</w:t>
            </w:r>
          </w:p>
        </w:tc>
        <w:tc>
          <w:tcPr>
            <w:tcW w:w="0" w:type="auto"/>
          </w:tcPr>
          <w:p w14:paraId="5043F7E1" w14:textId="77777777" w:rsidR="00B31123" w:rsidRPr="004B77A2" w:rsidRDefault="00B31123" w:rsidP="005D29DE">
            <w:pPr>
              <w:tabs>
                <w:tab w:val="center" w:pos="4320"/>
                <w:tab w:val="right" w:pos="8640"/>
              </w:tabs>
              <w:jc w:val="right"/>
              <w:rPr>
                <w:sz w:val="17"/>
                <w:szCs w:val="17"/>
              </w:rPr>
            </w:pPr>
          </w:p>
        </w:tc>
      </w:tr>
      <w:tr w:rsidR="00E27CA3" w:rsidRPr="00A55806" w14:paraId="26484EED" w14:textId="5A8953EB" w:rsidTr="00B31123">
        <w:tc>
          <w:tcPr>
            <w:tcW w:w="0" w:type="auto"/>
          </w:tcPr>
          <w:p w14:paraId="35924564" w14:textId="77777777" w:rsidR="00B31123" w:rsidRPr="004B77A2" w:rsidRDefault="00B31123" w:rsidP="005D29DE">
            <w:pPr>
              <w:tabs>
                <w:tab w:val="center" w:pos="4320"/>
                <w:tab w:val="right" w:pos="8640"/>
              </w:tabs>
              <w:rPr>
                <w:color w:val="000000"/>
                <w:sz w:val="17"/>
                <w:szCs w:val="17"/>
                <w:lang w:eastAsia="en-CA"/>
              </w:rPr>
            </w:pPr>
            <w:r w:rsidRPr="004B77A2">
              <w:rPr>
                <w:color w:val="000000"/>
                <w:sz w:val="17"/>
                <w:szCs w:val="17"/>
                <w:lang w:eastAsia="en-CA"/>
              </w:rPr>
              <w:t>2015</w:t>
            </w:r>
          </w:p>
        </w:tc>
        <w:tc>
          <w:tcPr>
            <w:tcW w:w="0" w:type="auto"/>
          </w:tcPr>
          <w:p w14:paraId="477CD449" w14:textId="77777777" w:rsidR="00B31123" w:rsidRPr="004B77A2" w:rsidRDefault="00B31123" w:rsidP="00396D56">
            <w:pPr>
              <w:tabs>
                <w:tab w:val="center" w:pos="4320"/>
                <w:tab w:val="right" w:pos="8640"/>
              </w:tabs>
              <w:jc w:val="center"/>
              <w:rPr>
                <w:sz w:val="17"/>
                <w:szCs w:val="17"/>
              </w:rPr>
            </w:pPr>
          </w:p>
        </w:tc>
        <w:tc>
          <w:tcPr>
            <w:tcW w:w="0" w:type="auto"/>
          </w:tcPr>
          <w:p w14:paraId="1AE8CEE3" w14:textId="77777777" w:rsidR="00B31123" w:rsidRPr="004B77A2" w:rsidRDefault="00B31123" w:rsidP="00396D56">
            <w:pPr>
              <w:tabs>
                <w:tab w:val="center" w:pos="4320"/>
                <w:tab w:val="right" w:pos="8640"/>
              </w:tabs>
              <w:jc w:val="right"/>
              <w:rPr>
                <w:sz w:val="17"/>
                <w:szCs w:val="17"/>
              </w:rPr>
            </w:pPr>
          </w:p>
        </w:tc>
        <w:tc>
          <w:tcPr>
            <w:tcW w:w="0" w:type="auto"/>
          </w:tcPr>
          <w:p w14:paraId="70559030" w14:textId="77777777" w:rsidR="00B31123" w:rsidRPr="004B77A2" w:rsidRDefault="00B31123" w:rsidP="005D29DE">
            <w:pPr>
              <w:tabs>
                <w:tab w:val="center" w:pos="4320"/>
                <w:tab w:val="right" w:pos="8640"/>
              </w:tabs>
              <w:jc w:val="center"/>
              <w:rPr>
                <w:sz w:val="17"/>
                <w:szCs w:val="17"/>
              </w:rPr>
            </w:pPr>
            <w:r w:rsidRPr="004B77A2">
              <w:rPr>
                <w:sz w:val="17"/>
                <w:szCs w:val="17"/>
              </w:rPr>
              <w:t>6</w:t>
            </w:r>
          </w:p>
        </w:tc>
        <w:tc>
          <w:tcPr>
            <w:tcW w:w="0" w:type="auto"/>
          </w:tcPr>
          <w:p w14:paraId="1D896458" w14:textId="77777777" w:rsidR="00B31123" w:rsidRPr="004B77A2" w:rsidRDefault="00B31123" w:rsidP="005D29DE">
            <w:pPr>
              <w:tabs>
                <w:tab w:val="center" w:pos="4320"/>
                <w:tab w:val="right" w:pos="8640"/>
              </w:tabs>
              <w:jc w:val="right"/>
              <w:rPr>
                <w:sz w:val="17"/>
                <w:szCs w:val="17"/>
              </w:rPr>
            </w:pPr>
            <w:r w:rsidRPr="004B77A2">
              <w:rPr>
                <w:sz w:val="17"/>
                <w:szCs w:val="17"/>
              </w:rPr>
              <w:t>179,129</w:t>
            </w:r>
          </w:p>
        </w:tc>
        <w:tc>
          <w:tcPr>
            <w:tcW w:w="0" w:type="auto"/>
          </w:tcPr>
          <w:p w14:paraId="3ADB54D1" w14:textId="77777777" w:rsidR="00B31123" w:rsidRPr="004B77A2" w:rsidRDefault="00B31123" w:rsidP="00396D56">
            <w:pPr>
              <w:tabs>
                <w:tab w:val="center" w:pos="4320"/>
                <w:tab w:val="right" w:pos="8640"/>
              </w:tabs>
              <w:jc w:val="center"/>
              <w:rPr>
                <w:sz w:val="17"/>
                <w:szCs w:val="17"/>
              </w:rPr>
            </w:pPr>
          </w:p>
        </w:tc>
        <w:tc>
          <w:tcPr>
            <w:tcW w:w="0" w:type="auto"/>
          </w:tcPr>
          <w:p w14:paraId="0B51AF65" w14:textId="77777777" w:rsidR="00B31123" w:rsidRPr="004B77A2" w:rsidRDefault="00B31123" w:rsidP="00396D56">
            <w:pPr>
              <w:tabs>
                <w:tab w:val="center" w:pos="4320"/>
                <w:tab w:val="right" w:pos="8640"/>
              </w:tabs>
              <w:jc w:val="right"/>
              <w:rPr>
                <w:sz w:val="17"/>
                <w:szCs w:val="17"/>
              </w:rPr>
            </w:pPr>
          </w:p>
        </w:tc>
        <w:tc>
          <w:tcPr>
            <w:tcW w:w="0" w:type="auto"/>
          </w:tcPr>
          <w:p w14:paraId="57C26485" w14:textId="77777777" w:rsidR="00B31123" w:rsidRPr="004B77A2" w:rsidRDefault="00B31123" w:rsidP="00396D56">
            <w:pPr>
              <w:tabs>
                <w:tab w:val="center" w:pos="4320"/>
                <w:tab w:val="right" w:pos="8640"/>
              </w:tabs>
              <w:jc w:val="center"/>
              <w:rPr>
                <w:sz w:val="17"/>
                <w:szCs w:val="17"/>
              </w:rPr>
            </w:pPr>
          </w:p>
        </w:tc>
        <w:tc>
          <w:tcPr>
            <w:tcW w:w="0" w:type="auto"/>
          </w:tcPr>
          <w:p w14:paraId="5797304F" w14:textId="77777777" w:rsidR="00B31123" w:rsidRPr="004B77A2" w:rsidRDefault="00B31123" w:rsidP="00396D56">
            <w:pPr>
              <w:tabs>
                <w:tab w:val="center" w:pos="4320"/>
                <w:tab w:val="right" w:pos="8640"/>
              </w:tabs>
              <w:jc w:val="right"/>
              <w:rPr>
                <w:sz w:val="17"/>
                <w:szCs w:val="17"/>
              </w:rPr>
            </w:pPr>
          </w:p>
        </w:tc>
        <w:tc>
          <w:tcPr>
            <w:tcW w:w="0" w:type="auto"/>
          </w:tcPr>
          <w:p w14:paraId="5E25396A" w14:textId="77777777" w:rsidR="00B31123" w:rsidRPr="004B77A2" w:rsidRDefault="00B31123" w:rsidP="005D29DE">
            <w:pPr>
              <w:tabs>
                <w:tab w:val="center" w:pos="4320"/>
                <w:tab w:val="right" w:pos="8640"/>
              </w:tabs>
              <w:jc w:val="center"/>
              <w:rPr>
                <w:sz w:val="17"/>
                <w:szCs w:val="17"/>
              </w:rPr>
            </w:pPr>
            <w:r w:rsidRPr="004B77A2">
              <w:rPr>
                <w:sz w:val="17"/>
                <w:szCs w:val="17"/>
              </w:rPr>
              <w:t>6</w:t>
            </w:r>
          </w:p>
        </w:tc>
        <w:tc>
          <w:tcPr>
            <w:tcW w:w="0" w:type="auto"/>
          </w:tcPr>
          <w:p w14:paraId="551874DE" w14:textId="77777777" w:rsidR="00B31123" w:rsidRPr="004B77A2" w:rsidRDefault="00B31123" w:rsidP="005D29DE">
            <w:pPr>
              <w:tabs>
                <w:tab w:val="center" w:pos="4320"/>
                <w:tab w:val="right" w:pos="8640"/>
              </w:tabs>
              <w:jc w:val="right"/>
              <w:rPr>
                <w:sz w:val="17"/>
                <w:szCs w:val="17"/>
              </w:rPr>
            </w:pPr>
            <w:r w:rsidRPr="004B77A2">
              <w:rPr>
                <w:sz w:val="17"/>
                <w:szCs w:val="17"/>
              </w:rPr>
              <w:t>179,129</w:t>
            </w:r>
          </w:p>
        </w:tc>
        <w:tc>
          <w:tcPr>
            <w:tcW w:w="0" w:type="auto"/>
          </w:tcPr>
          <w:p w14:paraId="61654EC3" w14:textId="77777777" w:rsidR="00B31123" w:rsidRPr="004B77A2" w:rsidRDefault="00B31123" w:rsidP="005D29DE">
            <w:pPr>
              <w:tabs>
                <w:tab w:val="center" w:pos="4320"/>
                <w:tab w:val="right" w:pos="8640"/>
              </w:tabs>
              <w:jc w:val="right"/>
              <w:rPr>
                <w:sz w:val="17"/>
                <w:szCs w:val="17"/>
              </w:rPr>
            </w:pPr>
          </w:p>
        </w:tc>
      </w:tr>
      <w:tr w:rsidR="00E27CA3" w:rsidRPr="00A55806" w14:paraId="33E40C34" w14:textId="068B7A5E" w:rsidTr="00B31123">
        <w:tc>
          <w:tcPr>
            <w:tcW w:w="0" w:type="auto"/>
          </w:tcPr>
          <w:p w14:paraId="3F08B19D" w14:textId="77777777" w:rsidR="00B31123" w:rsidRPr="004B77A2" w:rsidRDefault="00B31123" w:rsidP="00C54A08">
            <w:pPr>
              <w:tabs>
                <w:tab w:val="center" w:pos="4320"/>
                <w:tab w:val="right" w:pos="8640"/>
              </w:tabs>
              <w:rPr>
                <w:color w:val="000000"/>
                <w:sz w:val="17"/>
                <w:szCs w:val="17"/>
                <w:lang w:eastAsia="en-CA"/>
              </w:rPr>
            </w:pPr>
            <w:r w:rsidRPr="004B77A2">
              <w:rPr>
                <w:color w:val="000000"/>
                <w:sz w:val="17"/>
                <w:szCs w:val="17"/>
                <w:lang w:eastAsia="en-CA"/>
              </w:rPr>
              <w:t>2016</w:t>
            </w:r>
          </w:p>
        </w:tc>
        <w:tc>
          <w:tcPr>
            <w:tcW w:w="0" w:type="auto"/>
          </w:tcPr>
          <w:p w14:paraId="4B92B3DE" w14:textId="77777777" w:rsidR="00B31123" w:rsidRPr="004B77A2" w:rsidRDefault="00B31123" w:rsidP="00C54A08">
            <w:pPr>
              <w:tabs>
                <w:tab w:val="center" w:pos="4320"/>
                <w:tab w:val="right" w:pos="8640"/>
              </w:tabs>
              <w:jc w:val="center"/>
              <w:rPr>
                <w:sz w:val="17"/>
                <w:szCs w:val="17"/>
              </w:rPr>
            </w:pPr>
          </w:p>
        </w:tc>
        <w:tc>
          <w:tcPr>
            <w:tcW w:w="0" w:type="auto"/>
          </w:tcPr>
          <w:p w14:paraId="560B31B3" w14:textId="77777777" w:rsidR="00B31123" w:rsidRPr="004B77A2" w:rsidRDefault="00B31123" w:rsidP="00C54A08">
            <w:pPr>
              <w:tabs>
                <w:tab w:val="center" w:pos="4320"/>
                <w:tab w:val="right" w:pos="8640"/>
              </w:tabs>
              <w:jc w:val="right"/>
              <w:rPr>
                <w:sz w:val="17"/>
                <w:szCs w:val="17"/>
              </w:rPr>
            </w:pPr>
          </w:p>
        </w:tc>
        <w:tc>
          <w:tcPr>
            <w:tcW w:w="0" w:type="auto"/>
          </w:tcPr>
          <w:p w14:paraId="067E8901" w14:textId="77777777" w:rsidR="00B31123" w:rsidRPr="004B77A2" w:rsidRDefault="00B31123" w:rsidP="00C54A08">
            <w:pPr>
              <w:tabs>
                <w:tab w:val="center" w:pos="4320"/>
                <w:tab w:val="right" w:pos="8640"/>
              </w:tabs>
              <w:jc w:val="center"/>
              <w:rPr>
                <w:sz w:val="17"/>
                <w:szCs w:val="17"/>
              </w:rPr>
            </w:pPr>
            <w:r w:rsidRPr="004B77A2">
              <w:rPr>
                <w:sz w:val="17"/>
                <w:szCs w:val="17"/>
              </w:rPr>
              <w:t>3</w:t>
            </w:r>
          </w:p>
        </w:tc>
        <w:tc>
          <w:tcPr>
            <w:tcW w:w="0" w:type="auto"/>
          </w:tcPr>
          <w:p w14:paraId="3F5AB132" w14:textId="77777777" w:rsidR="00B31123" w:rsidRPr="004B77A2" w:rsidRDefault="00B31123" w:rsidP="00C54A08">
            <w:pPr>
              <w:tabs>
                <w:tab w:val="center" w:pos="4320"/>
                <w:tab w:val="right" w:pos="8640"/>
              </w:tabs>
              <w:jc w:val="right"/>
              <w:rPr>
                <w:sz w:val="17"/>
                <w:szCs w:val="17"/>
              </w:rPr>
            </w:pPr>
            <w:r w:rsidRPr="004B77A2">
              <w:rPr>
                <w:sz w:val="17"/>
                <w:szCs w:val="17"/>
              </w:rPr>
              <w:t>119,727</w:t>
            </w:r>
          </w:p>
        </w:tc>
        <w:tc>
          <w:tcPr>
            <w:tcW w:w="0" w:type="auto"/>
          </w:tcPr>
          <w:p w14:paraId="154CB018" w14:textId="77777777" w:rsidR="00B31123" w:rsidRPr="004B77A2" w:rsidRDefault="00B31123" w:rsidP="00C54A08">
            <w:pPr>
              <w:tabs>
                <w:tab w:val="center" w:pos="4320"/>
                <w:tab w:val="right" w:pos="8640"/>
              </w:tabs>
              <w:jc w:val="center"/>
              <w:rPr>
                <w:sz w:val="17"/>
                <w:szCs w:val="17"/>
              </w:rPr>
            </w:pPr>
            <w:r w:rsidRPr="004B77A2">
              <w:rPr>
                <w:sz w:val="17"/>
                <w:szCs w:val="17"/>
              </w:rPr>
              <w:t>2</w:t>
            </w:r>
          </w:p>
        </w:tc>
        <w:tc>
          <w:tcPr>
            <w:tcW w:w="0" w:type="auto"/>
          </w:tcPr>
          <w:p w14:paraId="3A0C55E5" w14:textId="77777777" w:rsidR="00B31123" w:rsidRPr="004B77A2" w:rsidRDefault="00B31123" w:rsidP="00C54A08">
            <w:pPr>
              <w:tabs>
                <w:tab w:val="center" w:pos="4320"/>
                <w:tab w:val="right" w:pos="8640"/>
              </w:tabs>
              <w:jc w:val="right"/>
              <w:rPr>
                <w:sz w:val="17"/>
                <w:szCs w:val="17"/>
              </w:rPr>
            </w:pPr>
            <w:r w:rsidRPr="004B77A2">
              <w:rPr>
                <w:sz w:val="17"/>
                <w:szCs w:val="17"/>
              </w:rPr>
              <w:t>154,257</w:t>
            </w:r>
          </w:p>
        </w:tc>
        <w:tc>
          <w:tcPr>
            <w:tcW w:w="0" w:type="auto"/>
          </w:tcPr>
          <w:p w14:paraId="06480F7B" w14:textId="77777777" w:rsidR="00B31123" w:rsidRPr="004B77A2" w:rsidRDefault="00B31123" w:rsidP="00C54A08">
            <w:pPr>
              <w:tabs>
                <w:tab w:val="center" w:pos="4320"/>
                <w:tab w:val="right" w:pos="8640"/>
              </w:tabs>
              <w:jc w:val="center"/>
              <w:rPr>
                <w:sz w:val="17"/>
                <w:szCs w:val="17"/>
              </w:rPr>
            </w:pPr>
          </w:p>
        </w:tc>
        <w:tc>
          <w:tcPr>
            <w:tcW w:w="0" w:type="auto"/>
          </w:tcPr>
          <w:p w14:paraId="15869AA2" w14:textId="77777777" w:rsidR="00B31123" w:rsidRPr="004B77A2" w:rsidRDefault="00B31123" w:rsidP="00C54A08">
            <w:pPr>
              <w:tabs>
                <w:tab w:val="center" w:pos="4320"/>
                <w:tab w:val="right" w:pos="8640"/>
              </w:tabs>
              <w:jc w:val="right"/>
              <w:rPr>
                <w:sz w:val="17"/>
                <w:szCs w:val="17"/>
              </w:rPr>
            </w:pPr>
          </w:p>
        </w:tc>
        <w:tc>
          <w:tcPr>
            <w:tcW w:w="0" w:type="auto"/>
          </w:tcPr>
          <w:p w14:paraId="67E6EE20" w14:textId="77777777" w:rsidR="00B31123" w:rsidRPr="004B77A2" w:rsidRDefault="00B31123" w:rsidP="00C54A08">
            <w:pPr>
              <w:tabs>
                <w:tab w:val="center" w:pos="4320"/>
                <w:tab w:val="right" w:pos="8640"/>
              </w:tabs>
              <w:jc w:val="center"/>
              <w:rPr>
                <w:sz w:val="17"/>
                <w:szCs w:val="17"/>
              </w:rPr>
            </w:pPr>
            <w:r w:rsidRPr="004B77A2">
              <w:rPr>
                <w:sz w:val="17"/>
                <w:szCs w:val="17"/>
              </w:rPr>
              <w:t>5</w:t>
            </w:r>
          </w:p>
        </w:tc>
        <w:tc>
          <w:tcPr>
            <w:tcW w:w="0" w:type="auto"/>
          </w:tcPr>
          <w:p w14:paraId="214A2116" w14:textId="77777777" w:rsidR="00B31123" w:rsidRPr="004B77A2" w:rsidRDefault="00B31123" w:rsidP="00C54A08">
            <w:pPr>
              <w:tabs>
                <w:tab w:val="center" w:pos="4320"/>
                <w:tab w:val="right" w:pos="8640"/>
              </w:tabs>
              <w:jc w:val="right"/>
              <w:rPr>
                <w:sz w:val="17"/>
                <w:szCs w:val="17"/>
              </w:rPr>
            </w:pPr>
            <w:r w:rsidRPr="004B77A2">
              <w:rPr>
                <w:sz w:val="17"/>
                <w:szCs w:val="17"/>
              </w:rPr>
              <w:t>273,984</w:t>
            </w:r>
          </w:p>
        </w:tc>
        <w:tc>
          <w:tcPr>
            <w:tcW w:w="0" w:type="auto"/>
          </w:tcPr>
          <w:p w14:paraId="2FE20E5D" w14:textId="77777777" w:rsidR="00B31123" w:rsidRPr="004B77A2" w:rsidRDefault="00B31123" w:rsidP="00C54A08">
            <w:pPr>
              <w:tabs>
                <w:tab w:val="center" w:pos="4320"/>
                <w:tab w:val="right" w:pos="8640"/>
              </w:tabs>
              <w:jc w:val="right"/>
              <w:rPr>
                <w:sz w:val="17"/>
                <w:szCs w:val="17"/>
              </w:rPr>
            </w:pPr>
          </w:p>
        </w:tc>
      </w:tr>
      <w:tr w:rsidR="00E27CA3" w:rsidRPr="00A55806" w14:paraId="53AD917A" w14:textId="0E4DD1B1" w:rsidTr="00B31123">
        <w:tc>
          <w:tcPr>
            <w:tcW w:w="0" w:type="auto"/>
          </w:tcPr>
          <w:p w14:paraId="4EB4FE1B" w14:textId="40387E42" w:rsidR="00B31123" w:rsidRPr="004B77A2" w:rsidRDefault="00B31123" w:rsidP="00C54A08">
            <w:pPr>
              <w:tabs>
                <w:tab w:val="center" w:pos="4320"/>
                <w:tab w:val="right" w:pos="8640"/>
              </w:tabs>
              <w:jc w:val="left"/>
              <w:rPr>
                <w:b/>
                <w:sz w:val="17"/>
                <w:szCs w:val="17"/>
                <w:lang w:eastAsia="zh-CN"/>
              </w:rPr>
            </w:pPr>
            <w:r w:rsidRPr="004B77A2">
              <w:rPr>
                <w:color w:val="000000"/>
                <w:sz w:val="17"/>
                <w:szCs w:val="17"/>
                <w:lang w:eastAsia="en-CA"/>
              </w:rPr>
              <w:t>2017</w:t>
            </w:r>
            <w:r w:rsidR="00E27CA3">
              <w:rPr>
                <w:rFonts w:hint="eastAsia"/>
                <w:color w:val="000000"/>
                <w:sz w:val="17"/>
                <w:szCs w:val="17"/>
                <w:lang w:eastAsia="zh-CN"/>
              </w:rPr>
              <w:t>年</w:t>
            </w:r>
            <w:r w:rsidR="00E27CA3">
              <w:rPr>
                <w:rFonts w:hint="eastAsia"/>
                <w:color w:val="000000"/>
                <w:sz w:val="17"/>
                <w:szCs w:val="17"/>
                <w:lang w:eastAsia="zh-CN"/>
              </w:rPr>
              <w:t>1</w:t>
            </w:r>
            <w:r w:rsidR="00E27CA3">
              <w:rPr>
                <w:rFonts w:hint="eastAsia"/>
                <w:color w:val="000000"/>
                <w:sz w:val="17"/>
                <w:szCs w:val="17"/>
                <w:lang w:eastAsia="zh-CN"/>
              </w:rPr>
              <w:t>月</w:t>
            </w:r>
            <w:r w:rsidR="00E27CA3">
              <w:rPr>
                <w:rFonts w:hint="eastAsia"/>
                <w:color w:val="000000"/>
                <w:sz w:val="17"/>
                <w:szCs w:val="17"/>
                <w:lang w:eastAsia="zh-CN"/>
              </w:rPr>
              <w:t>1</w:t>
            </w:r>
            <w:r w:rsidR="00E27CA3">
              <w:rPr>
                <w:rFonts w:hint="eastAsia"/>
                <w:color w:val="000000"/>
                <w:sz w:val="17"/>
                <w:szCs w:val="17"/>
                <w:lang w:eastAsia="zh-CN"/>
              </w:rPr>
              <w:t>日至</w:t>
            </w:r>
            <w:r w:rsidR="00E27CA3">
              <w:rPr>
                <w:rFonts w:hint="eastAsia"/>
                <w:color w:val="000000"/>
                <w:sz w:val="17"/>
                <w:szCs w:val="17"/>
                <w:lang w:eastAsia="zh-CN"/>
              </w:rPr>
              <w:t>4</w:t>
            </w:r>
            <w:r w:rsidR="00E27CA3">
              <w:rPr>
                <w:rFonts w:hint="eastAsia"/>
                <w:color w:val="000000"/>
                <w:sz w:val="17"/>
                <w:szCs w:val="17"/>
                <w:lang w:eastAsia="zh-CN"/>
              </w:rPr>
              <w:t>月</w:t>
            </w:r>
            <w:r w:rsidR="00E27CA3">
              <w:rPr>
                <w:rFonts w:hint="eastAsia"/>
                <w:color w:val="000000"/>
                <w:sz w:val="17"/>
                <w:szCs w:val="17"/>
                <w:lang w:eastAsia="zh-CN"/>
              </w:rPr>
              <w:t>3</w:t>
            </w:r>
            <w:r w:rsidR="00E27CA3">
              <w:rPr>
                <w:color w:val="000000"/>
                <w:sz w:val="17"/>
                <w:szCs w:val="17"/>
                <w:lang w:eastAsia="zh-CN"/>
              </w:rPr>
              <w:t>0</w:t>
            </w:r>
            <w:r w:rsidR="00E27CA3">
              <w:rPr>
                <w:rFonts w:hint="eastAsia"/>
                <w:color w:val="000000"/>
                <w:sz w:val="17"/>
                <w:szCs w:val="17"/>
                <w:lang w:eastAsia="zh-CN"/>
              </w:rPr>
              <w:t>日</w:t>
            </w:r>
          </w:p>
        </w:tc>
        <w:tc>
          <w:tcPr>
            <w:tcW w:w="0" w:type="auto"/>
          </w:tcPr>
          <w:p w14:paraId="10853C23" w14:textId="77777777" w:rsidR="00B31123" w:rsidRPr="004B77A2" w:rsidRDefault="00B31123" w:rsidP="00C54A08">
            <w:pPr>
              <w:tabs>
                <w:tab w:val="center" w:pos="4320"/>
                <w:tab w:val="right" w:pos="8640"/>
              </w:tabs>
              <w:jc w:val="center"/>
              <w:rPr>
                <w:sz w:val="17"/>
                <w:szCs w:val="17"/>
              </w:rPr>
            </w:pPr>
          </w:p>
        </w:tc>
        <w:tc>
          <w:tcPr>
            <w:tcW w:w="0" w:type="auto"/>
          </w:tcPr>
          <w:p w14:paraId="6260B486" w14:textId="77777777" w:rsidR="00B31123" w:rsidRPr="004B77A2" w:rsidRDefault="00B31123" w:rsidP="00C54A08">
            <w:pPr>
              <w:tabs>
                <w:tab w:val="center" w:pos="4320"/>
                <w:tab w:val="right" w:pos="8640"/>
              </w:tabs>
              <w:jc w:val="right"/>
              <w:rPr>
                <w:sz w:val="17"/>
                <w:szCs w:val="17"/>
              </w:rPr>
            </w:pPr>
          </w:p>
        </w:tc>
        <w:tc>
          <w:tcPr>
            <w:tcW w:w="0" w:type="auto"/>
          </w:tcPr>
          <w:p w14:paraId="32FA6028" w14:textId="77777777" w:rsidR="00B31123" w:rsidRPr="004B77A2" w:rsidRDefault="00B31123" w:rsidP="00C54A08">
            <w:pPr>
              <w:tabs>
                <w:tab w:val="center" w:pos="4320"/>
                <w:tab w:val="right" w:pos="8640"/>
              </w:tabs>
              <w:jc w:val="center"/>
              <w:rPr>
                <w:sz w:val="17"/>
                <w:szCs w:val="17"/>
              </w:rPr>
            </w:pPr>
            <w:r w:rsidRPr="004B77A2">
              <w:rPr>
                <w:sz w:val="17"/>
                <w:szCs w:val="17"/>
              </w:rPr>
              <w:t>1</w:t>
            </w:r>
          </w:p>
        </w:tc>
        <w:tc>
          <w:tcPr>
            <w:tcW w:w="0" w:type="auto"/>
          </w:tcPr>
          <w:p w14:paraId="4A47B273" w14:textId="77777777" w:rsidR="00B31123" w:rsidRPr="004B77A2" w:rsidRDefault="00B31123" w:rsidP="00C54A08">
            <w:pPr>
              <w:tabs>
                <w:tab w:val="center" w:pos="4320"/>
                <w:tab w:val="right" w:pos="8640"/>
              </w:tabs>
              <w:jc w:val="right"/>
              <w:rPr>
                <w:sz w:val="17"/>
                <w:szCs w:val="17"/>
              </w:rPr>
            </w:pPr>
            <w:r w:rsidRPr="004B77A2">
              <w:rPr>
                <w:sz w:val="17"/>
                <w:szCs w:val="17"/>
              </w:rPr>
              <w:t>8,017</w:t>
            </w:r>
          </w:p>
        </w:tc>
        <w:tc>
          <w:tcPr>
            <w:tcW w:w="0" w:type="auto"/>
          </w:tcPr>
          <w:p w14:paraId="3B95D067" w14:textId="77777777" w:rsidR="00B31123" w:rsidRPr="004B77A2" w:rsidRDefault="00B31123" w:rsidP="00C54A08">
            <w:pPr>
              <w:tabs>
                <w:tab w:val="center" w:pos="4320"/>
                <w:tab w:val="right" w:pos="8640"/>
              </w:tabs>
              <w:jc w:val="center"/>
              <w:rPr>
                <w:sz w:val="17"/>
                <w:szCs w:val="17"/>
              </w:rPr>
            </w:pPr>
          </w:p>
        </w:tc>
        <w:tc>
          <w:tcPr>
            <w:tcW w:w="0" w:type="auto"/>
          </w:tcPr>
          <w:p w14:paraId="7D68C519" w14:textId="77777777" w:rsidR="00B31123" w:rsidRPr="004B77A2" w:rsidRDefault="00B31123" w:rsidP="00C54A08">
            <w:pPr>
              <w:tabs>
                <w:tab w:val="center" w:pos="4320"/>
                <w:tab w:val="right" w:pos="8640"/>
              </w:tabs>
              <w:jc w:val="right"/>
              <w:rPr>
                <w:sz w:val="17"/>
                <w:szCs w:val="17"/>
              </w:rPr>
            </w:pPr>
          </w:p>
        </w:tc>
        <w:tc>
          <w:tcPr>
            <w:tcW w:w="0" w:type="auto"/>
          </w:tcPr>
          <w:p w14:paraId="375E4D70" w14:textId="77777777" w:rsidR="00B31123" w:rsidRPr="004B77A2" w:rsidRDefault="00B31123" w:rsidP="00C54A08">
            <w:pPr>
              <w:tabs>
                <w:tab w:val="center" w:pos="4320"/>
                <w:tab w:val="right" w:pos="8640"/>
              </w:tabs>
              <w:jc w:val="center"/>
              <w:rPr>
                <w:sz w:val="17"/>
                <w:szCs w:val="17"/>
              </w:rPr>
            </w:pPr>
          </w:p>
        </w:tc>
        <w:tc>
          <w:tcPr>
            <w:tcW w:w="0" w:type="auto"/>
          </w:tcPr>
          <w:p w14:paraId="37CD972E" w14:textId="77777777" w:rsidR="00B31123" w:rsidRPr="004B77A2" w:rsidRDefault="00B31123" w:rsidP="00C54A08">
            <w:pPr>
              <w:tabs>
                <w:tab w:val="center" w:pos="4320"/>
                <w:tab w:val="right" w:pos="8640"/>
              </w:tabs>
              <w:jc w:val="right"/>
              <w:rPr>
                <w:sz w:val="17"/>
                <w:szCs w:val="17"/>
              </w:rPr>
            </w:pPr>
          </w:p>
        </w:tc>
        <w:tc>
          <w:tcPr>
            <w:tcW w:w="0" w:type="auto"/>
          </w:tcPr>
          <w:p w14:paraId="652DA337" w14:textId="77777777" w:rsidR="00B31123" w:rsidRPr="004B77A2" w:rsidRDefault="00B31123" w:rsidP="00C54A08">
            <w:pPr>
              <w:tabs>
                <w:tab w:val="center" w:pos="4320"/>
                <w:tab w:val="right" w:pos="8640"/>
              </w:tabs>
              <w:jc w:val="center"/>
              <w:rPr>
                <w:sz w:val="17"/>
                <w:szCs w:val="17"/>
              </w:rPr>
            </w:pPr>
            <w:r w:rsidRPr="004B77A2">
              <w:rPr>
                <w:sz w:val="17"/>
                <w:szCs w:val="17"/>
              </w:rPr>
              <w:t>1</w:t>
            </w:r>
          </w:p>
        </w:tc>
        <w:tc>
          <w:tcPr>
            <w:tcW w:w="0" w:type="auto"/>
          </w:tcPr>
          <w:p w14:paraId="22DB5737" w14:textId="77777777" w:rsidR="00B31123" w:rsidRPr="004B77A2" w:rsidRDefault="00B31123" w:rsidP="00C54A08">
            <w:pPr>
              <w:tabs>
                <w:tab w:val="center" w:pos="4320"/>
                <w:tab w:val="right" w:pos="8640"/>
              </w:tabs>
              <w:jc w:val="right"/>
              <w:rPr>
                <w:sz w:val="17"/>
                <w:szCs w:val="17"/>
              </w:rPr>
            </w:pPr>
            <w:r w:rsidRPr="004B77A2">
              <w:rPr>
                <w:sz w:val="17"/>
                <w:szCs w:val="17"/>
              </w:rPr>
              <w:t>8,017</w:t>
            </w:r>
          </w:p>
        </w:tc>
        <w:tc>
          <w:tcPr>
            <w:tcW w:w="0" w:type="auto"/>
          </w:tcPr>
          <w:p w14:paraId="5A7226DA" w14:textId="77777777" w:rsidR="00B31123" w:rsidRPr="004B77A2" w:rsidRDefault="00B31123" w:rsidP="00C54A08">
            <w:pPr>
              <w:tabs>
                <w:tab w:val="center" w:pos="4320"/>
                <w:tab w:val="right" w:pos="8640"/>
              </w:tabs>
              <w:jc w:val="right"/>
              <w:rPr>
                <w:sz w:val="17"/>
                <w:szCs w:val="17"/>
              </w:rPr>
            </w:pPr>
          </w:p>
        </w:tc>
      </w:tr>
      <w:tr w:rsidR="00E27CA3" w:rsidRPr="00A55806" w14:paraId="6B37C24B" w14:textId="684951D5" w:rsidTr="00B31123">
        <w:tc>
          <w:tcPr>
            <w:tcW w:w="0" w:type="auto"/>
          </w:tcPr>
          <w:p w14:paraId="44B2CD83" w14:textId="696A5C6C" w:rsidR="00B31123" w:rsidRPr="004B77A2" w:rsidRDefault="00EC755B" w:rsidP="00C54A08">
            <w:pPr>
              <w:tabs>
                <w:tab w:val="center" w:pos="4320"/>
                <w:tab w:val="right" w:pos="8640"/>
              </w:tabs>
              <w:rPr>
                <w:b/>
                <w:sz w:val="17"/>
                <w:szCs w:val="17"/>
              </w:rPr>
            </w:pPr>
            <w:r>
              <w:rPr>
                <w:rFonts w:hint="eastAsia"/>
                <w:b/>
                <w:bCs/>
                <w:color w:val="000000"/>
                <w:sz w:val="17"/>
                <w:szCs w:val="17"/>
                <w:lang w:eastAsia="zh-CN"/>
              </w:rPr>
              <w:t>小计</w:t>
            </w:r>
          </w:p>
        </w:tc>
        <w:tc>
          <w:tcPr>
            <w:tcW w:w="0" w:type="auto"/>
          </w:tcPr>
          <w:p w14:paraId="1A82EC6A" w14:textId="77777777" w:rsidR="00B31123" w:rsidRPr="004B77A2" w:rsidRDefault="00B31123" w:rsidP="00C54A08">
            <w:pPr>
              <w:tabs>
                <w:tab w:val="center" w:pos="4320"/>
                <w:tab w:val="right" w:pos="8640"/>
              </w:tabs>
              <w:jc w:val="center"/>
              <w:rPr>
                <w:b/>
                <w:sz w:val="17"/>
                <w:szCs w:val="17"/>
              </w:rPr>
            </w:pPr>
          </w:p>
        </w:tc>
        <w:tc>
          <w:tcPr>
            <w:tcW w:w="0" w:type="auto"/>
          </w:tcPr>
          <w:p w14:paraId="2BB45F79" w14:textId="77777777" w:rsidR="00B31123" w:rsidRPr="004B77A2" w:rsidRDefault="00B31123" w:rsidP="00C54A08">
            <w:pPr>
              <w:tabs>
                <w:tab w:val="center" w:pos="4320"/>
                <w:tab w:val="right" w:pos="8640"/>
              </w:tabs>
              <w:jc w:val="right"/>
              <w:rPr>
                <w:b/>
                <w:sz w:val="17"/>
                <w:szCs w:val="17"/>
              </w:rPr>
            </w:pPr>
          </w:p>
        </w:tc>
        <w:tc>
          <w:tcPr>
            <w:tcW w:w="0" w:type="auto"/>
          </w:tcPr>
          <w:p w14:paraId="41BF6AF1" w14:textId="77777777" w:rsidR="00B31123" w:rsidRPr="004B77A2" w:rsidRDefault="00B31123" w:rsidP="00C54A08">
            <w:pPr>
              <w:tabs>
                <w:tab w:val="center" w:pos="4320"/>
                <w:tab w:val="right" w:pos="8640"/>
              </w:tabs>
              <w:jc w:val="center"/>
              <w:rPr>
                <w:b/>
                <w:sz w:val="17"/>
                <w:szCs w:val="17"/>
              </w:rPr>
            </w:pPr>
            <w:r w:rsidRPr="004B77A2">
              <w:rPr>
                <w:b/>
                <w:sz w:val="17"/>
                <w:szCs w:val="17"/>
              </w:rPr>
              <w:t>11</w:t>
            </w:r>
          </w:p>
        </w:tc>
        <w:tc>
          <w:tcPr>
            <w:tcW w:w="0" w:type="auto"/>
          </w:tcPr>
          <w:p w14:paraId="67766C0D" w14:textId="77777777" w:rsidR="00B31123" w:rsidRPr="004B77A2" w:rsidRDefault="00B31123" w:rsidP="00C54A08">
            <w:pPr>
              <w:tabs>
                <w:tab w:val="center" w:pos="4320"/>
                <w:tab w:val="right" w:pos="8640"/>
              </w:tabs>
              <w:jc w:val="right"/>
              <w:rPr>
                <w:b/>
                <w:sz w:val="17"/>
                <w:szCs w:val="17"/>
              </w:rPr>
            </w:pPr>
            <w:r w:rsidRPr="004B77A2">
              <w:rPr>
                <w:b/>
                <w:sz w:val="17"/>
                <w:szCs w:val="17"/>
              </w:rPr>
              <w:t>333,873</w:t>
            </w:r>
          </w:p>
        </w:tc>
        <w:tc>
          <w:tcPr>
            <w:tcW w:w="0" w:type="auto"/>
          </w:tcPr>
          <w:p w14:paraId="451C1A05" w14:textId="77777777" w:rsidR="00B31123" w:rsidRPr="004B77A2" w:rsidRDefault="00B31123" w:rsidP="00C54A08">
            <w:pPr>
              <w:tabs>
                <w:tab w:val="center" w:pos="4320"/>
                <w:tab w:val="right" w:pos="8640"/>
              </w:tabs>
              <w:jc w:val="center"/>
              <w:rPr>
                <w:b/>
                <w:sz w:val="17"/>
                <w:szCs w:val="17"/>
              </w:rPr>
            </w:pPr>
            <w:r w:rsidRPr="004B77A2">
              <w:rPr>
                <w:b/>
                <w:sz w:val="17"/>
                <w:szCs w:val="17"/>
              </w:rPr>
              <w:t>2</w:t>
            </w:r>
          </w:p>
        </w:tc>
        <w:tc>
          <w:tcPr>
            <w:tcW w:w="0" w:type="auto"/>
          </w:tcPr>
          <w:p w14:paraId="621F0FDA" w14:textId="77777777" w:rsidR="00B31123" w:rsidRPr="004B77A2" w:rsidRDefault="00B31123" w:rsidP="00C54A08">
            <w:pPr>
              <w:tabs>
                <w:tab w:val="center" w:pos="4320"/>
                <w:tab w:val="right" w:pos="8640"/>
              </w:tabs>
              <w:jc w:val="right"/>
              <w:rPr>
                <w:b/>
                <w:sz w:val="17"/>
                <w:szCs w:val="17"/>
              </w:rPr>
            </w:pPr>
            <w:r w:rsidRPr="004B77A2">
              <w:rPr>
                <w:b/>
                <w:sz w:val="17"/>
                <w:szCs w:val="17"/>
              </w:rPr>
              <w:t>154,257</w:t>
            </w:r>
          </w:p>
        </w:tc>
        <w:tc>
          <w:tcPr>
            <w:tcW w:w="0" w:type="auto"/>
          </w:tcPr>
          <w:p w14:paraId="5CAFF676" w14:textId="77777777" w:rsidR="00B31123" w:rsidRPr="004B77A2" w:rsidRDefault="00B31123" w:rsidP="00C54A08">
            <w:pPr>
              <w:tabs>
                <w:tab w:val="center" w:pos="4320"/>
                <w:tab w:val="right" w:pos="8640"/>
              </w:tabs>
              <w:jc w:val="center"/>
              <w:rPr>
                <w:b/>
                <w:sz w:val="17"/>
                <w:szCs w:val="17"/>
              </w:rPr>
            </w:pPr>
          </w:p>
        </w:tc>
        <w:tc>
          <w:tcPr>
            <w:tcW w:w="0" w:type="auto"/>
          </w:tcPr>
          <w:p w14:paraId="658EE5A8" w14:textId="77777777" w:rsidR="00B31123" w:rsidRPr="004B77A2" w:rsidRDefault="00B31123" w:rsidP="00C54A08">
            <w:pPr>
              <w:tabs>
                <w:tab w:val="center" w:pos="4320"/>
                <w:tab w:val="right" w:pos="8640"/>
              </w:tabs>
              <w:jc w:val="right"/>
              <w:rPr>
                <w:b/>
                <w:sz w:val="17"/>
                <w:szCs w:val="17"/>
              </w:rPr>
            </w:pPr>
          </w:p>
        </w:tc>
        <w:tc>
          <w:tcPr>
            <w:tcW w:w="0" w:type="auto"/>
          </w:tcPr>
          <w:p w14:paraId="360D413D" w14:textId="77777777" w:rsidR="00B31123" w:rsidRPr="004B77A2" w:rsidRDefault="00B31123" w:rsidP="00C54A08">
            <w:pPr>
              <w:tabs>
                <w:tab w:val="center" w:pos="4320"/>
                <w:tab w:val="right" w:pos="8640"/>
              </w:tabs>
              <w:jc w:val="center"/>
              <w:rPr>
                <w:b/>
                <w:sz w:val="17"/>
                <w:szCs w:val="17"/>
              </w:rPr>
            </w:pPr>
            <w:r w:rsidRPr="004B77A2">
              <w:rPr>
                <w:b/>
                <w:sz w:val="17"/>
                <w:szCs w:val="17"/>
              </w:rPr>
              <w:t>13</w:t>
            </w:r>
          </w:p>
        </w:tc>
        <w:tc>
          <w:tcPr>
            <w:tcW w:w="0" w:type="auto"/>
          </w:tcPr>
          <w:p w14:paraId="358C8785" w14:textId="77777777" w:rsidR="00B31123" w:rsidRPr="004B77A2" w:rsidRDefault="00B31123" w:rsidP="00C54A08">
            <w:pPr>
              <w:tabs>
                <w:tab w:val="center" w:pos="4320"/>
                <w:tab w:val="right" w:pos="8640"/>
              </w:tabs>
              <w:jc w:val="right"/>
              <w:rPr>
                <w:b/>
                <w:sz w:val="17"/>
                <w:szCs w:val="17"/>
              </w:rPr>
            </w:pPr>
            <w:r w:rsidRPr="004B77A2">
              <w:rPr>
                <w:b/>
                <w:sz w:val="17"/>
                <w:szCs w:val="17"/>
              </w:rPr>
              <w:t>488,130</w:t>
            </w:r>
          </w:p>
        </w:tc>
        <w:tc>
          <w:tcPr>
            <w:tcW w:w="0" w:type="auto"/>
          </w:tcPr>
          <w:p w14:paraId="5FD55402" w14:textId="77777777" w:rsidR="00B31123" w:rsidRPr="004B77A2" w:rsidRDefault="00B31123" w:rsidP="00C54A08">
            <w:pPr>
              <w:tabs>
                <w:tab w:val="center" w:pos="4320"/>
                <w:tab w:val="right" w:pos="8640"/>
              </w:tabs>
              <w:jc w:val="right"/>
              <w:rPr>
                <w:b/>
                <w:sz w:val="17"/>
                <w:szCs w:val="17"/>
              </w:rPr>
            </w:pPr>
          </w:p>
        </w:tc>
      </w:tr>
      <w:tr w:rsidR="00B31123" w:rsidRPr="00A55806" w14:paraId="2282CDF5" w14:textId="1604C5B1" w:rsidTr="00B31123">
        <w:tc>
          <w:tcPr>
            <w:tcW w:w="0" w:type="auto"/>
            <w:gridSpan w:val="11"/>
          </w:tcPr>
          <w:p w14:paraId="5525B44D" w14:textId="52CE6CC8" w:rsidR="00B31123" w:rsidRPr="004B77A2" w:rsidRDefault="00985CC6" w:rsidP="00C54A08">
            <w:pPr>
              <w:tabs>
                <w:tab w:val="center" w:pos="4320"/>
                <w:tab w:val="right" w:pos="8640"/>
              </w:tabs>
              <w:jc w:val="left"/>
              <w:rPr>
                <w:b/>
                <w:sz w:val="17"/>
                <w:szCs w:val="17"/>
              </w:rPr>
            </w:pPr>
            <w:r>
              <w:rPr>
                <w:rFonts w:hint="eastAsia"/>
                <w:b/>
                <w:bCs/>
                <w:color w:val="000000"/>
                <w:sz w:val="17"/>
                <w:szCs w:val="17"/>
                <w:lang w:eastAsia="zh-CN"/>
              </w:rPr>
              <w:t>项目</w:t>
            </w:r>
            <w:r w:rsidR="00EC755B">
              <w:rPr>
                <w:rFonts w:hint="eastAsia"/>
                <w:b/>
                <w:bCs/>
                <w:color w:val="000000"/>
                <w:sz w:val="17"/>
                <w:szCs w:val="17"/>
                <w:lang w:eastAsia="zh-CN"/>
              </w:rPr>
              <w:t>完工</w:t>
            </w:r>
            <w:r>
              <w:rPr>
                <w:rFonts w:hint="eastAsia"/>
                <w:b/>
                <w:bCs/>
                <w:color w:val="000000"/>
                <w:sz w:val="17"/>
                <w:szCs w:val="17"/>
                <w:lang w:eastAsia="zh-CN"/>
              </w:rPr>
              <w:t>不</w:t>
            </w:r>
            <w:r w:rsidR="00E27CA3">
              <w:rPr>
                <w:rFonts w:hint="eastAsia"/>
                <w:b/>
                <w:bCs/>
                <w:color w:val="000000"/>
                <w:sz w:val="17"/>
                <w:szCs w:val="17"/>
                <w:lang w:eastAsia="zh-CN"/>
              </w:rPr>
              <w:t>到两年</w:t>
            </w:r>
          </w:p>
        </w:tc>
        <w:tc>
          <w:tcPr>
            <w:tcW w:w="0" w:type="auto"/>
          </w:tcPr>
          <w:p w14:paraId="5020DF88" w14:textId="77777777" w:rsidR="00B31123" w:rsidRPr="004B77A2" w:rsidRDefault="00B31123" w:rsidP="00C54A08">
            <w:pPr>
              <w:tabs>
                <w:tab w:val="center" w:pos="4320"/>
                <w:tab w:val="right" w:pos="8640"/>
              </w:tabs>
              <w:jc w:val="left"/>
              <w:rPr>
                <w:b/>
                <w:bCs/>
                <w:color w:val="000000"/>
                <w:sz w:val="17"/>
                <w:szCs w:val="17"/>
                <w:lang w:eastAsia="en-CA"/>
              </w:rPr>
            </w:pPr>
          </w:p>
        </w:tc>
      </w:tr>
      <w:tr w:rsidR="00E27CA3" w:rsidRPr="00A55806" w14:paraId="09CD8CC3" w14:textId="182C4225" w:rsidTr="00B31123">
        <w:tc>
          <w:tcPr>
            <w:tcW w:w="0" w:type="auto"/>
          </w:tcPr>
          <w:p w14:paraId="0F23FDA2" w14:textId="007F0CD5" w:rsidR="00B31123" w:rsidRPr="004B77A2" w:rsidRDefault="00B31123" w:rsidP="00C54A08">
            <w:pPr>
              <w:tabs>
                <w:tab w:val="center" w:pos="4320"/>
                <w:tab w:val="right" w:pos="8640"/>
              </w:tabs>
              <w:jc w:val="left"/>
              <w:rPr>
                <w:b/>
                <w:sz w:val="17"/>
                <w:szCs w:val="17"/>
                <w:lang w:eastAsia="zh-CN"/>
              </w:rPr>
            </w:pPr>
            <w:r w:rsidRPr="004B77A2">
              <w:rPr>
                <w:color w:val="000000"/>
                <w:sz w:val="17"/>
                <w:szCs w:val="17"/>
                <w:lang w:eastAsia="en-CA"/>
              </w:rPr>
              <w:lastRenderedPageBreak/>
              <w:t>2017</w:t>
            </w:r>
            <w:r w:rsidR="00E27CA3">
              <w:rPr>
                <w:rFonts w:hint="eastAsia"/>
                <w:color w:val="000000"/>
                <w:sz w:val="17"/>
                <w:szCs w:val="17"/>
                <w:lang w:eastAsia="zh-CN"/>
              </w:rPr>
              <w:t>年</w:t>
            </w:r>
            <w:r w:rsidR="00E27CA3">
              <w:rPr>
                <w:rFonts w:hint="eastAsia"/>
                <w:color w:val="000000"/>
                <w:sz w:val="17"/>
                <w:szCs w:val="17"/>
                <w:lang w:eastAsia="zh-CN"/>
              </w:rPr>
              <w:t>5</w:t>
            </w:r>
            <w:r w:rsidR="00E27CA3">
              <w:rPr>
                <w:rFonts w:hint="eastAsia"/>
                <w:color w:val="000000"/>
                <w:sz w:val="17"/>
                <w:szCs w:val="17"/>
                <w:lang w:eastAsia="zh-CN"/>
              </w:rPr>
              <w:t>月</w:t>
            </w:r>
            <w:r w:rsidR="00E27CA3">
              <w:rPr>
                <w:rFonts w:hint="eastAsia"/>
                <w:color w:val="000000"/>
                <w:sz w:val="17"/>
                <w:szCs w:val="17"/>
                <w:lang w:eastAsia="zh-CN"/>
              </w:rPr>
              <w:t>1</w:t>
            </w:r>
            <w:r w:rsidR="00E27CA3">
              <w:rPr>
                <w:rFonts w:hint="eastAsia"/>
                <w:color w:val="000000"/>
                <w:sz w:val="17"/>
                <w:szCs w:val="17"/>
                <w:lang w:eastAsia="zh-CN"/>
              </w:rPr>
              <w:t>日至</w:t>
            </w:r>
            <w:r w:rsidR="00E27CA3">
              <w:rPr>
                <w:rFonts w:hint="eastAsia"/>
                <w:color w:val="000000"/>
                <w:sz w:val="17"/>
                <w:szCs w:val="17"/>
                <w:lang w:eastAsia="zh-CN"/>
              </w:rPr>
              <w:t>1</w:t>
            </w:r>
            <w:r w:rsidR="00E27CA3">
              <w:rPr>
                <w:color w:val="000000"/>
                <w:sz w:val="17"/>
                <w:szCs w:val="17"/>
                <w:lang w:eastAsia="zh-CN"/>
              </w:rPr>
              <w:t>2</w:t>
            </w:r>
            <w:r w:rsidR="00E27CA3">
              <w:rPr>
                <w:rFonts w:hint="eastAsia"/>
                <w:color w:val="000000"/>
                <w:sz w:val="17"/>
                <w:szCs w:val="17"/>
                <w:lang w:eastAsia="zh-CN"/>
              </w:rPr>
              <w:t>月</w:t>
            </w:r>
            <w:r w:rsidR="00E27CA3">
              <w:rPr>
                <w:rFonts w:hint="eastAsia"/>
                <w:color w:val="000000"/>
                <w:sz w:val="17"/>
                <w:szCs w:val="17"/>
                <w:lang w:eastAsia="zh-CN"/>
              </w:rPr>
              <w:t>3</w:t>
            </w:r>
            <w:r w:rsidR="00E27CA3">
              <w:rPr>
                <w:color w:val="000000"/>
                <w:sz w:val="17"/>
                <w:szCs w:val="17"/>
                <w:lang w:eastAsia="zh-CN"/>
              </w:rPr>
              <w:t>1</w:t>
            </w:r>
            <w:r w:rsidR="00E27CA3">
              <w:rPr>
                <w:rFonts w:hint="eastAsia"/>
                <w:color w:val="000000"/>
                <w:sz w:val="17"/>
                <w:szCs w:val="17"/>
                <w:lang w:eastAsia="zh-CN"/>
              </w:rPr>
              <w:t>日</w:t>
            </w:r>
          </w:p>
        </w:tc>
        <w:tc>
          <w:tcPr>
            <w:tcW w:w="0" w:type="auto"/>
          </w:tcPr>
          <w:p w14:paraId="72C5EA38" w14:textId="77777777" w:rsidR="00B31123" w:rsidRPr="004B77A2" w:rsidRDefault="00B31123" w:rsidP="00C54A08">
            <w:pPr>
              <w:tabs>
                <w:tab w:val="center" w:pos="4320"/>
                <w:tab w:val="right" w:pos="8640"/>
              </w:tabs>
              <w:jc w:val="center"/>
              <w:rPr>
                <w:sz w:val="17"/>
                <w:szCs w:val="17"/>
              </w:rPr>
            </w:pPr>
            <w:r w:rsidRPr="004B77A2">
              <w:rPr>
                <w:sz w:val="17"/>
                <w:szCs w:val="17"/>
              </w:rPr>
              <w:t>1</w:t>
            </w:r>
          </w:p>
        </w:tc>
        <w:tc>
          <w:tcPr>
            <w:tcW w:w="0" w:type="auto"/>
          </w:tcPr>
          <w:p w14:paraId="2DB7534A" w14:textId="77777777" w:rsidR="00B31123" w:rsidRPr="004B77A2" w:rsidRDefault="00B31123" w:rsidP="00C54A08">
            <w:pPr>
              <w:tabs>
                <w:tab w:val="center" w:pos="4320"/>
                <w:tab w:val="right" w:pos="8640"/>
              </w:tabs>
              <w:jc w:val="right"/>
              <w:rPr>
                <w:sz w:val="17"/>
                <w:szCs w:val="17"/>
              </w:rPr>
            </w:pPr>
            <w:r w:rsidRPr="004B77A2">
              <w:rPr>
                <w:sz w:val="17"/>
                <w:szCs w:val="17"/>
              </w:rPr>
              <w:t>119,475</w:t>
            </w:r>
          </w:p>
        </w:tc>
        <w:tc>
          <w:tcPr>
            <w:tcW w:w="0" w:type="auto"/>
          </w:tcPr>
          <w:p w14:paraId="6D031BEA" w14:textId="77777777" w:rsidR="00B31123" w:rsidRPr="004B77A2" w:rsidRDefault="00B31123" w:rsidP="00C54A08">
            <w:pPr>
              <w:tabs>
                <w:tab w:val="center" w:pos="4320"/>
                <w:tab w:val="right" w:pos="8640"/>
              </w:tabs>
              <w:jc w:val="center"/>
              <w:rPr>
                <w:sz w:val="17"/>
                <w:szCs w:val="17"/>
              </w:rPr>
            </w:pPr>
            <w:r w:rsidRPr="004B77A2">
              <w:rPr>
                <w:sz w:val="17"/>
                <w:szCs w:val="17"/>
              </w:rPr>
              <w:t>14</w:t>
            </w:r>
          </w:p>
        </w:tc>
        <w:tc>
          <w:tcPr>
            <w:tcW w:w="0" w:type="auto"/>
          </w:tcPr>
          <w:p w14:paraId="2B52DEA3" w14:textId="77777777" w:rsidR="00B31123" w:rsidRPr="004B77A2" w:rsidRDefault="00B31123" w:rsidP="00C54A08">
            <w:pPr>
              <w:tabs>
                <w:tab w:val="center" w:pos="4320"/>
                <w:tab w:val="right" w:pos="8640"/>
              </w:tabs>
              <w:jc w:val="right"/>
              <w:rPr>
                <w:sz w:val="17"/>
                <w:szCs w:val="17"/>
              </w:rPr>
            </w:pPr>
            <w:r w:rsidRPr="004B77A2">
              <w:rPr>
                <w:sz w:val="17"/>
                <w:szCs w:val="17"/>
              </w:rPr>
              <w:t>767,084</w:t>
            </w:r>
          </w:p>
        </w:tc>
        <w:tc>
          <w:tcPr>
            <w:tcW w:w="0" w:type="auto"/>
          </w:tcPr>
          <w:p w14:paraId="2533EC28" w14:textId="77777777" w:rsidR="00B31123" w:rsidRPr="004B77A2" w:rsidRDefault="00B31123" w:rsidP="00C54A08">
            <w:pPr>
              <w:tabs>
                <w:tab w:val="center" w:pos="4320"/>
                <w:tab w:val="right" w:pos="8640"/>
              </w:tabs>
              <w:jc w:val="center"/>
              <w:rPr>
                <w:sz w:val="17"/>
                <w:szCs w:val="17"/>
              </w:rPr>
            </w:pPr>
            <w:r w:rsidRPr="004B77A2">
              <w:rPr>
                <w:sz w:val="17"/>
                <w:szCs w:val="17"/>
              </w:rPr>
              <w:t>2</w:t>
            </w:r>
          </w:p>
        </w:tc>
        <w:tc>
          <w:tcPr>
            <w:tcW w:w="0" w:type="auto"/>
          </w:tcPr>
          <w:p w14:paraId="53F7854F" w14:textId="77777777" w:rsidR="00B31123" w:rsidRPr="004B77A2" w:rsidRDefault="00B31123" w:rsidP="00C54A08">
            <w:pPr>
              <w:tabs>
                <w:tab w:val="center" w:pos="4320"/>
                <w:tab w:val="right" w:pos="8640"/>
              </w:tabs>
              <w:jc w:val="right"/>
              <w:rPr>
                <w:sz w:val="17"/>
                <w:szCs w:val="17"/>
              </w:rPr>
            </w:pPr>
            <w:r w:rsidRPr="004B77A2">
              <w:rPr>
                <w:sz w:val="17"/>
                <w:szCs w:val="17"/>
              </w:rPr>
              <w:t>83,756</w:t>
            </w:r>
          </w:p>
        </w:tc>
        <w:tc>
          <w:tcPr>
            <w:tcW w:w="0" w:type="auto"/>
          </w:tcPr>
          <w:p w14:paraId="59C20C2D" w14:textId="77777777" w:rsidR="00B31123" w:rsidRPr="004B77A2" w:rsidRDefault="00B31123" w:rsidP="00C54A08">
            <w:pPr>
              <w:tabs>
                <w:tab w:val="center" w:pos="4320"/>
                <w:tab w:val="right" w:pos="8640"/>
              </w:tabs>
              <w:jc w:val="center"/>
              <w:rPr>
                <w:sz w:val="17"/>
                <w:szCs w:val="17"/>
              </w:rPr>
            </w:pPr>
          </w:p>
        </w:tc>
        <w:tc>
          <w:tcPr>
            <w:tcW w:w="0" w:type="auto"/>
          </w:tcPr>
          <w:p w14:paraId="045A0A72" w14:textId="77777777" w:rsidR="00B31123" w:rsidRPr="004B77A2" w:rsidRDefault="00B31123" w:rsidP="00C54A08">
            <w:pPr>
              <w:tabs>
                <w:tab w:val="center" w:pos="4320"/>
                <w:tab w:val="right" w:pos="8640"/>
              </w:tabs>
              <w:jc w:val="right"/>
              <w:rPr>
                <w:sz w:val="17"/>
                <w:szCs w:val="17"/>
              </w:rPr>
            </w:pPr>
          </w:p>
        </w:tc>
        <w:tc>
          <w:tcPr>
            <w:tcW w:w="0" w:type="auto"/>
          </w:tcPr>
          <w:p w14:paraId="0D4F60B4" w14:textId="77777777" w:rsidR="00B31123" w:rsidRPr="004B77A2" w:rsidRDefault="00B31123" w:rsidP="00C54A08">
            <w:pPr>
              <w:tabs>
                <w:tab w:val="center" w:pos="4320"/>
                <w:tab w:val="right" w:pos="8640"/>
              </w:tabs>
              <w:jc w:val="center"/>
              <w:rPr>
                <w:sz w:val="17"/>
                <w:szCs w:val="17"/>
              </w:rPr>
            </w:pPr>
            <w:r w:rsidRPr="004B77A2">
              <w:rPr>
                <w:sz w:val="17"/>
                <w:szCs w:val="17"/>
              </w:rPr>
              <w:t>17</w:t>
            </w:r>
          </w:p>
        </w:tc>
        <w:tc>
          <w:tcPr>
            <w:tcW w:w="0" w:type="auto"/>
          </w:tcPr>
          <w:p w14:paraId="393D9017" w14:textId="77777777" w:rsidR="00B31123" w:rsidRPr="004B77A2" w:rsidRDefault="00B31123" w:rsidP="00C54A08">
            <w:pPr>
              <w:tabs>
                <w:tab w:val="center" w:pos="4320"/>
                <w:tab w:val="right" w:pos="8640"/>
              </w:tabs>
              <w:jc w:val="right"/>
              <w:rPr>
                <w:sz w:val="17"/>
                <w:szCs w:val="17"/>
              </w:rPr>
            </w:pPr>
            <w:r w:rsidRPr="004B77A2">
              <w:rPr>
                <w:sz w:val="17"/>
                <w:szCs w:val="17"/>
              </w:rPr>
              <w:t>970,315</w:t>
            </w:r>
          </w:p>
        </w:tc>
        <w:tc>
          <w:tcPr>
            <w:tcW w:w="0" w:type="auto"/>
          </w:tcPr>
          <w:p w14:paraId="74F241D5" w14:textId="77777777" w:rsidR="00B31123" w:rsidRPr="004B77A2" w:rsidRDefault="00B31123" w:rsidP="00C54A08">
            <w:pPr>
              <w:tabs>
                <w:tab w:val="center" w:pos="4320"/>
                <w:tab w:val="right" w:pos="8640"/>
              </w:tabs>
              <w:jc w:val="right"/>
              <w:rPr>
                <w:sz w:val="17"/>
                <w:szCs w:val="17"/>
              </w:rPr>
            </w:pPr>
          </w:p>
        </w:tc>
      </w:tr>
      <w:tr w:rsidR="00E27CA3" w:rsidRPr="00A55806" w14:paraId="0E88032D" w14:textId="0CD471A8" w:rsidTr="00B31123">
        <w:tc>
          <w:tcPr>
            <w:tcW w:w="0" w:type="auto"/>
          </w:tcPr>
          <w:p w14:paraId="2D9DD67A" w14:textId="233724CB" w:rsidR="00B31123" w:rsidRPr="004B77A2" w:rsidRDefault="00E27CA3" w:rsidP="00C54A08">
            <w:pPr>
              <w:tabs>
                <w:tab w:val="center" w:pos="4320"/>
                <w:tab w:val="right" w:pos="8640"/>
              </w:tabs>
              <w:jc w:val="left"/>
              <w:rPr>
                <w:color w:val="000000"/>
                <w:sz w:val="17"/>
                <w:szCs w:val="17"/>
                <w:lang w:eastAsia="en-CA"/>
              </w:rPr>
            </w:pPr>
            <w:r>
              <w:rPr>
                <w:rFonts w:hint="eastAsia"/>
                <w:color w:val="000000"/>
                <w:sz w:val="17"/>
                <w:szCs w:val="17"/>
                <w:lang w:eastAsia="zh-CN"/>
              </w:rPr>
              <w:t>进行中</w:t>
            </w:r>
          </w:p>
        </w:tc>
        <w:tc>
          <w:tcPr>
            <w:tcW w:w="0" w:type="auto"/>
          </w:tcPr>
          <w:p w14:paraId="1B39E4A8" w14:textId="77777777" w:rsidR="00B31123" w:rsidRPr="004B77A2" w:rsidRDefault="00B31123" w:rsidP="00C54A08">
            <w:pPr>
              <w:tabs>
                <w:tab w:val="center" w:pos="4320"/>
                <w:tab w:val="right" w:pos="8640"/>
              </w:tabs>
              <w:jc w:val="center"/>
              <w:rPr>
                <w:sz w:val="17"/>
                <w:szCs w:val="17"/>
              </w:rPr>
            </w:pPr>
          </w:p>
        </w:tc>
        <w:tc>
          <w:tcPr>
            <w:tcW w:w="0" w:type="auto"/>
          </w:tcPr>
          <w:p w14:paraId="1705CECF" w14:textId="77777777" w:rsidR="00B31123" w:rsidRPr="004B77A2" w:rsidRDefault="00B31123" w:rsidP="00C54A08">
            <w:pPr>
              <w:tabs>
                <w:tab w:val="center" w:pos="4320"/>
                <w:tab w:val="right" w:pos="8640"/>
              </w:tabs>
              <w:jc w:val="right"/>
              <w:rPr>
                <w:sz w:val="17"/>
                <w:szCs w:val="17"/>
              </w:rPr>
            </w:pPr>
          </w:p>
        </w:tc>
        <w:tc>
          <w:tcPr>
            <w:tcW w:w="0" w:type="auto"/>
          </w:tcPr>
          <w:p w14:paraId="54DBA381" w14:textId="77777777" w:rsidR="00B31123" w:rsidRPr="004B77A2" w:rsidRDefault="00B31123" w:rsidP="00C54A08">
            <w:pPr>
              <w:tabs>
                <w:tab w:val="center" w:pos="4320"/>
                <w:tab w:val="right" w:pos="8640"/>
              </w:tabs>
              <w:jc w:val="center"/>
              <w:rPr>
                <w:sz w:val="17"/>
                <w:szCs w:val="17"/>
              </w:rPr>
            </w:pPr>
            <w:r w:rsidRPr="004B77A2">
              <w:rPr>
                <w:sz w:val="17"/>
                <w:szCs w:val="17"/>
              </w:rPr>
              <w:t>2</w:t>
            </w:r>
          </w:p>
        </w:tc>
        <w:tc>
          <w:tcPr>
            <w:tcW w:w="0" w:type="auto"/>
          </w:tcPr>
          <w:p w14:paraId="091C7092" w14:textId="77777777" w:rsidR="00B31123" w:rsidRPr="004B77A2" w:rsidRDefault="00B31123" w:rsidP="00C54A08">
            <w:pPr>
              <w:tabs>
                <w:tab w:val="center" w:pos="4320"/>
                <w:tab w:val="right" w:pos="8640"/>
              </w:tabs>
              <w:jc w:val="right"/>
              <w:rPr>
                <w:sz w:val="17"/>
                <w:szCs w:val="17"/>
              </w:rPr>
            </w:pPr>
            <w:r w:rsidRPr="004B77A2">
              <w:rPr>
                <w:sz w:val="17"/>
                <w:szCs w:val="17"/>
              </w:rPr>
              <w:t>396,505</w:t>
            </w:r>
          </w:p>
        </w:tc>
        <w:tc>
          <w:tcPr>
            <w:tcW w:w="0" w:type="auto"/>
          </w:tcPr>
          <w:p w14:paraId="23174950" w14:textId="77777777" w:rsidR="00B31123" w:rsidRPr="004B77A2" w:rsidRDefault="00B31123" w:rsidP="00C54A08">
            <w:pPr>
              <w:tabs>
                <w:tab w:val="center" w:pos="4320"/>
                <w:tab w:val="right" w:pos="8640"/>
              </w:tabs>
              <w:jc w:val="center"/>
              <w:rPr>
                <w:sz w:val="17"/>
                <w:szCs w:val="17"/>
              </w:rPr>
            </w:pPr>
          </w:p>
        </w:tc>
        <w:tc>
          <w:tcPr>
            <w:tcW w:w="0" w:type="auto"/>
          </w:tcPr>
          <w:p w14:paraId="4F644559" w14:textId="77777777" w:rsidR="00B31123" w:rsidRPr="004B77A2" w:rsidRDefault="00B31123" w:rsidP="00C54A08">
            <w:pPr>
              <w:tabs>
                <w:tab w:val="center" w:pos="4320"/>
                <w:tab w:val="right" w:pos="8640"/>
              </w:tabs>
              <w:jc w:val="right"/>
              <w:rPr>
                <w:sz w:val="17"/>
                <w:szCs w:val="17"/>
              </w:rPr>
            </w:pPr>
          </w:p>
        </w:tc>
        <w:tc>
          <w:tcPr>
            <w:tcW w:w="0" w:type="auto"/>
          </w:tcPr>
          <w:p w14:paraId="54C54584" w14:textId="77777777" w:rsidR="00B31123" w:rsidRPr="004B77A2" w:rsidRDefault="00B31123" w:rsidP="00C54A08">
            <w:pPr>
              <w:tabs>
                <w:tab w:val="center" w:pos="4320"/>
                <w:tab w:val="right" w:pos="8640"/>
              </w:tabs>
              <w:jc w:val="center"/>
              <w:rPr>
                <w:sz w:val="17"/>
                <w:szCs w:val="17"/>
              </w:rPr>
            </w:pPr>
            <w:r w:rsidRPr="004B77A2">
              <w:rPr>
                <w:sz w:val="17"/>
                <w:szCs w:val="17"/>
              </w:rPr>
              <w:t>1</w:t>
            </w:r>
          </w:p>
        </w:tc>
        <w:tc>
          <w:tcPr>
            <w:tcW w:w="0" w:type="auto"/>
          </w:tcPr>
          <w:p w14:paraId="2F08BF28" w14:textId="77777777" w:rsidR="00B31123" w:rsidRPr="004B77A2" w:rsidRDefault="00B31123" w:rsidP="00C54A08">
            <w:pPr>
              <w:tabs>
                <w:tab w:val="center" w:pos="4320"/>
                <w:tab w:val="right" w:pos="8640"/>
              </w:tabs>
              <w:jc w:val="right"/>
              <w:rPr>
                <w:sz w:val="17"/>
                <w:szCs w:val="17"/>
              </w:rPr>
            </w:pPr>
            <w:r w:rsidRPr="004B77A2">
              <w:rPr>
                <w:sz w:val="17"/>
                <w:szCs w:val="17"/>
              </w:rPr>
              <w:t>68,568</w:t>
            </w:r>
          </w:p>
        </w:tc>
        <w:tc>
          <w:tcPr>
            <w:tcW w:w="0" w:type="auto"/>
          </w:tcPr>
          <w:p w14:paraId="7D9A3213" w14:textId="77777777" w:rsidR="00B31123" w:rsidRPr="004B77A2" w:rsidRDefault="00B31123" w:rsidP="00C54A08">
            <w:pPr>
              <w:tabs>
                <w:tab w:val="center" w:pos="4320"/>
                <w:tab w:val="right" w:pos="8640"/>
              </w:tabs>
              <w:jc w:val="center"/>
              <w:rPr>
                <w:sz w:val="17"/>
                <w:szCs w:val="17"/>
              </w:rPr>
            </w:pPr>
            <w:r w:rsidRPr="004B77A2">
              <w:rPr>
                <w:sz w:val="17"/>
                <w:szCs w:val="17"/>
              </w:rPr>
              <w:t>3</w:t>
            </w:r>
          </w:p>
        </w:tc>
        <w:tc>
          <w:tcPr>
            <w:tcW w:w="0" w:type="auto"/>
          </w:tcPr>
          <w:p w14:paraId="1F800D39" w14:textId="77777777" w:rsidR="00B31123" w:rsidRPr="004B77A2" w:rsidRDefault="00B31123" w:rsidP="00C54A08">
            <w:pPr>
              <w:tabs>
                <w:tab w:val="center" w:pos="4320"/>
                <w:tab w:val="right" w:pos="8640"/>
              </w:tabs>
              <w:jc w:val="right"/>
              <w:rPr>
                <w:sz w:val="17"/>
                <w:szCs w:val="17"/>
              </w:rPr>
            </w:pPr>
            <w:r w:rsidRPr="004B77A2">
              <w:rPr>
                <w:sz w:val="17"/>
                <w:szCs w:val="17"/>
              </w:rPr>
              <w:t>465,073</w:t>
            </w:r>
          </w:p>
        </w:tc>
        <w:tc>
          <w:tcPr>
            <w:tcW w:w="0" w:type="auto"/>
          </w:tcPr>
          <w:p w14:paraId="4D18F573" w14:textId="77777777" w:rsidR="00B31123" w:rsidRPr="004B77A2" w:rsidRDefault="00B31123" w:rsidP="00C54A08">
            <w:pPr>
              <w:tabs>
                <w:tab w:val="center" w:pos="4320"/>
                <w:tab w:val="right" w:pos="8640"/>
              </w:tabs>
              <w:jc w:val="right"/>
              <w:rPr>
                <w:sz w:val="17"/>
                <w:szCs w:val="17"/>
              </w:rPr>
            </w:pPr>
          </w:p>
        </w:tc>
      </w:tr>
      <w:tr w:rsidR="00E27CA3" w:rsidRPr="00A55806" w14:paraId="4DA05D6B" w14:textId="518D1830" w:rsidTr="00B31123">
        <w:tc>
          <w:tcPr>
            <w:tcW w:w="0" w:type="auto"/>
            <w:vAlign w:val="center"/>
          </w:tcPr>
          <w:p w14:paraId="12EE830F" w14:textId="0FFE0BEB" w:rsidR="00B31123" w:rsidRPr="004B77A2" w:rsidRDefault="00E27CA3" w:rsidP="00C54A08">
            <w:pPr>
              <w:jc w:val="left"/>
              <w:rPr>
                <w:b/>
                <w:bCs/>
                <w:color w:val="000000"/>
                <w:sz w:val="17"/>
                <w:szCs w:val="17"/>
                <w:lang w:val="en-CA" w:eastAsia="en-CA"/>
              </w:rPr>
            </w:pPr>
            <w:r>
              <w:rPr>
                <w:rFonts w:hint="eastAsia"/>
                <w:b/>
                <w:bCs/>
                <w:color w:val="000000"/>
                <w:sz w:val="17"/>
                <w:szCs w:val="17"/>
                <w:lang w:eastAsia="zh-CN"/>
              </w:rPr>
              <w:t>小计</w:t>
            </w:r>
          </w:p>
        </w:tc>
        <w:tc>
          <w:tcPr>
            <w:tcW w:w="0" w:type="auto"/>
          </w:tcPr>
          <w:p w14:paraId="63268248" w14:textId="77777777" w:rsidR="00B31123" w:rsidRPr="004B77A2" w:rsidRDefault="00B31123" w:rsidP="00C54A08">
            <w:pPr>
              <w:tabs>
                <w:tab w:val="center" w:pos="4320"/>
                <w:tab w:val="right" w:pos="8640"/>
              </w:tabs>
              <w:jc w:val="center"/>
              <w:rPr>
                <w:sz w:val="17"/>
                <w:szCs w:val="17"/>
              </w:rPr>
            </w:pPr>
            <w:r w:rsidRPr="004B77A2">
              <w:rPr>
                <w:sz w:val="17"/>
                <w:szCs w:val="17"/>
              </w:rPr>
              <w:t>1</w:t>
            </w:r>
          </w:p>
        </w:tc>
        <w:tc>
          <w:tcPr>
            <w:tcW w:w="0" w:type="auto"/>
          </w:tcPr>
          <w:p w14:paraId="5760E7F6" w14:textId="77777777" w:rsidR="00B31123" w:rsidRPr="004B77A2" w:rsidRDefault="00B31123" w:rsidP="00C54A08">
            <w:pPr>
              <w:tabs>
                <w:tab w:val="center" w:pos="4320"/>
                <w:tab w:val="right" w:pos="8640"/>
              </w:tabs>
              <w:jc w:val="right"/>
              <w:rPr>
                <w:sz w:val="17"/>
                <w:szCs w:val="17"/>
              </w:rPr>
            </w:pPr>
            <w:r w:rsidRPr="004B77A2">
              <w:rPr>
                <w:sz w:val="17"/>
                <w:szCs w:val="17"/>
              </w:rPr>
              <w:t>119,475</w:t>
            </w:r>
          </w:p>
        </w:tc>
        <w:tc>
          <w:tcPr>
            <w:tcW w:w="0" w:type="auto"/>
          </w:tcPr>
          <w:p w14:paraId="3BAFA01C" w14:textId="77777777" w:rsidR="00B31123" w:rsidRPr="004B77A2" w:rsidRDefault="00B31123" w:rsidP="00C54A08">
            <w:pPr>
              <w:tabs>
                <w:tab w:val="center" w:pos="4320"/>
                <w:tab w:val="right" w:pos="8640"/>
              </w:tabs>
              <w:jc w:val="center"/>
              <w:rPr>
                <w:sz w:val="17"/>
                <w:szCs w:val="17"/>
              </w:rPr>
            </w:pPr>
            <w:r w:rsidRPr="004B77A2">
              <w:rPr>
                <w:sz w:val="17"/>
                <w:szCs w:val="17"/>
              </w:rPr>
              <w:t>16</w:t>
            </w:r>
          </w:p>
        </w:tc>
        <w:tc>
          <w:tcPr>
            <w:tcW w:w="0" w:type="auto"/>
          </w:tcPr>
          <w:p w14:paraId="5B9E208C" w14:textId="77777777" w:rsidR="00B31123" w:rsidRPr="004B77A2" w:rsidRDefault="00B31123" w:rsidP="00C54A08">
            <w:pPr>
              <w:tabs>
                <w:tab w:val="right" w:pos="597"/>
                <w:tab w:val="center" w:pos="4320"/>
                <w:tab w:val="right" w:pos="8640"/>
              </w:tabs>
              <w:rPr>
                <w:sz w:val="17"/>
                <w:szCs w:val="17"/>
              </w:rPr>
            </w:pPr>
            <w:r w:rsidRPr="004B77A2">
              <w:rPr>
                <w:sz w:val="17"/>
                <w:szCs w:val="17"/>
              </w:rPr>
              <w:tab/>
              <w:t>1,163589</w:t>
            </w:r>
          </w:p>
        </w:tc>
        <w:tc>
          <w:tcPr>
            <w:tcW w:w="0" w:type="auto"/>
          </w:tcPr>
          <w:p w14:paraId="5C53748C" w14:textId="77777777" w:rsidR="00B31123" w:rsidRPr="004B77A2" w:rsidRDefault="00B31123" w:rsidP="00C54A08">
            <w:pPr>
              <w:tabs>
                <w:tab w:val="center" w:pos="4320"/>
                <w:tab w:val="right" w:pos="8640"/>
              </w:tabs>
              <w:jc w:val="center"/>
              <w:rPr>
                <w:sz w:val="17"/>
                <w:szCs w:val="17"/>
              </w:rPr>
            </w:pPr>
            <w:r w:rsidRPr="004B77A2">
              <w:rPr>
                <w:sz w:val="17"/>
                <w:szCs w:val="17"/>
              </w:rPr>
              <w:t>2</w:t>
            </w:r>
          </w:p>
        </w:tc>
        <w:tc>
          <w:tcPr>
            <w:tcW w:w="0" w:type="auto"/>
          </w:tcPr>
          <w:p w14:paraId="08AB08F6" w14:textId="77777777" w:rsidR="00B31123" w:rsidRPr="004B77A2" w:rsidRDefault="00B31123" w:rsidP="00C54A08">
            <w:pPr>
              <w:tabs>
                <w:tab w:val="center" w:pos="4320"/>
                <w:tab w:val="right" w:pos="8640"/>
              </w:tabs>
              <w:jc w:val="right"/>
              <w:rPr>
                <w:sz w:val="17"/>
                <w:szCs w:val="17"/>
              </w:rPr>
            </w:pPr>
            <w:r w:rsidRPr="004B77A2">
              <w:rPr>
                <w:sz w:val="17"/>
                <w:szCs w:val="17"/>
              </w:rPr>
              <w:t>83,756</w:t>
            </w:r>
          </w:p>
        </w:tc>
        <w:tc>
          <w:tcPr>
            <w:tcW w:w="0" w:type="auto"/>
          </w:tcPr>
          <w:p w14:paraId="248380A3" w14:textId="77777777" w:rsidR="00B31123" w:rsidRPr="004B77A2" w:rsidRDefault="00B31123" w:rsidP="00C54A08">
            <w:pPr>
              <w:tabs>
                <w:tab w:val="center" w:pos="4320"/>
                <w:tab w:val="right" w:pos="8640"/>
              </w:tabs>
              <w:jc w:val="center"/>
              <w:rPr>
                <w:sz w:val="17"/>
                <w:szCs w:val="17"/>
              </w:rPr>
            </w:pPr>
            <w:r w:rsidRPr="004B77A2">
              <w:rPr>
                <w:sz w:val="17"/>
                <w:szCs w:val="17"/>
              </w:rPr>
              <w:t>1</w:t>
            </w:r>
          </w:p>
        </w:tc>
        <w:tc>
          <w:tcPr>
            <w:tcW w:w="0" w:type="auto"/>
          </w:tcPr>
          <w:p w14:paraId="63EABAB0" w14:textId="77777777" w:rsidR="00B31123" w:rsidRPr="004B77A2" w:rsidRDefault="00B31123" w:rsidP="00C54A08">
            <w:pPr>
              <w:tabs>
                <w:tab w:val="center" w:pos="4320"/>
                <w:tab w:val="right" w:pos="8640"/>
              </w:tabs>
              <w:jc w:val="right"/>
              <w:rPr>
                <w:sz w:val="17"/>
                <w:szCs w:val="17"/>
              </w:rPr>
            </w:pPr>
            <w:r w:rsidRPr="004B77A2">
              <w:rPr>
                <w:sz w:val="17"/>
                <w:szCs w:val="17"/>
              </w:rPr>
              <w:t>68,568</w:t>
            </w:r>
          </w:p>
        </w:tc>
        <w:tc>
          <w:tcPr>
            <w:tcW w:w="0" w:type="auto"/>
          </w:tcPr>
          <w:p w14:paraId="3F08EB19" w14:textId="77777777" w:rsidR="00B31123" w:rsidRPr="004B77A2" w:rsidRDefault="00B31123" w:rsidP="00C54A08">
            <w:pPr>
              <w:tabs>
                <w:tab w:val="center" w:pos="4320"/>
                <w:tab w:val="right" w:pos="8640"/>
              </w:tabs>
              <w:jc w:val="center"/>
              <w:rPr>
                <w:sz w:val="17"/>
                <w:szCs w:val="17"/>
              </w:rPr>
            </w:pPr>
            <w:r w:rsidRPr="004B77A2">
              <w:rPr>
                <w:sz w:val="17"/>
                <w:szCs w:val="17"/>
              </w:rPr>
              <w:t>20</w:t>
            </w:r>
          </w:p>
        </w:tc>
        <w:tc>
          <w:tcPr>
            <w:tcW w:w="0" w:type="auto"/>
          </w:tcPr>
          <w:p w14:paraId="542FECE8" w14:textId="77777777" w:rsidR="00B31123" w:rsidRPr="004B77A2" w:rsidRDefault="00B31123" w:rsidP="00C54A08">
            <w:pPr>
              <w:tabs>
                <w:tab w:val="center" w:pos="4320"/>
                <w:tab w:val="right" w:pos="8640"/>
              </w:tabs>
              <w:jc w:val="right"/>
              <w:rPr>
                <w:sz w:val="17"/>
                <w:szCs w:val="17"/>
              </w:rPr>
            </w:pPr>
            <w:r w:rsidRPr="004B77A2">
              <w:rPr>
                <w:sz w:val="17"/>
                <w:szCs w:val="17"/>
              </w:rPr>
              <w:t>1,435,388</w:t>
            </w:r>
          </w:p>
        </w:tc>
        <w:tc>
          <w:tcPr>
            <w:tcW w:w="0" w:type="auto"/>
          </w:tcPr>
          <w:p w14:paraId="2CE5DA5B" w14:textId="77777777" w:rsidR="00B31123" w:rsidRPr="004B77A2" w:rsidRDefault="00B31123" w:rsidP="00C54A08">
            <w:pPr>
              <w:tabs>
                <w:tab w:val="center" w:pos="4320"/>
                <w:tab w:val="right" w:pos="8640"/>
              </w:tabs>
              <w:jc w:val="right"/>
              <w:rPr>
                <w:sz w:val="17"/>
                <w:szCs w:val="17"/>
              </w:rPr>
            </w:pPr>
          </w:p>
        </w:tc>
      </w:tr>
      <w:tr w:rsidR="00E27CA3" w:rsidRPr="00277021" w14:paraId="4DC14EBA" w14:textId="08F6A4A3" w:rsidTr="00B31123">
        <w:tc>
          <w:tcPr>
            <w:tcW w:w="0" w:type="auto"/>
            <w:vAlign w:val="center"/>
          </w:tcPr>
          <w:p w14:paraId="1C2CA33F" w14:textId="6B8AA89F" w:rsidR="00B31123" w:rsidRPr="004B77A2" w:rsidRDefault="00E27CA3" w:rsidP="00C54A08">
            <w:pPr>
              <w:jc w:val="left"/>
              <w:rPr>
                <w:b/>
                <w:bCs/>
                <w:color w:val="000000"/>
                <w:sz w:val="17"/>
                <w:szCs w:val="17"/>
                <w:lang w:val="en-CA" w:eastAsia="en-CA"/>
              </w:rPr>
            </w:pPr>
            <w:r>
              <w:rPr>
                <w:rFonts w:hint="eastAsia"/>
                <w:b/>
                <w:bCs/>
                <w:color w:val="000000"/>
                <w:sz w:val="17"/>
                <w:szCs w:val="17"/>
                <w:lang w:eastAsia="zh-CN"/>
              </w:rPr>
              <w:t>共计</w:t>
            </w:r>
          </w:p>
        </w:tc>
        <w:tc>
          <w:tcPr>
            <w:tcW w:w="0" w:type="auto"/>
          </w:tcPr>
          <w:p w14:paraId="777F6566" w14:textId="77777777" w:rsidR="00B31123" w:rsidRPr="00277021" w:rsidRDefault="00B31123" w:rsidP="00C54A08">
            <w:pPr>
              <w:tabs>
                <w:tab w:val="center" w:pos="4320"/>
                <w:tab w:val="right" w:pos="8640"/>
              </w:tabs>
              <w:jc w:val="center"/>
              <w:rPr>
                <w:sz w:val="17"/>
                <w:szCs w:val="17"/>
              </w:rPr>
            </w:pPr>
            <w:r w:rsidRPr="00277021">
              <w:rPr>
                <w:sz w:val="17"/>
                <w:szCs w:val="17"/>
              </w:rPr>
              <w:t>1</w:t>
            </w:r>
          </w:p>
        </w:tc>
        <w:tc>
          <w:tcPr>
            <w:tcW w:w="0" w:type="auto"/>
          </w:tcPr>
          <w:p w14:paraId="6D61FF20" w14:textId="77777777" w:rsidR="00B31123" w:rsidRPr="00277021" w:rsidRDefault="00B31123" w:rsidP="00C54A08">
            <w:pPr>
              <w:tabs>
                <w:tab w:val="center" w:pos="4320"/>
                <w:tab w:val="right" w:pos="8640"/>
              </w:tabs>
              <w:jc w:val="right"/>
              <w:rPr>
                <w:sz w:val="17"/>
                <w:szCs w:val="17"/>
              </w:rPr>
            </w:pPr>
            <w:r w:rsidRPr="00277021">
              <w:rPr>
                <w:sz w:val="17"/>
                <w:szCs w:val="17"/>
              </w:rPr>
              <w:t>119,475</w:t>
            </w:r>
          </w:p>
        </w:tc>
        <w:tc>
          <w:tcPr>
            <w:tcW w:w="0" w:type="auto"/>
          </w:tcPr>
          <w:p w14:paraId="63855F3E" w14:textId="77777777" w:rsidR="00B31123" w:rsidRPr="00277021" w:rsidRDefault="00B31123" w:rsidP="00C54A08">
            <w:pPr>
              <w:tabs>
                <w:tab w:val="center" w:pos="4320"/>
                <w:tab w:val="right" w:pos="8640"/>
              </w:tabs>
              <w:jc w:val="center"/>
              <w:rPr>
                <w:sz w:val="17"/>
                <w:szCs w:val="17"/>
              </w:rPr>
            </w:pPr>
            <w:r w:rsidRPr="00277021">
              <w:rPr>
                <w:sz w:val="17"/>
                <w:szCs w:val="17"/>
              </w:rPr>
              <w:t>27</w:t>
            </w:r>
          </w:p>
        </w:tc>
        <w:tc>
          <w:tcPr>
            <w:tcW w:w="0" w:type="auto"/>
          </w:tcPr>
          <w:p w14:paraId="0EA3A7AA" w14:textId="77777777" w:rsidR="00B31123" w:rsidRPr="00277021" w:rsidRDefault="00B31123" w:rsidP="00C54A08">
            <w:pPr>
              <w:tabs>
                <w:tab w:val="center" w:pos="4320"/>
                <w:tab w:val="right" w:pos="8640"/>
              </w:tabs>
              <w:jc w:val="right"/>
              <w:rPr>
                <w:sz w:val="17"/>
                <w:szCs w:val="17"/>
              </w:rPr>
            </w:pPr>
            <w:r w:rsidRPr="00277021">
              <w:rPr>
                <w:sz w:val="17"/>
                <w:szCs w:val="17"/>
              </w:rPr>
              <w:t>1,497,462</w:t>
            </w:r>
          </w:p>
        </w:tc>
        <w:tc>
          <w:tcPr>
            <w:tcW w:w="0" w:type="auto"/>
          </w:tcPr>
          <w:p w14:paraId="3763EBF1" w14:textId="77777777" w:rsidR="00B31123" w:rsidRPr="00277021" w:rsidRDefault="00B31123" w:rsidP="00C54A08">
            <w:pPr>
              <w:tabs>
                <w:tab w:val="center" w:pos="4320"/>
                <w:tab w:val="right" w:pos="8640"/>
              </w:tabs>
              <w:jc w:val="center"/>
              <w:rPr>
                <w:sz w:val="17"/>
                <w:szCs w:val="17"/>
              </w:rPr>
            </w:pPr>
            <w:r w:rsidRPr="00277021">
              <w:rPr>
                <w:sz w:val="17"/>
                <w:szCs w:val="17"/>
              </w:rPr>
              <w:t>4</w:t>
            </w:r>
          </w:p>
        </w:tc>
        <w:tc>
          <w:tcPr>
            <w:tcW w:w="0" w:type="auto"/>
          </w:tcPr>
          <w:p w14:paraId="0F5F4576" w14:textId="77777777" w:rsidR="00B31123" w:rsidRPr="00277021" w:rsidRDefault="00B31123" w:rsidP="00C54A08">
            <w:pPr>
              <w:tabs>
                <w:tab w:val="center" w:pos="4320"/>
                <w:tab w:val="right" w:pos="8640"/>
              </w:tabs>
              <w:jc w:val="right"/>
              <w:rPr>
                <w:sz w:val="17"/>
                <w:szCs w:val="17"/>
              </w:rPr>
            </w:pPr>
            <w:r w:rsidRPr="00277021">
              <w:rPr>
                <w:sz w:val="17"/>
                <w:szCs w:val="17"/>
              </w:rPr>
              <w:t>238,013</w:t>
            </w:r>
          </w:p>
        </w:tc>
        <w:tc>
          <w:tcPr>
            <w:tcW w:w="0" w:type="auto"/>
          </w:tcPr>
          <w:p w14:paraId="54F8693A" w14:textId="77777777" w:rsidR="00B31123" w:rsidRPr="00277021" w:rsidRDefault="00B31123" w:rsidP="00C54A08">
            <w:pPr>
              <w:tabs>
                <w:tab w:val="center" w:pos="4320"/>
                <w:tab w:val="right" w:pos="8640"/>
              </w:tabs>
              <w:jc w:val="center"/>
              <w:rPr>
                <w:sz w:val="17"/>
                <w:szCs w:val="17"/>
              </w:rPr>
            </w:pPr>
            <w:r w:rsidRPr="00277021">
              <w:rPr>
                <w:sz w:val="17"/>
                <w:szCs w:val="17"/>
              </w:rPr>
              <w:t>1</w:t>
            </w:r>
          </w:p>
        </w:tc>
        <w:tc>
          <w:tcPr>
            <w:tcW w:w="0" w:type="auto"/>
          </w:tcPr>
          <w:p w14:paraId="58E9BA19" w14:textId="77777777" w:rsidR="00B31123" w:rsidRPr="00277021" w:rsidRDefault="00B31123" w:rsidP="00C54A08">
            <w:pPr>
              <w:tabs>
                <w:tab w:val="center" w:pos="4320"/>
                <w:tab w:val="right" w:pos="8640"/>
              </w:tabs>
              <w:jc w:val="right"/>
              <w:rPr>
                <w:sz w:val="17"/>
                <w:szCs w:val="17"/>
              </w:rPr>
            </w:pPr>
            <w:r w:rsidRPr="00277021">
              <w:rPr>
                <w:sz w:val="17"/>
                <w:szCs w:val="17"/>
              </w:rPr>
              <w:t>68,568</w:t>
            </w:r>
          </w:p>
        </w:tc>
        <w:tc>
          <w:tcPr>
            <w:tcW w:w="0" w:type="auto"/>
          </w:tcPr>
          <w:p w14:paraId="19953DBB" w14:textId="77777777" w:rsidR="00B31123" w:rsidRPr="00277021" w:rsidRDefault="00B31123" w:rsidP="00C54A08">
            <w:pPr>
              <w:tabs>
                <w:tab w:val="center" w:pos="4320"/>
                <w:tab w:val="right" w:pos="8640"/>
              </w:tabs>
              <w:jc w:val="center"/>
              <w:rPr>
                <w:sz w:val="17"/>
                <w:szCs w:val="17"/>
              </w:rPr>
            </w:pPr>
            <w:r w:rsidRPr="00277021">
              <w:rPr>
                <w:sz w:val="17"/>
                <w:szCs w:val="17"/>
              </w:rPr>
              <w:t>33</w:t>
            </w:r>
          </w:p>
        </w:tc>
        <w:tc>
          <w:tcPr>
            <w:tcW w:w="0" w:type="auto"/>
          </w:tcPr>
          <w:p w14:paraId="0D6DF0F3" w14:textId="77777777" w:rsidR="00B31123" w:rsidRPr="00277021" w:rsidRDefault="00B31123" w:rsidP="00C54A08">
            <w:pPr>
              <w:tabs>
                <w:tab w:val="center" w:pos="4320"/>
                <w:tab w:val="right" w:pos="8640"/>
              </w:tabs>
              <w:jc w:val="right"/>
              <w:rPr>
                <w:sz w:val="17"/>
                <w:szCs w:val="17"/>
              </w:rPr>
            </w:pPr>
            <w:r w:rsidRPr="00277021">
              <w:rPr>
                <w:sz w:val="17"/>
                <w:szCs w:val="17"/>
              </w:rPr>
              <w:t>1,923,518</w:t>
            </w:r>
          </w:p>
        </w:tc>
        <w:tc>
          <w:tcPr>
            <w:tcW w:w="0" w:type="auto"/>
          </w:tcPr>
          <w:p w14:paraId="7916B0F1" w14:textId="77777777" w:rsidR="00B31123" w:rsidRPr="00277021" w:rsidRDefault="00B31123" w:rsidP="00C54A08">
            <w:pPr>
              <w:tabs>
                <w:tab w:val="center" w:pos="4320"/>
                <w:tab w:val="right" w:pos="8640"/>
              </w:tabs>
              <w:jc w:val="right"/>
              <w:rPr>
                <w:sz w:val="17"/>
                <w:szCs w:val="17"/>
              </w:rPr>
            </w:pPr>
          </w:p>
        </w:tc>
      </w:tr>
      <w:tr w:rsidR="00B31123" w:rsidRPr="00A55806" w14:paraId="7A9476FC" w14:textId="768F0270" w:rsidTr="00B31123">
        <w:tc>
          <w:tcPr>
            <w:tcW w:w="0" w:type="auto"/>
            <w:gridSpan w:val="11"/>
          </w:tcPr>
          <w:p w14:paraId="0BF6151B" w14:textId="7348897E" w:rsidR="00B31123" w:rsidRPr="004B77A2" w:rsidRDefault="00E27CA3" w:rsidP="00C54A08">
            <w:pPr>
              <w:tabs>
                <w:tab w:val="center" w:pos="4320"/>
                <w:tab w:val="right" w:pos="8640"/>
              </w:tabs>
              <w:jc w:val="left"/>
              <w:rPr>
                <w:b/>
                <w:sz w:val="17"/>
                <w:szCs w:val="17"/>
              </w:rPr>
            </w:pPr>
            <w:r>
              <w:rPr>
                <w:rFonts w:hint="eastAsia"/>
                <w:b/>
                <w:bCs/>
                <w:color w:val="000000"/>
                <w:sz w:val="17"/>
                <w:szCs w:val="17"/>
                <w:lang w:eastAsia="zh-CN"/>
              </w:rPr>
              <w:t>决定点名项目</w:t>
            </w:r>
            <w:r w:rsidR="00B31123" w:rsidRPr="004B77A2">
              <w:rPr>
                <w:b/>
                <w:bCs/>
                <w:color w:val="000000"/>
                <w:sz w:val="17"/>
                <w:szCs w:val="17"/>
                <w:lang w:eastAsia="en-CA"/>
              </w:rPr>
              <w:t>(</w:t>
            </w:r>
            <w:r>
              <w:rPr>
                <w:rFonts w:hint="eastAsia"/>
                <w:b/>
                <w:bCs/>
                <w:color w:val="000000"/>
                <w:sz w:val="17"/>
                <w:szCs w:val="17"/>
                <w:lang w:eastAsia="zh-CN"/>
              </w:rPr>
              <w:t>进行中</w:t>
            </w:r>
            <w:r w:rsidR="00B31123" w:rsidRPr="004B77A2">
              <w:rPr>
                <w:b/>
                <w:bCs/>
                <w:color w:val="000000"/>
                <w:sz w:val="17"/>
                <w:szCs w:val="17"/>
                <w:lang w:eastAsia="en-CA"/>
              </w:rPr>
              <w:t>)</w:t>
            </w:r>
          </w:p>
        </w:tc>
        <w:tc>
          <w:tcPr>
            <w:tcW w:w="0" w:type="auto"/>
          </w:tcPr>
          <w:p w14:paraId="675D6A50" w14:textId="77777777" w:rsidR="00B31123" w:rsidRPr="004B77A2" w:rsidRDefault="00B31123" w:rsidP="00C54A08">
            <w:pPr>
              <w:tabs>
                <w:tab w:val="center" w:pos="4320"/>
                <w:tab w:val="right" w:pos="8640"/>
              </w:tabs>
              <w:jc w:val="left"/>
              <w:rPr>
                <w:b/>
                <w:bCs/>
                <w:color w:val="000000"/>
                <w:sz w:val="17"/>
                <w:szCs w:val="17"/>
                <w:lang w:eastAsia="en-CA"/>
              </w:rPr>
            </w:pPr>
          </w:p>
        </w:tc>
      </w:tr>
      <w:tr w:rsidR="00E27CA3" w:rsidRPr="00A55806" w14:paraId="2584F976" w14:textId="05C460FF" w:rsidTr="00B31123">
        <w:tc>
          <w:tcPr>
            <w:tcW w:w="0" w:type="auto"/>
          </w:tcPr>
          <w:p w14:paraId="2CA59B02" w14:textId="4CA425C3" w:rsidR="00B31123" w:rsidRPr="004B77A2" w:rsidRDefault="00E27CA3" w:rsidP="00C54A08">
            <w:pPr>
              <w:tabs>
                <w:tab w:val="center" w:pos="4320"/>
                <w:tab w:val="right" w:pos="8640"/>
              </w:tabs>
              <w:rPr>
                <w:b/>
                <w:sz w:val="17"/>
                <w:szCs w:val="17"/>
              </w:rPr>
            </w:pPr>
            <w:r>
              <w:rPr>
                <w:rFonts w:hint="eastAsia"/>
                <w:b/>
                <w:sz w:val="17"/>
                <w:szCs w:val="17"/>
                <w:lang w:eastAsia="zh-CN"/>
              </w:rPr>
              <w:t>不详</w:t>
            </w:r>
          </w:p>
        </w:tc>
        <w:tc>
          <w:tcPr>
            <w:tcW w:w="0" w:type="auto"/>
          </w:tcPr>
          <w:p w14:paraId="68386022" w14:textId="77777777" w:rsidR="00B31123" w:rsidRPr="004B77A2" w:rsidRDefault="00B31123" w:rsidP="00C54A08">
            <w:pPr>
              <w:tabs>
                <w:tab w:val="center" w:pos="4320"/>
                <w:tab w:val="right" w:pos="8640"/>
              </w:tabs>
              <w:jc w:val="center"/>
              <w:rPr>
                <w:sz w:val="17"/>
                <w:szCs w:val="17"/>
              </w:rPr>
            </w:pPr>
            <w:r w:rsidRPr="004B77A2">
              <w:rPr>
                <w:sz w:val="17"/>
                <w:szCs w:val="17"/>
              </w:rPr>
              <w:t>8</w:t>
            </w:r>
          </w:p>
        </w:tc>
        <w:tc>
          <w:tcPr>
            <w:tcW w:w="0" w:type="auto"/>
          </w:tcPr>
          <w:p w14:paraId="55CCF255" w14:textId="77777777" w:rsidR="00B31123" w:rsidRPr="004B77A2" w:rsidRDefault="00B31123" w:rsidP="00C54A08">
            <w:pPr>
              <w:tabs>
                <w:tab w:val="center" w:pos="4320"/>
                <w:tab w:val="right" w:pos="8640"/>
              </w:tabs>
              <w:jc w:val="right"/>
              <w:rPr>
                <w:sz w:val="17"/>
                <w:szCs w:val="17"/>
              </w:rPr>
            </w:pPr>
            <w:r w:rsidRPr="004B77A2">
              <w:rPr>
                <w:sz w:val="17"/>
                <w:szCs w:val="17"/>
              </w:rPr>
              <w:t>3,158,530</w:t>
            </w:r>
          </w:p>
        </w:tc>
        <w:tc>
          <w:tcPr>
            <w:tcW w:w="0" w:type="auto"/>
          </w:tcPr>
          <w:p w14:paraId="32799BFE" w14:textId="77777777" w:rsidR="00B31123" w:rsidRPr="004B77A2" w:rsidRDefault="00B31123" w:rsidP="00C54A08">
            <w:pPr>
              <w:tabs>
                <w:tab w:val="center" w:pos="4320"/>
                <w:tab w:val="right" w:pos="8640"/>
              </w:tabs>
              <w:jc w:val="center"/>
              <w:rPr>
                <w:sz w:val="17"/>
                <w:szCs w:val="17"/>
              </w:rPr>
            </w:pPr>
            <w:r w:rsidRPr="004B77A2">
              <w:rPr>
                <w:sz w:val="17"/>
                <w:szCs w:val="17"/>
              </w:rPr>
              <w:t>2</w:t>
            </w:r>
          </w:p>
        </w:tc>
        <w:tc>
          <w:tcPr>
            <w:tcW w:w="0" w:type="auto"/>
          </w:tcPr>
          <w:p w14:paraId="7E623570" w14:textId="77777777" w:rsidR="00B31123" w:rsidRPr="004B77A2" w:rsidRDefault="00B31123" w:rsidP="00C54A08">
            <w:pPr>
              <w:tabs>
                <w:tab w:val="center" w:pos="4320"/>
                <w:tab w:val="right" w:pos="8640"/>
              </w:tabs>
              <w:jc w:val="right"/>
              <w:rPr>
                <w:sz w:val="17"/>
                <w:szCs w:val="17"/>
              </w:rPr>
            </w:pPr>
            <w:r w:rsidRPr="004B77A2">
              <w:rPr>
                <w:sz w:val="17"/>
                <w:szCs w:val="17"/>
              </w:rPr>
              <w:t>37,290</w:t>
            </w:r>
          </w:p>
        </w:tc>
        <w:tc>
          <w:tcPr>
            <w:tcW w:w="0" w:type="auto"/>
          </w:tcPr>
          <w:p w14:paraId="18A9058C" w14:textId="77777777" w:rsidR="00B31123" w:rsidRPr="004B77A2" w:rsidRDefault="00B31123" w:rsidP="00C54A08">
            <w:pPr>
              <w:tabs>
                <w:tab w:val="center" w:pos="4320"/>
                <w:tab w:val="right" w:pos="8640"/>
              </w:tabs>
              <w:jc w:val="center"/>
              <w:rPr>
                <w:sz w:val="17"/>
                <w:szCs w:val="17"/>
              </w:rPr>
            </w:pPr>
            <w:r w:rsidRPr="004B77A2">
              <w:rPr>
                <w:sz w:val="17"/>
                <w:szCs w:val="17"/>
              </w:rPr>
              <w:t>2</w:t>
            </w:r>
          </w:p>
        </w:tc>
        <w:tc>
          <w:tcPr>
            <w:tcW w:w="0" w:type="auto"/>
          </w:tcPr>
          <w:p w14:paraId="27468914" w14:textId="77777777" w:rsidR="00B31123" w:rsidRPr="004B77A2" w:rsidRDefault="00B31123" w:rsidP="00C54A08">
            <w:pPr>
              <w:tabs>
                <w:tab w:val="center" w:pos="4320"/>
                <w:tab w:val="right" w:pos="8640"/>
              </w:tabs>
              <w:jc w:val="right"/>
              <w:rPr>
                <w:sz w:val="17"/>
                <w:szCs w:val="17"/>
              </w:rPr>
            </w:pPr>
            <w:r w:rsidRPr="004B77A2">
              <w:rPr>
                <w:sz w:val="17"/>
                <w:szCs w:val="17"/>
              </w:rPr>
              <w:t>147,554</w:t>
            </w:r>
          </w:p>
        </w:tc>
        <w:tc>
          <w:tcPr>
            <w:tcW w:w="0" w:type="auto"/>
          </w:tcPr>
          <w:p w14:paraId="5805871A" w14:textId="77777777" w:rsidR="00B31123" w:rsidRPr="004B77A2" w:rsidRDefault="00B31123" w:rsidP="00C54A08">
            <w:pPr>
              <w:tabs>
                <w:tab w:val="center" w:pos="4320"/>
                <w:tab w:val="right" w:pos="8640"/>
              </w:tabs>
              <w:jc w:val="center"/>
              <w:rPr>
                <w:sz w:val="17"/>
                <w:szCs w:val="17"/>
              </w:rPr>
            </w:pPr>
            <w:r w:rsidRPr="004B77A2">
              <w:rPr>
                <w:sz w:val="17"/>
                <w:szCs w:val="17"/>
              </w:rPr>
              <w:t>4</w:t>
            </w:r>
          </w:p>
        </w:tc>
        <w:tc>
          <w:tcPr>
            <w:tcW w:w="0" w:type="auto"/>
          </w:tcPr>
          <w:p w14:paraId="671CCB2E" w14:textId="77777777" w:rsidR="00B31123" w:rsidRPr="004B77A2" w:rsidRDefault="00B31123" w:rsidP="00C54A08">
            <w:pPr>
              <w:tabs>
                <w:tab w:val="center" w:pos="4320"/>
                <w:tab w:val="right" w:pos="8640"/>
              </w:tabs>
              <w:jc w:val="right"/>
              <w:rPr>
                <w:sz w:val="17"/>
                <w:szCs w:val="17"/>
              </w:rPr>
            </w:pPr>
            <w:r w:rsidRPr="004B77A2">
              <w:rPr>
                <w:sz w:val="17"/>
                <w:szCs w:val="17"/>
              </w:rPr>
              <w:t>493,103</w:t>
            </w:r>
          </w:p>
        </w:tc>
        <w:tc>
          <w:tcPr>
            <w:tcW w:w="0" w:type="auto"/>
          </w:tcPr>
          <w:p w14:paraId="56ABA2A3" w14:textId="77777777" w:rsidR="00B31123" w:rsidRPr="004B77A2" w:rsidRDefault="00B31123" w:rsidP="00C54A08">
            <w:pPr>
              <w:tabs>
                <w:tab w:val="center" w:pos="4320"/>
                <w:tab w:val="right" w:pos="8640"/>
              </w:tabs>
              <w:jc w:val="center"/>
              <w:rPr>
                <w:sz w:val="17"/>
                <w:szCs w:val="17"/>
              </w:rPr>
            </w:pPr>
            <w:r w:rsidRPr="004B77A2">
              <w:rPr>
                <w:sz w:val="17"/>
                <w:szCs w:val="17"/>
              </w:rPr>
              <w:t>16</w:t>
            </w:r>
          </w:p>
        </w:tc>
        <w:tc>
          <w:tcPr>
            <w:tcW w:w="0" w:type="auto"/>
          </w:tcPr>
          <w:p w14:paraId="118B3BE2" w14:textId="77777777" w:rsidR="00B31123" w:rsidRPr="004B77A2" w:rsidRDefault="00B31123" w:rsidP="00C54A08">
            <w:pPr>
              <w:tabs>
                <w:tab w:val="center" w:pos="4320"/>
                <w:tab w:val="right" w:pos="8640"/>
              </w:tabs>
              <w:jc w:val="right"/>
              <w:rPr>
                <w:sz w:val="17"/>
                <w:szCs w:val="17"/>
              </w:rPr>
            </w:pPr>
            <w:r w:rsidRPr="004B77A2">
              <w:rPr>
                <w:sz w:val="17"/>
                <w:szCs w:val="17"/>
              </w:rPr>
              <w:t>3,836,477</w:t>
            </w:r>
          </w:p>
        </w:tc>
        <w:tc>
          <w:tcPr>
            <w:tcW w:w="0" w:type="auto"/>
          </w:tcPr>
          <w:p w14:paraId="59C9D99F" w14:textId="77777777" w:rsidR="00B31123" w:rsidRPr="004B77A2" w:rsidRDefault="00B31123" w:rsidP="00C54A08">
            <w:pPr>
              <w:tabs>
                <w:tab w:val="center" w:pos="4320"/>
                <w:tab w:val="right" w:pos="8640"/>
              </w:tabs>
              <w:jc w:val="right"/>
              <w:rPr>
                <w:sz w:val="17"/>
                <w:szCs w:val="17"/>
              </w:rPr>
            </w:pPr>
          </w:p>
        </w:tc>
      </w:tr>
      <w:tr w:rsidR="00B31123" w:rsidRPr="00A55806" w14:paraId="62F9F976" w14:textId="2FAE9170" w:rsidTr="00B31123">
        <w:tc>
          <w:tcPr>
            <w:tcW w:w="0" w:type="auto"/>
            <w:gridSpan w:val="11"/>
          </w:tcPr>
          <w:p w14:paraId="7962EBB8" w14:textId="7B78EC43" w:rsidR="00B31123" w:rsidRPr="004B77A2" w:rsidRDefault="00B31123" w:rsidP="00C54A08">
            <w:pPr>
              <w:tabs>
                <w:tab w:val="center" w:pos="4320"/>
                <w:tab w:val="right" w:pos="8640"/>
              </w:tabs>
              <w:rPr>
                <w:sz w:val="17"/>
                <w:szCs w:val="17"/>
              </w:rPr>
            </w:pPr>
            <w:r w:rsidRPr="004B77A2">
              <w:rPr>
                <w:b/>
                <w:sz w:val="17"/>
                <w:szCs w:val="17"/>
              </w:rPr>
              <w:t xml:space="preserve">ODS </w:t>
            </w:r>
            <w:r w:rsidR="00E27CA3">
              <w:rPr>
                <w:rFonts w:hint="eastAsia"/>
                <w:b/>
                <w:sz w:val="17"/>
                <w:szCs w:val="17"/>
                <w:lang w:eastAsia="zh-CN"/>
              </w:rPr>
              <w:t>替代品调查</w:t>
            </w:r>
          </w:p>
        </w:tc>
        <w:tc>
          <w:tcPr>
            <w:tcW w:w="0" w:type="auto"/>
          </w:tcPr>
          <w:p w14:paraId="570E4602" w14:textId="77777777" w:rsidR="00B31123" w:rsidRPr="004B77A2" w:rsidRDefault="00B31123" w:rsidP="00C54A08">
            <w:pPr>
              <w:tabs>
                <w:tab w:val="center" w:pos="4320"/>
                <w:tab w:val="right" w:pos="8640"/>
              </w:tabs>
              <w:rPr>
                <w:b/>
                <w:sz w:val="17"/>
                <w:szCs w:val="17"/>
              </w:rPr>
            </w:pPr>
          </w:p>
        </w:tc>
      </w:tr>
      <w:tr w:rsidR="00E27CA3" w:rsidRPr="00A55806" w14:paraId="06132775" w14:textId="59A0B023" w:rsidTr="00B31123">
        <w:tc>
          <w:tcPr>
            <w:tcW w:w="0" w:type="auto"/>
          </w:tcPr>
          <w:p w14:paraId="2AE41B61" w14:textId="77777777" w:rsidR="00B31123" w:rsidRPr="004B77A2" w:rsidRDefault="00B31123" w:rsidP="00C54A08">
            <w:pPr>
              <w:tabs>
                <w:tab w:val="center" w:pos="4320"/>
                <w:tab w:val="right" w:pos="8640"/>
              </w:tabs>
              <w:rPr>
                <w:b/>
                <w:bCs/>
                <w:color w:val="000000"/>
                <w:sz w:val="17"/>
                <w:szCs w:val="17"/>
                <w:lang w:eastAsia="en-CA"/>
              </w:rPr>
            </w:pPr>
            <w:r w:rsidRPr="004B77A2">
              <w:rPr>
                <w:b/>
                <w:bCs/>
                <w:color w:val="000000"/>
                <w:sz w:val="17"/>
                <w:szCs w:val="17"/>
                <w:lang w:eastAsia="en-CA"/>
              </w:rPr>
              <w:t>2017</w:t>
            </w:r>
          </w:p>
        </w:tc>
        <w:tc>
          <w:tcPr>
            <w:tcW w:w="0" w:type="auto"/>
          </w:tcPr>
          <w:p w14:paraId="0BFB2737" w14:textId="77777777" w:rsidR="00B31123" w:rsidRPr="004B77A2" w:rsidRDefault="00B31123" w:rsidP="00C54A08">
            <w:pPr>
              <w:tabs>
                <w:tab w:val="center" w:pos="4320"/>
                <w:tab w:val="right" w:pos="8640"/>
              </w:tabs>
              <w:jc w:val="center"/>
              <w:rPr>
                <w:sz w:val="17"/>
                <w:szCs w:val="17"/>
              </w:rPr>
            </w:pPr>
          </w:p>
        </w:tc>
        <w:tc>
          <w:tcPr>
            <w:tcW w:w="0" w:type="auto"/>
          </w:tcPr>
          <w:p w14:paraId="3D1C2DB1" w14:textId="77777777" w:rsidR="00B31123" w:rsidRPr="004B77A2" w:rsidRDefault="00B31123" w:rsidP="00C54A08">
            <w:pPr>
              <w:tabs>
                <w:tab w:val="center" w:pos="4320"/>
                <w:tab w:val="right" w:pos="8640"/>
              </w:tabs>
              <w:jc w:val="center"/>
              <w:rPr>
                <w:sz w:val="17"/>
                <w:szCs w:val="17"/>
              </w:rPr>
            </w:pPr>
          </w:p>
        </w:tc>
        <w:tc>
          <w:tcPr>
            <w:tcW w:w="0" w:type="auto"/>
          </w:tcPr>
          <w:p w14:paraId="7D11A86D" w14:textId="77777777" w:rsidR="00B31123" w:rsidRPr="004B77A2" w:rsidRDefault="00B31123" w:rsidP="00C54A08">
            <w:pPr>
              <w:tabs>
                <w:tab w:val="center" w:pos="4320"/>
                <w:tab w:val="right" w:pos="8640"/>
              </w:tabs>
              <w:jc w:val="center"/>
              <w:rPr>
                <w:sz w:val="17"/>
                <w:szCs w:val="17"/>
              </w:rPr>
            </w:pPr>
            <w:r w:rsidRPr="004B77A2">
              <w:rPr>
                <w:sz w:val="17"/>
                <w:szCs w:val="17"/>
              </w:rPr>
              <w:t>1</w:t>
            </w:r>
            <w:r>
              <w:rPr>
                <w:sz w:val="17"/>
                <w:szCs w:val="17"/>
              </w:rPr>
              <w:t>3</w:t>
            </w:r>
          </w:p>
        </w:tc>
        <w:tc>
          <w:tcPr>
            <w:tcW w:w="0" w:type="auto"/>
          </w:tcPr>
          <w:p w14:paraId="29776897" w14:textId="77777777" w:rsidR="00B31123" w:rsidRPr="004B77A2" w:rsidRDefault="00B31123" w:rsidP="00C54A08">
            <w:pPr>
              <w:tabs>
                <w:tab w:val="center" w:pos="4320"/>
                <w:tab w:val="right" w:pos="8640"/>
              </w:tabs>
              <w:jc w:val="right"/>
              <w:rPr>
                <w:sz w:val="17"/>
                <w:szCs w:val="17"/>
              </w:rPr>
            </w:pPr>
            <w:r>
              <w:rPr>
                <w:sz w:val="17"/>
                <w:szCs w:val="17"/>
              </w:rPr>
              <w:t>601,842</w:t>
            </w:r>
          </w:p>
        </w:tc>
        <w:tc>
          <w:tcPr>
            <w:tcW w:w="0" w:type="auto"/>
          </w:tcPr>
          <w:p w14:paraId="64F44098" w14:textId="77777777" w:rsidR="00B31123" w:rsidRPr="004B77A2" w:rsidRDefault="00B31123" w:rsidP="00C54A08">
            <w:pPr>
              <w:tabs>
                <w:tab w:val="center" w:pos="4320"/>
                <w:tab w:val="right" w:pos="8640"/>
              </w:tabs>
              <w:jc w:val="center"/>
              <w:rPr>
                <w:sz w:val="17"/>
                <w:szCs w:val="17"/>
              </w:rPr>
            </w:pPr>
          </w:p>
        </w:tc>
        <w:tc>
          <w:tcPr>
            <w:tcW w:w="0" w:type="auto"/>
          </w:tcPr>
          <w:p w14:paraId="095EFBF6" w14:textId="77777777" w:rsidR="00B31123" w:rsidRPr="004B77A2" w:rsidRDefault="00B31123" w:rsidP="00C54A08">
            <w:pPr>
              <w:tabs>
                <w:tab w:val="center" w:pos="4320"/>
                <w:tab w:val="right" w:pos="8640"/>
              </w:tabs>
              <w:jc w:val="right"/>
              <w:rPr>
                <w:sz w:val="17"/>
                <w:szCs w:val="17"/>
              </w:rPr>
            </w:pPr>
          </w:p>
        </w:tc>
        <w:tc>
          <w:tcPr>
            <w:tcW w:w="0" w:type="auto"/>
          </w:tcPr>
          <w:p w14:paraId="1BF4BFB2" w14:textId="77777777" w:rsidR="00B31123" w:rsidRPr="004B77A2" w:rsidRDefault="00B31123" w:rsidP="00C54A08">
            <w:pPr>
              <w:tabs>
                <w:tab w:val="center" w:pos="4320"/>
                <w:tab w:val="right" w:pos="8640"/>
              </w:tabs>
              <w:jc w:val="center"/>
              <w:rPr>
                <w:sz w:val="17"/>
                <w:szCs w:val="17"/>
              </w:rPr>
            </w:pPr>
          </w:p>
        </w:tc>
        <w:tc>
          <w:tcPr>
            <w:tcW w:w="0" w:type="auto"/>
          </w:tcPr>
          <w:p w14:paraId="176AD367" w14:textId="77777777" w:rsidR="00B31123" w:rsidRPr="004B77A2" w:rsidRDefault="00B31123" w:rsidP="00C54A08">
            <w:pPr>
              <w:tabs>
                <w:tab w:val="center" w:pos="4320"/>
                <w:tab w:val="right" w:pos="8640"/>
              </w:tabs>
              <w:jc w:val="right"/>
              <w:rPr>
                <w:sz w:val="17"/>
                <w:szCs w:val="17"/>
              </w:rPr>
            </w:pPr>
          </w:p>
        </w:tc>
        <w:tc>
          <w:tcPr>
            <w:tcW w:w="0" w:type="auto"/>
          </w:tcPr>
          <w:p w14:paraId="783CD1AF" w14:textId="77777777" w:rsidR="00B31123" w:rsidRPr="004B77A2" w:rsidRDefault="00B31123" w:rsidP="00C54A08">
            <w:pPr>
              <w:tabs>
                <w:tab w:val="center" w:pos="4320"/>
                <w:tab w:val="right" w:pos="8640"/>
              </w:tabs>
              <w:jc w:val="center"/>
              <w:rPr>
                <w:sz w:val="17"/>
                <w:szCs w:val="17"/>
              </w:rPr>
            </w:pPr>
            <w:r>
              <w:rPr>
                <w:sz w:val="17"/>
                <w:szCs w:val="17"/>
              </w:rPr>
              <w:t>13</w:t>
            </w:r>
          </w:p>
        </w:tc>
        <w:tc>
          <w:tcPr>
            <w:tcW w:w="0" w:type="auto"/>
          </w:tcPr>
          <w:p w14:paraId="50451A6A" w14:textId="77777777" w:rsidR="00B31123" w:rsidRPr="004B77A2" w:rsidRDefault="00B31123" w:rsidP="00D246B2">
            <w:pPr>
              <w:tabs>
                <w:tab w:val="center" w:pos="4320"/>
                <w:tab w:val="right" w:pos="8640"/>
              </w:tabs>
              <w:jc w:val="right"/>
              <w:rPr>
                <w:sz w:val="17"/>
                <w:szCs w:val="17"/>
              </w:rPr>
            </w:pPr>
            <w:r w:rsidRPr="004B77A2">
              <w:rPr>
                <w:sz w:val="17"/>
                <w:szCs w:val="17"/>
              </w:rPr>
              <w:t>60</w:t>
            </w:r>
            <w:r>
              <w:rPr>
                <w:sz w:val="17"/>
                <w:szCs w:val="17"/>
              </w:rPr>
              <w:t>1</w:t>
            </w:r>
            <w:r w:rsidRPr="004B77A2">
              <w:rPr>
                <w:sz w:val="17"/>
                <w:szCs w:val="17"/>
              </w:rPr>
              <w:t>,</w:t>
            </w:r>
            <w:r>
              <w:rPr>
                <w:sz w:val="17"/>
                <w:szCs w:val="17"/>
              </w:rPr>
              <w:t>842</w:t>
            </w:r>
          </w:p>
        </w:tc>
        <w:tc>
          <w:tcPr>
            <w:tcW w:w="0" w:type="auto"/>
          </w:tcPr>
          <w:p w14:paraId="049220C2" w14:textId="77777777" w:rsidR="00B31123" w:rsidRPr="004B77A2" w:rsidRDefault="00B31123" w:rsidP="00D246B2">
            <w:pPr>
              <w:tabs>
                <w:tab w:val="center" w:pos="4320"/>
                <w:tab w:val="right" w:pos="8640"/>
              </w:tabs>
              <w:jc w:val="right"/>
              <w:rPr>
                <w:sz w:val="17"/>
                <w:szCs w:val="17"/>
              </w:rPr>
            </w:pPr>
          </w:p>
        </w:tc>
      </w:tr>
      <w:tr w:rsidR="00E27CA3" w:rsidRPr="00A55806" w14:paraId="42B04A73" w14:textId="74FF777C" w:rsidTr="00B31123">
        <w:tc>
          <w:tcPr>
            <w:tcW w:w="0" w:type="auto"/>
          </w:tcPr>
          <w:p w14:paraId="27DD69E7" w14:textId="274F7518" w:rsidR="00B31123" w:rsidRPr="004B77A2" w:rsidRDefault="00E27CA3" w:rsidP="00C54A08">
            <w:pPr>
              <w:tabs>
                <w:tab w:val="center" w:pos="4320"/>
                <w:tab w:val="right" w:pos="8640"/>
              </w:tabs>
              <w:rPr>
                <w:b/>
                <w:sz w:val="17"/>
                <w:szCs w:val="17"/>
              </w:rPr>
            </w:pPr>
            <w:r>
              <w:rPr>
                <w:rFonts w:hint="eastAsia"/>
                <w:b/>
                <w:bCs/>
                <w:color w:val="000000"/>
                <w:sz w:val="17"/>
                <w:szCs w:val="17"/>
                <w:lang w:eastAsia="zh-CN"/>
              </w:rPr>
              <w:t>总计</w:t>
            </w:r>
          </w:p>
        </w:tc>
        <w:tc>
          <w:tcPr>
            <w:tcW w:w="0" w:type="auto"/>
          </w:tcPr>
          <w:p w14:paraId="743497CF" w14:textId="77777777" w:rsidR="00B31123" w:rsidRPr="004B77A2" w:rsidRDefault="00B31123" w:rsidP="00C54A08">
            <w:pPr>
              <w:tabs>
                <w:tab w:val="center" w:pos="4320"/>
                <w:tab w:val="right" w:pos="8640"/>
              </w:tabs>
              <w:jc w:val="center"/>
              <w:rPr>
                <w:b/>
                <w:sz w:val="17"/>
                <w:szCs w:val="17"/>
              </w:rPr>
            </w:pPr>
            <w:r w:rsidRPr="004B77A2">
              <w:rPr>
                <w:b/>
                <w:sz w:val="17"/>
                <w:szCs w:val="17"/>
              </w:rPr>
              <w:t>9</w:t>
            </w:r>
          </w:p>
        </w:tc>
        <w:tc>
          <w:tcPr>
            <w:tcW w:w="0" w:type="auto"/>
          </w:tcPr>
          <w:p w14:paraId="20B0D8B0" w14:textId="77777777" w:rsidR="00B31123" w:rsidRPr="004B77A2" w:rsidRDefault="00B31123" w:rsidP="00C54A08">
            <w:pPr>
              <w:tabs>
                <w:tab w:val="center" w:pos="4320"/>
                <w:tab w:val="right" w:pos="8640"/>
              </w:tabs>
              <w:jc w:val="right"/>
              <w:rPr>
                <w:b/>
                <w:sz w:val="17"/>
                <w:szCs w:val="17"/>
              </w:rPr>
            </w:pPr>
            <w:r w:rsidRPr="004B77A2">
              <w:rPr>
                <w:b/>
                <w:sz w:val="17"/>
                <w:szCs w:val="17"/>
              </w:rPr>
              <w:t>3,278,005</w:t>
            </w:r>
          </w:p>
        </w:tc>
        <w:tc>
          <w:tcPr>
            <w:tcW w:w="0" w:type="auto"/>
          </w:tcPr>
          <w:p w14:paraId="3B758E69" w14:textId="77777777" w:rsidR="00B31123" w:rsidRPr="004B77A2" w:rsidRDefault="00B31123" w:rsidP="00C54A08">
            <w:pPr>
              <w:tabs>
                <w:tab w:val="center" w:pos="4320"/>
                <w:tab w:val="right" w:pos="8640"/>
              </w:tabs>
              <w:jc w:val="center"/>
              <w:rPr>
                <w:b/>
                <w:sz w:val="17"/>
                <w:szCs w:val="17"/>
              </w:rPr>
            </w:pPr>
            <w:r>
              <w:rPr>
                <w:b/>
                <w:sz w:val="17"/>
                <w:szCs w:val="17"/>
              </w:rPr>
              <w:t>42</w:t>
            </w:r>
          </w:p>
        </w:tc>
        <w:tc>
          <w:tcPr>
            <w:tcW w:w="0" w:type="auto"/>
          </w:tcPr>
          <w:p w14:paraId="27E52E02" w14:textId="77777777" w:rsidR="00B31123" w:rsidRPr="004B77A2" w:rsidRDefault="00B31123" w:rsidP="00D246B2">
            <w:pPr>
              <w:tabs>
                <w:tab w:val="center" w:pos="4320"/>
                <w:tab w:val="right" w:pos="8640"/>
              </w:tabs>
              <w:jc w:val="right"/>
              <w:rPr>
                <w:b/>
                <w:sz w:val="17"/>
                <w:szCs w:val="17"/>
              </w:rPr>
            </w:pPr>
            <w:r w:rsidRPr="004B77A2">
              <w:rPr>
                <w:b/>
                <w:sz w:val="17"/>
                <w:szCs w:val="17"/>
              </w:rPr>
              <w:t>2,</w:t>
            </w:r>
            <w:r>
              <w:rPr>
                <w:b/>
                <w:sz w:val="17"/>
                <w:szCs w:val="17"/>
              </w:rPr>
              <w:t>136</w:t>
            </w:r>
            <w:r w:rsidRPr="004B77A2">
              <w:rPr>
                <w:b/>
                <w:sz w:val="17"/>
                <w:szCs w:val="17"/>
              </w:rPr>
              <w:t>,</w:t>
            </w:r>
            <w:r>
              <w:rPr>
                <w:b/>
                <w:sz w:val="17"/>
                <w:szCs w:val="17"/>
              </w:rPr>
              <w:t>594</w:t>
            </w:r>
          </w:p>
        </w:tc>
        <w:tc>
          <w:tcPr>
            <w:tcW w:w="0" w:type="auto"/>
          </w:tcPr>
          <w:p w14:paraId="1E22D0BB" w14:textId="77777777" w:rsidR="00B31123" w:rsidRPr="004B77A2" w:rsidRDefault="00B31123" w:rsidP="00C54A08">
            <w:pPr>
              <w:tabs>
                <w:tab w:val="center" w:pos="4320"/>
                <w:tab w:val="right" w:pos="8640"/>
              </w:tabs>
              <w:jc w:val="center"/>
              <w:rPr>
                <w:b/>
                <w:sz w:val="17"/>
                <w:szCs w:val="17"/>
              </w:rPr>
            </w:pPr>
            <w:r w:rsidRPr="004B77A2">
              <w:rPr>
                <w:b/>
                <w:sz w:val="17"/>
                <w:szCs w:val="17"/>
              </w:rPr>
              <w:t>6</w:t>
            </w:r>
          </w:p>
        </w:tc>
        <w:tc>
          <w:tcPr>
            <w:tcW w:w="0" w:type="auto"/>
          </w:tcPr>
          <w:p w14:paraId="38AE4CC8" w14:textId="77777777" w:rsidR="00B31123" w:rsidRPr="004B77A2" w:rsidRDefault="00B31123" w:rsidP="00C54A08">
            <w:pPr>
              <w:jc w:val="right"/>
              <w:rPr>
                <w:b/>
                <w:sz w:val="17"/>
                <w:szCs w:val="17"/>
              </w:rPr>
            </w:pPr>
            <w:r w:rsidRPr="004B77A2">
              <w:rPr>
                <w:b/>
                <w:color w:val="000000"/>
                <w:sz w:val="17"/>
                <w:szCs w:val="17"/>
              </w:rPr>
              <w:t>385,567</w:t>
            </w:r>
          </w:p>
        </w:tc>
        <w:tc>
          <w:tcPr>
            <w:tcW w:w="0" w:type="auto"/>
          </w:tcPr>
          <w:p w14:paraId="11C46D00" w14:textId="77777777" w:rsidR="00B31123" w:rsidRPr="004B77A2" w:rsidRDefault="00B31123" w:rsidP="00C54A08">
            <w:pPr>
              <w:tabs>
                <w:tab w:val="center" w:pos="4320"/>
                <w:tab w:val="right" w:pos="8640"/>
              </w:tabs>
              <w:jc w:val="center"/>
              <w:rPr>
                <w:b/>
                <w:sz w:val="17"/>
                <w:szCs w:val="17"/>
              </w:rPr>
            </w:pPr>
            <w:r w:rsidRPr="004B77A2">
              <w:rPr>
                <w:b/>
                <w:sz w:val="17"/>
                <w:szCs w:val="17"/>
              </w:rPr>
              <w:t>5</w:t>
            </w:r>
          </w:p>
        </w:tc>
        <w:tc>
          <w:tcPr>
            <w:tcW w:w="0" w:type="auto"/>
          </w:tcPr>
          <w:p w14:paraId="37965265" w14:textId="77777777" w:rsidR="00B31123" w:rsidRPr="004B77A2" w:rsidRDefault="00B31123" w:rsidP="00C54A08">
            <w:pPr>
              <w:tabs>
                <w:tab w:val="center" w:pos="4320"/>
                <w:tab w:val="right" w:pos="8640"/>
              </w:tabs>
              <w:jc w:val="right"/>
              <w:rPr>
                <w:b/>
                <w:sz w:val="17"/>
                <w:szCs w:val="17"/>
              </w:rPr>
            </w:pPr>
            <w:r w:rsidRPr="004B77A2">
              <w:rPr>
                <w:b/>
                <w:sz w:val="17"/>
                <w:szCs w:val="17"/>
              </w:rPr>
              <w:t>561,671</w:t>
            </w:r>
          </w:p>
        </w:tc>
        <w:tc>
          <w:tcPr>
            <w:tcW w:w="0" w:type="auto"/>
          </w:tcPr>
          <w:p w14:paraId="1CE3CBC7" w14:textId="77777777" w:rsidR="00B31123" w:rsidRPr="004B77A2" w:rsidRDefault="00B31123" w:rsidP="00C54A08">
            <w:pPr>
              <w:tabs>
                <w:tab w:val="center" w:pos="4320"/>
                <w:tab w:val="right" w:pos="8640"/>
              </w:tabs>
              <w:jc w:val="center"/>
              <w:rPr>
                <w:b/>
                <w:sz w:val="17"/>
                <w:szCs w:val="17"/>
              </w:rPr>
            </w:pPr>
            <w:r>
              <w:rPr>
                <w:b/>
                <w:sz w:val="17"/>
                <w:szCs w:val="17"/>
              </w:rPr>
              <w:t>62</w:t>
            </w:r>
          </w:p>
          <w:p w14:paraId="6A0D5806" w14:textId="77777777" w:rsidR="00B31123" w:rsidRPr="004B77A2" w:rsidRDefault="00B31123" w:rsidP="00C54A08">
            <w:pPr>
              <w:tabs>
                <w:tab w:val="center" w:pos="4320"/>
                <w:tab w:val="right" w:pos="8640"/>
              </w:tabs>
              <w:jc w:val="center"/>
              <w:rPr>
                <w:b/>
                <w:sz w:val="17"/>
                <w:szCs w:val="17"/>
              </w:rPr>
            </w:pPr>
          </w:p>
        </w:tc>
        <w:tc>
          <w:tcPr>
            <w:tcW w:w="0" w:type="auto"/>
          </w:tcPr>
          <w:p w14:paraId="1CF6CA01" w14:textId="77777777" w:rsidR="00B31123" w:rsidRPr="004B77A2" w:rsidRDefault="00B31123" w:rsidP="00D246B2">
            <w:pPr>
              <w:tabs>
                <w:tab w:val="center" w:pos="4320"/>
                <w:tab w:val="right" w:pos="8640"/>
              </w:tabs>
              <w:jc w:val="right"/>
              <w:rPr>
                <w:b/>
                <w:sz w:val="17"/>
                <w:szCs w:val="17"/>
              </w:rPr>
            </w:pPr>
            <w:r w:rsidRPr="004B77A2">
              <w:rPr>
                <w:b/>
                <w:sz w:val="17"/>
                <w:szCs w:val="17"/>
              </w:rPr>
              <w:t>6,</w:t>
            </w:r>
            <w:r>
              <w:rPr>
                <w:b/>
                <w:sz w:val="17"/>
                <w:szCs w:val="17"/>
              </w:rPr>
              <w:t>361</w:t>
            </w:r>
            <w:r w:rsidRPr="004B77A2">
              <w:rPr>
                <w:b/>
                <w:sz w:val="17"/>
                <w:szCs w:val="17"/>
              </w:rPr>
              <w:t>,</w:t>
            </w:r>
            <w:r>
              <w:rPr>
                <w:b/>
                <w:sz w:val="17"/>
                <w:szCs w:val="17"/>
              </w:rPr>
              <w:t>837</w:t>
            </w:r>
          </w:p>
        </w:tc>
        <w:tc>
          <w:tcPr>
            <w:tcW w:w="0" w:type="auto"/>
          </w:tcPr>
          <w:p w14:paraId="0797B50E" w14:textId="77777777" w:rsidR="00B31123" w:rsidRPr="004B77A2" w:rsidRDefault="00B31123" w:rsidP="00D246B2">
            <w:pPr>
              <w:tabs>
                <w:tab w:val="center" w:pos="4320"/>
                <w:tab w:val="right" w:pos="8640"/>
              </w:tabs>
              <w:jc w:val="right"/>
              <w:rPr>
                <w:b/>
                <w:sz w:val="17"/>
                <w:szCs w:val="17"/>
              </w:rPr>
            </w:pPr>
          </w:p>
        </w:tc>
      </w:tr>
    </w:tbl>
    <w:p w14:paraId="0024FF90" w14:textId="77777777" w:rsidR="00234AF1" w:rsidRDefault="00234AF1" w:rsidP="0053543C">
      <w:pPr>
        <w:tabs>
          <w:tab w:val="center" w:pos="4320"/>
          <w:tab w:val="right" w:pos="8640"/>
        </w:tabs>
        <w:rPr>
          <w:u w:val="single"/>
        </w:rPr>
      </w:pPr>
    </w:p>
    <w:p w14:paraId="7C37BDEC" w14:textId="1384D969" w:rsidR="00B31123" w:rsidRPr="00B31123" w:rsidRDefault="003C5246" w:rsidP="00B31123">
      <w:pPr>
        <w:keepNext/>
        <w:keepLines/>
        <w:widowControl w:val="0"/>
        <w:ind w:right="-164"/>
        <w:rPr>
          <w:rFonts w:eastAsiaTheme="minorEastAsia"/>
          <w:sz w:val="24"/>
          <w:szCs w:val="24"/>
          <w:u w:val="single"/>
          <w:lang w:eastAsia="zh-CN"/>
        </w:rPr>
      </w:pPr>
      <w:r>
        <w:rPr>
          <w:rFonts w:eastAsiaTheme="minorEastAsia" w:hint="eastAsia"/>
          <w:sz w:val="24"/>
          <w:szCs w:val="24"/>
          <w:u w:val="single"/>
          <w:lang w:eastAsia="zh-CN"/>
        </w:rPr>
        <w:t>双边机构将向</w:t>
      </w:r>
      <w:r w:rsidR="00B31123" w:rsidRPr="00B31123">
        <w:rPr>
          <w:rFonts w:eastAsiaTheme="minorEastAsia" w:hint="eastAsia"/>
          <w:sz w:val="24"/>
          <w:szCs w:val="24"/>
          <w:u w:val="single"/>
          <w:lang w:eastAsia="zh-CN"/>
        </w:rPr>
        <w:t>第</w:t>
      </w:r>
      <w:r>
        <w:rPr>
          <w:rFonts w:eastAsiaTheme="minorEastAsia" w:hint="eastAsia"/>
          <w:sz w:val="24"/>
          <w:szCs w:val="24"/>
          <w:u w:val="single"/>
          <w:lang w:eastAsia="zh-CN"/>
        </w:rPr>
        <w:t>八十三</w:t>
      </w:r>
      <w:r w:rsidR="00B31123" w:rsidRPr="00B31123">
        <w:rPr>
          <w:rFonts w:eastAsiaTheme="minorEastAsia" w:hint="eastAsia"/>
          <w:sz w:val="24"/>
          <w:szCs w:val="24"/>
          <w:u w:val="single"/>
          <w:lang w:eastAsia="zh-CN"/>
        </w:rPr>
        <w:t>次会议</w:t>
      </w:r>
      <w:r>
        <w:rPr>
          <w:rFonts w:eastAsiaTheme="minorEastAsia" w:hint="eastAsia"/>
          <w:sz w:val="24"/>
          <w:szCs w:val="24"/>
          <w:u w:val="single"/>
          <w:lang w:eastAsia="zh-CN"/>
        </w:rPr>
        <w:t>退还的资金</w:t>
      </w:r>
    </w:p>
    <w:p w14:paraId="017E03A5" w14:textId="77777777" w:rsidR="00B31123" w:rsidRPr="00B31123" w:rsidRDefault="00B31123" w:rsidP="00B31123">
      <w:pPr>
        <w:keepNext/>
        <w:keepLines/>
        <w:widowControl w:val="0"/>
        <w:ind w:right="-164"/>
        <w:rPr>
          <w:rFonts w:eastAsiaTheme="minorEastAsia"/>
          <w:sz w:val="24"/>
          <w:szCs w:val="24"/>
          <w:u w:val="single"/>
          <w:lang w:eastAsia="zh-CN"/>
        </w:rPr>
      </w:pPr>
    </w:p>
    <w:p w14:paraId="7E6497AD" w14:textId="4A04AE65" w:rsidR="003C5246" w:rsidRPr="00B36AC5" w:rsidRDefault="00B31123" w:rsidP="003C5246">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36AC5">
        <w:rPr>
          <w:rFonts w:eastAsiaTheme="minorEastAsia" w:hint="eastAsia"/>
          <w:sz w:val="24"/>
          <w:szCs w:val="24"/>
          <w:lang w:eastAsia="zh-CN"/>
        </w:rPr>
        <w:t>如表</w:t>
      </w:r>
      <w:r w:rsidRPr="00B36AC5">
        <w:rPr>
          <w:rFonts w:eastAsiaTheme="minorEastAsia" w:hint="eastAsia"/>
          <w:sz w:val="24"/>
          <w:szCs w:val="24"/>
          <w:lang w:eastAsia="zh-CN"/>
        </w:rPr>
        <w:t>3</w:t>
      </w:r>
      <w:r w:rsidRPr="00B36AC5">
        <w:rPr>
          <w:rFonts w:eastAsiaTheme="minorEastAsia" w:hint="eastAsia"/>
          <w:sz w:val="24"/>
          <w:szCs w:val="24"/>
          <w:lang w:eastAsia="zh-CN"/>
        </w:rPr>
        <w:t>所示，</w:t>
      </w:r>
      <w:r w:rsidR="00B36AC5">
        <w:rPr>
          <w:rFonts w:eastAsiaTheme="minorEastAsia" w:hint="eastAsia"/>
          <w:sz w:val="24"/>
          <w:szCs w:val="24"/>
          <w:lang w:eastAsia="zh-CN"/>
        </w:rPr>
        <w:t>双边机构将</w:t>
      </w:r>
      <w:r w:rsidRPr="00B36AC5">
        <w:rPr>
          <w:rFonts w:eastAsiaTheme="minorEastAsia" w:hint="eastAsia"/>
          <w:sz w:val="24"/>
          <w:szCs w:val="24"/>
          <w:lang w:eastAsia="zh-CN"/>
        </w:rPr>
        <w:t>退还的资金总额为</w:t>
      </w:r>
      <w:r w:rsidRPr="00B36AC5">
        <w:rPr>
          <w:rFonts w:eastAsiaTheme="minorEastAsia" w:hint="eastAsia"/>
          <w:sz w:val="24"/>
          <w:szCs w:val="24"/>
          <w:lang w:eastAsia="zh-CN"/>
        </w:rPr>
        <w:t>9,732</w:t>
      </w:r>
      <w:r w:rsidRPr="00B36AC5">
        <w:rPr>
          <w:rFonts w:eastAsiaTheme="minorEastAsia" w:hint="eastAsia"/>
          <w:sz w:val="24"/>
          <w:szCs w:val="24"/>
          <w:lang w:eastAsia="zh-CN"/>
        </w:rPr>
        <w:t>美元，</w:t>
      </w:r>
      <w:r w:rsidR="00EC755B">
        <w:rPr>
          <w:rFonts w:eastAsiaTheme="minorEastAsia" w:hint="eastAsia"/>
          <w:sz w:val="24"/>
          <w:szCs w:val="24"/>
          <w:lang w:eastAsia="zh-CN"/>
        </w:rPr>
        <w:t>其中</w:t>
      </w:r>
      <w:r w:rsidRPr="00B36AC5">
        <w:rPr>
          <w:rFonts w:eastAsiaTheme="minorEastAsia" w:hint="eastAsia"/>
          <w:sz w:val="24"/>
          <w:szCs w:val="24"/>
          <w:lang w:eastAsia="zh-CN"/>
        </w:rPr>
        <w:t>包括</w:t>
      </w:r>
      <w:r w:rsidR="00B36AC5">
        <w:rPr>
          <w:rFonts w:eastAsiaTheme="minorEastAsia" w:hint="eastAsia"/>
          <w:sz w:val="24"/>
          <w:szCs w:val="24"/>
          <w:lang w:eastAsia="zh-CN"/>
        </w:rPr>
        <w:t>利息收入</w:t>
      </w:r>
      <w:r w:rsidRPr="00B36AC5">
        <w:rPr>
          <w:rFonts w:eastAsiaTheme="minorEastAsia" w:hint="eastAsia"/>
          <w:sz w:val="24"/>
          <w:szCs w:val="24"/>
          <w:lang w:eastAsia="zh-CN"/>
        </w:rPr>
        <w:t>6,632</w:t>
      </w:r>
      <w:r w:rsidRPr="00B36AC5">
        <w:rPr>
          <w:rFonts w:eastAsiaTheme="minorEastAsia" w:hint="eastAsia"/>
          <w:sz w:val="24"/>
          <w:szCs w:val="24"/>
          <w:lang w:eastAsia="zh-CN"/>
        </w:rPr>
        <w:t>美元（退</w:t>
      </w:r>
      <w:r w:rsidR="00B36AC5">
        <w:rPr>
          <w:rFonts w:eastAsiaTheme="minorEastAsia" w:hint="eastAsia"/>
          <w:sz w:val="24"/>
          <w:szCs w:val="24"/>
          <w:lang w:eastAsia="zh-CN"/>
        </w:rPr>
        <w:t>还</w:t>
      </w:r>
      <w:r w:rsidRPr="00B36AC5">
        <w:rPr>
          <w:rFonts w:eastAsiaTheme="minorEastAsia" w:hint="eastAsia"/>
          <w:sz w:val="24"/>
          <w:szCs w:val="24"/>
          <w:lang w:eastAsia="zh-CN"/>
        </w:rPr>
        <w:t>资金的项目清单见附件四）。</w:t>
      </w:r>
    </w:p>
    <w:p w14:paraId="71A41CF8" w14:textId="36E8F615" w:rsidR="00CD3C62" w:rsidRPr="00B36AC5" w:rsidRDefault="00B36AC5" w:rsidP="00B36AC5">
      <w:pPr>
        <w:keepNext/>
        <w:keepLines/>
        <w:widowControl w:val="0"/>
        <w:ind w:right="-164"/>
        <w:rPr>
          <w:rFonts w:eastAsiaTheme="minorEastAsia"/>
          <w:b/>
          <w:sz w:val="24"/>
          <w:szCs w:val="24"/>
          <w:lang w:eastAsia="zh-CN"/>
        </w:rPr>
      </w:pPr>
      <w:r w:rsidRPr="00B36AC5">
        <w:rPr>
          <w:rFonts w:eastAsiaTheme="minorEastAsia" w:hint="eastAsia"/>
          <w:b/>
          <w:sz w:val="24"/>
          <w:szCs w:val="24"/>
          <w:lang w:eastAsia="zh-CN"/>
        </w:rPr>
        <w:t>表</w:t>
      </w:r>
      <w:r w:rsidR="007B1E90" w:rsidRPr="00B36AC5">
        <w:rPr>
          <w:rFonts w:eastAsiaTheme="minorEastAsia"/>
          <w:b/>
          <w:sz w:val="24"/>
          <w:szCs w:val="24"/>
          <w:lang w:eastAsia="zh-CN"/>
        </w:rPr>
        <w:t>3</w:t>
      </w:r>
      <w:r w:rsidR="0053543C" w:rsidRPr="00B36AC5">
        <w:rPr>
          <w:rFonts w:eastAsiaTheme="minorEastAsia"/>
          <w:b/>
          <w:sz w:val="24"/>
          <w:szCs w:val="24"/>
          <w:lang w:eastAsia="zh-CN"/>
        </w:rPr>
        <w:t xml:space="preserve">. </w:t>
      </w:r>
      <w:r w:rsidRPr="00B36AC5">
        <w:rPr>
          <w:rFonts w:eastAsiaTheme="minorEastAsia" w:hint="eastAsia"/>
          <w:b/>
          <w:sz w:val="24"/>
          <w:szCs w:val="24"/>
          <w:lang w:eastAsia="zh-CN"/>
        </w:rPr>
        <w:t>双边机构将向第八十三次会议退还的资金</w:t>
      </w:r>
      <w:r w:rsidRPr="00B36AC5">
        <w:rPr>
          <w:rFonts w:eastAsiaTheme="minorEastAsia"/>
          <w:b/>
          <w:sz w:val="24"/>
          <w:szCs w:val="24"/>
          <w:lang w:eastAsia="zh-CN"/>
        </w:rPr>
        <w:t xml:space="preserve"> </w:t>
      </w:r>
      <w:r w:rsidR="0053543C" w:rsidRPr="00B36AC5">
        <w:rPr>
          <w:rFonts w:eastAsiaTheme="minorEastAsia"/>
          <w:b/>
          <w:sz w:val="24"/>
          <w:szCs w:val="24"/>
          <w:lang w:eastAsia="zh-CN"/>
        </w:rPr>
        <w:t>(</w:t>
      </w:r>
      <w:r w:rsidRPr="00B36AC5">
        <w:rPr>
          <w:rFonts w:eastAsiaTheme="minorEastAsia" w:hint="eastAsia"/>
          <w:b/>
          <w:sz w:val="24"/>
          <w:szCs w:val="24"/>
          <w:lang w:eastAsia="zh-CN"/>
        </w:rPr>
        <w:t>美元</w:t>
      </w:r>
      <w:r w:rsidR="0053543C" w:rsidRPr="00B36AC5">
        <w:rPr>
          <w:rFonts w:eastAsiaTheme="minorEastAsia"/>
          <w:b/>
          <w:sz w:val="24"/>
          <w:szCs w:val="24"/>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94"/>
        <w:gridCol w:w="1691"/>
        <w:gridCol w:w="1602"/>
        <w:gridCol w:w="1395"/>
        <w:gridCol w:w="1552"/>
        <w:gridCol w:w="1531"/>
      </w:tblGrid>
      <w:tr w:rsidR="00B36AC5" w:rsidRPr="002D16DA" w14:paraId="01AF4067" w14:textId="77777777" w:rsidTr="00B36AC5">
        <w:trPr>
          <w:trHeight w:val="276"/>
        </w:trPr>
        <w:tc>
          <w:tcPr>
            <w:tcW w:w="1694" w:type="dxa"/>
            <w:vAlign w:val="center"/>
          </w:tcPr>
          <w:p w14:paraId="3FF8595E" w14:textId="39E168C6" w:rsidR="00B36AC5" w:rsidRPr="00396D56" w:rsidRDefault="00B36AC5" w:rsidP="00396D56">
            <w:pPr>
              <w:keepNext/>
              <w:keepLines/>
              <w:widowControl w:val="0"/>
              <w:jc w:val="center"/>
              <w:rPr>
                <w:b/>
                <w:sz w:val="20"/>
                <w:szCs w:val="20"/>
              </w:rPr>
            </w:pPr>
            <w:r>
              <w:rPr>
                <w:rFonts w:hint="eastAsia"/>
                <w:b/>
                <w:sz w:val="20"/>
                <w:szCs w:val="20"/>
                <w:lang w:eastAsia="zh-CN"/>
              </w:rPr>
              <w:t>机构</w:t>
            </w:r>
          </w:p>
        </w:tc>
        <w:tc>
          <w:tcPr>
            <w:tcW w:w="1691" w:type="dxa"/>
            <w:tcMar>
              <w:right w:w="113" w:type="dxa"/>
            </w:tcMar>
            <w:vAlign w:val="center"/>
          </w:tcPr>
          <w:p w14:paraId="35894DFB" w14:textId="38EB3406" w:rsidR="00B36AC5" w:rsidRPr="00396D56" w:rsidRDefault="00B36AC5" w:rsidP="00396D56">
            <w:pPr>
              <w:keepNext/>
              <w:keepLines/>
              <w:widowControl w:val="0"/>
              <w:jc w:val="center"/>
              <w:rPr>
                <w:b/>
                <w:sz w:val="20"/>
                <w:szCs w:val="20"/>
              </w:rPr>
            </w:pPr>
            <w:r>
              <w:rPr>
                <w:rFonts w:hint="eastAsia"/>
                <w:b/>
                <w:sz w:val="20"/>
                <w:szCs w:val="20"/>
                <w:lang w:eastAsia="zh-CN"/>
              </w:rPr>
              <w:t>项目费用</w:t>
            </w:r>
          </w:p>
        </w:tc>
        <w:tc>
          <w:tcPr>
            <w:tcW w:w="1602" w:type="dxa"/>
            <w:tcMar>
              <w:right w:w="113" w:type="dxa"/>
            </w:tcMar>
            <w:vAlign w:val="center"/>
          </w:tcPr>
          <w:p w14:paraId="6F81600F" w14:textId="5E85C29C" w:rsidR="00B36AC5" w:rsidRPr="00396D56" w:rsidRDefault="00B36AC5" w:rsidP="00396D56">
            <w:pPr>
              <w:keepNext/>
              <w:keepLines/>
              <w:widowControl w:val="0"/>
              <w:jc w:val="center"/>
              <w:rPr>
                <w:b/>
                <w:sz w:val="20"/>
                <w:szCs w:val="20"/>
              </w:rPr>
            </w:pPr>
            <w:r>
              <w:rPr>
                <w:rFonts w:hint="eastAsia"/>
                <w:b/>
                <w:sz w:val="20"/>
                <w:szCs w:val="20"/>
                <w:lang w:eastAsia="zh-CN"/>
              </w:rPr>
              <w:t>机构支助费用</w:t>
            </w:r>
          </w:p>
        </w:tc>
        <w:tc>
          <w:tcPr>
            <w:tcW w:w="1395" w:type="dxa"/>
          </w:tcPr>
          <w:p w14:paraId="38C66F63" w14:textId="77777777" w:rsidR="00B36AC5" w:rsidRDefault="00B36AC5" w:rsidP="00991B0B">
            <w:pPr>
              <w:keepNext/>
              <w:keepLines/>
              <w:widowControl w:val="0"/>
              <w:jc w:val="center"/>
              <w:rPr>
                <w:b/>
                <w:sz w:val="20"/>
                <w:szCs w:val="20"/>
              </w:rPr>
            </w:pPr>
          </w:p>
        </w:tc>
        <w:tc>
          <w:tcPr>
            <w:tcW w:w="1552" w:type="dxa"/>
          </w:tcPr>
          <w:p w14:paraId="514F2366" w14:textId="7AB10CAB" w:rsidR="00B36AC5" w:rsidRPr="00396D56" w:rsidRDefault="00B36AC5" w:rsidP="00991B0B">
            <w:pPr>
              <w:keepNext/>
              <w:keepLines/>
              <w:widowControl w:val="0"/>
              <w:jc w:val="center"/>
              <w:rPr>
                <w:b/>
                <w:sz w:val="20"/>
                <w:szCs w:val="20"/>
              </w:rPr>
            </w:pPr>
            <w:r>
              <w:rPr>
                <w:rFonts w:hint="eastAsia"/>
                <w:b/>
                <w:sz w:val="20"/>
                <w:szCs w:val="20"/>
                <w:lang w:eastAsia="zh-CN"/>
              </w:rPr>
              <w:t>利息</w:t>
            </w:r>
          </w:p>
        </w:tc>
        <w:tc>
          <w:tcPr>
            <w:tcW w:w="1531" w:type="dxa"/>
            <w:tcMar>
              <w:right w:w="113" w:type="dxa"/>
            </w:tcMar>
            <w:vAlign w:val="center"/>
          </w:tcPr>
          <w:p w14:paraId="640DD4F2" w14:textId="306CC899" w:rsidR="00B36AC5" w:rsidRPr="00396D56" w:rsidRDefault="00B36AC5" w:rsidP="00396D56">
            <w:pPr>
              <w:keepNext/>
              <w:keepLines/>
              <w:widowControl w:val="0"/>
              <w:jc w:val="center"/>
              <w:rPr>
                <w:sz w:val="20"/>
                <w:szCs w:val="20"/>
              </w:rPr>
            </w:pPr>
            <w:r>
              <w:rPr>
                <w:rFonts w:hint="eastAsia"/>
                <w:b/>
                <w:sz w:val="20"/>
                <w:szCs w:val="20"/>
                <w:lang w:eastAsia="zh-CN"/>
              </w:rPr>
              <w:t>共计</w:t>
            </w:r>
          </w:p>
        </w:tc>
      </w:tr>
      <w:tr w:rsidR="00B36AC5" w:rsidRPr="002D16DA" w14:paraId="0F4A5185" w14:textId="77777777" w:rsidTr="00B36AC5">
        <w:trPr>
          <w:trHeight w:val="276"/>
        </w:trPr>
        <w:tc>
          <w:tcPr>
            <w:tcW w:w="1694" w:type="dxa"/>
          </w:tcPr>
          <w:p w14:paraId="3B4665E4" w14:textId="4F45071E" w:rsidR="00B36AC5" w:rsidRDefault="00B36AC5" w:rsidP="00396D56">
            <w:pPr>
              <w:keepNext/>
              <w:keepLines/>
              <w:widowControl w:val="0"/>
              <w:jc w:val="left"/>
              <w:rPr>
                <w:sz w:val="20"/>
                <w:szCs w:val="20"/>
              </w:rPr>
            </w:pPr>
            <w:r>
              <w:rPr>
                <w:rFonts w:hint="eastAsia"/>
                <w:sz w:val="20"/>
                <w:szCs w:val="20"/>
                <w:lang w:eastAsia="zh-CN"/>
              </w:rPr>
              <w:t>法国</w:t>
            </w:r>
          </w:p>
        </w:tc>
        <w:tc>
          <w:tcPr>
            <w:tcW w:w="1691" w:type="dxa"/>
            <w:tcMar>
              <w:right w:w="113" w:type="dxa"/>
            </w:tcMar>
          </w:tcPr>
          <w:p w14:paraId="16BFB7B2" w14:textId="77777777" w:rsidR="00B36AC5" w:rsidRDefault="00B36AC5" w:rsidP="00396D56">
            <w:pPr>
              <w:keepNext/>
              <w:keepLines/>
              <w:widowControl w:val="0"/>
              <w:jc w:val="right"/>
              <w:rPr>
                <w:sz w:val="20"/>
                <w:szCs w:val="20"/>
              </w:rPr>
            </w:pPr>
            <w:r>
              <w:rPr>
                <w:sz w:val="20"/>
                <w:szCs w:val="20"/>
              </w:rPr>
              <w:t>-48</w:t>
            </w:r>
          </w:p>
        </w:tc>
        <w:tc>
          <w:tcPr>
            <w:tcW w:w="1602" w:type="dxa"/>
            <w:tcMar>
              <w:right w:w="113" w:type="dxa"/>
            </w:tcMar>
          </w:tcPr>
          <w:p w14:paraId="53F6E64E" w14:textId="77777777" w:rsidR="00B36AC5" w:rsidRDefault="00B36AC5" w:rsidP="00396D56">
            <w:pPr>
              <w:keepNext/>
              <w:keepLines/>
              <w:widowControl w:val="0"/>
              <w:jc w:val="right"/>
              <w:rPr>
                <w:sz w:val="20"/>
                <w:szCs w:val="20"/>
              </w:rPr>
            </w:pPr>
            <w:r>
              <w:rPr>
                <w:sz w:val="20"/>
                <w:szCs w:val="20"/>
              </w:rPr>
              <w:t>-4</w:t>
            </w:r>
          </w:p>
        </w:tc>
        <w:tc>
          <w:tcPr>
            <w:tcW w:w="1395" w:type="dxa"/>
          </w:tcPr>
          <w:p w14:paraId="76617A15" w14:textId="77777777" w:rsidR="00B36AC5" w:rsidRPr="00FA2551" w:rsidRDefault="00B36AC5" w:rsidP="00BE6E95">
            <w:pPr>
              <w:keepNext/>
              <w:keepLines/>
              <w:widowControl w:val="0"/>
              <w:jc w:val="right"/>
              <w:rPr>
                <w:sz w:val="20"/>
                <w:szCs w:val="20"/>
              </w:rPr>
            </w:pPr>
          </w:p>
        </w:tc>
        <w:tc>
          <w:tcPr>
            <w:tcW w:w="1552" w:type="dxa"/>
          </w:tcPr>
          <w:p w14:paraId="41EE127B" w14:textId="2FAC0C52" w:rsidR="00B36AC5" w:rsidRPr="00FA2551" w:rsidRDefault="00B36AC5" w:rsidP="00BE6E95">
            <w:pPr>
              <w:keepNext/>
              <w:keepLines/>
              <w:widowControl w:val="0"/>
              <w:jc w:val="right"/>
              <w:rPr>
                <w:sz w:val="20"/>
                <w:szCs w:val="20"/>
              </w:rPr>
            </w:pPr>
            <w:r w:rsidRPr="00FA2551">
              <w:rPr>
                <w:sz w:val="20"/>
                <w:szCs w:val="20"/>
              </w:rPr>
              <w:t>6,632</w:t>
            </w:r>
          </w:p>
        </w:tc>
        <w:tc>
          <w:tcPr>
            <w:tcW w:w="1531" w:type="dxa"/>
            <w:tcMar>
              <w:right w:w="113" w:type="dxa"/>
            </w:tcMar>
          </w:tcPr>
          <w:p w14:paraId="6547D1D9" w14:textId="77777777" w:rsidR="00B36AC5" w:rsidRDefault="00B36AC5" w:rsidP="001E0316">
            <w:pPr>
              <w:keepNext/>
              <w:keepLines/>
              <w:widowControl w:val="0"/>
              <w:jc w:val="right"/>
              <w:rPr>
                <w:b/>
                <w:sz w:val="20"/>
                <w:szCs w:val="20"/>
              </w:rPr>
            </w:pPr>
            <w:r>
              <w:rPr>
                <w:b/>
                <w:sz w:val="20"/>
                <w:szCs w:val="20"/>
              </w:rPr>
              <w:t>6,580</w:t>
            </w:r>
          </w:p>
        </w:tc>
      </w:tr>
      <w:tr w:rsidR="00B36AC5" w:rsidRPr="002D16DA" w14:paraId="683EB817" w14:textId="77777777" w:rsidTr="00B36AC5">
        <w:trPr>
          <w:trHeight w:val="276"/>
        </w:trPr>
        <w:tc>
          <w:tcPr>
            <w:tcW w:w="1694" w:type="dxa"/>
          </w:tcPr>
          <w:p w14:paraId="31260D12" w14:textId="580E93BF" w:rsidR="00B36AC5" w:rsidRPr="00396D56" w:rsidRDefault="00B36AC5" w:rsidP="00396D56">
            <w:pPr>
              <w:keepNext/>
              <w:keepLines/>
              <w:widowControl w:val="0"/>
              <w:jc w:val="left"/>
              <w:rPr>
                <w:sz w:val="20"/>
                <w:szCs w:val="20"/>
              </w:rPr>
            </w:pPr>
            <w:r>
              <w:rPr>
                <w:rFonts w:hint="eastAsia"/>
                <w:sz w:val="20"/>
                <w:szCs w:val="20"/>
                <w:lang w:eastAsia="zh-CN"/>
              </w:rPr>
              <w:t>日本</w:t>
            </w:r>
          </w:p>
        </w:tc>
        <w:tc>
          <w:tcPr>
            <w:tcW w:w="1691" w:type="dxa"/>
            <w:tcMar>
              <w:right w:w="113" w:type="dxa"/>
            </w:tcMar>
          </w:tcPr>
          <w:p w14:paraId="1BD03665" w14:textId="77777777" w:rsidR="00B36AC5" w:rsidRPr="00396D56" w:rsidRDefault="00B36AC5" w:rsidP="00396D56">
            <w:pPr>
              <w:keepNext/>
              <w:keepLines/>
              <w:widowControl w:val="0"/>
              <w:jc w:val="right"/>
              <w:rPr>
                <w:sz w:val="20"/>
                <w:szCs w:val="20"/>
              </w:rPr>
            </w:pPr>
            <w:r>
              <w:rPr>
                <w:sz w:val="20"/>
                <w:szCs w:val="20"/>
              </w:rPr>
              <w:t>53</w:t>
            </w:r>
          </w:p>
        </w:tc>
        <w:tc>
          <w:tcPr>
            <w:tcW w:w="1602" w:type="dxa"/>
            <w:tcMar>
              <w:right w:w="113" w:type="dxa"/>
            </w:tcMar>
          </w:tcPr>
          <w:p w14:paraId="1DC385C7" w14:textId="77777777" w:rsidR="00B36AC5" w:rsidRPr="00396D56" w:rsidRDefault="00B36AC5" w:rsidP="00396D56">
            <w:pPr>
              <w:keepNext/>
              <w:keepLines/>
              <w:widowControl w:val="0"/>
              <w:jc w:val="right"/>
              <w:rPr>
                <w:sz w:val="20"/>
                <w:szCs w:val="20"/>
              </w:rPr>
            </w:pPr>
            <w:r>
              <w:rPr>
                <w:sz w:val="20"/>
                <w:szCs w:val="20"/>
              </w:rPr>
              <w:t>7</w:t>
            </w:r>
          </w:p>
        </w:tc>
        <w:tc>
          <w:tcPr>
            <w:tcW w:w="1395" w:type="dxa"/>
          </w:tcPr>
          <w:p w14:paraId="41600360" w14:textId="77777777" w:rsidR="00B36AC5" w:rsidRDefault="00B36AC5" w:rsidP="00BE6E95">
            <w:pPr>
              <w:keepNext/>
              <w:keepLines/>
              <w:widowControl w:val="0"/>
              <w:jc w:val="right"/>
              <w:rPr>
                <w:b/>
                <w:sz w:val="20"/>
                <w:szCs w:val="20"/>
              </w:rPr>
            </w:pPr>
          </w:p>
        </w:tc>
        <w:tc>
          <w:tcPr>
            <w:tcW w:w="1552" w:type="dxa"/>
          </w:tcPr>
          <w:p w14:paraId="70EFE8E6" w14:textId="14955EBC" w:rsidR="00B36AC5" w:rsidRDefault="00B36AC5" w:rsidP="00BE6E95">
            <w:pPr>
              <w:keepNext/>
              <w:keepLines/>
              <w:widowControl w:val="0"/>
              <w:jc w:val="right"/>
              <w:rPr>
                <w:b/>
                <w:sz w:val="20"/>
                <w:szCs w:val="20"/>
              </w:rPr>
            </w:pPr>
          </w:p>
        </w:tc>
        <w:tc>
          <w:tcPr>
            <w:tcW w:w="1531" w:type="dxa"/>
            <w:tcMar>
              <w:right w:w="113" w:type="dxa"/>
            </w:tcMar>
          </w:tcPr>
          <w:p w14:paraId="3EC6B5F1" w14:textId="77777777" w:rsidR="00B36AC5" w:rsidRPr="00396D56" w:rsidRDefault="00B36AC5" w:rsidP="00BE6E95">
            <w:pPr>
              <w:keepNext/>
              <w:keepLines/>
              <w:widowControl w:val="0"/>
              <w:jc w:val="right"/>
              <w:rPr>
                <w:b/>
                <w:sz w:val="20"/>
                <w:szCs w:val="20"/>
              </w:rPr>
            </w:pPr>
            <w:r>
              <w:rPr>
                <w:b/>
                <w:sz w:val="20"/>
                <w:szCs w:val="20"/>
              </w:rPr>
              <w:t>60</w:t>
            </w:r>
          </w:p>
        </w:tc>
      </w:tr>
      <w:tr w:rsidR="00B36AC5" w:rsidRPr="001613B2" w14:paraId="5F682956" w14:textId="77777777" w:rsidTr="00B36AC5">
        <w:trPr>
          <w:trHeight w:val="276"/>
        </w:trPr>
        <w:tc>
          <w:tcPr>
            <w:tcW w:w="1694" w:type="dxa"/>
          </w:tcPr>
          <w:p w14:paraId="49292684" w14:textId="36034C80" w:rsidR="00B36AC5" w:rsidRPr="00396D56" w:rsidRDefault="00B36AC5" w:rsidP="00396D56">
            <w:pPr>
              <w:keepNext/>
              <w:keepLines/>
              <w:widowControl w:val="0"/>
              <w:jc w:val="left"/>
              <w:rPr>
                <w:sz w:val="20"/>
                <w:szCs w:val="20"/>
              </w:rPr>
            </w:pPr>
            <w:r>
              <w:rPr>
                <w:rFonts w:hint="eastAsia"/>
                <w:sz w:val="20"/>
                <w:szCs w:val="20"/>
                <w:lang w:eastAsia="zh-CN"/>
              </w:rPr>
              <w:t>西班牙</w:t>
            </w:r>
          </w:p>
        </w:tc>
        <w:tc>
          <w:tcPr>
            <w:tcW w:w="1691" w:type="dxa"/>
            <w:tcMar>
              <w:right w:w="113" w:type="dxa"/>
            </w:tcMar>
          </w:tcPr>
          <w:p w14:paraId="4AB77FD4" w14:textId="77777777" w:rsidR="00B36AC5" w:rsidRPr="00396D56" w:rsidRDefault="00B36AC5" w:rsidP="00396D56">
            <w:pPr>
              <w:keepNext/>
              <w:keepLines/>
              <w:widowControl w:val="0"/>
              <w:jc w:val="right"/>
              <w:rPr>
                <w:sz w:val="20"/>
                <w:szCs w:val="20"/>
              </w:rPr>
            </w:pPr>
            <w:r>
              <w:rPr>
                <w:sz w:val="20"/>
                <w:szCs w:val="20"/>
              </w:rPr>
              <w:t>2,736</w:t>
            </w:r>
          </w:p>
        </w:tc>
        <w:tc>
          <w:tcPr>
            <w:tcW w:w="1602" w:type="dxa"/>
            <w:tcMar>
              <w:right w:w="113" w:type="dxa"/>
            </w:tcMar>
          </w:tcPr>
          <w:p w14:paraId="7CAFB4BD" w14:textId="77777777" w:rsidR="00B36AC5" w:rsidRPr="00396D56" w:rsidRDefault="00B36AC5" w:rsidP="00396D56">
            <w:pPr>
              <w:keepNext/>
              <w:keepLines/>
              <w:widowControl w:val="0"/>
              <w:jc w:val="right"/>
              <w:rPr>
                <w:sz w:val="20"/>
                <w:szCs w:val="20"/>
              </w:rPr>
            </w:pPr>
            <w:r>
              <w:rPr>
                <w:sz w:val="20"/>
                <w:szCs w:val="20"/>
              </w:rPr>
              <w:t>356</w:t>
            </w:r>
          </w:p>
        </w:tc>
        <w:tc>
          <w:tcPr>
            <w:tcW w:w="1395" w:type="dxa"/>
          </w:tcPr>
          <w:p w14:paraId="726906D5" w14:textId="77777777" w:rsidR="00B36AC5" w:rsidRDefault="00B36AC5" w:rsidP="00396D56">
            <w:pPr>
              <w:keepNext/>
              <w:keepLines/>
              <w:jc w:val="right"/>
              <w:rPr>
                <w:b/>
                <w:sz w:val="20"/>
                <w:szCs w:val="20"/>
              </w:rPr>
            </w:pPr>
          </w:p>
        </w:tc>
        <w:tc>
          <w:tcPr>
            <w:tcW w:w="1552" w:type="dxa"/>
          </w:tcPr>
          <w:p w14:paraId="7BB5B6DC" w14:textId="1B6E52BE" w:rsidR="00B36AC5" w:rsidRDefault="00B36AC5" w:rsidP="00396D56">
            <w:pPr>
              <w:keepNext/>
              <w:keepLines/>
              <w:jc w:val="right"/>
              <w:rPr>
                <w:b/>
                <w:sz w:val="20"/>
                <w:szCs w:val="20"/>
              </w:rPr>
            </w:pPr>
          </w:p>
        </w:tc>
        <w:tc>
          <w:tcPr>
            <w:tcW w:w="1531" w:type="dxa"/>
            <w:tcMar>
              <w:right w:w="113" w:type="dxa"/>
            </w:tcMar>
            <w:vAlign w:val="bottom"/>
          </w:tcPr>
          <w:p w14:paraId="05350E09" w14:textId="77777777" w:rsidR="00B36AC5" w:rsidRPr="00396D56" w:rsidRDefault="00B36AC5" w:rsidP="00396D56">
            <w:pPr>
              <w:keepNext/>
              <w:keepLines/>
              <w:jc w:val="right"/>
              <w:rPr>
                <w:b/>
                <w:sz w:val="20"/>
                <w:szCs w:val="20"/>
              </w:rPr>
            </w:pPr>
            <w:r>
              <w:rPr>
                <w:b/>
                <w:sz w:val="20"/>
                <w:szCs w:val="20"/>
              </w:rPr>
              <w:t>3,092</w:t>
            </w:r>
          </w:p>
        </w:tc>
      </w:tr>
      <w:tr w:rsidR="00B36AC5" w:rsidRPr="001613B2" w14:paraId="2996AA7E" w14:textId="77777777" w:rsidTr="00B36AC5">
        <w:trPr>
          <w:trHeight w:val="276"/>
        </w:trPr>
        <w:tc>
          <w:tcPr>
            <w:tcW w:w="1694" w:type="dxa"/>
            <w:vAlign w:val="center"/>
          </w:tcPr>
          <w:p w14:paraId="3A06BFAE" w14:textId="3FD0CF9C" w:rsidR="00B36AC5" w:rsidRPr="00396D56" w:rsidRDefault="00B36AC5" w:rsidP="00396D56">
            <w:pPr>
              <w:keepNext/>
              <w:keepLines/>
              <w:widowControl w:val="0"/>
              <w:jc w:val="left"/>
              <w:rPr>
                <w:b/>
                <w:sz w:val="20"/>
                <w:szCs w:val="20"/>
              </w:rPr>
            </w:pPr>
            <w:r>
              <w:rPr>
                <w:rFonts w:hint="eastAsia"/>
                <w:b/>
                <w:sz w:val="20"/>
                <w:szCs w:val="20"/>
                <w:lang w:eastAsia="zh-CN"/>
              </w:rPr>
              <w:t>共计</w:t>
            </w:r>
          </w:p>
        </w:tc>
        <w:tc>
          <w:tcPr>
            <w:tcW w:w="1691" w:type="dxa"/>
            <w:tcMar>
              <w:right w:w="113" w:type="dxa"/>
            </w:tcMar>
          </w:tcPr>
          <w:p w14:paraId="2FF43E38" w14:textId="77777777" w:rsidR="00B36AC5" w:rsidRPr="00396D56" w:rsidRDefault="00B36AC5" w:rsidP="00B823D6">
            <w:pPr>
              <w:keepNext/>
              <w:keepLines/>
              <w:jc w:val="right"/>
              <w:rPr>
                <w:b/>
                <w:sz w:val="20"/>
                <w:szCs w:val="20"/>
              </w:rPr>
            </w:pPr>
            <w:r>
              <w:rPr>
                <w:b/>
                <w:sz w:val="20"/>
                <w:szCs w:val="20"/>
              </w:rPr>
              <w:t>2,741</w:t>
            </w:r>
          </w:p>
        </w:tc>
        <w:tc>
          <w:tcPr>
            <w:tcW w:w="1602" w:type="dxa"/>
            <w:tcMar>
              <w:right w:w="113" w:type="dxa"/>
            </w:tcMar>
          </w:tcPr>
          <w:p w14:paraId="4803B32D" w14:textId="77777777" w:rsidR="00B36AC5" w:rsidRPr="00396D56" w:rsidRDefault="00B36AC5" w:rsidP="000577EC">
            <w:pPr>
              <w:keepNext/>
              <w:keepLines/>
              <w:jc w:val="right"/>
              <w:rPr>
                <w:b/>
                <w:sz w:val="20"/>
                <w:szCs w:val="20"/>
              </w:rPr>
            </w:pPr>
            <w:r>
              <w:rPr>
                <w:b/>
                <w:sz w:val="20"/>
                <w:szCs w:val="20"/>
              </w:rPr>
              <w:t>359</w:t>
            </w:r>
          </w:p>
        </w:tc>
        <w:tc>
          <w:tcPr>
            <w:tcW w:w="1395" w:type="dxa"/>
          </w:tcPr>
          <w:p w14:paraId="79B0C389" w14:textId="77777777" w:rsidR="00B36AC5" w:rsidRDefault="00B36AC5" w:rsidP="00396D56">
            <w:pPr>
              <w:keepNext/>
              <w:keepLines/>
              <w:jc w:val="right"/>
              <w:rPr>
                <w:b/>
                <w:sz w:val="20"/>
                <w:szCs w:val="20"/>
              </w:rPr>
            </w:pPr>
          </w:p>
        </w:tc>
        <w:tc>
          <w:tcPr>
            <w:tcW w:w="1552" w:type="dxa"/>
          </w:tcPr>
          <w:p w14:paraId="50FD8E1A" w14:textId="423801FB" w:rsidR="00B36AC5" w:rsidRDefault="00B36AC5" w:rsidP="00396D56">
            <w:pPr>
              <w:keepNext/>
              <w:keepLines/>
              <w:jc w:val="right"/>
              <w:rPr>
                <w:b/>
                <w:sz w:val="20"/>
                <w:szCs w:val="20"/>
              </w:rPr>
            </w:pPr>
            <w:r>
              <w:rPr>
                <w:b/>
                <w:sz w:val="20"/>
                <w:szCs w:val="20"/>
              </w:rPr>
              <w:t>6,632</w:t>
            </w:r>
          </w:p>
        </w:tc>
        <w:tc>
          <w:tcPr>
            <w:tcW w:w="1531" w:type="dxa"/>
            <w:tcMar>
              <w:right w:w="113" w:type="dxa"/>
            </w:tcMar>
          </w:tcPr>
          <w:p w14:paraId="2A416399" w14:textId="77777777" w:rsidR="00B36AC5" w:rsidRPr="00396D56" w:rsidRDefault="00B36AC5" w:rsidP="000577EC">
            <w:pPr>
              <w:keepNext/>
              <w:keepLines/>
              <w:jc w:val="right"/>
              <w:rPr>
                <w:b/>
                <w:sz w:val="20"/>
                <w:szCs w:val="20"/>
              </w:rPr>
            </w:pPr>
            <w:r>
              <w:rPr>
                <w:b/>
                <w:sz w:val="20"/>
                <w:szCs w:val="20"/>
              </w:rPr>
              <w:t>9,732</w:t>
            </w:r>
          </w:p>
        </w:tc>
      </w:tr>
    </w:tbl>
    <w:p w14:paraId="1417694F" w14:textId="77777777" w:rsidR="0053543C" w:rsidRPr="00D5041C" w:rsidRDefault="0053543C" w:rsidP="0053543C">
      <w:pPr>
        <w:tabs>
          <w:tab w:val="num" w:pos="0"/>
          <w:tab w:val="num" w:pos="709"/>
        </w:tabs>
        <w:rPr>
          <w:sz w:val="18"/>
          <w:szCs w:val="18"/>
        </w:rPr>
      </w:pPr>
    </w:p>
    <w:p w14:paraId="612FC4C1" w14:textId="77777777" w:rsidR="0053543C" w:rsidRPr="00026708" w:rsidRDefault="0053543C" w:rsidP="0053543C">
      <w:pPr>
        <w:tabs>
          <w:tab w:val="num" w:pos="0"/>
          <w:tab w:val="num" w:pos="709"/>
        </w:tabs>
        <w:rPr>
          <w:highlight w:val="lightGray"/>
        </w:rPr>
      </w:pPr>
    </w:p>
    <w:p w14:paraId="009BFDC7" w14:textId="77777777" w:rsidR="0053543C" w:rsidRPr="00B66A2E" w:rsidRDefault="0053543C" w:rsidP="0053543C">
      <w:pPr>
        <w:pStyle w:val="ListParagraph"/>
        <w:framePr w:hSpace="180" w:wrap="around" w:vAnchor="text" w:hAnchor="page" w:x="967" w:y="535"/>
        <w:tabs>
          <w:tab w:val="num" w:pos="709"/>
        </w:tabs>
        <w:ind w:left="0"/>
      </w:pPr>
    </w:p>
    <w:p w14:paraId="199503CE" w14:textId="00CAE3DA" w:rsidR="00B31123" w:rsidRPr="00B31123" w:rsidRDefault="00BE0236" w:rsidP="00B31123">
      <w:pPr>
        <w:keepNext/>
        <w:keepLines/>
        <w:tabs>
          <w:tab w:val="num" w:pos="709"/>
        </w:tabs>
        <w:rPr>
          <w:rFonts w:eastAsiaTheme="minorEastAsia"/>
          <w:b/>
          <w:sz w:val="24"/>
          <w:szCs w:val="24"/>
        </w:rPr>
      </w:pPr>
      <w:r>
        <w:rPr>
          <w:rFonts w:eastAsiaTheme="minorEastAsia" w:hint="eastAsia"/>
          <w:b/>
          <w:sz w:val="24"/>
          <w:szCs w:val="24"/>
          <w:lang w:eastAsia="zh-CN"/>
        </w:rPr>
        <w:t>可动用资金</w:t>
      </w:r>
    </w:p>
    <w:p w14:paraId="4B1F2D95" w14:textId="18240815" w:rsidR="00B31123" w:rsidRPr="00BE0236" w:rsidRDefault="00150411" w:rsidP="00BE0236">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Pr>
          <w:rFonts w:eastAsiaTheme="minorEastAsia" w:hint="eastAsia"/>
          <w:sz w:val="24"/>
          <w:szCs w:val="24"/>
          <w:lang w:eastAsia="zh-CN"/>
        </w:rPr>
        <w:t>摊款</w:t>
      </w:r>
      <w:r w:rsidR="00B31123" w:rsidRPr="00BE0236">
        <w:rPr>
          <w:rFonts w:eastAsiaTheme="minorEastAsia" w:hint="eastAsia"/>
          <w:sz w:val="24"/>
          <w:szCs w:val="24"/>
          <w:lang w:eastAsia="zh-CN"/>
        </w:rPr>
        <w:t>和</w:t>
      </w:r>
      <w:r>
        <w:rPr>
          <w:rFonts w:eastAsiaTheme="minorEastAsia" w:hint="eastAsia"/>
          <w:sz w:val="24"/>
          <w:szCs w:val="24"/>
          <w:lang w:eastAsia="zh-CN"/>
        </w:rPr>
        <w:t>资金发放</w:t>
      </w:r>
      <w:r w:rsidR="00B31123" w:rsidRPr="00BE0236">
        <w:rPr>
          <w:rFonts w:eastAsiaTheme="minorEastAsia" w:hint="eastAsia"/>
          <w:sz w:val="24"/>
          <w:szCs w:val="24"/>
          <w:lang w:eastAsia="zh-CN"/>
        </w:rPr>
        <w:t>情况文件</w:t>
      </w:r>
      <w:r>
        <w:rPr>
          <w:rStyle w:val="FootnoteReference"/>
          <w:rFonts w:eastAsiaTheme="minorEastAsia"/>
          <w:sz w:val="24"/>
          <w:szCs w:val="24"/>
          <w:lang w:eastAsia="zh-CN"/>
        </w:rPr>
        <w:footnoteReference w:id="6"/>
      </w:r>
      <w:r w:rsidR="00B31123" w:rsidRPr="00BE0236">
        <w:rPr>
          <w:rFonts w:eastAsiaTheme="minorEastAsia" w:hint="eastAsia"/>
          <w:sz w:val="24"/>
          <w:szCs w:val="24"/>
          <w:lang w:eastAsia="zh-CN"/>
        </w:rPr>
        <w:t>显示</w:t>
      </w:r>
      <w:r>
        <w:rPr>
          <w:rFonts w:eastAsiaTheme="minorEastAsia" w:hint="eastAsia"/>
          <w:sz w:val="24"/>
          <w:szCs w:val="24"/>
          <w:lang w:eastAsia="zh-CN"/>
        </w:rPr>
        <w:t>，</w:t>
      </w:r>
      <w:r w:rsidR="00B31123" w:rsidRPr="00BE0236">
        <w:rPr>
          <w:rFonts w:eastAsiaTheme="minorEastAsia" w:hint="eastAsia"/>
          <w:sz w:val="24"/>
          <w:szCs w:val="24"/>
          <w:lang w:eastAsia="zh-CN"/>
        </w:rPr>
        <w:t>截至</w:t>
      </w:r>
      <w:r w:rsidR="00B31123" w:rsidRPr="00BE0236">
        <w:rPr>
          <w:rFonts w:eastAsiaTheme="minorEastAsia" w:hint="eastAsia"/>
          <w:sz w:val="24"/>
          <w:szCs w:val="24"/>
          <w:lang w:eastAsia="zh-CN"/>
        </w:rPr>
        <w:t>2019</w:t>
      </w:r>
      <w:r w:rsidR="00B31123" w:rsidRPr="00BE0236">
        <w:rPr>
          <w:rFonts w:eastAsiaTheme="minorEastAsia" w:hint="eastAsia"/>
          <w:sz w:val="24"/>
          <w:szCs w:val="24"/>
          <w:lang w:eastAsia="zh-CN"/>
        </w:rPr>
        <w:t>年</w:t>
      </w:r>
      <w:r w:rsidR="00B31123" w:rsidRPr="00BE0236">
        <w:rPr>
          <w:rFonts w:eastAsiaTheme="minorEastAsia" w:hint="eastAsia"/>
          <w:sz w:val="24"/>
          <w:szCs w:val="24"/>
          <w:lang w:eastAsia="zh-CN"/>
        </w:rPr>
        <w:t>4</w:t>
      </w:r>
      <w:r w:rsidR="00B31123" w:rsidRPr="00BE0236">
        <w:rPr>
          <w:rFonts w:eastAsiaTheme="minorEastAsia" w:hint="eastAsia"/>
          <w:sz w:val="24"/>
          <w:szCs w:val="24"/>
          <w:lang w:eastAsia="zh-CN"/>
        </w:rPr>
        <w:t>月</w:t>
      </w:r>
      <w:r w:rsidR="00B31123" w:rsidRPr="00BE0236">
        <w:rPr>
          <w:rFonts w:eastAsiaTheme="minorEastAsia" w:hint="eastAsia"/>
          <w:sz w:val="24"/>
          <w:szCs w:val="24"/>
          <w:lang w:eastAsia="zh-CN"/>
        </w:rPr>
        <w:t>30</w:t>
      </w:r>
      <w:r w:rsidR="00B31123" w:rsidRPr="00BE0236">
        <w:rPr>
          <w:rFonts w:eastAsiaTheme="minorEastAsia" w:hint="eastAsia"/>
          <w:sz w:val="24"/>
          <w:szCs w:val="24"/>
          <w:lang w:eastAsia="zh-CN"/>
        </w:rPr>
        <w:t>日可用余额为</w:t>
      </w:r>
      <w:r w:rsidR="00B31123" w:rsidRPr="00BE0236">
        <w:rPr>
          <w:rFonts w:eastAsiaTheme="minorEastAsia" w:hint="eastAsia"/>
          <w:sz w:val="24"/>
          <w:szCs w:val="24"/>
          <w:lang w:eastAsia="zh-CN"/>
        </w:rPr>
        <w:t>149,801,094</w:t>
      </w:r>
      <w:r w:rsidR="00B31123" w:rsidRPr="00BE0236">
        <w:rPr>
          <w:rFonts w:eastAsiaTheme="minorEastAsia" w:hint="eastAsia"/>
          <w:sz w:val="24"/>
          <w:szCs w:val="24"/>
          <w:lang w:eastAsia="zh-CN"/>
        </w:rPr>
        <w:t>美元</w:t>
      </w:r>
      <w:r>
        <w:rPr>
          <w:rFonts w:eastAsiaTheme="minorEastAsia" w:hint="eastAsia"/>
          <w:sz w:val="24"/>
          <w:szCs w:val="24"/>
          <w:lang w:eastAsia="zh-CN"/>
        </w:rPr>
        <w:t>。双边机构</w:t>
      </w:r>
      <w:r w:rsidR="00B31123" w:rsidRPr="00BE0236">
        <w:rPr>
          <w:rFonts w:eastAsiaTheme="minorEastAsia" w:hint="eastAsia"/>
          <w:sz w:val="24"/>
          <w:szCs w:val="24"/>
          <w:lang w:eastAsia="zh-CN"/>
        </w:rPr>
        <w:t>和执行机构</w:t>
      </w:r>
      <w:r>
        <w:rPr>
          <w:rFonts w:eastAsiaTheme="minorEastAsia" w:hint="eastAsia"/>
          <w:sz w:val="24"/>
          <w:szCs w:val="24"/>
          <w:lang w:eastAsia="zh-CN"/>
        </w:rPr>
        <w:t>向</w:t>
      </w:r>
      <w:r w:rsidR="00B31123" w:rsidRPr="00BE0236">
        <w:rPr>
          <w:rFonts w:eastAsiaTheme="minorEastAsia" w:hint="eastAsia"/>
          <w:sz w:val="24"/>
          <w:szCs w:val="24"/>
          <w:lang w:eastAsia="zh-CN"/>
        </w:rPr>
        <w:t>第</w:t>
      </w:r>
      <w:r>
        <w:rPr>
          <w:rFonts w:eastAsiaTheme="minorEastAsia" w:hint="eastAsia"/>
          <w:sz w:val="24"/>
          <w:szCs w:val="24"/>
          <w:lang w:eastAsia="zh-CN"/>
        </w:rPr>
        <w:t>八十三</w:t>
      </w:r>
      <w:r w:rsidR="00B31123" w:rsidRPr="00BE0236">
        <w:rPr>
          <w:rFonts w:eastAsiaTheme="minorEastAsia" w:hint="eastAsia"/>
          <w:sz w:val="24"/>
          <w:szCs w:val="24"/>
          <w:lang w:eastAsia="zh-CN"/>
        </w:rPr>
        <w:t>次会议</w:t>
      </w:r>
      <w:r>
        <w:rPr>
          <w:rFonts w:eastAsiaTheme="minorEastAsia" w:hint="eastAsia"/>
          <w:sz w:val="24"/>
          <w:szCs w:val="24"/>
          <w:lang w:eastAsia="zh-CN"/>
        </w:rPr>
        <w:t>退还</w:t>
      </w:r>
      <w:r w:rsidR="00B31123" w:rsidRPr="00BE0236">
        <w:rPr>
          <w:rFonts w:eastAsiaTheme="minorEastAsia" w:hint="eastAsia"/>
          <w:sz w:val="24"/>
          <w:szCs w:val="24"/>
          <w:lang w:eastAsia="zh-CN"/>
        </w:rPr>
        <w:t>总余额为</w:t>
      </w:r>
      <w:r w:rsidR="00B31123" w:rsidRPr="00BE0236">
        <w:rPr>
          <w:rFonts w:eastAsiaTheme="minorEastAsia" w:hint="eastAsia"/>
          <w:sz w:val="24"/>
          <w:szCs w:val="24"/>
          <w:lang w:eastAsia="zh-CN"/>
        </w:rPr>
        <w:t>5,174,080</w:t>
      </w:r>
      <w:r w:rsidR="00B31123" w:rsidRPr="00BE0236">
        <w:rPr>
          <w:rFonts w:eastAsiaTheme="minorEastAsia" w:hint="eastAsia"/>
          <w:sz w:val="24"/>
          <w:szCs w:val="24"/>
          <w:lang w:eastAsia="zh-CN"/>
        </w:rPr>
        <w:t>美元。因此，第</w:t>
      </w:r>
      <w:r>
        <w:rPr>
          <w:rFonts w:eastAsiaTheme="minorEastAsia" w:hint="eastAsia"/>
          <w:sz w:val="24"/>
          <w:szCs w:val="24"/>
          <w:lang w:eastAsia="zh-CN"/>
        </w:rPr>
        <w:t>八十三</w:t>
      </w:r>
      <w:r w:rsidR="00B31123" w:rsidRPr="00BE0236">
        <w:rPr>
          <w:rFonts w:eastAsiaTheme="minorEastAsia" w:hint="eastAsia"/>
          <w:sz w:val="24"/>
          <w:szCs w:val="24"/>
          <w:lang w:eastAsia="zh-CN"/>
        </w:rPr>
        <w:t>次会议</w:t>
      </w:r>
      <w:r w:rsidR="00FF284F">
        <w:rPr>
          <w:rFonts w:eastAsiaTheme="minorEastAsia" w:hint="eastAsia"/>
          <w:sz w:val="24"/>
          <w:szCs w:val="24"/>
          <w:lang w:eastAsia="zh-CN"/>
        </w:rPr>
        <w:t>核准</w:t>
      </w:r>
      <w:r>
        <w:rPr>
          <w:rFonts w:eastAsiaTheme="minorEastAsia" w:hint="eastAsia"/>
          <w:sz w:val="24"/>
          <w:szCs w:val="24"/>
          <w:lang w:eastAsia="zh-CN"/>
        </w:rPr>
        <w:t>项目可动用资金</w:t>
      </w:r>
      <w:r w:rsidR="00B31123" w:rsidRPr="00BE0236">
        <w:rPr>
          <w:rFonts w:eastAsiaTheme="minorEastAsia" w:hint="eastAsia"/>
          <w:sz w:val="24"/>
          <w:szCs w:val="24"/>
          <w:lang w:eastAsia="zh-CN"/>
        </w:rPr>
        <w:t>总额为</w:t>
      </w:r>
      <w:r w:rsidR="00B31123" w:rsidRPr="00BE0236">
        <w:rPr>
          <w:rFonts w:eastAsiaTheme="minorEastAsia" w:hint="eastAsia"/>
          <w:sz w:val="24"/>
          <w:szCs w:val="24"/>
          <w:lang w:eastAsia="zh-CN"/>
        </w:rPr>
        <w:t>154,975,174</w:t>
      </w:r>
      <w:r w:rsidR="00B31123" w:rsidRPr="00BE0236">
        <w:rPr>
          <w:rFonts w:eastAsiaTheme="minorEastAsia" w:hint="eastAsia"/>
          <w:sz w:val="24"/>
          <w:szCs w:val="24"/>
          <w:lang w:eastAsia="zh-CN"/>
        </w:rPr>
        <w:t>美元。</w:t>
      </w:r>
    </w:p>
    <w:p w14:paraId="06249270" w14:textId="0B370295" w:rsidR="00B31123" w:rsidRPr="00BE0236" w:rsidRDefault="00B31123" w:rsidP="00BE0236">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E0236">
        <w:rPr>
          <w:rFonts w:eastAsiaTheme="minorEastAsia" w:hint="eastAsia"/>
          <w:sz w:val="24"/>
          <w:szCs w:val="24"/>
          <w:lang w:eastAsia="zh-CN"/>
        </w:rPr>
        <w:t>此外，</w:t>
      </w:r>
      <w:r w:rsidR="00531F9A" w:rsidRPr="00BE0236">
        <w:rPr>
          <w:rFonts w:eastAsiaTheme="minorEastAsia" w:hint="eastAsia"/>
          <w:sz w:val="24"/>
          <w:szCs w:val="24"/>
          <w:lang w:eastAsia="zh-CN"/>
        </w:rPr>
        <w:t>额外</w:t>
      </w:r>
      <w:r w:rsidR="00531F9A">
        <w:rPr>
          <w:rFonts w:eastAsiaTheme="minorEastAsia" w:hint="eastAsia"/>
          <w:sz w:val="24"/>
          <w:szCs w:val="24"/>
          <w:lang w:eastAsia="zh-CN"/>
        </w:rPr>
        <w:t>摊款项下</w:t>
      </w:r>
      <w:r w:rsidRPr="00BE0236">
        <w:rPr>
          <w:rFonts w:eastAsiaTheme="minorEastAsia" w:hint="eastAsia"/>
          <w:sz w:val="24"/>
          <w:szCs w:val="24"/>
          <w:lang w:eastAsia="zh-CN"/>
        </w:rPr>
        <w:t>快速</w:t>
      </w:r>
      <w:r w:rsidR="00531F9A">
        <w:rPr>
          <w:rFonts w:eastAsiaTheme="minorEastAsia" w:hint="eastAsia"/>
          <w:sz w:val="24"/>
          <w:szCs w:val="24"/>
          <w:lang w:eastAsia="zh-CN"/>
        </w:rPr>
        <w:t>启动</w:t>
      </w:r>
      <w:r w:rsidR="00D47232">
        <w:rPr>
          <w:rFonts w:eastAsiaTheme="minorEastAsia" w:hint="eastAsia"/>
          <w:sz w:val="24"/>
          <w:szCs w:val="24"/>
          <w:lang w:eastAsia="zh-CN"/>
        </w:rPr>
        <w:t>HFC</w:t>
      </w:r>
      <w:r w:rsidRPr="00BE0236">
        <w:rPr>
          <w:rFonts w:eastAsiaTheme="minorEastAsia" w:hint="eastAsia"/>
          <w:sz w:val="24"/>
          <w:szCs w:val="24"/>
          <w:lang w:eastAsia="zh-CN"/>
        </w:rPr>
        <w:t>逐步减少活动</w:t>
      </w:r>
      <w:r w:rsidR="00531F9A">
        <w:rPr>
          <w:rStyle w:val="FootnoteReference"/>
          <w:rFonts w:eastAsiaTheme="minorEastAsia"/>
          <w:sz w:val="24"/>
          <w:szCs w:val="24"/>
          <w:lang w:eastAsia="zh-CN"/>
        </w:rPr>
        <w:footnoteReference w:id="7"/>
      </w:r>
      <w:r w:rsidR="00531F9A">
        <w:rPr>
          <w:rFonts w:eastAsiaTheme="minorEastAsia" w:hint="eastAsia"/>
          <w:sz w:val="24"/>
          <w:szCs w:val="24"/>
          <w:lang w:eastAsia="zh-CN"/>
        </w:rPr>
        <w:t>有可动用资金</w:t>
      </w:r>
      <w:r w:rsidR="00531F9A" w:rsidRPr="00BE0236">
        <w:rPr>
          <w:rFonts w:eastAsiaTheme="minorEastAsia" w:hint="eastAsia"/>
          <w:sz w:val="24"/>
          <w:szCs w:val="24"/>
          <w:lang w:eastAsia="zh-CN"/>
        </w:rPr>
        <w:t>241,811</w:t>
      </w:r>
      <w:r w:rsidR="00531F9A" w:rsidRPr="00BE0236">
        <w:rPr>
          <w:rFonts w:eastAsiaTheme="minorEastAsia" w:hint="eastAsia"/>
          <w:sz w:val="24"/>
          <w:szCs w:val="24"/>
          <w:lang w:eastAsia="zh-CN"/>
        </w:rPr>
        <w:t>美元</w:t>
      </w:r>
      <w:r w:rsidRPr="00BE0236">
        <w:rPr>
          <w:rFonts w:eastAsiaTheme="minorEastAsia" w:hint="eastAsia"/>
          <w:sz w:val="24"/>
          <w:szCs w:val="24"/>
          <w:lang w:eastAsia="zh-CN"/>
        </w:rPr>
        <w:t>。</w:t>
      </w:r>
    </w:p>
    <w:p w14:paraId="5373F55D" w14:textId="77777777" w:rsidR="00FF284F" w:rsidRDefault="00FF284F" w:rsidP="00B31123">
      <w:pPr>
        <w:keepNext/>
        <w:keepLines/>
        <w:tabs>
          <w:tab w:val="num" w:pos="709"/>
        </w:tabs>
        <w:rPr>
          <w:rFonts w:eastAsiaTheme="minorEastAsia"/>
          <w:b/>
          <w:sz w:val="24"/>
          <w:szCs w:val="24"/>
          <w:lang w:eastAsia="zh-CN"/>
        </w:rPr>
      </w:pPr>
    </w:p>
    <w:p w14:paraId="441275FB" w14:textId="2298D0B2" w:rsidR="00B31123" w:rsidRDefault="00B31123" w:rsidP="00B31123">
      <w:pPr>
        <w:keepNext/>
        <w:keepLines/>
        <w:tabs>
          <w:tab w:val="num" w:pos="709"/>
        </w:tabs>
        <w:rPr>
          <w:rFonts w:eastAsiaTheme="minorEastAsia"/>
          <w:b/>
          <w:sz w:val="24"/>
          <w:szCs w:val="24"/>
          <w:lang w:eastAsia="zh-CN"/>
        </w:rPr>
      </w:pPr>
      <w:r w:rsidRPr="00531F9A">
        <w:rPr>
          <w:rFonts w:eastAsiaTheme="minorEastAsia" w:hint="eastAsia"/>
          <w:b/>
          <w:sz w:val="24"/>
          <w:szCs w:val="24"/>
          <w:lang w:eastAsia="zh-CN"/>
        </w:rPr>
        <w:t>秘书处的评论</w:t>
      </w:r>
    </w:p>
    <w:p w14:paraId="5B8B0352" w14:textId="77777777" w:rsidR="00FF284F" w:rsidRPr="00531F9A" w:rsidRDefault="00FF284F" w:rsidP="00B31123">
      <w:pPr>
        <w:keepNext/>
        <w:keepLines/>
        <w:tabs>
          <w:tab w:val="num" w:pos="709"/>
        </w:tabs>
        <w:rPr>
          <w:rFonts w:eastAsiaTheme="minorEastAsia"/>
          <w:b/>
          <w:sz w:val="24"/>
          <w:szCs w:val="24"/>
          <w:lang w:eastAsia="zh-CN"/>
        </w:rPr>
      </w:pPr>
    </w:p>
    <w:p w14:paraId="55598D77" w14:textId="4DF0A560" w:rsidR="00B31123" w:rsidRPr="00BE0236" w:rsidRDefault="00B31123" w:rsidP="00BE0236">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E0236">
        <w:rPr>
          <w:rFonts w:eastAsiaTheme="minorEastAsia" w:hint="eastAsia"/>
          <w:sz w:val="24"/>
          <w:szCs w:val="24"/>
          <w:lang w:eastAsia="zh-CN"/>
        </w:rPr>
        <w:t>在机构间协调会议期间</w:t>
      </w:r>
      <w:r w:rsidR="007A4D5B">
        <w:rPr>
          <w:rStyle w:val="FootnoteReference"/>
          <w:rFonts w:eastAsiaTheme="minorEastAsia"/>
          <w:sz w:val="24"/>
          <w:szCs w:val="24"/>
          <w:lang w:eastAsia="zh-CN"/>
        </w:rPr>
        <w:footnoteReference w:id="8"/>
      </w:r>
      <w:r w:rsidRPr="00BE0236">
        <w:rPr>
          <w:rFonts w:eastAsiaTheme="minorEastAsia" w:hint="eastAsia"/>
          <w:sz w:val="24"/>
          <w:szCs w:val="24"/>
          <w:lang w:eastAsia="zh-CN"/>
        </w:rPr>
        <w:t>，秘书处提醒</w:t>
      </w:r>
      <w:r w:rsidR="00531F9A">
        <w:rPr>
          <w:rFonts w:eastAsiaTheme="minorEastAsia" w:hint="eastAsia"/>
          <w:sz w:val="24"/>
          <w:szCs w:val="24"/>
          <w:lang w:eastAsia="zh-CN"/>
        </w:rPr>
        <w:t>双边机构</w:t>
      </w:r>
      <w:r w:rsidRPr="00BE0236">
        <w:rPr>
          <w:rFonts w:eastAsiaTheme="minorEastAsia" w:hint="eastAsia"/>
          <w:sz w:val="24"/>
          <w:szCs w:val="24"/>
          <w:lang w:eastAsia="zh-CN"/>
        </w:rPr>
        <w:t>和执行机构</w:t>
      </w:r>
      <w:r w:rsidR="00531F9A">
        <w:rPr>
          <w:rFonts w:eastAsiaTheme="minorEastAsia" w:hint="eastAsia"/>
          <w:sz w:val="24"/>
          <w:szCs w:val="24"/>
          <w:lang w:eastAsia="zh-CN"/>
        </w:rPr>
        <w:t>，决定点名</w:t>
      </w:r>
      <w:r w:rsidR="000527D0">
        <w:rPr>
          <w:rFonts w:eastAsiaTheme="minorEastAsia" w:hint="eastAsia"/>
          <w:sz w:val="24"/>
          <w:szCs w:val="24"/>
          <w:lang w:eastAsia="zh-CN"/>
        </w:rPr>
        <w:t>的</w:t>
      </w:r>
      <w:r w:rsidR="00531F9A">
        <w:rPr>
          <w:rFonts w:eastAsiaTheme="minorEastAsia" w:hint="eastAsia"/>
          <w:sz w:val="24"/>
          <w:szCs w:val="24"/>
          <w:lang w:eastAsia="zh-CN"/>
        </w:rPr>
        <w:t>项目和</w:t>
      </w:r>
      <w:r w:rsidR="00EC755B">
        <w:rPr>
          <w:rFonts w:eastAsiaTheme="minorEastAsia" w:hint="eastAsia"/>
          <w:sz w:val="24"/>
          <w:szCs w:val="24"/>
          <w:lang w:eastAsia="zh-CN"/>
        </w:rPr>
        <w:t>完工</w:t>
      </w:r>
      <w:r w:rsidR="00BE05CE">
        <w:rPr>
          <w:rFonts w:eastAsiaTheme="minorEastAsia" w:hint="eastAsia"/>
          <w:sz w:val="24"/>
          <w:szCs w:val="24"/>
          <w:lang w:eastAsia="zh-CN"/>
        </w:rPr>
        <w:t>已有</w:t>
      </w:r>
      <w:r w:rsidRPr="00BE0236">
        <w:rPr>
          <w:rFonts w:eastAsiaTheme="minorEastAsia" w:hint="eastAsia"/>
          <w:sz w:val="24"/>
          <w:szCs w:val="24"/>
          <w:lang w:eastAsia="zh-CN"/>
        </w:rPr>
        <w:t>一年</w:t>
      </w:r>
      <w:r w:rsidR="000527D0">
        <w:rPr>
          <w:rFonts w:eastAsiaTheme="minorEastAsia" w:hint="eastAsia"/>
          <w:sz w:val="24"/>
          <w:szCs w:val="24"/>
          <w:lang w:eastAsia="zh-CN"/>
        </w:rPr>
        <w:t>或更</w:t>
      </w:r>
      <w:r w:rsidR="00BE05CE">
        <w:rPr>
          <w:rFonts w:eastAsiaTheme="minorEastAsia" w:hint="eastAsia"/>
          <w:sz w:val="24"/>
          <w:szCs w:val="24"/>
          <w:lang w:eastAsia="zh-CN"/>
        </w:rPr>
        <w:t>长时间</w:t>
      </w:r>
      <w:r w:rsidRPr="00BE0236">
        <w:rPr>
          <w:rFonts w:eastAsiaTheme="minorEastAsia" w:hint="eastAsia"/>
          <w:sz w:val="24"/>
          <w:szCs w:val="24"/>
          <w:lang w:eastAsia="zh-CN"/>
        </w:rPr>
        <w:t>的项目</w:t>
      </w:r>
      <w:r w:rsidR="00531F9A">
        <w:rPr>
          <w:rFonts w:eastAsiaTheme="minorEastAsia" w:hint="eastAsia"/>
          <w:sz w:val="24"/>
          <w:szCs w:val="24"/>
          <w:lang w:eastAsia="zh-CN"/>
        </w:rPr>
        <w:t>，其余额</w:t>
      </w:r>
      <w:r w:rsidRPr="00BE0236">
        <w:rPr>
          <w:rFonts w:eastAsiaTheme="minorEastAsia" w:hint="eastAsia"/>
          <w:sz w:val="24"/>
          <w:szCs w:val="24"/>
          <w:lang w:eastAsia="zh-CN"/>
        </w:rPr>
        <w:t>应</w:t>
      </w:r>
      <w:r w:rsidR="000527D0">
        <w:rPr>
          <w:rFonts w:eastAsiaTheme="minorEastAsia" w:hint="eastAsia"/>
          <w:sz w:val="24"/>
          <w:szCs w:val="24"/>
          <w:lang w:eastAsia="zh-CN"/>
        </w:rPr>
        <w:t>至迟</w:t>
      </w:r>
      <w:r w:rsidRPr="00BE0236">
        <w:rPr>
          <w:rFonts w:eastAsiaTheme="minorEastAsia" w:hint="eastAsia"/>
          <w:sz w:val="24"/>
          <w:szCs w:val="24"/>
          <w:lang w:eastAsia="zh-CN"/>
        </w:rPr>
        <w:t>于第八十三次会议退还多边基金。</w:t>
      </w:r>
    </w:p>
    <w:p w14:paraId="6794FE9F" w14:textId="01A548B1" w:rsidR="00B31123" w:rsidRPr="00BE0236" w:rsidRDefault="00B31123" w:rsidP="00BE0236">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E0236">
        <w:rPr>
          <w:rFonts w:eastAsiaTheme="minorEastAsia" w:hint="eastAsia"/>
          <w:sz w:val="24"/>
          <w:szCs w:val="24"/>
          <w:lang w:eastAsia="zh-CN"/>
        </w:rPr>
        <w:t>秘书处敦促</w:t>
      </w:r>
      <w:r w:rsidR="000527D0">
        <w:rPr>
          <w:rFonts w:eastAsiaTheme="minorEastAsia" w:hint="eastAsia"/>
          <w:sz w:val="24"/>
          <w:szCs w:val="24"/>
          <w:lang w:eastAsia="zh-CN"/>
        </w:rPr>
        <w:t>双边机构</w:t>
      </w:r>
      <w:r w:rsidRPr="00BE0236">
        <w:rPr>
          <w:rFonts w:eastAsiaTheme="minorEastAsia" w:hint="eastAsia"/>
          <w:sz w:val="24"/>
          <w:szCs w:val="24"/>
          <w:lang w:eastAsia="zh-CN"/>
        </w:rPr>
        <w:t>和执行机构加快</w:t>
      </w:r>
      <w:r w:rsidR="000527D0">
        <w:rPr>
          <w:rFonts w:eastAsiaTheme="minorEastAsia" w:hint="eastAsia"/>
          <w:sz w:val="24"/>
          <w:szCs w:val="24"/>
          <w:lang w:eastAsia="zh-CN"/>
        </w:rPr>
        <w:t>已</w:t>
      </w:r>
      <w:r w:rsidRPr="00BE0236">
        <w:rPr>
          <w:rFonts w:eastAsiaTheme="minorEastAsia" w:hint="eastAsia"/>
          <w:sz w:val="24"/>
          <w:szCs w:val="24"/>
          <w:lang w:eastAsia="zh-CN"/>
        </w:rPr>
        <w:t>完成项目</w:t>
      </w:r>
      <w:r w:rsidR="000527D0">
        <w:rPr>
          <w:rFonts w:eastAsiaTheme="minorEastAsia" w:hint="eastAsia"/>
          <w:sz w:val="24"/>
          <w:szCs w:val="24"/>
          <w:lang w:eastAsia="zh-CN"/>
        </w:rPr>
        <w:t>的</w:t>
      </w:r>
      <w:r w:rsidRPr="00BE0236">
        <w:rPr>
          <w:rFonts w:eastAsiaTheme="minorEastAsia" w:hint="eastAsia"/>
          <w:sz w:val="24"/>
          <w:szCs w:val="24"/>
          <w:lang w:eastAsia="zh-CN"/>
        </w:rPr>
        <w:t>财务结算的必要行政程序，因为项目的财务结算仍然是导致</w:t>
      </w:r>
      <w:r w:rsidR="000527D0">
        <w:rPr>
          <w:rFonts w:eastAsiaTheme="minorEastAsia" w:hint="eastAsia"/>
          <w:sz w:val="24"/>
          <w:szCs w:val="24"/>
          <w:lang w:eastAsia="zh-CN"/>
        </w:rPr>
        <w:t>拖延</w:t>
      </w:r>
      <w:r w:rsidRPr="00BE0236">
        <w:rPr>
          <w:rFonts w:eastAsiaTheme="minorEastAsia" w:hint="eastAsia"/>
          <w:sz w:val="24"/>
          <w:szCs w:val="24"/>
          <w:lang w:eastAsia="zh-CN"/>
        </w:rPr>
        <w:t>退还余额的最常见原因。</w:t>
      </w:r>
    </w:p>
    <w:p w14:paraId="59F90548" w14:textId="456E6684" w:rsidR="00B31123" w:rsidRPr="00BE0236" w:rsidRDefault="00B31123" w:rsidP="00BE0236">
      <w:pPr>
        <w:pStyle w:val="ListParagraph"/>
        <w:keepLines/>
        <w:widowControl w:val="0"/>
        <w:numPr>
          <w:ilvl w:val="0"/>
          <w:numId w:val="15"/>
        </w:numPr>
        <w:spacing w:before="120" w:after="120" w:line="240" w:lineRule="atLeast"/>
        <w:ind w:left="0" w:right="17" w:firstLine="0"/>
        <w:rPr>
          <w:rFonts w:eastAsiaTheme="minorEastAsia"/>
          <w:sz w:val="24"/>
          <w:szCs w:val="24"/>
          <w:lang w:eastAsia="zh-CN"/>
        </w:rPr>
      </w:pPr>
      <w:r w:rsidRPr="00BE0236">
        <w:rPr>
          <w:rFonts w:eastAsiaTheme="minorEastAsia" w:hint="eastAsia"/>
          <w:sz w:val="24"/>
          <w:szCs w:val="24"/>
          <w:lang w:eastAsia="zh-CN"/>
        </w:rPr>
        <w:lastRenderedPageBreak/>
        <w:t>秘书处还请环境署</w:t>
      </w:r>
      <w:r w:rsidR="007A4D5B">
        <w:rPr>
          <w:rFonts w:eastAsiaTheme="minorEastAsia" w:hint="eastAsia"/>
          <w:sz w:val="24"/>
          <w:szCs w:val="24"/>
          <w:lang w:eastAsia="zh-CN"/>
        </w:rPr>
        <w:t>分别</w:t>
      </w:r>
      <w:r w:rsidRPr="00BE0236">
        <w:rPr>
          <w:rFonts w:eastAsiaTheme="minorEastAsia" w:hint="eastAsia"/>
          <w:sz w:val="24"/>
          <w:szCs w:val="24"/>
          <w:lang w:eastAsia="zh-CN"/>
        </w:rPr>
        <w:t>根据第</w:t>
      </w:r>
      <w:r w:rsidRPr="00BE0236">
        <w:rPr>
          <w:rFonts w:eastAsiaTheme="minorEastAsia" w:hint="eastAsia"/>
          <w:sz w:val="24"/>
          <w:szCs w:val="24"/>
          <w:lang w:eastAsia="zh-CN"/>
        </w:rPr>
        <w:t>79/43</w:t>
      </w:r>
      <w:r w:rsidRPr="00BE0236">
        <w:rPr>
          <w:rFonts w:eastAsiaTheme="minorEastAsia" w:hint="eastAsia"/>
          <w:sz w:val="24"/>
          <w:szCs w:val="24"/>
          <w:lang w:eastAsia="zh-CN"/>
        </w:rPr>
        <w:t>号和第</w:t>
      </w:r>
      <w:r w:rsidRPr="00BE0236">
        <w:rPr>
          <w:rFonts w:eastAsiaTheme="minorEastAsia" w:hint="eastAsia"/>
          <w:sz w:val="24"/>
          <w:szCs w:val="24"/>
          <w:lang w:eastAsia="zh-CN"/>
        </w:rPr>
        <w:t>80/75</w:t>
      </w:r>
      <w:r w:rsidRPr="00BE0236">
        <w:rPr>
          <w:rFonts w:eastAsiaTheme="minorEastAsia" w:hint="eastAsia"/>
          <w:sz w:val="24"/>
          <w:szCs w:val="24"/>
          <w:lang w:eastAsia="zh-CN"/>
        </w:rPr>
        <w:t>号决定</w:t>
      </w:r>
      <w:r w:rsidR="00FE0A55">
        <w:rPr>
          <w:rStyle w:val="FootnoteReference"/>
          <w:rFonts w:eastAsiaTheme="minorEastAsia"/>
          <w:sz w:val="24"/>
          <w:szCs w:val="24"/>
          <w:lang w:eastAsia="zh-CN"/>
        </w:rPr>
        <w:footnoteReference w:id="9"/>
      </w:r>
      <w:r w:rsidR="007A4D5B" w:rsidRPr="00BE0236">
        <w:rPr>
          <w:rFonts w:eastAsiaTheme="minorEastAsia" w:hint="eastAsia"/>
          <w:sz w:val="24"/>
          <w:szCs w:val="24"/>
          <w:lang w:eastAsia="zh-CN"/>
        </w:rPr>
        <w:t>以及第</w:t>
      </w:r>
      <w:r w:rsidR="007A4D5B" w:rsidRPr="00BE0236">
        <w:rPr>
          <w:rFonts w:eastAsiaTheme="minorEastAsia" w:hint="eastAsia"/>
          <w:sz w:val="24"/>
          <w:szCs w:val="24"/>
          <w:lang w:eastAsia="zh-CN"/>
        </w:rPr>
        <w:t>82/11</w:t>
      </w:r>
      <w:r w:rsidR="00FF284F" w:rsidRPr="00BE0236">
        <w:rPr>
          <w:rFonts w:eastAsiaTheme="minorEastAsia" w:hint="eastAsia"/>
          <w:sz w:val="24"/>
          <w:szCs w:val="24"/>
          <w:lang w:eastAsia="zh-CN"/>
        </w:rPr>
        <w:t>（</w:t>
      </w:r>
      <w:r w:rsidR="00FF284F" w:rsidRPr="00BE0236">
        <w:rPr>
          <w:rFonts w:eastAsiaTheme="minorEastAsia" w:hint="eastAsia"/>
          <w:sz w:val="24"/>
          <w:szCs w:val="24"/>
          <w:lang w:eastAsia="zh-CN"/>
        </w:rPr>
        <w:t>c</w:t>
      </w:r>
      <w:r w:rsidR="00FF284F" w:rsidRPr="00BE0236">
        <w:rPr>
          <w:rFonts w:eastAsiaTheme="minorEastAsia" w:hint="eastAsia"/>
          <w:sz w:val="24"/>
          <w:szCs w:val="24"/>
          <w:lang w:eastAsia="zh-CN"/>
        </w:rPr>
        <w:t>）</w:t>
      </w:r>
      <w:r w:rsidR="007A4D5B">
        <w:rPr>
          <w:rFonts w:eastAsiaTheme="minorEastAsia" w:hint="eastAsia"/>
          <w:sz w:val="24"/>
          <w:szCs w:val="24"/>
          <w:lang w:eastAsia="zh-CN"/>
        </w:rPr>
        <w:t>号决定</w:t>
      </w:r>
      <w:r w:rsidR="00FE0A55">
        <w:rPr>
          <w:rStyle w:val="FootnoteReference"/>
          <w:rFonts w:eastAsiaTheme="minorEastAsia"/>
          <w:sz w:val="24"/>
          <w:szCs w:val="24"/>
          <w:lang w:eastAsia="zh-CN"/>
        </w:rPr>
        <w:footnoteReference w:id="10"/>
      </w:r>
      <w:r w:rsidRPr="00BE0236">
        <w:rPr>
          <w:rFonts w:eastAsiaTheme="minorEastAsia" w:hint="eastAsia"/>
          <w:sz w:val="24"/>
          <w:szCs w:val="24"/>
          <w:lang w:eastAsia="zh-CN"/>
        </w:rPr>
        <w:t>向第</w:t>
      </w:r>
      <w:r w:rsidR="007A4D5B">
        <w:rPr>
          <w:rFonts w:eastAsiaTheme="minorEastAsia" w:hint="eastAsia"/>
          <w:sz w:val="24"/>
          <w:szCs w:val="24"/>
          <w:lang w:eastAsia="zh-CN"/>
        </w:rPr>
        <w:t>八十三</w:t>
      </w:r>
      <w:r w:rsidRPr="00BE0236">
        <w:rPr>
          <w:rFonts w:eastAsiaTheme="minorEastAsia" w:hint="eastAsia"/>
          <w:sz w:val="24"/>
          <w:szCs w:val="24"/>
          <w:lang w:eastAsia="zh-CN"/>
        </w:rPr>
        <w:t>次会议提供</w:t>
      </w:r>
      <w:r w:rsidR="00573492">
        <w:rPr>
          <w:rFonts w:eastAsiaTheme="minorEastAsia" w:hint="eastAsia"/>
          <w:sz w:val="24"/>
          <w:szCs w:val="24"/>
          <w:lang w:eastAsia="zh-CN"/>
        </w:rPr>
        <w:t>最新信息，说明持有</w:t>
      </w:r>
      <w:r w:rsidR="007A4D5B">
        <w:rPr>
          <w:rFonts w:eastAsiaTheme="minorEastAsia" w:hint="eastAsia"/>
          <w:sz w:val="24"/>
          <w:szCs w:val="24"/>
          <w:lang w:eastAsia="zh-CN"/>
        </w:rPr>
        <w:t>ODS</w:t>
      </w:r>
      <w:r w:rsidRPr="00BE0236">
        <w:rPr>
          <w:rFonts w:eastAsiaTheme="minorEastAsia" w:hint="eastAsia"/>
          <w:sz w:val="24"/>
          <w:szCs w:val="24"/>
          <w:lang w:eastAsia="zh-CN"/>
        </w:rPr>
        <w:t>替代</w:t>
      </w:r>
      <w:r w:rsidR="007A4D5B">
        <w:rPr>
          <w:rFonts w:eastAsiaTheme="minorEastAsia" w:hint="eastAsia"/>
          <w:sz w:val="24"/>
          <w:szCs w:val="24"/>
          <w:lang w:eastAsia="zh-CN"/>
        </w:rPr>
        <w:t>品调查</w:t>
      </w:r>
      <w:r w:rsidRPr="00BE0236">
        <w:rPr>
          <w:rFonts w:eastAsiaTheme="minorEastAsia" w:hint="eastAsia"/>
          <w:sz w:val="24"/>
          <w:szCs w:val="24"/>
          <w:lang w:eastAsia="zh-CN"/>
        </w:rPr>
        <w:t>项目资金以及</w:t>
      </w:r>
      <w:r w:rsidR="007A4D5B">
        <w:rPr>
          <w:rFonts w:eastAsiaTheme="minorEastAsia" w:hint="eastAsia"/>
          <w:sz w:val="24"/>
          <w:szCs w:val="24"/>
          <w:lang w:eastAsia="zh-CN"/>
        </w:rPr>
        <w:t>执行机构以往</w:t>
      </w:r>
      <w:r w:rsidRPr="00BE0236">
        <w:rPr>
          <w:rFonts w:eastAsiaTheme="minorEastAsia" w:hint="eastAsia"/>
          <w:sz w:val="24"/>
          <w:szCs w:val="24"/>
          <w:lang w:eastAsia="zh-CN"/>
        </w:rPr>
        <w:t>阶段余额的情况。</w:t>
      </w:r>
    </w:p>
    <w:p w14:paraId="15A1FFAA" w14:textId="375FA5C1" w:rsidR="0053543C" w:rsidRPr="00B31123" w:rsidRDefault="007B1DFD" w:rsidP="00BE0236">
      <w:pPr>
        <w:pStyle w:val="ListParagraph"/>
        <w:keepLines/>
        <w:widowControl w:val="0"/>
        <w:numPr>
          <w:ilvl w:val="0"/>
          <w:numId w:val="15"/>
        </w:numPr>
        <w:spacing w:before="120" w:after="120" w:line="240" w:lineRule="atLeast"/>
        <w:ind w:left="0" w:right="17" w:firstLine="0"/>
        <w:rPr>
          <w:rFonts w:eastAsiaTheme="minorEastAsia"/>
          <w:b/>
          <w:sz w:val="24"/>
          <w:szCs w:val="24"/>
          <w:lang w:eastAsia="zh-CN"/>
        </w:rPr>
      </w:pPr>
      <w:r>
        <w:rPr>
          <w:rFonts w:eastAsiaTheme="minorEastAsia" w:hint="eastAsia"/>
          <w:sz w:val="24"/>
          <w:szCs w:val="24"/>
          <w:lang w:eastAsia="zh-CN"/>
        </w:rPr>
        <w:t>鉴于向</w:t>
      </w:r>
      <w:r w:rsidR="00B31123" w:rsidRPr="00BE0236">
        <w:rPr>
          <w:rFonts w:eastAsiaTheme="minorEastAsia" w:hint="eastAsia"/>
          <w:sz w:val="24"/>
          <w:szCs w:val="24"/>
          <w:lang w:eastAsia="zh-CN"/>
        </w:rPr>
        <w:t>第八十三次会议</w:t>
      </w:r>
      <w:r>
        <w:rPr>
          <w:rFonts w:eastAsiaTheme="minorEastAsia" w:hint="eastAsia"/>
          <w:sz w:val="24"/>
          <w:szCs w:val="24"/>
          <w:lang w:eastAsia="zh-CN"/>
        </w:rPr>
        <w:t>提交的</w:t>
      </w:r>
      <w:r w:rsidR="00B31123" w:rsidRPr="00BE0236">
        <w:rPr>
          <w:rFonts w:eastAsiaTheme="minorEastAsia" w:hint="eastAsia"/>
          <w:sz w:val="24"/>
          <w:szCs w:val="24"/>
          <w:lang w:eastAsia="zh-CN"/>
        </w:rPr>
        <w:t>项目和活动供资总额为</w:t>
      </w:r>
      <w:r w:rsidR="00B31123" w:rsidRPr="00BE0236">
        <w:rPr>
          <w:rFonts w:eastAsiaTheme="minorEastAsia" w:hint="eastAsia"/>
          <w:sz w:val="24"/>
          <w:szCs w:val="24"/>
          <w:lang w:eastAsia="zh-CN"/>
        </w:rPr>
        <w:t>68,069,436</w:t>
      </w:r>
      <w:r w:rsidR="00B31123" w:rsidRPr="00BE0236">
        <w:rPr>
          <w:rFonts w:eastAsiaTheme="minorEastAsia" w:hint="eastAsia"/>
          <w:sz w:val="24"/>
          <w:szCs w:val="24"/>
          <w:lang w:eastAsia="zh-CN"/>
        </w:rPr>
        <w:t>美元，</w:t>
      </w:r>
      <w:r>
        <w:rPr>
          <w:rFonts w:eastAsiaTheme="minorEastAsia" w:hint="eastAsia"/>
          <w:sz w:val="24"/>
          <w:szCs w:val="24"/>
          <w:lang w:eastAsia="zh-CN"/>
        </w:rPr>
        <w:t>其中</w:t>
      </w:r>
      <w:r w:rsidR="00B31123" w:rsidRPr="00BE0236">
        <w:rPr>
          <w:rFonts w:eastAsiaTheme="minorEastAsia" w:hint="eastAsia"/>
          <w:sz w:val="24"/>
          <w:szCs w:val="24"/>
          <w:lang w:eastAsia="zh-CN"/>
        </w:rPr>
        <w:t>包括机构支助费用，第</w:t>
      </w:r>
      <w:r>
        <w:rPr>
          <w:rFonts w:eastAsiaTheme="minorEastAsia" w:hint="eastAsia"/>
          <w:sz w:val="24"/>
          <w:szCs w:val="24"/>
          <w:lang w:eastAsia="zh-CN"/>
        </w:rPr>
        <w:t>八十三</w:t>
      </w:r>
      <w:r w:rsidR="00B31123" w:rsidRPr="00BE0236">
        <w:rPr>
          <w:rFonts w:eastAsiaTheme="minorEastAsia" w:hint="eastAsia"/>
          <w:sz w:val="24"/>
          <w:szCs w:val="24"/>
          <w:lang w:eastAsia="zh-CN"/>
        </w:rPr>
        <w:t>次会议有足够</w:t>
      </w:r>
      <w:r>
        <w:rPr>
          <w:rFonts w:eastAsiaTheme="minorEastAsia" w:hint="eastAsia"/>
          <w:sz w:val="24"/>
          <w:szCs w:val="24"/>
          <w:lang w:eastAsia="zh-CN"/>
        </w:rPr>
        <w:t>资金用于</w:t>
      </w:r>
      <w:r w:rsidR="00B31123" w:rsidRPr="00BE0236">
        <w:rPr>
          <w:rFonts w:eastAsiaTheme="minorEastAsia" w:hint="eastAsia"/>
          <w:sz w:val="24"/>
          <w:szCs w:val="24"/>
          <w:lang w:eastAsia="zh-CN"/>
        </w:rPr>
        <w:t>核准</w:t>
      </w:r>
      <w:r>
        <w:rPr>
          <w:rFonts w:eastAsiaTheme="minorEastAsia" w:hint="eastAsia"/>
          <w:sz w:val="24"/>
          <w:szCs w:val="24"/>
          <w:lang w:eastAsia="zh-CN"/>
        </w:rPr>
        <w:t>项目</w:t>
      </w:r>
      <w:r w:rsidR="00B31123" w:rsidRPr="00B31123">
        <w:rPr>
          <w:rFonts w:eastAsiaTheme="minorEastAsia" w:hint="eastAsia"/>
          <w:b/>
          <w:sz w:val="24"/>
          <w:szCs w:val="24"/>
          <w:lang w:eastAsia="zh-CN"/>
        </w:rPr>
        <w:t>。</w:t>
      </w:r>
      <w:r>
        <w:rPr>
          <w:rFonts w:eastAsiaTheme="minorEastAsia"/>
          <w:b/>
          <w:sz w:val="24"/>
          <w:szCs w:val="24"/>
          <w:lang w:eastAsia="zh-CN"/>
        </w:rPr>
        <w:t xml:space="preserve"> </w:t>
      </w:r>
    </w:p>
    <w:p w14:paraId="6E7B9126" w14:textId="77777777" w:rsidR="00FF284F" w:rsidRDefault="00FF284F" w:rsidP="00BE6E95">
      <w:pPr>
        <w:keepNext/>
        <w:keepLines/>
        <w:tabs>
          <w:tab w:val="num" w:pos="709"/>
        </w:tabs>
        <w:rPr>
          <w:rFonts w:eastAsiaTheme="minorEastAsia"/>
          <w:b/>
          <w:sz w:val="24"/>
          <w:szCs w:val="24"/>
          <w:lang w:eastAsia="zh-CN"/>
        </w:rPr>
      </w:pPr>
    </w:p>
    <w:p w14:paraId="02D9E85D" w14:textId="157C404A" w:rsidR="0053543C" w:rsidRDefault="007B1DFD" w:rsidP="00BE6E95">
      <w:pPr>
        <w:keepNext/>
        <w:keepLines/>
        <w:tabs>
          <w:tab w:val="num" w:pos="709"/>
        </w:tabs>
        <w:rPr>
          <w:rFonts w:eastAsiaTheme="minorEastAsia"/>
          <w:b/>
          <w:sz w:val="24"/>
          <w:szCs w:val="24"/>
          <w:lang w:eastAsia="zh-CN"/>
        </w:rPr>
      </w:pPr>
      <w:r>
        <w:rPr>
          <w:rFonts w:eastAsiaTheme="minorEastAsia" w:hint="eastAsia"/>
          <w:b/>
          <w:sz w:val="24"/>
          <w:szCs w:val="24"/>
          <w:lang w:eastAsia="zh-CN"/>
        </w:rPr>
        <w:t>建议</w:t>
      </w:r>
    </w:p>
    <w:p w14:paraId="5ABB167F" w14:textId="77777777" w:rsidR="00FF284F" w:rsidRPr="00B31123" w:rsidRDefault="00FF284F" w:rsidP="00BE6E95">
      <w:pPr>
        <w:keepNext/>
        <w:keepLines/>
        <w:tabs>
          <w:tab w:val="num" w:pos="709"/>
        </w:tabs>
        <w:rPr>
          <w:rFonts w:eastAsiaTheme="minorEastAsia"/>
          <w:b/>
          <w:sz w:val="24"/>
          <w:szCs w:val="24"/>
          <w:lang w:eastAsia="zh-CN"/>
        </w:rPr>
      </w:pPr>
    </w:p>
    <w:p w14:paraId="798DF9C4" w14:textId="428C3D1C" w:rsidR="00B31123" w:rsidRPr="00B31123" w:rsidRDefault="00B31123" w:rsidP="007B1DFD">
      <w:pPr>
        <w:pStyle w:val="ListParagraph"/>
        <w:keepLines/>
        <w:widowControl w:val="0"/>
        <w:numPr>
          <w:ilvl w:val="0"/>
          <w:numId w:val="15"/>
        </w:numPr>
        <w:spacing w:before="120" w:after="120" w:line="240" w:lineRule="atLeast"/>
        <w:ind w:left="0" w:right="17" w:firstLine="0"/>
        <w:rPr>
          <w:rFonts w:eastAsiaTheme="minorEastAsia"/>
          <w:sz w:val="24"/>
          <w:szCs w:val="24"/>
        </w:rPr>
      </w:pPr>
      <w:r w:rsidRPr="00B31123">
        <w:rPr>
          <w:rFonts w:eastAsiaTheme="minorEastAsia" w:hint="eastAsia"/>
          <w:sz w:val="24"/>
          <w:szCs w:val="24"/>
          <w:lang w:eastAsia="zh-CN"/>
        </w:rPr>
        <w:t>执行委员会不妨</w:t>
      </w:r>
      <w:r w:rsidRPr="00B31123">
        <w:rPr>
          <w:rFonts w:eastAsiaTheme="minorEastAsia" w:hint="eastAsia"/>
          <w:sz w:val="24"/>
          <w:szCs w:val="24"/>
        </w:rPr>
        <w:t>：</w:t>
      </w:r>
    </w:p>
    <w:p w14:paraId="491F8B9A" w14:textId="3B431FC2" w:rsidR="00B31123" w:rsidRPr="00B31123" w:rsidRDefault="00B31123" w:rsidP="00156DC3">
      <w:pPr>
        <w:pStyle w:val="Heading3"/>
        <w:numPr>
          <w:ilvl w:val="0"/>
          <w:numId w:val="0"/>
        </w:numPr>
        <w:spacing w:before="120" w:after="120"/>
        <w:ind w:left="432"/>
        <w:rPr>
          <w:rFonts w:eastAsiaTheme="minorEastAsia"/>
          <w:sz w:val="24"/>
          <w:szCs w:val="24"/>
          <w:lang w:eastAsia="zh-CN"/>
        </w:rPr>
      </w:pPr>
      <w:r w:rsidRPr="00B31123">
        <w:rPr>
          <w:rFonts w:eastAsiaTheme="minorEastAsia" w:hint="eastAsia"/>
          <w:sz w:val="24"/>
          <w:szCs w:val="24"/>
        </w:rPr>
        <w:t>（</w:t>
      </w:r>
      <w:r w:rsidRPr="00B31123">
        <w:rPr>
          <w:rFonts w:eastAsiaTheme="minorEastAsia" w:hint="eastAsia"/>
          <w:sz w:val="24"/>
          <w:szCs w:val="24"/>
        </w:rPr>
        <w:t>a</w:t>
      </w:r>
      <w:r w:rsidRPr="00B31123">
        <w:rPr>
          <w:rFonts w:eastAsiaTheme="minorEastAsia" w:hint="eastAsia"/>
          <w:sz w:val="24"/>
          <w:szCs w:val="24"/>
        </w:rPr>
        <w:t>）注意</w:t>
      </w:r>
      <w:r w:rsidR="007B1DFD">
        <w:rPr>
          <w:rFonts w:eastAsiaTheme="minorEastAsia" w:hint="eastAsia"/>
          <w:sz w:val="24"/>
          <w:szCs w:val="24"/>
          <w:lang w:eastAsia="zh-CN"/>
        </w:rPr>
        <w:t>到</w:t>
      </w:r>
      <w:r w:rsidRPr="00B31123">
        <w:rPr>
          <w:rFonts w:eastAsiaTheme="minorEastAsia" w:hint="eastAsia"/>
          <w:sz w:val="24"/>
          <w:szCs w:val="24"/>
          <w:lang w:eastAsia="zh-CN"/>
        </w:rPr>
        <w:t>：</w:t>
      </w:r>
    </w:p>
    <w:p w14:paraId="33B2593D" w14:textId="40094AC8" w:rsidR="00B31123" w:rsidRPr="00B31123" w:rsidRDefault="00C46BA4" w:rsidP="00C46BA4">
      <w:pPr>
        <w:pStyle w:val="Heading3"/>
        <w:numPr>
          <w:ilvl w:val="0"/>
          <w:numId w:val="18"/>
        </w:numPr>
        <w:spacing w:before="120" w:after="120" w:line="240" w:lineRule="atLeast"/>
        <w:ind w:left="1728" w:hanging="720"/>
        <w:rPr>
          <w:rFonts w:eastAsiaTheme="minorEastAsia"/>
          <w:sz w:val="24"/>
          <w:szCs w:val="24"/>
          <w:lang w:eastAsia="zh-CN"/>
        </w:rPr>
      </w:pPr>
      <w:r w:rsidRPr="00C46BA4">
        <w:rPr>
          <w:sz w:val="24"/>
          <w:szCs w:val="24"/>
          <w:lang w:eastAsia="zh-CN"/>
        </w:rPr>
        <w:t>UNEP/OzL.Pro/ExCom/83/4</w:t>
      </w:r>
      <w:r w:rsidR="00B31123" w:rsidRPr="00B31123">
        <w:rPr>
          <w:rFonts w:eastAsiaTheme="minorEastAsia" w:hint="eastAsia"/>
          <w:sz w:val="24"/>
          <w:szCs w:val="24"/>
          <w:lang w:eastAsia="zh-CN"/>
        </w:rPr>
        <w:t>号文件所载余额和</w:t>
      </w:r>
      <w:r>
        <w:rPr>
          <w:rFonts w:eastAsiaTheme="minorEastAsia" w:hint="eastAsia"/>
          <w:sz w:val="24"/>
          <w:szCs w:val="24"/>
          <w:lang w:eastAsia="zh-CN"/>
        </w:rPr>
        <w:t>可动用资金</w:t>
      </w:r>
      <w:r w:rsidR="00B31123" w:rsidRPr="00B31123">
        <w:rPr>
          <w:rFonts w:eastAsiaTheme="minorEastAsia" w:hint="eastAsia"/>
          <w:sz w:val="24"/>
          <w:szCs w:val="24"/>
          <w:lang w:eastAsia="zh-CN"/>
        </w:rPr>
        <w:t>报告</w:t>
      </w:r>
      <w:r w:rsidR="00EB0632">
        <w:rPr>
          <w:rFonts w:eastAsiaTheme="minorEastAsia" w:hint="eastAsia"/>
          <w:sz w:val="24"/>
          <w:szCs w:val="24"/>
          <w:lang w:eastAsia="zh-CN"/>
        </w:rPr>
        <w:t>；</w:t>
      </w:r>
    </w:p>
    <w:p w14:paraId="5C13FFDB" w14:textId="771B32A4" w:rsidR="00B31123" w:rsidRPr="00B31123" w:rsidRDefault="00B31123" w:rsidP="00C46BA4">
      <w:pPr>
        <w:pStyle w:val="Heading3"/>
        <w:numPr>
          <w:ilvl w:val="0"/>
          <w:numId w:val="18"/>
        </w:numPr>
        <w:spacing w:before="120" w:after="120" w:line="240" w:lineRule="atLeast"/>
        <w:ind w:left="1728" w:hanging="720"/>
        <w:jc w:val="left"/>
        <w:rPr>
          <w:rFonts w:eastAsiaTheme="minorEastAsia"/>
          <w:sz w:val="24"/>
          <w:szCs w:val="24"/>
          <w:lang w:eastAsia="zh-CN"/>
        </w:rPr>
      </w:pPr>
      <w:r w:rsidRPr="00B31123">
        <w:rPr>
          <w:rFonts w:eastAsiaTheme="minorEastAsia" w:hint="eastAsia"/>
          <w:sz w:val="24"/>
          <w:szCs w:val="24"/>
          <w:lang w:eastAsia="zh-CN"/>
        </w:rPr>
        <w:t>执行机构</w:t>
      </w:r>
      <w:r w:rsidR="00C46BA4">
        <w:rPr>
          <w:rFonts w:eastAsiaTheme="minorEastAsia" w:hint="eastAsia"/>
          <w:sz w:val="24"/>
          <w:szCs w:val="24"/>
          <w:lang w:eastAsia="zh-CN"/>
        </w:rPr>
        <w:t>向</w:t>
      </w:r>
      <w:r w:rsidRPr="00B31123">
        <w:rPr>
          <w:rFonts w:eastAsiaTheme="minorEastAsia" w:hint="eastAsia"/>
          <w:sz w:val="24"/>
          <w:szCs w:val="24"/>
          <w:lang w:eastAsia="zh-CN"/>
        </w:rPr>
        <w:t>第</w:t>
      </w:r>
      <w:r w:rsidR="00C46BA4">
        <w:rPr>
          <w:rFonts w:eastAsiaTheme="minorEastAsia" w:hint="eastAsia"/>
          <w:sz w:val="24"/>
          <w:szCs w:val="24"/>
          <w:lang w:eastAsia="zh-CN"/>
        </w:rPr>
        <w:t>八十三</w:t>
      </w:r>
      <w:r w:rsidRPr="00B31123">
        <w:rPr>
          <w:rFonts w:eastAsiaTheme="minorEastAsia" w:hint="eastAsia"/>
          <w:sz w:val="24"/>
          <w:szCs w:val="24"/>
          <w:lang w:eastAsia="zh-CN"/>
        </w:rPr>
        <w:t>次会议退还的资金净额为</w:t>
      </w:r>
      <w:r w:rsidRPr="00B31123">
        <w:rPr>
          <w:rFonts w:eastAsiaTheme="minorEastAsia" w:hint="eastAsia"/>
          <w:sz w:val="24"/>
          <w:szCs w:val="24"/>
          <w:lang w:eastAsia="zh-CN"/>
        </w:rPr>
        <w:t>5,164,348</w:t>
      </w:r>
      <w:r w:rsidRPr="00B31123">
        <w:rPr>
          <w:rFonts w:eastAsiaTheme="minorEastAsia" w:hint="eastAsia"/>
          <w:sz w:val="24"/>
          <w:szCs w:val="24"/>
          <w:lang w:eastAsia="zh-CN"/>
        </w:rPr>
        <w:t>美元，其中包括</w:t>
      </w:r>
      <w:r w:rsidR="00C46BA4">
        <w:rPr>
          <w:rFonts w:eastAsiaTheme="minorEastAsia" w:hint="eastAsia"/>
          <w:sz w:val="24"/>
          <w:szCs w:val="24"/>
          <w:lang w:eastAsia="zh-CN"/>
        </w:rPr>
        <w:t>开发署</w:t>
      </w:r>
      <w:r w:rsidRPr="00B31123">
        <w:rPr>
          <w:rFonts w:eastAsiaTheme="minorEastAsia" w:hint="eastAsia"/>
          <w:sz w:val="24"/>
          <w:szCs w:val="24"/>
          <w:lang w:eastAsia="zh-CN"/>
        </w:rPr>
        <w:t>267,329</w:t>
      </w:r>
      <w:r w:rsidRPr="00B31123">
        <w:rPr>
          <w:rFonts w:eastAsiaTheme="minorEastAsia" w:hint="eastAsia"/>
          <w:sz w:val="24"/>
          <w:szCs w:val="24"/>
          <w:lang w:eastAsia="zh-CN"/>
        </w:rPr>
        <w:t>美元</w:t>
      </w:r>
      <w:r w:rsidR="00C46BA4">
        <w:rPr>
          <w:rFonts w:eastAsiaTheme="minorEastAsia" w:hint="eastAsia"/>
          <w:sz w:val="24"/>
          <w:szCs w:val="24"/>
          <w:lang w:eastAsia="zh-CN"/>
        </w:rPr>
        <w:t>外加机构支助费用</w:t>
      </w:r>
      <w:r w:rsidRPr="00B31123">
        <w:rPr>
          <w:rFonts w:eastAsiaTheme="minorEastAsia" w:hint="eastAsia"/>
          <w:sz w:val="24"/>
          <w:szCs w:val="24"/>
          <w:lang w:eastAsia="zh-CN"/>
        </w:rPr>
        <w:t>19,219</w:t>
      </w:r>
      <w:r w:rsidRPr="00B31123">
        <w:rPr>
          <w:rFonts w:eastAsiaTheme="minorEastAsia" w:hint="eastAsia"/>
          <w:sz w:val="24"/>
          <w:szCs w:val="24"/>
          <w:lang w:eastAsia="zh-CN"/>
        </w:rPr>
        <w:t>美元</w:t>
      </w:r>
      <w:r w:rsidR="00EB0632">
        <w:rPr>
          <w:rFonts w:eastAsiaTheme="minorEastAsia" w:hint="eastAsia"/>
          <w:sz w:val="24"/>
          <w:szCs w:val="24"/>
          <w:lang w:eastAsia="zh-CN"/>
        </w:rPr>
        <w:t>；</w:t>
      </w:r>
      <w:r w:rsidRPr="00B31123">
        <w:rPr>
          <w:rFonts w:eastAsiaTheme="minorEastAsia" w:hint="eastAsia"/>
          <w:sz w:val="24"/>
          <w:szCs w:val="24"/>
          <w:lang w:eastAsia="zh-CN"/>
        </w:rPr>
        <w:t>环境署</w:t>
      </w:r>
      <w:r w:rsidR="00C46BA4" w:rsidRPr="00B31123">
        <w:rPr>
          <w:rFonts w:eastAsiaTheme="minorEastAsia" w:hint="eastAsia"/>
          <w:sz w:val="24"/>
          <w:szCs w:val="24"/>
          <w:lang w:eastAsia="zh-CN"/>
        </w:rPr>
        <w:t>2,826,569</w:t>
      </w:r>
      <w:r w:rsidR="00C46BA4" w:rsidRPr="00B31123">
        <w:rPr>
          <w:rFonts w:eastAsiaTheme="minorEastAsia" w:hint="eastAsia"/>
          <w:sz w:val="24"/>
          <w:szCs w:val="24"/>
          <w:lang w:eastAsia="zh-CN"/>
        </w:rPr>
        <w:t>美元</w:t>
      </w:r>
      <w:r w:rsidR="00C46BA4">
        <w:rPr>
          <w:rFonts w:eastAsiaTheme="minorEastAsia" w:hint="eastAsia"/>
          <w:sz w:val="24"/>
          <w:szCs w:val="24"/>
          <w:lang w:eastAsia="zh-CN"/>
        </w:rPr>
        <w:t>外加</w:t>
      </w:r>
      <w:r w:rsidRPr="00B31123">
        <w:rPr>
          <w:rFonts w:eastAsiaTheme="minorEastAsia" w:hint="eastAsia"/>
          <w:sz w:val="24"/>
          <w:szCs w:val="24"/>
          <w:lang w:eastAsia="zh-CN"/>
        </w:rPr>
        <w:t>机构支助费用</w:t>
      </w:r>
      <w:r w:rsidRPr="00B31123">
        <w:rPr>
          <w:rFonts w:eastAsiaTheme="minorEastAsia" w:hint="eastAsia"/>
          <w:sz w:val="24"/>
          <w:szCs w:val="24"/>
          <w:lang w:eastAsia="zh-CN"/>
        </w:rPr>
        <w:t>252,011</w:t>
      </w:r>
      <w:r w:rsidRPr="00B31123">
        <w:rPr>
          <w:rFonts w:eastAsiaTheme="minorEastAsia" w:hint="eastAsia"/>
          <w:sz w:val="24"/>
          <w:szCs w:val="24"/>
          <w:lang w:eastAsia="zh-CN"/>
        </w:rPr>
        <w:t>美元</w:t>
      </w:r>
      <w:r w:rsidR="00EB0632">
        <w:rPr>
          <w:rFonts w:eastAsiaTheme="minorEastAsia" w:hint="eastAsia"/>
          <w:sz w:val="24"/>
          <w:szCs w:val="24"/>
          <w:lang w:eastAsia="zh-CN"/>
        </w:rPr>
        <w:t>；</w:t>
      </w:r>
      <w:r w:rsidR="00C46BA4" w:rsidRPr="00B31123">
        <w:rPr>
          <w:rFonts w:eastAsiaTheme="minorEastAsia" w:hint="eastAsia"/>
          <w:sz w:val="24"/>
          <w:szCs w:val="24"/>
          <w:lang w:eastAsia="zh-CN"/>
        </w:rPr>
        <w:t>工发组织</w:t>
      </w:r>
      <w:r w:rsidRPr="00B31123">
        <w:rPr>
          <w:rFonts w:eastAsiaTheme="minorEastAsia" w:hint="eastAsia"/>
          <w:sz w:val="24"/>
          <w:szCs w:val="24"/>
          <w:lang w:eastAsia="zh-CN"/>
        </w:rPr>
        <w:t>345,199</w:t>
      </w:r>
      <w:r w:rsidRPr="00B31123">
        <w:rPr>
          <w:rFonts w:eastAsiaTheme="minorEastAsia" w:hint="eastAsia"/>
          <w:sz w:val="24"/>
          <w:szCs w:val="24"/>
          <w:lang w:eastAsia="zh-CN"/>
        </w:rPr>
        <w:t>美元</w:t>
      </w:r>
      <w:r w:rsidR="00C46BA4">
        <w:rPr>
          <w:rFonts w:eastAsiaTheme="minorEastAsia" w:hint="eastAsia"/>
          <w:sz w:val="24"/>
          <w:szCs w:val="24"/>
          <w:lang w:eastAsia="zh-CN"/>
        </w:rPr>
        <w:t>外加</w:t>
      </w:r>
      <w:r w:rsidRPr="00B31123">
        <w:rPr>
          <w:rFonts w:eastAsiaTheme="minorEastAsia" w:hint="eastAsia"/>
          <w:sz w:val="24"/>
          <w:szCs w:val="24"/>
          <w:lang w:eastAsia="zh-CN"/>
        </w:rPr>
        <w:t>机构支助费用</w:t>
      </w:r>
      <w:r w:rsidRPr="00B31123">
        <w:rPr>
          <w:rFonts w:eastAsiaTheme="minorEastAsia" w:hint="eastAsia"/>
          <w:sz w:val="24"/>
          <w:szCs w:val="24"/>
          <w:lang w:eastAsia="zh-CN"/>
        </w:rPr>
        <w:t>25,603</w:t>
      </w:r>
      <w:r w:rsidRPr="00B31123">
        <w:rPr>
          <w:rFonts w:eastAsiaTheme="minorEastAsia" w:hint="eastAsia"/>
          <w:sz w:val="24"/>
          <w:szCs w:val="24"/>
          <w:lang w:eastAsia="zh-CN"/>
        </w:rPr>
        <w:t>美元</w:t>
      </w:r>
      <w:r w:rsidR="00EB0632">
        <w:rPr>
          <w:rFonts w:eastAsiaTheme="minorEastAsia" w:hint="eastAsia"/>
          <w:sz w:val="24"/>
          <w:szCs w:val="24"/>
          <w:lang w:eastAsia="zh-CN"/>
        </w:rPr>
        <w:t>；</w:t>
      </w:r>
      <w:r w:rsidR="00C46BA4" w:rsidRPr="00B31123">
        <w:rPr>
          <w:rFonts w:eastAsiaTheme="minorEastAsia" w:hint="eastAsia"/>
          <w:sz w:val="24"/>
          <w:szCs w:val="24"/>
          <w:lang w:eastAsia="zh-CN"/>
        </w:rPr>
        <w:t>世界银行</w:t>
      </w:r>
      <w:r w:rsidRPr="00B31123">
        <w:rPr>
          <w:rFonts w:eastAsiaTheme="minorEastAsia" w:hint="eastAsia"/>
          <w:sz w:val="24"/>
          <w:szCs w:val="24"/>
          <w:lang w:eastAsia="zh-CN"/>
        </w:rPr>
        <w:t>1,333,562</w:t>
      </w:r>
      <w:r w:rsidRPr="00B31123">
        <w:rPr>
          <w:rFonts w:eastAsiaTheme="minorEastAsia" w:hint="eastAsia"/>
          <w:sz w:val="24"/>
          <w:szCs w:val="24"/>
          <w:lang w:eastAsia="zh-CN"/>
        </w:rPr>
        <w:t>美元</w:t>
      </w:r>
      <w:r w:rsidR="00C46BA4">
        <w:rPr>
          <w:rFonts w:eastAsiaTheme="minorEastAsia" w:hint="eastAsia"/>
          <w:sz w:val="24"/>
          <w:szCs w:val="24"/>
          <w:lang w:eastAsia="zh-CN"/>
        </w:rPr>
        <w:t>外加机构支助费用</w:t>
      </w:r>
      <w:r w:rsidRPr="00B31123">
        <w:rPr>
          <w:rFonts w:eastAsiaTheme="minorEastAsia" w:hint="eastAsia"/>
          <w:sz w:val="24"/>
          <w:szCs w:val="24"/>
          <w:lang w:eastAsia="zh-CN"/>
        </w:rPr>
        <w:t>391,689</w:t>
      </w:r>
      <w:r w:rsidRPr="00B31123">
        <w:rPr>
          <w:rFonts w:eastAsiaTheme="minorEastAsia" w:hint="eastAsia"/>
          <w:sz w:val="24"/>
          <w:szCs w:val="24"/>
          <w:lang w:eastAsia="zh-CN"/>
        </w:rPr>
        <w:t>美元</w:t>
      </w:r>
      <w:r w:rsidR="00EB0632">
        <w:rPr>
          <w:rFonts w:eastAsiaTheme="minorEastAsia" w:hint="eastAsia"/>
          <w:sz w:val="24"/>
          <w:szCs w:val="24"/>
          <w:lang w:eastAsia="zh-CN"/>
        </w:rPr>
        <w:t>；</w:t>
      </w:r>
    </w:p>
    <w:p w14:paraId="34CDFCFA" w14:textId="7A3E24E4" w:rsidR="00B31123" w:rsidRPr="00B31123" w:rsidRDefault="00D47232" w:rsidP="00C46BA4">
      <w:pPr>
        <w:pStyle w:val="Heading3"/>
        <w:numPr>
          <w:ilvl w:val="0"/>
          <w:numId w:val="18"/>
        </w:numPr>
        <w:spacing w:before="120" w:after="120" w:line="240" w:lineRule="atLeast"/>
        <w:ind w:left="1728" w:hanging="720"/>
        <w:jc w:val="left"/>
        <w:rPr>
          <w:rFonts w:eastAsiaTheme="minorEastAsia"/>
          <w:sz w:val="24"/>
          <w:szCs w:val="24"/>
          <w:lang w:eastAsia="zh-CN"/>
        </w:rPr>
      </w:pPr>
      <w:r>
        <w:rPr>
          <w:rFonts w:eastAsiaTheme="minorEastAsia" w:hint="eastAsia"/>
          <w:sz w:val="24"/>
          <w:szCs w:val="24"/>
          <w:lang w:eastAsia="zh-CN"/>
        </w:rPr>
        <w:t>退还</w:t>
      </w:r>
      <w:r w:rsidR="00B31123" w:rsidRPr="00B31123">
        <w:rPr>
          <w:rFonts w:eastAsiaTheme="minorEastAsia" w:hint="eastAsia"/>
          <w:sz w:val="24"/>
          <w:szCs w:val="24"/>
          <w:lang w:eastAsia="zh-CN"/>
        </w:rPr>
        <w:t>快速</w:t>
      </w:r>
      <w:r>
        <w:rPr>
          <w:rFonts w:eastAsiaTheme="minorEastAsia" w:hint="eastAsia"/>
          <w:sz w:val="24"/>
          <w:szCs w:val="24"/>
          <w:lang w:eastAsia="zh-CN"/>
        </w:rPr>
        <w:t>启动</w:t>
      </w:r>
      <w:r>
        <w:rPr>
          <w:rFonts w:eastAsiaTheme="minorEastAsia" w:hint="eastAsia"/>
          <w:sz w:val="24"/>
          <w:szCs w:val="24"/>
          <w:lang w:eastAsia="zh-CN"/>
        </w:rPr>
        <w:t>HFC</w:t>
      </w:r>
      <w:r w:rsidR="00B31123" w:rsidRPr="00B31123">
        <w:rPr>
          <w:rFonts w:eastAsiaTheme="minorEastAsia" w:hint="eastAsia"/>
          <w:sz w:val="24"/>
          <w:szCs w:val="24"/>
          <w:lang w:eastAsia="zh-CN"/>
        </w:rPr>
        <w:t>逐步减少</w:t>
      </w:r>
      <w:r>
        <w:rPr>
          <w:rFonts w:eastAsiaTheme="minorEastAsia" w:hint="eastAsia"/>
          <w:sz w:val="24"/>
          <w:szCs w:val="24"/>
          <w:lang w:eastAsia="zh-CN"/>
        </w:rPr>
        <w:t>活动</w:t>
      </w:r>
      <w:r w:rsidR="00B31123" w:rsidRPr="00B31123">
        <w:rPr>
          <w:rFonts w:eastAsiaTheme="minorEastAsia" w:hint="eastAsia"/>
          <w:sz w:val="24"/>
          <w:szCs w:val="24"/>
          <w:lang w:eastAsia="zh-CN"/>
        </w:rPr>
        <w:t>额外</w:t>
      </w:r>
      <w:r>
        <w:rPr>
          <w:rFonts w:eastAsiaTheme="minorEastAsia" w:hint="eastAsia"/>
          <w:sz w:val="24"/>
          <w:szCs w:val="24"/>
          <w:lang w:eastAsia="zh-CN"/>
        </w:rPr>
        <w:t>摊款的</w:t>
      </w:r>
      <w:r w:rsidR="00B31123" w:rsidRPr="00B31123">
        <w:rPr>
          <w:rFonts w:eastAsiaTheme="minorEastAsia" w:hint="eastAsia"/>
          <w:sz w:val="24"/>
          <w:szCs w:val="24"/>
          <w:lang w:eastAsia="zh-CN"/>
        </w:rPr>
        <w:t>资金净额为</w:t>
      </w:r>
      <w:r w:rsidR="00B31123" w:rsidRPr="00B31123">
        <w:rPr>
          <w:rFonts w:eastAsiaTheme="minorEastAsia" w:hint="eastAsia"/>
          <w:sz w:val="24"/>
          <w:szCs w:val="24"/>
          <w:lang w:eastAsia="zh-CN"/>
        </w:rPr>
        <w:t>225,992</w:t>
      </w:r>
      <w:r w:rsidR="00B31123" w:rsidRPr="00B31123">
        <w:rPr>
          <w:rFonts w:eastAsiaTheme="minorEastAsia" w:hint="eastAsia"/>
          <w:sz w:val="24"/>
          <w:szCs w:val="24"/>
          <w:lang w:eastAsia="zh-CN"/>
        </w:rPr>
        <w:t>美元，外加世界银行机构支助费用</w:t>
      </w:r>
      <w:r w:rsidR="00B31123" w:rsidRPr="00B31123">
        <w:rPr>
          <w:rFonts w:eastAsiaTheme="minorEastAsia" w:hint="eastAsia"/>
          <w:sz w:val="24"/>
          <w:szCs w:val="24"/>
          <w:lang w:eastAsia="zh-CN"/>
        </w:rPr>
        <w:t>15,819</w:t>
      </w:r>
      <w:r w:rsidR="00B31123" w:rsidRPr="00B31123">
        <w:rPr>
          <w:rFonts w:eastAsiaTheme="minorEastAsia" w:hint="eastAsia"/>
          <w:sz w:val="24"/>
          <w:szCs w:val="24"/>
          <w:lang w:eastAsia="zh-CN"/>
        </w:rPr>
        <w:t>美元</w:t>
      </w:r>
      <w:r w:rsidR="00EB0632">
        <w:rPr>
          <w:rFonts w:eastAsiaTheme="minorEastAsia" w:hint="eastAsia"/>
          <w:sz w:val="24"/>
          <w:szCs w:val="24"/>
          <w:lang w:eastAsia="zh-CN"/>
        </w:rPr>
        <w:t>；</w:t>
      </w:r>
    </w:p>
    <w:p w14:paraId="5693A748" w14:textId="77A32109" w:rsidR="00B31123" w:rsidRPr="007B1DFD" w:rsidRDefault="00B31123" w:rsidP="00C46BA4">
      <w:pPr>
        <w:pStyle w:val="ListParagraph"/>
        <w:numPr>
          <w:ilvl w:val="0"/>
          <w:numId w:val="18"/>
        </w:numPr>
        <w:spacing w:before="120" w:after="120" w:line="240" w:lineRule="atLeast"/>
        <w:ind w:left="1728" w:hanging="720"/>
        <w:rPr>
          <w:rFonts w:eastAsiaTheme="minorEastAsia"/>
          <w:sz w:val="24"/>
          <w:szCs w:val="24"/>
          <w:lang w:eastAsia="zh-CN"/>
        </w:rPr>
      </w:pPr>
      <w:r w:rsidRPr="007B1DFD">
        <w:rPr>
          <w:rFonts w:eastAsiaTheme="minorEastAsia" w:hint="eastAsia"/>
          <w:sz w:val="24"/>
          <w:szCs w:val="24"/>
          <w:lang w:eastAsia="zh-CN"/>
        </w:rPr>
        <w:t>环境署</w:t>
      </w:r>
      <w:r w:rsidR="00D47232">
        <w:rPr>
          <w:rFonts w:eastAsiaTheme="minorEastAsia" w:hint="eastAsia"/>
          <w:sz w:val="24"/>
          <w:szCs w:val="24"/>
          <w:lang w:eastAsia="zh-CN"/>
        </w:rPr>
        <w:t>持有</w:t>
      </w:r>
      <w:r w:rsidRPr="007B1DFD">
        <w:rPr>
          <w:rFonts w:eastAsiaTheme="minorEastAsia" w:hint="eastAsia"/>
          <w:sz w:val="24"/>
          <w:szCs w:val="24"/>
          <w:lang w:eastAsia="zh-CN"/>
        </w:rPr>
        <w:t>余额</w:t>
      </w:r>
      <w:r w:rsidRPr="007B1DFD">
        <w:rPr>
          <w:rFonts w:eastAsiaTheme="minorEastAsia" w:hint="eastAsia"/>
          <w:sz w:val="24"/>
          <w:szCs w:val="24"/>
          <w:lang w:eastAsia="zh-CN"/>
        </w:rPr>
        <w:t>333,873</w:t>
      </w:r>
      <w:r w:rsidRPr="007B1DFD">
        <w:rPr>
          <w:rFonts w:eastAsiaTheme="minorEastAsia" w:hint="eastAsia"/>
          <w:sz w:val="24"/>
          <w:szCs w:val="24"/>
          <w:lang w:eastAsia="zh-CN"/>
        </w:rPr>
        <w:t>美元，包括</w:t>
      </w:r>
      <w:r w:rsidR="00EC755B">
        <w:rPr>
          <w:rFonts w:eastAsiaTheme="minorEastAsia" w:hint="eastAsia"/>
          <w:sz w:val="24"/>
          <w:szCs w:val="24"/>
          <w:lang w:eastAsia="zh-CN"/>
        </w:rPr>
        <w:t>完工</w:t>
      </w:r>
      <w:r w:rsidR="00D47232">
        <w:rPr>
          <w:rFonts w:eastAsiaTheme="minorEastAsia" w:hint="eastAsia"/>
          <w:sz w:val="24"/>
          <w:szCs w:val="24"/>
          <w:lang w:eastAsia="zh-CN"/>
        </w:rPr>
        <w:t>超过两年</w:t>
      </w:r>
      <w:r w:rsidRPr="007B1DFD">
        <w:rPr>
          <w:rFonts w:eastAsiaTheme="minorEastAsia" w:hint="eastAsia"/>
          <w:sz w:val="24"/>
          <w:szCs w:val="24"/>
          <w:lang w:eastAsia="zh-CN"/>
        </w:rPr>
        <w:t>的</w:t>
      </w:r>
      <w:r w:rsidRPr="007B1DFD">
        <w:rPr>
          <w:rFonts w:eastAsiaTheme="minorEastAsia" w:hint="eastAsia"/>
          <w:sz w:val="24"/>
          <w:szCs w:val="24"/>
          <w:lang w:eastAsia="zh-CN"/>
        </w:rPr>
        <w:t>11</w:t>
      </w:r>
      <w:r w:rsidRPr="007B1DFD">
        <w:rPr>
          <w:rFonts w:eastAsiaTheme="minorEastAsia" w:hint="eastAsia"/>
          <w:sz w:val="24"/>
          <w:szCs w:val="24"/>
          <w:lang w:eastAsia="zh-CN"/>
        </w:rPr>
        <w:t>个项目的机构支助费用，</w:t>
      </w:r>
      <w:r w:rsidR="00D47232">
        <w:rPr>
          <w:rFonts w:eastAsiaTheme="minorEastAsia" w:hint="eastAsia"/>
          <w:sz w:val="24"/>
          <w:szCs w:val="24"/>
          <w:lang w:eastAsia="zh-CN"/>
        </w:rPr>
        <w:t>其中有一个</w:t>
      </w:r>
      <w:r w:rsidRPr="007B1DFD">
        <w:rPr>
          <w:rFonts w:eastAsiaTheme="minorEastAsia" w:hint="eastAsia"/>
          <w:sz w:val="24"/>
          <w:szCs w:val="24"/>
          <w:lang w:eastAsia="zh-CN"/>
        </w:rPr>
        <w:t>体制建设项目</w:t>
      </w:r>
      <w:r w:rsidR="00D47232">
        <w:rPr>
          <w:rFonts w:eastAsiaTheme="minorEastAsia" w:hint="eastAsia"/>
          <w:sz w:val="24"/>
          <w:szCs w:val="24"/>
          <w:lang w:eastAsia="zh-CN"/>
        </w:rPr>
        <w:t>是</w:t>
      </w:r>
      <w:r w:rsidR="00D47232" w:rsidRPr="007B1DFD">
        <w:rPr>
          <w:rFonts w:eastAsiaTheme="minorEastAsia" w:hint="eastAsia"/>
          <w:sz w:val="24"/>
          <w:szCs w:val="24"/>
          <w:lang w:eastAsia="zh-CN"/>
        </w:rPr>
        <w:t>2013</w:t>
      </w:r>
      <w:r w:rsidR="00D47232" w:rsidRPr="007B1DFD">
        <w:rPr>
          <w:rFonts w:eastAsiaTheme="minorEastAsia" w:hint="eastAsia"/>
          <w:sz w:val="24"/>
          <w:szCs w:val="24"/>
          <w:lang w:eastAsia="zh-CN"/>
        </w:rPr>
        <w:t>年完成的</w:t>
      </w:r>
      <w:r w:rsidR="00EB0632">
        <w:rPr>
          <w:rFonts w:eastAsiaTheme="minorEastAsia" w:hint="eastAsia"/>
          <w:sz w:val="24"/>
          <w:szCs w:val="24"/>
          <w:lang w:eastAsia="zh-CN"/>
        </w:rPr>
        <w:t>；</w:t>
      </w:r>
    </w:p>
    <w:p w14:paraId="0D61D9B6" w14:textId="691C2A61" w:rsidR="00B31123" w:rsidRPr="007B1DFD" w:rsidRDefault="00B31123" w:rsidP="00C46BA4">
      <w:pPr>
        <w:pStyle w:val="ListParagraph"/>
        <w:numPr>
          <w:ilvl w:val="0"/>
          <w:numId w:val="18"/>
        </w:numPr>
        <w:spacing w:before="120" w:after="120" w:line="240" w:lineRule="atLeast"/>
        <w:ind w:left="1728" w:hanging="720"/>
        <w:rPr>
          <w:rFonts w:eastAsiaTheme="minorEastAsia"/>
          <w:sz w:val="24"/>
          <w:szCs w:val="24"/>
          <w:lang w:eastAsia="zh-CN"/>
        </w:rPr>
      </w:pPr>
      <w:r w:rsidRPr="007B1DFD">
        <w:rPr>
          <w:rFonts w:eastAsiaTheme="minorEastAsia" w:hint="eastAsia"/>
          <w:sz w:val="24"/>
          <w:szCs w:val="24"/>
          <w:lang w:eastAsia="zh-CN"/>
        </w:rPr>
        <w:t>环境署持有</w:t>
      </w:r>
      <w:r w:rsidR="00D47232">
        <w:rPr>
          <w:rFonts w:eastAsiaTheme="minorEastAsia" w:hint="eastAsia"/>
          <w:sz w:val="24"/>
          <w:szCs w:val="24"/>
          <w:lang w:eastAsia="zh-CN"/>
        </w:rPr>
        <w:t>余额</w:t>
      </w:r>
      <w:r w:rsidRPr="007B1DFD">
        <w:rPr>
          <w:rFonts w:eastAsiaTheme="minorEastAsia" w:hint="eastAsia"/>
          <w:sz w:val="24"/>
          <w:szCs w:val="24"/>
          <w:lang w:eastAsia="zh-CN"/>
        </w:rPr>
        <w:t>601,842</w:t>
      </w:r>
      <w:r w:rsidRPr="007B1DFD">
        <w:rPr>
          <w:rFonts w:eastAsiaTheme="minorEastAsia" w:hint="eastAsia"/>
          <w:sz w:val="24"/>
          <w:szCs w:val="24"/>
          <w:lang w:eastAsia="zh-CN"/>
        </w:rPr>
        <w:t>美元，包括</w:t>
      </w:r>
      <w:r w:rsidR="00D47232">
        <w:rPr>
          <w:rFonts w:eastAsiaTheme="minorEastAsia" w:hint="eastAsia"/>
          <w:sz w:val="24"/>
          <w:szCs w:val="24"/>
          <w:lang w:eastAsia="zh-CN"/>
        </w:rPr>
        <w:t>1</w:t>
      </w:r>
      <w:r w:rsidR="00D47232">
        <w:rPr>
          <w:rFonts w:eastAsiaTheme="minorEastAsia"/>
          <w:sz w:val="24"/>
          <w:szCs w:val="24"/>
          <w:lang w:eastAsia="zh-CN"/>
        </w:rPr>
        <w:t>3</w:t>
      </w:r>
      <w:r w:rsidR="00D47232">
        <w:rPr>
          <w:rFonts w:eastAsiaTheme="minorEastAsia" w:hint="eastAsia"/>
          <w:sz w:val="24"/>
          <w:szCs w:val="24"/>
          <w:lang w:eastAsia="zh-CN"/>
        </w:rPr>
        <w:t>个</w:t>
      </w:r>
      <w:r w:rsidR="00D47232">
        <w:rPr>
          <w:rFonts w:eastAsiaTheme="minorEastAsia" w:hint="eastAsia"/>
          <w:sz w:val="24"/>
          <w:szCs w:val="24"/>
          <w:lang w:eastAsia="zh-CN"/>
        </w:rPr>
        <w:t>ODS</w:t>
      </w:r>
      <w:r w:rsidR="00D47232">
        <w:rPr>
          <w:rFonts w:eastAsiaTheme="minorEastAsia" w:hint="eastAsia"/>
          <w:sz w:val="24"/>
          <w:szCs w:val="24"/>
          <w:lang w:eastAsia="zh-CN"/>
        </w:rPr>
        <w:t>替代品调查项目的</w:t>
      </w:r>
      <w:r w:rsidRPr="007B1DFD">
        <w:rPr>
          <w:rFonts w:eastAsiaTheme="minorEastAsia" w:hint="eastAsia"/>
          <w:sz w:val="24"/>
          <w:szCs w:val="24"/>
          <w:lang w:eastAsia="zh-CN"/>
        </w:rPr>
        <w:t>机构支助费用</w:t>
      </w:r>
      <w:r w:rsidR="00EB0632">
        <w:rPr>
          <w:rFonts w:eastAsiaTheme="minorEastAsia" w:hint="eastAsia"/>
          <w:sz w:val="24"/>
          <w:szCs w:val="24"/>
          <w:lang w:eastAsia="zh-CN"/>
        </w:rPr>
        <w:t>；</w:t>
      </w:r>
    </w:p>
    <w:p w14:paraId="7DE9E538" w14:textId="5524B903" w:rsidR="00B31123" w:rsidRPr="007B1DFD" w:rsidRDefault="00B31123" w:rsidP="00C46BA4">
      <w:pPr>
        <w:pStyle w:val="ListParagraph"/>
        <w:numPr>
          <w:ilvl w:val="0"/>
          <w:numId w:val="18"/>
        </w:numPr>
        <w:spacing w:before="120" w:after="120" w:line="240" w:lineRule="atLeast"/>
        <w:ind w:left="1728" w:hanging="720"/>
        <w:rPr>
          <w:rFonts w:eastAsiaTheme="minorEastAsia"/>
          <w:sz w:val="24"/>
          <w:szCs w:val="24"/>
          <w:lang w:eastAsia="zh-CN"/>
        </w:rPr>
      </w:pPr>
      <w:r w:rsidRPr="007B1DFD">
        <w:rPr>
          <w:rFonts w:eastAsiaTheme="minorEastAsia" w:hint="eastAsia"/>
          <w:sz w:val="24"/>
          <w:szCs w:val="24"/>
          <w:lang w:eastAsia="zh-CN"/>
        </w:rPr>
        <w:t>工发组织持有</w:t>
      </w:r>
      <w:r w:rsidR="00D47232">
        <w:rPr>
          <w:rFonts w:eastAsiaTheme="minorEastAsia" w:hint="eastAsia"/>
          <w:sz w:val="24"/>
          <w:szCs w:val="24"/>
          <w:lang w:eastAsia="zh-CN"/>
        </w:rPr>
        <w:t>余额</w:t>
      </w:r>
      <w:r w:rsidRPr="007B1DFD">
        <w:rPr>
          <w:rFonts w:eastAsiaTheme="minorEastAsia" w:hint="eastAsia"/>
          <w:sz w:val="24"/>
          <w:szCs w:val="24"/>
          <w:lang w:eastAsia="zh-CN"/>
        </w:rPr>
        <w:t>154,257</w:t>
      </w:r>
      <w:r w:rsidRPr="007B1DFD">
        <w:rPr>
          <w:rFonts w:eastAsiaTheme="minorEastAsia" w:hint="eastAsia"/>
          <w:sz w:val="24"/>
          <w:szCs w:val="24"/>
          <w:lang w:eastAsia="zh-CN"/>
        </w:rPr>
        <w:t>美元，包括</w:t>
      </w:r>
      <w:r w:rsidR="00D47232">
        <w:rPr>
          <w:rFonts w:eastAsiaTheme="minorEastAsia" w:hint="eastAsia"/>
          <w:sz w:val="24"/>
          <w:szCs w:val="24"/>
          <w:lang w:eastAsia="zh-CN"/>
        </w:rPr>
        <w:t>两个</w:t>
      </w:r>
      <w:r w:rsidR="00EC755B">
        <w:rPr>
          <w:rFonts w:eastAsiaTheme="minorEastAsia" w:hint="eastAsia"/>
          <w:sz w:val="24"/>
          <w:szCs w:val="24"/>
          <w:lang w:eastAsia="zh-CN"/>
        </w:rPr>
        <w:t>完工</w:t>
      </w:r>
      <w:r w:rsidR="00D47232">
        <w:rPr>
          <w:rFonts w:eastAsiaTheme="minorEastAsia" w:hint="eastAsia"/>
          <w:sz w:val="24"/>
          <w:szCs w:val="24"/>
          <w:lang w:eastAsia="zh-CN"/>
        </w:rPr>
        <w:t>超过两年的项目的</w:t>
      </w:r>
      <w:r w:rsidRPr="007B1DFD">
        <w:rPr>
          <w:rFonts w:eastAsiaTheme="minorEastAsia" w:hint="eastAsia"/>
          <w:sz w:val="24"/>
          <w:szCs w:val="24"/>
          <w:lang w:eastAsia="zh-CN"/>
        </w:rPr>
        <w:t>机构支助费用</w:t>
      </w:r>
      <w:r w:rsidR="00EB0632">
        <w:rPr>
          <w:rFonts w:eastAsiaTheme="minorEastAsia" w:hint="eastAsia"/>
          <w:sz w:val="24"/>
          <w:szCs w:val="24"/>
          <w:lang w:eastAsia="zh-CN"/>
        </w:rPr>
        <w:t>；</w:t>
      </w:r>
    </w:p>
    <w:p w14:paraId="110B87D6" w14:textId="0650830F" w:rsidR="00B31123" w:rsidRPr="007B1DFD" w:rsidRDefault="00B31123" w:rsidP="00C46BA4">
      <w:pPr>
        <w:pStyle w:val="ListParagraph"/>
        <w:numPr>
          <w:ilvl w:val="0"/>
          <w:numId w:val="18"/>
        </w:numPr>
        <w:spacing w:before="120" w:after="120" w:line="240" w:lineRule="atLeast"/>
        <w:ind w:left="1728" w:hanging="720"/>
        <w:rPr>
          <w:rFonts w:eastAsiaTheme="minorEastAsia"/>
          <w:sz w:val="24"/>
          <w:szCs w:val="24"/>
          <w:lang w:eastAsia="zh-CN"/>
        </w:rPr>
      </w:pPr>
      <w:r w:rsidRPr="007B1DFD">
        <w:rPr>
          <w:rFonts w:eastAsiaTheme="minorEastAsia" w:hint="eastAsia"/>
          <w:sz w:val="24"/>
          <w:szCs w:val="24"/>
          <w:lang w:eastAsia="zh-CN"/>
        </w:rPr>
        <w:t>双边机构应向第</w:t>
      </w:r>
      <w:r w:rsidR="000638A1">
        <w:rPr>
          <w:rFonts w:eastAsiaTheme="minorEastAsia" w:hint="eastAsia"/>
          <w:sz w:val="24"/>
          <w:szCs w:val="24"/>
          <w:lang w:eastAsia="zh-CN"/>
        </w:rPr>
        <w:t>八十三</w:t>
      </w:r>
      <w:r w:rsidRPr="007B1DFD">
        <w:rPr>
          <w:rFonts w:eastAsiaTheme="minorEastAsia" w:hint="eastAsia"/>
          <w:sz w:val="24"/>
          <w:szCs w:val="24"/>
          <w:lang w:eastAsia="zh-CN"/>
        </w:rPr>
        <w:t>次会议退还的资金净额和机构支助费用为</w:t>
      </w:r>
      <w:r w:rsidRPr="007B1DFD">
        <w:rPr>
          <w:rFonts w:eastAsiaTheme="minorEastAsia" w:hint="eastAsia"/>
          <w:sz w:val="24"/>
          <w:szCs w:val="24"/>
          <w:lang w:eastAsia="zh-CN"/>
        </w:rPr>
        <w:t>3,100</w:t>
      </w:r>
      <w:r w:rsidRPr="007B1DFD">
        <w:rPr>
          <w:rFonts w:eastAsiaTheme="minorEastAsia" w:hint="eastAsia"/>
          <w:sz w:val="24"/>
          <w:szCs w:val="24"/>
          <w:lang w:eastAsia="zh-CN"/>
        </w:rPr>
        <w:t>美元，其中包括</w:t>
      </w:r>
      <w:r w:rsidR="000638A1" w:rsidRPr="007B1DFD">
        <w:rPr>
          <w:rFonts w:eastAsiaTheme="minorEastAsia" w:hint="eastAsia"/>
          <w:sz w:val="24"/>
          <w:szCs w:val="24"/>
          <w:lang w:eastAsia="zh-CN"/>
        </w:rPr>
        <w:t>日本政府</w:t>
      </w:r>
      <w:r w:rsidRPr="007B1DFD">
        <w:rPr>
          <w:rFonts w:eastAsiaTheme="minorEastAsia" w:hint="eastAsia"/>
          <w:sz w:val="24"/>
          <w:szCs w:val="24"/>
          <w:lang w:eastAsia="zh-CN"/>
        </w:rPr>
        <w:t>53</w:t>
      </w:r>
      <w:r w:rsidRPr="007B1DFD">
        <w:rPr>
          <w:rFonts w:eastAsiaTheme="minorEastAsia" w:hint="eastAsia"/>
          <w:sz w:val="24"/>
          <w:szCs w:val="24"/>
          <w:lang w:eastAsia="zh-CN"/>
        </w:rPr>
        <w:t>美元</w:t>
      </w:r>
      <w:r w:rsidR="000638A1">
        <w:rPr>
          <w:rFonts w:eastAsiaTheme="minorEastAsia" w:hint="eastAsia"/>
          <w:sz w:val="24"/>
          <w:szCs w:val="24"/>
          <w:lang w:eastAsia="zh-CN"/>
        </w:rPr>
        <w:t>外加</w:t>
      </w:r>
      <w:r w:rsidR="000638A1" w:rsidRPr="007B1DFD">
        <w:rPr>
          <w:rFonts w:eastAsiaTheme="minorEastAsia" w:hint="eastAsia"/>
          <w:sz w:val="24"/>
          <w:szCs w:val="24"/>
          <w:lang w:eastAsia="zh-CN"/>
        </w:rPr>
        <w:t>机构支助费用</w:t>
      </w:r>
      <w:r w:rsidRPr="007B1DFD">
        <w:rPr>
          <w:rFonts w:eastAsiaTheme="minorEastAsia" w:hint="eastAsia"/>
          <w:sz w:val="24"/>
          <w:szCs w:val="24"/>
          <w:lang w:eastAsia="zh-CN"/>
        </w:rPr>
        <w:t>7</w:t>
      </w:r>
      <w:r w:rsidRPr="007B1DFD">
        <w:rPr>
          <w:rFonts w:eastAsiaTheme="minorEastAsia" w:hint="eastAsia"/>
          <w:sz w:val="24"/>
          <w:szCs w:val="24"/>
          <w:lang w:eastAsia="zh-CN"/>
        </w:rPr>
        <w:t>美元</w:t>
      </w:r>
      <w:r w:rsidR="00EB0632">
        <w:rPr>
          <w:rFonts w:eastAsiaTheme="minorEastAsia" w:hint="eastAsia"/>
          <w:sz w:val="24"/>
          <w:szCs w:val="24"/>
          <w:lang w:eastAsia="zh-CN"/>
        </w:rPr>
        <w:t>；</w:t>
      </w:r>
      <w:r w:rsidRPr="007B1DFD">
        <w:rPr>
          <w:rFonts w:eastAsiaTheme="minorEastAsia" w:hint="eastAsia"/>
          <w:sz w:val="24"/>
          <w:szCs w:val="24"/>
          <w:lang w:eastAsia="zh-CN"/>
        </w:rPr>
        <w:t>西班牙政府</w:t>
      </w:r>
      <w:r w:rsidRPr="007B1DFD">
        <w:rPr>
          <w:rFonts w:eastAsiaTheme="minorEastAsia" w:hint="eastAsia"/>
          <w:sz w:val="24"/>
          <w:szCs w:val="24"/>
          <w:lang w:eastAsia="zh-CN"/>
        </w:rPr>
        <w:t>2,736</w:t>
      </w:r>
      <w:r w:rsidRPr="007B1DFD">
        <w:rPr>
          <w:rFonts w:eastAsiaTheme="minorEastAsia" w:hint="eastAsia"/>
          <w:sz w:val="24"/>
          <w:szCs w:val="24"/>
          <w:lang w:eastAsia="zh-CN"/>
        </w:rPr>
        <w:t>美元</w:t>
      </w:r>
      <w:r w:rsidR="000638A1">
        <w:rPr>
          <w:rFonts w:eastAsiaTheme="minorEastAsia" w:hint="eastAsia"/>
          <w:sz w:val="24"/>
          <w:szCs w:val="24"/>
          <w:lang w:eastAsia="zh-CN"/>
        </w:rPr>
        <w:t>外加</w:t>
      </w:r>
      <w:r w:rsidR="000638A1" w:rsidRPr="007B1DFD">
        <w:rPr>
          <w:rFonts w:eastAsiaTheme="minorEastAsia" w:hint="eastAsia"/>
          <w:sz w:val="24"/>
          <w:szCs w:val="24"/>
          <w:lang w:eastAsia="zh-CN"/>
        </w:rPr>
        <w:t>机构支助费用</w:t>
      </w:r>
      <w:r w:rsidR="000638A1" w:rsidRPr="007B1DFD">
        <w:rPr>
          <w:rFonts w:eastAsiaTheme="minorEastAsia" w:hint="eastAsia"/>
          <w:sz w:val="24"/>
          <w:szCs w:val="24"/>
          <w:lang w:eastAsia="zh-CN"/>
        </w:rPr>
        <w:t>356</w:t>
      </w:r>
      <w:r w:rsidR="000638A1" w:rsidRPr="007B1DFD">
        <w:rPr>
          <w:rFonts w:eastAsiaTheme="minorEastAsia" w:hint="eastAsia"/>
          <w:sz w:val="24"/>
          <w:szCs w:val="24"/>
          <w:lang w:eastAsia="zh-CN"/>
        </w:rPr>
        <w:t>美元</w:t>
      </w:r>
      <w:r w:rsidR="00EB0632">
        <w:rPr>
          <w:rFonts w:eastAsiaTheme="minorEastAsia" w:hint="eastAsia"/>
          <w:sz w:val="24"/>
          <w:szCs w:val="24"/>
          <w:lang w:eastAsia="zh-CN"/>
        </w:rPr>
        <w:t>；</w:t>
      </w:r>
      <w:r w:rsidRPr="007B1DFD">
        <w:rPr>
          <w:rFonts w:eastAsiaTheme="minorEastAsia" w:hint="eastAsia"/>
          <w:sz w:val="24"/>
          <w:szCs w:val="24"/>
          <w:lang w:eastAsia="zh-CN"/>
        </w:rPr>
        <w:t>法国政府</w:t>
      </w:r>
      <w:r w:rsidR="000638A1">
        <w:rPr>
          <w:rFonts w:eastAsiaTheme="minorEastAsia" w:hint="eastAsia"/>
          <w:sz w:val="24"/>
          <w:szCs w:val="24"/>
          <w:lang w:eastAsia="zh-CN"/>
        </w:rPr>
        <w:t>信用额度</w:t>
      </w:r>
      <w:r w:rsidR="000638A1" w:rsidRPr="007B1DFD">
        <w:rPr>
          <w:rFonts w:eastAsiaTheme="minorEastAsia" w:hint="eastAsia"/>
          <w:sz w:val="24"/>
          <w:szCs w:val="24"/>
          <w:lang w:eastAsia="zh-CN"/>
        </w:rPr>
        <w:t>48</w:t>
      </w:r>
      <w:r w:rsidR="000638A1" w:rsidRPr="007B1DFD">
        <w:rPr>
          <w:rFonts w:eastAsiaTheme="minorEastAsia" w:hint="eastAsia"/>
          <w:sz w:val="24"/>
          <w:szCs w:val="24"/>
          <w:lang w:eastAsia="zh-CN"/>
        </w:rPr>
        <w:t>美元</w:t>
      </w:r>
      <w:r w:rsidR="000638A1">
        <w:rPr>
          <w:rFonts w:eastAsiaTheme="minorEastAsia" w:hint="eastAsia"/>
          <w:sz w:val="24"/>
          <w:szCs w:val="24"/>
          <w:lang w:eastAsia="zh-CN"/>
        </w:rPr>
        <w:t>外加</w:t>
      </w:r>
      <w:r w:rsidRPr="007B1DFD">
        <w:rPr>
          <w:rFonts w:eastAsiaTheme="minorEastAsia" w:hint="eastAsia"/>
          <w:sz w:val="24"/>
          <w:szCs w:val="24"/>
          <w:lang w:eastAsia="zh-CN"/>
        </w:rPr>
        <w:t>机构支助费用</w:t>
      </w:r>
      <w:r w:rsidR="000638A1" w:rsidRPr="007B1DFD">
        <w:rPr>
          <w:rFonts w:eastAsiaTheme="minorEastAsia" w:hint="eastAsia"/>
          <w:sz w:val="24"/>
          <w:szCs w:val="24"/>
          <w:lang w:eastAsia="zh-CN"/>
        </w:rPr>
        <w:t>4</w:t>
      </w:r>
      <w:r w:rsidR="000638A1" w:rsidRPr="007B1DFD">
        <w:rPr>
          <w:rFonts w:eastAsiaTheme="minorEastAsia" w:hint="eastAsia"/>
          <w:sz w:val="24"/>
          <w:szCs w:val="24"/>
          <w:lang w:eastAsia="zh-CN"/>
        </w:rPr>
        <w:t>美元</w:t>
      </w:r>
      <w:r w:rsidR="00EB0632">
        <w:rPr>
          <w:rFonts w:eastAsiaTheme="minorEastAsia" w:hint="eastAsia"/>
          <w:sz w:val="24"/>
          <w:szCs w:val="24"/>
          <w:lang w:eastAsia="zh-CN"/>
        </w:rPr>
        <w:t>；</w:t>
      </w:r>
    </w:p>
    <w:p w14:paraId="506C8CFD" w14:textId="4958A7B4" w:rsidR="0053543C" w:rsidRPr="007B1DFD" w:rsidRDefault="00B31123" w:rsidP="00C46BA4">
      <w:pPr>
        <w:pStyle w:val="ListParagraph"/>
        <w:numPr>
          <w:ilvl w:val="0"/>
          <w:numId w:val="18"/>
        </w:numPr>
        <w:spacing w:before="120" w:after="120" w:line="240" w:lineRule="atLeast"/>
        <w:ind w:left="1728" w:hanging="720"/>
        <w:rPr>
          <w:rFonts w:eastAsiaTheme="minorEastAsia"/>
          <w:sz w:val="24"/>
          <w:szCs w:val="24"/>
          <w:lang w:val="en-US" w:eastAsia="zh-CN"/>
        </w:rPr>
      </w:pPr>
      <w:r w:rsidRPr="007B1DFD">
        <w:rPr>
          <w:rFonts w:eastAsiaTheme="minorEastAsia" w:hint="eastAsia"/>
          <w:sz w:val="24"/>
          <w:szCs w:val="24"/>
          <w:lang w:eastAsia="zh-CN"/>
        </w:rPr>
        <w:t>法国政府</w:t>
      </w:r>
      <w:r w:rsidR="000638A1">
        <w:rPr>
          <w:rFonts w:eastAsiaTheme="minorEastAsia" w:hint="eastAsia"/>
          <w:sz w:val="24"/>
          <w:szCs w:val="24"/>
          <w:lang w:eastAsia="zh-CN"/>
        </w:rPr>
        <w:t>退还</w:t>
      </w:r>
      <w:r w:rsidRPr="007B1DFD">
        <w:rPr>
          <w:rFonts w:eastAsiaTheme="minorEastAsia" w:hint="eastAsia"/>
          <w:sz w:val="24"/>
          <w:szCs w:val="24"/>
          <w:lang w:eastAsia="zh-CN"/>
        </w:rPr>
        <w:t>应计利息</w:t>
      </w:r>
      <w:r w:rsidRPr="007B1DFD">
        <w:rPr>
          <w:rFonts w:eastAsiaTheme="minorEastAsia" w:hint="eastAsia"/>
          <w:sz w:val="24"/>
          <w:szCs w:val="24"/>
          <w:lang w:eastAsia="zh-CN"/>
        </w:rPr>
        <w:t>6,632</w:t>
      </w:r>
      <w:r w:rsidRPr="007B1DFD">
        <w:rPr>
          <w:rFonts w:eastAsiaTheme="minorEastAsia" w:hint="eastAsia"/>
          <w:sz w:val="24"/>
          <w:szCs w:val="24"/>
          <w:lang w:eastAsia="zh-CN"/>
        </w:rPr>
        <w:t>美元，</w:t>
      </w:r>
      <w:r w:rsidR="000638A1">
        <w:rPr>
          <w:rFonts w:eastAsiaTheme="minorEastAsia" w:hint="eastAsia"/>
          <w:sz w:val="24"/>
          <w:szCs w:val="24"/>
          <w:lang w:eastAsia="zh-CN"/>
        </w:rPr>
        <w:t>是多边</w:t>
      </w:r>
      <w:r w:rsidRPr="007B1DFD">
        <w:rPr>
          <w:rFonts w:eastAsiaTheme="minorEastAsia" w:hint="eastAsia"/>
          <w:sz w:val="24"/>
          <w:szCs w:val="24"/>
          <w:lang w:eastAsia="zh-CN"/>
        </w:rPr>
        <w:t>基金的额外收入</w:t>
      </w:r>
      <w:r w:rsidR="00EB0632">
        <w:rPr>
          <w:rFonts w:eastAsiaTheme="minorEastAsia" w:hint="eastAsia"/>
          <w:sz w:val="24"/>
          <w:szCs w:val="24"/>
          <w:lang w:eastAsia="zh-CN"/>
        </w:rPr>
        <w:t>；</w:t>
      </w:r>
    </w:p>
    <w:p w14:paraId="78560DC2" w14:textId="77777777" w:rsidR="00887688" w:rsidRDefault="00887688">
      <w:pPr>
        <w:jc w:val="left"/>
        <w:rPr>
          <w:rFonts w:eastAsiaTheme="minorEastAsia"/>
          <w:sz w:val="24"/>
          <w:szCs w:val="24"/>
          <w:lang w:eastAsia="zh-CN"/>
        </w:rPr>
      </w:pPr>
      <w:r>
        <w:rPr>
          <w:rFonts w:eastAsiaTheme="minorEastAsia"/>
          <w:sz w:val="24"/>
          <w:szCs w:val="24"/>
          <w:lang w:eastAsia="zh-CN"/>
        </w:rPr>
        <w:br w:type="page"/>
      </w:r>
    </w:p>
    <w:p w14:paraId="63ADF68C" w14:textId="062C9B7F" w:rsidR="00B31123" w:rsidRPr="00B31123" w:rsidRDefault="00B31123" w:rsidP="00156DC3">
      <w:pPr>
        <w:pStyle w:val="Heading3"/>
        <w:numPr>
          <w:ilvl w:val="0"/>
          <w:numId w:val="0"/>
        </w:numPr>
        <w:spacing w:before="120" w:after="120"/>
        <w:ind w:left="432"/>
        <w:rPr>
          <w:rFonts w:eastAsiaTheme="minorEastAsia"/>
          <w:sz w:val="24"/>
          <w:szCs w:val="24"/>
          <w:lang w:eastAsia="zh-CN"/>
        </w:rPr>
      </w:pPr>
      <w:r w:rsidRPr="00B31123">
        <w:rPr>
          <w:rFonts w:eastAsiaTheme="minorEastAsia" w:hint="eastAsia"/>
          <w:sz w:val="24"/>
          <w:szCs w:val="24"/>
          <w:lang w:eastAsia="zh-CN"/>
        </w:rPr>
        <w:lastRenderedPageBreak/>
        <w:t>（</w:t>
      </w:r>
      <w:r w:rsidRPr="00B31123">
        <w:rPr>
          <w:rFonts w:eastAsiaTheme="minorEastAsia" w:hint="eastAsia"/>
          <w:sz w:val="24"/>
          <w:szCs w:val="24"/>
          <w:lang w:eastAsia="zh-CN"/>
        </w:rPr>
        <w:t>b</w:t>
      </w:r>
      <w:r w:rsidRPr="00B31123">
        <w:rPr>
          <w:rFonts w:eastAsiaTheme="minorEastAsia" w:hint="eastAsia"/>
          <w:sz w:val="24"/>
          <w:szCs w:val="24"/>
          <w:lang w:eastAsia="zh-CN"/>
        </w:rPr>
        <w:t>）</w:t>
      </w:r>
      <w:r w:rsidR="000638A1">
        <w:rPr>
          <w:rFonts w:eastAsiaTheme="minorEastAsia" w:hint="eastAsia"/>
          <w:sz w:val="24"/>
          <w:szCs w:val="24"/>
          <w:lang w:eastAsia="zh-CN"/>
        </w:rPr>
        <w:t>请</w:t>
      </w:r>
      <w:r w:rsidRPr="00B31123">
        <w:rPr>
          <w:rFonts w:eastAsiaTheme="minorEastAsia" w:hint="eastAsia"/>
          <w:sz w:val="24"/>
          <w:szCs w:val="24"/>
          <w:lang w:eastAsia="zh-CN"/>
        </w:rPr>
        <w:t>：</w:t>
      </w:r>
    </w:p>
    <w:p w14:paraId="23D84DC0" w14:textId="2843E3E6" w:rsidR="00B31123" w:rsidRPr="00C46BA4" w:rsidRDefault="00B31123" w:rsidP="00C46BA4">
      <w:pPr>
        <w:pStyle w:val="ListParagraph"/>
        <w:numPr>
          <w:ilvl w:val="0"/>
          <w:numId w:val="21"/>
        </w:numPr>
        <w:tabs>
          <w:tab w:val="num" w:pos="90"/>
          <w:tab w:val="num" w:pos="709"/>
        </w:tabs>
        <w:ind w:left="1728" w:hanging="720"/>
        <w:rPr>
          <w:rFonts w:eastAsiaTheme="minorEastAsia"/>
          <w:sz w:val="24"/>
          <w:szCs w:val="24"/>
          <w:lang w:eastAsia="zh-CN"/>
        </w:rPr>
      </w:pPr>
      <w:r w:rsidRPr="00C46BA4">
        <w:rPr>
          <w:rFonts w:eastAsiaTheme="minorEastAsia" w:hint="eastAsia"/>
          <w:sz w:val="24"/>
          <w:szCs w:val="24"/>
          <w:lang w:eastAsia="zh-CN"/>
        </w:rPr>
        <w:t>双边</w:t>
      </w:r>
      <w:r w:rsidR="000638A1">
        <w:rPr>
          <w:rFonts w:eastAsiaTheme="minorEastAsia" w:hint="eastAsia"/>
          <w:sz w:val="24"/>
          <w:szCs w:val="24"/>
          <w:lang w:eastAsia="zh-CN"/>
        </w:rPr>
        <w:t>机构</w:t>
      </w:r>
      <w:r w:rsidRPr="00C46BA4">
        <w:rPr>
          <w:rFonts w:eastAsiaTheme="minorEastAsia" w:hint="eastAsia"/>
          <w:sz w:val="24"/>
          <w:szCs w:val="24"/>
          <w:lang w:eastAsia="zh-CN"/>
        </w:rPr>
        <w:t>和执行机构</w:t>
      </w:r>
      <w:r w:rsidR="00EB0632">
        <w:rPr>
          <w:rFonts w:eastAsiaTheme="minorEastAsia" w:hint="eastAsia"/>
          <w:sz w:val="24"/>
          <w:szCs w:val="24"/>
          <w:lang w:eastAsia="zh-CN"/>
        </w:rPr>
        <w:t>发放资金，或取消对已完成项目或</w:t>
      </w:r>
      <w:r w:rsidRPr="00C46BA4">
        <w:rPr>
          <w:rFonts w:eastAsiaTheme="minorEastAsia" w:hint="eastAsia"/>
          <w:sz w:val="24"/>
          <w:szCs w:val="24"/>
          <w:lang w:eastAsia="zh-CN"/>
        </w:rPr>
        <w:t>“执行委员会决定”</w:t>
      </w:r>
      <w:r w:rsidR="00EB0632">
        <w:rPr>
          <w:rFonts w:eastAsiaTheme="minorEastAsia" w:hint="eastAsia"/>
          <w:sz w:val="24"/>
          <w:szCs w:val="24"/>
          <w:lang w:eastAsia="zh-CN"/>
        </w:rPr>
        <w:t>完</w:t>
      </w:r>
      <w:r w:rsidR="00156DC3">
        <w:rPr>
          <w:rFonts w:eastAsiaTheme="minorEastAsia" w:hint="eastAsia"/>
          <w:sz w:val="24"/>
          <w:szCs w:val="24"/>
          <w:lang w:eastAsia="zh-CN"/>
        </w:rPr>
        <w:t>工</w:t>
      </w:r>
      <w:r w:rsidR="00EB0632">
        <w:rPr>
          <w:rFonts w:eastAsiaTheme="minorEastAsia" w:hint="eastAsia"/>
          <w:sz w:val="24"/>
          <w:szCs w:val="24"/>
          <w:lang w:eastAsia="zh-CN"/>
        </w:rPr>
        <w:t>项目的承付款</w:t>
      </w:r>
      <w:r w:rsidRPr="00C46BA4">
        <w:rPr>
          <w:rFonts w:eastAsiaTheme="minorEastAsia" w:hint="eastAsia"/>
          <w:sz w:val="24"/>
          <w:szCs w:val="24"/>
          <w:lang w:eastAsia="zh-CN"/>
        </w:rPr>
        <w:t>，将余额退还第</w:t>
      </w:r>
      <w:r w:rsidR="00EB0632">
        <w:rPr>
          <w:rFonts w:eastAsiaTheme="minorEastAsia" w:hint="eastAsia"/>
          <w:sz w:val="24"/>
          <w:szCs w:val="24"/>
          <w:lang w:eastAsia="zh-CN"/>
        </w:rPr>
        <w:t>八十四</w:t>
      </w:r>
      <w:r w:rsidRPr="00C46BA4">
        <w:rPr>
          <w:rFonts w:eastAsiaTheme="minorEastAsia" w:hint="eastAsia"/>
          <w:sz w:val="24"/>
          <w:szCs w:val="24"/>
          <w:lang w:eastAsia="zh-CN"/>
        </w:rPr>
        <w:t>次会议</w:t>
      </w:r>
      <w:r w:rsidR="00EB0632">
        <w:rPr>
          <w:rFonts w:eastAsiaTheme="minorEastAsia" w:hint="eastAsia"/>
          <w:sz w:val="24"/>
          <w:szCs w:val="24"/>
          <w:lang w:eastAsia="zh-CN"/>
        </w:rPr>
        <w:t>；</w:t>
      </w:r>
    </w:p>
    <w:p w14:paraId="3C2B8003" w14:textId="25E564EC" w:rsidR="00B31123" w:rsidRPr="00B31123" w:rsidRDefault="00B31123" w:rsidP="00C46BA4">
      <w:pPr>
        <w:tabs>
          <w:tab w:val="num" w:pos="709"/>
        </w:tabs>
        <w:ind w:left="1728" w:hanging="720"/>
        <w:rPr>
          <w:rFonts w:eastAsiaTheme="minorEastAsia"/>
          <w:sz w:val="24"/>
          <w:szCs w:val="24"/>
          <w:lang w:eastAsia="zh-CN"/>
        </w:rPr>
      </w:pPr>
    </w:p>
    <w:p w14:paraId="6BDAD4F2" w14:textId="164B6980" w:rsidR="00B31123" w:rsidRPr="00C46BA4" w:rsidRDefault="00B31123" w:rsidP="00C46BA4">
      <w:pPr>
        <w:pStyle w:val="ListParagraph"/>
        <w:numPr>
          <w:ilvl w:val="0"/>
          <w:numId w:val="21"/>
        </w:numPr>
        <w:tabs>
          <w:tab w:val="num" w:pos="90"/>
          <w:tab w:val="num" w:pos="709"/>
        </w:tabs>
        <w:ind w:left="1728" w:hanging="720"/>
        <w:rPr>
          <w:rFonts w:eastAsiaTheme="minorEastAsia"/>
          <w:sz w:val="24"/>
          <w:szCs w:val="24"/>
          <w:lang w:eastAsia="zh-CN"/>
        </w:rPr>
      </w:pPr>
      <w:r w:rsidRPr="00C46BA4">
        <w:rPr>
          <w:rFonts w:eastAsiaTheme="minorEastAsia" w:hint="eastAsia"/>
          <w:sz w:val="24"/>
          <w:szCs w:val="24"/>
          <w:lang w:eastAsia="zh-CN"/>
        </w:rPr>
        <w:t>环境署和工发组织</w:t>
      </w:r>
      <w:r w:rsidR="00EB0632">
        <w:rPr>
          <w:rFonts w:eastAsiaTheme="minorEastAsia" w:hint="eastAsia"/>
          <w:sz w:val="24"/>
          <w:szCs w:val="24"/>
          <w:lang w:eastAsia="zh-CN"/>
        </w:rPr>
        <w:t>发放资金，或</w:t>
      </w:r>
      <w:r w:rsidRPr="00C46BA4">
        <w:rPr>
          <w:rFonts w:eastAsiaTheme="minorEastAsia" w:hint="eastAsia"/>
          <w:sz w:val="24"/>
          <w:szCs w:val="24"/>
          <w:lang w:eastAsia="zh-CN"/>
        </w:rPr>
        <w:t>取消</w:t>
      </w:r>
      <w:r w:rsidR="00EB0632">
        <w:rPr>
          <w:rFonts w:eastAsiaTheme="minorEastAsia" w:hint="eastAsia"/>
          <w:sz w:val="24"/>
          <w:szCs w:val="24"/>
          <w:lang w:eastAsia="zh-CN"/>
        </w:rPr>
        <w:t>已于</w:t>
      </w:r>
      <w:r w:rsidRPr="00C46BA4">
        <w:rPr>
          <w:rFonts w:eastAsiaTheme="minorEastAsia" w:hint="eastAsia"/>
          <w:sz w:val="24"/>
          <w:szCs w:val="24"/>
          <w:lang w:eastAsia="zh-CN"/>
        </w:rPr>
        <w:t>两年前</w:t>
      </w:r>
      <w:r w:rsidR="00156DC3">
        <w:rPr>
          <w:rFonts w:eastAsiaTheme="minorEastAsia" w:hint="eastAsia"/>
          <w:sz w:val="24"/>
          <w:szCs w:val="24"/>
          <w:lang w:eastAsia="zh-CN"/>
        </w:rPr>
        <w:t>完工</w:t>
      </w:r>
      <w:r w:rsidRPr="00C46BA4">
        <w:rPr>
          <w:rFonts w:eastAsiaTheme="minorEastAsia" w:hint="eastAsia"/>
          <w:sz w:val="24"/>
          <w:szCs w:val="24"/>
          <w:lang w:eastAsia="zh-CN"/>
        </w:rPr>
        <w:t>的项目的承付款，将余额退还第</w:t>
      </w:r>
      <w:r w:rsidR="00EB0632">
        <w:rPr>
          <w:rFonts w:eastAsiaTheme="minorEastAsia" w:hint="eastAsia"/>
          <w:sz w:val="24"/>
          <w:szCs w:val="24"/>
          <w:lang w:eastAsia="zh-CN"/>
        </w:rPr>
        <w:t>八十四</w:t>
      </w:r>
      <w:r w:rsidRPr="00C46BA4">
        <w:rPr>
          <w:rFonts w:eastAsiaTheme="minorEastAsia" w:hint="eastAsia"/>
          <w:sz w:val="24"/>
          <w:szCs w:val="24"/>
          <w:lang w:eastAsia="zh-CN"/>
        </w:rPr>
        <w:t>次会议</w:t>
      </w:r>
      <w:r w:rsidR="00EB0632">
        <w:rPr>
          <w:rFonts w:eastAsiaTheme="minorEastAsia" w:hint="eastAsia"/>
          <w:sz w:val="24"/>
          <w:szCs w:val="24"/>
          <w:lang w:eastAsia="zh-CN"/>
        </w:rPr>
        <w:t>；</w:t>
      </w:r>
    </w:p>
    <w:p w14:paraId="45282A4C" w14:textId="77777777" w:rsidR="00B31123" w:rsidRPr="00B31123" w:rsidRDefault="00B31123" w:rsidP="00C46BA4">
      <w:pPr>
        <w:tabs>
          <w:tab w:val="num" w:pos="709"/>
        </w:tabs>
        <w:ind w:left="1728" w:hanging="720"/>
        <w:rPr>
          <w:rFonts w:eastAsiaTheme="minorEastAsia"/>
          <w:sz w:val="24"/>
          <w:szCs w:val="24"/>
          <w:lang w:eastAsia="zh-CN"/>
        </w:rPr>
      </w:pPr>
    </w:p>
    <w:p w14:paraId="30EB6C1E" w14:textId="3E1E8CD6" w:rsidR="00B31123" w:rsidRPr="00C46BA4" w:rsidRDefault="00B31123" w:rsidP="00C46BA4">
      <w:pPr>
        <w:pStyle w:val="ListParagraph"/>
        <w:numPr>
          <w:ilvl w:val="0"/>
          <w:numId w:val="21"/>
        </w:numPr>
        <w:tabs>
          <w:tab w:val="num" w:pos="90"/>
          <w:tab w:val="num" w:pos="709"/>
        </w:tabs>
        <w:ind w:left="1728" w:hanging="720"/>
        <w:rPr>
          <w:rFonts w:eastAsiaTheme="minorEastAsia"/>
          <w:sz w:val="24"/>
          <w:szCs w:val="24"/>
          <w:lang w:eastAsia="zh-CN"/>
        </w:rPr>
      </w:pPr>
      <w:r w:rsidRPr="00C46BA4">
        <w:rPr>
          <w:rFonts w:eastAsiaTheme="minorEastAsia" w:hint="eastAsia"/>
          <w:sz w:val="24"/>
          <w:szCs w:val="24"/>
          <w:lang w:eastAsia="zh-CN"/>
        </w:rPr>
        <w:t>环境署根据第</w:t>
      </w:r>
      <w:r w:rsidRPr="00C46BA4">
        <w:rPr>
          <w:rFonts w:eastAsiaTheme="minorEastAsia" w:hint="eastAsia"/>
          <w:sz w:val="24"/>
          <w:szCs w:val="24"/>
          <w:lang w:eastAsia="zh-CN"/>
        </w:rPr>
        <w:t>80/75</w:t>
      </w:r>
      <w:r w:rsidRPr="00C46BA4">
        <w:rPr>
          <w:rFonts w:eastAsiaTheme="minorEastAsia" w:hint="eastAsia"/>
          <w:sz w:val="24"/>
          <w:szCs w:val="24"/>
          <w:lang w:eastAsia="zh-CN"/>
        </w:rPr>
        <w:t>（</w:t>
      </w:r>
      <w:r w:rsidRPr="00C46BA4">
        <w:rPr>
          <w:rFonts w:eastAsiaTheme="minorEastAsia" w:hint="eastAsia"/>
          <w:sz w:val="24"/>
          <w:szCs w:val="24"/>
          <w:lang w:eastAsia="zh-CN"/>
        </w:rPr>
        <w:t>c</w:t>
      </w:r>
      <w:r w:rsidRPr="00C46BA4">
        <w:rPr>
          <w:rFonts w:eastAsiaTheme="minorEastAsia" w:hint="eastAsia"/>
          <w:sz w:val="24"/>
          <w:szCs w:val="24"/>
          <w:lang w:eastAsia="zh-CN"/>
        </w:rPr>
        <w:t>）（</w:t>
      </w:r>
      <w:r w:rsidRPr="00C46BA4">
        <w:rPr>
          <w:rFonts w:eastAsiaTheme="minorEastAsia" w:hint="eastAsia"/>
          <w:sz w:val="24"/>
          <w:szCs w:val="24"/>
          <w:lang w:eastAsia="zh-CN"/>
        </w:rPr>
        <w:t>i</w:t>
      </w:r>
      <w:r w:rsidRPr="00C46BA4">
        <w:rPr>
          <w:rFonts w:eastAsiaTheme="minorEastAsia" w:hint="eastAsia"/>
          <w:sz w:val="24"/>
          <w:szCs w:val="24"/>
          <w:lang w:eastAsia="zh-CN"/>
        </w:rPr>
        <w:t>）号决定，在第</w:t>
      </w:r>
      <w:r w:rsidR="00EB0632">
        <w:rPr>
          <w:rFonts w:eastAsiaTheme="minorEastAsia" w:hint="eastAsia"/>
          <w:sz w:val="24"/>
          <w:szCs w:val="24"/>
          <w:lang w:eastAsia="zh-CN"/>
        </w:rPr>
        <w:t>八十三</w:t>
      </w:r>
      <w:r w:rsidRPr="00C46BA4">
        <w:rPr>
          <w:rFonts w:eastAsiaTheme="minorEastAsia" w:hint="eastAsia"/>
          <w:sz w:val="24"/>
          <w:szCs w:val="24"/>
          <w:lang w:eastAsia="zh-CN"/>
        </w:rPr>
        <w:t>次会议之前</w:t>
      </w:r>
      <w:r w:rsidR="00EB0632">
        <w:rPr>
          <w:rFonts w:eastAsiaTheme="minorEastAsia" w:hint="eastAsia"/>
          <w:sz w:val="24"/>
          <w:szCs w:val="24"/>
          <w:lang w:eastAsia="zh-CN"/>
        </w:rPr>
        <w:t>退还</w:t>
      </w:r>
      <w:r w:rsidR="00EB0632">
        <w:rPr>
          <w:rFonts w:eastAsiaTheme="minorEastAsia" w:hint="eastAsia"/>
          <w:sz w:val="24"/>
          <w:szCs w:val="24"/>
          <w:lang w:eastAsia="zh-CN"/>
        </w:rPr>
        <w:t>ODS</w:t>
      </w:r>
      <w:r w:rsidRPr="00C46BA4">
        <w:rPr>
          <w:rFonts w:eastAsiaTheme="minorEastAsia" w:hint="eastAsia"/>
          <w:sz w:val="24"/>
          <w:szCs w:val="24"/>
          <w:lang w:eastAsia="zh-CN"/>
        </w:rPr>
        <w:t>替代</w:t>
      </w:r>
      <w:r w:rsidR="00EB0632">
        <w:rPr>
          <w:rFonts w:eastAsiaTheme="minorEastAsia" w:hint="eastAsia"/>
          <w:sz w:val="24"/>
          <w:szCs w:val="24"/>
          <w:lang w:eastAsia="zh-CN"/>
        </w:rPr>
        <w:t>品调查</w:t>
      </w:r>
      <w:r w:rsidRPr="00C46BA4">
        <w:rPr>
          <w:rFonts w:eastAsiaTheme="minorEastAsia" w:hint="eastAsia"/>
          <w:sz w:val="24"/>
          <w:szCs w:val="24"/>
          <w:lang w:eastAsia="zh-CN"/>
        </w:rPr>
        <w:t>项目的未结余额</w:t>
      </w:r>
      <w:r w:rsidR="00EB0632">
        <w:rPr>
          <w:rFonts w:eastAsiaTheme="minorEastAsia" w:hint="eastAsia"/>
          <w:sz w:val="24"/>
          <w:szCs w:val="24"/>
          <w:lang w:eastAsia="zh-CN"/>
        </w:rPr>
        <w:t>；</w:t>
      </w:r>
    </w:p>
    <w:p w14:paraId="529F91D0" w14:textId="77777777" w:rsidR="00B31123" w:rsidRPr="00B31123" w:rsidRDefault="00B31123" w:rsidP="00C46BA4">
      <w:pPr>
        <w:tabs>
          <w:tab w:val="num" w:pos="709"/>
        </w:tabs>
        <w:ind w:left="1728" w:hanging="720"/>
        <w:rPr>
          <w:rFonts w:eastAsiaTheme="minorEastAsia"/>
          <w:sz w:val="24"/>
          <w:szCs w:val="24"/>
          <w:lang w:eastAsia="zh-CN"/>
        </w:rPr>
      </w:pPr>
    </w:p>
    <w:p w14:paraId="66CA3284" w14:textId="0694E8EA" w:rsidR="0053543C" w:rsidRPr="00C46BA4" w:rsidRDefault="00B31123" w:rsidP="00C46BA4">
      <w:pPr>
        <w:pStyle w:val="ListParagraph"/>
        <w:numPr>
          <w:ilvl w:val="0"/>
          <w:numId w:val="21"/>
        </w:numPr>
        <w:tabs>
          <w:tab w:val="num" w:pos="90"/>
          <w:tab w:val="num" w:pos="709"/>
        </w:tabs>
        <w:ind w:left="1728" w:hanging="720"/>
        <w:rPr>
          <w:rFonts w:eastAsiaTheme="minorEastAsia"/>
          <w:sz w:val="24"/>
          <w:szCs w:val="24"/>
          <w:lang w:eastAsia="zh-CN"/>
        </w:rPr>
      </w:pPr>
      <w:r w:rsidRPr="00C46BA4">
        <w:rPr>
          <w:rFonts w:eastAsiaTheme="minorEastAsia" w:hint="eastAsia"/>
          <w:sz w:val="24"/>
          <w:szCs w:val="24"/>
          <w:lang w:eastAsia="zh-CN"/>
        </w:rPr>
        <w:t>财务主任</w:t>
      </w:r>
      <w:r w:rsidR="00B579AC">
        <w:rPr>
          <w:rFonts w:eastAsiaTheme="minorEastAsia" w:hint="eastAsia"/>
          <w:sz w:val="24"/>
          <w:szCs w:val="24"/>
          <w:lang w:eastAsia="zh-CN"/>
        </w:rPr>
        <w:t>请法国政府以现金退还</w:t>
      </w:r>
      <w:r w:rsidRPr="00C46BA4">
        <w:rPr>
          <w:rFonts w:eastAsiaTheme="minorEastAsia" w:hint="eastAsia"/>
          <w:sz w:val="24"/>
          <w:szCs w:val="24"/>
          <w:lang w:eastAsia="zh-CN"/>
        </w:rPr>
        <w:t>上文（</w:t>
      </w:r>
      <w:r w:rsidRPr="00C46BA4">
        <w:rPr>
          <w:rFonts w:eastAsiaTheme="minorEastAsia" w:hint="eastAsia"/>
          <w:sz w:val="24"/>
          <w:szCs w:val="24"/>
          <w:lang w:eastAsia="zh-CN"/>
        </w:rPr>
        <w:t>a</w:t>
      </w:r>
      <w:r w:rsidRPr="00C46BA4">
        <w:rPr>
          <w:rFonts w:eastAsiaTheme="minorEastAsia" w:hint="eastAsia"/>
          <w:sz w:val="24"/>
          <w:szCs w:val="24"/>
          <w:lang w:eastAsia="zh-CN"/>
        </w:rPr>
        <w:t>）（</w:t>
      </w:r>
      <w:r w:rsidR="00EB0632">
        <w:rPr>
          <w:rFonts w:eastAsiaTheme="minorEastAsia" w:hint="eastAsia"/>
          <w:sz w:val="24"/>
          <w:szCs w:val="24"/>
          <w:lang w:eastAsia="zh-CN"/>
        </w:rPr>
        <w:t>八</w:t>
      </w:r>
      <w:r w:rsidRPr="00C46BA4">
        <w:rPr>
          <w:rFonts w:eastAsiaTheme="minorEastAsia" w:hint="eastAsia"/>
          <w:sz w:val="24"/>
          <w:szCs w:val="24"/>
          <w:lang w:eastAsia="zh-CN"/>
        </w:rPr>
        <w:t>）分段</w:t>
      </w:r>
      <w:r w:rsidR="0036229E">
        <w:rPr>
          <w:rFonts w:eastAsiaTheme="minorEastAsia" w:hint="eastAsia"/>
          <w:sz w:val="24"/>
          <w:szCs w:val="24"/>
          <w:lang w:eastAsia="zh-CN"/>
        </w:rPr>
        <w:t>所述</w:t>
      </w:r>
      <w:r w:rsidRPr="00C46BA4">
        <w:rPr>
          <w:rFonts w:eastAsiaTheme="minorEastAsia" w:hint="eastAsia"/>
          <w:sz w:val="24"/>
          <w:szCs w:val="24"/>
          <w:lang w:eastAsia="zh-CN"/>
        </w:rPr>
        <w:t>6,632</w:t>
      </w:r>
      <w:r w:rsidRPr="00C46BA4">
        <w:rPr>
          <w:rFonts w:eastAsiaTheme="minorEastAsia" w:hint="eastAsia"/>
          <w:sz w:val="24"/>
          <w:szCs w:val="24"/>
          <w:lang w:eastAsia="zh-CN"/>
        </w:rPr>
        <w:t>美元。</w:t>
      </w:r>
    </w:p>
    <w:p w14:paraId="7600E783" w14:textId="77777777" w:rsidR="0053543C" w:rsidRDefault="0053543C" w:rsidP="0053543C">
      <w:pPr>
        <w:pStyle w:val="ListParagraph"/>
        <w:rPr>
          <w:lang w:eastAsia="zh-CN"/>
        </w:rPr>
      </w:pPr>
    </w:p>
    <w:p w14:paraId="1BBE8C92" w14:textId="77777777" w:rsidR="0053543C" w:rsidRPr="009C58C9" w:rsidRDefault="0053543C" w:rsidP="0053543C">
      <w:pPr>
        <w:pStyle w:val="Heading3"/>
        <w:numPr>
          <w:ilvl w:val="2"/>
          <w:numId w:val="1"/>
        </w:numPr>
        <w:ind w:left="2138"/>
        <w:rPr>
          <w:lang w:eastAsia="zh-CN"/>
        </w:rPr>
        <w:sectPr w:rsidR="0053543C" w:rsidRPr="009C58C9" w:rsidSect="005D29DE">
          <w:headerReference w:type="even" r:id="rId10"/>
          <w:headerReference w:type="default" r:id="rId11"/>
          <w:footerReference w:type="even" r:id="rId12"/>
          <w:footerReference w:type="default" r:id="rId13"/>
          <w:footerReference w:type="first" r:id="rId14"/>
          <w:pgSz w:w="12240" w:h="15840" w:code="1"/>
          <w:pgMar w:top="448" w:right="1325" w:bottom="862" w:left="1440" w:header="357" w:footer="442" w:gutter="0"/>
          <w:pgNumType w:start="1"/>
          <w:cols w:space="720"/>
          <w:titlePg/>
          <w:docGrid w:linePitch="299"/>
        </w:sectPr>
      </w:pPr>
    </w:p>
    <w:p w14:paraId="782379CE" w14:textId="334CFB7D" w:rsidR="0053543C" w:rsidRPr="00B31123" w:rsidRDefault="00B31123"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24"/>
          <w:szCs w:val="24"/>
        </w:rPr>
      </w:pPr>
      <w:r w:rsidRPr="00B31123">
        <w:rPr>
          <w:rFonts w:hint="eastAsia"/>
          <w:b/>
          <w:color w:val="000000"/>
          <w:sz w:val="24"/>
          <w:szCs w:val="24"/>
          <w:lang w:eastAsia="zh-CN"/>
        </w:rPr>
        <w:lastRenderedPageBreak/>
        <w:t>附件一</w:t>
      </w:r>
    </w:p>
    <w:p w14:paraId="0404B998" w14:textId="77777777"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4450A31B" w14:textId="77777777" w:rsidR="007A44C7" w:rsidRDefault="007A44C7" w:rsidP="0053543C">
      <w:pPr>
        <w:rPr>
          <w:b/>
          <w:sz w:val="16"/>
          <w:szCs w:val="16"/>
          <w:highlight w:val="lightGray"/>
        </w:rPr>
      </w:pPr>
    </w:p>
    <w:p w14:paraId="648E2710" w14:textId="77777777" w:rsidR="007A44C7" w:rsidRDefault="007A44C7" w:rsidP="0053543C">
      <w:pPr>
        <w:rPr>
          <w:b/>
          <w:sz w:val="16"/>
          <w:szCs w:val="16"/>
          <w:highlight w:val="lightGray"/>
        </w:rPr>
      </w:pPr>
    </w:p>
    <w:p w14:paraId="3C7D6C00" w14:textId="77777777" w:rsidR="0053543C" w:rsidRDefault="0053543C" w:rsidP="0053543C">
      <w:pPr>
        <w:rPr>
          <w:b/>
          <w:sz w:val="16"/>
          <w:szCs w:val="16"/>
          <w:highlight w:val="lightGra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45BA" w14:paraId="22651DA2" w14:textId="77777777" w:rsidTr="007A4D5B">
        <w:tc>
          <w:tcPr>
            <w:tcW w:w="1871" w:type="dxa"/>
          </w:tcPr>
          <w:p w14:paraId="32A51803" w14:textId="77777777" w:rsidR="00A645BA" w:rsidRDefault="00A645BA" w:rsidP="007A4D5B"/>
        </w:tc>
        <w:tc>
          <w:tcPr>
            <w:tcW w:w="1872" w:type="dxa"/>
          </w:tcPr>
          <w:p w14:paraId="02970708" w14:textId="77777777" w:rsidR="00A645BA" w:rsidRDefault="00A645BA" w:rsidP="007A4D5B"/>
        </w:tc>
        <w:tc>
          <w:tcPr>
            <w:tcW w:w="1872" w:type="dxa"/>
            <w:tcBorders>
              <w:bottom w:val="single" w:sz="4" w:space="0" w:color="auto"/>
            </w:tcBorders>
          </w:tcPr>
          <w:p w14:paraId="76F56C82" w14:textId="77777777" w:rsidR="00A645BA" w:rsidRDefault="00A645BA" w:rsidP="007A4D5B"/>
        </w:tc>
        <w:tc>
          <w:tcPr>
            <w:tcW w:w="1872" w:type="dxa"/>
          </w:tcPr>
          <w:p w14:paraId="4050B6AF" w14:textId="77777777" w:rsidR="00A645BA" w:rsidRDefault="00A645BA" w:rsidP="007A4D5B"/>
        </w:tc>
        <w:tc>
          <w:tcPr>
            <w:tcW w:w="1873" w:type="dxa"/>
          </w:tcPr>
          <w:p w14:paraId="737D20ED" w14:textId="77777777" w:rsidR="00A645BA" w:rsidRDefault="00A645BA" w:rsidP="007A4D5B"/>
        </w:tc>
      </w:tr>
    </w:tbl>
    <w:p w14:paraId="1C2E9B4F" w14:textId="77777777" w:rsidR="00A645BA" w:rsidRPr="00B04161" w:rsidRDefault="00A645BA" w:rsidP="00A645BA">
      <w:pPr>
        <w:rPr>
          <w:lang w:val="en-CA"/>
        </w:rPr>
      </w:pPr>
    </w:p>
    <w:p w14:paraId="4308D5CE" w14:textId="77777777" w:rsidR="00E85409" w:rsidRPr="00B04161" w:rsidRDefault="00E85409" w:rsidP="004E7F9C">
      <w:pPr>
        <w:rPr>
          <w:lang w:val="en-CA"/>
        </w:rPr>
      </w:pPr>
    </w:p>
    <w:sectPr w:rsidR="00E85409" w:rsidRPr="00B04161" w:rsidSect="00194891">
      <w:headerReference w:type="even" r:id="rId15"/>
      <w:headerReference w:type="default" r:id="rId16"/>
      <w:footerReference w:type="default" r:id="rId17"/>
      <w:headerReference w:type="first" r:id="rId18"/>
      <w:footerReference w:type="first" r:id="rId19"/>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10CAF" w14:textId="77777777" w:rsidR="00532DB6" w:rsidRDefault="00532DB6" w:rsidP="004A504B">
      <w:r>
        <w:separator/>
      </w:r>
    </w:p>
  </w:endnote>
  <w:endnote w:type="continuationSeparator" w:id="0">
    <w:p w14:paraId="2644A7B7" w14:textId="77777777" w:rsidR="00532DB6" w:rsidRDefault="00532D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E0F0D" w14:textId="220A8288" w:rsidR="007A4D5B" w:rsidRPr="00663DE5" w:rsidRDefault="007A4D5B">
    <w:pPr>
      <w:pStyle w:val="Footer"/>
      <w:jc w:val="center"/>
      <w:rPr>
        <w:noProof/>
      </w:rPr>
    </w:pPr>
    <w:r w:rsidRPr="00663DE5">
      <w:rPr>
        <w:noProof/>
      </w:rPr>
      <w:fldChar w:fldCharType="begin"/>
    </w:r>
    <w:r w:rsidRPr="00663DE5">
      <w:rPr>
        <w:noProof/>
      </w:rPr>
      <w:instrText xml:space="preserve"> PAGE   \* MERGEFORMAT </w:instrText>
    </w:r>
    <w:r w:rsidRPr="00663DE5">
      <w:rPr>
        <w:noProof/>
      </w:rPr>
      <w:fldChar w:fldCharType="separate"/>
    </w:r>
    <w:r w:rsidR="00401EB1">
      <w:rPr>
        <w:noProof/>
      </w:rPr>
      <w:t>4</w:t>
    </w:r>
    <w:r w:rsidRPr="00663DE5">
      <w:rPr>
        <w:noProof/>
      </w:rPr>
      <w:fldChar w:fldCharType="end"/>
    </w:r>
  </w:p>
  <w:p w14:paraId="1FD416A7" w14:textId="77777777" w:rsidR="007A4D5B" w:rsidRDefault="007A4D5B" w:rsidP="005D29D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9ECA3" w14:textId="5B7E8D97" w:rsidR="007A4D5B" w:rsidRDefault="00401EB1" w:rsidP="005D29DE">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rsidR="007A4D5B">
          <w:fldChar w:fldCharType="begin"/>
        </w:r>
        <w:r w:rsidR="007A4D5B">
          <w:instrText xml:space="preserve"> PAGE   \* MERGEFORMAT </w:instrText>
        </w:r>
        <w:r w:rsidR="007A4D5B">
          <w:fldChar w:fldCharType="separate"/>
        </w:r>
        <w:r>
          <w:rPr>
            <w:noProof/>
          </w:rPr>
          <w:t>5</w:t>
        </w:r>
        <w:r w:rsidR="007A4D5B">
          <w:rPr>
            <w:noProof/>
          </w:rPr>
          <w:fldChar w:fldCharType="end"/>
        </w:r>
      </w:sdtContent>
    </w:sdt>
  </w:p>
  <w:p w14:paraId="61E7EAB3" w14:textId="77777777" w:rsidR="007A4D5B" w:rsidRDefault="007A4D5B" w:rsidP="005D29DE">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61293" w14:textId="77777777" w:rsidR="007A4D5B" w:rsidRDefault="007A4D5B" w:rsidP="00066183">
    <w:pPr>
      <w:pBdr>
        <w:top w:val="single" w:sz="4" w:space="1" w:color="auto"/>
        <w:left w:val="single" w:sz="4" w:space="4" w:color="auto"/>
        <w:bottom w:val="single" w:sz="4" w:space="1" w:color="auto"/>
        <w:right w:val="single" w:sz="4" w:space="4" w:color="auto"/>
      </w:pBdr>
      <w:jc w:val="center"/>
      <w:rPr>
        <w:sz w:val="20"/>
        <w:szCs w:val="20"/>
        <w:lang w:eastAsia="zh-CN"/>
      </w:rPr>
    </w:pPr>
  </w:p>
  <w:p w14:paraId="758EC022" w14:textId="17569B07" w:rsidR="007A4D5B" w:rsidRPr="00644CD1" w:rsidRDefault="007A4D5B" w:rsidP="00066183">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7EC068F9" w14:textId="77777777" w:rsidR="007A4D5B" w:rsidRDefault="007A4D5B" w:rsidP="005D29DE">
    <w:pPr>
      <w:pBdr>
        <w:top w:val="single" w:sz="4" w:space="1" w:color="auto"/>
        <w:left w:val="single" w:sz="4" w:space="4" w:color="auto"/>
        <w:bottom w:val="single" w:sz="4" w:space="1" w:color="auto"/>
        <w:right w:val="single" w:sz="4" w:space="4" w:color="auto"/>
      </w:pBdr>
      <w:jc w:val="center"/>
      <w:rPr>
        <w:sz w:val="18"/>
        <w:szCs w:val="18"/>
        <w:lang w:eastAsia="zh-CN"/>
      </w:rPr>
    </w:pPr>
  </w:p>
  <w:p w14:paraId="36880434" w14:textId="77777777" w:rsidR="007A4D5B" w:rsidRDefault="007A4D5B" w:rsidP="005D29DE">
    <w:pPr>
      <w:pStyle w:val="Footer"/>
      <w:jc w:val="cen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816D" w14:textId="7F4A83F4" w:rsidR="007A4D5B" w:rsidRPr="0033525D" w:rsidRDefault="007A4D5B">
    <w:pPr>
      <w:jc w:val="center"/>
    </w:pPr>
    <w:r>
      <w:fldChar w:fldCharType="begin"/>
    </w:r>
    <w:r>
      <w:instrText xml:space="preserve"> PAGE </w:instrText>
    </w:r>
    <w:r>
      <w:fldChar w:fldCharType="separate"/>
    </w:r>
    <w:r w:rsidR="00401EB1">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73C43" w14:textId="77777777" w:rsidR="007A4D5B" w:rsidRDefault="007A4D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0F8B03" w14:textId="77777777" w:rsidR="007A4D5B" w:rsidRDefault="007A4D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3EF8E" w14:textId="77777777" w:rsidR="00532DB6" w:rsidRDefault="00532DB6" w:rsidP="004A504B">
      <w:r>
        <w:separator/>
      </w:r>
    </w:p>
  </w:footnote>
  <w:footnote w:type="continuationSeparator" w:id="0">
    <w:p w14:paraId="6F013506" w14:textId="77777777" w:rsidR="00532DB6" w:rsidRDefault="00532DB6" w:rsidP="004A504B">
      <w:r>
        <w:continuationSeparator/>
      </w:r>
    </w:p>
  </w:footnote>
  <w:footnote w:id="1">
    <w:p w14:paraId="0F1DE980" w14:textId="306CBEF3" w:rsidR="007A4D5B" w:rsidRPr="00BC39BB" w:rsidRDefault="007A4D5B">
      <w:pPr>
        <w:pStyle w:val="FootnoteText"/>
        <w:rPr>
          <w:lang w:eastAsia="zh-CN"/>
        </w:rPr>
      </w:pPr>
      <w:r>
        <w:rPr>
          <w:rStyle w:val="FootnoteReference"/>
        </w:rPr>
        <w:footnoteRef/>
      </w:r>
      <w:r>
        <w:rPr>
          <w:lang w:eastAsia="zh-CN"/>
        </w:rPr>
        <w:t xml:space="preserve"> </w:t>
      </w:r>
      <w:r w:rsidRPr="00BC39BB">
        <w:rPr>
          <w:rFonts w:hint="eastAsia"/>
          <w:lang w:eastAsia="zh-CN"/>
        </w:rPr>
        <w:t>数据</w:t>
      </w:r>
      <w:r>
        <w:rPr>
          <w:rFonts w:hint="eastAsia"/>
          <w:lang w:eastAsia="zh-CN"/>
        </w:rPr>
        <w:t>按</w:t>
      </w:r>
      <w:r w:rsidRPr="00BC39BB">
        <w:rPr>
          <w:rFonts w:hint="eastAsia"/>
          <w:lang w:eastAsia="zh-CN"/>
        </w:rPr>
        <w:t>根据第</w:t>
      </w:r>
      <w:r w:rsidRPr="00BC39BB">
        <w:rPr>
          <w:rFonts w:hint="eastAsia"/>
          <w:lang w:eastAsia="zh-CN"/>
        </w:rPr>
        <w:t>31/2</w:t>
      </w:r>
      <w:r w:rsidRPr="00BC39BB">
        <w:rPr>
          <w:rFonts w:hint="eastAsia"/>
          <w:lang w:eastAsia="zh-CN"/>
        </w:rPr>
        <w:t>号决定制定的报告格式</w:t>
      </w:r>
      <w:r>
        <w:rPr>
          <w:rFonts w:hint="eastAsia"/>
          <w:lang w:eastAsia="zh-CN"/>
        </w:rPr>
        <w:t>列报</w:t>
      </w:r>
      <w:r w:rsidRPr="00BC39BB">
        <w:rPr>
          <w:rFonts w:hint="eastAsia"/>
          <w:lang w:eastAsia="zh-CN"/>
        </w:rPr>
        <w:t>。</w:t>
      </w:r>
    </w:p>
  </w:footnote>
  <w:footnote w:id="2">
    <w:p w14:paraId="592EB251" w14:textId="5E948264" w:rsidR="007A4D5B" w:rsidRDefault="007A4D5B">
      <w:pPr>
        <w:pStyle w:val="FootnoteText"/>
        <w:rPr>
          <w:lang w:eastAsia="zh-CN"/>
        </w:rPr>
      </w:pPr>
      <w:r>
        <w:rPr>
          <w:rStyle w:val="FootnoteReference"/>
        </w:rPr>
        <w:footnoteRef/>
      </w:r>
      <w:r>
        <w:rPr>
          <w:lang w:eastAsia="zh-CN"/>
        </w:rPr>
        <w:t xml:space="preserve"> UNEP/OzL.</w:t>
      </w:r>
      <w:r w:rsidRPr="008D0044">
        <w:rPr>
          <w:lang w:eastAsia="zh-CN"/>
        </w:rPr>
        <w:t>Pro/ExCom/</w:t>
      </w:r>
      <w:r>
        <w:rPr>
          <w:lang w:eastAsia="zh-CN"/>
        </w:rPr>
        <w:t>83/3</w:t>
      </w:r>
      <w:r>
        <w:rPr>
          <w:rFonts w:hint="eastAsia"/>
          <w:lang w:eastAsia="zh-CN"/>
        </w:rPr>
        <w:t>。</w:t>
      </w:r>
    </w:p>
    <w:p w14:paraId="025B11AB" w14:textId="7FF49933" w:rsidR="00887688" w:rsidRDefault="00887688">
      <w:pPr>
        <w:pStyle w:val="FootnoteText"/>
        <w:rPr>
          <w:lang w:eastAsia="zh-CN"/>
        </w:rPr>
      </w:pPr>
    </w:p>
    <w:p w14:paraId="65A6396E" w14:textId="77777777" w:rsidR="00887688" w:rsidRPr="00BC39BB" w:rsidRDefault="00887688">
      <w:pPr>
        <w:pStyle w:val="FootnoteText"/>
        <w:rPr>
          <w:rFonts w:hint="eastAsia"/>
          <w:lang w:eastAsia="zh-CN"/>
        </w:rPr>
      </w:pPr>
    </w:p>
  </w:footnote>
  <w:footnote w:id="3">
    <w:p w14:paraId="2ED6B6D9" w14:textId="7D25D144" w:rsidR="007A4D5B" w:rsidRPr="006F425C" w:rsidRDefault="007A4D5B" w:rsidP="009350FC">
      <w:pPr>
        <w:widowControl w:val="0"/>
        <w:rPr>
          <w:sz w:val="20"/>
          <w:szCs w:val="20"/>
          <w:lang w:val="en-CA" w:eastAsia="zh-CN"/>
        </w:rPr>
      </w:pPr>
      <w:r w:rsidRPr="006F425C">
        <w:rPr>
          <w:rStyle w:val="FootnoteReference"/>
          <w:sz w:val="20"/>
          <w:szCs w:val="20"/>
        </w:rPr>
        <w:footnoteRef/>
      </w:r>
      <w:r w:rsidRPr="006F425C">
        <w:rPr>
          <w:sz w:val="20"/>
          <w:szCs w:val="20"/>
          <w:lang w:eastAsia="zh-CN"/>
        </w:rPr>
        <w:t xml:space="preserve"> </w:t>
      </w:r>
      <w:r w:rsidRPr="006F425C">
        <w:rPr>
          <w:rFonts w:hint="eastAsia"/>
          <w:sz w:val="20"/>
          <w:szCs w:val="20"/>
          <w:lang w:val="en-CA" w:eastAsia="zh-CN"/>
        </w:rPr>
        <w:t>包括退还</w:t>
      </w:r>
      <w:r w:rsidRPr="006F425C">
        <w:rPr>
          <w:rFonts w:hint="eastAsia"/>
          <w:sz w:val="20"/>
          <w:szCs w:val="20"/>
          <w:lang w:val="en-CA" w:eastAsia="zh-CN"/>
        </w:rPr>
        <w:t>2015</w:t>
      </w:r>
      <w:r w:rsidRPr="006F425C">
        <w:rPr>
          <w:rFonts w:hint="eastAsia"/>
          <w:sz w:val="20"/>
          <w:szCs w:val="20"/>
          <w:lang w:val="en-CA" w:eastAsia="zh-CN"/>
        </w:rPr>
        <w:t>、</w:t>
      </w:r>
      <w:r w:rsidRPr="006F425C">
        <w:rPr>
          <w:rFonts w:hint="eastAsia"/>
          <w:sz w:val="20"/>
          <w:szCs w:val="20"/>
          <w:lang w:val="en-CA" w:eastAsia="zh-CN"/>
        </w:rPr>
        <w:t>2016</w:t>
      </w:r>
      <w:r w:rsidRPr="006F425C">
        <w:rPr>
          <w:rFonts w:hint="eastAsia"/>
          <w:sz w:val="20"/>
          <w:szCs w:val="20"/>
          <w:lang w:val="en-CA" w:eastAsia="zh-CN"/>
        </w:rPr>
        <w:t>、</w:t>
      </w:r>
      <w:r w:rsidRPr="006F425C">
        <w:rPr>
          <w:rFonts w:hint="eastAsia"/>
          <w:sz w:val="20"/>
          <w:szCs w:val="20"/>
          <w:lang w:val="en-CA" w:eastAsia="zh-CN"/>
        </w:rPr>
        <w:t>2017</w:t>
      </w:r>
      <w:r w:rsidRPr="006F425C">
        <w:rPr>
          <w:rFonts w:hint="eastAsia"/>
          <w:sz w:val="20"/>
          <w:szCs w:val="20"/>
          <w:lang w:val="en-CA" w:eastAsia="zh-CN"/>
        </w:rPr>
        <w:t>年</w:t>
      </w:r>
      <w:r w:rsidR="00EC755B">
        <w:rPr>
          <w:rFonts w:hint="eastAsia"/>
          <w:sz w:val="20"/>
          <w:szCs w:val="20"/>
          <w:lang w:val="en-CA" w:eastAsia="zh-CN"/>
        </w:rPr>
        <w:t>履约协助方案</w:t>
      </w:r>
      <w:r w:rsidRPr="006F425C">
        <w:rPr>
          <w:rFonts w:hint="eastAsia"/>
          <w:sz w:val="20"/>
          <w:szCs w:val="20"/>
          <w:lang w:val="en-CA" w:eastAsia="zh-CN"/>
        </w:rPr>
        <w:t>的余额，分别为</w:t>
      </w:r>
      <w:r w:rsidRPr="006F425C">
        <w:rPr>
          <w:rFonts w:hint="eastAsia"/>
          <w:sz w:val="20"/>
          <w:szCs w:val="20"/>
          <w:lang w:val="en-CA" w:eastAsia="zh-CN"/>
        </w:rPr>
        <w:t>2,144,777</w:t>
      </w:r>
      <w:r w:rsidRPr="006F425C">
        <w:rPr>
          <w:rFonts w:hint="eastAsia"/>
          <w:sz w:val="20"/>
          <w:szCs w:val="20"/>
          <w:lang w:val="en-CA" w:eastAsia="zh-CN"/>
        </w:rPr>
        <w:t>美元、</w:t>
      </w:r>
      <w:r w:rsidRPr="006F425C">
        <w:rPr>
          <w:rFonts w:hint="eastAsia"/>
          <w:sz w:val="20"/>
          <w:szCs w:val="20"/>
          <w:lang w:val="en-CA" w:eastAsia="zh-CN"/>
        </w:rPr>
        <w:t>183,527</w:t>
      </w:r>
      <w:r w:rsidRPr="006F425C">
        <w:rPr>
          <w:rFonts w:hint="eastAsia"/>
          <w:sz w:val="20"/>
          <w:szCs w:val="20"/>
          <w:lang w:val="en-CA" w:eastAsia="zh-CN"/>
        </w:rPr>
        <w:t>美元和</w:t>
      </w:r>
      <w:r w:rsidRPr="006F425C">
        <w:rPr>
          <w:rFonts w:hint="eastAsia"/>
          <w:sz w:val="20"/>
          <w:szCs w:val="20"/>
          <w:lang w:val="en-CA" w:eastAsia="zh-CN"/>
        </w:rPr>
        <w:t>67,145</w:t>
      </w:r>
      <w:r w:rsidRPr="006F425C">
        <w:rPr>
          <w:rFonts w:hint="eastAsia"/>
          <w:sz w:val="20"/>
          <w:szCs w:val="20"/>
          <w:lang w:val="en-CA" w:eastAsia="zh-CN"/>
        </w:rPr>
        <w:t>美元，其中包括机构支持费用。</w:t>
      </w:r>
    </w:p>
  </w:footnote>
  <w:footnote w:id="4">
    <w:p w14:paraId="2EFF8612" w14:textId="1355E40F" w:rsidR="007A4D5B" w:rsidRPr="006F425C" w:rsidRDefault="007A4D5B">
      <w:pPr>
        <w:pStyle w:val="FootnoteText"/>
        <w:rPr>
          <w:lang w:eastAsia="zh-CN"/>
        </w:rPr>
      </w:pPr>
      <w:r w:rsidRPr="006F425C">
        <w:rPr>
          <w:rStyle w:val="FootnoteReference"/>
        </w:rPr>
        <w:footnoteRef/>
      </w:r>
      <w:r w:rsidRPr="006F425C">
        <w:rPr>
          <w:lang w:eastAsia="zh-CN"/>
        </w:rPr>
        <w:t xml:space="preserve"> </w:t>
      </w:r>
      <w:r w:rsidRPr="006F425C">
        <w:rPr>
          <w:rFonts w:hint="eastAsia"/>
          <w:lang w:eastAsia="zh-CN"/>
        </w:rPr>
        <w:t>如</w:t>
      </w:r>
      <w:r w:rsidRPr="006F425C">
        <w:rPr>
          <w:lang w:eastAsia="zh-CN"/>
        </w:rPr>
        <w:t>UNEP/OzL.Pro/ExCom/83/11</w:t>
      </w:r>
      <w:r w:rsidRPr="006F425C">
        <w:rPr>
          <w:rFonts w:hint="eastAsia"/>
          <w:lang w:eastAsia="zh-CN"/>
        </w:rPr>
        <w:t>号文件所述，该项目将转交工发组织执行。</w:t>
      </w:r>
    </w:p>
  </w:footnote>
  <w:footnote w:id="5">
    <w:p w14:paraId="2B6307F1" w14:textId="39854DC1" w:rsidR="007A4D5B" w:rsidRPr="000A7BCB" w:rsidRDefault="007A4D5B" w:rsidP="00B36AC5">
      <w:pPr>
        <w:widowControl w:val="0"/>
        <w:rPr>
          <w:lang w:val="en-CA" w:eastAsia="zh-CN"/>
        </w:rPr>
      </w:pPr>
      <w:r w:rsidRPr="006F425C">
        <w:rPr>
          <w:rStyle w:val="FootnoteReference"/>
          <w:sz w:val="20"/>
          <w:szCs w:val="20"/>
        </w:rPr>
        <w:footnoteRef/>
      </w:r>
      <w:r w:rsidRPr="006F425C">
        <w:rPr>
          <w:sz w:val="20"/>
          <w:szCs w:val="20"/>
          <w:lang w:eastAsia="zh-CN"/>
        </w:rPr>
        <w:t xml:space="preserve"> </w:t>
      </w:r>
      <w:r w:rsidRPr="006F425C">
        <w:rPr>
          <w:rFonts w:hint="eastAsia"/>
          <w:sz w:val="20"/>
          <w:szCs w:val="20"/>
          <w:lang w:eastAsia="zh-CN"/>
        </w:rPr>
        <w:t>包括退还</w:t>
      </w:r>
      <w:r w:rsidRPr="006F425C">
        <w:rPr>
          <w:rFonts w:hint="eastAsia"/>
          <w:sz w:val="20"/>
          <w:szCs w:val="20"/>
          <w:lang w:eastAsia="zh-CN"/>
        </w:rPr>
        <w:t>2015</w:t>
      </w:r>
      <w:r w:rsidRPr="006F425C">
        <w:rPr>
          <w:rFonts w:hint="eastAsia"/>
          <w:sz w:val="20"/>
          <w:szCs w:val="20"/>
          <w:lang w:eastAsia="zh-CN"/>
        </w:rPr>
        <w:t>、</w:t>
      </w:r>
      <w:r w:rsidRPr="006F425C">
        <w:rPr>
          <w:rFonts w:hint="eastAsia"/>
          <w:sz w:val="20"/>
          <w:szCs w:val="20"/>
          <w:lang w:eastAsia="zh-CN"/>
        </w:rPr>
        <w:t>2016</w:t>
      </w:r>
      <w:r w:rsidRPr="006F425C">
        <w:rPr>
          <w:rFonts w:hint="eastAsia"/>
          <w:sz w:val="20"/>
          <w:szCs w:val="20"/>
          <w:lang w:eastAsia="zh-CN"/>
        </w:rPr>
        <w:t>、</w:t>
      </w:r>
      <w:r w:rsidRPr="006F425C">
        <w:rPr>
          <w:rFonts w:hint="eastAsia"/>
          <w:sz w:val="20"/>
          <w:szCs w:val="20"/>
          <w:lang w:eastAsia="zh-CN"/>
        </w:rPr>
        <w:t>2017</w:t>
      </w:r>
      <w:r w:rsidRPr="006F425C">
        <w:rPr>
          <w:rFonts w:hint="eastAsia"/>
          <w:sz w:val="20"/>
          <w:szCs w:val="20"/>
          <w:lang w:eastAsia="zh-CN"/>
        </w:rPr>
        <w:t>年</w:t>
      </w:r>
      <w:r w:rsidR="00EC755B">
        <w:rPr>
          <w:rFonts w:hint="eastAsia"/>
          <w:sz w:val="20"/>
          <w:szCs w:val="20"/>
          <w:lang w:eastAsia="zh-CN"/>
        </w:rPr>
        <w:t>履约协助方案</w:t>
      </w:r>
      <w:r w:rsidRPr="006F425C">
        <w:rPr>
          <w:rFonts w:hint="eastAsia"/>
          <w:sz w:val="20"/>
          <w:szCs w:val="20"/>
          <w:lang w:eastAsia="zh-CN"/>
        </w:rPr>
        <w:t>的余额，分别为</w:t>
      </w:r>
      <w:r w:rsidRPr="006F425C">
        <w:rPr>
          <w:rFonts w:hint="eastAsia"/>
          <w:sz w:val="20"/>
          <w:szCs w:val="20"/>
          <w:lang w:eastAsia="zh-CN"/>
        </w:rPr>
        <w:t>403,256</w:t>
      </w:r>
      <w:r w:rsidRPr="006F425C">
        <w:rPr>
          <w:rFonts w:hint="eastAsia"/>
          <w:sz w:val="20"/>
          <w:szCs w:val="20"/>
          <w:lang w:eastAsia="zh-CN"/>
        </w:rPr>
        <w:t>美元、</w:t>
      </w:r>
      <w:r w:rsidRPr="006F425C">
        <w:rPr>
          <w:rFonts w:hint="eastAsia"/>
          <w:sz w:val="20"/>
          <w:szCs w:val="20"/>
          <w:lang w:eastAsia="zh-CN"/>
        </w:rPr>
        <w:t>245,352</w:t>
      </w:r>
      <w:r w:rsidRPr="006F425C">
        <w:rPr>
          <w:rFonts w:hint="eastAsia"/>
          <w:sz w:val="20"/>
          <w:szCs w:val="20"/>
          <w:lang w:eastAsia="zh-CN"/>
        </w:rPr>
        <w:t>美元和</w:t>
      </w:r>
      <w:r w:rsidRPr="006F425C">
        <w:rPr>
          <w:rFonts w:hint="eastAsia"/>
          <w:sz w:val="20"/>
          <w:szCs w:val="20"/>
          <w:lang w:eastAsia="zh-CN"/>
        </w:rPr>
        <w:t>151,152</w:t>
      </w:r>
      <w:r w:rsidRPr="006F425C">
        <w:rPr>
          <w:rFonts w:hint="eastAsia"/>
          <w:sz w:val="20"/>
          <w:szCs w:val="20"/>
          <w:lang w:eastAsia="zh-CN"/>
        </w:rPr>
        <w:t>美元，其中包括机构支持费用。</w:t>
      </w:r>
    </w:p>
  </w:footnote>
  <w:footnote w:id="6">
    <w:p w14:paraId="4111EE5B" w14:textId="04C675F4" w:rsidR="007A4D5B" w:rsidRDefault="007A4D5B">
      <w:pPr>
        <w:pStyle w:val="FootnoteText"/>
        <w:rPr>
          <w:lang w:eastAsia="zh-CN"/>
        </w:rPr>
      </w:pPr>
      <w:r>
        <w:rPr>
          <w:rStyle w:val="FootnoteReference"/>
        </w:rPr>
        <w:footnoteRef/>
      </w:r>
      <w:r>
        <w:t xml:space="preserve"> UNEP/OzL.Pro/ExCom/83</w:t>
      </w:r>
      <w:r w:rsidRPr="00C00EE1">
        <w:t>/3</w:t>
      </w:r>
      <w:r>
        <w:rPr>
          <w:rFonts w:hint="eastAsia"/>
          <w:lang w:eastAsia="zh-CN"/>
        </w:rPr>
        <w:t>。</w:t>
      </w:r>
    </w:p>
  </w:footnote>
  <w:footnote w:id="7">
    <w:p w14:paraId="7946F014" w14:textId="7BC06DEF" w:rsidR="007A4D5B" w:rsidRDefault="007A4D5B">
      <w:pPr>
        <w:pStyle w:val="FootnoteText"/>
        <w:rPr>
          <w:lang w:eastAsia="zh-CN"/>
        </w:rPr>
      </w:pPr>
      <w:r>
        <w:rPr>
          <w:rStyle w:val="FootnoteReference"/>
        </w:rPr>
        <w:footnoteRef/>
      </w:r>
      <w:r>
        <w:t xml:space="preserve"> </w:t>
      </w:r>
      <w:r>
        <w:rPr>
          <w:rFonts w:hint="eastAsia"/>
          <w:lang w:eastAsia="zh-CN"/>
        </w:rPr>
        <w:t>见上文第</w:t>
      </w:r>
      <w:r>
        <w:rPr>
          <w:rFonts w:hint="eastAsia"/>
          <w:lang w:eastAsia="zh-CN"/>
        </w:rPr>
        <w:t>7</w:t>
      </w:r>
      <w:r>
        <w:rPr>
          <w:rFonts w:hint="eastAsia"/>
          <w:lang w:eastAsia="zh-CN"/>
        </w:rPr>
        <w:t>段。</w:t>
      </w:r>
    </w:p>
  </w:footnote>
  <w:footnote w:id="8">
    <w:p w14:paraId="59D8EDA1" w14:textId="7EC635A3" w:rsidR="007A4D5B" w:rsidRDefault="007A4D5B">
      <w:pPr>
        <w:pStyle w:val="FootnoteText"/>
        <w:rPr>
          <w:lang w:eastAsia="zh-CN"/>
        </w:rPr>
      </w:pPr>
      <w:r>
        <w:rPr>
          <w:rStyle w:val="FootnoteReference"/>
        </w:rPr>
        <w:footnoteRef/>
      </w:r>
      <w:r>
        <w:t xml:space="preserve"> </w:t>
      </w:r>
      <w:r>
        <w:rPr>
          <w:rFonts w:hint="eastAsia"/>
          <w:lang w:eastAsia="zh-CN"/>
        </w:rPr>
        <w:t>2</w:t>
      </w:r>
      <w:r>
        <w:rPr>
          <w:lang w:eastAsia="zh-CN"/>
        </w:rPr>
        <w:t>019</w:t>
      </w:r>
      <w:r>
        <w:rPr>
          <w:rFonts w:hint="eastAsia"/>
          <w:lang w:eastAsia="zh-CN"/>
        </w:rPr>
        <w:t>年</w:t>
      </w:r>
      <w:r>
        <w:rPr>
          <w:rFonts w:hint="eastAsia"/>
          <w:lang w:eastAsia="zh-CN"/>
        </w:rPr>
        <w:t>3</w:t>
      </w:r>
      <w:r>
        <w:rPr>
          <w:rFonts w:hint="eastAsia"/>
          <w:lang w:eastAsia="zh-CN"/>
        </w:rPr>
        <w:t>月</w:t>
      </w:r>
      <w:r>
        <w:rPr>
          <w:rFonts w:hint="eastAsia"/>
          <w:lang w:eastAsia="zh-CN"/>
        </w:rPr>
        <w:t>5</w:t>
      </w:r>
      <w:r>
        <w:rPr>
          <w:rFonts w:hint="eastAsia"/>
          <w:lang w:eastAsia="zh-CN"/>
        </w:rPr>
        <w:t>日至</w:t>
      </w:r>
      <w:r>
        <w:rPr>
          <w:rFonts w:hint="eastAsia"/>
          <w:lang w:eastAsia="zh-CN"/>
        </w:rPr>
        <w:t>7</w:t>
      </w:r>
      <w:r>
        <w:rPr>
          <w:rFonts w:hint="eastAsia"/>
          <w:lang w:eastAsia="zh-CN"/>
        </w:rPr>
        <w:t>日，</w:t>
      </w:r>
      <w:r>
        <w:rPr>
          <w:rFonts w:hint="eastAsia"/>
          <w:lang w:eastAsia="zh-CN"/>
        </w:rPr>
        <w:t xml:space="preserve"> </w:t>
      </w:r>
      <w:r>
        <w:rPr>
          <w:rFonts w:hint="eastAsia"/>
          <w:lang w:eastAsia="zh-CN"/>
        </w:rPr>
        <w:t>加拿大蒙特利尔。</w:t>
      </w:r>
    </w:p>
  </w:footnote>
  <w:footnote w:id="9">
    <w:p w14:paraId="7A977FFA" w14:textId="2D6C9555" w:rsidR="00FE0A55" w:rsidRDefault="00FE0A55" w:rsidP="002E6F19">
      <w:pPr>
        <w:pStyle w:val="FootnoteText"/>
        <w:rPr>
          <w:lang w:eastAsia="zh-CN"/>
        </w:rPr>
      </w:pPr>
      <w:r>
        <w:rPr>
          <w:rStyle w:val="FootnoteReference"/>
        </w:rPr>
        <w:footnoteRef/>
      </w:r>
      <w:r>
        <w:rPr>
          <w:lang w:eastAsia="zh-CN"/>
        </w:rPr>
        <w:t xml:space="preserve"> </w:t>
      </w:r>
      <w:r w:rsidR="002E6F19">
        <w:rPr>
          <w:rFonts w:hint="eastAsia"/>
          <w:lang w:eastAsia="zh-CN"/>
        </w:rPr>
        <w:t>至迟于第八十二次会议退还已完成的</w:t>
      </w:r>
      <w:r w:rsidR="002E6F19">
        <w:rPr>
          <w:rFonts w:hint="eastAsia"/>
          <w:lang w:eastAsia="zh-CN"/>
        </w:rPr>
        <w:t>ODS</w:t>
      </w:r>
      <w:r w:rsidR="002E6F19">
        <w:rPr>
          <w:rFonts w:hint="eastAsia"/>
          <w:lang w:eastAsia="zh-CN"/>
        </w:rPr>
        <w:t>替代品调查项目的余额</w:t>
      </w:r>
      <w:r w:rsidR="002E6F19">
        <w:rPr>
          <w:rFonts w:hint="eastAsia"/>
          <w:lang w:eastAsia="zh-CN"/>
        </w:rPr>
        <w:t xml:space="preserve">; </w:t>
      </w:r>
      <w:r w:rsidR="002E6F19">
        <w:rPr>
          <w:rFonts w:hint="eastAsia"/>
          <w:lang w:eastAsia="zh-CN"/>
        </w:rPr>
        <w:t>（二）向第八十一次会议退还未</w:t>
      </w:r>
      <w:r w:rsidR="002D19A4">
        <w:rPr>
          <w:rFonts w:hint="eastAsia"/>
          <w:lang w:eastAsia="zh-CN"/>
        </w:rPr>
        <w:t>按照</w:t>
      </w:r>
      <w:r w:rsidR="002E6F19">
        <w:rPr>
          <w:rFonts w:hint="eastAsia"/>
          <w:lang w:eastAsia="zh-CN"/>
        </w:rPr>
        <w:t>第</w:t>
      </w:r>
      <w:r w:rsidR="002E6F19">
        <w:rPr>
          <w:rFonts w:hint="eastAsia"/>
          <w:lang w:eastAsia="zh-CN"/>
        </w:rPr>
        <w:t>79/43</w:t>
      </w:r>
      <w:r w:rsidR="002E6F19">
        <w:rPr>
          <w:rFonts w:hint="eastAsia"/>
          <w:lang w:eastAsia="zh-CN"/>
        </w:rPr>
        <w:t>号决定向第八十次会议提交</w:t>
      </w:r>
      <w:r w:rsidR="002E6F19">
        <w:rPr>
          <w:rFonts w:hint="eastAsia"/>
          <w:lang w:eastAsia="zh-CN"/>
        </w:rPr>
        <w:t>ODS</w:t>
      </w:r>
      <w:r w:rsidR="002E6F19">
        <w:rPr>
          <w:rFonts w:hint="eastAsia"/>
          <w:lang w:eastAsia="zh-CN"/>
        </w:rPr>
        <w:t>替代品调查项目的</w:t>
      </w:r>
      <w:r w:rsidR="0069376B">
        <w:rPr>
          <w:rFonts w:hint="eastAsia"/>
          <w:lang w:eastAsia="zh-CN"/>
        </w:rPr>
        <w:t>阿尔及利亚、安提瓜和巴布达、巴哈马、朝鲜民主主义人民共和国、斐济、摩洛哥、缅甸的</w:t>
      </w:r>
      <w:r w:rsidR="002D19A4">
        <w:rPr>
          <w:rFonts w:hint="eastAsia"/>
          <w:lang w:eastAsia="zh-CN"/>
        </w:rPr>
        <w:t>相关</w:t>
      </w:r>
      <w:r w:rsidR="002E6F19">
        <w:rPr>
          <w:rFonts w:hint="eastAsia"/>
          <w:lang w:eastAsia="zh-CN"/>
        </w:rPr>
        <w:t>余额。</w:t>
      </w:r>
    </w:p>
  </w:footnote>
  <w:footnote w:id="10">
    <w:p w14:paraId="5338A552" w14:textId="396714DD" w:rsidR="00FE0A55" w:rsidRDefault="00FE0A55">
      <w:pPr>
        <w:pStyle w:val="FootnoteText"/>
        <w:rPr>
          <w:lang w:eastAsia="zh-CN"/>
        </w:rPr>
      </w:pPr>
      <w:r>
        <w:rPr>
          <w:rStyle w:val="FootnoteReference"/>
        </w:rPr>
        <w:footnoteRef/>
      </w:r>
      <w:r>
        <w:rPr>
          <w:lang w:eastAsia="zh-CN"/>
        </w:rPr>
        <w:t xml:space="preserve"> </w:t>
      </w:r>
      <w:r w:rsidR="002D19A4">
        <w:rPr>
          <w:rFonts w:hint="eastAsia"/>
          <w:lang w:eastAsia="zh-CN"/>
        </w:rPr>
        <w:t>请</w:t>
      </w:r>
      <w:r w:rsidR="002E6F19" w:rsidRPr="002E6F19">
        <w:rPr>
          <w:rFonts w:hint="eastAsia"/>
          <w:lang w:eastAsia="zh-CN"/>
        </w:rPr>
        <w:t>双边</w:t>
      </w:r>
      <w:r w:rsidR="002D19A4">
        <w:rPr>
          <w:rFonts w:hint="eastAsia"/>
          <w:lang w:eastAsia="zh-CN"/>
        </w:rPr>
        <w:t>机构</w:t>
      </w:r>
      <w:r w:rsidR="002E6F19" w:rsidRPr="002E6F19">
        <w:rPr>
          <w:rFonts w:hint="eastAsia"/>
          <w:lang w:eastAsia="zh-CN"/>
        </w:rPr>
        <w:t>和执行机构：（</w:t>
      </w:r>
      <w:r w:rsidR="002E6F19">
        <w:rPr>
          <w:rFonts w:hint="eastAsia"/>
          <w:lang w:eastAsia="zh-CN"/>
        </w:rPr>
        <w:t>一</w:t>
      </w:r>
      <w:r w:rsidR="002E6F19" w:rsidRPr="002E6F19">
        <w:rPr>
          <w:rFonts w:hint="eastAsia"/>
          <w:lang w:eastAsia="zh-CN"/>
        </w:rPr>
        <w:t>）</w:t>
      </w:r>
      <w:r w:rsidR="002D19A4">
        <w:rPr>
          <w:rFonts w:hint="eastAsia"/>
          <w:lang w:eastAsia="zh-CN"/>
        </w:rPr>
        <w:t>按照</w:t>
      </w:r>
      <w:r w:rsidR="002E6F19" w:rsidRPr="002E6F19">
        <w:rPr>
          <w:rFonts w:hint="eastAsia"/>
          <w:lang w:eastAsia="zh-CN"/>
        </w:rPr>
        <w:t>第</w:t>
      </w:r>
      <w:r w:rsidR="002E6F19" w:rsidRPr="002E6F19">
        <w:rPr>
          <w:rFonts w:hint="eastAsia"/>
          <w:lang w:eastAsia="zh-CN"/>
        </w:rPr>
        <w:t>77 /</w:t>
      </w:r>
      <w:r w:rsidR="002D19A4" w:rsidRPr="002E6F19">
        <w:rPr>
          <w:rFonts w:hint="eastAsia"/>
          <w:lang w:eastAsia="zh-CN"/>
        </w:rPr>
        <w:t>8</w:t>
      </w:r>
      <w:r w:rsidR="002D19A4" w:rsidRPr="002E6F19">
        <w:rPr>
          <w:rFonts w:hint="eastAsia"/>
          <w:lang w:eastAsia="zh-CN"/>
        </w:rPr>
        <w:t>（ⅰ）</w:t>
      </w:r>
      <w:r w:rsidR="002E6F19" w:rsidRPr="002E6F19">
        <w:rPr>
          <w:rFonts w:hint="eastAsia"/>
          <w:lang w:eastAsia="zh-CN"/>
        </w:rPr>
        <w:t>号决定，</w:t>
      </w:r>
      <w:r w:rsidR="0069376B">
        <w:rPr>
          <w:rFonts w:hint="eastAsia"/>
          <w:lang w:eastAsia="zh-CN"/>
        </w:rPr>
        <w:t>凡</w:t>
      </w:r>
      <w:r w:rsidR="006F425C">
        <w:rPr>
          <w:rFonts w:hint="eastAsia"/>
          <w:lang w:eastAsia="zh-CN"/>
        </w:rPr>
        <w:t>有</w:t>
      </w:r>
      <w:r w:rsidR="002E6F19" w:rsidRPr="002E6F19">
        <w:rPr>
          <w:rFonts w:hint="eastAsia"/>
          <w:lang w:eastAsia="zh-CN"/>
        </w:rPr>
        <w:t>两个阶段</w:t>
      </w:r>
      <w:r w:rsidR="002D19A4">
        <w:rPr>
          <w:rFonts w:hint="eastAsia"/>
          <w:lang w:eastAsia="zh-CN"/>
        </w:rPr>
        <w:t>同时</w:t>
      </w:r>
      <w:r w:rsidR="0069376B">
        <w:rPr>
          <w:rFonts w:hint="eastAsia"/>
          <w:lang w:eastAsia="zh-CN"/>
        </w:rPr>
        <w:t>进行的体制建设项目</w:t>
      </w:r>
      <w:r w:rsidR="002E6F19" w:rsidRPr="002E6F19">
        <w:rPr>
          <w:rFonts w:hint="eastAsia"/>
          <w:lang w:eastAsia="zh-CN"/>
        </w:rPr>
        <w:t>，</w:t>
      </w:r>
      <w:r w:rsidR="002D19A4">
        <w:rPr>
          <w:rFonts w:hint="eastAsia"/>
          <w:lang w:eastAsia="zh-CN"/>
        </w:rPr>
        <w:t>至迟</w:t>
      </w:r>
      <w:r w:rsidR="002E6F19" w:rsidRPr="002E6F19">
        <w:rPr>
          <w:rFonts w:hint="eastAsia"/>
          <w:lang w:eastAsia="zh-CN"/>
        </w:rPr>
        <w:t>于</w:t>
      </w:r>
      <w:r w:rsidR="006F425C">
        <w:rPr>
          <w:rFonts w:hint="eastAsia"/>
          <w:lang w:eastAsia="zh-CN"/>
        </w:rPr>
        <w:t>下</w:t>
      </w:r>
      <w:r w:rsidR="002E6F19" w:rsidRPr="002E6F19">
        <w:rPr>
          <w:rFonts w:hint="eastAsia"/>
          <w:lang w:eastAsia="zh-CN"/>
        </w:rPr>
        <w:t>阶段批准之日起两年</w:t>
      </w:r>
      <w:r w:rsidR="006F425C">
        <w:rPr>
          <w:rFonts w:hint="eastAsia"/>
          <w:lang w:eastAsia="zh-CN"/>
        </w:rPr>
        <w:t>时</w:t>
      </w:r>
      <w:r w:rsidR="002E6F19" w:rsidRPr="002E6F19">
        <w:rPr>
          <w:rFonts w:hint="eastAsia"/>
          <w:lang w:eastAsia="zh-CN"/>
        </w:rPr>
        <w:t>，</w:t>
      </w:r>
      <w:r w:rsidR="006F425C">
        <w:rPr>
          <w:rFonts w:hint="eastAsia"/>
          <w:lang w:eastAsia="zh-CN"/>
        </w:rPr>
        <w:t>退还</w:t>
      </w:r>
      <w:r w:rsidR="002E6F19" w:rsidRPr="002E6F19">
        <w:rPr>
          <w:rFonts w:hint="eastAsia"/>
          <w:lang w:eastAsia="zh-CN"/>
        </w:rPr>
        <w:t>上阶段的余额</w:t>
      </w:r>
      <w:r w:rsidR="002E6F19" w:rsidRPr="002E6F19">
        <w:rPr>
          <w:rFonts w:hint="eastAsia"/>
          <w:lang w:eastAsia="zh-CN"/>
        </w:rPr>
        <w:t xml:space="preserve">; </w:t>
      </w:r>
      <w:r w:rsidR="002E6F19" w:rsidRPr="002E6F19">
        <w:rPr>
          <w:rFonts w:hint="eastAsia"/>
          <w:lang w:eastAsia="zh-CN"/>
        </w:rPr>
        <w:t>（</w:t>
      </w:r>
      <w:r w:rsidR="002E6F19">
        <w:rPr>
          <w:rFonts w:hint="eastAsia"/>
          <w:lang w:eastAsia="zh-CN"/>
        </w:rPr>
        <w:t>二</w:t>
      </w:r>
      <w:r w:rsidR="002E6F19" w:rsidRPr="002E6F19">
        <w:rPr>
          <w:rFonts w:hint="eastAsia"/>
          <w:lang w:eastAsia="zh-CN"/>
        </w:rPr>
        <w:t>）在每年的最后一次会议之前提供</w:t>
      </w:r>
      <w:r w:rsidR="006F425C">
        <w:rPr>
          <w:rFonts w:hint="eastAsia"/>
          <w:lang w:eastAsia="zh-CN"/>
        </w:rPr>
        <w:t>最新信息，说明哪些国家已连续两年没有提交</w:t>
      </w:r>
      <w:r w:rsidR="002E6F19" w:rsidRPr="002E6F19">
        <w:rPr>
          <w:rFonts w:hint="eastAsia"/>
          <w:lang w:eastAsia="zh-CN"/>
        </w:rPr>
        <w:t>体制建设项目</w:t>
      </w:r>
      <w:r w:rsidR="006F425C">
        <w:rPr>
          <w:rFonts w:hint="eastAsia"/>
          <w:lang w:eastAsia="zh-CN"/>
        </w:rPr>
        <w:t>续展</w:t>
      </w:r>
      <w:r w:rsidR="002E6F19" w:rsidRPr="002E6F19">
        <w:rPr>
          <w:rFonts w:hint="eastAsia"/>
          <w:lang w:eastAsia="zh-CN"/>
        </w:rPr>
        <w:t>申请。</w:t>
      </w:r>
      <w:r w:rsidR="0069376B">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3465D" w14:textId="77777777" w:rsidR="007A4D5B" w:rsidRDefault="007A4D5B" w:rsidP="005D29DE"/>
  <w:p w14:paraId="11AF2DBD" w14:textId="77777777" w:rsidR="007A4D5B" w:rsidRDefault="00532DB6" w:rsidP="005D29DE">
    <w:fldSimple w:instr=" DOCPROPERTY  &quot;Document number&quot;  \* MERGEFORMAT ">
      <w:r w:rsidR="007A4D5B">
        <w:t>UNEP/OzL.Pro/ExCom/83/4</w:t>
      </w:r>
    </w:fldSimple>
  </w:p>
  <w:p w14:paraId="087A57DF" w14:textId="77777777" w:rsidR="007A4D5B" w:rsidRDefault="007A4D5B" w:rsidP="005D29DE"/>
  <w:p w14:paraId="5889BFEE" w14:textId="77777777" w:rsidR="007A4D5B" w:rsidRDefault="007A4D5B" w:rsidP="005D29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30B9D" w14:textId="77777777" w:rsidR="007A4D5B" w:rsidRDefault="007A4D5B" w:rsidP="005D29DE">
    <w:pPr>
      <w:jc w:val="right"/>
    </w:pPr>
  </w:p>
  <w:p w14:paraId="0371747C" w14:textId="77777777" w:rsidR="007A4D5B" w:rsidRDefault="00532DB6" w:rsidP="005D29DE">
    <w:pPr>
      <w:jc w:val="right"/>
    </w:pPr>
    <w:fldSimple w:instr=" DOCPROPERTY  &quot;Document number&quot;  \* MERGEFORMAT ">
      <w:r w:rsidR="007A4D5B">
        <w:t>UNEP/OzL.Pro/ExCom/83/4</w:t>
      </w:r>
    </w:fldSimple>
  </w:p>
  <w:p w14:paraId="328E627C" w14:textId="77777777" w:rsidR="007A4D5B" w:rsidRDefault="007A4D5B" w:rsidP="005D29DE">
    <w:pPr>
      <w:jc w:val="right"/>
    </w:pPr>
  </w:p>
  <w:p w14:paraId="1B64F3AF" w14:textId="77777777" w:rsidR="007A4D5B" w:rsidRDefault="007A4D5B" w:rsidP="005D29DE">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8228" w14:textId="77777777" w:rsidR="007A4D5B" w:rsidRPr="0033525D" w:rsidRDefault="00532DB6" w:rsidP="0027682F">
    <w:pPr>
      <w:jc w:val="left"/>
    </w:pPr>
    <w:fldSimple w:instr=" DOCPROPERTY &quot;Document number&quot;  \* MERGEFORMAT ">
      <w:r w:rsidR="007A4D5B">
        <w:t>UNEP/OzL.Pro/ExCom/83/4</w:t>
      </w:r>
    </w:fldSimple>
  </w:p>
  <w:p w14:paraId="51900B54" w14:textId="77777777" w:rsidR="007A4D5B" w:rsidRPr="0033525D" w:rsidRDefault="007A4D5B" w:rsidP="0027682F">
    <w:pPr>
      <w:jc w:val="left"/>
    </w:pPr>
    <w:r>
      <w:t>Annex IV</w:t>
    </w:r>
  </w:p>
  <w:p w14:paraId="1E0F6458" w14:textId="77777777" w:rsidR="007A4D5B" w:rsidRPr="0033525D" w:rsidRDefault="007A4D5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F5C65" w14:textId="77777777" w:rsidR="007A4D5B" w:rsidRDefault="00532DB6" w:rsidP="009F1A42">
    <w:pPr>
      <w:ind w:right="-201"/>
      <w:jc w:val="right"/>
    </w:pPr>
    <w:fldSimple w:instr=" DOCPROPERTY  &quot;Document number&quot;  \* MERGEFORMAT ">
      <w:r w:rsidR="007A4D5B">
        <w:t>UNEP/OzL.Pro/ExCom/83/4</w:t>
      </w:r>
    </w:fldSimple>
  </w:p>
  <w:p w14:paraId="22A87293" w14:textId="45F9762A" w:rsidR="007A4D5B" w:rsidRDefault="007A4D5B" w:rsidP="009F1A42">
    <w:pPr>
      <w:ind w:right="-201"/>
      <w:jc w:val="right"/>
    </w:pPr>
    <w:r>
      <w:t>Annex I</w:t>
    </w:r>
  </w:p>
  <w:p w14:paraId="334029C0" w14:textId="77777777" w:rsidR="007A4D5B" w:rsidRDefault="007A4D5B" w:rsidP="005D29DE">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FA060" w14:textId="77777777" w:rsidR="007A4D5B" w:rsidRDefault="007A4D5B" w:rsidP="0009527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885939"/>
    <w:multiLevelType w:val="hybridMultilevel"/>
    <w:tmpl w:val="B3ECFBF0"/>
    <w:lvl w:ilvl="0" w:tplc="04B02C7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1AA346A"/>
    <w:multiLevelType w:val="hybridMultilevel"/>
    <w:tmpl w:val="E7B8FC96"/>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C805EC4"/>
    <w:multiLevelType w:val="hybridMultilevel"/>
    <w:tmpl w:val="B964E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D62EE1"/>
    <w:multiLevelType w:val="hybridMultilevel"/>
    <w:tmpl w:val="2F16BA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AB47998"/>
    <w:multiLevelType w:val="hybridMultilevel"/>
    <w:tmpl w:val="10784E80"/>
    <w:lvl w:ilvl="0" w:tplc="A9081F7E">
      <w:start w:val="1"/>
      <w:numFmt w:val="chineseCountingThousand"/>
      <w:lvlText w:val="（%1）"/>
      <w:lvlJc w:val="left"/>
      <w:pPr>
        <w:ind w:left="2847" w:hanging="360"/>
      </w:pPr>
      <w:rPr>
        <w:rFonts w:eastAsia="Malgun Gothic" w:hint="default"/>
        <w:color w:val="auto"/>
      </w:rPr>
    </w:lvl>
    <w:lvl w:ilvl="1" w:tplc="04090019">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1" w15:restartNumberingAfterBreak="0">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688D402E"/>
    <w:multiLevelType w:val="hybridMultilevel"/>
    <w:tmpl w:val="0CCAE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9446DF"/>
    <w:multiLevelType w:val="hybridMultilevel"/>
    <w:tmpl w:val="55924E84"/>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D7F96"/>
    <w:multiLevelType w:val="hybridMultilevel"/>
    <w:tmpl w:val="18C20EC6"/>
    <w:lvl w:ilvl="0" w:tplc="3A6A8636">
      <w:start w:val="1"/>
      <w:numFmt w:val="decimal"/>
      <w:lvlText w:val="%1."/>
      <w:lvlJc w:val="left"/>
      <w:pPr>
        <w:ind w:left="720" w:hanging="360"/>
      </w:pPr>
      <w:rPr>
        <w:rFonts w:hint="default"/>
        <w:b w:val="0"/>
      </w:rPr>
    </w:lvl>
    <w:lvl w:ilvl="1" w:tplc="327AFD80">
      <w:start w:val="1"/>
      <w:numFmt w:val="lowerRoman"/>
      <w:lvlText w:val="（%2）"/>
      <w:lvlJc w:val="left"/>
      <w:pPr>
        <w:ind w:left="216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7"/>
  </w:num>
  <w:num w:numId="7">
    <w:abstractNumId w:val="9"/>
  </w:num>
  <w:num w:numId="8">
    <w:abstractNumId w:val="15"/>
  </w:num>
  <w:num w:numId="9">
    <w:abstractNumId w:val="6"/>
  </w:num>
  <w:num w:numId="10">
    <w:abstractNumId w:val="0"/>
  </w:num>
  <w:num w:numId="11">
    <w:abstractNumId w:val="11"/>
  </w:num>
  <w:num w:numId="12">
    <w:abstractNumId w:val="1"/>
  </w:num>
  <w:num w:numId="13">
    <w:abstractNumId w:val="2"/>
  </w:num>
  <w:num w:numId="14">
    <w:abstractNumId w:val="5"/>
  </w:num>
  <w:num w:numId="15">
    <w:abstractNumId w:val="14"/>
  </w:num>
  <w:num w:numId="16">
    <w:abstractNumId w:val="12"/>
  </w:num>
  <w:num w:numId="17">
    <w:abstractNumId w:val="8"/>
  </w:num>
  <w:num w:numId="18">
    <w:abstractNumId w:val="3"/>
  </w:num>
  <w:num w:numId="19">
    <w:abstractNumId w:val="0"/>
  </w:num>
  <w:num w:numId="20">
    <w:abstractNumId w:val="10"/>
  </w:num>
  <w:num w:numId="21">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3543C"/>
    <w:rsid w:val="00000FED"/>
    <w:rsid w:val="0000434E"/>
    <w:rsid w:val="00011DF1"/>
    <w:rsid w:val="000211A9"/>
    <w:rsid w:val="00023E1C"/>
    <w:rsid w:val="00024CC0"/>
    <w:rsid w:val="00026105"/>
    <w:rsid w:val="00026708"/>
    <w:rsid w:val="00031260"/>
    <w:rsid w:val="00031519"/>
    <w:rsid w:val="000330A6"/>
    <w:rsid w:val="0003383A"/>
    <w:rsid w:val="00034B5B"/>
    <w:rsid w:val="0003681A"/>
    <w:rsid w:val="00036B64"/>
    <w:rsid w:val="000504F9"/>
    <w:rsid w:val="000527D0"/>
    <w:rsid w:val="000533A3"/>
    <w:rsid w:val="000577EC"/>
    <w:rsid w:val="00061826"/>
    <w:rsid w:val="00061EC2"/>
    <w:rsid w:val="000638A1"/>
    <w:rsid w:val="00066183"/>
    <w:rsid w:val="00066E49"/>
    <w:rsid w:val="000809E9"/>
    <w:rsid w:val="00080ED0"/>
    <w:rsid w:val="00085B8F"/>
    <w:rsid w:val="000877C0"/>
    <w:rsid w:val="00087A51"/>
    <w:rsid w:val="00090481"/>
    <w:rsid w:val="0009527C"/>
    <w:rsid w:val="000A6C26"/>
    <w:rsid w:val="000A7BCB"/>
    <w:rsid w:val="000C1A88"/>
    <w:rsid w:val="000D4201"/>
    <w:rsid w:val="000D4DB6"/>
    <w:rsid w:val="000D52A4"/>
    <w:rsid w:val="000E07BC"/>
    <w:rsid w:val="000F0A60"/>
    <w:rsid w:val="000F1CD4"/>
    <w:rsid w:val="000F4103"/>
    <w:rsid w:val="000F70A7"/>
    <w:rsid w:val="0010157B"/>
    <w:rsid w:val="00104BB8"/>
    <w:rsid w:val="00105DC0"/>
    <w:rsid w:val="00113CCA"/>
    <w:rsid w:val="00114CDB"/>
    <w:rsid w:val="0011634B"/>
    <w:rsid w:val="00122F25"/>
    <w:rsid w:val="00130A75"/>
    <w:rsid w:val="00132C65"/>
    <w:rsid w:val="00135980"/>
    <w:rsid w:val="00136016"/>
    <w:rsid w:val="001406E3"/>
    <w:rsid w:val="00144941"/>
    <w:rsid w:val="00150411"/>
    <w:rsid w:val="00156DC3"/>
    <w:rsid w:val="00161F3C"/>
    <w:rsid w:val="00164719"/>
    <w:rsid w:val="00166FC4"/>
    <w:rsid w:val="001677AC"/>
    <w:rsid w:val="001717CA"/>
    <w:rsid w:val="0017674A"/>
    <w:rsid w:val="001804EA"/>
    <w:rsid w:val="00185916"/>
    <w:rsid w:val="00190A61"/>
    <w:rsid w:val="00194891"/>
    <w:rsid w:val="00195CF5"/>
    <w:rsid w:val="001A0D25"/>
    <w:rsid w:val="001A3342"/>
    <w:rsid w:val="001A3E3D"/>
    <w:rsid w:val="001A7049"/>
    <w:rsid w:val="001A7350"/>
    <w:rsid w:val="001B1E40"/>
    <w:rsid w:val="001B2256"/>
    <w:rsid w:val="001C017D"/>
    <w:rsid w:val="001C48A4"/>
    <w:rsid w:val="001C764E"/>
    <w:rsid w:val="001D0186"/>
    <w:rsid w:val="001D5E46"/>
    <w:rsid w:val="001E0316"/>
    <w:rsid w:val="001E1052"/>
    <w:rsid w:val="001E21B1"/>
    <w:rsid w:val="001E2A0E"/>
    <w:rsid w:val="001E2F93"/>
    <w:rsid w:val="001E5440"/>
    <w:rsid w:val="001E61E5"/>
    <w:rsid w:val="001F2159"/>
    <w:rsid w:val="00201007"/>
    <w:rsid w:val="00202BE6"/>
    <w:rsid w:val="00206177"/>
    <w:rsid w:val="00214863"/>
    <w:rsid w:val="002156B4"/>
    <w:rsid w:val="00216F07"/>
    <w:rsid w:val="00232083"/>
    <w:rsid w:val="0023347A"/>
    <w:rsid w:val="00234AF1"/>
    <w:rsid w:val="002351CB"/>
    <w:rsid w:val="00235688"/>
    <w:rsid w:val="00241F1B"/>
    <w:rsid w:val="00253222"/>
    <w:rsid w:val="002557AF"/>
    <w:rsid w:val="00262847"/>
    <w:rsid w:val="002635D8"/>
    <w:rsid w:val="00263DDE"/>
    <w:rsid w:val="00264DEC"/>
    <w:rsid w:val="0027121A"/>
    <w:rsid w:val="00271B77"/>
    <w:rsid w:val="0027682F"/>
    <w:rsid w:val="00277021"/>
    <w:rsid w:val="002773BD"/>
    <w:rsid w:val="00281BB2"/>
    <w:rsid w:val="002B72E9"/>
    <w:rsid w:val="002B786A"/>
    <w:rsid w:val="002C7998"/>
    <w:rsid w:val="002D19A4"/>
    <w:rsid w:val="002D3BC2"/>
    <w:rsid w:val="002D4568"/>
    <w:rsid w:val="002E5B61"/>
    <w:rsid w:val="002E6F19"/>
    <w:rsid w:val="002F1E53"/>
    <w:rsid w:val="002F276D"/>
    <w:rsid w:val="002F2CAA"/>
    <w:rsid w:val="0030052C"/>
    <w:rsid w:val="003071D3"/>
    <w:rsid w:val="0031214E"/>
    <w:rsid w:val="00313523"/>
    <w:rsid w:val="00316870"/>
    <w:rsid w:val="003306E1"/>
    <w:rsid w:val="003320E4"/>
    <w:rsid w:val="00332811"/>
    <w:rsid w:val="0033525D"/>
    <w:rsid w:val="003360B2"/>
    <w:rsid w:val="003414F3"/>
    <w:rsid w:val="00355C81"/>
    <w:rsid w:val="0035613E"/>
    <w:rsid w:val="00357C92"/>
    <w:rsid w:val="0036187E"/>
    <w:rsid w:val="0036229E"/>
    <w:rsid w:val="00363EE9"/>
    <w:rsid w:val="003749CF"/>
    <w:rsid w:val="00376128"/>
    <w:rsid w:val="0037742E"/>
    <w:rsid w:val="00382438"/>
    <w:rsid w:val="0038245A"/>
    <w:rsid w:val="00385CFC"/>
    <w:rsid w:val="0039337A"/>
    <w:rsid w:val="00394A7A"/>
    <w:rsid w:val="003952B1"/>
    <w:rsid w:val="00396D56"/>
    <w:rsid w:val="003A3189"/>
    <w:rsid w:val="003A3679"/>
    <w:rsid w:val="003A7DA7"/>
    <w:rsid w:val="003B33BD"/>
    <w:rsid w:val="003B569D"/>
    <w:rsid w:val="003C2C77"/>
    <w:rsid w:val="003C3C0E"/>
    <w:rsid w:val="003C5246"/>
    <w:rsid w:val="003D1748"/>
    <w:rsid w:val="003D223B"/>
    <w:rsid w:val="003D4FAC"/>
    <w:rsid w:val="003E1964"/>
    <w:rsid w:val="003E7906"/>
    <w:rsid w:val="003F2326"/>
    <w:rsid w:val="003F3C50"/>
    <w:rsid w:val="003F5CA4"/>
    <w:rsid w:val="00401EB1"/>
    <w:rsid w:val="00406A6A"/>
    <w:rsid w:val="00406B22"/>
    <w:rsid w:val="00423E5F"/>
    <w:rsid w:val="00427608"/>
    <w:rsid w:val="00430344"/>
    <w:rsid w:val="00430D97"/>
    <w:rsid w:val="00432409"/>
    <w:rsid w:val="004328A7"/>
    <w:rsid w:val="00434C74"/>
    <w:rsid w:val="00436D32"/>
    <w:rsid w:val="0043707E"/>
    <w:rsid w:val="004431EF"/>
    <w:rsid w:val="00450943"/>
    <w:rsid w:val="00454B79"/>
    <w:rsid w:val="00456EB4"/>
    <w:rsid w:val="00462E57"/>
    <w:rsid w:val="004718F3"/>
    <w:rsid w:val="00475040"/>
    <w:rsid w:val="00477D3C"/>
    <w:rsid w:val="004847B0"/>
    <w:rsid w:val="00493D40"/>
    <w:rsid w:val="004967B6"/>
    <w:rsid w:val="004977AE"/>
    <w:rsid w:val="004A504B"/>
    <w:rsid w:val="004A6911"/>
    <w:rsid w:val="004B54E0"/>
    <w:rsid w:val="004B7384"/>
    <w:rsid w:val="004B77A2"/>
    <w:rsid w:val="004C0593"/>
    <w:rsid w:val="004C4269"/>
    <w:rsid w:val="004D217B"/>
    <w:rsid w:val="004D44D7"/>
    <w:rsid w:val="004D6236"/>
    <w:rsid w:val="004D7F90"/>
    <w:rsid w:val="004E096C"/>
    <w:rsid w:val="004E4DBB"/>
    <w:rsid w:val="004E4E41"/>
    <w:rsid w:val="004E7F9C"/>
    <w:rsid w:val="004F2B09"/>
    <w:rsid w:val="004F3493"/>
    <w:rsid w:val="004F5143"/>
    <w:rsid w:val="004F5FE9"/>
    <w:rsid w:val="00512B09"/>
    <w:rsid w:val="00523F98"/>
    <w:rsid w:val="00525D8A"/>
    <w:rsid w:val="00531F9A"/>
    <w:rsid w:val="00532DB6"/>
    <w:rsid w:val="00533796"/>
    <w:rsid w:val="0053543C"/>
    <w:rsid w:val="0054514D"/>
    <w:rsid w:val="0054776C"/>
    <w:rsid w:val="00555D75"/>
    <w:rsid w:val="00557E88"/>
    <w:rsid w:val="00560DF0"/>
    <w:rsid w:val="0056759C"/>
    <w:rsid w:val="00573492"/>
    <w:rsid w:val="00574424"/>
    <w:rsid w:val="00585F14"/>
    <w:rsid w:val="00594E9C"/>
    <w:rsid w:val="0059513E"/>
    <w:rsid w:val="005A2BB4"/>
    <w:rsid w:val="005B48FF"/>
    <w:rsid w:val="005C0451"/>
    <w:rsid w:val="005C5743"/>
    <w:rsid w:val="005C7E0D"/>
    <w:rsid w:val="005D29DE"/>
    <w:rsid w:val="005E7926"/>
    <w:rsid w:val="005F1894"/>
    <w:rsid w:val="00603860"/>
    <w:rsid w:val="00604C15"/>
    <w:rsid w:val="006158D5"/>
    <w:rsid w:val="00625D83"/>
    <w:rsid w:val="0063403E"/>
    <w:rsid w:val="006343B3"/>
    <w:rsid w:val="006539E3"/>
    <w:rsid w:val="006623E7"/>
    <w:rsid w:val="00662B80"/>
    <w:rsid w:val="00663DE5"/>
    <w:rsid w:val="00665977"/>
    <w:rsid w:val="00670F6C"/>
    <w:rsid w:val="006721E1"/>
    <w:rsid w:val="00674DEF"/>
    <w:rsid w:val="00682C9C"/>
    <w:rsid w:val="006852C7"/>
    <w:rsid w:val="00685802"/>
    <w:rsid w:val="0068619D"/>
    <w:rsid w:val="0069376B"/>
    <w:rsid w:val="006A5F46"/>
    <w:rsid w:val="006B0E68"/>
    <w:rsid w:val="006C1727"/>
    <w:rsid w:val="006C32FD"/>
    <w:rsid w:val="006C39CE"/>
    <w:rsid w:val="006C7A34"/>
    <w:rsid w:val="006D0FCC"/>
    <w:rsid w:val="006D2555"/>
    <w:rsid w:val="006D7CF6"/>
    <w:rsid w:val="006E1FC3"/>
    <w:rsid w:val="006E40BA"/>
    <w:rsid w:val="006F070A"/>
    <w:rsid w:val="006F425C"/>
    <w:rsid w:val="006F67FB"/>
    <w:rsid w:val="0070616B"/>
    <w:rsid w:val="007062FD"/>
    <w:rsid w:val="00706FDA"/>
    <w:rsid w:val="00707A05"/>
    <w:rsid w:val="00711F9A"/>
    <w:rsid w:val="00713810"/>
    <w:rsid w:val="007157C4"/>
    <w:rsid w:val="00721EEB"/>
    <w:rsid w:val="00723D79"/>
    <w:rsid w:val="00725D22"/>
    <w:rsid w:val="007303A5"/>
    <w:rsid w:val="00730B3E"/>
    <w:rsid w:val="0073420B"/>
    <w:rsid w:val="00734362"/>
    <w:rsid w:val="00746802"/>
    <w:rsid w:val="0074760E"/>
    <w:rsid w:val="00754ABA"/>
    <w:rsid w:val="00793A3D"/>
    <w:rsid w:val="0079571D"/>
    <w:rsid w:val="0079699D"/>
    <w:rsid w:val="007A1546"/>
    <w:rsid w:val="007A228C"/>
    <w:rsid w:val="007A368E"/>
    <w:rsid w:val="007A44C7"/>
    <w:rsid w:val="007A4D5B"/>
    <w:rsid w:val="007A5868"/>
    <w:rsid w:val="007B04CE"/>
    <w:rsid w:val="007B101E"/>
    <w:rsid w:val="007B1DFD"/>
    <w:rsid w:val="007B1E90"/>
    <w:rsid w:val="007B3038"/>
    <w:rsid w:val="007B6871"/>
    <w:rsid w:val="007B7A2F"/>
    <w:rsid w:val="007C1D2D"/>
    <w:rsid w:val="007C3D33"/>
    <w:rsid w:val="007D0989"/>
    <w:rsid w:val="007D12A9"/>
    <w:rsid w:val="007D294A"/>
    <w:rsid w:val="007D3E59"/>
    <w:rsid w:val="007D47D2"/>
    <w:rsid w:val="007D510D"/>
    <w:rsid w:val="007D672D"/>
    <w:rsid w:val="007D6EC0"/>
    <w:rsid w:val="007D7E1D"/>
    <w:rsid w:val="007F12E1"/>
    <w:rsid w:val="007F49D3"/>
    <w:rsid w:val="00806294"/>
    <w:rsid w:val="00807F52"/>
    <w:rsid w:val="00825997"/>
    <w:rsid w:val="00831979"/>
    <w:rsid w:val="00832596"/>
    <w:rsid w:val="0084681D"/>
    <w:rsid w:val="00846CA4"/>
    <w:rsid w:val="00847DDE"/>
    <w:rsid w:val="00850579"/>
    <w:rsid w:val="00851352"/>
    <w:rsid w:val="008603B2"/>
    <w:rsid w:val="00863230"/>
    <w:rsid w:val="00863C91"/>
    <w:rsid w:val="00864610"/>
    <w:rsid w:val="008717D8"/>
    <w:rsid w:val="0087215C"/>
    <w:rsid w:val="0087647F"/>
    <w:rsid w:val="0087778F"/>
    <w:rsid w:val="00880E35"/>
    <w:rsid w:val="0088157A"/>
    <w:rsid w:val="008875FE"/>
    <w:rsid w:val="00887666"/>
    <w:rsid w:val="00887688"/>
    <w:rsid w:val="00887F8E"/>
    <w:rsid w:val="008912FC"/>
    <w:rsid w:val="00896234"/>
    <w:rsid w:val="00897E43"/>
    <w:rsid w:val="008B5E2E"/>
    <w:rsid w:val="008C3277"/>
    <w:rsid w:val="008C5738"/>
    <w:rsid w:val="008C7EAD"/>
    <w:rsid w:val="008D0CFE"/>
    <w:rsid w:val="008D1A9D"/>
    <w:rsid w:val="008D6152"/>
    <w:rsid w:val="008E2FB1"/>
    <w:rsid w:val="008E50FF"/>
    <w:rsid w:val="008E6400"/>
    <w:rsid w:val="008F0F81"/>
    <w:rsid w:val="008F27BF"/>
    <w:rsid w:val="008F5E5A"/>
    <w:rsid w:val="008F6C11"/>
    <w:rsid w:val="009142EC"/>
    <w:rsid w:val="009154C3"/>
    <w:rsid w:val="009166AC"/>
    <w:rsid w:val="00923540"/>
    <w:rsid w:val="00923B82"/>
    <w:rsid w:val="00926767"/>
    <w:rsid w:val="00927350"/>
    <w:rsid w:val="00931018"/>
    <w:rsid w:val="00934503"/>
    <w:rsid w:val="009350FC"/>
    <w:rsid w:val="00935F3B"/>
    <w:rsid w:val="009361D5"/>
    <w:rsid w:val="00937F17"/>
    <w:rsid w:val="009428A4"/>
    <w:rsid w:val="0094588D"/>
    <w:rsid w:val="00964034"/>
    <w:rsid w:val="009659F4"/>
    <w:rsid w:val="00970D60"/>
    <w:rsid w:val="009732A0"/>
    <w:rsid w:val="009767C1"/>
    <w:rsid w:val="00976B4A"/>
    <w:rsid w:val="00985CC6"/>
    <w:rsid w:val="009915D9"/>
    <w:rsid w:val="00991B0B"/>
    <w:rsid w:val="009960E5"/>
    <w:rsid w:val="009A77BA"/>
    <w:rsid w:val="009A7ADC"/>
    <w:rsid w:val="009B29BE"/>
    <w:rsid w:val="009B6D9C"/>
    <w:rsid w:val="009C19B7"/>
    <w:rsid w:val="009C368A"/>
    <w:rsid w:val="009D575E"/>
    <w:rsid w:val="009D70F1"/>
    <w:rsid w:val="009D7106"/>
    <w:rsid w:val="009D7C51"/>
    <w:rsid w:val="009E196C"/>
    <w:rsid w:val="009F03F3"/>
    <w:rsid w:val="009F1A42"/>
    <w:rsid w:val="009F36BF"/>
    <w:rsid w:val="009F6247"/>
    <w:rsid w:val="00A111B6"/>
    <w:rsid w:val="00A17EA2"/>
    <w:rsid w:val="00A2619E"/>
    <w:rsid w:val="00A26D27"/>
    <w:rsid w:val="00A27EBB"/>
    <w:rsid w:val="00A3589B"/>
    <w:rsid w:val="00A36BD1"/>
    <w:rsid w:val="00A376EE"/>
    <w:rsid w:val="00A42A99"/>
    <w:rsid w:val="00A4536D"/>
    <w:rsid w:val="00A453FA"/>
    <w:rsid w:val="00A5151A"/>
    <w:rsid w:val="00A57E0A"/>
    <w:rsid w:val="00A645BA"/>
    <w:rsid w:val="00A67668"/>
    <w:rsid w:val="00A749CE"/>
    <w:rsid w:val="00A776C1"/>
    <w:rsid w:val="00A777F4"/>
    <w:rsid w:val="00A823F6"/>
    <w:rsid w:val="00A872CE"/>
    <w:rsid w:val="00A92019"/>
    <w:rsid w:val="00A92FFB"/>
    <w:rsid w:val="00A93D17"/>
    <w:rsid w:val="00AA0A89"/>
    <w:rsid w:val="00AA5648"/>
    <w:rsid w:val="00AA62B8"/>
    <w:rsid w:val="00AA6429"/>
    <w:rsid w:val="00AC01AA"/>
    <w:rsid w:val="00AC1016"/>
    <w:rsid w:val="00AC4F72"/>
    <w:rsid w:val="00AD2E2A"/>
    <w:rsid w:val="00AD339E"/>
    <w:rsid w:val="00AD386F"/>
    <w:rsid w:val="00AD7FB5"/>
    <w:rsid w:val="00AE6CF5"/>
    <w:rsid w:val="00AF741A"/>
    <w:rsid w:val="00B01ADB"/>
    <w:rsid w:val="00B04161"/>
    <w:rsid w:val="00B04460"/>
    <w:rsid w:val="00B056F9"/>
    <w:rsid w:val="00B10859"/>
    <w:rsid w:val="00B11E3D"/>
    <w:rsid w:val="00B1624B"/>
    <w:rsid w:val="00B17E82"/>
    <w:rsid w:val="00B30250"/>
    <w:rsid w:val="00B31123"/>
    <w:rsid w:val="00B36AC5"/>
    <w:rsid w:val="00B44C09"/>
    <w:rsid w:val="00B4575A"/>
    <w:rsid w:val="00B575BA"/>
    <w:rsid w:val="00B579AC"/>
    <w:rsid w:val="00B60CEC"/>
    <w:rsid w:val="00B61448"/>
    <w:rsid w:val="00B76429"/>
    <w:rsid w:val="00B76B40"/>
    <w:rsid w:val="00B81C81"/>
    <w:rsid w:val="00B823D6"/>
    <w:rsid w:val="00B87728"/>
    <w:rsid w:val="00B956D4"/>
    <w:rsid w:val="00B97446"/>
    <w:rsid w:val="00BA3071"/>
    <w:rsid w:val="00BA7432"/>
    <w:rsid w:val="00BB504F"/>
    <w:rsid w:val="00BC1AA0"/>
    <w:rsid w:val="00BC2495"/>
    <w:rsid w:val="00BC24F7"/>
    <w:rsid w:val="00BC39BB"/>
    <w:rsid w:val="00BC4DEF"/>
    <w:rsid w:val="00BC62BD"/>
    <w:rsid w:val="00BC7EB9"/>
    <w:rsid w:val="00BD2643"/>
    <w:rsid w:val="00BD56B1"/>
    <w:rsid w:val="00BD6558"/>
    <w:rsid w:val="00BE0236"/>
    <w:rsid w:val="00BE05CE"/>
    <w:rsid w:val="00BE6E95"/>
    <w:rsid w:val="00BF3022"/>
    <w:rsid w:val="00BF3214"/>
    <w:rsid w:val="00BF5573"/>
    <w:rsid w:val="00BF6A9E"/>
    <w:rsid w:val="00C15867"/>
    <w:rsid w:val="00C2296D"/>
    <w:rsid w:val="00C23155"/>
    <w:rsid w:val="00C315D6"/>
    <w:rsid w:val="00C33797"/>
    <w:rsid w:val="00C33D8D"/>
    <w:rsid w:val="00C40C41"/>
    <w:rsid w:val="00C45885"/>
    <w:rsid w:val="00C46BA4"/>
    <w:rsid w:val="00C47E61"/>
    <w:rsid w:val="00C50F22"/>
    <w:rsid w:val="00C54A08"/>
    <w:rsid w:val="00C57971"/>
    <w:rsid w:val="00C65BD7"/>
    <w:rsid w:val="00C76BA4"/>
    <w:rsid w:val="00C83A48"/>
    <w:rsid w:val="00C84406"/>
    <w:rsid w:val="00C85865"/>
    <w:rsid w:val="00C85E85"/>
    <w:rsid w:val="00CA2EAE"/>
    <w:rsid w:val="00CA4AC1"/>
    <w:rsid w:val="00CB0316"/>
    <w:rsid w:val="00CB0B11"/>
    <w:rsid w:val="00CB5354"/>
    <w:rsid w:val="00CC5AA7"/>
    <w:rsid w:val="00CC6A14"/>
    <w:rsid w:val="00CC6C90"/>
    <w:rsid w:val="00CC70A3"/>
    <w:rsid w:val="00CC77BF"/>
    <w:rsid w:val="00CD3931"/>
    <w:rsid w:val="00CD3C62"/>
    <w:rsid w:val="00CD4442"/>
    <w:rsid w:val="00CD53C3"/>
    <w:rsid w:val="00CD574E"/>
    <w:rsid w:val="00CE1EBE"/>
    <w:rsid w:val="00CE49CE"/>
    <w:rsid w:val="00CE4C22"/>
    <w:rsid w:val="00CF1CF9"/>
    <w:rsid w:val="00CF41EC"/>
    <w:rsid w:val="00CF5D04"/>
    <w:rsid w:val="00D03401"/>
    <w:rsid w:val="00D04DE4"/>
    <w:rsid w:val="00D04FCB"/>
    <w:rsid w:val="00D063F1"/>
    <w:rsid w:val="00D14F22"/>
    <w:rsid w:val="00D171B0"/>
    <w:rsid w:val="00D22BC0"/>
    <w:rsid w:val="00D246B2"/>
    <w:rsid w:val="00D34228"/>
    <w:rsid w:val="00D372A8"/>
    <w:rsid w:val="00D44B44"/>
    <w:rsid w:val="00D45166"/>
    <w:rsid w:val="00D47232"/>
    <w:rsid w:val="00D4741C"/>
    <w:rsid w:val="00D5041C"/>
    <w:rsid w:val="00D52F28"/>
    <w:rsid w:val="00D57918"/>
    <w:rsid w:val="00D65216"/>
    <w:rsid w:val="00D73DC6"/>
    <w:rsid w:val="00D74C1A"/>
    <w:rsid w:val="00D754C1"/>
    <w:rsid w:val="00D77393"/>
    <w:rsid w:val="00D77A35"/>
    <w:rsid w:val="00D81B3E"/>
    <w:rsid w:val="00D865F9"/>
    <w:rsid w:val="00D90C70"/>
    <w:rsid w:val="00D90E49"/>
    <w:rsid w:val="00D96ADE"/>
    <w:rsid w:val="00DA09D2"/>
    <w:rsid w:val="00DA0CE2"/>
    <w:rsid w:val="00DB01C5"/>
    <w:rsid w:val="00DB44B7"/>
    <w:rsid w:val="00DB66DE"/>
    <w:rsid w:val="00DC0467"/>
    <w:rsid w:val="00DC67AE"/>
    <w:rsid w:val="00DC6A10"/>
    <w:rsid w:val="00DE0E2B"/>
    <w:rsid w:val="00DE657E"/>
    <w:rsid w:val="00DF19CA"/>
    <w:rsid w:val="00DF363C"/>
    <w:rsid w:val="00DF4704"/>
    <w:rsid w:val="00E024AA"/>
    <w:rsid w:val="00E06797"/>
    <w:rsid w:val="00E15429"/>
    <w:rsid w:val="00E250F1"/>
    <w:rsid w:val="00E27CA3"/>
    <w:rsid w:val="00E3550D"/>
    <w:rsid w:val="00E614E0"/>
    <w:rsid w:val="00E6760D"/>
    <w:rsid w:val="00E73F7F"/>
    <w:rsid w:val="00E85409"/>
    <w:rsid w:val="00E90BBE"/>
    <w:rsid w:val="00EA429F"/>
    <w:rsid w:val="00EA4F9E"/>
    <w:rsid w:val="00EA544B"/>
    <w:rsid w:val="00EA63CA"/>
    <w:rsid w:val="00EA6D3B"/>
    <w:rsid w:val="00EB00AD"/>
    <w:rsid w:val="00EB0632"/>
    <w:rsid w:val="00EB136C"/>
    <w:rsid w:val="00EB480E"/>
    <w:rsid w:val="00EB5EC6"/>
    <w:rsid w:val="00EB7775"/>
    <w:rsid w:val="00EB7FC9"/>
    <w:rsid w:val="00EC3DE7"/>
    <w:rsid w:val="00EC755B"/>
    <w:rsid w:val="00ED27E8"/>
    <w:rsid w:val="00ED7137"/>
    <w:rsid w:val="00EF79EA"/>
    <w:rsid w:val="00F10AE5"/>
    <w:rsid w:val="00F12DF7"/>
    <w:rsid w:val="00F21088"/>
    <w:rsid w:val="00F327E7"/>
    <w:rsid w:val="00F35746"/>
    <w:rsid w:val="00F41585"/>
    <w:rsid w:val="00F447C7"/>
    <w:rsid w:val="00F4673E"/>
    <w:rsid w:val="00F5094E"/>
    <w:rsid w:val="00F51297"/>
    <w:rsid w:val="00F5211B"/>
    <w:rsid w:val="00F521FF"/>
    <w:rsid w:val="00F52AC1"/>
    <w:rsid w:val="00F554A9"/>
    <w:rsid w:val="00F55C1A"/>
    <w:rsid w:val="00F56A93"/>
    <w:rsid w:val="00F63A1F"/>
    <w:rsid w:val="00F716FD"/>
    <w:rsid w:val="00F717FD"/>
    <w:rsid w:val="00F80355"/>
    <w:rsid w:val="00F80D7A"/>
    <w:rsid w:val="00F84722"/>
    <w:rsid w:val="00F87C43"/>
    <w:rsid w:val="00F94D9B"/>
    <w:rsid w:val="00F967AA"/>
    <w:rsid w:val="00FA2551"/>
    <w:rsid w:val="00FB0C81"/>
    <w:rsid w:val="00FC1B4B"/>
    <w:rsid w:val="00FC2200"/>
    <w:rsid w:val="00FC2540"/>
    <w:rsid w:val="00FD1135"/>
    <w:rsid w:val="00FE0A55"/>
    <w:rsid w:val="00FE3725"/>
    <w:rsid w:val="00FE683E"/>
    <w:rsid w:val="00FF0204"/>
    <w:rsid w:val="00FF284F"/>
    <w:rsid w:val="00FF3AED"/>
    <w:rsid w:val="00FF6F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8AF176"/>
  <w15:docId w15:val="{5BBE8B48-86C0-4869-BA72-12E7C196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E8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543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543C"/>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53543C"/>
    <w:rPr>
      <w:sz w:val="22"/>
      <w:szCs w:val="22"/>
      <w:lang w:val="en-GB"/>
    </w:rPr>
  </w:style>
  <w:style w:type="character" w:customStyle="1" w:styleId="Heading5Char">
    <w:name w:val="Heading 5 Char"/>
    <w:basedOn w:val="DefaultParagraphFont"/>
    <w:link w:val="Heading5"/>
    <w:uiPriority w:val="9"/>
    <w:rsid w:val="0053543C"/>
    <w:rPr>
      <w:sz w:val="22"/>
      <w:szCs w:val="22"/>
      <w:lang w:val="en-GB"/>
    </w:rPr>
  </w:style>
  <w:style w:type="character" w:customStyle="1" w:styleId="Heading6Char">
    <w:name w:val="Heading 6 Char"/>
    <w:basedOn w:val="DefaultParagraphFont"/>
    <w:link w:val="Heading6"/>
    <w:uiPriority w:val="9"/>
    <w:rsid w:val="0053543C"/>
    <w:rPr>
      <w:rFonts w:ascii="Arial" w:hAnsi="Arial"/>
      <w:i/>
      <w:sz w:val="22"/>
      <w:szCs w:val="22"/>
      <w:lang w:val="en-GB"/>
    </w:rPr>
  </w:style>
  <w:style w:type="character" w:customStyle="1" w:styleId="Heading7Char">
    <w:name w:val="Heading 7 Char"/>
    <w:basedOn w:val="DefaultParagraphFont"/>
    <w:link w:val="Heading7"/>
    <w:uiPriority w:val="9"/>
    <w:rsid w:val="0053543C"/>
    <w:rPr>
      <w:rFonts w:ascii="Arial" w:hAnsi="Arial"/>
      <w:sz w:val="22"/>
      <w:szCs w:val="22"/>
      <w:lang w:val="en-GB"/>
    </w:rPr>
  </w:style>
  <w:style w:type="character" w:customStyle="1" w:styleId="Heading8Char">
    <w:name w:val="Heading 8 Char"/>
    <w:basedOn w:val="DefaultParagraphFont"/>
    <w:link w:val="Heading8"/>
    <w:rsid w:val="0053543C"/>
    <w:rPr>
      <w:b/>
      <w:sz w:val="22"/>
      <w:szCs w:val="22"/>
      <w:lang w:val="en-GB"/>
    </w:rPr>
  </w:style>
  <w:style w:type="character" w:customStyle="1" w:styleId="Heading9Char">
    <w:name w:val="Heading 9 Char"/>
    <w:basedOn w:val="DefaultParagraphFont"/>
    <w:link w:val="Heading9"/>
    <w:uiPriority w:val="9"/>
    <w:rsid w:val="0053543C"/>
    <w:rPr>
      <w:rFonts w:ascii="Arial" w:hAnsi="Arial"/>
      <w:i/>
      <w:sz w:val="18"/>
      <w:szCs w:val="22"/>
      <w:lang w:val="en-GB"/>
    </w:rPr>
  </w:style>
  <w:style w:type="numbering" w:customStyle="1" w:styleId="1111111">
    <w:name w:val="1 / 1.1 / 1.1.11"/>
    <w:basedOn w:val="NoList"/>
    <w:next w:val="111111"/>
    <w:semiHidden/>
    <w:rsid w:val="0053543C"/>
  </w:style>
  <w:style w:type="character" w:customStyle="1" w:styleId="HeaderChar">
    <w:name w:val="Header Char"/>
    <w:basedOn w:val="DefaultParagraphFont"/>
    <w:link w:val="Header"/>
    <w:rsid w:val="0053543C"/>
    <w:rPr>
      <w:sz w:val="22"/>
      <w:szCs w:val="22"/>
      <w:lang w:val="en-GB"/>
    </w:rPr>
  </w:style>
  <w:style w:type="character" w:styleId="PageNumber">
    <w:name w:val="page number"/>
    <w:basedOn w:val="DefaultParagraphFont"/>
    <w:rsid w:val="0053543C"/>
    <w:rPr>
      <w:sz w:val="22"/>
      <w:szCs w:val="22"/>
    </w:rPr>
  </w:style>
  <w:style w:type="character" w:customStyle="1" w:styleId="FooterChar">
    <w:name w:val="Footer Char"/>
    <w:basedOn w:val="DefaultParagraphFont"/>
    <w:link w:val="Footer"/>
    <w:uiPriority w:val="99"/>
    <w:rsid w:val="0053543C"/>
    <w:rPr>
      <w:sz w:val="22"/>
      <w:szCs w:val="22"/>
      <w:lang w:val="en-GB"/>
    </w:rPr>
  </w:style>
  <w:style w:type="numbering" w:customStyle="1" w:styleId="1ai1">
    <w:name w:val="1 / a / i1"/>
    <w:basedOn w:val="NoList"/>
    <w:next w:val="1ai"/>
    <w:semiHidden/>
    <w:rsid w:val="0053543C"/>
  </w:style>
  <w:style w:type="numbering" w:customStyle="1" w:styleId="ArticleSection1">
    <w:name w:val="Article / Section1"/>
    <w:basedOn w:val="NoList"/>
    <w:next w:val="ArticleSection"/>
    <w:semiHidden/>
    <w:rsid w:val="0053543C"/>
  </w:style>
  <w:style w:type="paragraph" w:styleId="BodyText">
    <w:name w:val="Body Text"/>
    <w:basedOn w:val="Normal"/>
    <w:link w:val="BodyTextChar"/>
    <w:semiHidden/>
    <w:rsid w:val="0053543C"/>
    <w:pPr>
      <w:spacing w:after="120"/>
    </w:pPr>
  </w:style>
  <w:style w:type="character" w:customStyle="1" w:styleId="BodyTextChar">
    <w:name w:val="Body Text Char"/>
    <w:basedOn w:val="DefaultParagraphFont"/>
    <w:link w:val="BodyText"/>
    <w:semiHidden/>
    <w:rsid w:val="0053543C"/>
    <w:rPr>
      <w:sz w:val="22"/>
      <w:szCs w:val="22"/>
      <w:lang w:val="en-GB"/>
    </w:rPr>
  </w:style>
  <w:style w:type="paragraph" w:styleId="BodyText2">
    <w:name w:val="Body Text 2"/>
    <w:basedOn w:val="Normal"/>
    <w:link w:val="BodyText2Char"/>
    <w:semiHidden/>
    <w:rsid w:val="0053543C"/>
    <w:pPr>
      <w:spacing w:after="120" w:line="480" w:lineRule="auto"/>
    </w:pPr>
  </w:style>
  <w:style w:type="character" w:customStyle="1" w:styleId="BodyText2Char">
    <w:name w:val="Body Text 2 Char"/>
    <w:basedOn w:val="DefaultParagraphFont"/>
    <w:link w:val="BodyText2"/>
    <w:semiHidden/>
    <w:rsid w:val="0053543C"/>
    <w:rPr>
      <w:sz w:val="22"/>
      <w:szCs w:val="22"/>
      <w:lang w:val="en-GB"/>
    </w:rPr>
  </w:style>
  <w:style w:type="character" w:customStyle="1" w:styleId="BodyText3Char">
    <w:name w:val="Body Text 3 Char"/>
    <w:basedOn w:val="DefaultParagraphFont"/>
    <w:link w:val="BodyText3"/>
    <w:semiHidden/>
    <w:rsid w:val="0053543C"/>
    <w:rPr>
      <w:sz w:val="16"/>
      <w:szCs w:val="16"/>
      <w:lang w:val="en-GB"/>
    </w:rPr>
  </w:style>
  <w:style w:type="paragraph" w:styleId="BodyTextFirstIndent">
    <w:name w:val="Body Text First Indent"/>
    <w:basedOn w:val="BodyText"/>
    <w:link w:val="BodyTextFirstIndentChar"/>
    <w:semiHidden/>
    <w:rsid w:val="0053543C"/>
    <w:pPr>
      <w:ind w:firstLine="210"/>
    </w:pPr>
  </w:style>
  <w:style w:type="character" w:customStyle="1" w:styleId="BodyTextFirstIndentChar">
    <w:name w:val="Body Text First Indent Char"/>
    <w:basedOn w:val="BodyTextChar"/>
    <w:link w:val="BodyTextFirstIndent"/>
    <w:semiHidden/>
    <w:rsid w:val="0053543C"/>
    <w:rPr>
      <w:sz w:val="22"/>
      <w:szCs w:val="22"/>
      <w:lang w:val="en-GB"/>
    </w:rPr>
  </w:style>
  <w:style w:type="paragraph" w:styleId="BodyTextIndent">
    <w:name w:val="Body Text Indent"/>
    <w:basedOn w:val="Normal"/>
    <w:link w:val="BodyTextIndentChar"/>
    <w:semiHidden/>
    <w:rsid w:val="0053543C"/>
    <w:pPr>
      <w:spacing w:after="120"/>
      <w:ind w:left="360"/>
    </w:pPr>
  </w:style>
  <w:style w:type="character" w:customStyle="1" w:styleId="BodyTextIndentChar">
    <w:name w:val="Body Text Indent Char"/>
    <w:basedOn w:val="DefaultParagraphFont"/>
    <w:link w:val="BodyTextIndent"/>
    <w:semiHidden/>
    <w:rsid w:val="0053543C"/>
    <w:rPr>
      <w:sz w:val="22"/>
      <w:szCs w:val="22"/>
      <w:lang w:val="en-GB"/>
    </w:rPr>
  </w:style>
  <w:style w:type="paragraph" w:styleId="BodyTextFirstIndent2">
    <w:name w:val="Body Text First Indent 2"/>
    <w:basedOn w:val="BodyTextIndent"/>
    <w:link w:val="BodyTextFirstIndent2Char"/>
    <w:semiHidden/>
    <w:rsid w:val="0053543C"/>
    <w:pPr>
      <w:ind w:firstLine="210"/>
    </w:pPr>
  </w:style>
  <w:style w:type="character" w:customStyle="1" w:styleId="BodyTextFirstIndent2Char">
    <w:name w:val="Body Text First Indent 2 Char"/>
    <w:basedOn w:val="BodyTextIndentChar"/>
    <w:link w:val="BodyTextFirstIndent2"/>
    <w:semiHidden/>
    <w:rsid w:val="0053543C"/>
    <w:rPr>
      <w:sz w:val="22"/>
      <w:szCs w:val="22"/>
      <w:lang w:val="en-GB"/>
    </w:rPr>
  </w:style>
  <w:style w:type="paragraph" w:styleId="BodyTextIndent2">
    <w:name w:val="Body Text Indent 2"/>
    <w:basedOn w:val="Normal"/>
    <w:link w:val="BodyTextIndent2Char"/>
    <w:semiHidden/>
    <w:rsid w:val="0053543C"/>
    <w:pPr>
      <w:spacing w:after="120" w:line="480" w:lineRule="auto"/>
      <w:ind w:left="360"/>
    </w:pPr>
  </w:style>
  <w:style w:type="character" w:customStyle="1" w:styleId="BodyTextIndent2Char">
    <w:name w:val="Body Text Indent 2 Char"/>
    <w:basedOn w:val="DefaultParagraphFont"/>
    <w:link w:val="BodyTextIndent2"/>
    <w:semiHidden/>
    <w:rsid w:val="0053543C"/>
    <w:rPr>
      <w:sz w:val="22"/>
      <w:szCs w:val="22"/>
      <w:lang w:val="en-GB"/>
    </w:rPr>
  </w:style>
  <w:style w:type="character" w:customStyle="1" w:styleId="BodyTextIndent3Char">
    <w:name w:val="Body Text Indent 3 Char"/>
    <w:basedOn w:val="DefaultParagraphFont"/>
    <w:link w:val="BodyTextIndent3"/>
    <w:semiHidden/>
    <w:rsid w:val="0053543C"/>
    <w:rPr>
      <w:sz w:val="16"/>
      <w:szCs w:val="16"/>
      <w:lang w:val="en-GB"/>
    </w:rPr>
  </w:style>
  <w:style w:type="paragraph" w:styleId="Closing">
    <w:name w:val="Closing"/>
    <w:basedOn w:val="Normal"/>
    <w:link w:val="ClosingChar"/>
    <w:semiHidden/>
    <w:rsid w:val="0053543C"/>
    <w:pPr>
      <w:ind w:left="4320"/>
    </w:pPr>
  </w:style>
  <w:style w:type="character" w:customStyle="1" w:styleId="ClosingChar">
    <w:name w:val="Closing Char"/>
    <w:basedOn w:val="DefaultParagraphFont"/>
    <w:link w:val="Closing"/>
    <w:semiHidden/>
    <w:rsid w:val="0053543C"/>
    <w:rPr>
      <w:sz w:val="22"/>
      <w:szCs w:val="22"/>
      <w:lang w:val="en-GB"/>
    </w:rPr>
  </w:style>
  <w:style w:type="paragraph" w:styleId="E-mailSignature">
    <w:name w:val="E-mail Signature"/>
    <w:basedOn w:val="Normal"/>
    <w:link w:val="E-mailSignatureChar"/>
    <w:semiHidden/>
    <w:rsid w:val="0053543C"/>
  </w:style>
  <w:style w:type="character" w:customStyle="1" w:styleId="E-mailSignatureChar">
    <w:name w:val="E-mail Signature Char"/>
    <w:basedOn w:val="DefaultParagraphFont"/>
    <w:link w:val="E-mailSignature"/>
    <w:semiHidden/>
    <w:rsid w:val="0053543C"/>
    <w:rPr>
      <w:sz w:val="22"/>
      <w:szCs w:val="22"/>
      <w:lang w:val="en-GB"/>
    </w:rPr>
  </w:style>
  <w:style w:type="character" w:styleId="Emphasis">
    <w:name w:val="Emphasis"/>
    <w:basedOn w:val="DefaultParagraphFont"/>
    <w:uiPriority w:val="20"/>
    <w:qFormat/>
    <w:rsid w:val="0053543C"/>
    <w:rPr>
      <w:i/>
      <w:iCs/>
    </w:rPr>
  </w:style>
  <w:style w:type="paragraph" w:styleId="EnvelopeAddress">
    <w:name w:val="envelope address"/>
    <w:basedOn w:val="Normal"/>
    <w:semiHidden/>
    <w:rsid w:val="0053543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53543C"/>
    <w:rPr>
      <w:rFonts w:ascii="Arial" w:hAnsi="Arial" w:cs="Arial"/>
      <w:sz w:val="20"/>
    </w:rPr>
  </w:style>
  <w:style w:type="character" w:styleId="FollowedHyperlink">
    <w:name w:val="FollowedHyperlink"/>
    <w:basedOn w:val="DefaultParagraphFont"/>
    <w:semiHidden/>
    <w:rsid w:val="0053543C"/>
    <w:rPr>
      <w:color w:val="800080"/>
      <w:u w:val="single"/>
    </w:rPr>
  </w:style>
  <w:style w:type="character" w:styleId="HTMLAcronym">
    <w:name w:val="HTML Acronym"/>
    <w:basedOn w:val="DefaultParagraphFont"/>
    <w:semiHidden/>
    <w:rsid w:val="0053543C"/>
  </w:style>
  <w:style w:type="paragraph" w:styleId="HTMLAddress">
    <w:name w:val="HTML Address"/>
    <w:basedOn w:val="Normal"/>
    <w:link w:val="HTMLAddressChar"/>
    <w:semiHidden/>
    <w:rsid w:val="0053543C"/>
    <w:rPr>
      <w:i/>
      <w:iCs/>
    </w:rPr>
  </w:style>
  <w:style w:type="character" w:customStyle="1" w:styleId="HTMLAddressChar">
    <w:name w:val="HTML Address Char"/>
    <w:basedOn w:val="DefaultParagraphFont"/>
    <w:link w:val="HTMLAddress"/>
    <w:semiHidden/>
    <w:rsid w:val="0053543C"/>
    <w:rPr>
      <w:i/>
      <w:iCs/>
      <w:sz w:val="22"/>
      <w:szCs w:val="22"/>
      <w:lang w:val="en-GB"/>
    </w:rPr>
  </w:style>
  <w:style w:type="character" w:styleId="HTMLCite">
    <w:name w:val="HTML Cite"/>
    <w:basedOn w:val="DefaultParagraphFont"/>
    <w:semiHidden/>
    <w:rsid w:val="0053543C"/>
    <w:rPr>
      <w:i/>
      <w:iCs/>
    </w:rPr>
  </w:style>
  <w:style w:type="character" w:styleId="HTMLCode">
    <w:name w:val="HTML Code"/>
    <w:basedOn w:val="DefaultParagraphFont"/>
    <w:semiHidden/>
    <w:rsid w:val="0053543C"/>
    <w:rPr>
      <w:rFonts w:ascii="Courier New" w:hAnsi="Courier New" w:cs="Courier New"/>
      <w:sz w:val="20"/>
      <w:szCs w:val="20"/>
    </w:rPr>
  </w:style>
  <w:style w:type="character" w:styleId="HTMLDefinition">
    <w:name w:val="HTML Definition"/>
    <w:basedOn w:val="DefaultParagraphFont"/>
    <w:semiHidden/>
    <w:rsid w:val="0053543C"/>
    <w:rPr>
      <w:i/>
      <w:iCs/>
    </w:rPr>
  </w:style>
  <w:style w:type="character" w:styleId="HTMLKeyboard">
    <w:name w:val="HTML Keyboard"/>
    <w:basedOn w:val="DefaultParagraphFont"/>
    <w:semiHidden/>
    <w:rsid w:val="0053543C"/>
    <w:rPr>
      <w:rFonts w:ascii="Courier New" w:hAnsi="Courier New" w:cs="Courier New"/>
      <w:sz w:val="20"/>
      <w:szCs w:val="20"/>
    </w:rPr>
  </w:style>
  <w:style w:type="paragraph" w:styleId="HTMLPreformatted">
    <w:name w:val="HTML Preformatted"/>
    <w:basedOn w:val="Normal"/>
    <w:link w:val="HTMLPreformattedChar"/>
    <w:semiHidden/>
    <w:rsid w:val="0053543C"/>
    <w:rPr>
      <w:rFonts w:ascii="Courier New" w:hAnsi="Courier New" w:cs="Courier New"/>
      <w:sz w:val="20"/>
    </w:rPr>
  </w:style>
  <w:style w:type="character" w:customStyle="1" w:styleId="HTMLPreformattedChar">
    <w:name w:val="HTML Preformatted Char"/>
    <w:basedOn w:val="DefaultParagraphFont"/>
    <w:link w:val="HTMLPreformatted"/>
    <w:semiHidden/>
    <w:rsid w:val="0053543C"/>
    <w:rPr>
      <w:rFonts w:ascii="Courier New" w:hAnsi="Courier New" w:cs="Courier New"/>
      <w:szCs w:val="22"/>
      <w:lang w:val="en-GB"/>
    </w:rPr>
  </w:style>
  <w:style w:type="character" w:styleId="HTMLSample">
    <w:name w:val="HTML Sample"/>
    <w:basedOn w:val="DefaultParagraphFont"/>
    <w:semiHidden/>
    <w:rsid w:val="0053543C"/>
    <w:rPr>
      <w:rFonts w:ascii="Courier New" w:hAnsi="Courier New" w:cs="Courier New"/>
    </w:rPr>
  </w:style>
  <w:style w:type="character" w:styleId="HTMLTypewriter">
    <w:name w:val="HTML Typewriter"/>
    <w:basedOn w:val="DefaultParagraphFont"/>
    <w:semiHidden/>
    <w:rsid w:val="0053543C"/>
    <w:rPr>
      <w:rFonts w:ascii="Courier New" w:hAnsi="Courier New" w:cs="Courier New"/>
      <w:sz w:val="20"/>
      <w:szCs w:val="20"/>
    </w:rPr>
  </w:style>
  <w:style w:type="character" w:styleId="HTMLVariable">
    <w:name w:val="HTML Variable"/>
    <w:basedOn w:val="DefaultParagraphFont"/>
    <w:semiHidden/>
    <w:rsid w:val="0053543C"/>
    <w:rPr>
      <w:i/>
      <w:iCs/>
    </w:rPr>
  </w:style>
  <w:style w:type="character" w:styleId="Hyperlink">
    <w:name w:val="Hyperlink"/>
    <w:basedOn w:val="DefaultParagraphFont"/>
    <w:semiHidden/>
    <w:rsid w:val="0053543C"/>
    <w:rPr>
      <w:color w:val="0000FF"/>
      <w:u w:val="single"/>
    </w:rPr>
  </w:style>
  <w:style w:type="character" w:styleId="LineNumber">
    <w:name w:val="line number"/>
    <w:basedOn w:val="DefaultParagraphFont"/>
    <w:semiHidden/>
    <w:rsid w:val="0053543C"/>
  </w:style>
  <w:style w:type="paragraph" w:styleId="List">
    <w:name w:val="List"/>
    <w:basedOn w:val="Normal"/>
    <w:semiHidden/>
    <w:rsid w:val="0053543C"/>
    <w:pPr>
      <w:ind w:left="360" w:hanging="360"/>
    </w:pPr>
  </w:style>
  <w:style w:type="paragraph" w:styleId="List2">
    <w:name w:val="List 2"/>
    <w:basedOn w:val="Normal"/>
    <w:semiHidden/>
    <w:rsid w:val="0053543C"/>
    <w:pPr>
      <w:ind w:left="720" w:hanging="360"/>
    </w:pPr>
  </w:style>
  <w:style w:type="paragraph" w:styleId="List3">
    <w:name w:val="List 3"/>
    <w:basedOn w:val="Normal"/>
    <w:semiHidden/>
    <w:rsid w:val="0053543C"/>
    <w:pPr>
      <w:ind w:left="1080" w:hanging="360"/>
    </w:pPr>
  </w:style>
  <w:style w:type="paragraph" w:styleId="List4">
    <w:name w:val="List 4"/>
    <w:basedOn w:val="Normal"/>
    <w:semiHidden/>
    <w:rsid w:val="0053543C"/>
    <w:pPr>
      <w:ind w:left="1440" w:hanging="360"/>
    </w:pPr>
  </w:style>
  <w:style w:type="paragraph" w:styleId="List5">
    <w:name w:val="List 5"/>
    <w:basedOn w:val="Normal"/>
    <w:semiHidden/>
    <w:rsid w:val="0053543C"/>
    <w:pPr>
      <w:ind w:left="1800" w:hanging="360"/>
    </w:pPr>
  </w:style>
  <w:style w:type="paragraph" w:styleId="ListBullet">
    <w:name w:val="List Bullet"/>
    <w:basedOn w:val="Normal"/>
    <w:autoRedefine/>
    <w:semiHidden/>
    <w:rsid w:val="0053543C"/>
    <w:pPr>
      <w:tabs>
        <w:tab w:val="num" w:pos="360"/>
      </w:tabs>
      <w:ind w:left="360" w:hanging="360"/>
    </w:pPr>
  </w:style>
  <w:style w:type="paragraph" w:styleId="ListBullet2">
    <w:name w:val="List Bullet 2"/>
    <w:basedOn w:val="Normal"/>
    <w:autoRedefine/>
    <w:semiHidden/>
    <w:rsid w:val="0053543C"/>
    <w:pPr>
      <w:tabs>
        <w:tab w:val="num" w:pos="720"/>
      </w:tabs>
      <w:ind w:left="720" w:hanging="360"/>
    </w:pPr>
  </w:style>
  <w:style w:type="paragraph" w:styleId="ListBullet3">
    <w:name w:val="List Bullet 3"/>
    <w:basedOn w:val="Normal"/>
    <w:autoRedefine/>
    <w:semiHidden/>
    <w:rsid w:val="0053543C"/>
    <w:pPr>
      <w:tabs>
        <w:tab w:val="num" w:pos="1080"/>
      </w:tabs>
      <w:ind w:left="1080" w:hanging="360"/>
    </w:pPr>
  </w:style>
  <w:style w:type="paragraph" w:styleId="ListBullet4">
    <w:name w:val="List Bullet 4"/>
    <w:basedOn w:val="Normal"/>
    <w:autoRedefine/>
    <w:semiHidden/>
    <w:rsid w:val="0053543C"/>
    <w:pPr>
      <w:tabs>
        <w:tab w:val="num" w:pos="1440"/>
      </w:tabs>
      <w:ind w:left="1440" w:hanging="360"/>
    </w:pPr>
  </w:style>
  <w:style w:type="paragraph" w:styleId="ListBullet5">
    <w:name w:val="List Bullet 5"/>
    <w:basedOn w:val="Normal"/>
    <w:autoRedefine/>
    <w:semiHidden/>
    <w:rsid w:val="0053543C"/>
    <w:pPr>
      <w:tabs>
        <w:tab w:val="num" w:pos="1800"/>
      </w:tabs>
      <w:ind w:left="1800" w:hanging="360"/>
    </w:pPr>
  </w:style>
  <w:style w:type="paragraph" w:styleId="ListContinue">
    <w:name w:val="List Continue"/>
    <w:basedOn w:val="Normal"/>
    <w:semiHidden/>
    <w:rsid w:val="0053543C"/>
    <w:pPr>
      <w:spacing w:after="120"/>
      <w:ind w:left="360"/>
    </w:pPr>
  </w:style>
  <w:style w:type="paragraph" w:styleId="ListContinue2">
    <w:name w:val="List Continue 2"/>
    <w:basedOn w:val="Normal"/>
    <w:semiHidden/>
    <w:rsid w:val="0053543C"/>
    <w:pPr>
      <w:spacing w:after="120"/>
      <w:ind w:left="720"/>
    </w:pPr>
  </w:style>
  <w:style w:type="paragraph" w:styleId="ListContinue3">
    <w:name w:val="List Continue 3"/>
    <w:basedOn w:val="Normal"/>
    <w:semiHidden/>
    <w:rsid w:val="0053543C"/>
    <w:pPr>
      <w:spacing w:after="120"/>
      <w:ind w:left="1080"/>
    </w:pPr>
  </w:style>
  <w:style w:type="paragraph" w:styleId="ListContinue4">
    <w:name w:val="List Continue 4"/>
    <w:basedOn w:val="Normal"/>
    <w:semiHidden/>
    <w:rsid w:val="0053543C"/>
    <w:pPr>
      <w:spacing w:after="120"/>
      <w:ind w:left="1440"/>
    </w:pPr>
  </w:style>
  <w:style w:type="paragraph" w:styleId="ListContinue5">
    <w:name w:val="List Continue 5"/>
    <w:basedOn w:val="Normal"/>
    <w:semiHidden/>
    <w:rsid w:val="0053543C"/>
    <w:pPr>
      <w:spacing w:after="120"/>
      <w:ind w:left="1800"/>
    </w:pPr>
  </w:style>
  <w:style w:type="paragraph" w:styleId="ListNumber">
    <w:name w:val="List Number"/>
    <w:basedOn w:val="Normal"/>
    <w:semiHidden/>
    <w:rsid w:val="0053543C"/>
    <w:pPr>
      <w:tabs>
        <w:tab w:val="num" w:pos="360"/>
      </w:tabs>
      <w:ind w:left="360" w:hanging="360"/>
    </w:pPr>
  </w:style>
  <w:style w:type="paragraph" w:styleId="ListNumber2">
    <w:name w:val="List Number 2"/>
    <w:basedOn w:val="Normal"/>
    <w:semiHidden/>
    <w:rsid w:val="0053543C"/>
    <w:pPr>
      <w:tabs>
        <w:tab w:val="num" w:pos="720"/>
      </w:tabs>
      <w:ind w:left="720" w:hanging="360"/>
    </w:pPr>
  </w:style>
  <w:style w:type="paragraph" w:styleId="ListNumber3">
    <w:name w:val="List Number 3"/>
    <w:basedOn w:val="Normal"/>
    <w:semiHidden/>
    <w:rsid w:val="0053543C"/>
    <w:pPr>
      <w:tabs>
        <w:tab w:val="num" w:pos="1080"/>
      </w:tabs>
      <w:ind w:left="1080" w:hanging="360"/>
    </w:pPr>
  </w:style>
  <w:style w:type="paragraph" w:styleId="ListNumber4">
    <w:name w:val="List Number 4"/>
    <w:basedOn w:val="Normal"/>
    <w:semiHidden/>
    <w:rsid w:val="0053543C"/>
    <w:pPr>
      <w:tabs>
        <w:tab w:val="num" w:pos="1440"/>
      </w:tabs>
      <w:ind w:left="1440" w:hanging="360"/>
    </w:pPr>
  </w:style>
  <w:style w:type="paragraph" w:styleId="ListNumber5">
    <w:name w:val="List Number 5"/>
    <w:basedOn w:val="Normal"/>
    <w:semiHidden/>
    <w:rsid w:val="0053543C"/>
    <w:pPr>
      <w:tabs>
        <w:tab w:val="num" w:pos="1800"/>
      </w:tabs>
      <w:ind w:left="1800" w:hanging="360"/>
    </w:pPr>
  </w:style>
  <w:style w:type="paragraph" w:styleId="MessageHeader">
    <w:name w:val="Message Header"/>
    <w:basedOn w:val="Normal"/>
    <w:link w:val="MessageHeaderChar"/>
    <w:semiHidden/>
    <w:rsid w:val="005354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53543C"/>
    <w:rPr>
      <w:rFonts w:ascii="Arial" w:hAnsi="Arial" w:cs="Arial"/>
      <w:sz w:val="22"/>
      <w:szCs w:val="24"/>
      <w:shd w:val="pct20" w:color="auto" w:fill="auto"/>
      <w:lang w:val="en-GB"/>
    </w:rPr>
  </w:style>
  <w:style w:type="paragraph" w:styleId="NormalWeb">
    <w:name w:val="Normal (Web)"/>
    <w:basedOn w:val="Normal"/>
    <w:uiPriority w:val="99"/>
    <w:semiHidden/>
    <w:rsid w:val="0053543C"/>
    <w:rPr>
      <w:szCs w:val="24"/>
    </w:rPr>
  </w:style>
  <w:style w:type="paragraph" w:styleId="NormalIndent">
    <w:name w:val="Normal Indent"/>
    <w:basedOn w:val="Normal"/>
    <w:semiHidden/>
    <w:rsid w:val="0053543C"/>
    <w:pPr>
      <w:ind w:left="720"/>
    </w:pPr>
  </w:style>
  <w:style w:type="paragraph" w:styleId="NoteHeading">
    <w:name w:val="Note Heading"/>
    <w:basedOn w:val="Normal"/>
    <w:next w:val="Normal"/>
    <w:link w:val="NoteHeadingChar"/>
    <w:semiHidden/>
    <w:rsid w:val="0053543C"/>
  </w:style>
  <w:style w:type="character" w:customStyle="1" w:styleId="NoteHeadingChar">
    <w:name w:val="Note Heading Char"/>
    <w:basedOn w:val="DefaultParagraphFont"/>
    <w:link w:val="NoteHeading"/>
    <w:semiHidden/>
    <w:rsid w:val="0053543C"/>
    <w:rPr>
      <w:sz w:val="22"/>
      <w:szCs w:val="22"/>
      <w:lang w:val="en-GB"/>
    </w:rPr>
  </w:style>
  <w:style w:type="character" w:customStyle="1" w:styleId="PlainTextChar">
    <w:name w:val="Plain Text Char"/>
    <w:basedOn w:val="DefaultParagraphFont"/>
    <w:link w:val="PlainText"/>
    <w:uiPriority w:val="99"/>
    <w:semiHidden/>
    <w:rsid w:val="0053543C"/>
    <w:rPr>
      <w:rFonts w:ascii="Courier New" w:hAnsi="Courier New" w:cs="Courier New"/>
      <w:szCs w:val="22"/>
      <w:lang w:val="en-GB"/>
    </w:rPr>
  </w:style>
  <w:style w:type="paragraph" w:styleId="Salutation">
    <w:name w:val="Salutation"/>
    <w:basedOn w:val="Normal"/>
    <w:next w:val="Normal"/>
    <w:link w:val="SalutationChar"/>
    <w:semiHidden/>
    <w:rsid w:val="0053543C"/>
  </w:style>
  <w:style w:type="character" w:customStyle="1" w:styleId="SalutationChar">
    <w:name w:val="Salutation Char"/>
    <w:basedOn w:val="DefaultParagraphFont"/>
    <w:link w:val="Salutation"/>
    <w:semiHidden/>
    <w:rsid w:val="0053543C"/>
    <w:rPr>
      <w:sz w:val="22"/>
      <w:szCs w:val="22"/>
      <w:lang w:val="en-GB"/>
    </w:rPr>
  </w:style>
  <w:style w:type="paragraph" w:styleId="Signature">
    <w:name w:val="Signature"/>
    <w:basedOn w:val="Normal"/>
    <w:link w:val="SignatureChar"/>
    <w:semiHidden/>
    <w:rsid w:val="0053543C"/>
    <w:pPr>
      <w:ind w:left="4320"/>
    </w:pPr>
  </w:style>
  <w:style w:type="character" w:customStyle="1" w:styleId="SignatureChar">
    <w:name w:val="Signature Char"/>
    <w:basedOn w:val="DefaultParagraphFont"/>
    <w:link w:val="Signature"/>
    <w:semiHidden/>
    <w:rsid w:val="0053543C"/>
    <w:rPr>
      <w:sz w:val="22"/>
      <w:szCs w:val="22"/>
      <w:lang w:val="en-GB"/>
    </w:rPr>
  </w:style>
  <w:style w:type="character" w:styleId="Strong">
    <w:name w:val="Strong"/>
    <w:basedOn w:val="DefaultParagraphFont"/>
    <w:qFormat/>
    <w:rsid w:val="0053543C"/>
    <w:rPr>
      <w:b/>
      <w:bCs/>
    </w:rPr>
  </w:style>
  <w:style w:type="character" w:customStyle="1" w:styleId="SubtitleChar">
    <w:name w:val="Subtitle Char"/>
    <w:basedOn w:val="DefaultParagraphFont"/>
    <w:link w:val="Subtitle"/>
    <w:rsid w:val="0053543C"/>
    <w:rPr>
      <w:rFonts w:ascii="Arial" w:hAnsi="Arial" w:cs="Arial"/>
      <w:sz w:val="22"/>
      <w:szCs w:val="22"/>
      <w:lang w:val="en-GB"/>
    </w:rPr>
  </w:style>
  <w:style w:type="character" w:customStyle="1" w:styleId="TitleChar">
    <w:name w:val="Title Char"/>
    <w:basedOn w:val="DefaultParagraphFont"/>
    <w:link w:val="Title"/>
    <w:rsid w:val="0053543C"/>
    <w:rPr>
      <w:rFonts w:ascii="Arial" w:hAnsi="Arial" w:cs="Arial"/>
      <w:b/>
      <w:bCs/>
      <w:kern w:val="28"/>
      <w:sz w:val="22"/>
      <w:szCs w:val="22"/>
      <w:lang w:val="en-GB"/>
    </w:rPr>
  </w:style>
  <w:style w:type="character" w:customStyle="1" w:styleId="DateChar">
    <w:name w:val="Date Char"/>
    <w:basedOn w:val="DefaultParagraphFont"/>
    <w:link w:val="Date"/>
    <w:rsid w:val="0053543C"/>
    <w:rPr>
      <w:sz w:val="22"/>
      <w:szCs w:val="22"/>
      <w:lang w:val="en-GB"/>
    </w:rPr>
  </w:style>
  <w:style w:type="paragraph" w:customStyle="1" w:styleId="0heading00">
    <w:name w:val="0heading0"/>
    <w:basedOn w:val="Normal"/>
    <w:rsid w:val="0053543C"/>
    <w:pPr>
      <w:jc w:val="left"/>
    </w:pPr>
    <w:rPr>
      <w:sz w:val="24"/>
      <w:szCs w:val="24"/>
      <w:lang w:val="en-US"/>
    </w:rPr>
  </w:style>
  <w:style w:type="paragraph" w:customStyle="1" w:styleId="Normal11pt">
    <w:name w:val="Normal + 11 pt"/>
    <w:aliases w:val="Right"/>
    <w:basedOn w:val="Normal"/>
    <w:rsid w:val="0053543C"/>
    <w:pPr>
      <w:jc w:val="right"/>
    </w:pPr>
    <w:rPr>
      <w:bCs/>
      <w:lang w:val="en-US"/>
    </w:rPr>
  </w:style>
  <w:style w:type="paragraph" w:customStyle="1" w:styleId="msolistparagraph0">
    <w:name w:val="msolistparagraph"/>
    <w:basedOn w:val="Normal"/>
    <w:rsid w:val="0053543C"/>
    <w:pPr>
      <w:ind w:left="720"/>
      <w:jc w:val="left"/>
    </w:pPr>
    <w:rPr>
      <w:sz w:val="24"/>
      <w:szCs w:val="24"/>
      <w:lang w:val="en-US"/>
    </w:rPr>
  </w:style>
  <w:style w:type="paragraph" w:styleId="ListParagraph">
    <w:name w:val="List Paragraph"/>
    <w:basedOn w:val="Normal"/>
    <w:uiPriority w:val="34"/>
    <w:qFormat/>
    <w:rsid w:val="0053543C"/>
    <w:pPr>
      <w:ind w:left="720"/>
    </w:pPr>
  </w:style>
  <w:style w:type="paragraph" w:customStyle="1" w:styleId="Default">
    <w:name w:val="Default"/>
    <w:basedOn w:val="Normal"/>
    <w:rsid w:val="0053543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53543C"/>
    <w:rPr>
      <w:sz w:val="20"/>
      <w:szCs w:val="20"/>
    </w:rPr>
  </w:style>
  <w:style w:type="character" w:customStyle="1" w:styleId="FootnoteTextChar">
    <w:name w:val="Footnote Text Char"/>
    <w:basedOn w:val="DefaultParagraphFont"/>
    <w:link w:val="FootnoteText"/>
    <w:uiPriority w:val="99"/>
    <w:semiHidden/>
    <w:rsid w:val="0053543C"/>
    <w:rPr>
      <w:lang w:val="en-GB"/>
    </w:rPr>
  </w:style>
  <w:style w:type="character" w:styleId="FootnoteReference">
    <w:name w:val="footnote reference"/>
    <w:basedOn w:val="DefaultParagraphFont"/>
    <w:uiPriority w:val="99"/>
    <w:semiHidden/>
    <w:unhideWhenUsed/>
    <w:rsid w:val="0053543C"/>
    <w:rPr>
      <w:vertAlign w:val="superscript"/>
    </w:rPr>
  </w:style>
  <w:style w:type="paragraph" w:styleId="Revision">
    <w:name w:val="Revision"/>
    <w:hidden/>
    <w:uiPriority w:val="99"/>
    <w:semiHidden/>
    <w:rsid w:val="0053543C"/>
    <w:rPr>
      <w:sz w:val="22"/>
      <w:szCs w:val="22"/>
      <w:lang w:val="en-GB"/>
    </w:rPr>
  </w:style>
  <w:style w:type="paragraph" w:styleId="EndnoteText">
    <w:name w:val="endnote text"/>
    <w:basedOn w:val="Normal"/>
    <w:link w:val="EndnoteTextChar"/>
    <w:uiPriority w:val="99"/>
    <w:semiHidden/>
    <w:unhideWhenUsed/>
    <w:rsid w:val="0053543C"/>
    <w:rPr>
      <w:sz w:val="20"/>
      <w:szCs w:val="20"/>
    </w:rPr>
  </w:style>
  <w:style w:type="character" w:customStyle="1" w:styleId="EndnoteTextChar">
    <w:name w:val="Endnote Text Char"/>
    <w:basedOn w:val="DefaultParagraphFont"/>
    <w:link w:val="EndnoteText"/>
    <w:uiPriority w:val="99"/>
    <w:semiHidden/>
    <w:rsid w:val="0053543C"/>
    <w:rPr>
      <w:lang w:val="en-GB"/>
    </w:rPr>
  </w:style>
  <w:style w:type="character" w:styleId="EndnoteReference">
    <w:name w:val="endnote reference"/>
    <w:basedOn w:val="DefaultParagraphFont"/>
    <w:uiPriority w:val="99"/>
    <w:semiHidden/>
    <w:unhideWhenUsed/>
    <w:rsid w:val="0053543C"/>
    <w:rPr>
      <w:vertAlign w:val="superscript"/>
    </w:rPr>
  </w:style>
  <w:style w:type="numbering" w:customStyle="1" w:styleId="1111112">
    <w:name w:val="1 / 1.1 / 1.1.12"/>
    <w:basedOn w:val="NoList"/>
    <w:next w:val="111111"/>
    <w:semiHidden/>
    <w:rsid w:val="0053543C"/>
  </w:style>
  <w:style w:type="numbering" w:customStyle="1" w:styleId="1ai2">
    <w:name w:val="1 / a / i2"/>
    <w:basedOn w:val="NoList"/>
    <w:next w:val="1ai"/>
    <w:semiHidden/>
    <w:rsid w:val="0053543C"/>
  </w:style>
  <w:style w:type="numbering" w:customStyle="1" w:styleId="ArticleSection2">
    <w:name w:val="Article / Section2"/>
    <w:basedOn w:val="NoList"/>
    <w:next w:val="ArticleSection"/>
    <w:semiHidden/>
    <w:rsid w:val="0053543C"/>
  </w:style>
  <w:style w:type="paragraph" w:customStyle="1" w:styleId="Normal-para">
    <w:name w:val="Normal-para"/>
    <w:basedOn w:val="Normal"/>
    <w:rsid w:val="001D5E46"/>
    <w:pPr>
      <w:widowControl w:val="0"/>
      <w:numPr>
        <w:numId w:val="13"/>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5776">
      <w:bodyDiv w:val="1"/>
      <w:marLeft w:val="0"/>
      <w:marRight w:val="0"/>
      <w:marTop w:val="0"/>
      <w:marBottom w:val="0"/>
      <w:divBdr>
        <w:top w:val="none" w:sz="0" w:space="0" w:color="auto"/>
        <w:left w:val="none" w:sz="0" w:space="0" w:color="auto"/>
        <w:bottom w:val="none" w:sz="0" w:space="0" w:color="auto"/>
        <w:right w:val="none" w:sz="0" w:space="0" w:color="auto"/>
      </w:divBdr>
    </w:div>
    <w:div w:id="52824628">
      <w:bodyDiv w:val="1"/>
      <w:marLeft w:val="0"/>
      <w:marRight w:val="0"/>
      <w:marTop w:val="0"/>
      <w:marBottom w:val="0"/>
      <w:divBdr>
        <w:top w:val="none" w:sz="0" w:space="0" w:color="auto"/>
        <w:left w:val="none" w:sz="0" w:space="0" w:color="auto"/>
        <w:bottom w:val="none" w:sz="0" w:space="0" w:color="auto"/>
        <w:right w:val="none" w:sz="0" w:space="0" w:color="auto"/>
      </w:divBdr>
    </w:div>
    <w:div w:id="63112520">
      <w:bodyDiv w:val="1"/>
      <w:marLeft w:val="0"/>
      <w:marRight w:val="0"/>
      <w:marTop w:val="0"/>
      <w:marBottom w:val="0"/>
      <w:divBdr>
        <w:top w:val="none" w:sz="0" w:space="0" w:color="auto"/>
        <w:left w:val="none" w:sz="0" w:space="0" w:color="auto"/>
        <w:bottom w:val="none" w:sz="0" w:space="0" w:color="auto"/>
        <w:right w:val="none" w:sz="0" w:space="0" w:color="auto"/>
      </w:divBdr>
    </w:div>
    <w:div w:id="149755056">
      <w:bodyDiv w:val="1"/>
      <w:marLeft w:val="0"/>
      <w:marRight w:val="0"/>
      <w:marTop w:val="0"/>
      <w:marBottom w:val="0"/>
      <w:divBdr>
        <w:top w:val="none" w:sz="0" w:space="0" w:color="auto"/>
        <w:left w:val="none" w:sz="0" w:space="0" w:color="auto"/>
        <w:bottom w:val="none" w:sz="0" w:space="0" w:color="auto"/>
        <w:right w:val="none" w:sz="0" w:space="0" w:color="auto"/>
      </w:divBdr>
    </w:div>
    <w:div w:id="212888164">
      <w:bodyDiv w:val="1"/>
      <w:marLeft w:val="0"/>
      <w:marRight w:val="0"/>
      <w:marTop w:val="0"/>
      <w:marBottom w:val="0"/>
      <w:divBdr>
        <w:top w:val="none" w:sz="0" w:space="0" w:color="auto"/>
        <w:left w:val="none" w:sz="0" w:space="0" w:color="auto"/>
        <w:bottom w:val="none" w:sz="0" w:space="0" w:color="auto"/>
        <w:right w:val="none" w:sz="0" w:space="0" w:color="auto"/>
      </w:divBdr>
    </w:div>
    <w:div w:id="222299850">
      <w:bodyDiv w:val="1"/>
      <w:marLeft w:val="0"/>
      <w:marRight w:val="0"/>
      <w:marTop w:val="0"/>
      <w:marBottom w:val="0"/>
      <w:divBdr>
        <w:top w:val="none" w:sz="0" w:space="0" w:color="auto"/>
        <w:left w:val="none" w:sz="0" w:space="0" w:color="auto"/>
        <w:bottom w:val="none" w:sz="0" w:space="0" w:color="auto"/>
        <w:right w:val="none" w:sz="0" w:space="0" w:color="auto"/>
      </w:divBdr>
    </w:div>
    <w:div w:id="260721770">
      <w:bodyDiv w:val="1"/>
      <w:marLeft w:val="0"/>
      <w:marRight w:val="0"/>
      <w:marTop w:val="0"/>
      <w:marBottom w:val="0"/>
      <w:divBdr>
        <w:top w:val="none" w:sz="0" w:space="0" w:color="auto"/>
        <w:left w:val="none" w:sz="0" w:space="0" w:color="auto"/>
        <w:bottom w:val="none" w:sz="0" w:space="0" w:color="auto"/>
        <w:right w:val="none" w:sz="0" w:space="0" w:color="auto"/>
      </w:divBdr>
    </w:div>
    <w:div w:id="265313950">
      <w:bodyDiv w:val="1"/>
      <w:marLeft w:val="0"/>
      <w:marRight w:val="0"/>
      <w:marTop w:val="0"/>
      <w:marBottom w:val="0"/>
      <w:divBdr>
        <w:top w:val="none" w:sz="0" w:space="0" w:color="auto"/>
        <w:left w:val="none" w:sz="0" w:space="0" w:color="auto"/>
        <w:bottom w:val="none" w:sz="0" w:space="0" w:color="auto"/>
        <w:right w:val="none" w:sz="0" w:space="0" w:color="auto"/>
      </w:divBdr>
    </w:div>
    <w:div w:id="291374385">
      <w:bodyDiv w:val="1"/>
      <w:marLeft w:val="0"/>
      <w:marRight w:val="0"/>
      <w:marTop w:val="0"/>
      <w:marBottom w:val="0"/>
      <w:divBdr>
        <w:top w:val="none" w:sz="0" w:space="0" w:color="auto"/>
        <w:left w:val="none" w:sz="0" w:space="0" w:color="auto"/>
        <w:bottom w:val="none" w:sz="0" w:space="0" w:color="auto"/>
        <w:right w:val="none" w:sz="0" w:space="0" w:color="auto"/>
      </w:divBdr>
    </w:div>
    <w:div w:id="335108923">
      <w:bodyDiv w:val="1"/>
      <w:marLeft w:val="0"/>
      <w:marRight w:val="0"/>
      <w:marTop w:val="0"/>
      <w:marBottom w:val="0"/>
      <w:divBdr>
        <w:top w:val="none" w:sz="0" w:space="0" w:color="auto"/>
        <w:left w:val="none" w:sz="0" w:space="0" w:color="auto"/>
        <w:bottom w:val="none" w:sz="0" w:space="0" w:color="auto"/>
        <w:right w:val="none" w:sz="0" w:space="0" w:color="auto"/>
      </w:divBdr>
    </w:div>
    <w:div w:id="365495809">
      <w:bodyDiv w:val="1"/>
      <w:marLeft w:val="0"/>
      <w:marRight w:val="0"/>
      <w:marTop w:val="0"/>
      <w:marBottom w:val="0"/>
      <w:divBdr>
        <w:top w:val="none" w:sz="0" w:space="0" w:color="auto"/>
        <w:left w:val="none" w:sz="0" w:space="0" w:color="auto"/>
        <w:bottom w:val="none" w:sz="0" w:space="0" w:color="auto"/>
        <w:right w:val="none" w:sz="0" w:space="0" w:color="auto"/>
      </w:divBdr>
    </w:div>
    <w:div w:id="373621772">
      <w:bodyDiv w:val="1"/>
      <w:marLeft w:val="0"/>
      <w:marRight w:val="0"/>
      <w:marTop w:val="0"/>
      <w:marBottom w:val="0"/>
      <w:divBdr>
        <w:top w:val="none" w:sz="0" w:space="0" w:color="auto"/>
        <w:left w:val="none" w:sz="0" w:space="0" w:color="auto"/>
        <w:bottom w:val="none" w:sz="0" w:space="0" w:color="auto"/>
        <w:right w:val="none" w:sz="0" w:space="0" w:color="auto"/>
      </w:divBdr>
    </w:div>
    <w:div w:id="449670402">
      <w:bodyDiv w:val="1"/>
      <w:marLeft w:val="0"/>
      <w:marRight w:val="0"/>
      <w:marTop w:val="0"/>
      <w:marBottom w:val="0"/>
      <w:divBdr>
        <w:top w:val="none" w:sz="0" w:space="0" w:color="auto"/>
        <w:left w:val="none" w:sz="0" w:space="0" w:color="auto"/>
        <w:bottom w:val="none" w:sz="0" w:space="0" w:color="auto"/>
        <w:right w:val="none" w:sz="0" w:space="0" w:color="auto"/>
      </w:divBdr>
    </w:div>
    <w:div w:id="514736107">
      <w:bodyDiv w:val="1"/>
      <w:marLeft w:val="0"/>
      <w:marRight w:val="0"/>
      <w:marTop w:val="0"/>
      <w:marBottom w:val="0"/>
      <w:divBdr>
        <w:top w:val="none" w:sz="0" w:space="0" w:color="auto"/>
        <w:left w:val="none" w:sz="0" w:space="0" w:color="auto"/>
        <w:bottom w:val="none" w:sz="0" w:space="0" w:color="auto"/>
        <w:right w:val="none" w:sz="0" w:space="0" w:color="auto"/>
      </w:divBdr>
    </w:div>
    <w:div w:id="550308491">
      <w:bodyDiv w:val="1"/>
      <w:marLeft w:val="0"/>
      <w:marRight w:val="0"/>
      <w:marTop w:val="0"/>
      <w:marBottom w:val="0"/>
      <w:divBdr>
        <w:top w:val="none" w:sz="0" w:space="0" w:color="auto"/>
        <w:left w:val="none" w:sz="0" w:space="0" w:color="auto"/>
        <w:bottom w:val="none" w:sz="0" w:space="0" w:color="auto"/>
        <w:right w:val="none" w:sz="0" w:space="0" w:color="auto"/>
      </w:divBdr>
    </w:div>
    <w:div w:id="636032686">
      <w:bodyDiv w:val="1"/>
      <w:marLeft w:val="0"/>
      <w:marRight w:val="0"/>
      <w:marTop w:val="0"/>
      <w:marBottom w:val="0"/>
      <w:divBdr>
        <w:top w:val="none" w:sz="0" w:space="0" w:color="auto"/>
        <w:left w:val="none" w:sz="0" w:space="0" w:color="auto"/>
        <w:bottom w:val="none" w:sz="0" w:space="0" w:color="auto"/>
        <w:right w:val="none" w:sz="0" w:space="0" w:color="auto"/>
      </w:divBdr>
    </w:div>
    <w:div w:id="640960225">
      <w:bodyDiv w:val="1"/>
      <w:marLeft w:val="0"/>
      <w:marRight w:val="0"/>
      <w:marTop w:val="0"/>
      <w:marBottom w:val="0"/>
      <w:divBdr>
        <w:top w:val="none" w:sz="0" w:space="0" w:color="auto"/>
        <w:left w:val="none" w:sz="0" w:space="0" w:color="auto"/>
        <w:bottom w:val="none" w:sz="0" w:space="0" w:color="auto"/>
        <w:right w:val="none" w:sz="0" w:space="0" w:color="auto"/>
      </w:divBdr>
    </w:div>
    <w:div w:id="641738681">
      <w:bodyDiv w:val="1"/>
      <w:marLeft w:val="0"/>
      <w:marRight w:val="0"/>
      <w:marTop w:val="0"/>
      <w:marBottom w:val="0"/>
      <w:divBdr>
        <w:top w:val="none" w:sz="0" w:space="0" w:color="auto"/>
        <w:left w:val="none" w:sz="0" w:space="0" w:color="auto"/>
        <w:bottom w:val="none" w:sz="0" w:space="0" w:color="auto"/>
        <w:right w:val="none" w:sz="0" w:space="0" w:color="auto"/>
      </w:divBdr>
    </w:div>
    <w:div w:id="702945014">
      <w:bodyDiv w:val="1"/>
      <w:marLeft w:val="0"/>
      <w:marRight w:val="0"/>
      <w:marTop w:val="0"/>
      <w:marBottom w:val="0"/>
      <w:divBdr>
        <w:top w:val="none" w:sz="0" w:space="0" w:color="auto"/>
        <w:left w:val="none" w:sz="0" w:space="0" w:color="auto"/>
        <w:bottom w:val="none" w:sz="0" w:space="0" w:color="auto"/>
        <w:right w:val="none" w:sz="0" w:space="0" w:color="auto"/>
      </w:divBdr>
    </w:div>
    <w:div w:id="744186911">
      <w:bodyDiv w:val="1"/>
      <w:marLeft w:val="0"/>
      <w:marRight w:val="0"/>
      <w:marTop w:val="0"/>
      <w:marBottom w:val="0"/>
      <w:divBdr>
        <w:top w:val="none" w:sz="0" w:space="0" w:color="auto"/>
        <w:left w:val="none" w:sz="0" w:space="0" w:color="auto"/>
        <w:bottom w:val="none" w:sz="0" w:space="0" w:color="auto"/>
        <w:right w:val="none" w:sz="0" w:space="0" w:color="auto"/>
      </w:divBdr>
    </w:div>
    <w:div w:id="783155362">
      <w:bodyDiv w:val="1"/>
      <w:marLeft w:val="0"/>
      <w:marRight w:val="0"/>
      <w:marTop w:val="0"/>
      <w:marBottom w:val="0"/>
      <w:divBdr>
        <w:top w:val="none" w:sz="0" w:space="0" w:color="auto"/>
        <w:left w:val="none" w:sz="0" w:space="0" w:color="auto"/>
        <w:bottom w:val="none" w:sz="0" w:space="0" w:color="auto"/>
        <w:right w:val="none" w:sz="0" w:space="0" w:color="auto"/>
      </w:divBdr>
    </w:div>
    <w:div w:id="783426917">
      <w:bodyDiv w:val="1"/>
      <w:marLeft w:val="0"/>
      <w:marRight w:val="0"/>
      <w:marTop w:val="0"/>
      <w:marBottom w:val="0"/>
      <w:divBdr>
        <w:top w:val="none" w:sz="0" w:space="0" w:color="auto"/>
        <w:left w:val="none" w:sz="0" w:space="0" w:color="auto"/>
        <w:bottom w:val="none" w:sz="0" w:space="0" w:color="auto"/>
        <w:right w:val="none" w:sz="0" w:space="0" w:color="auto"/>
      </w:divBdr>
    </w:div>
    <w:div w:id="842546203">
      <w:bodyDiv w:val="1"/>
      <w:marLeft w:val="0"/>
      <w:marRight w:val="0"/>
      <w:marTop w:val="0"/>
      <w:marBottom w:val="0"/>
      <w:divBdr>
        <w:top w:val="none" w:sz="0" w:space="0" w:color="auto"/>
        <w:left w:val="none" w:sz="0" w:space="0" w:color="auto"/>
        <w:bottom w:val="none" w:sz="0" w:space="0" w:color="auto"/>
        <w:right w:val="none" w:sz="0" w:space="0" w:color="auto"/>
      </w:divBdr>
    </w:div>
    <w:div w:id="862748087">
      <w:bodyDiv w:val="1"/>
      <w:marLeft w:val="0"/>
      <w:marRight w:val="0"/>
      <w:marTop w:val="0"/>
      <w:marBottom w:val="0"/>
      <w:divBdr>
        <w:top w:val="none" w:sz="0" w:space="0" w:color="auto"/>
        <w:left w:val="none" w:sz="0" w:space="0" w:color="auto"/>
        <w:bottom w:val="none" w:sz="0" w:space="0" w:color="auto"/>
        <w:right w:val="none" w:sz="0" w:space="0" w:color="auto"/>
      </w:divBdr>
    </w:div>
    <w:div w:id="870339307">
      <w:bodyDiv w:val="1"/>
      <w:marLeft w:val="0"/>
      <w:marRight w:val="0"/>
      <w:marTop w:val="0"/>
      <w:marBottom w:val="0"/>
      <w:divBdr>
        <w:top w:val="none" w:sz="0" w:space="0" w:color="auto"/>
        <w:left w:val="none" w:sz="0" w:space="0" w:color="auto"/>
        <w:bottom w:val="none" w:sz="0" w:space="0" w:color="auto"/>
        <w:right w:val="none" w:sz="0" w:space="0" w:color="auto"/>
      </w:divBdr>
    </w:div>
    <w:div w:id="934484929">
      <w:bodyDiv w:val="1"/>
      <w:marLeft w:val="0"/>
      <w:marRight w:val="0"/>
      <w:marTop w:val="0"/>
      <w:marBottom w:val="0"/>
      <w:divBdr>
        <w:top w:val="none" w:sz="0" w:space="0" w:color="auto"/>
        <w:left w:val="none" w:sz="0" w:space="0" w:color="auto"/>
        <w:bottom w:val="none" w:sz="0" w:space="0" w:color="auto"/>
        <w:right w:val="none" w:sz="0" w:space="0" w:color="auto"/>
      </w:divBdr>
    </w:div>
    <w:div w:id="995258876">
      <w:bodyDiv w:val="1"/>
      <w:marLeft w:val="0"/>
      <w:marRight w:val="0"/>
      <w:marTop w:val="0"/>
      <w:marBottom w:val="0"/>
      <w:divBdr>
        <w:top w:val="none" w:sz="0" w:space="0" w:color="auto"/>
        <w:left w:val="none" w:sz="0" w:space="0" w:color="auto"/>
        <w:bottom w:val="none" w:sz="0" w:space="0" w:color="auto"/>
        <w:right w:val="none" w:sz="0" w:space="0" w:color="auto"/>
      </w:divBdr>
    </w:div>
    <w:div w:id="1040940074">
      <w:bodyDiv w:val="1"/>
      <w:marLeft w:val="0"/>
      <w:marRight w:val="0"/>
      <w:marTop w:val="0"/>
      <w:marBottom w:val="0"/>
      <w:divBdr>
        <w:top w:val="none" w:sz="0" w:space="0" w:color="auto"/>
        <w:left w:val="none" w:sz="0" w:space="0" w:color="auto"/>
        <w:bottom w:val="none" w:sz="0" w:space="0" w:color="auto"/>
        <w:right w:val="none" w:sz="0" w:space="0" w:color="auto"/>
      </w:divBdr>
    </w:div>
    <w:div w:id="1066030553">
      <w:bodyDiv w:val="1"/>
      <w:marLeft w:val="0"/>
      <w:marRight w:val="0"/>
      <w:marTop w:val="0"/>
      <w:marBottom w:val="0"/>
      <w:divBdr>
        <w:top w:val="none" w:sz="0" w:space="0" w:color="auto"/>
        <w:left w:val="none" w:sz="0" w:space="0" w:color="auto"/>
        <w:bottom w:val="none" w:sz="0" w:space="0" w:color="auto"/>
        <w:right w:val="none" w:sz="0" w:space="0" w:color="auto"/>
      </w:divBdr>
    </w:div>
    <w:div w:id="1121220490">
      <w:bodyDiv w:val="1"/>
      <w:marLeft w:val="0"/>
      <w:marRight w:val="0"/>
      <w:marTop w:val="0"/>
      <w:marBottom w:val="0"/>
      <w:divBdr>
        <w:top w:val="none" w:sz="0" w:space="0" w:color="auto"/>
        <w:left w:val="none" w:sz="0" w:space="0" w:color="auto"/>
        <w:bottom w:val="none" w:sz="0" w:space="0" w:color="auto"/>
        <w:right w:val="none" w:sz="0" w:space="0" w:color="auto"/>
      </w:divBdr>
    </w:div>
    <w:div w:id="1123890227">
      <w:bodyDiv w:val="1"/>
      <w:marLeft w:val="0"/>
      <w:marRight w:val="0"/>
      <w:marTop w:val="0"/>
      <w:marBottom w:val="0"/>
      <w:divBdr>
        <w:top w:val="none" w:sz="0" w:space="0" w:color="auto"/>
        <w:left w:val="none" w:sz="0" w:space="0" w:color="auto"/>
        <w:bottom w:val="none" w:sz="0" w:space="0" w:color="auto"/>
        <w:right w:val="none" w:sz="0" w:space="0" w:color="auto"/>
      </w:divBdr>
    </w:div>
    <w:div w:id="1150556022">
      <w:bodyDiv w:val="1"/>
      <w:marLeft w:val="0"/>
      <w:marRight w:val="0"/>
      <w:marTop w:val="0"/>
      <w:marBottom w:val="0"/>
      <w:divBdr>
        <w:top w:val="none" w:sz="0" w:space="0" w:color="auto"/>
        <w:left w:val="none" w:sz="0" w:space="0" w:color="auto"/>
        <w:bottom w:val="none" w:sz="0" w:space="0" w:color="auto"/>
        <w:right w:val="none" w:sz="0" w:space="0" w:color="auto"/>
      </w:divBdr>
    </w:div>
    <w:div w:id="1158576659">
      <w:bodyDiv w:val="1"/>
      <w:marLeft w:val="0"/>
      <w:marRight w:val="0"/>
      <w:marTop w:val="0"/>
      <w:marBottom w:val="0"/>
      <w:divBdr>
        <w:top w:val="none" w:sz="0" w:space="0" w:color="auto"/>
        <w:left w:val="none" w:sz="0" w:space="0" w:color="auto"/>
        <w:bottom w:val="none" w:sz="0" w:space="0" w:color="auto"/>
        <w:right w:val="none" w:sz="0" w:space="0" w:color="auto"/>
      </w:divBdr>
    </w:div>
    <w:div w:id="1193808656">
      <w:bodyDiv w:val="1"/>
      <w:marLeft w:val="0"/>
      <w:marRight w:val="0"/>
      <w:marTop w:val="0"/>
      <w:marBottom w:val="0"/>
      <w:divBdr>
        <w:top w:val="none" w:sz="0" w:space="0" w:color="auto"/>
        <w:left w:val="none" w:sz="0" w:space="0" w:color="auto"/>
        <w:bottom w:val="none" w:sz="0" w:space="0" w:color="auto"/>
        <w:right w:val="none" w:sz="0" w:space="0" w:color="auto"/>
      </w:divBdr>
    </w:div>
    <w:div w:id="1307513057">
      <w:bodyDiv w:val="1"/>
      <w:marLeft w:val="0"/>
      <w:marRight w:val="0"/>
      <w:marTop w:val="0"/>
      <w:marBottom w:val="0"/>
      <w:divBdr>
        <w:top w:val="none" w:sz="0" w:space="0" w:color="auto"/>
        <w:left w:val="none" w:sz="0" w:space="0" w:color="auto"/>
        <w:bottom w:val="none" w:sz="0" w:space="0" w:color="auto"/>
        <w:right w:val="none" w:sz="0" w:space="0" w:color="auto"/>
      </w:divBdr>
    </w:div>
    <w:div w:id="1320501872">
      <w:bodyDiv w:val="1"/>
      <w:marLeft w:val="0"/>
      <w:marRight w:val="0"/>
      <w:marTop w:val="0"/>
      <w:marBottom w:val="0"/>
      <w:divBdr>
        <w:top w:val="none" w:sz="0" w:space="0" w:color="auto"/>
        <w:left w:val="none" w:sz="0" w:space="0" w:color="auto"/>
        <w:bottom w:val="none" w:sz="0" w:space="0" w:color="auto"/>
        <w:right w:val="none" w:sz="0" w:space="0" w:color="auto"/>
      </w:divBdr>
    </w:div>
    <w:div w:id="1419326573">
      <w:bodyDiv w:val="1"/>
      <w:marLeft w:val="0"/>
      <w:marRight w:val="0"/>
      <w:marTop w:val="0"/>
      <w:marBottom w:val="0"/>
      <w:divBdr>
        <w:top w:val="none" w:sz="0" w:space="0" w:color="auto"/>
        <w:left w:val="none" w:sz="0" w:space="0" w:color="auto"/>
        <w:bottom w:val="none" w:sz="0" w:space="0" w:color="auto"/>
        <w:right w:val="none" w:sz="0" w:space="0" w:color="auto"/>
      </w:divBdr>
    </w:div>
    <w:div w:id="1552231941">
      <w:bodyDiv w:val="1"/>
      <w:marLeft w:val="0"/>
      <w:marRight w:val="0"/>
      <w:marTop w:val="0"/>
      <w:marBottom w:val="0"/>
      <w:divBdr>
        <w:top w:val="none" w:sz="0" w:space="0" w:color="auto"/>
        <w:left w:val="none" w:sz="0" w:space="0" w:color="auto"/>
        <w:bottom w:val="none" w:sz="0" w:space="0" w:color="auto"/>
        <w:right w:val="none" w:sz="0" w:space="0" w:color="auto"/>
      </w:divBdr>
    </w:div>
    <w:div w:id="1608389795">
      <w:bodyDiv w:val="1"/>
      <w:marLeft w:val="0"/>
      <w:marRight w:val="0"/>
      <w:marTop w:val="0"/>
      <w:marBottom w:val="0"/>
      <w:divBdr>
        <w:top w:val="none" w:sz="0" w:space="0" w:color="auto"/>
        <w:left w:val="none" w:sz="0" w:space="0" w:color="auto"/>
        <w:bottom w:val="none" w:sz="0" w:space="0" w:color="auto"/>
        <w:right w:val="none" w:sz="0" w:space="0" w:color="auto"/>
      </w:divBdr>
    </w:div>
    <w:div w:id="1610816233">
      <w:bodyDiv w:val="1"/>
      <w:marLeft w:val="0"/>
      <w:marRight w:val="0"/>
      <w:marTop w:val="0"/>
      <w:marBottom w:val="0"/>
      <w:divBdr>
        <w:top w:val="none" w:sz="0" w:space="0" w:color="auto"/>
        <w:left w:val="none" w:sz="0" w:space="0" w:color="auto"/>
        <w:bottom w:val="none" w:sz="0" w:space="0" w:color="auto"/>
        <w:right w:val="none" w:sz="0" w:space="0" w:color="auto"/>
      </w:divBdr>
    </w:div>
    <w:div w:id="1643118627">
      <w:bodyDiv w:val="1"/>
      <w:marLeft w:val="0"/>
      <w:marRight w:val="0"/>
      <w:marTop w:val="0"/>
      <w:marBottom w:val="0"/>
      <w:divBdr>
        <w:top w:val="none" w:sz="0" w:space="0" w:color="auto"/>
        <w:left w:val="none" w:sz="0" w:space="0" w:color="auto"/>
        <w:bottom w:val="none" w:sz="0" w:space="0" w:color="auto"/>
        <w:right w:val="none" w:sz="0" w:space="0" w:color="auto"/>
      </w:divBdr>
    </w:div>
    <w:div w:id="1708869430">
      <w:bodyDiv w:val="1"/>
      <w:marLeft w:val="0"/>
      <w:marRight w:val="0"/>
      <w:marTop w:val="0"/>
      <w:marBottom w:val="0"/>
      <w:divBdr>
        <w:top w:val="none" w:sz="0" w:space="0" w:color="auto"/>
        <w:left w:val="none" w:sz="0" w:space="0" w:color="auto"/>
        <w:bottom w:val="none" w:sz="0" w:space="0" w:color="auto"/>
        <w:right w:val="none" w:sz="0" w:space="0" w:color="auto"/>
      </w:divBdr>
    </w:div>
    <w:div w:id="1717240490">
      <w:bodyDiv w:val="1"/>
      <w:marLeft w:val="0"/>
      <w:marRight w:val="0"/>
      <w:marTop w:val="0"/>
      <w:marBottom w:val="0"/>
      <w:divBdr>
        <w:top w:val="none" w:sz="0" w:space="0" w:color="auto"/>
        <w:left w:val="none" w:sz="0" w:space="0" w:color="auto"/>
        <w:bottom w:val="none" w:sz="0" w:space="0" w:color="auto"/>
        <w:right w:val="none" w:sz="0" w:space="0" w:color="auto"/>
      </w:divBdr>
    </w:div>
    <w:div w:id="1757482682">
      <w:bodyDiv w:val="1"/>
      <w:marLeft w:val="0"/>
      <w:marRight w:val="0"/>
      <w:marTop w:val="0"/>
      <w:marBottom w:val="0"/>
      <w:divBdr>
        <w:top w:val="none" w:sz="0" w:space="0" w:color="auto"/>
        <w:left w:val="none" w:sz="0" w:space="0" w:color="auto"/>
        <w:bottom w:val="none" w:sz="0" w:space="0" w:color="auto"/>
        <w:right w:val="none" w:sz="0" w:space="0" w:color="auto"/>
      </w:divBdr>
    </w:div>
    <w:div w:id="1772047176">
      <w:bodyDiv w:val="1"/>
      <w:marLeft w:val="0"/>
      <w:marRight w:val="0"/>
      <w:marTop w:val="0"/>
      <w:marBottom w:val="0"/>
      <w:divBdr>
        <w:top w:val="none" w:sz="0" w:space="0" w:color="auto"/>
        <w:left w:val="none" w:sz="0" w:space="0" w:color="auto"/>
        <w:bottom w:val="none" w:sz="0" w:space="0" w:color="auto"/>
        <w:right w:val="none" w:sz="0" w:space="0" w:color="auto"/>
      </w:divBdr>
    </w:div>
    <w:div w:id="17827282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325908">
      <w:bodyDiv w:val="1"/>
      <w:marLeft w:val="0"/>
      <w:marRight w:val="0"/>
      <w:marTop w:val="0"/>
      <w:marBottom w:val="0"/>
      <w:divBdr>
        <w:top w:val="none" w:sz="0" w:space="0" w:color="auto"/>
        <w:left w:val="none" w:sz="0" w:space="0" w:color="auto"/>
        <w:bottom w:val="none" w:sz="0" w:space="0" w:color="auto"/>
        <w:right w:val="none" w:sz="0" w:space="0" w:color="auto"/>
      </w:divBdr>
    </w:div>
    <w:div w:id="2031294865">
      <w:bodyDiv w:val="1"/>
      <w:marLeft w:val="0"/>
      <w:marRight w:val="0"/>
      <w:marTop w:val="0"/>
      <w:marBottom w:val="0"/>
      <w:divBdr>
        <w:top w:val="none" w:sz="0" w:space="0" w:color="auto"/>
        <w:left w:val="none" w:sz="0" w:space="0" w:color="auto"/>
        <w:bottom w:val="none" w:sz="0" w:space="0" w:color="auto"/>
        <w:right w:val="none" w:sz="0" w:space="0" w:color="auto"/>
      </w:divBdr>
    </w:div>
    <w:div w:id="2031905560">
      <w:bodyDiv w:val="1"/>
      <w:marLeft w:val="0"/>
      <w:marRight w:val="0"/>
      <w:marTop w:val="0"/>
      <w:marBottom w:val="0"/>
      <w:divBdr>
        <w:top w:val="none" w:sz="0" w:space="0" w:color="auto"/>
        <w:left w:val="none" w:sz="0" w:space="0" w:color="auto"/>
        <w:bottom w:val="none" w:sz="0" w:space="0" w:color="auto"/>
        <w:right w:val="none" w:sz="0" w:space="0" w:color="auto"/>
      </w:divBdr>
    </w:div>
    <w:div w:id="206656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Document_x0020_Number>
  </documentManagement>
</p:properties>
</file>

<file path=customXml/itemProps1.xml><?xml version="1.0" encoding="utf-8"?>
<ds:datastoreItem xmlns:ds="http://schemas.openxmlformats.org/officeDocument/2006/customXml" ds:itemID="{023B1E14-476C-4B87-B484-2EF5B399ACC0}"/>
</file>

<file path=customXml/itemProps2.xml><?xml version="1.0" encoding="utf-8"?>
<ds:datastoreItem xmlns:ds="http://schemas.openxmlformats.org/officeDocument/2006/customXml" ds:itemID="{1A56292B-F7A4-4F7A-894A-3DD86C9654CD}"/>
</file>

<file path=customXml/itemProps3.xml><?xml version="1.0" encoding="utf-8"?>
<ds:datastoreItem xmlns:ds="http://schemas.openxmlformats.org/officeDocument/2006/customXml" ds:itemID="{8E7A2F8D-462A-4CA8-90E8-34061978496A}"/>
</file>

<file path=customXml/itemProps4.xml><?xml version="1.0" encoding="utf-8"?>
<ds:datastoreItem xmlns:ds="http://schemas.openxmlformats.org/officeDocument/2006/customXml" ds:itemID="{EC84108A-9B11-4C4E-998A-75ED0D6E064F}"/>
</file>

<file path=docProps/app.xml><?xml version="1.0" encoding="utf-8"?>
<Properties xmlns="http://schemas.openxmlformats.org/officeDocument/2006/extended-properties" xmlns:vt="http://schemas.openxmlformats.org/officeDocument/2006/docPropsVTypes">
  <Template>Eec82G template</Template>
  <TotalTime>499</TotalTime>
  <Pages>7</Pages>
  <Words>2130</Words>
  <Characters>1278</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余额和可动用资金报告</vt:lpstr>
    </vt:vector>
  </TitlesOfParts>
  <Company>UNMFS</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余额和可动用资金报告</dc:title>
  <dc:subject/>
  <dc:creator>Grace Nyoike</dc:creator>
  <cp:keywords/>
  <dc:description/>
  <cp:lastModifiedBy>HBE</cp:lastModifiedBy>
  <cp:revision>19</cp:revision>
  <cp:lastPrinted>2019-05-07T22:09:00Z</cp:lastPrinted>
  <dcterms:created xsi:type="dcterms:W3CDTF">2019-05-08T21:01:00Z</dcterms:created>
  <dcterms:modified xsi:type="dcterms:W3CDTF">2019-05-14T18:44:00Z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vt:lpwstr>
  </property>
  <property fmtid="{D5CDD505-2E9C-101B-9397-08002B2CF9AE}" pid="3" name="Revision date">
    <vt:lpwstr>05/07/2019</vt:lpwstr>
  </property>
  <property fmtid="{D5CDD505-2E9C-101B-9397-08002B2CF9AE}" pid="4" name="ContentTypeId">
    <vt:lpwstr>0x010100A0B6A61FDA95BD4E813CBCA87C1F1756</vt:lpwstr>
  </property>
</Properties>
</file>