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0A97BCB" w14:textId="77777777">
        <w:trPr>
          <w:trHeight w:val="720"/>
        </w:trPr>
        <w:tc>
          <w:tcPr>
            <w:tcW w:w="4410" w:type="dxa"/>
            <w:gridSpan w:val="2"/>
            <w:tcBorders>
              <w:bottom w:val="single" w:sz="18" w:space="0" w:color="auto"/>
            </w:tcBorders>
          </w:tcPr>
          <w:p w14:paraId="3388E858"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64643F3"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F9079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0FF15A1"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6D20ABAE" wp14:editId="196711A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14:anchorId="221DB6D9" wp14:editId="68FC619F">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44ED9722" w14:textId="77777777" w:rsidR="007E5D09" w:rsidRDefault="00E1360E">
            <w:pPr>
              <w:spacing w:before="120"/>
              <w:jc w:val="left"/>
              <w:rPr>
                <w:lang w:val="en-US"/>
              </w:rPr>
            </w:pPr>
            <w:r>
              <w:rPr>
                <w:lang w:val="en-US"/>
              </w:rPr>
              <w:t>GENERAL</w:t>
            </w:r>
          </w:p>
          <w:p w14:paraId="69CBBE6D" w14:textId="77777777" w:rsidR="007E5D09" w:rsidRDefault="007E5D09">
            <w:pPr>
              <w:spacing w:before="120"/>
              <w:jc w:val="left"/>
              <w:rPr>
                <w:lang w:val="en-US"/>
              </w:rPr>
            </w:pPr>
          </w:p>
          <w:p w14:paraId="48555BF3" w14:textId="77777777" w:rsidR="007E5D09" w:rsidRPr="003B4911" w:rsidRDefault="00181FA3">
            <w:pPr>
              <w:rPr>
                <w:rtl/>
              </w:rPr>
            </w:pPr>
            <w:r>
              <w:fldChar w:fldCharType="begin"/>
            </w:r>
            <w:r w:rsidR="003B4911">
              <w:instrText xml:space="preserve"> DOCPROPERTY "Document number"  \* MERGEFORMAT </w:instrText>
            </w:r>
            <w:r>
              <w:fldChar w:fldCharType="separate"/>
            </w:r>
            <w:r w:rsidR="003B4911">
              <w:t>UNEP/</w:t>
            </w:r>
            <w:proofErr w:type="spellStart"/>
            <w:r w:rsidR="003B4911">
              <w:t>OzL.Pro</w:t>
            </w:r>
            <w:proofErr w:type="spellEnd"/>
            <w:r w:rsidR="003B4911">
              <w:t>/ExCom/93/44</w:t>
            </w:r>
            <w:r>
              <w:fldChar w:fldCharType="end"/>
            </w:r>
          </w:p>
          <w:p w14:paraId="0DB558E4" w14:textId="77777777" w:rsidR="00662A73" w:rsidRPr="003F73BA" w:rsidRDefault="00000000" w:rsidP="00662A73">
            <w:pPr>
              <w:spacing w:before="120"/>
              <w:jc w:val="left"/>
              <w:rPr>
                <w:rtl/>
                <w:lang w:bidi="ar-SY"/>
              </w:rPr>
            </w:pPr>
            <w:r>
              <w:fldChar w:fldCharType="begin"/>
            </w:r>
            <w:r>
              <w:instrText xml:space="preserve"> DOCPROPERTY "Revision date" \@ "d MMMM YYYY"  \* MERGEFORMAT </w:instrText>
            </w:r>
            <w:r>
              <w:fldChar w:fldCharType="separate"/>
            </w:r>
            <w:r w:rsidR="003B4911">
              <w:t>6 November 2023</w:t>
            </w:r>
            <w:r>
              <w:fldChar w:fldCharType="end"/>
            </w:r>
          </w:p>
          <w:p w14:paraId="011FCD9E" w14:textId="77777777" w:rsidR="00662A73" w:rsidRDefault="00662A73">
            <w:pPr>
              <w:spacing w:before="120"/>
              <w:jc w:val="left"/>
              <w:rPr>
                <w:rtl/>
                <w:lang w:val="en-US" w:bidi="ar-AE"/>
              </w:rPr>
            </w:pPr>
          </w:p>
          <w:p w14:paraId="3C1FCF03" w14:textId="77777777" w:rsidR="007E5D09" w:rsidRDefault="00E1360E">
            <w:pPr>
              <w:spacing w:before="120"/>
              <w:jc w:val="left"/>
              <w:rPr>
                <w:lang w:val="en-US"/>
              </w:rPr>
            </w:pPr>
            <w:r>
              <w:rPr>
                <w:lang w:val="en-US"/>
              </w:rPr>
              <w:t>ARABIC</w:t>
            </w:r>
          </w:p>
          <w:p w14:paraId="2B556ACD"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06EF0F1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C21DBCA"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9F99B5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57C932F8"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5CB5302E" w14:textId="77777777" w:rsidR="007E5D09" w:rsidRDefault="007E5D09">
            <w:pPr>
              <w:rPr>
                <w:caps/>
                <w:lang w:val="en-US"/>
              </w:rPr>
            </w:pPr>
          </w:p>
          <w:p w14:paraId="2E06379E" w14:textId="77777777" w:rsidR="007E5D09" w:rsidRDefault="007E5D09">
            <w:pPr>
              <w:rPr>
                <w:lang w:val="en-US"/>
              </w:rPr>
            </w:pPr>
          </w:p>
        </w:tc>
      </w:tr>
    </w:tbl>
    <w:p w14:paraId="24883F5A" w14:textId="77777777" w:rsidR="007E5D09" w:rsidRDefault="007E5D09">
      <w:pPr>
        <w:pStyle w:val="Caption"/>
        <w:spacing w:line="200" w:lineRule="exact"/>
        <w:ind w:left="187" w:right="187" w:hanging="187"/>
        <w:jc w:val="both"/>
        <w:rPr>
          <w:rFonts w:cs="Akhbar MT"/>
          <w:b/>
          <w:bCs/>
          <w:sz w:val="28"/>
          <w:szCs w:val="28"/>
          <w:rtl/>
        </w:rPr>
      </w:pPr>
    </w:p>
    <w:p w14:paraId="19F334E4"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240D676"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C703938"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53096E">
        <w:rPr>
          <w:rFonts w:hint="cs"/>
          <w:sz w:val="28"/>
          <w:szCs w:val="28"/>
          <w:rtl/>
          <w:lang w:val="en-US" w:eastAsia="en-CA"/>
        </w:rPr>
        <w:t>الثا</w:t>
      </w:r>
      <w:r w:rsidR="008E2901">
        <w:rPr>
          <w:rFonts w:hint="cs"/>
          <w:sz w:val="28"/>
          <w:szCs w:val="28"/>
          <w:rtl/>
          <w:lang w:val="en-US" w:eastAsia="en-CA"/>
        </w:rPr>
        <w:t>لث</w:t>
      </w:r>
      <w:r w:rsidR="0053096E">
        <w:rPr>
          <w:rFonts w:hint="cs"/>
          <w:sz w:val="28"/>
          <w:szCs w:val="28"/>
          <w:rtl/>
          <w:lang w:val="en-US" w:eastAsia="en-CA"/>
        </w:rPr>
        <w:t xml:space="preserve"> و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684FF6B4" w14:textId="77777777"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w:t>
      </w:r>
      <w:r w:rsidR="008E2901">
        <w:rPr>
          <w:rFonts w:hint="cs"/>
          <w:sz w:val="28"/>
          <w:szCs w:val="28"/>
          <w:rtl/>
        </w:rPr>
        <w:t>15</w:t>
      </w:r>
      <w:r w:rsidR="00D006A9">
        <w:rPr>
          <w:rFonts w:hint="cs"/>
          <w:sz w:val="28"/>
          <w:szCs w:val="28"/>
          <w:rtl/>
        </w:rPr>
        <w:t xml:space="preserve"> </w:t>
      </w:r>
      <w:r w:rsidR="0053096E">
        <w:rPr>
          <w:rFonts w:hint="cs"/>
          <w:sz w:val="28"/>
          <w:szCs w:val="28"/>
          <w:rtl/>
        </w:rPr>
        <w:t xml:space="preserve">- </w:t>
      </w:r>
      <w:r w:rsidR="008E2901">
        <w:rPr>
          <w:rFonts w:hint="cs"/>
          <w:sz w:val="28"/>
          <w:szCs w:val="28"/>
          <w:rtl/>
        </w:rPr>
        <w:t>19</w:t>
      </w:r>
      <w:r w:rsidRPr="00A755B6">
        <w:rPr>
          <w:rFonts w:hint="cs"/>
          <w:sz w:val="28"/>
          <w:szCs w:val="28"/>
          <w:rtl/>
        </w:rPr>
        <w:t xml:space="preserve"> </w:t>
      </w:r>
      <w:r w:rsidR="008E2901">
        <w:rPr>
          <w:rFonts w:hint="cs"/>
          <w:sz w:val="28"/>
          <w:szCs w:val="28"/>
          <w:rtl/>
        </w:rPr>
        <w:t>ديسمبر</w:t>
      </w:r>
      <w:r w:rsidR="00416AD7">
        <w:rPr>
          <w:rFonts w:hint="cs"/>
          <w:sz w:val="28"/>
          <w:szCs w:val="28"/>
          <w:rtl/>
        </w:rPr>
        <w:t xml:space="preserve"> </w:t>
      </w:r>
      <w:bookmarkStart w:id="0" w:name="_Hlk128756171"/>
      <w:r w:rsidR="00416AD7">
        <w:rPr>
          <w:sz w:val="28"/>
          <w:szCs w:val="28"/>
          <w:lang w:val="en-CA"/>
        </w:rPr>
        <w:t>/</w:t>
      </w:r>
      <w:bookmarkEnd w:id="0"/>
      <w:r w:rsidRPr="00DB2568">
        <w:rPr>
          <w:rFonts w:hint="cs"/>
          <w:sz w:val="28"/>
          <w:szCs w:val="28"/>
          <w:rtl/>
        </w:rPr>
        <w:t xml:space="preserve"> </w:t>
      </w:r>
      <w:r w:rsidR="008E2901">
        <w:rPr>
          <w:rFonts w:hint="cs"/>
          <w:sz w:val="28"/>
          <w:szCs w:val="28"/>
          <w:rtl/>
        </w:rPr>
        <w:t>كانون الأول</w:t>
      </w:r>
      <w:r w:rsidR="00416AD7">
        <w:rPr>
          <w:rFonts w:hint="cs"/>
          <w:sz w:val="28"/>
          <w:szCs w:val="28"/>
          <w:rtl/>
        </w:rPr>
        <w:t xml:space="preserve"> </w:t>
      </w:r>
      <w:r>
        <w:rPr>
          <w:rFonts w:asciiTheme="majorBidi" w:hAnsiTheme="majorBidi" w:cstheme="majorBidi" w:hint="cs"/>
          <w:sz w:val="26"/>
          <w:szCs w:val="26"/>
          <w:rtl/>
          <w:lang w:bidi="ar-SY"/>
        </w:rPr>
        <w:t>202</w:t>
      </w:r>
      <w:r w:rsidR="00D006A9">
        <w:rPr>
          <w:rFonts w:asciiTheme="majorBidi" w:hAnsiTheme="majorBidi" w:cstheme="majorBidi" w:hint="cs"/>
          <w:sz w:val="26"/>
          <w:szCs w:val="26"/>
          <w:rtl/>
          <w:lang w:bidi="ar-SY"/>
        </w:rPr>
        <w:t>3</w:t>
      </w:r>
    </w:p>
    <w:p w14:paraId="5EB83DAB" w14:textId="77777777" w:rsidR="00702662" w:rsidRPr="003B4911" w:rsidRDefault="003B4911" w:rsidP="00702662">
      <w:pPr>
        <w:bidi/>
        <w:jc w:val="left"/>
        <w:rPr>
          <w:sz w:val="28"/>
          <w:szCs w:val="28"/>
          <w:rtl/>
          <w:lang w:val="en-US" w:eastAsia="zh-CN" w:bidi="ar-SY"/>
        </w:rPr>
      </w:pPr>
      <w:r>
        <w:rPr>
          <w:rFonts w:hint="cs"/>
          <w:sz w:val="28"/>
          <w:szCs w:val="28"/>
          <w:rtl/>
          <w:lang w:val="en-US" w:eastAsia="zh-CN" w:bidi="ar-SY"/>
        </w:rPr>
        <w:t>البند 9(ج) من جدول الأعمال المؤقت</w:t>
      </w:r>
      <w:r>
        <w:rPr>
          <w:rStyle w:val="FootnoteReference"/>
          <w:sz w:val="28"/>
          <w:szCs w:val="28"/>
          <w:rtl/>
          <w:lang w:val="en-US" w:eastAsia="zh-CN" w:bidi="ar-SY"/>
        </w:rPr>
        <w:footnoteReference w:id="1"/>
      </w:r>
    </w:p>
    <w:p w14:paraId="5D22A0A3" w14:textId="77777777" w:rsidR="007E5D09" w:rsidRDefault="007E5D09" w:rsidP="003B4911">
      <w:pPr>
        <w:pStyle w:val="Heading2"/>
        <w:numPr>
          <w:ilvl w:val="0"/>
          <w:numId w:val="0"/>
        </w:numPr>
        <w:bidi/>
        <w:ind w:left="4"/>
        <w:rPr>
          <w:rtl/>
          <w:lang w:val="en-CA" w:bidi="ar-EG"/>
        </w:rPr>
      </w:pPr>
    </w:p>
    <w:p w14:paraId="14796D0D" w14:textId="77777777" w:rsidR="007E5D09" w:rsidRPr="003B4911" w:rsidRDefault="003B4911" w:rsidP="003B4911">
      <w:pPr>
        <w:pStyle w:val="StyleHeader4Para4Left0Firstline0"/>
        <w:numPr>
          <w:ilvl w:val="0"/>
          <w:numId w:val="0"/>
        </w:numPr>
        <w:bidi/>
        <w:jc w:val="center"/>
        <w:rPr>
          <w:b/>
          <w:bCs/>
          <w:sz w:val="28"/>
          <w:szCs w:val="28"/>
          <w:rtl/>
        </w:rPr>
      </w:pPr>
      <w:r w:rsidRPr="003B4911">
        <w:rPr>
          <w:rFonts w:hint="cs"/>
          <w:b/>
          <w:bCs/>
          <w:sz w:val="28"/>
          <w:szCs w:val="28"/>
          <w:rtl/>
        </w:rPr>
        <w:t>مقترح مشروع: بوروندي</w:t>
      </w:r>
    </w:p>
    <w:p w14:paraId="11594B6A" w14:textId="77777777" w:rsidR="003B4911" w:rsidRPr="005010E3" w:rsidRDefault="003B4911" w:rsidP="003B4911">
      <w:pPr>
        <w:bidi/>
        <w:ind w:firstLine="720"/>
        <w:rPr>
          <w:sz w:val="26"/>
          <w:szCs w:val="26"/>
        </w:rPr>
      </w:pPr>
      <w:r w:rsidRPr="000F5F8B">
        <w:rPr>
          <w:sz w:val="26"/>
          <w:szCs w:val="26"/>
          <w:rtl/>
        </w:rPr>
        <w:t>تتألف هذه الوثيقة من تعليقات وتوصيات الأ</w:t>
      </w:r>
      <w:r>
        <w:rPr>
          <w:sz w:val="26"/>
          <w:szCs w:val="26"/>
          <w:rtl/>
        </w:rPr>
        <w:t>مانة على مقترح المشروع التالي:</w:t>
      </w:r>
    </w:p>
    <w:p w14:paraId="29AEE41F" w14:textId="77777777" w:rsidR="003B4911" w:rsidRPr="005010E3" w:rsidRDefault="003B4911" w:rsidP="003B4911">
      <w:pPr>
        <w:bidi/>
        <w:spacing w:before="240" w:after="240"/>
        <w:rPr>
          <w:sz w:val="26"/>
          <w:szCs w:val="26"/>
          <w:u w:val="single"/>
        </w:rPr>
      </w:pPr>
      <w:r>
        <w:rPr>
          <w:rFonts w:hint="cs"/>
          <w:sz w:val="26"/>
          <w:szCs w:val="26"/>
          <w:u w:val="single"/>
          <w:rtl/>
        </w:rPr>
        <w:t>الإزالة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979"/>
      </w:tblGrid>
      <w:tr w:rsidR="003B4911" w:rsidRPr="003B4911" w14:paraId="32E78D7B" w14:textId="77777777" w:rsidTr="00501514">
        <w:tc>
          <w:tcPr>
            <w:tcW w:w="7371" w:type="dxa"/>
          </w:tcPr>
          <w:p w14:paraId="35723F19" w14:textId="77777777" w:rsidR="003B4911" w:rsidRPr="005010E3" w:rsidRDefault="003B4911" w:rsidP="00A25450">
            <w:pPr>
              <w:pStyle w:val="ListParagraph"/>
              <w:numPr>
                <w:ilvl w:val="0"/>
                <w:numId w:val="23"/>
              </w:numPr>
              <w:bidi/>
              <w:ind w:right="675" w:hanging="830"/>
              <w:rPr>
                <w:sz w:val="26"/>
                <w:szCs w:val="26"/>
                <w:lang w:val="en-CA"/>
              </w:rPr>
            </w:pPr>
            <w:r>
              <w:rPr>
                <w:rFonts w:hint="cs"/>
                <w:sz w:val="26"/>
                <w:szCs w:val="26"/>
                <w:rtl/>
                <w:lang w:val="en-CA"/>
              </w:rPr>
              <w:t xml:space="preserve">خطة إدارة إزالة </w:t>
            </w:r>
            <w:r w:rsidR="00A25450">
              <w:rPr>
                <w:sz w:val="26"/>
                <w:szCs w:val="26"/>
                <w:lang w:val="en-CA" w:bidi="ar-AE"/>
              </w:rPr>
              <w:t>h</w:t>
            </w:r>
            <w:r>
              <w:rPr>
                <w:rFonts w:hint="cs"/>
                <w:sz w:val="26"/>
                <w:szCs w:val="26"/>
                <w:rtl/>
                <w:lang w:val="en-CA"/>
              </w:rPr>
              <w:t>لمواد الهيدروكلوروفلوروكربونية (المرحلة الأولى، الشريحة الخامسة)</w:t>
            </w:r>
          </w:p>
        </w:tc>
        <w:tc>
          <w:tcPr>
            <w:tcW w:w="1979" w:type="dxa"/>
          </w:tcPr>
          <w:p w14:paraId="7AEB60A5" w14:textId="77777777" w:rsidR="003B4911" w:rsidRPr="005010E3" w:rsidRDefault="003B4911" w:rsidP="00501514">
            <w:pPr>
              <w:bidi/>
              <w:jc w:val="center"/>
              <w:rPr>
                <w:sz w:val="26"/>
                <w:szCs w:val="26"/>
              </w:rPr>
            </w:pPr>
            <w:r>
              <w:rPr>
                <w:rFonts w:hint="cs"/>
                <w:sz w:val="26"/>
                <w:szCs w:val="26"/>
                <w:rtl/>
              </w:rPr>
              <w:t>اليونيب واليونيدو</w:t>
            </w:r>
          </w:p>
        </w:tc>
      </w:tr>
    </w:tbl>
    <w:p w14:paraId="782B851E" w14:textId="77777777" w:rsidR="003B4911" w:rsidRDefault="003B4911" w:rsidP="003B4911">
      <w:pPr>
        <w:pStyle w:val="StyleHeader4Para4Left0Firstline0"/>
        <w:numPr>
          <w:ilvl w:val="0"/>
          <w:numId w:val="0"/>
        </w:numPr>
        <w:bidi/>
        <w:rPr>
          <w:sz w:val="26"/>
          <w:szCs w:val="26"/>
          <w:rtl/>
          <w:lang w:bidi="ar-EG"/>
        </w:rPr>
      </w:pPr>
    </w:p>
    <w:p w14:paraId="389EBD25" w14:textId="77777777" w:rsidR="00A87630" w:rsidRDefault="00A87630" w:rsidP="00A87630">
      <w:pPr>
        <w:pStyle w:val="StyleHeader4Para4Left0Firstline0"/>
        <w:numPr>
          <w:ilvl w:val="0"/>
          <w:numId w:val="0"/>
        </w:numPr>
        <w:bidi/>
        <w:rPr>
          <w:sz w:val="26"/>
          <w:szCs w:val="26"/>
          <w:rtl/>
          <w:lang w:bidi="ar-EG"/>
        </w:rPr>
      </w:pPr>
    </w:p>
    <w:p w14:paraId="3CCB07FD" w14:textId="77777777" w:rsidR="003B4911" w:rsidRDefault="003B4911" w:rsidP="003B4911">
      <w:pPr>
        <w:pStyle w:val="StyleHeader4Para4Left0Firstline0"/>
        <w:numPr>
          <w:ilvl w:val="0"/>
          <w:numId w:val="0"/>
        </w:numPr>
        <w:bidi/>
        <w:rPr>
          <w:sz w:val="26"/>
          <w:szCs w:val="26"/>
          <w:rtl/>
          <w:lang w:bidi="ar-EG"/>
        </w:rPr>
        <w:sectPr w:rsidR="003B4911">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53FE3CB1" w14:textId="77777777" w:rsidR="003B4911" w:rsidRPr="006149D5" w:rsidRDefault="003B4911" w:rsidP="00BA3A76">
      <w:pPr>
        <w:pStyle w:val="Heading2"/>
        <w:numPr>
          <w:ilvl w:val="0"/>
          <w:numId w:val="0"/>
        </w:numPr>
        <w:bidi/>
        <w:spacing w:after="0" w:line="216" w:lineRule="auto"/>
        <w:jc w:val="center"/>
        <w:rPr>
          <w:b/>
          <w:bCs/>
          <w:sz w:val="26"/>
          <w:szCs w:val="26"/>
          <w:rtl/>
          <w:lang w:bidi="ar-EG"/>
        </w:rPr>
      </w:pPr>
      <w:r w:rsidRPr="006149D5">
        <w:rPr>
          <w:b/>
          <w:bCs/>
          <w:sz w:val="26"/>
          <w:szCs w:val="26"/>
          <w:rtl/>
        </w:rPr>
        <w:lastRenderedPageBreak/>
        <w:t>ورقة تقييم ا</w:t>
      </w:r>
      <w:r w:rsidR="00E473E7">
        <w:rPr>
          <w:b/>
          <w:bCs/>
          <w:sz w:val="26"/>
          <w:szCs w:val="26"/>
          <w:rtl/>
        </w:rPr>
        <w:t>لمشروع - مشروعات متعددة السنوات</w:t>
      </w:r>
    </w:p>
    <w:p w14:paraId="5B6B2C97" w14:textId="77777777" w:rsidR="003B4911" w:rsidRDefault="003B4911" w:rsidP="00BA3A76">
      <w:pPr>
        <w:bidi/>
        <w:spacing w:line="216" w:lineRule="auto"/>
        <w:jc w:val="center"/>
        <w:rPr>
          <w:bCs/>
          <w:sz w:val="26"/>
          <w:szCs w:val="26"/>
          <w:rtl/>
        </w:rPr>
      </w:pPr>
      <w:r>
        <w:rPr>
          <w:rFonts w:hint="cs"/>
          <w:bCs/>
          <w:sz w:val="26"/>
          <w:szCs w:val="26"/>
          <w:rtl/>
        </w:rPr>
        <w:t>بوروندي</w:t>
      </w:r>
    </w:p>
    <w:tbl>
      <w:tblPr>
        <w:tblStyle w:val="TableGrid"/>
        <w:bidiVisual/>
        <w:tblW w:w="130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63"/>
        <w:gridCol w:w="2666"/>
        <w:gridCol w:w="2666"/>
        <w:gridCol w:w="4870"/>
      </w:tblGrid>
      <w:tr w:rsidR="003B4911" w:rsidRPr="00D4328B" w14:paraId="0AE19397" w14:textId="77777777" w:rsidTr="00B96358">
        <w:trPr>
          <w:trHeight w:val="263"/>
          <w:jc w:val="center"/>
        </w:trPr>
        <w:tc>
          <w:tcPr>
            <w:tcW w:w="2863" w:type="dxa"/>
            <w:tcBorders>
              <w:top w:val="single" w:sz="4" w:space="0" w:color="666699"/>
              <w:left w:val="single" w:sz="4" w:space="0" w:color="666699"/>
              <w:bottom w:val="single" w:sz="4" w:space="0" w:color="666699"/>
              <w:right w:val="single" w:sz="4" w:space="0" w:color="666699"/>
            </w:tcBorders>
            <w:vAlign w:val="center"/>
            <w:hideMark/>
          </w:tcPr>
          <w:p w14:paraId="399A71FA" w14:textId="77777777" w:rsidR="003B4911" w:rsidRPr="00BA3A76" w:rsidRDefault="00BA3A76" w:rsidP="00B96358">
            <w:pPr>
              <w:bidi/>
              <w:jc w:val="center"/>
              <w:rPr>
                <w:bCs/>
                <w:sz w:val="18"/>
                <w:szCs w:val="18"/>
                <w:rtl/>
                <w:lang w:val="en-US" w:bidi="ar-EG"/>
              </w:rPr>
            </w:pPr>
            <w:r w:rsidRPr="00BA3A76">
              <w:rPr>
                <w:rFonts w:hint="cs"/>
                <w:bCs/>
                <w:sz w:val="18"/>
                <w:szCs w:val="18"/>
                <w:rtl/>
                <w:lang w:val="en-US"/>
              </w:rPr>
              <w:t>(أولا) عنوان المشروع</w:t>
            </w:r>
          </w:p>
        </w:tc>
        <w:tc>
          <w:tcPr>
            <w:tcW w:w="2666" w:type="dxa"/>
            <w:tcBorders>
              <w:top w:val="single" w:sz="4" w:space="0" w:color="666699"/>
              <w:left w:val="single" w:sz="4" w:space="0" w:color="666699"/>
              <w:bottom w:val="single" w:sz="4" w:space="0" w:color="666699"/>
              <w:right w:val="single" w:sz="4" w:space="0" w:color="666699"/>
            </w:tcBorders>
            <w:vAlign w:val="center"/>
            <w:hideMark/>
          </w:tcPr>
          <w:p w14:paraId="7513447B" w14:textId="77777777" w:rsidR="003B4911" w:rsidRPr="00BA3A76" w:rsidRDefault="00BA3A76" w:rsidP="00B96358">
            <w:pPr>
              <w:bidi/>
              <w:jc w:val="center"/>
              <w:rPr>
                <w:bCs/>
                <w:sz w:val="18"/>
                <w:szCs w:val="18"/>
                <w:lang w:val="en-US"/>
              </w:rPr>
            </w:pPr>
            <w:r w:rsidRPr="00BA3A76">
              <w:rPr>
                <w:rFonts w:hint="cs"/>
                <w:bCs/>
                <w:sz w:val="18"/>
                <w:szCs w:val="18"/>
                <w:rtl/>
                <w:lang w:val="en-US"/>
              </w:rPr>
              <w:t>الوكالة</w:t>
            </w:r>
          </w:p>
        </w:tc>
        <w:tc>
          <w:tcPr>
            <w:tcW w:w="2666" w:type="dxa"/>
            <w:tcBorders>
              <w:top w:val="single" w:sz="4" w:space="0" w:color="666699"/>
              <w:left w:val="single" w:sz="4" w:space="0" w:color="666699"/>
              <w:bottom w:val="single" w:sz="4" w:space="0" w:color="666699"/>
              <w:right w:val="single" w:sz="4" w:space="0" w:color="666699"/>
            </w:tcBorders>
            <w:vAlign w:val="center"/>
            <w:hideMark/>
          </w:tcPr>
          <w:p w14:paraId="7F371984" w14:textId="77777777" w:rsidR="003B4911" w:rsidRPr="00BA3A76" w:rsidRDefault="00BA3A76" w:rsidP="00B96358">
            <w:pPr>
              <w:bidi/>
              <w:jc w:val="center"/>
              <w:rPr>
                <w:bCs/>
                <w:sz w:val="18"/>
                <w:szCs w:val="18"/>
                <w:lang w:val="en-US"/>
              </w:rPr>
            </w:pPr>
            <w:r w:rsidRPr="00BA3A76">
              <w:rPr>
                <w:rFonts w:hint="cs"/>
                <w:bCs/>
                <w:sz w:val="18"/>
                <w:szCs w:val="18"/>
                <w:rtl/>
                <w:lang w:val="en-US"/>
              </w:rPr>
              <w:t>الاجتماع الذي أقر المشروع</w:t>
            </w:r>
          </w:p>
        </w:tc>
        <w:tc>
          <w:tcPr>
            <w:tcW w:w="4870" w:type="dxa"/>
            <w:tcBorders>
              <w:top w:val="single" w:sz="4" w:space="0" w:color="666699"/>
              <w:left w:val="single" w:sz="4" w:space="0" w:color="666699"/>
              <w:bottom w:val="single" w:sz="4" w:space="0" w:color="666699"/>
              <w:right w:val="single" w:sz="4" w:space="0" w:color="666699"/>
            </w:tcBorders>
            <w:vAlign w:val="center"/>
            <w:hideMark/>
          </w:tcPr>
          <w:p w14:paraId="7FDAE073" w14:textId="77777777" w:rsidR="003B4911" w:rsidRPr="00BA3A76" w:rsidRDefault="00BA3A76" w:rsidP="00B96358">
            <w:pPr>
              <w:bidi/>
              <w:jc w:val="center"/>
              <w:rPr>
                <w:bCs/>
                <w:sz w:val="18"/>
                <w:szCs w:val="18"/>
                <w:lang w:val="en-US"/>
              </w:rPr>
            </w:pPr>
            <w:r w:rsidRPr="00BA3A76">
              <w:rPr>
                <w:rFonts w:hint="cs"/>
                <w:bCs/>
                <w:sz w:val="18"/>
                <w:szCs w:val="18"/>
                <w:rtl/>
                <w:lang w:val="en-US"/>
              </w:rPr>
              <w:t>تدبير الرقابة</w:t>
            </w:r>
          </w:p>
        </w:tc>
      </w:tr>
      <w:tr w:rsidR="003B4911" w:rsidRPr="00D4328B" w14:paraId="38462218" w14:textId="77777777" w:rsidTr="003B4911">
        <w:trPr>
          <w:trHeight w:val="263"/>
          <w:jc w:val="center"/>
        </w:trPr>
        <w:tc>
          <w:tcPr>
            <w:tcW w:w="2863" w:type="dxa"/>
            <w:tcBorders>
              <w:top w:val="single" w:sz="4" w:space="0" w:color="666699"/>
              <w:left w:val="single" w:sz="4" w:space="0" w:color="666699"/>
              <w:bottom w:val="single" w:sz="4" w:space="0" w:color="666699"/>
              <w:right w:val="single" w:sz="4" w:space="0" w:color="666699"/>
            </w:tcBorders>
            <w:vAlign w:val="center"/>
            <w:hideMark/>
          </w:tcPr>
          <w:p w14:paraId="0AE7CC6B" w14:textId="77777777" w:rsidR="003B4911" w:rsidRPr="00BA3A76" w:rsidRDefault="00BA3A76" w:rsidP="00BA3A76">
            <w:pPr>
              <w:bidi/>
              <w:jc w:val="center"/>
              <w:rPr>
                <w:sz w:val="18"/>
                <w:szCs w:val="18"/>
                <w:lang w:val="en-US"/>
              </w:rPr>
            </w:pPr>
            <w:r w:rsidRPr="00BA3A76">
              <w:rPr>
                <w:sz w:val="18"/>
                <w:szCs w:val="18"/>
                <w:rtl/>
              </w:rPr>
              <w:t>خطة إدارة إزالة المواد الهيدروكلوروفلوروكربونية (المرحلة الأولى</w:t>
            </w:r>
            <w:r w:rsidRPr="00BA3A76">
              <w:rPr>
                <w:rFonts w:hint="cs"/>
                <w:sz w:val="18"/>
                <w:szCs w:val="18"/>
                <w:rtl/>
              </w:rPr>
              <w:t>)</w:t>
            </w:r>
          </w:p>
        </w:tc>
        <w:tc>
          <w:tcPr>
            <w:tcW w:w="2666" w:type="dxa"/>
            <w:tcBorders>
              <w:top w:val="single" w:sz="4" w:space="0" w:color="666699"/>
              <w:left w:val="single" w:sz="4" w:space="0" w:color="666699"/>
              <w:bottom w:val="single" w:sz="4" w:space="0" w:color="666699"/>
              <w:right w:val="single" w:sz="4" w:space="0" w:color="666699"/>
            </w:tcBorders>
            <w:vAlign w:val="center"/>
          </w:tcPr>
          <w:p w14:paraId="7999E010" w14:textId="77777777" w:rsidR="003B4911" w:rsidRPr="00D4328B" w:rsidRDefault="00B96358" w:rsidP="00501514">
            <w:pPr>
              <w:jc w:val="center"/>
              <w:rPr>
                <w:sz w:val="18"/>
                <w:szCs w:val="18"/>
                <w:lang w:val="en-US"/>
              </w:rPr>
            </w:pPr>
            <w:r>
              <w:rPr>
                <w:rFonts w:hint="cs"/>
                <w:color w:val="000000" w:themeColor="text1"/>
                <w:sz w:val="18"/>
                <w:szCs w:val="18"/>
                <w:rtl/>
              </w:rPr>
              <w:t>اليونيب (الرئيسية)، اليونيدو</w:t>
            </w:r>
          </w:p>
        </w:tc>
        <w:tc>
          <w:tcPr>
            <w:tcW w:w="2666" w:type="dxa"/>
            <w:tcBorders>
              <w:top w:val="single" w:sz="4" w:space="0" w:color="666699"/>
              <w:left w:val="single" w:sz="4" w:space="0" w:color="666699"/>
              <w:bottom w:val="single" w:sz="4" w:space="0" w:color="666699"/>
              <w:right w:val="single" w:sz="4" w:space="0" w:color="666699"/>
            </w:tcBorders>
            <w:vAlign w:val="center"/>
          </w:tcPr>
          <w:p w14:paraId="1F35B2B0" w14:textId="77777777" w:rsidR="003B4911" w:rsidRPr="00D4328B" w:rsidRDefault="00BA3A76" w:rsidP="00BA3A76">
            <w:pPr>
              <w:bidi/>
              <w:jc w:val="center"/>
              <w:rPr>
                <w:sz w:val="18"/>
                <w:szCs w:val="18"/>
                <w:lang w:val="en-US"/>
              </w:rPr>
            </w:pPr>
            <w:r>
              <w:rPr>
                <w:rFonts w:hint="cs"/>
                <w:sz w:val="18"/>
                <w:szCs w:val="18"/>
                <w:rtl/>
                <w:lang w:val="en-US"/>
              </w:rPr>
              <w:t>الخامس والستون</w:t>
            </w:r>
          </w:p>
        </w:tc>
        <w:tc>
          <w:tcPr>
            <w:tcW w:w="4870" w:type="dxa"/>
            <w:tcBorders>
              <w:top w:val="single" w:sz="4" w:space="0" w:color="666699"/>
              <w:left w:val="single" w:sz="4" w:space="0" w:color="666699"/>
              <w:bottom w:val="single" w:sz="4" w:space="0" w:color="666699"/>
              <w:right w:val="single" w:sz="4" w:space="0" w:color="666699"/>
            </w:tcBorders>
            <w:vAlign w:val="center"/>
          </w:tcPr>
          <w:p w14:paraId="6A14BA90" w14:textId="77777777" w:rsidR="003B4911" w:rsidRPr="00D4328B" w:rsidRDefault="00BA3A76" w:rsidP="00BA3A76">
            <w:pPr>
              <w:bidi/>
              <w:jc w:val="center"/>
              <w:rPr>
                <w:sz w:val="18"/>
                <w:szCs w:val="18"/>
                <w:lang w:val="en-US"/>
              </w:rPr>
            </w:pPr>
            <w:r>
              <w:rPr>
                <w:rFonts w:hint="cs"/>
                <w:sz w:val="18"/>
                <w:szCs w:val="18"/>
                <w:rtl/>
                <w:lang w:val="en-US"/>
              </w:rPr>
              <w:t>إزالة 35 في المائة بحلول عام 2020</w:t>
            </w:r>
          </w:p>
        </w:tc>
      </w:tr>
    </w:tbl>
    <w:p w14:paraId="7596CF41" w14:textId="77777777" w:rsidR="003B4911" w:rsidRPr="006A04A7" w:rsidRDefault="003B4911" w:rsidP="003B4911">
      <w:pPr>
        <w:jc w:val="center"/>
        <w:rPr>
          <w:sz w:val="10"/>
          <w:szCs w:val="10"/>
        </w:rPr>
      </w:pPr>
    </w:p>
    <w:tbl>
      <w:tblPr>
        <w:tblStyle w:val="TableGrid"/>
        <w:bidiVisual/>
        <w:tblW w:w="1304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20"/>
        <w:gridCol w:w="2547"/>
        <w:gridCol w:w="4974"/>
      </w:tblGrid>
      <w:tr w:rsidR="003B4911" w:rsidRPr="00D4328B" w14:paraId="5949F582" w14:textId="77777777" w:rsidTr="003B4911">
        <w:trPr>
          <w:trHeight w:val="99"/>
          <w:jc w:val="center"/>
        </w:trPr>
        <w:tc>
          <w:tcPr>
            <w:tcW w:w="5520" w:type="dxa"/>
            <w:tcBorders>
              <w:top w:val="single" w:sz="4" w:space="0" w:color="666699"/>
              <w:left w:val="single" w:sz="4" w:space="0" w:color="666699"/>
              <w:bottom w:val="single" w:sz="4" w:space="0" w:color="666699"/>
              <w:right w:val="single" w:sz="4" w:space="0" w:color="666699"/>
            </w:tcBorders>
            <w:hideMark/>
          </w:tcPr>
          <w:p w14:paraId="3599D6F7" w14:textId="77777777" w:rsidR="00093D8D" w:rsidRPr="00093D8D" w:rsidRDefault="00093D8D" w:rsidP="00093D8D">
            <w:pPr>
              <w:bidi/>
              <w:jc w:val="left"/>
              <w:rPr>
                <w:bCs/>
                <w:sz w:val="18"/>
                <w:szCs w:val="18"/>
                <w:rtl/>
                <w:lang w:val="en-US" w:bidi="ar-EG"/>
              </w:rPr>
            </w:pPr>
            <w:r w:rsidRPr="00093D8D">
              <w:rPr>
                <w:rFonts w:hint="cs"/>
                <w:bCs/>
                <w:sz w:val="18"/>
                <w:szCs w:val="18"/>
                <w:rtl/>
                <w:lang w:val="en-US" w:bidi="ar-EG"/>
              </w:rPr>
              <w:t>(ثانيا) آخر بيانات المادة 7 (المرفق جيم، المجموعة الأولى)</w:t>
            </w:r>
          </w:p>
        </w:tc>
        <w:tc>
          <w:tcPr>
            <w:tcW w:w="2547" w:type="dxa"/>
            <w:tcBorders>
              <w:top w:val="single" w:sz="4" w:space="0" w:color="666699"/>
              <w:left w:val="single" w:sz="4" w:space="0" w:color="666699"/>
              <w:bottom w:val="single" w:sz="4" w:space="0" w:color="666699"/>
              <w:right w:val="single" w:sz="4" w:space="0" w:color="666699"/>
            </w:tcBorders>
            <w:hideMark/>
          </w:tcPr>
          <w:p w14:paraId="69D8A05D" w14:textId="77777777" w:rsidR="003B4911" w:rsidRPr="00093D8D" w:rsidRDefault="00093D8D" w:rsidP="00501514">
            <w:pPr>
              <w:jc w:val="center"/>
              <w:rPr>
                <w:b/>
                <w:bCs/>
                <w:sz w:val="18"/>
                <w:szCs w:val="18"/>
                <w:lang w:val="en-US"/>
              </w:rPr>
            </w:pPr>
            <w:r w:rsidRPr="00093D8D">
              <w:rPr>
                <w:rFonts w:hint="cs"/>
                <w:b/>
                <w:bCs/>
                <w:sz w:val="18"/>
                <w:szCs w:val="18"/>
                <w:rtl/>
                <w:lang w:val="en-US"/>
              </w:rPr>
              <w:t>السنة: 2022</w:t>
            </w:r>
          </w:p>
        </w:tc>
        <w:tc>
          <w:tcPr>
            <w:tcW w:w="4974" w:type="dxa"/>
            <w:tcBorders>
              <w:top w:val="single" w:sz="4" w:space="0" w:color="666699"/>
              <w:left w:val="single" w:sz="4" w:space="0" w:color="666699"/>
              <w:bottom w:val="single" w:sz="4" w:space="0" w:color="666699"/>
              <w:right w:val="single" w:sz="4" w:space="0" w:color="666699"/>
            </w:tcBorders>
            <w:hideMark/>
          </w:tcPr>
          <w:p w14:paraId="368CF96F" w14:textId="77777777" w:rsidR="003B4911" w:rsidRPr="00093D8D" w:rsidRDefault="00093D8D" w:rsidP="00093D8D">
            <w:pPr>
              <w:bidi/>
              <w:jc w:val="left"/>
              <w:rPr>
                <w:b/>
                <w:bCs/>
                <w:sz w:val="18"/>
                <w:szCs w:val="18"/>
                <w:rtl/>
                <w:lang w:val="en-US" w:bidi="ar-EG"/>
              </w:rPr>
            </w:pPr>
            <w:r w:rsidRPr="00093D8D">
              <w:rPr>
                <w:b/>
                <w:bCs/>
                <w:sz w:val="18"/>
                <w:szCs w:val="18"/>
                <w:lang w:val="en-US"/>
              </w:rPr>
              <w:t xml:space="preserve"> </w:t>
            </w:r>
            <w:r w:rsidR="003B4911" w:rsidRPr="00093D8D">
              <w:rPr>
                <w:b/>
                <w:bCs/>
                <w:sz w:val="18"/>
                <w:szCs w:val="18"/>
              </w:rPr>
              <w:t>0.77</w:t>
            </w:r>
            <w:r w:rsidR="003B4911" w:rsidRPr="00093D8D">
              <w:rPr>
                <w:b/>
                <w:bCs/>
                <w:sz w:val="18"/>
                <w:szCs w:val="18"/>
                <w:lang w:val="en-US"/>
              </w:rPr>
              <w:t xml:space="preserve"> </w:t>
            </w:r>
            <w:r w:rsidRPr="00093D8D">
              <w:rPr>
                <w:rFonts w:hint="cs"/>
                <w:b/>
                <w:bCs/>
                <w:sz w:val="18"/>
                <w:szCs w:val="18"/>
                <w:rtl/>
                <w:lang w:val="en-US" w:bidi="ar-EG"/>
              </w:rPr>
              <w:t xml:space="preserve"> طن من قدرات استنفاد الأوزون</w:t>
            </w:r>
          </w:p>
        </w:tc>
      </w:tr>
    </w:tbl>
    <w:p w14:paraId="055C626F" w14:textId="77777777" w:rsidR="003B4911" w:rsidRPr="00F36216" w:rsidRDefault="003B4911" w:rsidP="003B4911">
      <w:pPr>
        <w:jc w:val="center"/>
        <w:rPr>
          <w:sz w:val="12"/>
          <w:szCs w:val="12"/>
          <w:lang w:val="en-US"/>
        </w:rPr>
      </w:pPr>
    </w:p>
    <w:tbl>
      <w:tblPr>
        <w:tblStyle w:val="TableGrid"/>
        <w:bidiVisual/>
        <w:tblW w:w="1309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20"/>
        <w:gridCol w:w="944"/>
        <w:gridCol w:w="754"/>
        <w:gridCol w:w="1419"/>
        <w:gridCol w:w="1509"/>
        <w:gridCol w:w="1228"/>
        <w:gridCol w:w="944"/>
        <w:gridCol w:w="1420"/>
        <w:gridCol w:w="1273"/>
        <w:gridCol w:w="2383"/>
      </w:tblGrid>
      <w:tr w:rsidR="003B4911" w:rsidRPr="00D4328B" w14:paraId="706AE363" w14:textId="77777777" w:rsidTr="00757A2A">
        <w:trPr>
          <w:trHeight w:val="251"/>
          <w:jc w:val="center"/>
        </w:trPr>
        <w:tc>
          <w:tcPr>
            <w:tcW w:w="9438" w:type="dxa"/>
            <w:gridSpan w:val="8"/>
            <w:tcBorders>
              <w:top w:val="single" w:sz="4" w:space="0" w:color="666699"/>
              <w:left w:val="single" w:sz="4" w:space="0" w:color="666699"/>
              <w:bottom w:val="single" w:sz="4" w:space="0" w:color="666699"/>
              <w:right w:val="single" w:sz="4" w:space="0" w:color="666699"/>
            </w:tcBorders>
            <w:hideMark/>
          </w:tcPr>
          <w:p w14:paraId="4438E682" w14:textId="77777777" w:rsidR="003B4911" w:rsidRPr="00D4328B" w:rsidRDefault="00093D8D" w:rsidP="00093D8D">
            <w:pPr>
              <w:bidi/>
              <w:jc w:val="left"/>
              <w:rPr>
                <w:b/>
                <w:sz w:val="18"/>
                <w:szCs w:val="18"/>
                <w:lang w:val="en-US" w:bidi="ar-EG"/>
              </w:rPr>
            </w:pPr>
            <w:r w:rsidRPr="001D269B">
              <w:rPr>
                <w:bCs/>
                <w:sz w:val="19"/>
                <w:szCs w:val="19"/>
                <w:rtl/>
              </w:rPr>
              <w:t>(ثالثا) أحدث البيانات القطاعية للبرنامج القُطري (طن من</w:t>
            </w:r>
            <w:r w:rsidRPr="00093D8D">
              <w:rPr>
                <w:rFonts w:hint="cs"/>
                <w:b/>
                <w:bCs/>
                <w:sz w:val="18"/>
                <w:szCs w:val="18"/>
                <w:rtl/>
                <w:lang w:val="en-US" w:bidi="ar-EG"/>
              </w:rPr>
              <w:t xml:space="preserve"> قدرات استنفاد الأوزون</w:t>
            </w:r>
            <w:r>
              <w:rPr>
                <w:rFonts w:hint="cs"/>
                <w:b/>
                <w:sz w:val="18"/>
                <w:szCs w:val="18"/>
                <w:rtl/>
                <w:lang w:val="en-US" w:bidi="ar-EG"/>
              </w:rPr>
              <w:t>)</w:t>
            </w:r>
          </w:p>
        </w:tc>
        <w:tc>
          <w:tcPr>
            <w:tcW w:w="3656" w:type="dxa"/>
            <w:gridSpan w:val="2"/>
            <w:tcBorders>
              <w:top w:val="single" w:sz="4" w:space="0" w:color="666699"/>
              <w:left w:val="single" w:sz="4" w:space="0" w:color="666699"/>
              <w:bottom w:val="single" w:sz="4" w:space="0" w:color="666699"/>
              <w:right w:val="single" w:sz="4" w:space="0" w:color="666699"/>
            </w:tcBorders>
            <w:hideMark/>
          </w:tcPr>
          <w:p w14:paraId="55EFED2E" w14:textId="77777777" w:rsidR="003B4911" w:rsidRPr="00093D8D" w:rsidRDefault="00093D8D" w:rsidP="00093D8D">
            <w:pPr>
              <w:bidi/>
              <w:jc w:val="left"/>
              <w:rPr>
                <w:bCs/>
                <w:sz w:val="18"/>
                <w:szCs w:val="18"/>
                <w:lang w:val="en-US"/>
              </w:rPr>
            </w:pPr>
            <w:r w:rsidRPr="00093D8D">
              <w:rPr>
                <w:rFonts w:hint="cs"/>
                <w:bCs/>
                <w:sz w:val="18"/>
                <w:szCs w:val="18"/>
                <w:rtl/>
                <w:lang w:val="en-US"/>
              </w:rPr>
              <w:t>السنة: 2022</w:t>
            </w:r>
          </w:p>
        </w:tc>
      </w:tr>
      <w:tr w:rsidR="003B4911" w:rsidRPr="00D4328B" w14:paraId="5B7979A3" w14:textId="77777777" w:rsidTr="00757A2A">
        <w:trPr>
          <w:trHeight w:val="261"/>
          <w:jc w:val="center"/>
        </w:trPr>
        <w:tc>
          <w:tcPr>
            <w:tcW w:w="1220" w:type="dxa"/>
            <w:tcBorders>
              <w:top w:val="single" w:sz="4" w:space="0" w:color="666699"/>
              <w:left w:val="single" w:sz="4" w:space="0" w:color="666699"/>
              <w:bottom w:val="single" w:sz="4" w:space="0" w:color="666699"/>
              <w:right w:val="single" w:sz="4" w:space="0" w:color="666699"/>
            </w:tcBorders>
            <w:hideMark/>
          </w:tcPr>
          <w:p w14:paraId="4FA23976" w14:textId="77777777" w:rsidR="00093D8D" w:rsidRPr="00D4328B" w:rsidRDefault="00093D8D" w:rsidP="00093D8D">
            <w:pPr>
              <w:bidi/>
              <w:jc w:val="center"/>
              <w:rPr>
                <w:sz w:val="18"/>
                <w:szCs w:val="18"/>
                <w:rtl/>
                <w:lang w:val="en-US" w:bidi="ar-EG"/>
              </w:rPr>
            </w:pPr>
            <w:r>
              <w:rPr>
                <w:rFonts w:hint="cs"/>
                <w:sz w:val="18"/>
                <w:szCs w:val="18"/>
                <w:rtl/>
                <w:lang w:val="en-US" w:bidi="ar-EG"/>
              </w:rPr>
              <w:t>المادة الكيميائية</w:t>
            </w:r>
          </w:p>
        </w:tc>
        <w:tc>
          <w:tcPr>
            <w:tcW w:w="944" w:type="dxa"/>
            <w:tcBorders>
              <w:top w:val="single" w:sz="4" w:space="0" w:color="666699"/>
              <w:left w:val="single" w:sz="4" w:space="0" w:color="666699"/>
              <w:bottom w:val="single" w:sz="4" w:space="0" w:color="666699"/>
              <w:right w:val="single" w:sz="4" w:space="0" w:color="666699"/>
            </w:tcBorders>
            <w:hideMark/>
          </w:tcPr>
          <w:p w14:paraId="1D833E4F" w14:textId="77777777" w:rsidR="003B4911" w:rsidRPr="00D4328B" w:rsidRDefault="00093D8D" w:rsidP="00093D8D">
            <w:pPr>
              <w:bidi/>
              <w:jc w:val="center"/>
              <w:rPr>
                <w:sz w:val="18"/>
                <w:szCs w:val="18"/>
                <w:lang w:val="en-US"/>
              </w:rPr>
            </w:pPr>
            <w:r>
              <w:rPr>
                <w:rFonts w:hint="cs"/>
                <w:sz w:val="18"/>
                <w:szCs w:val="18"/>
                <w:rtl/>
                <w:lang w:val="en-US"/>
              </w:rPr>
              <w:t>الإيروصول</w:t>
            </w:r>
          </w:p>
        </w:tc>
        <w:tc>
          <w:tcPr>
            <w:tcW w:w="754" w:type="dxa"/>
            <w:tcBorders>
              <w:top w:val="single" w:sz="4" w:space="0" w:color="666699"/>
              <w:left w:val="single" w:sz="4" w:space="0" w:color="666699"/>
              <w:bottom w:val="single" w:sz="4" w:space="0" w:color="666699"/>
              <w:right w:val="single" w:sz="4" w:space="0" w:color="666699"/>
            </w:tcBorders>
            <w:hideMark/>
          </w:tcPr>
          <w:p w14:paraId="4EFA1964" w14:textId="77777777" w:rsidR="003B4911" w:rsidRPr="00D4328B" w:rsidRDefault="00093D8D" w:rsidP="00093D8D">
            <w:pPr>
              <w:bidi/>
              <w:jc w:val="center"/>
              <w:rPr>
                <w:sz w:val="18"/>
                <w:szCs w:val="18"/>
                <w:lang w:val="en-US"/>
              </w:rPr>
            </w:pPr>
            <w:r>
              <w:rPr>
                <w:rFonts w:hint="cs"/>
                <w:sz w:val="18"/>
                <w:szCs w:val="18"/>
                <w:rtl/>
                <w:lang w:val="en-US"/>
              </w:rPr>
              <w:t>الرغاوي</w:t>
            </w:r>
          </w:p>
        </w:tc>
        <w:tc>
          <w:tcPr>
            <w:tcW w:w="1419" w:type="dxa"/>
            <w:tcBorders>
              <w:top w:val="single" w:sz="4" w:space="0" w:color="666699"/>
              <w:left w:val="single" w:sz="4" w:space="0" w:color="666699"/>
              <w:bottom w:val="single" w:sz="4" w:space="0" w:color="666699"/>
              <w:right w:val="single" w:sz="4" w:space="0" w:color="666699"/>
            </w:tcBorders>
            <w:hideMark/>
          </w:tcPr>
          <w:p w14:paraId="6BACF01C" w14:textId="77777777" w:rsidR="003B4911" w:rsidRPr="00D4328B" w:rsidRDefault="00093D8D" w:rsidP="00093D8D">
            <w:pPr>
              <w:bidi/>
              <w:jc w:val="center"/>
              <w:rPr>
                <w:sz w:val="18"/>
                <w:szCs w:val="18"/>
                <w:lang w:val="en-US"/>
              </w:rPr>
            </w:pPr>
            <w:r>
              <w:rPr>
                <w:rFonts w:hint="cs"/>
                <w:sz w:val="18"/>
                <w:szCs w:val="18"/>
                <w:rtl/>
                <w:lang w:val="en-US"/>
              </w:rPr>
              <w:t>مكافحة الحريق</w:t>
            </w:r>
          </w:p>
        </w:tc>
        <w:tc>
          <w:tcPr>
            <w:tcW w:w="2737" w:type="dxa"/>
            <w:gridSpan w:val="2"/>
            <w:tcBorders>
              <w:top w:val="single" w:sz="4" w:space="0" w:color="666699"/>
              <w:left w:val="single" w:sz="4" w:space="0" w:color="666699"/>
              <w:bottom w:val="single" w:sz="4" w:space="0" w:color="666699"/>
              <w:right w:val="single" w:sz="4" w:space="0" w:color="666699"/>
            </w:tcBorders>
            <w:hideMark/>
          </w:tcPr>
          <w:p w14:paraId="648459C1" w14:textId="77777777" w:rsidR="003B4911" w:rsidRPr="00D4328B" w:rsidRDefault="00093D8D" w:rsidP="00093D8D">
            <w:pPr>
              <w:bidi/>
              <w:jc w:val="center"/>
              <w:rPr>
                <w:sz w:val="18"/>
                <w:szCs w:val="18"/>
                <w:lang w:val="en-US"/>
              </w:rPr>
            </w:pPr>
            <w:r>
              <w:rPr>
                <w:rFonts w:hint="cs"/>
                <w:sz w:val="18"/>
                <w:szCs w:val="18"/>
                <w:rtl/>
                <w:lang w:val="en-US"/>
              </w:rPr>
              <w:t>التبريد</w:t>
            </w:r>
          </w:p>
        </w:tc>
        <w:tc>
          <w:tcPr>
            <w:tcW w:w="944" w:type="dxa"/>
            <w:tcBorders>
              <w:top w:val="single" w:sz="4" w:space="0" w:color="666699"/>
              <w:left w:val="single" w:sz="4" w:space="0" w:color="666699"/>
              <w:bottom w:val="single" w:sz="4" w:space="0" w:color="666699"/>
              <w:right w:val="single" w:sz="4" w:space="0" w:color="666699"/>
            </w:tcBorders>
            <w:hideMark/>
          </w:tcPr>
          <w:p w14:paraId="44743D6B" w14:textId="77777777" w:rsidR="003B4911" w:rsidRPr="00D4328B" w:rsidRDefault="00093D8D" w:rsidP="00093D8D">
            <w:pPr>
              <w:bidi/>
              <w:jc w:val="center"/>
              <w:rPr>
                <w:sz w:val="18"/>
                <w:szCs w:val="18"/>
                <w:lang w:val="en-US"/>
              </w:rPr>
            </w:pPr>
            <w:r>
              <w:rPr>
                <w:rFonts w:hint="cs"/>
                <w:sz w:val="18"/>
                <w:szCs w:val="18"/>
                <w:rtl/>
                <w:lang w:val="en-US"/>
              </w:rPr>
              <w:t>المذيبات</w:t>
            </w:r>
          </w:p>
        </w:tc>
        <w:tc>
          <w:tcPr>
            <w:tcW w:w="1420" w:type="dxa"/>
            <w:tcBorders>
              <w:top w:val="single" w:sz="4" w:space="0" w:color="666699"/>
              <w:left w:val="single" w:sz="4" w:space="0" w:color="666699"/>
              <w:bottom w:val="single" w:sz="4" w:space="0" w:color="666699"/>
              <w:right w:val="single" w:sz="4" w:space="0" w:color="666699"/>
            </w:tcBorders>
            <w:hideMark/>
          </w:tcPr>
          <w:p w14:paraId="3A6518D3" w14:textId="77777777" w:rsidR="003B4911" w:rsidRPr="00D4328B" w:rsidRDefault="00093D8D" w:rsidP="00B96358">
            <w:pPr>
              <w:bidi/>
              <w:jc w:val="center"/>
              <w:rPr>
                <w:sz w:val="18"/>
                <w:szCs w:val="18"/>
                <w:lang w:val="en-US"/>
              </w:rPr>
            </w:pPr>
            <w:r>
              <w:rPr>
                <w:rFonts w:hint="cs"/>
                <w:sz w:val="18"/>
                <w:szCs w:val="18"/>
                <w:rtl/>
                <w:lang w:val="en-US"/>
              </w:rPr>
              <w:t>عامل الت</w:t>
            </w:r>
            <w:r w:rsidR="00B96358">
              <w:rPr>
                <w:rFonts w:hint="cs"/>
                <w:sz w:val="18"/>
                <w:szCs w:val="18"/>
                <w:rtl/>
                <w:lang w:val="en-US"/>
              </w:rPr>
              <w:t>صنيع</w:t>
            </w:r>
          </w:p>
        </w:tc>
        <w:tc>
          <w:tcPr>
            <w:tcW w:w="1273" w:type="dxa"/>
            <w:tcBorders>
              <w:top w:val="single" w:sz="4" w:space="0" w:color="666699"/>
              <w:left w:val="single" w:sz="4" w:space="0" w:color="666699"/>
              <w:bottom w:val="single" w:sz="4" w:space="0" w:color="666699"/>
              <w:right w:val="single" w:sz="4" w:space="0" w:color="666699"/>
            </w:tcBorders>
            <w:hideMark/>
          </w:tcPr>
          <w:p w14:paraId="53762028" w14:textId="77777777" w:rsidR="003B4911" w:rsidRPr="00D4328B" w:rsidRDefault="00622FC3" w:rsidP="00B96358">
            <w:pPr>
              <w:bidi/>
              <w:jc w:val="center"/>
              <w:rPr>
                <w:sz w:val="18"/>
                <w:szCs w:val="18"/>
                <w:lang w:val="en-US"/>
              </w:rPr>
            </w:pPr>
            <w:r w:rsidRPr="0054784D">
              <w:rPr>
                <w:rFonts w:hint="cs"/>
                <w:sz w:val="18"/>
                <w:szCs w:val="18"/>
                <w:rtl/>
                <w:lang w:val="en-CA"/>
              </w:rPr>
              <w:t>استخدام م</w:t>
            </w:r>
            <w:r w:rsidR="00B96358">
              <w:rPr>
                <w:rFonts w:hint="cs"/>
                <w:sz w:val="18"/>
                <w:szCs w:val="18"/>
                <w:rtl/>
                <w:lang w:val="en-CA"/>
              </w:rPr>
              <w:t>عمل</w:t>
            </w:r>
            <w:r w:rsidRPr="0054784D">
              <w:rPr>
                <w:rFonts w:hint="cs"/>
                <w:sz w:val="18"/>
                <w:szCs w:val="18"/>
                <w:rtl/>
                <w:lang w:val="en-CA"/>
              </w:rPr>
              <w:t>ى</w:t>
            </w:r>
          </w:p>
        </w:tc>
        <w:tc>
          <w:tcPr>
            <w:tcW w:w="2383" w:type="dxa"/>
            <w:tcBorders>
              <w:top w:val="single" w:sz="4" w:space="0" w:color="666699"/>
              <w:left w:val="single" w:sz="4" w:space="0" w:color="666699"/>
              <w:bottom w:val="single" w:sz="4" w:space="0" w:color="666699"/>
              <w:right w:val="single" w:sz="4" w:space="0" w:color="666699"/>
            </w:tcBorders>
            <w:hideMark/>
          </w:tcPr>
          <w:p w14:paraId="75BC7FA3" w14:textId="77777777" w:rsidR="003B4911" w:rsidRPr="00D4328B" w:rsidRDefault="00501514" w:rsidP="00093D8D">
            <w:pPr>
              <w:bidi/>
              <w:jc w:val="center"/>
              <w:rPr>
                <w:sz w:val="18"/>
                <w:szCs w:val="18"/>
                <w:lang w:val="en-US"/>
              </w:rPr>
            </w:pPr>
            <w:r>
              <w:rPr>
                <w:rFonts w:hint="cs"/>
                <w:sz w:val="18"/>
                <w:szCs w:val="18"/>
                <w:rtl/>
                <w:lang w:val="en-US"/>
              </w:rPr>
              <w:t>إجمالي الاستهلاك القطاعي</w:t>
            </w:r>
          </w:p>
        </w:tc>
      </w:tr>
      <w:tr w:rsidR="003B4911" w:rsidRPr="00D4328B" w14:paraId="33E09FE0" w14:textId="77777777" w:rsidTr="00757A2A">
        <w:trPr>
          <w:trHeight w:val="261"/>
          <w:jc w:val="center"/>
        </w:trPr>
        <w:tc>
          <w:tcPr>
            <w:tcW w:w="4337" w:type="dxa"/>
            <w:gridSpan w:val="4"/>
            <w:tcBorders>
              <w:top w:val="single" w:sz="4" w:space="0" w:color="666699"/>
              <w:left w:val="single" w:sz="4" w:space="0" w:color="666699"/>
              <w:bottom w:val="single" w:sz="4" w:space="0" w:color="666699"/>
              <w:right w:val="single" w:sz="4" w:space="0" w:color="666699"/>
            </w:tcBorders>
            <w:hideMark/>
          </w:tcPr>
          <w:p w14:paraId="5E3C51EE" w14:textId="77777777" w:rsidR="003B4911" w:rsidRPr="00D4328B" w:rsidRDefault="003B4911" w:rsidP="00501514">
            <w:pPr>
              <w:jc w:val="center"/>
              <w:rPr>
                <w:sz w:val="18"/>
                <w:szCs w:val="18"/>
                <w:lang w:val="en-US"/>
              </w:rPr>
            </w:pPr>
            <w:r w:rsidRPr="00D4328B">
              <w:rPr>
                <w:sz w:val="18"/>
                <w:szCs w:val="18"/>
                <w:lang w:val="en-US"/>
              </w:rPr>
              <w:t xml:space="preserve"> </w:t>
            </w:r>
          </w:p>
        </w:tc>
        <w:tc>
          <w:tcPr>
            <w:tcW w:w="1509" w:type="dxa"/>
            <w:tcBorders>
              <w:top w:val="single" w:sz="4" w:space="0" w:color="666699"/>
              <w:left w:val="single" w:sz="4" w:space="0" w:color="666699"/>
              <w:bottom w:val="single" w:sz="4" w:space="0" w:color="666699"/>
              <w:right w:val="single" w:sz="4" w:space="0" w:color="666699"/>
            </w:tcBorders>
            <w:hideMark/>
          </w:tcPr>
          <w:p w14:paraId="4B2010FF" w14:textId="77777777" w:rsidR="003B4911" w:rsidRPr="00D4328B" w:rsidRDefault="00501514" w:rsidP="00501514">
            <w:pPr>
              <w:bidi/>
              <w:jc w:val="center"/>
              <w:rPr>
                <w:sz w:val="18"/>
                <w:szCs w:val="18"/>
                <w:lang w:val="en-US"/>
              </w:rPr>
            </w:pPr>
            <w:r>
              <w:rPr>
                <w:rFonts w:hint="cs"/>
                <w:sz w:val="18"/>
                <w:szCs w:val="18"/>
                <w:rtl/>
                <w:lang w:val="en-US"/>
              </w:rPr>
              <w:t>التصنيع</w:t>
            </w:r>
          </w:p>
        </w:tc>
        <w:tc>
          <w:tcPr>
            <w:tcW w:w="1228" w:type="dxa"/>
            <w:tcBorders>
              <w:top w:val="single" w:sz="4" w:space="0" w:color="666699"/>
              <w:left w:val="single" w:sz="4" w:space="0" w:color="666699"/>
              <w:bottom w:val="single" w:sz="4" w:space="0" w:color="666699"/>
              <w:right w:val="single" w:sz="4" w:space="0" w:color="666699"/>
            </w:tcBorders>
            <w:hideMark/>
          </w:tcPr>
          <w:p w14:paraId="2838D1F1" w14:textId="77777777" w:rsidR="003B4911" w:rsidRPr="00D4328B" w:rsidRDefault="00501514" w:rsidP="00501514">
            <w:pPr>
              <w:jc w:val="center"/>
              <w:rPr>
                <w:sz w:val="18"/>
                <w:szCs w:val="18"/>
                <w:lang w:val="en-US"/>
              </w:rPr>
            </w:pPr>
            <w:r>
              <w:rPr>
                <w:rFonts w:hint="cs"/>
                <w:sz w:val="18"/>
                <w:szCs w:val="18"/>
                <w:rtl/>
                <w:lang w:val="en-US"/>
              </w:rPr>
              <w:t>الخدمة</w:t>
            </w:r>
          </w:p>
        </w:tc>
        <w:tc>
          <w:tcPr>
            <w:tcW w:w="6020" w:type="dxa"/>
            <w:gridSpan w:val="4"/>
            <w:tcBorders>
              <w:top w:val="single" w:sz="4" w:space="0" w:color="666699"/>
              <w:left w:val="single" w:sz="4" w:space="0" w:color="666699"/>
              <w:bottom w:val="single" w:sz="4" w:space="0" w:color="666699"/>
              <w:right w:val="single" w:sz="4" w:space="0" w:color="666699"/>
            </w:tcBorders>
          </w:tcPr>
          <w:p w14:paraId="26DAD315" w14:textId="77777777" w:rsidR="003B4911" w:rsidRPr="00D4328B" w:rsidRDefault="003B4911" w:rsidP="00501514">
            <w:pPr>
              <w:jc w:val="center"/>
              <w:rPr>
                <w:sz w:val="18"/>
                <w:szCs w:val="18"/>
                <w:lang w:val="en-US"/>
              </w:rPr>
            </w:pPr>
          </w:p>
        </w:tc>
      </w:tr>
      <w:tr w:rsidR="003B4911" w:rsidRPr="00D4328B" w14:paraId="7409D141" w14:textId="77777777" w:rsidTr="00757A2A">
        <w:trPr>
          <w:trHeight w:val="261"/>
          <w:jc w:val="center"/>
        </w:trPr>
        <w:tc>
          <w:tcPr>
            <w:tcW w:w="1220" w:type="dxa"/>
            <w:tcBorders>
              <w:top w:val="single" w:sz="4" w:space="0" w:color="666699"/>
              <w:left w:val="single" w:sz="4" w:space="0" w:color="666699"/>
              <w:bottom w:val="single" w:sz="4" w:space="0" w:color="666699"/>
              <w:right w:val="single" w:sz="4" w:space="0" w:color="666699"/>
            </w:tcBorders>
            <w:hideMark/>
          </w:tcPr>
          <w:p w14:paraId="4B6226A5" w14:textId="77777777" w:rsidR="00130E50" w:rsidRDefault="00501514" w:rsidP="00130E50">
            <w:pPr>
              <w:bidi/>
              <w:jc w:val="left"/>
              <w:rPr>
                <w:sz w:val="18"/>
                <w:szCs w:val="18"/>
                <w:rtl/>
                <w:lang w:val="en-US"/>
              </w:rPr>
            </w:pPr>
            <w:r>
              <w:rPr>
                <w:rFonts w:hint="cs"/>
                <w:sz w:val="18"/>
                <w:szCs w:val="18"/>
                <w:rtl/>
                <w:lang w:val="en-US"/>
              </w:rPr>
              <w:t>الهيدروكلورو</w:t>
            </w:r>
          </w:p>
          <w:p w14:paraId="0F7172B8" w14:textId="77777777" w:rsidR="003B4911" w:rsidRPr="00D4328B" w:rsidRDefault="00130E50" w:rsidP="00130E50">
            <w:pPr>
              <w:bidi/>
              <w:jc w:val="left"/>
              <w:rPr>
                <w:sz w:val="18"/>
                <w:szCs w:val="18"/>
                <w:lang w:val="en-US"/>
              </w:rPr>
            </w:pPr>
            <w:r>
              <w:rPr>
                <w:rFonts w:hint="cs"/>
                <w:sz w:val="18"/>
                <w:szCs w:val="18"/>
                <w:rtl/>
                <w:lang w:val="en-US"/>
              </w:rPr>
              <w:t>فل</w:t>
            </w:r>
            <w:r w:rsidR="00501514">
              <w:rPr>
                <w:rFonts w:hint="cs"/>
                <w:sz w:val="18"/>
                <w:szCs w:val="18"/>
                <w:rtl/>
                <w:lang w:val="en-US"/>
              </w:rPr>
              <w:t>وروكربون-22</w:t>
            </w:r>
          </w:p>
        </w:tc>
        <w:tc>
          <w:tcPr>
            <w:tcW w:w="944" w:type="dxa"/>
            <w:tcBorders>
              <w:top w:val="single" w:sz="4" w:space="0" w:color="666699"/>
              <w:left w:val="single" w:sz="4" w:space="0" w:color="666699"/>
              <w:bottom w:val="single" w:sz="4" w:space="0" w:color="666699"/>
              <w:right w:val="single" w:sz="4" w:space="0" w:color="666699"/>
            </w:tcBorders>
          </w:tcPr>
          <w:p w14:paraId="0E4AAA1B" w14:textId="77777777" w:rsidR="003B4911" w:rsidRPr="00D4328B" w:rsidRDefault="003B4911" w:rsidP="00501514">
            <w:pPr>
              <w:jc w:val="right"/>
              <w:rPr>
                <w:sz w:val="18"/>
                <w:szCs w:val="18"/>
                <w:lang w:val="en-US"/>
              </w:rPr>
            </w:pPr>
          </w:p>
        </w:tc>
        <w:tc>
          <w:tcPr>
            <w:tcW w:w="754" w:type="dxa"/>
            <w:tcBorders>
              <w:top w:val="single" w:sz="4" w:space="0" w:color="666699"/>
              <w:left w:val="single" w:sz="4" w:space="0" w:color="666699"/>
              <w:bottom w:val="single" w:sz="4" w:space="0" w:color="666699"/>
              <w:right w:val="single" w:sz="4" w:space="0" w:color="666699"/>
            </w:tcBorders>
          </w:tcPr>
          <w:p w14:paraId="616C7631" w14:textId="77777777" w:rsidR="003B4911" w:rsidRPr="00D4328B" w:rsidRDefault="003B4911" w:rsidP="00501514">
            <w:pPr>
              <w:jc w:val="right"/>
              <w:rPr>
                <w:sz w:val="18"/>
                <w:szCs w:val="18"/>
                <w:lang w:val="en-US"/>
              </w:rPr>
            </w:pPr>
          </w:p>
        </w:tc>
        <w:tc>
          <w:tcPr>
            <w:tcW w:w="1419" w:type="dxa"/>
            <w:tcBorders>
              <w:top w:val="single" w:sz="4" w:space="0" w:color="666699"/>
              <w:left w:val="single" w:sz="4" w:space="0" w:color="666699"/>
              <w:bottom w:val="single" w:sz="4" w:space="0" w:color="666699"/>
              <w:right w:val="single" w:sz="4" w:space="0" w:color="666699"/>
            </w:tcBorders>
          </w:tcPr>
          <w:p w14:paraId="18FF3256" w14:textId="77777777" w:rsidR="003B4911" w:rsidRPr="00D4328B" w:rsidRDefault="003B4911" w:rsidP="00501514">
            <w:pPr>
              <w:jc w:val="right"/>
              <w:rPr>
                <w:sz w:val="18"/>
                <w:szCs w:val="18"/>
                <w:lang w:val="en-US"/>
              </w:rPr>
            </w:pPr>
          </w:p>
        </w:tc>
        <w:tc>
          <w:tcPr>
            <w:tcW w:w="1509" w:type="dxa"/>
            <w:tcBorders>
              <w:top w:val="single" w:sz="4" w:space="0" w:color="666699"/>
              <w:left w:val="single" w:sz="4" w:space="0" w:color="666699"/>
              <w:bottom w:val="single" w:sz="4" w:space="0" w:color="666699"/>
              <w:right w:val="single" w:sz="4" w:space="0" w:color="666699"/>
            </w:tcBorders>
          </w:tcPr>
          <w:p w14:paraId="113ABC60" w14:textId="77777777" w:rsidR="003B4911" w:rsidRPr="00D4328B" w:rsidRDefault="003B4911" w:rsidP="00501514">
            <w:pPr>
              <w:jc w:val="right"/>
              <w:rPr>
                <w:sz w:val="18"/>
                <w:szCs w:val="18"/>
                <w:lang w:val="en-US"/>
              </w:rPr>
            </w:pPr>
          </w:p>
        </w:tc>
        <w:tc>
          <w:tcPr>
            <w:tcW w:w="1228" w:type="dxa"/>
            <w:tcBorders>
              <w:top w:val="single" w:sz="4" w:space="0" w:color="666699"/>
              <w:left w:val="single" w:sz="4" w:space="0" w:color="666699"/>
              <w:bottom w:val="single" w:sz="4" w:space="0" w:color="666699"/>
              <w:right w:val="single" w:sz="4" w:space="0" w:color="666699"/>
            </w:tcBorders>
          </w:tcPr>
          <w:p w14:paraId="15596C05" w14:textId="77777777" w:rsidR="003B4911" w:rsidRPr="00D4328B" w:rsidRDefault="003B4911" w:rsidP="00501514">
            <w:pPr>
              <w:jc w:val="right"/>
              <w:rPr>
                <w:sz w:val="18"/>
                <w:szCs w:val="18"/>
                <w:lang w:val="en-US"/>
              </w:rPr>
            </w:pPr>
            <w:r w:rsidRPr="00D4328B">
              <w:rPr>
                <w:sz w:val="18"/>
                <w:szCs w:val="18"/>
                <w:lang w:val="en-US"/>
              </w:rPr>
              <w:t>0.77</w:t>
            </w:r>
          </w:p>
        </w:tc>
        <w:tc>
          <w:tcPr>
            <w:tcW w:w="944" w:type="dxa"/>
            <w:tcBorders>
              <w:top w:val="single" w:sz="4" w:space="0" w:color="666699"/>
              <w:left w:val="single" w:sz="4" w:space="0" w:color="666699"/>
              <w:bottom w:val="single" w:sz="4" w:space="0" w:color="666699"/>
              <w:right w:val="single" w:sz="4" w:space="0" w:color="666699"/>
            </w:tcBorders>
          </w:tcPr>
          <w:p w14:paraId="2291B7B0" w14:textId="77777777" w:rsidR="003B4911" w:rsidRPr="00D4328B" w:rsidRDefault="003B4911" w:rsidP="00501514">
            <w:pPr>
              <w:jc w:val="right"/>
              <w:rPr>
                <w:sz w:val="18"/>
                <w:szCs w:val="18"/>
                <w:lang w:val="en-US"/>
              </w:rPr>
            </w:pPr>
          </w:p>
        </w:tc>
        <w:tc>
          <w:tcPr>
            <w:tcW w:w="1420" w:type="dxa"/>
            <w:tcBorders>
              <w:top w:val="single" w:sz="4" w:space="0" w:color="666699"/>
              <w:left w:val="single" w:sz="4" w:space="0" w:color="666699"/>
              <w:bottom w:val="single" w:sz="4" w:space="0" w:color="666699"/>
              <w:right w:val="single" w:sz="4" w:space="0" w:color="666699"/>
            </w:tcBorders>
          </w:tcPr>
          <w:p w14:paraId="4B40936F" w14:textId="77777777" w:rsidR="003B4911" w:rsidRPr="00D4328B" w:rsidRDefault="003B4911" w:rsidP="00501514">
            <w:pPr>
              <w:jc w:val="right"/>
              <w:rPr>
                <w:sz w:val="18"/>
                <w:szCs w:val="18"/>
                <w:lang w:val="en-US"/>
              </w:rPr>
            </w:pPr>
          </w:p>
        </w:tc>
        <w:tc>
          <w:tcPr>
            <w:tcW w:w="1273" w:type="dxa"/>
            <w:tcBorders>
              <w:top w:val="single" w:sz="4" w:space="0" w:color="666699"/>
              <w:left w:val="single" w:sz="4" w:space="0" w:color="666699"/>
              <w:bottom w:val="single" w:sz="4" w:space="0" w:color="666699"/>
              <w:right w:val="single" w:sz="4" w:space="0" w:color="666699"/>
            </w:tcBorders>
          </w:tcPr>
          <w:p w14:paraId="0764E185" w14:textId="77777777" w:rsidR="003B4911" w:rsidRPr="00D4328B" w:rsidRDefault="003B4911" w:rsidP="00501514">
            <w:pPr>
              <w:jc w:val="right"/>
              <w:rPr>
                <w:sz w:val="18"/>
                <w:szCs w:val="18"/>
                <w:lang w:val="en-US"/>
              </w:rPr>
            </w:pPr>
          </w:p>
        </w:tc>
        <w:tc>
          <w:tcPr>
            <w:tcW w:w="2383" w:type="dxa"/>
            <w:tcBorders>
              <w:top w:val="single" w:sz="4" w:space="0" w:color="666699"/>
              <w:left w:val="single" w:sz="4" w:space="0" w:color="666699"/>
              <w:bottom w:val="single" w:sz="4" w:space="0" w:color="666699"/>
              <w:right w:val="single" w:sz="4" w:space="0" w:color="666699"/>
            </w:tcBorders>
          </w:tcPr>
          <w:p w14:paraId="442C56C6" w14:textId="77777777" w:rsidR="003B4911" w:rsidRPr="00D4328B" w:rsidRDefault="003B4911" w:rsidP="00501514">
            <w:pPr>
              <w:jc w:val="right"/>
              <w:rPr>
                <w:sz w:val="18"/>
                <w:szCs w:val="18"/>
                <w:lang w:val="en-US"/>
              </w:rPr>
            </w:pPr>
            <w:r w:rsidRPr="00D4328B">
              <w:rPr>
                <w:color w:val="000000" w:themeColor="text1"/>
                <w:sz w:val="18"/>
                <w:szCs w:val="18"/>
              </w:rPr>
              <w:t>0.77</w:t>
            </w:r>
          </w:p>
        </w:tc>
      </w:tr>
    </w:tbl>
    <w:p w14:paraId="37AD96F6" w14:textId="77777777" w:rsidR="003B4911" w:rsidRPr="006A04A7" w:rsidRDefault="003B4911" w:rsidP="003B4911">
      <w:pPr>
        <w:jc w:val="center"/>
        <w:rPr>
          <w:sz w:val="10"/>
          <w:szCs w:val="10"/>
        </w:rPr>
      </w:pPr>
    </w:p>
    <w:tbl>
      <w:tblPr>
        <w:tblStyle w:val="TableGrid"/>
        <w:bidiVisual/>
        <w:tblW w:w="1304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65"/>
        <w:gridCol w:w="1813"/>
        <w:gridCol w:w="4688"/>
        <w:gridCol w:w="3979"/>
      </w:tblGrid>
      <w:tr w:rsidR="003B4911" w:rsidRPr="00D4328B" w14:paraId="245D1AB0" w14:textId="77777777" w:rsidTr="003B4911">
        <w:trPr>
          <w:trHeight w:val="262"/>
          <w:jc w:val="center"/>
        </w:trPr>
        <w:tc>
          <w:tcPr>
            <w:tcW w:w="13045" w:type="dxa"/>
            <w:gridSpan w:val="4"/>
            <w:tcBorders>
              <w:top w:val="single" w:sz="4" w:space="0" w:color="666699"/>
              <w:left w:val="single" w:sz="4" w:space="0" w:color="666699"/>
              <w:bottom w:val="single" w:sz="4" w:space="0" w:color="666699"/>
              <w:right w:val="single" w:sz="4" w:space="0" w:color="666699"/>
            </w:tcBorders>
            <w:hideMark/>
          </w:tcPr>
          <w:p w14:paraId="19852806" w14:textId="77777777" w:rsidR="003B4911" w:rsidRPr="00D4328B" w:rsidRDefault="00501514" w:rsidP="00501514">
            <w:pPr>
              <w:bidi/>
              <w:jc w:val="left"/>
              <w:rPr>
                <w:b/>
                <w:sz w:val="18"/>
                <w:szCs w:val="18"/>
                <w:lang w:val="en-US"/>
              </w:rPr>
            </w:pPr>
            <w:r w:rsidRPr="0058147A">
              <w:rPr>
                <w:rFonts w:hint="cs"/>
                <w:b/>
                <w:bCs/>
                <w:caps/>
                <w:sz w:val="19"/>
                <w:szCs w:val="19"/>
                <w:rtl/>
                <w:lang w:val="en-US"/>
              </w:rPr>
              <w:t>(</w:t>
            </w:r>
            <w:r>
              <w:rPr>
                <w:rFonts w:hint="cs"/>
                <w:b/>
                <w:bCs/>
                <w:caps/>
                <w:sz w:val="19"/>
                <w:szCs w:val="19"/>
                <w:rtl/>
                <w:lang w:val="en-US"/>
              </w:rPr>
              <w:t>رابع</w:t>
            </w:r>
            <w:r w:rsidRPr="0058147A">
              <w:rPr>
                <w:rFonts w:hint="cs"/>
                <w:b/>
                <w:bCs/>
                <w:caps/>
                <w:sz w:val="19"/>
                <w:szCs w:val="19"/>
                <w:rtl/>
                <w:lang w:val="en-US"/>
              </w:rPr>
              <w:t>اً) بيانات الاستهلاك (</w:t>
            </w:r>
            <w:r w:rsidRPr="0058147A">
              <w:rPr>
                <w:b/>
                <w:bCs/>
                <w:caps/>
                <w:sz w:val="19"/>
                <w:szCs w:val="19"/>
                <w:rtl/>
                <w:lang w:val="en-US"/>
              </w:rPr>
              <w:t>طن من</w:t>
            </w:r>
            <w:r>
              <w:rPr>
                <w:rFonts w:hint="cs"/>
                <w:b/>
                <w:bCs/>
                <w:caps/>
                <w:sz w:val="19"/>
                <w:szCs w:val="19"/>
                <w:rtl/>
                <w:lang w:val="en-US"/>
              </w:rPr>
              <w:t xml:space="preserve"> قدرات استنفاد الأوزون</w:t>
            </w:r>
            <w:r w:rsidRPr="0058147A">
              <w:rPr>
                <w:rFonts w:hint="cs"/>
                <w:b/>
                <w:bCs/>
                <w:caps/>
                <w:sz w:val="19"/>
                <w:szCs w:val="19"/>
                <w:rtl/>
                <w:lang w:val="en-US"/>
              </w:rPr>
              <w:t>)</w:t>
            </w:r>
          </w:p>
        </w:tc>
      </w:tr>
      <w:tr w:rsidR="003B4911" w:rsidRPr="00D4328B" w14:paraId="27580F1C" w14:textId="77777777" w:rsidTr="003B4911">
        <w:trPr>
          <w:trHeight w:val="262"/>
          <w:jc w:val="center"/>
        </w:trPr>
        <w:tc>
          <w:tcPr>
            <w:tcW w:w="2565" w:type="dxa"/>
            <w:tcBorders>
              <w:top w:val="single" w:sz="4" w:space="0" w:color="666699"/>
              <w:left w:val="single" w:sz="4" w:space="0" w:color="666699"/>
              <w:bottom w:val="single" w:sz="4" w:space="0" w:color="666699"/>
              <w:right w:val="single" w:sz="4" w:space="0" w:color="666699"/>
            </w:tcBorders>
            <w:hideMark/>
          </w:tcPr>
          <w:p w14:paraId="22D5A7BC" w14:textId="77777777" w:rsidR="003B4911" w:rsidRPr="00D4328B" w:rsidRDefault="00501514" w:rsidP="00501514">
            <w:pPr>
              <w:bidi/>
              <w:jc w:val="center"/>
              <w:rPr>
                <w:sz w:val="18"/>
                <w:szCs w:val="18"/>
                <w:lang w:val="en-US"/>
              </w:rPr>
            </w:pPr>
            <w:r>
              <w:rPr>
                <w:rFonts w:hint="cs"/>
                <w:sz w:val="18"/>
                <w:szCs w:val="18"/>
                <w:rtl/>
                <w:lang w:val="en-US"/>
              </w:rPr>
              <w:t>خط الأساس لفترة 2009-2010:</w:t>
            </w:r>
          </w:p>
        </w:tc>
        <w:tc>
          <w:tcPr>
            <w:tcW w:w="1813" w:type="dxa"/>
            <w:tcBorders>
              <w:top w:val="single" w:sz="4" w:space="0" w:color="666699"/>
              <w:left w:val="single" w:sz="4" w:space="0" w:color="666699"/>
              <w:bottom w:val="single" w:sz="4" w:space="0" w:color="666699"/>
              <w:right w:val="single" w:sz="4" w:space="0" w:color="666699"/>
            </w:tcBorders>
            <w:hideMark/>
          </w:tcPr>
          <w:p w14:paraId="799089F2" w14:textId="77777777" w:rsidR="003B4911" w:rsidRPr="00D4328B" w:rsidRDefault="003B4911" w:rsidP="00501514">
            <w:pPr>
              <w:bidi/>
              <w:jc w:val="right"/>
              <w:rPr>
                <w:sz w:val="18"/>
                <w:szCs w:val="18"/>
                <w:lang w:val="en-US"/>
              </w:rPr>
            </w:pPr>
            <w:r w:rsidRPr="00D4328B">
              <w:rPr>
                <w:sz w:val="18"/>
                <w:szCs w:val="18"/>
              </w:rPr>
              <w:t>7.20</w:t>
            </w:r>
          </w:p>
        </w:tc>
        <w:tc>
          <w:tcPr>
            <w:tcW w:w="4688" w:type="dxa"/>
            <w:tcBorders>
              <w:top w:val="single" w:sz="4" w:space="0" w:color="666699"/>
              <w:left w:val="single" w:sz="4" w:space="0" w:color="666699"/>
              <w:bottom w:val="single" w:sz="4" w:space="0" w:color="666699"/>
              <w:right w:val="single" w:sz="4" w:space="0" w:color="666699"/>
            </w:tcBorders>
            <w:hideMark/>
          </w:tcPr>
          <w:p w14:paraId="39090106" w14:textId="77777777" w:rsidR="003B4911" w:rsidRPr="00D4328B" w:rsidRDefault="00501514" w:rsidP="00501514">
            <w:pPr>
              <w:bidi/>
              <w:jc w:val="center"/>
              <w:rPr>
                <w:sz w:val="18"/>
                <w:szCs w:val="18"/>
                <w:lang w:val="en-US"/>
              </w:rPr>
            </w:pPr>
            <w:r w:rsidRPr="0058147A">
              <w:rPr>
                <w:sz w:val="19"/>
                <w:szCs w:val="19"/>
                <w:rtl/>
              </w:rPr>
              <w:t>نقطة البد</w:t>
            </w:r>
            <w:r>
              <w:rPr>
                <w:rFonts w:hint="cs"/>
                <w:sz w:val="19"/>
                <w:szCs w:val="19"/>
                <w:rtl/>
              </w:rPr>
              <w:t>اية</w:t>
            </w:r>
            <w:r w:rsidRPr="0058147A">
              <w:rPr>
                <w:sz w:val="19"/>
                <w:szCs w:val="19"/>
                <w:rtl/>
              </w:rPr>
              <w:t xml:space="preserve"> للتخفيضات المجمعة المستدامة</w:t>
            </w:r>
            <w:r>
              <w:rPr>
                <w:rFonts w:hint="cs"/>
                <w:sz w:val="18"/>
                <w:szCs w:val="18"/>
                <w:rtl/>
                <w:lang w:val="en-US"/>
              </w:rPr>
              <w:t>:</w:t>
            </w:r>
          </w:p>
        </w:tc>
        <w:tc>
          <w:tcPr>
            <w:tcW w:w="3979" w:type="dxa"/>
            <w:tcBorders>
              <w:top w:val="single" w:sz="4" w:space="0" w:color="666699"/>
              <w:left w:val="single" w:sz="4" w:space="0" w:color="666699"/>
              <w:bottom w:val="single" w:sz="4" w:space="0" w:color="666699"/>
              <w:right w:val="single" w:sz="4" w:space="0" w:color="666699"/>
            </w:tcBorders>
            <w:hideMark/>
          </w:tcPr>
          <w:p w14:paraId="2979239D" w14:textId="77777777" w:rsidR="003B4911" w:rsidRPr="00622FC3" w:rsidRDefault="003B4911" w:rsidP="00622FC3">
            <w:pPr>
              <w:bidi/>
              <w:jc w:val="center"/>
              <w:rPr>
                <w:sz w:val="18"/>
                <w:szCs w:val="18"/>
                <w:lang w:val="en-US"/>
              </w:rPr>
            </w:pPr>
            <w:r w:rsidRPr="00D4328B">
              <w:rPr>
                <w:sz w:val="18"/>
                <w:szCs w:val="18"/>
              </w:rPr>
              <w:t>2.10</w:t>
            </w:r>
          </w:p>
        </w:tc>
      </w:tr>
      <w:tr w:rsidR="003B4911" w:rsidRPr="00D4328B" w14:paraId="0D91468B" w14:textId="77777777" w:rsidTr="003B4911">
        <w:trPr>
          <w:trHeight w:val="262"/>
          <w:jc w:val="center"/>
        </w:trPr>
        <w:tc>
          <w:tcPr>
            <w:tcW w:w="13045" w:type="dxa"/>
            <w:gridSpan w:val="4"/>
            <w:tcBorders>
              <w:top w:val="single" w:sz="4" w:space="0" w:color="666699"/>
              <w:left w:val="single" w:sz="4" w:space="0" w:color="666699"/>
              <w:bottom w:val="single" w:sz="4" w:space="0" w:color="666699"/>
              <w:right w:val="single" w:sz="4" w:space="0" w:color="666699"/>
            </w:tcBorders>
            <w:hideMark/>
          </w:tcPr>
          <w:p w14:paraId="78486D2D" w14:textId="77777777" w:rsidR="003B4911" w:rsidRPr="00BA3A76" w:rsidRDefault="00501514" w:rsidP="00501514">
            <w:pPr>
              <w:bidi/>
              <w:jc w:val="center"/>
              <w:rPr>
                <w:b/>
                <w:bCs/>
                <w:sz w:val="19"/>
                <w:szCs w:val="19"/>
                <w:lang w:val="en-US"/>
              </w:rPr>
            </w:pPr>
            <w:r w:rsidRPr="00BA3A76">
              <w:rPr>
                <w:b/>
                <w:bCs/>
                <w:sz w:val="19"/>
                <w:szCs w:val="19"/>
                <w:rtl/>
              </w:rPr>
              <w:t>ا</w:t>
            </w:r>
            <w:r w:rsidRPr="00BA3A76">
              <w:rPr>
                <w:rFonts w:hint="cs"/>
                <w:b/>
                <w:bCs/>
                <w:sz w:val="19"/>
                <w:szCs w:val="19"/>
                <w:rtl/>
              </w:rPr>
              <w:t>لا</w:t>
            </w:r>
            <w:r w:rsidRPr="00BA3A76">
              <w:rPr>
                <w:b/>
                <w:bCs/>
                <w:sz w:val="19"/>
                <w:szCs w:val="19"/>
                <w:rtl/>
              </w:rPr>
              <w:t>سته</w:t>
            </w:r>
            <w:r w:rsidRPr="00BA3A76">
              <w:rPr>
                <w:rFonts w:hint="cs"/>
                <w:b/>
                <w:bCs/>
                <w:sz w:val="19"/>
                <w:szCs w:val="19"/>
                <w:rtl/>
              </w:rPr>
              <w:t>لا</w:t>
            </w:r>
            <w:r w:rsidRPr="00BA3A76">
              <w:rPr>
                <w:b/>
                <w:bCs/>
                <w:sz w:val="19"/>
                <w:szCs w:val="19"/>
                <w:rtl/>
              </w:rPr>
              <w:t xml:space="preserve">ك المؤهل للتمويل </w:t>
            </w:r>
            <w:r w:rsidRPr="00BA3A76">
              <w:rPr>
                <w:rFonts w:hint="cs"/>
                <w:b/>
                <w:bCs/>
                <w:sz w:val="19"/>
                <w:szCs w:val="19"/>
                <w:rtl/>
              </w:rPr>
              <w:t>(</w:t>
            </w:r>
            <w:r w:rsidRPr="00BA3A76">
              <w:rPr>
                <w:b/>
                <w:bCs/>
                <w:sz w:val="19"/>
                <w:szCs w:val="19"/>
                <w:rtl/>
              </w:rPr>
              <w:t>طن من قدرات استنفاد ا</w:t>
            </w:r>
            <w:r w:rsidRPr="00BA3A76">
              <w:rPr>
                <w:rFonts w:hint="cs"/>
                <w:b/>
                <w:bCs/>
                <w:sz w:val="19"/>
                <w:szCs w:val="19"/>
                <w:rtl/>
              </w:rPr>
              <w:t>لأ</w:t>
            </w:r>
            <w:r w:rsidRPr="00BA3A76">
              <w:rPr>
                <w:b/>
                <w:bCs/>
                <w:sz w:val="19"/>
                <w:szCs w:val="19"/>
                <w:rtl/>
              </w:rPr>
              <w:t>وزون</w:t>
            </w:r>
            <w:r w:rsidRPr="00BA3A76">
              <w:rPr>
                <w:rFonts w:hint="cs"/>
                <w:b/>
                <w:bCs/>
                <w:sz w:val="19"/>
                <w:szCs w:val="19"/>
                <w:rtl/>
                <w:lang w:val="en-US"/>
              </w:rPr>
              <w:t>)</w:t>
            </w:r>
          </w:p>
        </w:tc>
      </w:tr>
      <w:tr w:rsidR="003B4911" w:rsidRPr="00D4328B" w14:paraId="455E3AC7" w14:textId="77777777" w:rsidTr="003B4911">
        <w:trPr>
          <w:trHeight w:val="262"/>
          <w:jc w:val="center"/>
        </w:trPr>
        <w:tc>
          <w:tcPr>
            <w:tcW w:w="2565" w:type="dxa"/>
            <w:tcBorders>
              <w:top w:val="single" w:sz="4" w:space="0" w:color="666699"/>
              <w:left w:val="single" w:sz="4" w:space="0" w:color="666699"/>
              <w:bottom w:val="single" w:sz="4" w:space="0" w:color="666699"/>
              <w:right w:val="single" w:sz="4" w:space="0" w:color="666699"/>
            </w:tcBorders>
            <w:hideMark/>
          </w:tcPr>
          <w:p w14:paraId="194C0B41" w14:textId="77777777" w:rsidR="003B4911" w:rsidRPr="00D4328B" w:rsidRDefault="00501514" w:rsidP="00501514">
            <w:pPr>
              <w:bidi/>
              <w:jc w:val="center"/>
              <w:rPr>
                <w:sz w:val="18"/>
                <w:szCs w:val="18"/>
                <w:lang w:val="en-US"/>
              </w:rPr>
            </w:pPr>
            <w:r w:rsidRPr="00D64BE7">
              <w:rPr>
                <w:sz w:val="19"/>
                <w:szCs w:val="19"/>
                <w:rtl/>
              </w:rPr>
              <w:t>المُوافق عليه بالفعل:</w:t>
            </w:r>
          </w:p>
        </w:tc>
        <w:tc>
          <w:tcPr>
            <w:tcW w:w="1813" w:type="dxa"/>
            <w:tcBorders>
              <w:top w:val="single" w:sz="4" w:space="0" w:color="666699"/>
              <w:left w:val="single" w:sz="4" w:space="0" w:color="666699"/>
              <w:bottom w:val="single" w:sz="4" w:space="0" w:color="666699"/>
              <w:right w:val="single" w:sz="4" w:space="0" w:color="666699"/>
            </w:tcBorders>
            <w:hideMark/>
          </w:tcPr>
          <w:p w14:paraId="15587E67" w14:textId="77777777" w:rsidR="003B4911" w:rsidRPr="00D4328B" w:rsidRDefault="003B4911" w:rsidP="00501514">
            <w:pPr>
              <w:bidi/>
              <w:jc w:val="right"/>
              <w:rPr>
                <w:sz w:val="18"/>
                <w:szCs w:val="18"/>
                <w:lang w:val="en-US"/>
              </w:rPr>
            </w:pPr>
            <w:r w:rsidRPr="00D4328B">
              <w:rPr>
                <w:color w:val="000000" w:themeColor="text1"/>
                <w:sz w:val="18"/>
                <w:szCs w:val="18"/>
              </w:rPr>
              <w:t>0.73</w:t>
            </w:r>
          </w:p>
        </w:tc>
        <w:tc>
          <w:tcPr>
            <w:tcW w:w="4688" w:type="dxa"/>
            <w:tcBorders>
              <w:top w:val="single" w:sz="4" w:space="0" w:color="666699"/>
              <w:left w:val="single" w:sz="4" w:space="0" w:color="666699"/>
              <w:bottom w:val="single" w:sz="4" w:space="0" w:color="666699"/>
              <w:right w:val="single" w:sz="4" w:space="0" w:color="666699"/>
            </w:tcBorders>
            <w:hideMark/>
          </w:tcPr>
          <w:p w14:paraId="7EF5FB53" w14:textId="77777777" w:rsidR="003B4911" w:rsidRPr="00D4328B" w:rsidRDefault="00501514" w:rsidP="00501514">
            <w:pPr>
              <w:bidi/>
              <w:jc w:val="center"/>
              <w:rPr>
                <w:i/>
                <w:sz w:val="18"/>
                <w:szCs w:val="18"/>
                <w:lang w:val="en-US"/>
              </w:rPr>
            </w:pPr>
            <w:r>
              <w:rPr>
                <w:rFonts w:hint="cs"/>
                <w:sz w:val="18"/>
                <w:szCs w:val="18"/>
                <w:rtl/>
                <w:lang w:val="en-US"/>
              </w:rPr>
              <w:t>المتبقي:</w:t>
            </w:r>
          </w:p>
        </w:tc>
        <w:tc>
          <w:tcPr>
            <w:tcW w:w="3979" w:type="dxa"/>
            <w:tcBorders>
              <w:top w:val="single" w:sz="4" w:space="0" w:color="666699"/>
              <w:left w:val="single" w:sz="4" w:space="0" w:color="666699"/>
              <w:bottom w:val="single" w:sz="4" w:space="0" w:color="666699"/>
              <w:right w:val="single" w:sz="4" w:space="0" w:color="666699"/>
            </w:tcBorders>
            <w:hideMark/>
          </w:tcPr>
          <w:p w14:paraId="3DB78B0D" w14:textId="77777777" w:rsidR="003B4911" w:rsidRPr="00D4328B" w:rsidRDefault="003B4911" w:rsidP="00622FC3">
            <w:pPr>
              <w:bidi/>
              <w:jc w:val="center"/>
              <w:rPr>
                <w:sz w:val="18"/>
                <w:szCs w:val="18"/>
                <w:lang w:val="en-US"/>
              </w:rPr>
            </w:pPr>
            <w:r w:rsidRPr="00D4328B">
              <w:rPr>
                <w:sz w:val="18"/>
                <w:szCs w:val="18"/>
              </w:rPr>
              <w:t>1.37</w:t>
            </w:r>
          </w:p>
        </w:tc>
      </w:tr>
    </w:tbl>
    <w:p w14:paraId="4B01C1F4" w14:textId="77777777" w:rsidR="00501514" w:rsidRPr="00622FC3" w:rsidRDefault="00501514" w:rsidP="00622FC3">
      <w:pPr>
        <w:jc w:val="center"/>
        <w:rPr>
          <w:sz w:val="10"/>
          <w:szCs w:val="10"/>
          <w:lang w:val="en-US"/>
        </w:rPr>
      </w:pPr>
    </w:p>
    <w:tbl>
      <w:tblPr>
        <w:tblStyle w:val="TableGrid"/>
        <w:bidiVisual/>
        <w:tblW w:w="4509" w:type="pct"/>
        <w:tblInd w:w="720" w:type="dxa"/>
        <w:tblLook w:val="04A0" w:firstRow="1" w:lastRow="0" w:firstColumn="1" w:lastColumn="0" w:noHBand="0" w:noVBand="1"/>
      </w:tblPr>
      <w:tblGrid>
        <w:gridCol w:w="1801"/>
        <w:gridCol w:w="4320"/>
        <w:gridCol w:w="1733"/>
        <w:gridCol w:w="1733"/>
        <w:gridCol w:w="1733"/>
        <w:gridCol w:w="1731"/>
      </w:tblGrid>
      <w:tr w:rsidR="00501514" w:rsidRPr="00D64BE7" w14:paraId="4FFFBDA1" w14:textId="77777777" w:rsidTr="003A6004">
        <w:trPr>
          <w:trHeight w:val="258"/>
        </w:trPr>
        <w:tc>
          <w:tcPr>
            <w:tcW w:w="2345" w:type="pct"/>
            <w:gridSpan w:val="2"/>
            <w:shd w:val="clear" w:color="auto" w:fill="auto"/>
            <w:vAlign w:val="center"/>
          </w:tcPr>
          <w:p w14:paraId="1D7A896E" w14:textId="77777777" w:rsidR="00501514" w:rsidRPr="00D64BE7" w:rsidRDefault="00501514" w:rsidP="003A6004">
            <w:pPr>
              <w:bidi/>
              <w:jc w:val="left"/>
              <w:rPr>
                <w:bCs/>
                <w:sz w:val="19"/>
                <w:szCs w:val="19"/>
              </w:rPr>
            </w:pPr>
            <w:r w:rsidRPr="00D64BE7">
              <w:rPr>
                <w:bCs/>
                <w:sz w:val="19"/>
                <w:szCs w:val="19"/>
                <w:rtl/>
              </w:rPr>
              <w:t>(</w:t>
            </w:r>
            <w:r w:rsidR="003A6004">
              <w:rPr>
                <w:rFonts w:hint="cs"/>
                <w:bCs/>
                <w:sz w:val="19"/>
                <w:szCs w:val="19"/>
                <w:rtl/>
                <w:lang w:bidi="ar-EG"/>
              </w:rPr>
              <w:t>خامس</w:t>
            </w:r>
            <w:r w:rsidRPr="00D64BE7">
              <w:rPr>
                <w:bCs/>
                <w:sz w:val="19"/>
                <w:szCs w:val="19"/>
                <w:rtl/>
              </w:rPr>
              <w:t>اً) خطة الأعمال المعتمدة</w:t>
            </w:r>
          </w:p>
        </w:tc>
        <w:tc>
          <w:tcPr>
            <w:tcW w:w="664" w:type="pct"/>
          </w:tcPr>
          <w:p w14:paraId="00F707FF" w14:textId="77777777" w:rsidR="00501514" w:rsidRPr="00D64BE7" w:rsidRDefault="00501514" w:rsidP="00501514">
            <w:pPr>
              <w:bidi/>
              <w:jc w:val="center"/>
              <w:rPr>
                <w:bCs/>
                <w:sz w:val="19"/>
                <w:szCs w:val="19"/>
                <w:rtl/>
              </w:rPr>
            </w:pPr>
            <w:r w:rsidRPr="00D64BE7">
              <w:rPr>
                <w:bCs/>
                <w:sz w:val="19"/>
                <w:szCs w:val="19"/>
                <w:rtl/>
              </w:rPr>
              <w:t>2023</w:t>
            </w:r>
          </w:p>
        </w:tc>
        <w:tc>
          <w:tcPr>
            <w:tcW w:w="664" w:type="pct"/>
            <w:vAlign w:val="center"/>
          </w:tcPr>
          <w:p w14:paraId="1FFA7C9C" w14:textId="77777777" w:rsidR="00501514" w:rsidRPr="00D64BE7" w:rsidRDefault="00501514" w:rsidP="00501514">
            <w:pPr>
              <w:bidi/>
              <w:jc w:val="center"/>
              <w:rPr>
                <w:bCs/>
                <w:sz w:val="19"/>
                <w:szCs w:val="19"/>
              </w:rPr>
            </w:pPr>
            <w:r w:rsidRPr="00D64BE7">
              <w:rPr>
                <w:bCs/>
                <w:sz w:val="19"/>
                <w:szCs w:val="19"/>
                <w:rtl/>
              </w:rPr>
              <w:t>202</w:t>
            </w:r>
            <w:r>
              <w:rPr>
                <w:rFonts w:hint="cs"/>
                <w:bCs/>
                <w:sz w:val="19"/>
                <w:szCs w:val="19"/>
                <w:rtl/>
              </w:rPr>
              <w:t>4</w:t>
            </w:r>
          </w:p>
        </w:tc>
        <w:tc>
          <w:tcPr>
            <w:tcW w:w="664" w:type="pct"/>
            <w:vAlign w:val="center"/>
          </w:tcPr>
          <w:p w14:paraId="678B1E46" w14:textId="77777777" w:rsidR="00501514" w:rsidRPr="00D64BE7" w:rsidRDefault="00501514" w:rsidP="00501514">
            <w:pPr>
              <w:bidi/>
              <w:jc w:val="center"/>
              <w:rPr>
                <w:bCs/>
                <w:sz w:val="19"/>
                <w:szCs w:val="19"/>
              </w:rPr>
            </w:pPr>
            <w:r w:rsidRPr="00D64BE7">
              <w:rPr>
                <w:bCs/>
                <w:sz w:val="19"/>
                <w:szCs w:val="19"/>
                <w:rtl/>
              </w:rPr>
              <w:t>202</w:t>
            </w:r>
            <w:r>
              <w:rPr>
                <w:rFonts w:hint="cs"/>
                <w:bCs/>
                <w:sz w:val="19"/>
                <w:szCs w:val="19"/>
                <w:rtl/>
              </w:rPr>
              <w:t>5</w:t>
            </w:r>
          </w:p>
        </w:tc>
        <w:tc>
          <w:tcPr>
            <w:tcW w:w="663" w:type="pct"/>
            <w:shd w:val="clear" w:color="auto" w:fill="auto"/>
            <w:vAlign w:val="center"/>
          </w:tcPr>
          <w:p w14:paraId="5F155236" w14:textId="77777777" w:rsidR="00501514" w:rsidRPr="00D64BE7" w:rsidRDefault="00501514" w:rsidP="00501514">
            <w:pPr>
              <w:bidi/>
              <w:jc w:val="center"/>
              <w:rPr>
                <w:bCs/>
                <w:sz w:val="19"/>
                <w:szCs w:val="19"/>
              </w:rPr>
            </w:pPr>
            <w:r w:rsidRPr="00D64BE7">
              <w:rPr>
                <w:rFonts w:hint="cs"/>
                <w:bCs/>
                <w:sz w:val="19"/>
                <w:szCs w:val="19"/>
                <w:rtl/>
              </w:rPr>
              <w:t>المجموع</w:t>
            </w:r>
          </w:p>
        </w:tc>
      </w:tr>
      <w:tr w:rsidR="003A6004" w:rsidRPr="002D7D7A" w14:paraId="4D0A3FC6" w14:textId="77777777" w:rsidTr="003A6004">
        <w:trPr>
          <w:trHeight w:val="258"/>
        </w:trPr>
        <w:tc>
          <w:tcPr>
            <w:tcW w:w="690" w:type="pct"/>
            <w:vMerge w:val="restart"/>
            <w:shd w:val="clear" w:color="auto" w:fill="auto"/>
          </w:tcPr>
          <w:p w14:paraId="211AA56D" w14:textId="77777777" w:rsidR="003A6004" w:rsidRPr="002D7D7A" w:rsidRDefault="003A6004" w:rsidP="00501514">
            <w:pPr>
              <w:bidi/>
              <w:jc w:val="center"/>
              <w:rPr>
                <w:sz w:val="19"/>
                <w:szCs w:val="19"/>
              </w:rPr>
            </w:pPr>
            <w:r w:rsidRPr="006D0939">
              <w:rPr>
                <w:sz w:val="20"/>
                <w:rtl/>
              </w:rPr>
              <w:t>اليونيب</w:t>
            </w:r>
          </w:p>
        </w:tc>
        <w:tc>
          <w:tcPr>
            <w:tcW w:w="1655" w:type="pct"/>
            <w:shd w:val="clear" w:color="auto" w:fill="auto"/>
          </w:tcPr>
          <w:p w14:paraId="16491B92" w14:textId="77777777" w:rsidR="003A6004" w:rsidRPr="002D7D7A" w:rsidRDefault="003A6004" w:rsidP="00501514">
            <w:pPr>
              <w:bidi/>
              <w:jc w:val="left"/>
              <w:rPr>
                <w:sz w:val="19"/>
                <w:szCs w:val="19"/>
              </w:rPr>
            </w:pPr>
            <w:r>
              <w:rPr>
                <w:rFonts w:hint="cs"/>
                <w:sz w:val="19"/>
                <w:szCs w:val="19"/>
                <w:rtl/>
              </w:rPr>
              <w:t>إزالة المواد المستنفدة للأوزون (طن من قدرات استنفاد الأوزون)</w:t>
            </w:r>
          </w:p>
        </w:tc>
        <w:tc>
          <w:tcPr>
            <w:tcW w:w="664" w:type="pct"/>
          </w:tcPr>
          <w:p w14:paraId="0DB362C5" w14:textId="77777777" w:rsidR="003A6004" w:rsidRPr="00971A9A" w:rsidRDefault="003A6004" w:rsidP="00501514">
            <w:pPr>
              <w:jc w:val="right"/>
              <w:rPr>
                <w:sz w:val="18"/>
                <w:szCs w:val="18"/>
                <w:lang w:val="en-US"/>
              </w:rPr>
            </w:pPr>
            <w:r w:rsidRPr="00971A9A">
              <w:rPr>
                <w:sz w:val="18"/>
                <w:szCs w:val="18"/>
                <w:lang w:val="en-US"/>
              </w:rPr>
              <w:t>0.1</w:t>
            </w:r>
          </w:p>
        </w:tc>
        <w:tc>
          <w:tcPr>
            <w:tcW w:w="664" w:type="pct"/>
            <w:shd w:val="clear" w:color="auto" w:fill="auto"/>
          </w:tcPr>
          <w:p w14:paraId="35E0D1EB" w14:textId="77777777" w:rsidR="003A6004" w:rsidRPr="002D7D7A" w:rsidRDefault="003A6004" w:rsidP="00501514">
            <w:pPr>
              <w:bidi/>
              <w:jc w:val="left"/>
              <w:rPr>
                <w:sz w:val="19"/>
                <w:szCs w:val="19"/>
              </w:rPr>
            </w:pPr>
            <w:r w:rsidRPr="00D64BE7">
              <w:rPr>
                <w:sz w:val="19"/>
                <w:szCs w:val="19"/>
                <w:rtl/>
              </w:rPr>
              <w:t>0.00</w:t>
            </w:r>
          </w:p>
        </w:tc>
        <w:tc>
          <w:tcPr>
            <w:tcW w:w="664" w:type="pct"/>
          </w:tcPr>
          <w:p w14:paraId="0CE2009C" w14:textId="77777777" w:rsidR="003A6004" w:rsidRPr="002D7D7A" w:rsidRDefault="003A6004" w:rsidP="00501514">
            <w:pPr>
              <w:bidi/>
              <w:jc w:val="left"/>
              <w:rPr>
                <w:sz w:val="19"/>
                <w:szCs w:val="19"/>
              </w:rPr>
            </w:pPr>
            <w:r w:rsidRPr="00D64BE7">
              <w:rPr>
                <w:sz w:val="19"/>
                <w:szCs w:val="19"/>
                <w:rtl/>
              </w:rPr>
              <w:t>0.00</w:t>
            </w:r>
          </w:p>
        </w:tc>
        <w:tc>
          <w:tcPr>
            <w:tcW w:w="663" w:type="pct"/>
          </w:tcPr>
          <w:p w14:paraId="553E2B26" w14:textId="77777777" w:rsidR="003A6004" w:rsidRPr="00971A9A" w:rsidRDefault="003A6004" w:rsidP="00C52853">
            <w:pPr>
              <w:jc w:val="right"/>
              <w:rPr>
                <w:sz w:val="18"/>
                <w:szCs w:val="18"/>
                <w:lang w:val="en-US"/>
              </w:rPr>
            </w:pPr>
            <w:r w:rsidRPr="00971A9A">
              <w:rPr>
                <w:sz w:val="18"/>
                <w:szCs w:val="18"/>
                <w:lang w:val="en-US"/>
              </w:rPr>
              <w:t>0.1</w:t>
            </w:r>
          </w:p>
        </w:tc>
      </w:tr>
      <w:tr w:rsidR="003A6004" w:rsidRPr="002D7D7A" w14:paraId="3DB31442" w14:textId="77777777" w:rsidTr="003A6004">
        <w:trPr>
          <w:trHeight w:val="258"/>
        </w:trPr>
        <w:tc>
          <w:tcPr>
            <w:tcW w:w="690" w:type="pct"/>
            <w:vMerge/>
            <w:shd w:val="clear" w:color="auto" w:fill="auto"/>
          </w:tcPr>
          <w:p w14:paraId="1D3D6925" w14:textId="77777777" w:rsidR="003A6004" w:rsidRPr="002D7D7A" w:rsidRDefault="003A6004" w:rsidP="00501514">
            <w:pPr>
              <w:bidi/>
              <w:jc w:val="center"/>
              <w:rPr>
                <w:sz w:val="19"/>
                <w:szCs w:val="19"/>
              </w:rPr>
            </w:pPr>
          </w:p>
        </w:tc>
        <w:tc>
          <w:tcPr>
            <w:tcW w:w="1655" w:type="pct"/>
            <w:shd w:val="clear" w:color="auto" w:fill="auto"/>
          </w:tcPr>
          <w:p w14:paraId="57F77E97" w14:textId="77777777" w:rsidR="003A6004" w:rsidRPr="002D7D7A" w:rsidRDefault="003A6004" w:rsidP="00501514">
            <w:pPr>
              <w:bidi/>
              <w:jc w:val="left"/>
              <w:rPr>
                <w:sz w:val="19"/>
                <w:szCs w:val="19"/>
              </w:rPr>
            </w:pPr>
            <w:r w:rsidRPr="006D0939">
              <w:rPr>
                <w:color w:val="000000" w:themeColor="text1"/>
                <w:sz w:val="20"/>
                <w:rtl/>
              </w:rPr>
              <w:t>التمويل (دولار أمريكي)</w:t>
            </w:r>
          </w:p>
        </w:tc>
        <w:tc>
          <w:tcPr>
            <w:tcW w:w="664" w:type="pct"/>
          </w:tcPr>
          <w:p w14:paraId="4CC05201" w14:textId="77777777" w:rsidR="003A6004" w:rsidRPr="00971A9A" w:rsidRDefault="003A6004" w:rsidP="00501514">
            <w:pPr>
              <w:jc w:val="right"/>
              <w:rPr>
                <w:sz w:val="18"/>
                <w:szCs w:val="18"/>
                <w:lang w:val="en-US"/>
              </w:rPr>
            </w:pPr>
            <w:r w:rsidRPr="00971A9A">
              <w:rPr>
                <w:sz w:val="18"/>
                <w:szCs w:val="18"/>
                <w:lang w:val="en-US"/>
              </w:rPr>
              <w:t>3</w:t>
            </w:r>
            <w:r>
              <w:rPr>
                <w:sz w:val="18"/>
                <w:szCs w:val="18"/>
                <w:lang w:val="en-US"/>
              </w:rPr>
              <w:t>7</w:t>
            </w:r>
            <w:r w:rsidRPr="00971A9A">
              <w:rPr>
                <w:sz w:val="18"/>
                <w:szCs w:val="18"/>
                <w:lang w:val="en-US"/>
              </w:rPr>
              <w:t>,</w:t>
            </w:r>
            <w:r>
              <w:rPr>
                <w:sz w:val="18"/>
                <w:szCs w:val="18"/>
                <w:lang w:val="en-US"/>
              </w:rPr>
              <w:t>516</w:t>
            </w:r>
          </w:p>
        </w:tc>
        <w:tc>
          <w:tcPr>
            <w:tcW w:w="664" w:type="pct"/>
            <w:shd w:val="clear" w:color="auto" w:fill="auto"/>
          </w:tcPr>
          <w:p w14:paraId="0916C077" w14:textId="77777777" w:rsidR="003A6004" w:rsidRPr="002D7D7A" w:rsidRDefault="003A6004" w:rsidP="00501514">
            <w:pPr>
              <w:bidi/>
              <w:jc w:val="left"/>
              <w:rPr>
                <w:sz w:val="19"/>
                <w:szCs w:val="19"/>
              </w:rPr>
            </w:pPr>
            <w:r w:rsidRPr="00D64BE7">
              <w:rPr>
                <w:sz w:val="19"/>
                <w:szCs w:val="19"/>
                <w:rtl/>
              </w:rPr>
              <w:t>0</w:t>
            </w:r>
          </w:p>
        </w:tc>
        <w:tc>
          <w:tcPr>
            <w:tcW w:w="664" w:type="pct"/>
          </w:tcPr>
          <w:p w14:paraId="48E24F60" w14:textId="77777777" w:rsidR="003A6004" w:rsidRPr="002D7D7A" w:rsidRDefault="003A6004" w:rsidP="00501514">
            <w:pPr>
              <w:bidi/>
              <w:jc w:val="left"/>
              <w:rPr>
                <w:sz w:val="19"/>
                <w:szCs w:val="19"/>
              </w:rPr>
            </w:pPr>
            <w:r w:rsidRPr="00D64BE7">
              <w:rPr>
                <w:sz w:val="19"/>
                <w:szCs w:val="19"/>
                <w:rtl/>
              </w:rPr>
              <w:t>0</w:t>
            </w:r>
          </w:p>
        </w:tc>
        <w:tc>
          <w:tcPr>
            <w:tcW w:w="663" w:type="pct"/>
          </w:tcPr>
          <w:p w14:paraId="2D0BEDEB" w14:textId="77777777" w:rsidR="003A6004" w:rsidRPr="00971A9A" w:rsidRDefault="003A6004" w:rsidP="00C52853">
            <w:pPr>
              <w:jc w:val="right"/>
              <w:rPr>
                <w:sz w:val="18"/>
                <w:szCs w:val="18"/>
                <w:lang w:val="en-US"/>
              </w:rPr>
            </w:pPr>
            <w:r w:rsidRPr="00971A9A">
              <w:rPr>
                <w:sz w:val="18"/>
                <w:szCs w:val="18"/>
                <w:lang w:val="en-US"/>
              </w:rPr>
              <w:t>3</w:t>
            </w:r>
            <w:r>
              <w:rPr>
                <w:sz w:val="18"/>
                <w:szCs w:val="18"/>
                <w:lang w:val="en-US"/>
              </w:rPr>
              <w:t>7</w:t>
            </w:r>
            <w:r w:rsidRPr="00971A9A">
              <w:rPr>
                <w:sz w:val="18"/>
                <w:szCs w:val="18"/>
                <w:lang w:val="en-US"/>
              </w:rPr>
              <w:t>,</w:t>
            </w:r>
            <w:r>
              <w:rPr>
                <w:sz w:val="18"/>
                <w:szCs w:val="18"/>
                <w:lang w:val="en-US"/>
              </w:rPr>
              <w:t>516</w:t>
            </w:r>
          </w:p>
        </w:tc>
      </w:tr>
    </w:tbl>
    <w:p w14:paraId="1A1CF12F" w14:textId="77777777" w:rsidR="003B4911" w:rsidRPr="006A04A7" w:rsidRDefault="003B4911" w:rsidP="003B4911">
      <w:pPr>
        <w:jc w:val="center"/>
        <w:rPr>
          <w:sz w:val="10"/>
          <w:szCs w:val="10"/>
        </w:rPr>
      </w:pPr>
    </w:p>
    <w:tbl>
      <w:tblPr>
        <w:tblStyle w:val="TableGrid"/>
        <w:bidiVisual/>
        <w:tblW w:w="4604"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8" w:type="dxa"/>
          <w:right w:w="58" w:type="dxa"/>
        </w:tblCellMar>
        <w:tblLook w:val="04A0" w:firstRow="1" w:lastRow="0" w:firstColumn="1" w:lastColumn="0" w:noHBand="0" w:noVBand="1"/>
      </w:tblPr>
      <w:tblGrid>
        <w:gridCol w:w="1749"/>
        <w:gridCol w:w="1058"/>
        <w:gridCol w:w="1140"/>
        <w:gridCol w:w="715"/>
        <w:gridCol w:w="715"/>
        <w:gridCol w:w="715"/>
        <w:gridCol w:w="717"/>
        <w:gridCol w:w="715"/>
        <w:gridCol w:w="715"/>
        <w:gridCol w:w="717"/>
        <w:gridCol w:w="715"/>
        <w:gridCol w:w="715"/>
        <w:gridCol w:w="717"/>
        <w:gridCol w:w="715"/>
        <w:gridCol w:w="619"/>
        <w:gridCol w:w="797"/>
      </w:tblGrid>
      <w:tr w:rsidR="003B4911" w:rsidRPr="00AE301F" w14:paraId="3D1885B0" w14:textId="77777777" w:rsidTr="00622FC3">
        <w:trPr>
          <w:trHeight w:val="191"/>
          <w:jc w:val="center"/>
        </w:trPr>
        <w:tc>
          <w:tcPr>
            <w:tcW w:w="1491" w:type="pct"/>
            <w:gridSpan w:val="3"/>
            <w:shd w:val="clear" w:color="auto" w:fill="auto"/>
          </w:tcPr>
          <w:p w14:paraId="635D5D4E" w14:textId="77777777" w:rsidR="003B4911" w:rsidRPr="00BA3A76" w:rsidRDefault="00BA3A76" w:rsidP="00BA3A76">
            <w:pPr>
              <w:bidi/>
              <w:spacing w:after="60"/>
              <w:jc w:val="left"/>
              <w:rPr>
                <w:bCs/>
                <w:sz w:val="18"/>
                <w:szCs w:val="18"/>
                <w:rtl/>
                <w:lang w:bidi="ar-EG"/>
              </w:rPr>
            </w:pPr>
            <w:r w:rsidRPr="00BA3A76">
              <w:rPr>
                <w:rFonts w:hint="cs"/>
                <w:bCs/>
                <w:sz w:val="18"/>
                <w:szCs w:val="18"/>
                <w:rtl/>
              </w:rPr>
              <w:t>(</w:t>
            </w:r>
            <w:r w:rsidR="00130E50" w:rsidRPr="00BA3A76">
              <w:rPr>
                <w:rFonts w:hint="cs"/>
                <w:bCs/>
                <w:sz w:val="18"/>
                <w:szCs w:val="18"/>
                <w:rtl/>
              </w:rPr>
              <w:t>سادسا</w:t>
            </w:r>
            <w:r w:rsidRPr="00BA3A76">
              <w:rPr>
                <w:rFonts w:hint="cs"/>
                <w:bCs/>
                <w:sz w:val="18"/>
                <w:szCs w:val="18"/>
                <w:rtl/>
              </w:rPr>
              <w:t>)</w:t>
            </w:r>
            <w:r w:rsidR="00130E50" w:rsidRPr="00BA3A76">
              <w:rPr>
                <w:rFonts w:hint="cs"/>
                <w:bCs/>
                <w:sz w:val="18"/>
                <w:szCs w:val="18"/>
                <w:rtl/>
              </w:rPr>
              <w:t xml:space="preserve"> بيانات المشروع</w:t>
            </w:r>
          </w:p>
        </w:tc>
        <w:tc>
          <w:tcPr>
            <w:tcW w:w="270" w:type="pct"/>
            <w:shd w:val="clear" w:color="auto" w:fill="auto"/>
          </w:tcPr>
          <w:p w14:paraId="0FD1733F" w14:textId="77777777" w:rsidR="003B4911" w:rsidRPr="00AE301F" w:rsidRDefault="003B4911" w:rsidP="00501514">
            <w:pPr>
              <w:spacing w:after="60"/>
              <w:jc w:val="center"/>
              <w:rPr>
                <w:b/>
                <w:sz w:val="18"/>
                <w:szCs w:val="18"/>
              </w:rPr>
            </w:pPr>
            <w:r w:rsidRPr="00AE301F">
              <w:rPr>
                <w:b/>
                <w:sz w:val="18"/>
                <w:szCs w:val="18"/>
              </w:rPr>
              <w:t>2011</w:t>
            </w:r>
          </w:p>
        </w:tc>
        <w:tc>
          <w:tcPr>
            <w:tcW w:w="270" w:type="pct"/>
            <w:shd w:val="clear" w:color="auto" w:fill="auto"/>
          </w:tcPr>
          <w:p w14:paraId="713EFFAA" w14:textId="77777777" w:rsidR="003B4911" w:rsidRPr="00AE301F" w:rsidRDefault="003B4911" w:rsidP="00501514">
            <w:pPr>
              <w:spacing w:after="60"/>
              <w:jc w:val="center"/>
              <w:rPr>
                <w:b/>
                <w:sz w:val="18"/>
                <w:szCs w:val="18"/>
              </w:rPr>
            </w:pPr>
            <w:r w:rsidRPr="00AE301F">
              <w:rPr>
                <w:b/>
                <w:sz w:val="18"/>
                <w:szCs w:val="18"/>
              </w:rPr>
              <w:t>2013</w:t>
            </w:r>
          </w:p>
        </w:tc>
        <w:tc>
          <w:tcPr>
            <w:tcW w:w="270" w:type="pct"/>
            <w:shd w:val="clear" w:color="auto" w:fill="auto"/>
          </w:tcPr>
          <w:p w14:paraId="18E31D6A" w14:textId="77777777" w:rsidR="003B4911" w:rsidRPr="00AE301F" w:rsidRDefault="003B4911" w:rsidP="00501514">
            <w:pPr>
              <w:spacing w:after="60"/>
              <w:jc w:val="center"/>
              <w:rPr>
                <w:b/>
                <w:sz w:val="18"/>
                <w:szCs w:val="18"/>
              </w:rPr>
            </w:pPr>
            <w:r w:rsidRPr="00AE301F">
              <w:rPr>
                <w:b/>
                <w:sz w:val="18"/>
                <w:szCs w:val="18"/>
              </w:rPr>
              <w:t>2014</w:t>
            </w:r>
          </w:p>
        </w:tc>
        <w:tc>
          <w:tcPr>
            <w:tcW w:w="271" w:type="pct"/>
            <w:shd w:val="clear" w:color="auto" w:fill="auto"/>
          </w:tcPr>
          <w:p w14:paraId="5BEC1A56" w14:textId="77777777" w:rsidR="003B4911" w:rsidRPr="00AE301F" w:rsidRDefault="003B4911" w:rsidP="00501514">
            <w:pPr>
              <w:spacing w:after="60"/>
              <w:jc w:val="center"/>
              <w:rPr>
                <w:b/>
                <w:sz w:val="18"/>
                <w:szCs w:val="18"/>
              </w:rPr>
            </w:pPr>
            <w:r w:rsidRPr="00AE301F">
              <w:rPr>
                <w:b/>
                <w:sz w:val="18"/>
                <w:szCs w:val="18"/>
              </w:rPr>
              <w:t>2015</w:t>
            </w:r>
          </w:p>
        </w:tc>
        <w:tc>
          <w:tcPr>
            <w:tcW w:w="270" w:type="pct"/>
            <w:shd w:val="clear" w:color="auto" w:fill="auto"/>
          </w:tcPr>
          <w:p w14:paraId="0BBB433E" w14:textId="77777777" w:rsidR="003B4911" w:rsidRPr="00AE301F" w:rsidRDefault="003B4911" w:rsidP="00501514">
            <w:pPr>
              <w:spacing w:after="60"/>
              <w:jc w:val="center"/>
              <w:rPr>
                <w:b/>
                <w:sz w:val="18"/>
                <w:szCs w:val="18"/>
              </w:rPr>
            </w:pPr>
            <w:r w:rsidRPr="00AE301F">
              <w:rPr>
                <w:b/>
                <w:sz w:val="18"/>
                <w:szCs w:val="18"/>
              </w:rPr>
              <w:t>2016</w:t>
            </w:r>
          </w:p>
        </w:tc>
        <w:tc>
          <w:tcPr>
            <w:tcW w:w="270" w:type="pct"/>
            <w:shd w:val="clear" w:color="auto" w:fill="auto"/>
          </w:tcPr>
          <w:p w14:paraId="2A0F4784" w14:textId="77777777" w:rsidR="003B4911" w:rsidRPr="00AE301F" w:rsidRDefault="003B4911" w:rsidP="00501514">
            <w:pPr>
              <w:spacing w:after="60"/>
              <w:jc w:val="center"/>
              <w:rPr>
                <w:b/>
                <w:sz w:val="18"/>
                <w:szCs w:val="18"/>
              </w:rPr>
            </w:pPr>
            <w:r w:rsidRPr="00AE301F">
              <w:rPr>
                <w:b/>
                <w:sz w:val="18"/>
                <w:szCs w:val="18"/>
              </w:rPr>
              <w:t>2017</w:t>
            </w:r>
          </w:p>
        </w:tc>
        <w:tc>
          <w:tcPr>
            <w:tcW w:w="271" w:type="pct"/>
            <w:shd w:val="clear" w:color="auto" w:fill="auto"/>
          </w:tcPr>
          <w:p w14:paraId="273749F4" w14:textId="77777777" w:rsidR="003B4911" w:rsidRPr="00AE301F" w:rsidRDefault="003B4911" w:rsidP="00501514">
            <w:pPr>
              <w:spacing w:after="60"/>
              <w:jc w:val="center"/>
              <w:rPr>
                <w:b/>
                <w:sz w:val="18"/>
                <w:szCs w:val="18"/>
              </w:rPr>
            </w:pPr>
            <w:r w:rsidRPr="00AE301F">
              <w:rPr>
                <w:b/>
                <w:sz w:val="18"/>
                <w:szCs w:val="18"/>
              </w:rPr>
              <w:t>2018</w:t>
            </w:r>
            <w:r>
              <w:rPr>
                <w:b/>
                <w:sz w:val="18"/>
                <w:szCs w:val="18"/>
              </w:rPr>
              <w:t>*</w:t>
            </w:r>
          </w:p>
        </w:tc>
        <w:tc>
          <w:tcPr>
            <w:tcW w:w="270" w:type="pct"/>
            <w:shd w:val="clear" w:color="auto" w:fill="auto"/>
          </w:tcPr>
          <w:p w14:paraId="0F1CD58F" w14:textId="77777777" w:rsidR="003B4911" w:rsidRPr="00AE301F" w:rsidRDefault="003B4911" w:rsidP="00501514">
            <w:pPr>
              <w:spacing w:after="60"/>
              <w:jc w:val="center"/>
              <w:rPr>
                <w:b/>
                <w:sz w:val="18"/>
                <w:szCs w:val="18"/>
              </w:rPr>
            </w:pPr>
            <w:r w:rsidRPr="00AE301F">
              <w:rPr>
                <w:b/>
                <w:sz w:val="18"/>
                <w:szCs w:val="18"/>
              </w:rPr>
              <w:t>2019</w:t>
            </w:r>
          </w:p>
        </w:tc>
        <w:tc>
          <w:tcPr>
            <w:tcW w:w="270" w:type="pct"/>
            <w:shd w:val="clear" w:color="auto" w:fill="auto"/>
          </w:tcPr>
          <w:p w14:paraId="6039801A" w14:textId="77777777" w:rsidR="003B4911" w:rsidRPr="00AE301F" w:rsidRDefault="003B4911" w:rsidP="00501514">
            <w:pPr>
              <w:spacing w:after="60"/>
              <w:jc w:val="center"/>
              <w:rPr>
                <w:b/>
                <w:sz w:val="18"/>
                <w:szCs w:val="18"/>
              </w:rPr>
            </w:pPr>
            <w:r w:rsidRPr="00AE301F">
              <w:rPr>
                <w:b/>
                <w:sz w:val="18"/>
                <w:szCs w:val="18"/>
              </w:rPr>
              <w:t>2020</w:t>
            </w:r>
            <w:r>
              <w:rPr>
                <w:b/>
                <w:sz w:val="18"/>
                <w:szCs w:val="18"/>
              </w:rPr>
              <w:t>*</w:t>
            </w:r>
          </w:p>
        </w:tc>
        <w:tc>
          <w:tcPr>
            <w:tcW w:w="271" w:type="pct"/>
          </w:tcPr>
          <w:p w14:paraId="18F44548" w14:textId="77777777" w:rsidR="003B4911" w:rsidRPr="00AE301F" w:rsidRDefault="003B4911" w:rsidP="00501514">
            <w:pPr>
              <w:spacing w:after="60"/>
              <w:jc w:val="center"/>
              <w:rPr>
                <w:b/>
                <w:sz w:val="18"/>
                <w:szCs w:val="18"/>
              </w:rPr>
            </w:pPr>
            <w:r w:rsidRPr="00AE301F">
              <w:rPr>
                <w:b/>
                <w:sz w:val="18"/>
                <w:szCs w:val="18"/>
              </w:rPr>
              <w:t>2021</w:t>
            </w:r>
          </w:p>
        </w:tc>
        <w:tc>
          <w:tcPr>
            <w:tcW w:w="270" w:type="pct"/>
          </w:tcPr>
          <w:p w14:paraId="6E129AD8" w14:textId="77777777" w:rsidR="003B4911" w:rsidRPr="00AE301F" w:rsidRDefault="003B4911" w:rsidP="00501514">
            <w:pPr>
              <w:spacing w:after="60"/>
              <w:jc w:val="center"/>
              <w:rPr>
                <w:b/>
                <w:sz w:val="18"/>
                <w:szCs w:val="18"/>
              </w:rPr>
            </w:pPr>
            <w:r w:rsidRPr="00AE301F">
              <w:rPr>
                <w:b/>
                <w:sz w:val="18"/>
                <w:szCs w:val="18"/>
              </w:rPr>
              <w:t>2022</w:t>
            </w:r>
          </w:p>
        </w:tc>
        <w:tc>
          <w:tcPr>
            <w:tcW w:w="234" w:type="pct"/>
          </w:tcPr>
          <w:p w14:paraId="5ACB3971" w14:textId="77777777" w:rsidR="003B4911" w:rsidRPr="00AE301F" w:rsidRDefault="003B4911" w:rsidP="00501514">
            <w:pPr>
              <w:spacing w:after="60"/>
              <w:jc w:val="center"/>
              <w:rPr>
                <w:b/>
                <w:sz w:val="18"/>
                <w:szCs w:val="18"/>
              </w:rPr>
            </w:pPr>
            <w:r>
              <w:rPr>
                <w:b/>
                <w:sz w:val="18"/>
                <w:szCs w:val="18"/>
              </w:rPr>
              <w:t>2023*</w:t>
            </w:r>
          </w:p>
        </w:tc>
        <w:tc>
          <w:tcPr>
            <w:tcW w:w="301" w:type="pct"/>
            <w:shd w:val="clear" w:color="auto" w:fill="auto"/>
          </w:tcPr>
          <w:p w14:paraId="41679053" w14:textId="77777777" w:rsidR="003B4911" w:rsidRPr="00AE301F" w:rsidRDefault="00BA3A76" w:rsidP="00BA3A76">
            <w:pPr>
              <w:bidi/>
              <w:spacing w:after="60"/>
              <w:jc w:val="center"/>
              <w:rPr>
                <w:b/>
                <w:sz w:val="18"/>
                <w:szCs w:val="18"/>
              </w:rPr>
            </w:pPr>
            <w:r>
              <w:rPr>
                <w:rFonts w:hint="cs"/>
                <w:b/>
                <w:sz w:val="18"/>
                <w:szCs w:val="18"/>
                <w:rtl/>
              </w:rPr>
              <w:t>المجموع</w:t>
            </w:r>
          </w:p>
        </w:tc>
      </w:tr>
      <w:tr w:rsidR="003B4911" w:rsidRPr="00AE301F" w14:paraId="749D9D17" w14:textId="77777777" w:rsidTr="00622FC3">
        <w:trPr>
          <w:trHeight w:val="191"/>
          <w:jc w:val="center"/>
        </w:trPr>
        <w:tc>
          <w:tcPr>
            <w:tcW w:w="1491" w:type="pct"/>
            <w:gridSpan w:val="3"/>
            <w:shd w:val="clear" w:color="auto" w:fill="auto"/>
          </w:tcPr>
          <w:p w14:paraId="70CD79FD" w14:textId="77777777" w:rsidR="003B4911" w:rsidRPr="00BA3A76" w:rsidRDefault="00622FC3" w:rsidP="00622FC3">
            <w:pPr>
              <w:bidi/>
              <w:spacing w:after="60"/>
              <w:jc w:val="left"/>
              <w:rPr>
                <w:sz w:val="18"/>
                <w:szCs w:val="18"/>
              </w:rPr>
            </w:pPr>
            <w:r w:rsidRPr="00BA3A76">
              <w:rPr>
                <w:rFonts w:hint="cs"/>
                <w:sz w:val="18"/>
                <w:szCs w:val="18"/>
                <w:rtl/>
              </w:rPr>
              <w:t>حدود الاستھلاك في بروتوكول مونتريال</w:t>
            </w:r>
          </w:p>
        </w:tc>
        <w:tc>
          <w:tcPr>
            <w:tcW w:w="270" w:type="pct"/>
            <w:shd w:val="clear" w:color="auto" w:fill="auto"/>
          </w:tcPr>
          <w:p w14:paraId="15CDE2F0" w14:textId="77777777" w:rsidR="003B4911" w:rsidRPr="00AE301F" w:rsidRDefault="00622FC3" w:rsidP="00622FC3">
            <w:pPr>
              <w:bidi/>
              <w:spacing w:after="60"/>
              <w:jc w:val="center"/>
              <w:rPr>
                <w:sz w:val="18"/>
                <w:szCs w:val="18"/>
              </w:rPr>
            </w:pPr>
            <w:r>
              <w:rPr>
                <w:rFonts w:hint="cs"/>
                <w:sz w:val="18"/>
                <w:szCs w:val="18"/>
                <w:rtl/>
              </w:rPr>
              <w:t>لا ينطبق</w:t>
            </w:r>
          </w:p>
        </w:tc>
        <w:tc>
          <w:tcPr>
            <w:tcW w:w="270" w:type="pct"/>
            <w:shd w:val="clear" w:color="auto" w:fill="auto"/>
          </w:tcPr>
          <w:p w14:paraId="1687C6C4" w14:textId="77777777" w:rsidR="003B4911" w:rsidRPr="00AE301F" w:rsidRDefault="003B4911" w:rsidP="00501514">
            <w:pPr>
              <w:jc w:val="right"/>
              <w:rPr>
                <w:color w:val="000000"/>
                <w:sz w:val="18"/>
                <w:szCs w:val="18"/>
              </w:rPr>
            </w:pPr>
            <w:r w:rsidRPr="00AE301F">
              <w:rPr>
                <w:color w:val="000000"/>
                <w:sz w:val="18"/>
                <w:szCs w:val="18"/>
              </w:rPr>
              <w:t>7.15</w:t>
            </w:r>
          </w:p>
        </w:tc>
        <w:tc>
          <w:tcPr>
            <w:tcW w:w="270" w:type="pct"/>
            <w:shd w:val="clear" w:color="auto" w:fill="auto"/>
          </w:tcPr>
          <w:p w14:paraId="71E0FBCE" w14:textId="77777777" w:rsidR="003B4911" w:rsidRPr="00AE301F" w:rsidRDefault="003B4911" w:rsidP="00501514">
            <w:pPr>
              <w:jc w:val="right"/>
              <w:rPr>
                <w:color w:val="000000"/>
                <w:sz w:val="18"/>
                <w:szCs w:val="18"/>
              </w:rPr>
            </w:pPr>
            <w:r w:rsidRPr="00AE301F">
              <w:rPr>
                <w:color w:val="000000"/>
                <w:sz w:val="18"/>
                <w:szCs w:val="18"/>
              </w:rPr>
              <w:t>7.15</w:t>
            </w:r>
          </w:p>
        </w:tc>
        <w:tc>
          <w:tcPr>
            <w:tcW w:w="271" w:type="pct"/>
            <w:shd w:val="clear" w:color="auto" w:fill="auto"/>
          </w:tcPr>
          <w:p w14:paraId="5F290D4A" w14:textId="77777777" w:rsidR="003B4911" w:rsidRPr="00AE301F" w:rsidRDefault="003B4911" w:rsidP="00501514">
            <w:pPr>
              <w:jc w:val="right"/>
              <w:rPr>
                <w:color w:val="000000"/>
                <w:sz w:val="18"/>
                <w:szCs w:val="18"/>
              </w:rPr>
            </w:pPr>
            <w:r w:rsidRPr="00AE301F">
              <w:rPr>
                <w:color w:val="000000"/>
                <w:sz w:val="18"/>
                <w:szCs w:val="18"/>
              </w:rPr>
              <w:t>6.44</w:t>
            </w:r>
          </w:p>
        </w:tc>
        <w:tc>
          <w:tcPr>
            <w:tcW w:w="270" w:type="pct"/>
            <w:shd w:val="clear" w:color="auto" w:fill="auto"/>
          </w:tcPr>
          <w:p w14:paraId="44EFA8AC" w14:textId="77777777" w:rsidR="003B4911" w:rsidRPr="00AE301F" w:rsidRDefault="003B4911" w:rsidP="00501514">
            <w:pPr>
              <w:jc w:val="right"/>
              <w:rPr>
                <w:color w:val="000000"/>
                <w:sz w:val="18"/>
                <w:szCs w:val="18"/>
              </w:rPr>
            </w:pPr>
            <w:r w:rsidRPr="00AE301F">
              <w:rPr>
                <w:color w:val="000000"/>
                <w:sz w:val="18"/>
                <w:szCs w:val="18"/>
              </w:rPr>
              <w:t>6.44</w:t>
            </w:r>
          </w:p>
        </w:tc>
        <w:tc>
          <w:tcPr>
            <w:tcW w:w="270" w:type="pct"/>
            <w:shd w:val="clear" w:color="auto" w:fill="auto"/>
          </w:tcPr>
          <w:p w14:paraId="3926B1B1" w14:textId="77777777" w:rsidR="003B4911" w:rsidRPr="00AE301F" w:rsidRDefault="003B4911" w:rsidP="00501514">
            <w:pPr>
              <w:jc w:val="right"/>
              <w:rPr>
                <w:color w:val="000000"/>
                <w:sz w:val="18"/>
                <w:szCs w:val="18"/>
              </w:rPr>
            </w:pPr>
            <w:r w:rsidRPr="00AE301F">
              <w:rPr>
                <w:color w:val="000000"/>
                <w:sz w:val="18"/>
                <w:szCs w:val="18"/>
              </w:rPr>
              <w:t>6.44</w:t>
            </w:r>
          </w:p>
        </w:tc>
        <w:tc>
          <w:tcPr>
            <w:tcW w:w="271" w:type="pct"/>
            <w:shd w:val="clear" w:color="auto" w:fill="auto"/>
          </w:tcPr>
          <w:p w14:paraId="1C7B99A9" w14:textId="77777777" w:rsidR="003B4911" w:rsidRPr="00AE301F" w:rsidRDefault="003B4911" w:rsidP="00501514">
            <w:pPr>
              <w:jc w:val="right"/>
              <w:rPr>
                <w:color w:val="000000"/>
                <w:sz w:val="18"/>
                <w:szCs w:val="18"/>
              </w:rPr>
            </w:pPr>
            <w:r w:rsidRPr="00AE301F">
              <w:rPr>
                <w:color w:val="000000"/>
                <w:sz w:val="18"/>
                <w:szCs w:val="18"/>
              </w:rPr>
              <w:t>6.44</w:t>
            </w:r>
          </w:p>
        </w:tc>
        <w:tc>
          <w:tcPr>
            <w:tcW w:w="270" w:type="pct"/>
            <w:shd w:val="clear" w:color="auto" w:fill="auto"/>
          </w:tcPr>
          <w:p w14:paraId="4CC2B160" w14:textId="77777777" w:rsidR="003B4911" w:rsidRPr="00AE301F" w:rsidRDefault="003B4911" w:rsidP="00501514">
            <w:pPr>
              <w:jc w:val="right"/>
              <w:rPr>
                <w:color w:val="000000"/>
                <w:sz w:val="18"/>
                <w:szCs w:val="18"/>
              </w:rPr>
            </w:pPr>
            <w:r w:rsidRPr="00AE301F">
              <w:rPr>
                <w:color w:val="000000"/>
                <w:sz w:val="18"/>
                <w:szCs w:val="18"/>
              </w:rPr>
              <w:t>6.44</w:t>
            </w:r>
          </w:p>
        </w:tc>
        <w:tc>
          <w:tcPr>
            <w:tcW w:w="270" w:type="pct"/>
            <w:shd w:val="clear" w:color="auto" w:fill="auto"/>
          </w:tcPr>
          <w:p w14:paraId="641B8691" w14:textId="77777777" w:rsidR="003B4911" w:rsidRPr="00AE301F" w:rsidRDefault="003B4911" w:rsidP="00501514">
            <w:pPr>
              <w:jc w:val="right"/>
              <w:rPr>
                <w:color w:val="000000"/>
                <w:sz w:val="18"/>
                <w:szCs w:val="18"/>
              </w:rPr>
            </w:pPr>
            <w:r w:rsidRPr="00AE301F">
              <w:rPr>
                <w:color w:val="000000"/>
                <w:sz w:val="18"/>
                <w:szCs w:val="18"/>
              </w:rPr>
              <w:t>4.65</w:t>
            </w:r>
          </w:p>
        </w:tc>
        <w:tc>
          <w:tcPr>
            <w:tcW w:w="271" w:type="pct"/>
          </w:tcPr>
          <w:p w14:paraId="0F064896" w14:textId="77777777" w:rsidR="003B4911" w:rsidRPr="00AE301F" w:rsidRDefault="003B4911" w:rsidP="00501514">
            <w:pPr>
              <w:spacing w:after="60"/>
              <w:jc w:val="center"/>
              <w:rPr>
                <w:sz w:val="18"/>
                <w:szCs w:val="18"/>
              </w:rPr>
            </w:pPr>
            <w:r w:rsidRPr="00AE301F">
              <w:rPr>
                <w:color w:val="000000"/>
                <w:sz w:val="18"/>
                <w:szCs w:val="18"/>
              </w:rPr>
              <w:t>4.65</w:t>
            </w:r>
          </w:p>
        </w:tc>
        <w:tc>
          <w:tcPr>
            <w:tcW w:w="270" w:type="pct"/>
          </w:tcPr>
          <w:p w14:paraId="7F1B6925" w14:textId="77777777" w:rsidR="003B4911" w:rsidRPr="00AE301F" w:rsidRDefault="003B4911" w:rsidP="00501514">
            <w:pPr>
              <w:spacing w:after="60"/>
              <w:jc w:val="center"/>
              <w:rPr>
                <w:sz w:val="18"/>
                <w:szCs w:val="18"/>
              </w:rPr>
            </w:pPr>
            <w:r w:rsidRPr="00AE301F">
              <w:rPr>
                <w:color w:val="000000"/>
                <w:sz w:val="18"/>
                <w:szCs w:val="18"/>
              </w:rPr>
              <w:t>4.65</w:t>
            </w:r>
          </w:p>
        </w:tc>
        <w:tc>
          <w:tcPr>
            <w:tcW w:w="234" w:type="pct"/>
          </w:tcPr>
          <w:p w14:paraId="599DBBA8" w14:textId="77777777" w:rsidR="003B4911" w:rsidRPr="00AE301F" w:rsidRDefault="003B4911" w:rsidP="00501514">
            <w:pPr>
              <w:spacing w:after="60"/>
              <w:jc w:val="center"/>
              <w:rPr>
                <w:sz w:val="18"/>
                <w:szCs w:val="18"/>
              </w:rPr>
            </w:pPr>
            <w:r w:rsidRPr="00AE301F">
              <w:rPr>
                <w:color w:val="000000"/>
                <w:sz w:val="18"/>
                <w:szCs w:val="18"/>
              </w:rPr>
              <w:t>4.65</w:t>
            </w:r>
          </w:p>
        </w:tc>
        <w:tc>
          <w:tcPr>
            <w:tcW w:w="301" w:type="pct"/>
            <w:shd w:val="clear" w:color="auto" w:fill="auto"/>
          </w:tcPr>
          <w:p w14:paraId="133508C1" w14:textId="77777777" w:rsidR="003B4911" w:rsidRPr="00AE301F" w:rsidRDefault="003B4911" w:rsidP="00BA3A76">
            <w:pPr>
              <w:bidi/>
              <w:spacing w:after="60"/>
              <w:jc w:val="center"/>
              <w:rPr>
                <w:sz w:val="18"/>
                <w:szCs w:val="18"/>
              </w:rPr>
            </w:pPr>
            <w:r>
              <w:rPr>
                <w:rFonts w:hint="cs"/>
                <w:sz w:val="18"/>
                <w:szCs w:val="18"/>
                <w:rtl/>
              </w:rPr>
              <w:t>لا ينطبق</w:t>
            </w:r>
          </w:p>
        </w:tc>
      </w:tr>
      <w:tr w:rsidR="003B4911" w:rsidRPr="00AE301F" w14:paraId="6A6DF904" w14:textId="77777777" w:rsidTr="00622FC3">
        <w:trPr>
          <w:trHeight w:val="268"/>
          <w:jc w:val="center"/>
        </w:trPr>
        <w:tc>
          <w:tcPr>
            <w:tcW w:w="1491" w:type="pct"/>
            <w:gridSpan w:val="3"/>
            <w:shd w:val="clear" w:color="auto" w:fill="auto"/>
          </w:tcPr>
          <w:p w14:paraId="5DA07869" w14:textId="77777777" w:rsidR="003B4911" w:rsidRPr="00BA3A76" w:rsidRDefault="00622FC3" w:rsidP="00622FC3">
            <w:pPr>
              <w:bidi/>
              <w:spacing w:after="60"/>
              <w:jc w:val="left"/>
              <w:rPr>
                <w:sz w:val="17"/>
                <w:szCs w:val="17"/>
              </w:rPr>
            </w:pPr>
            <w:r w:rsidRPr="00BA3A76">
              <w:rPr>
                <w:rFonts w:hint="cs"/>
                <w:sz w:val="17"/>
                <w:szCs w:val="17"/>
                <w:rtl/>
              </w:rPr>
              <w:t>الحد الأقصى للاستھلاك المسموح به (طن من قدرات استنفاذ الأوزون)</w:t>
            </w:r>
          </w:p>
        </w:tc>
        <w:tc>
          <w:tcPr>
            <w:tcW w:w="270" w:type="pct"/>
            <w:shd w:val="clear" w:color="auto" w:fill="auto"/>
          </w:tcPr>
          <w:p w14:paraId="70383420" w14:textId="77777777" w:rsidR="003B4911" w:rsidRPr="00AE301F" w:rsidRDefault="00622FC3" w:rsidP="00622FC3">
            <w:pPr>
              <w:bidi/>
              <w:spacing w:after="60"/>
              <w:jc w:val="center"/>
              <w:rPr>
                <w:sz w:val="18"/>
                <w:szCs w:val="18"/>
              </w:rPr>
            </w:pPr>
            <w:r>
              <w:rPr>
                <w:rFonts w:hint="cs"/>
                <w:sz w:val="18"/>
                <w:szCs w:val="18"/>
                <w:rtl/>
              </w:rPr>
              <w:t>لا ينطبق</w:t>
            </w:r>
          </w:p>
        </w:tc>
        <w:tc>
          <w:tcPr>
            <w:tcW w:w="270" w:type="pct"/>
            <w:shd w:val="clear" w:color="auto" w:fill="auto"/>
          </w:tcPr>
          <w:p w14:paraId="3734A39D" w14:textId="77777777" w:rsidR="003B4911" w:rsidRPr="00622FC3" w:rsidRDefault="003B4911" w:rsidP="00501514">
            <w:pPr>
              <w:spacing w:after="60"/>
              <w:jc w:val="right"/>
              <w:rPr>
                <w:sz w:val="18"/>
                <w:szCs w:val="18"/>
                <w:lang w:val="en-US"/>
              </w:rPr>
            </w:pPr>
            <w:r w:rsidRPr="00AE301F">
              <w:rPr>
                <w:sz w:val="18"/>
                <w:szCs w:val="18"/>
              </w:rPr>
              <w:t>7.2</w:t>
            </w:r>
          </w:p>
        </w:tc>
        <w:tc>
          <w:tcPr>
            <w:tcW w:w="270" w:type="pct"/>
            <w:shd w:val="clear" w:color="auto" w:fill="auto"/>
          </w:tcPr>
          <w:p w14:paraId="79759EC4" w14:textId="77777777" w:rsidR="003B4911" w:rsidRPr="00AE301F" w:rsidRDefault="003B4911" w:rsidP="00501514">
            <w:pPr>
              <w:spacing w:after="60"/>
              <w:jc w:val="right"/>
              <w:rPr>
                <w:sz w:val="18"/>
                <w:szCs w:val="18"/>
              </w:rPr>
            </w:pPr>
            <w:r w:rsidRPr="00AE301F">
              <w:rPr>
                <w:sz w:val="18"/>
                <w:szCs w:val="18"/>
              </w:rPr>
              <w:t>7.2</w:t>
            </w:r>
          </w:p>
        </w:tc>
        <w:tc>
          <w:tcPr>
            <w:tcW w:w="271" w:type="pct"/>
            <w:shd w:val="clear" w:color="auto" w:fill="auto"/>
          </w:tcPr>
          <w:p w14:paraId="3058B226" w14:textId="77777777" w:rsidR="003B4911" w:rsidRPr="00AE301F" w:rsidRDefault="003B4911" w:rsidP="00501514">
            <w:pPr>
              <w:spacing w:after="60"/>
              <w:jc w:val="right"/>
              <w:rPr>
                <w:sz w:val="18"/>
                <w:szCs w:val="18"/>
              </w:rPr>
            </w:pPr>
            <w:r w:rsidRPr="00AE301F">
              <w:rPr>
                <w:sz w:val="18"/>
                <w:szCs w:val="18"/>
              </w:rPr>
              <w:t>6.48</w:t>
            </w:r>
          </w:p>
        </w:tc>
        <w:tc>
          <w:tcPr>
            <w:tcW w:w="270" w:type="pct"/>
            <w:shd w:val="clear" w:color="auto" w:fill="auto"/>
          </w:tcPr>
          <w:p w14:paraId="55B739D7" w14:textId="77777777" w:rsidR="003B4911" w:rsidRPr="00AE301F" w:rsidRDefault="003B4911" w:rsidP="00501514">
            <w:pPr>
              <w:spacing w:after="60"/>
              <w:jc w:val="right"/>
              <w:rPr>
                <w:sz w:val="18"/>
                <w:szCs w:val="18"/>
              </w:rPr>
            </w:pPr>
            <w:r w:rsidRPr="00AE301F">
              <w:rPr>
                <w:sz w:val="18"/>
                <w:szCs w:val="18"/>
              </w:rPr>
              <w:t>6.48</w:t>
            </w:r>
          </w:p>
        </w:tc>
        <w:tc>
          <w:tcPr>
            <w:tcW w:w="270" w:type="pct"/>
            <w:shd w:val="clear" w:color="auto" w:fill="auto"/>
          </w:tcPr>
          <w:p w14:paraId="7132C55E" w14:textId="77777777" w:rsidR="003B4911" w:rsidRPr="00AE301F" w:rsidRDefault="003B4911" w:rsidP="00501514">
            <w:pPr>
              <w:spacing w:after="60"/>
              <w:jc w:val="right"/>
              <w:rPr>
                <w:sz w:val="18"/>
                <w:szCs w:val="18"/>
              </w:rPr>
            </w:pPr>
            <w:r w:rsidRPr="00AE301F">
              <w:rPr>
                <w:sz w:val="18"/>
                <w:szCs w:val="18"/>
              </w:rPr>
              <w:t>6.48</w:t>
            </w:r>
          </w:p>
        </w:tc>
        <w:tc>
          <w:tcPr>
            <w:tcW w:w="271" w:type="pct"/>
            <w:shd w:val="clear" w:color="auto" w:fill="auto"/>
          </w:tcPr>
          <w:p w14:paraId="43CAA64D" w14:textId="77777777" w:rsidR="003B4911" w:rsidRPr="00AE301F" w:rsidRDefault="003B4911" w:rsidP="00501514">
            <w:pPr>
              <w:spacing w:after="60"/>
              <w:jc w:val="right"/>
              <w:rPr>
                <w:sz w:val="18"/>
                <w:szCs w:val="18"/>
              </w:rPr>
            </w:pPr>
            <w:r w:rsidRPr="00AE301F">
              <w:rPr>
                <w:sz w:val="18"/>
                <w:szCs w:val="18"/>
              </w:rPr>
              <w:t>2.10</w:t>
            </w:r>
          </w:p>
        </w:tc>
        <w:tc>
          <w:tcPr>
            <w:tcW w:w="270" w:type="pct"/>
            <w:shd w:val="clear" w:color="auto" w:fill="auto"/>
          </w:tcPr>
          <w:p w14:paraId="505ABB41" w14:textId="77777777" w:rsidR="003B4911" w:rsidRPr="00AE301F" w:rsidRDefault="003B4911" w:rsidP="00501514">
            <w:pPr>
              <w:spacing w:after="60"/>
              <w:jc w:val="right"/>
              <w:rPr>
                <w:sz w:val="18"/>
                <w:szCs w:val="18"/>
              </w:rPr>
            </w:pPr>
            <w:r w:rsidRPr="00AE301F">
              <w:rPr>
                <w:sz w:val="18"/>
                <w:szCs w:val="18"/>
              </w:rPr>
              <w:t>2.10</w:t>
            </w:r>
          </w:p>
        </w:tc>
        <w:tc>
          <w:tcPr>
            <w:tcW w:w="270" w:type="pct"/>
            <w:shd w:val="clear" w:color="auto" w:fill="auto"/>
          </w:tcPr>
          <w:p w14:paraId="43CE79F0" w14:textId="77777777" w:rsidR="003B4911" w:rsidRPr="00AE301F" w:rsidRDefault="003B4911" w:rsidP="00501514">
            <w:pPr>
              <w:spacing w:after="60"/>
              <w:jc w:val="right"/>
              <w:rPr>
                <w:sz w:val="18"/>
                <w:szCs w:val="18"/>
              </w:rPr>
            </w:pPr>
            <w:r w:rsidRPr="00AE301F">
              <w:rPr>
                <w:sz w:val="18"/>
                <w:szCs w:val="18"/>
              </w:rPr>
              <w:t>1.37</w:t>
            </w:r>
          </w:p>
        </w:tc>
        <w:tc>
          <w:tcPr>
            <w:tcW w:w="271" w:type="pct"/>
          </w:tcPr>
          <w:p w14:paraId="6328D768" w14:textId="77777777" w:rsidR="003B4911" w:rsidRPr="00AE301F" w:rsidRDefault="003B4911" w:rsidP="00501514">
            <w:pPr>
              <w:spacing w:after="60"/>
              <w:jc w:val="center"/>
              <w:rPr>
                <w:sz w:val="18"/>
                <w:szCs w:val="18"/>
              </w:rPr>
            </w:pPr>
            <w:r w:rsidRPr="00AE301F">
              <w:rPr>
                <w:sz w:val="18"/>
                <w:szCs w:val="18"/>
              </w:rPr>
              <w:t>1.37</w:t>
            </w:r>
          </w:p>
        </w:tc>
        <w:tc>
          <w:tcPr>
            <w:tcW w:w="270" w:type="pct"/>
          </w:tcPr>
          <w:p w14:paraId="30DCAE36" w14:textId="77777777" w:rsidR="003B4911" w:rsidRPr="00AE301F" w:rsidRDefault="003B4911" w:rsidP="00501514">
            <w:pPr>
              <w:spacing w:after="60"/>
              <w:jc w:val="center"/>
              <w:rPr>
                <w:sz w:val="18"/>
                <w:szCs w:val="18"/>
              </w:rPr>
            </w:pPr>
            <w:r w:rsidRPr="00AE301F">
              <w:rPr>
                <w:sz w:val="18"/>
                <w:szCs w:val="18"/>
              </w:rPr>
              <w:t>1.37</w:t>
            </w:r>
          </w:p>
        </w:tc>
        <w:tc>
          <w:tcPr>
            <w:tcW w:w="234" w:type="pct"/>
          </w:tcPr>
          <w:p w14:paraId="1D142A02" w14:textId="77777777" w:rsidR="003B4911" w:rsidRPr="00AE301F" w:rsidRDefault="003B4911" w:rsidP="00501514">
            <w:pPr>
              <w:spacing w:after="60"/>
              <w:jc w:val="center"/>
              <w:rPr>
                <w:sz w:val="18"/>
                <w:szCs w:val="18"/>
              </w:rPr>
            </w:pPr>
            <w:r w:rsidRPr="00AE301F">
              <w:rPr>
                <w:sz w:val="18"/>
                <w:szCs w:val="18"/>
              </w:rPr>
              <w:t>1.37</w:t>
            </w:r>
          </w:p>
        </w:tc>
        <w:tc>
          <w:tcPr>
            <w:tcW w:w="301" w:type="pct"/>
            <w:shd w:val="clear" w:color="auto" w:fill="auto"/>
          </w:tcPr>
          <w:p w14:paraId="299C40C8" w14:textId="77777777" w:rsidR="003B4911" w:rsidRPr="00AE301F" w:rsidRDefault="003B4911" w:rsidP="00BA3A76">
            <w:pPr>
              <w:bidi/>
              <w:spacing w:after="60"/>
              <w:jc w:val="center"/>
              <w:rPr>
                <w:sz w:val="18"/>
                <w:szCs w:val="18"/>
              </w:rPr>
            </w:pPr>
            <w:r>
              <w:rPr>
                <w:rFonts w:hint="cs"/>
                <w:sz w:val="18"/>
                <w:szCs w:val="18"/>
                <w:rtl/>
              </w:rPr>
              <w:t>لا ينطبق</w:t>
            </w:r>
          </w:p>
        </w:tc>
      </w:tr>
      <w:tr w:rsidR="003B4911" w:rsidRPr="00AE301F" w14:paraId="43352F0D" w14:textId="77777777" w:rsidTr="00622FC3">
        <w:trPr>
          <w:trHeight w:val="250"/>
          <w:jc w:val="center"/>
        </w:trPr>
        <w:tc>
          <w:tcPr>
            <w:tcW w:w="661" w:type="pct"/>
            <w:vMerge w:val="restart"/>
            <w:shd w:val="clear" w:color="auto" w:fill="auto"/>
          </w:tcPr>
          <w:p w14:paraId="17F70FC8" w14:textId="77777777" w:rsidR="000E1135" w:rsidRDefault="000E1135" w:rsidP="00704DE7">
            <w:pPr>
              <w:bidi/>
              <w:spacing w:after="60"/>
              <w:jc w:val="left"/>
              <w:rPr>
                <w:sz w:val="18"/>
                <w:szCs w:val="18"/>
                <w:rtl/>
                <w:lang w:bidi="ar-EG"/>
              </w:rPr>
            </w:pPr>
            <w:r>
              <w:rPr>
                <w:rFonts w:hint="cs"/>
                <w:sz w:val="18"/>
                <w:szCs w:val="18"/>
                <w:rtl/>
                <w:lang w:bidi="ar-EG"/>
              </w:rPr>
              <w:t xml:space="preserve">التمويل </w:t>
            </w:r>
            <w:r w:rsidR="00704DE7">
              <w:rPr>
                <w:rFonts w:hint="cs"/>
                <w:sz w:val="18"/>
                <w:szCs w:val="18"/>
                <w:rtl/>
                <w:lang w:bidi="ar-EG"/>
              </w:rPr>
              <w:t>المتفق عليه</w:t>
            </w:r>
          </w:p>
          <w:p w14:paraId="7C2532C3" w14:textId="77777777" w:rsidR="000E1135" w:rsidRPr="00AE301F" w:rsidRDefault="000E1135" w:rsidP="000E1135">
            <w:pPr>
              <w:bidi/>
              <w:spacing w:after="60"/>
              <w:jc w:val="left"/>
              <w:rPr>
                <w:sz w:val="18"/>
                <w:szCs w:val="18"/>
                <w:rtl/>
                <w:lang w:bidi="ar-EG"/>
              </w:rPr>
            </w:pPr>
            <w:r>
              <w:rPr>
                <w:rFonts w:hint="cs"/>
                <w:sz w:val="18"/>
                <w:szCs w:val="18"/>
                <w:rtl/>
                <w:lang w:bidi="ar-EG"/>
              </w:rPr>
              <w:t>(دولار أمريكي)</w:t>
            </w:r>
          </w:p>
        </w:tc>
        <w:tc>
          <w:tcPr>
            <w:tcW w:w="400" w:type="pct"/>
            <w:vMerge w:val="restart"/>
            <w:shd w:val="clear" w:color="auto" w:fill="auto"/>
          </w:tcPr>
          <w:p w14:paraId="3A194B24" w14:textId="77777777" w:rsidR="003B4911" w:rsidRPr="00AE301F" w:rsidRDefault="000E1135" w:rsidP="000E1135">
            <w:pPr>
              <w:bidi/>
              <w:spacing w:after="60"/>
              <w:jc w:val="center"/>
              <w:rPr>
                <w:sz w:val="18"/>
                <w:szCs w:val="18"/>
              </w:rPr>
            </w:pPr>
            <w:r>
              <w:rPr>
                <w:rFonts w:hint="cs"/>
                <w:sz w:val="18"/>
                <w:szCs w:val="18"/>
                <w:rtl/>
              </w:rPr>
              <w:t>اليونيب</w:t>
            </w:r>
          </w:p>
        </w:tc>
        <w:tc>
          <w:tcPr>
            <w:tcW w:w="431" w:type="pct"/>
            <w:shd w:val="clear" w:color="auto" w:fill="auto"/>
          </w:tcPr>
          <w:p w14:paraId="776477EB" w14:textId="77777777" w:rsidR="003B4911" w:rsidRPr="00AE301F" w:rsidRDefault="00622FC3" w:rsidP="00704DE7">
            <w:pPr>
              <w:bidi/>
              <w:jc w:val="left"/>
              <w:rPr>
                <w:sz w:val="18"/>
                <w:szCs w:val="18"/>
              </w:rPr>
            </w:pPr>
            <w:r>
              <w:rPr>
                <w:rFonts w:hint="cs"/>
                <w:sz w:val="18"/>
                <w:szCs w:val="18"/>
                <w:rtl/>
              </w:rPr>
              <w:t>تكاليف المشروع</w:t>
            </w:r>
          </w:p>
        </w:tc>
        <w:tc>
          <w:tcPr>
            <w:tcW w:w="270" w:type="pct"/>
            <w:shd w:val="clear" w:color="auto" w:fill="auto"/>
          </w:tcPr>
          <w:p w14:paraId="64597C63" w14:textId="77777777" w:rsidR="003B4911" w:rsidRPr="00AE301F" w:rsidRDefault="003B4911" w:rsidP="00501514">
            <w:pPr>
              <w:spacing w:after="60"/>
              <w:jc w:val="right"/>
              <w:rPr>
                <w:sz w:val="18"/>
                <w:szCs w:val="18"/>
              </w:rPr>
            </w:pPr>
            <w:r w:rsidRPr="00AE301F">
              <w:rPr>
                <w:sz w:val="18"/>
                <w:szCs w:val="18"/>
              </w:rPr>
              <w:t>45,000</w:t>
            </w:r>
          </w:p>
        </w:tc>
        <w:tc>
          <w:tcPr>
            <w:tcW w:w="270" w:type="pct"/>
            <w:shd w:val="clear" w:color="auto" w:fill="auto"/>
          </w:tcPr>
          <w:p w14:paraId="5805D248" w14:textId="77777777" w:rsidR="003B4911" w:rsidRPr="00AE301F" w:rsidRDefault="003B4911" w:rsidP="00501514">
            <w:pPr>
              <w:spacing w:after="60"/>
              <w:jc w:val="right"/>
              <w:rPr>
                <w:sz w:val="18"/>
                <w:szCs w:val="18"/>
              </w:rPr>
            </w:pPr>
            <w:r w:rsidRPr="00AE301F">
              <w:rPr>
                <w:sz w:val="18"/>
                <w:szCs w:val="18"/>
              </w:rPr>
              <w:t>0</w:t>
            </w:r>
          </w:p>
        </w:tc>
        <w:tc>
          <w:tcPr>
            <w:tcW w:w="270" w:type="pct"/>
            <w:shd w:val="clear" w:color="auto" w:fill="auto"/>
          </w:tcPr>
          <w:p w14:paraId="7260F8B5" w14:textId="77777777" w:rsidR="003B4911" w:rsidRPr="00AE301F" w:rsidRDefault="003B4911" w:rsidP="00501514">
            <w:pPr>
              <w:spacing w:after="60"/>
              <w:jc w:val="right"/>
              <w:rPr>
                <w:sz w:val="18"/>
                <w:szCs w:val="18"/>
              </w:rPr>
            </w:pPr>
            <w:r w:rsidRPr="00AE301F">
              <w:rPr>
                <w:sz w:val="18"/>
                <w:szCs w:val="18"/>
              </w:rPr>
              <w:t>30,000</w:t>
            </w:r>
          </w:p>
        </w:tc>
        <w:tc>
          <w:tcPr>
            <w:tcW w:w="271" w:type="pct"/>
            <w:shd w:val="clear" w:color="auto" w:fill="auto"/>
          </w:tcPr>
          <w:p w14:paraId="0D322ED2" w14:textId="77777777" w:rsidR="003B4911" w:rsidRPr="00AE301F" w:rsidRDefault="003B4911" w:rsidP="00501514">
            <w:pPr>
              <w:spacing w:after="60"/>
              <w:jc w:val="right"/>
              <w:rPr>
                <w:sz w:val="18"/>
                <w:szCs w:val="18"/>
              </w:rPr>
            </w:pPr>
            <w:r w:rsidRPr="00AE301F">
              <w:rPr>
                <w:sz w:val="18"/>
                <w:szCs w:val="18"/>
              </w:rPr>
              <w:t>0</w:t>
            </w:r>
          </w:p>
        </w:tc>
        <w:tc>
          <w:tcPr>
            <w:tcW w:w="270" w:type="pct"/>
            <w:shd w:val="clear" w:color="auto" w:fill="auto"/>
          </w:tcPr>
          <w:p w14:paraId="593AD387" w14:textId="77777777" w:rsidR="003B4911" w:rsidRPr="00AE301F" w:rsidRDefault="003B4911" w:rsidP="00501514">
            <w:pPr>
              <w:spacing w:after="60"/>
              <w:jc w:val="right"/>
              <w:rPr>
                <w:sz w:val="18"/>
                <w:szCs w:val="18"/>
              </w:rPr>
            </w:pPr>
            <w:r>
              <w:rPr>
                <w:sz w:val="18"/>
                <w:szCs w:val="18"/>
              </w:rPr>
              <w:t>0</w:t>
            </w:r>
          </w:p>
        </w:tc>
        <w:tc>
          <w:tcPr>
            <w:tcW w:w="270" w:type="pct"/>
            <w:shd w:val="clear" w:color="auto" w:fill="auto"/>
          </w:tcPr>
          <w:p w14:paraId="40D1C672" w14:textId="77777777" w:rsidR="003B4911" w:rsidRPr="00AE301F" w:rsidRDefault="003B4911" w:rsidP="00501514">
            <w:pPr>
              <w:spacing w:after="60"/>
              <w:jc w:val="right"/>
              <w:rPr>
                <w:sz w:val="18"/>
                <w:szCs w:val="18"/>
              </w:rPr>
            </w:pPr>
            <w:r w:rsidRPr="00AE301F">
              <w:rPr>
                <w:sz w:val="18"/>
                <w:szCs w:val="18"/>
              </w:rPr>
              <w:t>0</w:t>
            </w:r>
          </w:p>
        </w:tc>
        <w:tc>
          <w:tcPr>
            <w:tcW w:w="271" w:type="pct"/>
            <w:shd w:val="clear" w:color="auto" w:fill="auto"/>
          </w:tcPr>
          <w:p w14:paraId="4AB6EC8A" w14:textId="77777777" w:rsidR="003B4911" w:rsidRPr="00AE301F" w:rsidRDefault="003B4911" w:rsidP="00501514">
            <w:pPr>
              <w:spacing w:after="60"/>
              <w:jc w:val="right"/>
              <w:rPr>
                <w:sz w:val="18"/>
                <w:szCs w:val="18"/>
              </w:rPr>
            </w:pPr>
            <w:r>
              <w:rPr>
                <w:sz w:val="18"/>
                <w:szCs w:val="18"/>
              </w:rPr>
              <w:t>63,800</w:t>
            </w:r>
          </w:p>
        </w:tc>
        <w:tc>
          <w:tcPr>
            <w:tcW w:w="270" w:type="pct"/>
            <w:shd w:val="clear" w:color="auto" w:fill="auto"/>
          </w:tcPr>
          <w:p w14:paraId="669D3DE7" w14:textId="77777777" w:rsidR="003B4911" w:rsidRPr="00AE301F" w:rsidRDefault="003B4911" w:rsidP="00501514">
            <w:pPr>
              <w:spacing w:after="60"/>
              <w:jc w:val="right"/>
              <w:rPr>
                <w:sz w:val="18"/>
                <w:szCs w:val="18"/>
              </w:rPr>
            </w:pPr>
            <w:r w:rsidRPr="00AE301F">
              <w:rPr>
                <w:sz w:val="18"/>
                <w:szCs w:val="18"/>
              </w:rPr>
              <w:t>0</w:t>
            </w:r>
          </w:p>
        </w:tc>
        <w:tc>
          <w:tcPr>
            <w:tcW w:w="270" w:type="pct"/>
            <w:shd w:val="clear" w:color="auto" w:fill="auto"/>
          </w:tcPr>
          <w:p w14:paraId="395CA39B" w14:textId="77777777" w:rsidR="003B4911" w:rsidRPr="00AE301F" w:rsidRDefault="003B4911" w:rsidP="00501514">
            <w:pPr>
              <w:spacing w:after="60"/>
              <w:jc w:val="right"/>
              <w:rPr>
                <w:sz w:val="18"/>
                <w:szCs w:val="18"/>
              </w:rPr>
            </w:pPr>
            <w:r w:rsidRPr="00AE301F">
              <w:rPr>
                <w:sz w:val="18"/>
                <w:szCs w:val="18"/>
              </w:rPr>
              <w:t>33,200</w:t>
            </w:r>
          </w:p>
        </w:tc>
        <w:tc>
          <w:tcPr>
            <w:tcW w:w="271" w:type="pct"/>
          </w:tcPr>
          <w:p w14:paraId="31FD3F3C" w14:textId="77777777" w:rsidR="003B4911" w:rsidRPr="00AE301F" w:rsidRDefault="003B4911" w:rsidP="00501514">
            <w:pPr>
              <w:spacing w:after="60"/>
              <w:jc w:val="right"/>
              <w:rPr>
                <w:sz w:val="18"/>
                <w:szCs w:val="18"/>
              </w:rPr>
            </w:pPr>
            <w:r w:rsidRPr="00AE301F">
              <w:rPr>
                <w:sz w:val="18"/>
                <w:szCs w:val="18"/>
              </w:rPr>
              <w:t>0</w:t>
            </w:r>
          </w:p>
        </w:tc>
        <w:tc>
          <w:tcPr>
            <w:tcW w:w="270" w:type="pct"/>
          </w:tcPr>
          <w:p w14:paraId="5B6FB70A" w14:textId="77777777" w:rsidR="003B4911" w:rsidRPr="00AE301F" w:rsidRDefault="003B4911" w:rsidP="00501514">
            <w:pPr>
              <w:spacing w:after="60"/>
              <w:jc w:val="right"/>
              <w:rPr>
                <w:sz w:val="18"/>
                <w:szCs w:val="18"/>
              </w:rPr>
            </w:pPr>
            <w:r w:rsidRPr="00AE301F">
              <w:rPr>
                <w:sz w:val="18"/>
                <w:szCs w:val="18"/>
              </w:rPr>
              <w:t>0</w:t>
            </w:r>
          </w:p>
        </w:tc>
        <w:tc>
          <w:tcPr>
            <w:tcW w:w="234" w:type="pct"/>
          </w:tcPr>
          <w:p w14:paraId="67CDD718" w14:textId="77777777" w:rsidR="003B4911" w:rsidRPr="00AE301F" w:rsidRDefault="003B4911" w:rsidP="00501514">
            <w:pPr>
              <w:spacing w:after="60"/>
              <w:jc w:val="right"/>
              <w:rPr>
                <w:sz w:val="18"/>
                <w:szCs w:val="18"/>
              </w:rPr>
            </w:pPr>
            <w:r>
              <w:rPr>
                <w:sz w:val="18"/>
                <w:szCs w:val="18"/>
              </w:rPr>
              <w:t>0</w:t>
            </w:r>
          </w:p>
        </w:tc>
        <w:tc>
          <w:tcPr>
            <w:tcW w:w="301" w:type="pct"/>
            <w:shd w:val="clear" w:color="auto" w:fill="auto"/>
          </w:tcPr>
          <w:p w14:paraId="5EC1931A" w14:textId="77777777" w:rsidR="003B4911" w:rsidRPr="00AE301F" w:rsidRDefault="003B4911" w:rsidP="00501514">
            <w:pPr>
              <w:spacing w:after="60"/>
              <w:jc w:val="right"/>
              <w:rPr>
                <w:sz w:val="18"/>
                <w:szCs w:val="18"/>
              </w:rPr>
            </w:pPr>
            <w:r w:rsidRPr="00AE301F">
              <w:rPr>
                <w:sz w:val="18"/>
                <w:szCs w:val="18"/>
              </w:rPr>
              <w:t>172,000</w:t>
            </w:r>
          </w:p>
        </w:tc>
      </w:tr>
      <w:tr w:rsidR="003B4911" w:rsidRPr="00AE301F" w14:paraId="77206B52" w14:textId="77777777" w:rsidTr="00622FC3">
        <w:trPr>
          <w:trHeight w:val="233"/>
          <w:jc w:val="center"/>
        </w:trPr>
        <w:tc>
          <w:tcPr>
            <w:tcW w:w="661" w:type="pct"/>
            <w:vMerge/>
            <w:shd w:val="clear" w:color="auto" w:fill="auto"/>
          </w:tcPr>
          <w:p w14:paraId="6A5AE10F" w14:textId="77777777" w:rsidR="003B4911" w:rsidRPr="00AE301F" w:rsidRDefault="003B4911" w:rsidP="00501514">
            <w:pPr>
              <w:spacing w:after="60"/>
              <w:jc w:val="center"/>
              <w:rPr>
                <w:sz w:val="18"/>
                <w:szCs w:val="18"/>
              </w:rPr>
            </w:pPr>
          </w:p>
        </w:tc>
        <w:tc>
          <w:tcPr>
            <w:tcW w:w="400" w:type="pct"/>
            <w:vMerge/>
            <w:shd w:val="clear" w:color="auto" w:fill="auto"/>
          </w:tcPr>
          <w:p w14:paraId="3B78E666" w14:textId="77777777" w:rsidR="003B4911" w:rsidRPr="00AE301F" w:rsidRDefault="003B4911" w:rsidP="00501514">
            <w:pPr>
              <w:spacing w:after="60"/>
              <w:jc w:val="center"/>
              <w:rPr>
                <w:sz w:val="18"/>
                <w:szCs w:val="18"/>
              </w:rPr>
            </w:pPr>
          </w:p>
        </w:tc>
        <w:tc>
          <w:tcPr>
            <w:tcW w:w="431" w:type="pct"/>
            <w:shd w:val="clear" w:color="auto" w:fill="auto"/>
          </w:tcPr>
          <w:p w14:paraId="282BAAC0" w14:textId="77777777" w:rsidR="003B4911" w:rsidRPr="00AE301F" w:rsidRDefault="00622FC3" w:rsidP="00704DE7">
            <w:pPr>
              <w:bidi/>
              <w:rPr>
                <w:sz w:val="18"/>
                <w:szCs w:val="18"/>
              </w:rPr>
            </w:pPr>
            <w:r>
              <w:rPr>
                <w:rFonts w:hint="cs"/>
                <w:sz w:val="18"/>
                <w:szCs w:val="18"/>
                <w:rtl/>
              </w:rPr>
              <w:t>تكاليف الدعم</w:t>
            </w:r>
          </w:p>
        </w:tc>
        <w:tc>
          <w:tcPr>
            <w:tcW w:w="270" w:type="pct"/>
            <w:shd w:val="clear" w:color="auto" w:fill="auto"/>
          </w:tcPr>
          <w:p w14:paraId="2E425D78" w14:textId="77777777" w:rsidR="003B4911" w:rsidRPr="00AE301F" w:rsidRDefault="003B4911" w:rsidP="00501514">
            <w:pPr>
              <w:spacing w:after="60"/>
              <w:jc w:val="right"/>
              <w:rPr>
                <w:sz w:val="18"/>
                <w:szCs w:val="18"/>
              </w:rPr>
            </w:pPr>
            <w:r w:rsidRPr="00AE301F">
              <w:rPr>
                <w:sz w:val="18"/>
                <w:szCs w:val="18"/>
              </w:rPr>
              <w:t>5,850</w:t>
            </w:r>
          </w:p>
        </w:tc>
        <w:tc>
          <w:tcPr>
            <w:tcW w:w="270" w:type="pct"/>
            <w:shd w:val="clear" w:color="auto" w:fill="auto"/>
          </w:tcPr>
          <w:p w14:paraId="430896A4" w14:textId="77777777" w:rsidR="003B4911" w:rsidRPr="00AE301F" w:rsidRDefault="003B4911" w:rsidP="00501514">
            <w:pPr>
              <w:spacing w:after="60"/>
              <w:jc w:val="right"/>
              <w:rPr>
                <w:sz w:val="18"/>
                <w:szCs w:val="18"/>
              </w:rPr>
            </w:pPr>
            <w:r w:rsidRPr="00AE301F">
              <w:rPr>
                <w:sz w:val="18"/>
                <w:szCs w:val="18"/>
              </w:rPr>
              <w:t>0</w:t>
            </w:r>
          </w:p>
        </w:tc>
        <w:tc>
          <w:tcPr>
            <w:tcW w:w="270" w:type="pct"/>
            <w:shd w:val="clear" w:color="auto" w:fill="auto"/>
          </w:tcPr>
          <w:p w14:paraId="3B87E772" w14:textId="77777777" w:rsidR="003B4911" w:rsidRPr="00AE301F" w:rsidRDefault="003B4911" w:rsidP="00501514">
            <w:pPr>
              <w:spacing w:after="60"/>
              <w:jc w:val="right"/>
              <w:rPr>
                <w:sz w:val="18"/>
                <w:szCs w:val="18"/>
              </w:rPr>
            </w:pPr>
            <w:r w:rsidRPr="00AE301F">
              <w:rPr>
                <w:sz w:val="18"/>
                <w:szCs w:val="18"/>
              </w:rPr>
              <w:t>3,900</w:t>
            </w:r>
          </w:p>
        </w:tc>
        <w:tc>
          <w:tcPr>
            <w:tcW w:w="271" w:type="pct"/>
            <w:shd w:val="clear" w:color="auto" w:fill="auto"/>
          </w:tcPr>
          <w:p w14:paraId="67C6E065" w14:textId="77777777" w:rsidR="003B4911" w:rsidRPr="00AE301F" w:rsidRDefault="003B4911" w:rsidP="00501514">
            <w:pPr>
              <w:spacing w:after="60"/>
              <w:jc w:val="right"/>
              <w:rPr>
                <w:sz w:val="18"/>
                <w:szCs w:val="18"/>
              </w:rPr>
            </w:pPr>
            <w:r w:rsidRPr="00AE301F">
              <w:rPr>
                <w:sz w:val="18"/>
                <w:szCs w:val="18"/>
              </w:rPr>
              <w:t>0</w:t>
            </w:r>
          </w:p>
        </w:tc>
        <w:tc>
          <w:tcPr>
            <w:tcW w:w="270" w:type="pct"/>
            <w:shd w:val="clear" w:color="auto" w:fill="auto"/>
          </w:tcPr>
          <w:p w14:paraId="539B76AE" w14:textId="77777777" w:rsidR="003B4911" w:rsidRPr="00AE301F" w:rsidRDefault="003B4911" w:rsidP="00501514">
            <w:pPr>
              <w:spacing w:after="60"/>
              <w:jc w:val="right"/>
              <w:rPr>
                <w:sz w:val="18"/>
                <w:szCs w:val="18"/>
              </w:rPr>
            </w:pPr>
            <w:r>
              <w:rPr>
                <w:sz w:val="18"/>
                <w:szCs w:val="18"/>
              </w:rPr>
              <w:t>0</w:t>
            </w:r>
          </w:p>
        </w:tc>
        <w:tc>
          <w:tcPr>
            <w:tcW w:w="270" w:type="pct"/>
            <w:shd w:val="clear" w:color="auto" w:fill="auto"/>
          </w:tcPr>
          <w:p w14:paraId="0E24D1F2" w14:textId="77777777" w:rsidR="003B4911" w:rsidRPr="00AE301F" w:rsidRDefault="003B4911" w:rsidP="00501514">
            <w:pPr>
              <w:spacing w:after="60"/>
              <w:jc w:val="right"/>
              <w:rPr>
                <w:sz w:val="18"/>
                <w:szCs w:val="18"/>
              </w:rPr>
            </w:pPr>
            <w:r w:rsidRPr="00AE301F">
              <w:rPr>
                <w:sz w:val="18"/>
                <w:szCs w:val="18"/>
              </w:rPr>
              <w:t>0</w:t>
            </w:r>
          </w:p>
        </w:tc>
        <w:tc>
          <w:tcPr>
            <w:tcW w:w="271" w:type="pct"/>
            <w:shd w:val="clear" w:color="auto" w:fill="auto"/>
          </w:tcPr>
          <w:p w14:paraId="3596F77F" w14:textId="77777777" w:rsidR="003B4911" w:rsidRPr="00AE301F" w:rsidRDefault="003B4911" w:rsidP="00501514">
            <w:pPr>
              <w:spacing w:after="60"/>
              <w:jc w:val="right"/>
              <w:rPr>
                <w:sz w:val="18"/>
                <w:szCs w:val="18"/>
              </w:rPr>
            </w:pPr>
            <w:r>
              <w:rPr>
                <w:sz w:val="18"/>
                <w:szCs w:val="18"/>
              </w:rPr>
              <w:t>8,294</w:t>
            </w:r>
          </w:p>
        </w:tc>
        <w:tc>
          <w:tcPr>
            <w:tcW w:w="270" w:type="pct"/>
            <w:shd w:val="clear" w:color="auto" w:fill="auto"/>
          </w:tcPr>
          <w:p w14:paraId="7BA1A105" w14:textId="77777777" w:rsidR="003B4911" w:rsidRPr="00AE301F" w:rsidRDefault="003B4911" w:rsidP="00501514">
            <w:pPr>
              <w:spacing w:after="60"/>
              <w:jc w:val="right"/>
              <w:rPr>
                <w:sz w:val="18"/>
                <w:szCs w:val="18"/>
              </w:rPr>
            </w:pPr>
            <w:r w:rsidRPr="00AE301F">
              <w:rPr>
                <w:sz w:val="18"/>
                <w:szCs w:val="18"/>
              </w:rPr>
              <w:t>0</w:t>
            </w:r>
          </w:p>
        </w:tc>
        <w:tc>
          <w:tcPr>
            <w:tcW w:w="270" w:type="pct"/>
            <w:shd w:val="clear" w:color="auto" w:fill="auto"/>
          </w:tcPr>
          <w:p w14:paraId="02AB2D83" w14:textId="77777777" w:rsidR="003B4911" w:rsidRPr="00AE301F" w:rsidRDefault="003B4911" w:rsidP="00501514">
            <w:pPr>
              <w:spacing w:after="60"/>
              <w:jc w:val="right"/>
              <w:rPr>
                <w:sz w:val="18"/>
                <w:szCs w:val="18"/>
              </w:rPr>
            </w:pPr>
            <w:r w:rsidRPr="00AE301F">
              <w:rPr>
                <w:sz w:val="18"/>
                <w:szCs w:val="18"/>
              </w:rPr>
              <w:t>4,316</w:t>
            </w:r>
          </w:p>
        </w:tc>
        <w:tc>
          <w:tcPr>
            <w:tcW w:w="271" w:type="pct"/>
          </w:tcPr>
          <w:p w14:paraId="7BFDB541" w14:textId="77777777" w:rsidR="003B4911" w:rsidRPr="00AE301F" w:rsidRDefault="003B4911" w:rsidP="00501514">
            <w:pPr>
              <w:spacing w:after="60"/>
              <w:jc w:val="right"/>
              <w:rPr>
                <w:sz w:val="18"/>
                <w:szCs w:val="18"/>
              </w:rPr>
            </w:pPr>
            <w:r w:rsidRPr="00AE301F">
              <w:rPr>
                <w:sz w:val="18"/>
                <w:szCs w:val="18"/>
              </w:rPr>
              <w:t>0</w:t>
            </w:r>
          </w:p>
        </w:tc>
        <w:tc>
          <w:tcPr>
            <w:tcW w:w="270" w:type="pct"/>
          </w:tcPr>
          <w:p w14:paraId="4F1F876F" w14:textId="77777777" w:rsidR="003B4911" w:rsidRPr="00AE301F" w:rsidRDefault="003B4911" w:rsidP="00501514">
            <w:pPr>
              <w:spacing w:after="60"/>
              <w:jc w:val="right"/>
              <w:rPr>
                <w:sz w:val="18"/>
                <w:szCs w:val="18"/>
              </w:rPr>
            </w:pPr>
            <w:r w:rsidRPr="00AE301F">
              <w:rPr>
                <w:sz w:val="18"/>
                <w:szCs w:val="18"/>
              </w:rPr>
              <w:t>0</w:t>
            </w:r>
          </w:p>
        </w:tc>
        <w:tc>
          <w:tcPr>
            <w:tcW w:w="234" w:type="pct"/>
          </w:tcPr>
          <w:p w14:paraId="079B91CF" w14:textId="77777777" w:rsidR="003B4911" w:rsidRPr="00AE301F" w:rsidRDefault="003B4911" w:rsidP="00501514">
            <w:pPr>
              <w:spacing w:after="60"/>
              <w:jc w:val="right"/>
              <w:rPr>
                <w:sz w:val="18"/>
                <w:szCs w:val="18"/>
              </w:rPr>
            </w:pPr>
            <w:r>
              <w:rPr>
                <w:sz w:val="18"/>
                <w:szCs w:val="18"/>
              </w:rPr>
              <w:t>0</w:t>
            </w:r>
          </w:p>
        </w:tc>
        <w:tc>
          <w:tcPr>
            <w:tcW w:w="301" w:type="pct"/>
            <w:shd w:val="clear" w:color="auto" w:fill="auto"/>
          </w:tcPr>
          <w:p w14:paraId="76355590" w14:textId="77777777" w:rsidR="003B4911" w:rsidRPr="00AE301F" w:rsidRDefault="003B4911" w:rsidP="00501514">
            <w:pPr>
              <w:spacing w:after="60"/>
              <w:jc w:val="right"/>
              <w:rPr>
                <w:sz w:val="18"/>
                <w:szCs w:val="18"/>
              </w:rPr>
            </w:pPr>
            <w:r w:rsidRPr="00AE301F">
              <w:rPr>
                <w:sz w:val="18"/>
                <w:szCs w:val="18"/>
              </w:rPr>
              <w:t>22,360</w:t>
            </w:r>
          </w:p>
        </w:tc>
      </w:tr>
      <w:tr w:rsidR="00622FC3" w:rsidRPr="00AE301F" w14:paraId="2ACB90BA" w14:textId="77777777" w:rsidTr="00622FC3">
        <w:trPr>
          <w:trHeight w:val="233"/>
          <w:jc w:val="center"/>
        </w:trPr>
        <w:tc>
          <w:tcPr>
            <w:tcW w:w="661" w:type="pct"/>
            <w:vMerge/>
            <w:shd w:val="clear" w:color="auto" w:fill="auto"/>
          </w:tcPr>
          <w:p w14:paraId="31C22C4A" w14:textId="77777777" w:rsidR="00622FC3" w:rsidRPr="00AE301F" w:rsidRDefault="00622FC3" w:rsidP="00501514">
            <w:pPr>
              <w:spacing w:after="60"/>
              <w:jc w:val="center"/>
              <w:rPr>
                <w:sz w:val="18"/>
                <w:szCs w:val="18"/>
              </w:rPr>
            </w:pPr>
          </w:p>
        </w:tc>
        <w:tc>
          <w:tcPr>
            <w:tcW w:w="400" w:type="pct"/>
            <w:vMerge w:val="restart"/>
            <w:shd w:val="clear" w:color="auto" w:fill="auto"/>
          </w:tcPr>
          <w:p w14:paraId="0129E456" w14:textId="77777777" w:rsidR="00622FC3" w:rsidRPr="00AE301F" w:rsidRDefault="000E1135" w:rsidP="000E1135">
            <w:pPr>
              <w:bidi/>
              <w:spacing w:after="60"/>
              <w:jc w:val="center"/>
              <w:rPr>
                <w:sz w:val="18"/>
                <w:szCs w:val="18"/>
              </w:rPr>
            </w:pPr>
            <w:r>
              <w:rPr>
                <w:rFonts w:hint="cs"/>
                <w:sz w:val="18"/>
                <w:szCs w:val="18"/>
                <w:rtl/>
              </w:rPr>
              <w:t>اليونيدو</w:t>
            </w:r>
          </w:p>
        </w:tc>
        <w:tc>
          <w:tcPr>
            <w:tcW w:w="431" w:type="pct"/>
            <w:shd w:val="clear" w:color="auto" w:fill="auto"/>
          </w:tcPr>
          <w:p w14:paraId="3F29555D" w14:textId="77777777" w:rsidR="00622FC3" w:rsidRPr="00AE301F" w:rsidRDefault="00622FC3" w:rsidP="00704DE7">
            <w:pPr>
              <w:bidi/>
              <w:rPr>
                <w:sz w:val="18"/>
                <w:szCs w:val="18"/>
              </w:rPr>
            </w:pPr>
            <w:r>
              <w:rPr>
                <w:rFonts w:hint="cs"/>
                <w:sz w:val="18"/>
                <w:szCs w:val="18"/>
                <w:rtl/>
              </w:rPr>
              <w:t>تكاليف المشروع</w:t>
            </w:r>
          </w:p>
        </w:tc>
        <w:tc>
          <w:tcPr>
            <w:tcW w:w="270" w:type="pct"/>
            <w:shd w:val="clear" w:color="auto" w:fill="auto"/>
          </w:tcPr>
          <w:p w14:paraId="2FBCAB60" w14:textId="77777777" w:rsidR="00622FC3" w:rsidRPr="00AE301F" w:rsidRDefault="00622FC3" w:rsidP="00501514">
            <w:pPr>
              <w:spacing w:after="60"/>
              <w:jc w:val="right"/>
              <w:rPr>
                <w:sz w:val="18"/>
                <w:szCs w:val="18"/>
              </w:rPr>
            </w:pPr>
            <w:r w:rsidRPr="00AE301F">
              <w:rPr>
                <w:sz w:val="18"/>
                <w:szCs w:val="18"/>
              </w:rPr>
              <w:t>80,000</w:t>
            </w:r>
          </w:p>
        </w:tc>
        <w:tc>
          <w:tcPr>
            <w:tcW w:w="270" w:type="pct"/>
            <w:shd w:val="clear" w:color="auto" w:fill="auto"/>
          </w:tcPr>
          <w:p w14:paraId="740757F7" w14:textId="77777777" w:rsidR="00622FC3" w:rsidRPr="00AE301F" w:rsidRDefault="00622FC3" w:rsidP="00501514">
            <w:pPr>
              <w:spacing w:after="60"/>
              <w:jc w:val="right"/>
              <w:rPr>
                <w:sz w:val="18"/>
                <w:szCs w:val="18"/>
              </w:rPr>
            </w:pPr>
            <w:r w:rsidRPr="00AE301F">
              <w:rPr>
                <w:sz w:val="18"/>
                <w:szCs w:val="18"/>
              </w:rPr>
              <w:t>0</w:t>
            </w:r>
          </w:p>
        </w:tc>
        <w:tc>
          <w:tcPr>
            <w:tcW w:w="270" w:type="pct"/>
            <w:shd w:val="clear" w:color="auto" w:fill="auto"/>
          </w:tcPr>
          <w:p w14:paraId="58C6939E" w14:textId="77777777" w:rsidR="00622FC3" w:rsidRPr="00AE301F" w:rsidRDefault="00622FC3" w:rsidP="00501514">
            <w:pPr>
              <w:spacing w:after="60"/>
              <w:jc w:val="right"/>
              <w:rPr>
                <w:sz w:val="18"/>
                <w:szCs w:val="18"/>
              </w:rPr>
            </w:pPr>
            <w:r w:rsidRPr="00AE301F">
              <w:rPr>
                <w:sz w:val="18"/>
                <w:szCs w:val="18"/>
              </w:rPr>
              <w:t>0</w:t>
            </w:r>
          </w:p>
        </w:tc>
        <w:tc>
          <w:tcPr>
            <w:tcW w:w="271" w:type="pct"/>
            <w:shd w:val="clear" w:color="auto" w:fill="auto"/>
          </w:tcPr>
          <w:p w14:paraId="5519FC06" w14:textId="77777777" w:rsidR="00622FC3" w:rsidRPr="00AE301F" w:rsidRDefault="00622FC3" w:rsidP="00501514">
            <w:pPr>
              <w:spacing w:after="60"/>
              <w:jc w:val="right"/>
              <w:rPr>
                <w:sz w:val="18"/>
                <w:szCs w:val="18"/>
              </w:rPr>
            </w:pPr>
            <w:r w:rsidRPr="00AE301F">
              <w:rPr>
                <w:sz w:val="18"/>
                <w:szCs w:val="18"/>
              </w:rPr>
              <w:t>0</w:t>
            </w:r>
          </w:p>
        </w:tc>
        <w:tc>
          <w:tcPr>
            <w:tcW w:w="270" w:type="pct"/>
            <w:shd w:val="clear" w:color="auto" w:fill="auto"/>
          </w:tcPr>
          <w:p w14:paraId="60E65409" w14:textId="77777777" w:rsidR="00622FC3" w:rsidRPr="00AE301F" w:rsidRDefault="00622FC3" w:rsidP="00501514">
            <w:pPr>
              <w:spacing w:after="60"/>
              <w:jc w:val="right"/>
              <w:rPr>
                <w:sz w:val="18"/>
                <w:szCs w:val="18"/>
              </w:rPr>
            </w:pPr>
            <w:r>
              <w:rPr>
                <w:sz w:val="18"/>
                <w:szCs w:val="18"/>
              </w:rPr>
              <w:t>0</w:t>
            </w:r>
          </w:p>
        </w:tc>
        <w:tc>
          <w:tcPr>
            <w:tcW w:w="270" w:type="pct"/>
            <w:shd w:val="clear" w:color="auto" w:fill="auto"/>
          </w:tcPr>
          <w:p w14:paraId="7F32BFA6" w14:textId="77777777" w:rsidR="00622FC3" w:rsidRPr="00AE301F" w:rsidRDefault="00622FC3" w:rsidP="00501514">
            <w:pPr>
              <w:spacing w:after="60"/>
              <w:jc w:val="right"/>
              <w:rPr>
                <w:sz w:val="18"/>
                <w:szCs w:val="18"/>
              </w:rPr>
            </w:pPr>
            <w:r w:rsidRPr="00AE301F">
              <w:rPr>
                <w:sz w:val="18"/>
                <w:szCs w:val="18"/>
              </w:rPr>
              <w:t>0</w:t>
            </w:r>
          </w:p>
        </w:tc>
        <w:tc>
          <w:tcPr>
            <w:tcW w:w="271" w:type="pct"/>
            <w:shd w:val="clear" w:color="auto" w:fill="auto"/>
          </w:tcPr>
          <w:p w14:paraId="58EF3019" w14:textId="77777777" w:rsidR="00622FC3" w:rsidRPr="00AE301F" w:rsidRDefault="00622FC3" w:rsidP="00501514">
            <w:pPr>
              <w:spacing w:after="60"/>
              <w:jc w:val="right"/>
              <w:rPr>
                <w:sz w:val="18"/>
                <w:szCs w:val="18"/>
              </w:rPr>
            </w:pPr>
            <w:r w:rsidRPr="00271E04">
              <w:rPr>
                <w:sz w:val="18"/>
                <w:szCs w:val="18"/>
              </w:rPr>
              <w:t>80,000</w:t>
            </w:r>
          </w:p>
        </w:tc>
        <w:tc>
          <w:tcPr>
            <w:tcW w:w="270" w:type="pct"/>
            <w:shd w:val="clear" w:color="auto" w:fill="auto"/>
          </w:tcPr>
          <w:p w14:paraId="6B152564" w14:textId="77777777" w:rsidR="00622FC3" w:rsidRPr="00AE301F" w:rsidRDefault="00622FC3" w:rsidP="00501514">
            <w:pPr>
              <w:spacing w:after="60"/>
              <w:jc w:val="right"/>
              <w:rPr>
                <w:sz w:val="18"/>
                <w:szCs w:val="18"/>
              </w:rPr>
            </w:pPr>
            <w:r w:rsidRPr="00AE301F">
              <w:rPr>
                <w:sz w:val="18"/>
                <w:szCs w:val="18"/>
              </w:rPr>
              <w:t>0</w:t>
            </w:r>
          </w:p>
        </w:tc>
        <w:tc>
          <w:tcPr>
            <w:tcW w:w="270" w:type="pct"/>
            <w:shd w:val="clear" w:color="auto" w:fill="auto"/>
          </w:tcPr>
          <w:p w14:paraId="25486644" w14:textId="77777777" w:rsidR="00622FC3" w:rsidRPr="00AE301F" w:rsidRDefault="00622FC3" w:rsidP="00501514">
            <w:pPr>
              <w:spacing w:after="60"/>
              <w:jc w:val="right"/>
              <w:rPr>
                <w:sz w:val="18"/>
                <w:szCs w:val="18"/>
              </w:rPr>
            </w:pPr>
            <w:r w:rsidRPr="00AE301F">
              <w:rPr>
                <w:sz w:val="18"/>
                <w:szCs w:val="18"/>
              </w:rPr>
              <w:t>0</w:t>
            </w:r>
          </w:p>
        </w:tc>
        <w:tc>
          <w:tcPr>
            <w:tcW w:w="271" w:type="pct"/>
          </w:tcPr>
          <w:p w14:paraId="6587F8C5" w14:textId="77777777" w:rsidR="00622FC3" w:rsidRPr="00AE301F" w:rsidRDefault="00622FC3" w:rsidP="00501514">
            <w:pPr>
              <w:spacing w:after="60"/>
              <w:jc w:val="right"/>
              <w:rPr>
                <w:sz w:val="18"/>
                <w:szCs w:val="18"/>
              </w:rPr>
            </w:pPr>
            <w:r w:rsidRPr="00AE301F">
              <w:rPr>
                <w:sz w:val="18"/>
                <w:szCs w:val="18"/>
              </w:rPr>
              <w:t>0</w:t>
            </w:r>
          </w:p>
        </w:tc>
        <w:tc>
          <w:tcPr>
            <w:tcW w:w="270" w:type="pct"/>
          </w:tcPr>
          <w:p w14:paraId="2C5F9501" w14:textId="77777777" w:rsidR="00622FC3" w:rsidRPr="00AE301F" w:rsidRDefault="00622FC3" w:rsidP="00501514">
            <w:pPr>
              <w:spacing w:after="60"/>
              <w:jc w:val="right"/>
              <w:rPr>
                <w:sz w:val="18"/>
                <w:szCs w:val="18"/>
              </w:rPr>
            </w:pPr>
            <w:r w:rsidRPr="00AE301F">
              <w:rPr>
                <w:sz w:val="18"/>
                <w:szCs w:val="18"/>
              </w:rPr>
              <w:t>0</w:t>
            </w:r>
          </w:p>
        </w:tc>
        <w:tc>
          <w:tcPr>
            <w:tcW w:w="234" w:type="pct"/>
          </w:tcPr>
          <w:p w14:paraId="69E40F5E" w14:textId="77777777" w:rsidR="00622FC3" w:rsidRPr="00AE301F" w:rsidRDefault="00622FC3" w:rsidP="00501514">
            <w:pPr>
              <w:spacing w:after="60"/>
              <w:jc w:val="right"/>
              <w:rPr>
                <w:sz w:val="18"/>
                <w:szCs w:val="18"/>
              </w:rPr>
            </w:pPr>
            <w:r w:rsidRPr="00AE301F">
              <w:rPr>
                <w:sz w:val="18"/>
                <w:szCs w:val="18"/>
              </w:rPr>
              <w:t>0</w:t>
            </w:r>
          </w:p>
        </w:tc>
        <w:tc>
          <w:tcPr>
            <w:tcW w:w="301" w:type="pct"/>
            <w:shd w:val="clear" w:color="auto" w:fill="auto"/>
          </w:tcPr>
          <w:p w14:paraId="6D2E7857" w14:textId="77777777" w:rsidR="00622FC3" w:rsidRPr="00AE301F" w:rsidRDefault="00622FC3" w:rsidP="00501514">
            <w:pPr>
              <w:spacing w:after="60"/>
              <w:jc w:val="right"/>
              <w:rPr>
                <w:sz w:val="18"/>
                <w:szCs w:val="18"/>
              </w:rPr>
            </w:pPr>
            <w:r w:rsidRPr="00AE301F">
              <w:rPr>
                <w:sz w:val="18"/>
                <w:szCs w:val="18"/>
              </w:rPr>
              <w:t>160,000</w:t>
            </w:r>
          </w:p>
        </w:tc>
      </w:tr>
      <w:tr w:rsidR="00622FC3" w:rsidRPr="00AE301F" w14:paraId="5D1DB1E8" w14:textId="77777777" w:rsidTr="00622FC3">
        <w:trPr>
          <w:trHeight w:val="224"/>
          <w:jc w:val="center"/>
        </w:trPr>
        <w:tc>
          <w:tcPr>
            <w:tcW w:w="661" w:type="pct"/>
            <w:vMerge/>
            <w:shd w:val="clear" w:color="auto" w:fill="auto"/>
          </w:tcPr>
          <w:p w14:paraId="5E7BF16E" w14:textId="77777777" w:rsidR="00622FC3" w:rsidRPr="00AE301F" w:rsidRDefault="00622FC3" w:rsidP="00501514">
            <w:pPr>
              <w:spacing w:after="60"/>
              <w:jc w:val="center"/>
              <w:rPr>
                <w:sz w:val="18"/>
                <w:szCs w:val="18"/>
              </w:rPr>
            </w:pPr>
          </w:p>
        </w:tc>
        <w:tc>
          <w:tcPr>
            <w:tcW w:w="400" w:type="pct"/>
            <w:vMerge/>
            <w:shd w:val="clear" w:color="auto" w:fill="auto"/>
          </w:tcPr>
          <w:p w14:paraId="53E9FC33" w14:textId="77777777" w:rsidR="00622FC3" w:rsidRPr="00AE301F" w:rsidRDefault="00622FC3" w:rsidP="00501514">
            <w:pPr>
              <w:spacing w:after="60"/>
              <w:jc w:val="center"/>
              <w:rPr>
                <w:sz w:val="18"/>
                <w:szCs w:val="18"/>
              </w:rPr>
            </w:pPr>
          </w:p>
        </w:tc>
        <w:tc>
          <w:tcPr>
            <w:tcW w:w="431" w:type="pct"/>
            <w:shd w:val="clear" w:color="auto" w:fill="auto"/>
          </w:tcPr>
          <w:p w14:paraId="527D184D" w14:textId="77777777" w:rsidR="00622FC3" w:rsidRPr="00AE301F" w:rsidRDefault="00622FC3" w:rsidP="00704DE7">
            <w:pPr>
              <w:bidi/>
              <w:rPr>
                <w:sz w:val="18"/>
                <w:szCs w:val="18"/>
              </w:rPr>
            </w:pPr>
            <w:r>
              <w:rPr>
                <w:rFonts w:hint="cs"/>
                <w:sz w:val="18"/>
                <w:szCs w:val="18"/>
                <w:rtl/>
              </w:rPr>
              <w:t>تكاليف الدعم</w:t>
            </w:r>
          </w:p>
        </w:tc>
        <w:tc>
          <w:tcPr>
            <w:tcW w:w="270" w:type="pct"/>
            <w:shd w:val="clear" w:color="auto" w:fill="auto"/>
          </w:tcPr>
          <w:p w14:paraId="241A31C5" w14:textId="77777777" w:rsidR="00622FC3" w:rsidRPr="00AE301F" w:rsidRDefault="00622FC3" w:rsidP="00501514">
            <w:pPr>
              <w:spacing w:after="60"/>
              <w:jc w:val="right"/>
              <w:rPr>
                <w:sz w:val="18"/>
                <w:szCs w:val="18"/>
              </w:rPr>
            </w:pPr>
            <w:r w:rsidRPr="00AE301F">
              <w:rPr>
                <w:sz w:val="18"/>
                <w:szCs w:val="18"/>
              </w:rPr>
              <w:t>7,200</w:t>
            </w:r>
          </w:p>
        </w:tc>
        <w:tc>
          <w:tcPr>
            <w:tcW w:w="270" w:type="pct"/>
            <w:shd w:val="clear" w:color="auto" w:fill="auto"/>
          </w:tcPr>
          <w:p w14:paraId="1BF40658" w14:textId="77777777" w:rsidR="00622FC3" w:rsidRPr="00AE301F" w:rsidRDefault="00622FC3" w:rsidP="00501514">
            <w:pPr>
              <w:spacing w:after="60"/>
              <w:jc w:val="right"/>
              <w:rPr>
                <w:sz w:val="18"/>
                <w:szCs w:val="18"/>
              </w:rPr>
            </w:pPr>
            <w:r w:rsidRPr="00AE301F">
              <w:rPr>
                <w:sz w:val="18"/>
                <w:szCs w:val="18"/>
              </w:rPr>
              <w:t>0</w:t>
            </w:r>
          </w:p>
        </w:tc>
        <w:tc>
          <w:tcPr>
            <w:tcW w:w="270" w:type="pct"/>
            <w:shd w:val="clear" w:color="auto" w:fill="auto"/>
          </w:tcPr>
          <w:p w14:paraId="7BA42526" w14:textId="77777777" w:rsidR="00622FC3" w:rsidRPr="00AE301F" w:rsidRDefault="00622FC3" w:rsidP="00501514">
            <w:pPr>
              <w:spacing w:after="60"/>
              <w:jc w:val="right"/>
              <w:rPr>
                <w:sz w:val="18"/>
                <w:szCs w:val="18"/>
              </w:rPr>
            </w:pPr>
            <w:r w:rsidRPr="00AE301F">
              <w:rPr>
                <w:sz w:val="18"/>
                <w:szCs w:val="18"/>
              </w:rPr>
              <w:t>0</w:t>
            </w:r>
          </w:p>
        </w:tc>
        <w:tc>
          <w:tcPr>
            <w:tcW w:w="271" w:type="pct"/>
            <w:shd w:val="clear" w:color="auto" w:fill="auto"/>
          </w:tcPr>
          <w:p w14:paraId="63321212" w14:textId="77777777" w:rsidR="00622FC3" w:rsidRPr="00AE301F" w:rsidRDefault="00622FC3" w:rsidP="00501514">
            <w:pPr>
              <w:spacing w:after="60"/>
              <w:jc w:val="right"/>
              <w:rPr>
                <w:sz w:val="18"/>
                <w:szCs w:val="18"/>
              </w:rPr>
            </w:pPr>
            <w:r w:rsidRPr="00AE301F">
              <w:rPr>
                <w:sz w:val="18"/>
                <w:szCs w:val="18"/>
              </w:rPr>
              <w:t>0</w:t>
            </w:r>
          </w:p>
        </w:tc>
        <w:tc>
          <w:tcPr>
            <w:tcW w:w="270" w:type="pct"/>
            <w:shd w:val="clear" w:color="auto" w:fill="auto"/>
          </w:tcPr>
          <w:p w14:paraId="12EC32B4" w14:textId="77777777" w:rsidR="00622FC3" w:rsidRPr="00AE301F" w:rsidRDefault="00622FC3" w:rsidP="00501514">
            <w:pPr>
              <w:spacing w:after="60"/>
              <w:jc w:val="right"/>
              <w:rPr>
                <w:sz w:val="18"/>
                <w:szCs w:val="18"/>
              </w:rPr>
            </w:pPr>
            <w:r>
              <w:rPr>
                <w:sz w:val="18"/>
                <w:szCs w:val="18"/>
              </w:rPr>
              <w:t>0</w:t>
            </w:r>
          </w:p>
        </w:tc>
        <w:tc>
          <w:tcPr>
            <w:tcW w:w="270" w:type="pct"/>
            <w:shd w:val="clear" w:color="auto" w:fill="auto"/>
          </w:tcPr>
          <w:p w14:paraId="0A61E807" w14:textId="77777777" w:rsidR="00622FC3" w:rsidRPr="00AE301F" w:rsidRDefault="00622FC3" w:rsidP="00501514">
            <w:pPr>
              <w:spacing w:after="60"/>
              <w:jc w:val="right"/>
              <w:rPr>
                <w:sz w:val="18"/>
                <w:szCs w:val="18"/>
              </w:rPr>
            </w:pPr>
            <w:r w:rsidRPr="00AE301F">
              <w:rPr>
                <w:sz w:val="18"/>
                <w:szCs w:val="18"/>
              </w:rPr>
              <w:t>0</w:t>
            </w:r>
          </w:p>
        </w:tc>
        <w:tc>
          <w:tcPr>
            <w:tcW w:w="271" w:type="pct"/>
            <w:shd w:val="clear" w:color="auto" w:fill="auto"/>
          </w:tcPr>
          <w:p w14:paraId="690F16B4" w14:textId="77777777" w:rsidR="00622FC3" w:rsidRPr="00AE301F" w:rsidRDefault="00622FC3" w:rsidP="00501514">
            <w:pPr>
              <w:spacing w:after="60"/>
              <w:jc w:val="right"/>
              <w:rPr>
                <w:sz w:val="18"/>
                <w:szCs w:val="18"/>
              </w:rPr>
            </w:pPr>
            <w:r w:rsidRPr="00271E04">
              <w:rPr>
                <w:sz w:val="18"/>
                <w:szCs w:val="18"/>
              </w:rPr>
              <w:t>7,200</w:t>
            </w:r>
          </w:p>
        </w:tc>
        <w:tc>
          <w:tcPr>
            <w:tcW w:w="270" w:type="pct"/>
            <w:shd w:val="clear" w:color="auto" w:fill="auto"/>
          </w:tcPr>
          <w:p w14:paraId="02E6E025" w14:textId="77777777" w:rsidR="00622FC3" w:rsidRPr="00AE301F" w:rsidRDefault="00622FC3" w:rsidP="00501514">
            <w:pPr>
              <w:spacing w:after="60"/>
              <w:jc w:val="right"/>
              <w:rPr>
                <w:sz w:val="18"/>
                <w:szCs w:val="18"/>
              </w:rPr>
            </w:pPr>
            <w:r w:rsidRPr="00AE301F">
              <w:rPr>
                <w:sz w:val="18"/>
                <w:szCs w:val="18"/>
              </w:rPr>
              <w:t>0</w:t>
            </w:r>
          </w:p>
        </w:tc>
        <w:tc>
          <w:tcPr>
            <w:tcW w:w="270" w:type="pct"/>
            <w:shd w:val="clear" w:color="auto" w:fill="auto"/>
          </w:tcPr>
          <w:p w14:paraId="6E319C5E" w14:textId="77777777" w:rsidR="00622FC3" w:rsidRPr="00AE301F" w:rsidRDefault="00622FC3" w:rsidP="00501514">
            <w:pPr>
              <w:spacing w:after="60"/>
              <w:jc w:val="right"/>
              <w:rPr>
                <w:sz w:val="18"/>
                <w:szCs w:val="18"/>
              </w:rPr>
            </w:pPr>
            <w:r w:rsidRPr="00AE301F">
              <w:rPr>
                <w:sz w:val="18"/>
                <w:szCs w:val="18"/>
              </w:rPr>
              <w:t>0</w:t>
            </w:r>
          </w:p>
        </w:tc>
        <w:tc>
          <w:tcPr>
            <w:tcW w:w="271" w:type="pct"/>
          </w:tcPr>
          <w:p w14:paraId="0048B372" w14:textId="77777777" w:rsidR="00622FC3" w:rsidRPr="00AE301F" w:rsidRDefault="00622FC3" w:rsidP="00501514">
            <w:pPr>
              <w:spacing w:after="60"/>
              <w:jc w:val="right"/>
              <w:rPr>
                <w:sz w:val="18"/>
                <w:szCs w:val="18"/>
              </w:rPr>
            </w:pPr>
            <w:r w:rsidRPr="00AE301F">
              <w:rPr>
                <w:sz w:val="18"/>
                <w:szCs w:val="18"/>
              </w:rPr>
              <w:t>0</w:t>
            </w:r>
          </w:p>
        </w:tc>
        <w:tc>
          <w:tcPr>
            <w:tcW w:w="270" w:type="pct"/>
          </w:tcPr>
          <w:p w14:paraId="0018D92F" w14:textId="77777777" w:rsidR="00622FC3" w:rsidRPr="00AE301F" w:rsidRDefault="00622FC3" w:rsidP="00501514">
            <w:pPr>
              <w:spacing w:after="60"/>
              <w:jc w:val="right"/>
              <w:rPr>
                <w:sz w:val="18"/>
                <w:szCs w:val="18"/>
              </w:rPr>
            </w:pPr>
            <w:r w:rsidRPr="00AE301F">
              <w:rPr>
                <w:sz w:val="18"/>
                <w:szCs w:val="18"/>
              </w:rPr>
              <w:t>0</w:t>
            </w:r>
          </w:p>
        </w:tc>
        <w:tc>
          <w:tcPr>
            <w:tcW w:w="234" w:type="pct"/>
          </w:tcPr>
          <w:p w14:paraId="54509F77" w14:textId="77777777" w:rsidR="00622FC3" w:rsidRPr="00AE301F" w:rsidRDefault="00622FC3" w:rsidP="00501514">
            <w:pPr>
              <w:spacing w:after="60"/>
              <w:jc w:val="right"/>
              <w:rPr>
                <w:sz w:val="18"/>
                <w:szCs w:val="18"/>
              </w:rPr>
            </w:pPr>
            <w:r w:rsidRPr="00AE301F">
              <w:rPr>
                <w:sz w:val="18"/>
                <w:szCs w:val="18"/>
              </w:rPr>
              <w:t>0</w:t>
            </w:r>
          </w:p>
        </w:tc>
        <w:tc>
          <w:tcPr>
            <w:tcW w:w="301" w:type="pct"/>
            <w:shd w:val="clear" w:color="auto" w:fill="auto"/>
          </w:tcPr>
          <w:p w14:paraId="340273B5" w14:textId="77777777" w:rsidR="00622FC3" w:rsidRPr="00AE301F" w:rsidRDefault="00622FC3" w:rsidP="00501514">
            <w:pPr>
              <w:spacing w:after="60"/>
              <w:jc w:val="right"/>
              <w:rPr>
                <w:sz w:val="18"/>
                <w:szCs w:val="18"/>
              </w:rPr>
            </w:pPr>
            <w:r w:rsidRPr="00AE301F">
              <w:rPr>
                <w:sz w:val="18"/>
                <w:szCs w:val="18"/>
              </w:rPr>
              <w:t>14,400</w:t>
            </w:r>
          </w:p>
        </w:tc>
      </w:tr>
      <w:tr w:rsidR="00622FC3" w:rsidRPr="00AE301F" w14:paraId="6E78279E" w14:textId="77777777" w:rsidTr="00622FC3">
        <w:trPr>
          <w:trHeight w:val="191"/>
          <w:jc w:val="center"/>
        </w:trPr>
        <w:tc>
          <w:tcPr>
            <w:tcW w:w="1061" w:type="pct"/>
            <w:gridSpan w:val="2"/>
            <w:vMerge w:val="restart"/>
            <w:shd w:val="clear" w:color="auto" w:fill="auto"/>
          </w:tcPr>
          <w:p w14:paraId="573EF23D" w14:textId="77777777" w:rsidR="00704DE7" w:rsidRDefault="000E1135" w:rsidP="00704DE7">
            <w:pPr>
              <w:bidi/>
              <w:jc w:val="left"/>
              <w:rPr>
                <w:sz w:val="18"/>
                <w:szCs w:val="18"/>
                <w:rtl/>
                <w:lang w:val="en-US" w:bidi="ar-EG"/>
              </w:rPr>
            </w:pPr>
            <w:r>
              <w:rPr>
                <w:rFonts w:hint="cs"/>
                <w:sz w:val="18"/>
                <w:szCs w:val="18"/>
                <w:rtl/>
                <w:lang w:val="en-US" w:bidi="ar-EG"/>
              </w:rPr>
              <w:t xml:space="preserve">الأموال التي وافقت عليها اللجنة التنفيذية </w:t>
            </w:r>
          </w:p>
          <w:p w14:paraId="24DFE9A6" w14:textId="77777777" w:rsidR="000E1135" w:rsidRPr="000E1135" w:rsidRDefault="000E1135" w:rsidP="00704DE7">
            <w:pPr>
              <w:bidi/>
              <w:spacing w:after="60"/>
              <w:jc w:val="left"/>
              <w:rPr>
                <w:sz w:val="18"/>
                <w:szCs w:val="18"/>
                <w:rtl/>
                <w:lang w:val="en-US" w:bidi="ar-EG"/>
              </w:rPr>
            </w:pPr>
            <w:r>
              <w:rPr>
                <w:rFonts w:hint="cs"/>
                <w:sz w:val="18"/>
                <w:szCs w:val="18"/>
                <w:rtl/>
                <w:lang w:val="en-US" w:bidi="ar-EG"/>
              </w:rPr>
              <w:t>(دولار أمريكي)</w:t>
            </w:r>
          </w:p>
        </w:tc>
        <w:tc>
          <w:tcPr>
            <w:tcW w:w="431" w:type="pct"/>
            <w:shd w:val="clear" w:color="auto" w:fill="auto"/>
          </w:tcPr>
          <w:p w14:paraId="3D1356D4" w14:textId="77777777" w:rsidR="00622FC3" w:rsidRPr="00AE301F" w:rsidRDefault="00622FC3" w:rsidP="00704DE7">
            <w:pPr>
              <w:bidi/>
              <w:jc w:val="left"/>
              <w:rPr>
                <w:sz w:val="18"/>
                <w:szCs w:val="18"/>
              </w:rPr>
            </w:pPr>
            <w:r>
              <w:rPr>
                <w:rFonts w:hint="cs"/>
                <w:sz w:val="18"/>
                <w:szCs w:val="18"/>
                <w:rtl/>
              </w:rPr>
              <w:t>تكاليف المشروع</w:t>
            </w:r>
          </w:p>
        </w:tc>
        <w:tc>
          <w:tcPr>
            <w:tcW w:w="270" w:type="pct"/>
            <w:shd w:val="clear" w:color="auto" w:fill="auto"/>
          </w:tcPr>
          <w:p w14:paraId="29F6CE78" w14:textId="77777777" w:rsidR="00622FC3" w:rsidRPr="00AE301F" w:rsidRDefault="00622FC3" w:rsidP="000E1135">
            <w:pPr>
              <w:spacing w:after="60"/>
              <w:rPr>
                <w:sz w:val="18"/>
                <w:szCs w:val="18"/>
              </w:rPr>
            </w:pPr>
            <w:r w:rsidRPr="00AE301F">
              <w:rPr>
                <w:sz w:val="18"/>
                <w:szCs w:val="18"/>
              </w:rPr>
              <w:t>125,000</w:t>
            </w:r>
          </w:p>
        </w:tc>
        <w:tc>
          <w:tcPr>
            <w:tcW w:w="270" w:type="pct"/>
            <w:shd w:val="clear" w:color="auto" w:fill="auto"/>
          </w:tcPr>
          <w:p w14:paraId="7C5BA80F" w14:textId="77777777" w:rsidR="00622FC3" w:rsidRPr="00AE301F" w:rsidRDefault="00622FC3" w:rsidP="00501514">
            <w:pPr>
              <w:spacing w:after="60"/>
              <w:jc w:val="right"/>
              <w:rPr>
                <w:sz w:val="18"/>
                <w:szCs w:val="18"/>
              </w:rPr>
            </w:pPr>
            <w:r w:rsidRPr="00AE301F">
              <w:rPr>
                <w:sz w:val="18"/>
                <w:szCs w:val="18"/>
              </w:rPr>
              <w:t>0</w:t>
            </w:r>
          </w:p>
        </w:tc>
        <w:tc>
          <w:tcPr>
            <w:tcW w:w="270" w:type="pct"/>
            <w:shd w:val="clear" w:color="auto" w:fill="auto"/>
          </w:tcPr>
          <w:p w14:paraId="634B38D0" w14:textId="77777777" w:rsidR="00622FC3" w:rsidRPr="00AE301F" w:rsidRDefault="00622FC3" w:rsidP="00501514">
            <w:pPr>
              <w:spacing w:after="60"/>
              <w:jc w:val="right"/>
              <w:rPr>
                <w:sz w:val="18"/>
                <w:szCs w:val="18"/>
              </w:rPr>
            </w:pPr>
            <w:r w:rsidRPr="00AE301F">
              <w:rPr>
                <w:sz w:val="18"/>
                <w:szCs w:val="18"/>
              </w:rPr>
              <w:t>30,000</w:t>
            </w:r>
          </w:p>
        </w:tc>
        <w:tc>
          <w:tcPr>
            <w:tcW w:w="271" w:type="pct"/>
            <w:shd w:val="clear" w:color="auto" w:fill="auto"/>
          </w:tcPr>
          <w:p w14:paraId="57CF7D05" w14:textId="77777777" w:rsidR="00622FC3" w:rsidRPr="00AE301F" w:rsidRDefault="00622FC3" w:rsidP="00501514">
            <w:pPr>
              <w:spacing w:after="60"/>
              <w:jc w:val="right"/>
              <w:rPr>
                <w:sz w:val="18"/>
                <w:szCs w:val="18"/>
              </w:rPr>
            </w:pPr>
            <w:r w:rsidRPr="00AE301F">
              <w:rPr>
                <w:sz w:val="18"/>
                <w:szCs w:val="18"/>
              </w:rPr>
              <w:t>0</w:t>
            </w:r>
          </w:p>
        </w:tc>
        <w:tc>
          <w:tcPr>
            <w:tcW w:w="270" w:type="pct"/>
            <w:shd w:val="clear" w:color="auto" w:fill="auto"/>
          </w:tcPr>
          <w:p w14:paraId="4DFC1384" w14:textId="77777777" w:rsidR="00622FC3" w:rsidRPr="00AE301F" w:rsidRDefault="00622FC3" w:rsidP="00501514">
            <w:pPr>
              <w:spacing w:after="60"/>
              <w:jc w:val="right"/>
              <w:rPr>
                <w:sz w:val="18"/>
                <w:szCs w:val="18"/>
              </w:rPr>
            </w:pPr>
            <w:r>
              <w:rPr>
                <w:sz w:val="18"/>
                <w:szCs w:val="18"/>
              </w:rPr>
              <w:t>0</w:t>
            </w:r>
          </w:p>
        </w:tc>
        <w:tc>
          <w:tcPr>
            <w:tcW w:w="270" w:type="pct"/>
            <w:shd w:val="clear" w:color="auto" w:fill="auto"/>
          </w:tcPr>
          <w:p w14:paraId="5A857B9A" w14:textId="77777777" w:rsidR="00622FC3" w:rsidRPr="00AE301F" w:rsidRDefault="00622FC3" w:rsidP="00501514">
            <w:pPr>
              <w:spacing w:after="60"/>
              <w:jc w:val="right"/>
              <w:rPr>
                <w:sz w:val="18"/>
                <w:szCs w:val="18"/>
              </w:rPr>
            </w:pPr>
            <w:r w:rsidRPr="00AE301F">
              <w:rPr>
                <w:bCs/>
                <w:sz w:val="18"/>
                <w:szCs w:val="18"/>
              </w:rPr>
              <w:t>0</w:t>
            </w:r>
          </w:p>
        </w:tc>
        <w:tc>
          <w:tcPr>
            <w:tcW w:w="271" w:type="pct"/>
            <w:shd w:val="clear" w:color="auto" w:fill="auto"/>
          </w:tcPr>
          <w:p w14:paraId="4DE3BC2E" w14:textId="77777777" w:rsidR="00622FC3" w:rsidRPr="00AE301F" w:rsidRDefault="00622FC3" w:rsidP="00501514">
            <w:pPr>
              <w:spacing w:after="60"/>
              <w:jc w:val="right"/>
              <w:rPr>
                <w:sz w:val="18"/>
                <w:szCs w:val="18"/>
              </w:rPr>
            </w:pPr>
            <w:r>
              <w:rPr>
                <w:sz w:val="18"/>
                <w:szCs w:val="18"/>
              </w:rPr>
              <w:t>143,800</w:t>
            </w:r>
          </w:p>
        </w:tc>
        <w:tc>
          <w:tcPr>
            <w:tcW w:w="270" w:type="pct"/>
            <w:shd w:val="clear" w:color="auto" w:fill="auto"/>
          </w:tcPr>
          <w:p w14:paraId="34B70681" w14:textId="77777777" w:rsidR="00622FC3" w:rsidRPr="00AE301F" w:rsidRDefault="00622FC3" w:rsidP="00501514">
            <w:pPr>
              <w:spacing w:after="60"/>
              <w:jc w:val="right"/>
              <w:rPr>
                <w:sz w:val="18"/>
                <w:szCs w:val="18"/>
              </w:rPr>
            </w:pPr>
            <w:r w:rsidRPr="00AE301F">
              <w:rPr>
                <w:sz w:val="18"/>
                <w:szCs w:val="18"/>
              </w:rPr>
              <w:t>0</w:t>
            </w:r>
          </w:p>
        </w:tc>
        <w:tc>
          <w:tcPr>
            <w:tcW w:w="270" w:type="pct"/>
            <w:shd w:val="clear" w:color="auto" w:fill="auto"/>
          </w:tcPr>
          <w:p w14:paraId="6C815BE0" w14:textId="77777777" w:rsidR="00622FC3" w:rsidRPr="00AE301F" w:rsidRDefault="00622FC3" w:rsidP="00501514">
            <w:pPr>
              <w:spacing w:after="60"/>
              <w:jc w:val="right"/>
              <w:rPr>
                <w:sz w:val="18"/>
                <w:szCs w:val="18"/>
              </w:rPr>
            </w:pPr>
            <w:r w:rsidRPr="00AE301F">
              <w:rPr>
                <w:sz w:val="18"/>
                <w:szCs w:val="18"/>
              </w:rPr>
              <w:t>0</w:t>
            </w:r>
          </w:p>
        </w:tc>
        <w:tc>
          <w:tcPr>
            <w:tcW w:w="271" w:type="pct"/>
          </w:tcPr>
          <w:p w14:paraId="39AE987C" w14:textId="77777777" w:rsidR="00622FC3" w:rsidRPr="00AE301F" w:rsidRDefault="00622FC3" w:rsidP="00501514">
            <w:pPr>
              <w:spacing w:after="60"/>
              <w:jc w:val="right"/>
              <w:rPr>
                <w:sz w:val="18"/>
                <w:szCs w:val="18"/>
              </w:rPr>
            </w:pPr>
            <w:r w:rsidRPr="00AE301F">
              <w:rPr>
                <w:sz w:val="18"/>
                <w:szCs w:val="18"/>
              </w:rPr>
              <w:t>0</w:t>
            </w:r>
          </w:p>
        </w:tc>
        <w:tc>
          <w:tcPr>
            <w:tcW w:w="270" w:type="pct"/>
          </w:tcPr>
          <w:p w14:paraId="7A1CAD7A" w14:textId="77777777" w:rsidR="00622FC3" w:rsidRPr="00AE301F" w:rsidRDefault="00622FC3" w:rsidP="00501514">
            <w:pPr>
              <w:spacing w:after="60"/>
              <w:jc w:val="right"/>
              <w:rPr>
                <w:sz w:val="18"/>
                <w:szCs w:val="18"/>
              </w:rPr>
            </w:pPr>
            <w:r w:rsidRPr="00AE301F">
              <w:rPr>
                <w:sz w:val="18"/>
                <w:szCs w:val="18"/>
              </w:rPr>
              <w:t>0</w:t>
            </w:r>
          </w:p>
        </w:tc>
        <w:tc>
          <w:tcPr>
            <w:tcW w:w="234" w:type="pct"/>
          </w:tcPr>
          <w:p w14:paraId="393818C2" w14:textId="77777777" w:rsidR="00622FC3" w:rsidRPr="00AE301F" w:rsidRDefault="00622FC3" w:rsidP="00501514">
            <w:pPr>
              <w:jc w:val="right"/>
              <w:rPr>
                <w:color w:val="000000"/>
                <w:sz w:val="18"/>
                <w:szCs w:val="18"/>
              </w:rPr>
            </w:pPr>
            <w:r w:rsidRPr="00AE301F">
              <w:rPr>
                <w:sz w:val="18"/>
                <w:szCs w:val="18"/>
              </w:rPr>
              <w:t>0</w:t>
            </w:r>
          </w:p>
        </w:tc>
        <w:tc>
          <w:tcPr>
            <w:tcW w:w="301" w:type="pct"/>
            <w:shd w:val="clear" w:color="auto" w:fill="auto"/>
          </w:tcPr>
          <w:p w14:paraId="381A92A2" w14:textId="77777777" w:rsidR="00622FC3" w:rsidRPr="00AE301F" w:rsidRDefault="00622FC3" w:rsidP="00501514">
            <w:pPr>
              <w:jc w:val="right"/>
              <w:rPr>
                <w:sz w:val="18"/>
                <w:szCs w:val="18"/>
              </w:rPr>
            </w:pPr>
            <w:r w:rsidRPr="00AE301F">
              <w:rPr>
                <w:color w:val="000000"/>
                <w:sz w:val="18"/>
                <w:szCs w:val="18"/>
              </w:rPr>
              <w:t>298,800</w:t>
            </w:r>
          </w:p>
        </w:tc>
      </w:tr>
      <w:tr w:rsidR="00622FC3" w:rsidRPr="00AE301F" w14:paraId="2A8F4021" w14:textId="77777777" w:rsidTr="00622FC3">
        <w:trPr>
          <w:trHeight w:val="224"/>
          <w:jc w:val="center"/>
        </w:trPr>
        <w:tc>
          <w:tcPr>
            <w:tcW w:w="1061" w:type="pct"/>
            <w:gridSpan w:val="2"/>
            <w:vMerge/>
            <w:shd w:val="clear" w:color="auto" w:fill="auto"/>
          </w:tcPr>
          <w:p w14:paraId="1294BF47" w14:textId="77777777" w:rsidR="00622FC3" w:rsidRPr="00AE301F" w:rsidRDefault="00622FC3" w:rsidP="00501514">
            <w:pPr>
              <w:spacing w:after="60"/>
              <w:jc w:val="center"/>
              <w:rPr>
                <w:sz w:val="18"/>
                <w:szCs w:val="18"/>
              </w:rPr>
            </w:pPr>
          </w:p>
        </w:tc>
        <w:tc>
          <w:tcPr>
            <w:tcW w:w="431" w:type="pct"/>
            <w:shd w:val="clear" w:color="auto" w:fill="auto"/>
          </w:tcPr>
          <w:p w14:paraId="6F7AC967" w14:textId="77777777" w:rsidR="00622FC3" w:rsidRPr="00AE301F" w:rsidRDefault="00622FC3" w:rsidP="00704DE7">
            <w:pPr>
              <w:bidi/>
              <w:rPr>
                <w:sz w:val="18"/>
                <w:szCs w:val="18"/>
              </w:rPr>
            </w:pPr>
            <w:r>
              <w:rPr>
                <w:rFonts w:hint="cs"/>
                <w:sz w:val="18"/>
                <w:szCs w:val="18"/>
                <w:rtl/>
              </w:rPr>
              <w:t>تكاليف الدعم</w:t>
            </w:r>
          </w:p>
        </w:tc>
        <w:tc>
          <w:tcPr>
            <w:tcW w:w="270" w:type="pct"/>
            <w:shd w:val="clear" w:color="auto" w:fill="auto"/>
          </w:tcPr>
          <w:p w14:paraId="548D609D" w14:textId="77777777" w:rsidR="00622FC3" w:rsidRPr="00AE301F" w:rsidRDefault="00622FC3" w:rsidP="000E1135">
            <w:pPr>
              <w:spacing w:after="60"/>
              <w:rPr>
                <w:sz w:val="18"/>
                <w:szCs w:val="18"/>
              </w:rPr>
            </w:pPr>
            <w:r w:rsidRPr="00AE301F">
              <w:rPr>
                <w:sz w:val="18"/>
                <w:szCs w:val="18"/>
              </w:rPr>
              <w:t>13,050</w:t>
            </w:r>
          </w:p>
        </w:tc>
        <w:tc>
          <w:tcPr>
            <w:tcW w:w="270" w:type="pct"/>
            <w:shd w:val="clear" w:color="auto" w:fill="auto"/>
          </w:tcPr>
          <w:p w14:paraId="4EC04BF7" w14:textId="77777777" w:rsidR="00622FC3" w:rsidRPr="00AE301F" w:rsidRDefault="00622FC3" w:rsidP="00501514">
            <w:pPr>
              <w:spacing w:after="60"/>
              <w:jc w:val="right"/>
              <w:rPr>
                <w:sz w:val="18"/>
                <w:szCs w:val="18"/>
              </w:rPr>
            </w:pPr>
            <w:r w:rsidRPr="00AE301F">
              <w:rPr>
                <w:sz w:val="18"/>
                <w:szCs w:val="18"/>
              </w:rPr>
              <w:t>0</w:t>
            </w:r>
          </w:p>
        </w:tc>
        <w:tc>
          <w:tcPr>
            <w:tcW w:w="270" w:type="pct"/>
            <w:shd w:val="clear" w:color="auto" w:fill="auto"/>
          </w:tcPr>
          <w:p w14:paraId="422F0FE8" w14:textId="77777777" w:rsidR="00622FC3" w:rsidRPr="00AE301F" w:rsidRDefault="00622FC3" w:rsidP="00501514">
            <w:pPr>
              <w:spacing w:after="60"/>
              <w:jc w:val="right"/>
              <w:rPr>
                <w:sz w:val="18"/>
                <w:szCs w:val="18"/>
              </w:rPr>
            </w:pPr>
            <w:r w:rsidRPr="00AE301F">
              <w:rPr>
                <w:sz w:val="18"/>
                <w:szCs w:val="18"/>
              </w:rPr>
              <w:t>3,900</w:t>
            </w:r>
          </w:p>
        </w:tc>
        <w:tc>
          <w:tcPr>
            <w:tcW w:w="271" w:type="pct"/>
            <w:shd w:val="clear" w:color="auto" w:fill="auto"/>
          </w:tcPr>
          <w:p w14:paraId="22821492" w14:textId="77777777" w:rsidR="00622FC3" w:rsidRPr="00AE301F" w:rsidRDefault="00622FC3" w:rsidP="00501514">
            <w:pPr>
              <w:spacing w:after="60"/>
              <w:jc w:val="right"/>
              <w:rPr>
                <w:sz w:val="18"/>
                <w:szCs w:val="18"/>
              </w:rPr>
            </w:pPr>
            <w:r w:rsidRPr="00AE301F">
              <w:rPr>
                <w:sz w:val="18"/>
                <w:szCs w:val="18"/>
              </w:rPr>
              <w:t>0</w:t>
            </w:r>
          </w:p>
        </w:tc>
        <w:tc>
          <w:tcPr>
            <w:tcW w:w="270" w:type="pct"/>
            <w:shd w:val="clear" w:color="auto" w:fill="auto"/>
          </w:tcPr>
          <w:p w14:paraId="735BDDFB" w14:textId="77777777" w:rsidR="00622FC3" w:rsidRPr="00AE301F" w:rsidRDefault="00622FC3" w:rsidP="00501514">
            <w:pPr>
              <w:spacing w:after="60"/>
              <w:jc w:val="right"/>
              <w:rPr>
                <w:sz w:val="18"/>
                <w:szCs w:val="18"/>
              </w:rPr>
            </w:pPr>
            <w:r>
              <w:rPr>
                <w:sz w:val="18"/>
                <w:szCs w:val="18"/>
              </w:rPr>
              <w:t>0</w:t>
            </w:r>
          </w:p>
        </w:tc>
        <w:tc>
          <w:tcPr>
            <w:tcW w:w="270" w:type="pct"/>
            <w:shd w:val="clear" w:color="auto" w:fill="auto"/>
          </w:tcPr>
          <w:p w14:paraId="265FE830" w14:textId="77777777" w:rsidR="00622FC3" w:rsidRPr="00AE301F" w:rsidRDefault="00622FC3" w:rsidP="00501514">
            <w:pPr>
              <w:spacing w:after="60"/>
              <w:jc w:val="right"/>
              <w:rPr>
                <w:sz w:val="18"/>
                <w:szCs w:val="18"/>
              </w:rPr>
            </w:pPr>
            <w:r w:rsidRPr="00AE301F">
              <w:rPr>
                <w:bCs/>
                <w:sz w:val="18"/>
                <w:szCs w:val="18"/>
              </w:rPr>
              <w:t>0</w:t>
            </w:r>
          </w:p>
        </w:tc>
        <w:tc>
          <w:tcPr>
            <w:tcW w:w="271" w:type="pct"/>
            <w:shd w:val="clear" w:color="auto" w:fill="auto"/>
          </w:tcPr>
          <w:p w14:paraId="485B329C" w14:textId="77777777" w:rsidR="00622FC3" w:rsidRPr="00AE301F" w:rsidRDefault="00622FC3" w:rsidP="00501514">
            <w:pPr>
              <w:spacing w:after="60"/>
              <w:jc w:val="right"/>
              <w:rPr>
                <w:sz w:val="18"/>
                <w:szCs w:val="18"/>
              </w:rPr>
            </w:pPr>
            <w:r>
              <w:rPr>
                <w:sz w:val="18"/>
                <w:szCs w:val="18"/>
              </w:rPr>
              <w:t>15,494</w:t>
            </w:r>
          </w:p>
        </w:tc>
        <w:tc>
          <w:tcPr>
            <w:tcW w:w="270" w:type="pct"/>
            <w:shd w:val="clear" w:color="auto" w:fill="auto"/>
          </w:tcPr>
          <w:p w14:paraId="6DB154D9" w14:textId="77777777" w:rsidR="00622FC3" w:rsidRPr="00AE301F" w:rsidRDefault="00622FC3" w:rsidP="00501514">
            <w:pPr>
              <w:spacing w:after="60"/>
              <w:jc w:val="right"/>
              <w:rPr>
                <w:sz w:val="18"/>
                <w:szCs w:val="18"/>
              </w:rPr>
            </w:pPr>
            <w:r w:rsidRPr="00AE301F">
              <w:rPr>
                <w:sz w:val="18"/>
                <w:szCs w:val="18"/>
              </w:rPr>
              <w:t>0</w:t>
            </w:r>
          </w:p>
        </w:tc>
        <w:tc>
          <w:tcPr>
            <w:tcW w:w="270" w:type="pct"/>
            <w:shd w:val="clear" w:color="auto" w:fill="auto"/>
          </w:tcPr>
          <w:p w14:paraId="4711024A" w14:textId="77777777" w:rsidR="00622FC3" w:rsidRPr="00AE301F" w:rsidRDefault="00622FC3" w:rsidP="00501514">
            <w:pPr>
              <w:spacing w:after="60"/>
              <w:jc w:val="right"/>
              <w:rPr>
                <w:sz w:val="18"/>
                <w:szCs w:val="18"/>
              </w:rPr>
            </w:pPr>
            <w:r w:rsidRPr="00AE301F">
              <w:rPr>
                <w:sz w:val="18"/>
                <w:szCs w:val="18"/>
              </w:rPr>
              <w:t>0</w:t>
            </w:r>
          </w:p>
        </w:tc>
        <w:tc>
          <w:tcPr>
            <w:tcW w:w="271" w:type="pct"/>
          </w:tcPr>
          <w:p w14:paraId="7291BBA7" w14:textId="77777777" w:rsidR="00622FC3" w:rsidRPr="00AE301F" w:rsidRDefault="00622FC3" w:rsidP="00501514">
            <w:pPr>
              <w:spacing w:after="60"/>
              <w:jc w:val="right"/>
              <w:rPr>
                <w:sz w:val="18"/>
                <w:szCs w:val="18"/>
              </w:rPr>
            </w:pPr>
            <w:r w:rsidRPr="00AE301F">
              <w:rPr>
                <w:sz w:val="18"/>
                <w:szCs w:val="18"/>
              </w:rPr>
              <w:t>0</w:t>
            </w:r>
          </w:p>
        </w:tc>
        <w:tc>
          <w:tcPr>
            <w:tcW w:w="270" w:type="pct"/>
          </w:tcPr>
          <w:p w14:paraId="5BD8EFA6" w14:textId="77777777" w:rsidR="00622FC3" w:rsidRPr="00AE301F" w:rsidRDefault="00622FC3" w:rsidP="00501514">
            <w:pPr>
              <w:spacing w:after="60"/>
              <w:jc w:val="right"/>
              <w:rPr>
                <w:sz w:val="18"/>
                <w:szCs w:val="18"/>
              </w:rPr>
            </w:pPr>
            <w:r w:rsidRPr="00AE301F">
              <w:rPr>
                <w:sz w:val="18"/>
                <w:szCs w:val="18"/>
              </w:rPr>
              <w:t>0</w:t>
            </w:r>
          </w:p>
        </w:tc>
        <w:tc>
          <w:tcPr>
            <w:tcW w:w="234" w:type="pct"/>
          </w:tcPr>
          <w:p w14:paraId="2C6EA86B" w14:textId="77777777" w:rsidR="00622FC3" w:rsidRPr="00AE301F" w:rsidRDefault="00622FC3" w:rsidP="00501514">
            <w:pPr>
              <w:jc w:val="right"/>
              <w:rPr>
                <w:color w:val="000000"/>
                <w:sz w:val="18"/>
                <w:szCs w:val="18"/>
              </w:rPr>
            </w:pPr>
            <w:r w:rsidRPr="00AE301F">
              <w:rPr>
                <w:sz w:val="18"/>
                <w:szCs w:val="18"/>
              </w:rPr>
              <w:t>0</w:t>
            </w:r>
          </w:p>
        </w:tc>
        <w:tc>
          <w:tcPr>
            <w:tcW w:w="301" w:type="pct"/>
            <w:shd w:val="clear" w:color="auto" w:fill="auto"/>
          </w:tcPr>
          <w:p w14:paraId="2C3FE70A" w14:textId="77777777" w:rsidR="00622FC3" w:rsidRPr="00AE301F" w:rsidRDefault="00622FC3" w:rsidP="00501514">
            <w:pPr>
              <w:jc w:val="right"/>
              <w:rPr>
                <w:sz w:val="18"/>
                <w:szCs w:val="18"/>
              </w:rPr>
            </w:pPr>
            <w:r w:rsidRPr="00AE301F">
              <w:rPr>
                <w:color w:val="000000"/>
                <w:sz w:val="18"/>
                <w:szCs w:val="18"/>
              </w:rPr>
              <w:t>32,444</w:t>
            </w:r>
          </w:p>
        </w:tc>
      </w:tr>
      <w:tr w:rsidR="00BA3A76" w:rsidRPr="00AE301F" w14:paraId="608EB6D9" w14:textId="77777777" w:rsidTr="00704DE7">
        <w:trPr>
          <w:trHeight w:val="197"/>
          <w:jc w:val="center"/>
        </w:trPr>
        <w:tc>
          <w:tcPr>
            <w:tcW w:w="1061" w:type="pct"/>
            <w:gridSpan w:val="2"/>
            <w:vMerge w:val="restart"/>
            <w:shd w:val="clear" w:color="auto" w:fill="auto"/>
          </w:tcPr>
          <w:p w14:paraId="549BEF21" w14:textId="77777777" w:rsidR="00BA3A76" w:rsidRPr="00BA3A76" w:rsidRDefault="00BA3A76" w:rsidP="000E1135">
            <w:pPr>
              <w:bidi/>
              <w:spacing w:after="60"/>
              <w:jc w:val="left"/>
              <w:rPr>
                <w:sz w:val="18"/>
                <w:szCs w:val="18"/>
                <w:rtl/>
                <w:lang w:val="en-US"/>
              </w:rPr>
            </w:pPr>
            <w:r w:rsidRPr="00BA3A76">
              <w:rPr>
                <w:rFonts w:hint="cs"/>
                <w:sz w:val="18"/>
                <w:szCs w:val="18"/>
                <w:rtl/>
              </w:rPr>
              <w:t>إجمالي الأموال المطلوبة للموافقة عليها في هذا الاجتماع (دولار أمريكي)</w:t>
            </w:r>
          </w:p>
        </w:tc>
        <w:tc>
          <w:tcPr>
            <w:tcW w:w="431" w:type="pct"/>
            <w:shd w:val="clear" w:color="auto" w:fill="auto"/>
          </w:tcPr>
          <w:p w14:paraId="7D31A737" w14:textId="77777777" w:rsidR="00BA3A76" w:rsidRPr="00AE301F" w:rsidRDefault="00BA3A76" w:rsidP="00704DE7">
            <w:pPr>
              <w:bidi/>
              <w:rPr>
                <w:sz w:val="18"/>
                <w:szCs w:val="18"/>
              </w:rPr>
            </w:pPr>
            <w:r>
              <w:rPr>
                <w:rFonts w:hint="cs"/>
                <w:sz w:val="18"/>
                <w:szCs w:val="18"/>
                <w:rtl/>
              </w:rPr>
              <w:t>تكاليف المشروع</w:t>
            </w:r>
          </w:p>
        </w:tc>
        <w:tc>
          <w:tcPr>
            <w:tcW w:w="270" w:type="pct"/>
            <w:shd w:val="clear" w:color="auto" w:fill="auto"/>
          </w:tcPr>
          <w:p w14:paraId="74E8EE33" w14:textId="77777777" w:rsidR="00BA3A76" w:rsidRPr="00AE301F" w:rsidRDefault="00BA3A76" w:rsidP="00B35666">
            <w:pPr>
              <w:spacing w:after="60"/>
              <w:jc w:val="right"/>
              <w:rPr>
                <w:sz w:val="18"/>
                <w:szCs w:val="18"/>
              </w:rPr>
            </w:pPr>
            <w:r w:rsidRPr="00AE301F">
              <w:rPr>
                <w:sz w:val="18"/>
                <w:szCs w:val="18"/>
              </w:rPr>
              <w:t>0</w:t>
            </w:r>
          </w:p>
        </w:tc>
        <w:tc>
          <w:tcPr>
            <w:tcW w:w="270" w:type="pct"/>
            <w:shd w:val="clear" w:color="auto" w:fill="auto"/>
          </w:tcPr>
          <w:p w14:paraId="2707193C" w14:textId="77777777" w:rsidR="00BA3A76" w:rsidRPr="00AE301F" w:rsidRDefault="00BA3A76" w:rsidP="00B35666">
            <w:pPr>
              <w:spacing w:after="60"/>
              <w:jc w:val="right"/>
              <w:rPr>
                <w:sz w:val="18"/>
                <w:szCs w:val="18"/>
              </w:rPr>
            </w:pPr>
            <w:r w:rsidRPr="00AE301F">
              <w:rPr>
                <w:sz w:val="18"/>
                <w:szCs w:val="18"/>
              </w:rPr>
              <w:t>0</w:t>
            </w:r>
          </w:p>
        </w:tc>
        <w:tc>
          <w:tcPr>
            <w:tcW w:w="270" w:type="pct"/>
            <w:shd w:val="clear" w:color="auto" w:fill="auto"/>
          </w:tcPr>
          <w:p w14:paraId="565FCC44" w14:textId="77777777" w:rsidR="00BA3A76" w:rsidRPr="00AE301F" w:rsidRDefault="00BA3A76" w:rsidP="00B35666">
            <w:pPr>
              <w:spacing w:after="60"/>
              <w:jc w:val="right"/>
              <w:rPr>
                <w:sz w:val="18"/>
                <w:szCs w:val="18"/>
              </w:rPr>
            </w:pPr>
            <w:r w:rsidRPr="00AE301F">
              <w:rPr>
                <w:sz w:val="18"/>
                <w:szCs w:val="18"/>
              </w:rPr>
              <w:t>0</w:t>
            </w:r>
          </w:p>
        </w:tc>
        <w:tc>
          <w:tcPr>
            <w:tcW w:w="271" w:type="pct"/>
            <w:shd w:val="clear" w:color="auto" w:fill="auto"/>
          </w:tcPr>
          <w:p w14:paraId="342C32C2" w14:textId="77777777" w:rsidR="00BA3A76" w:rsidRPr="00AE301F" w:rsidRDefault="00BA3A76" w:rsidP="00B35666">
            <w:pPr>
              <w:spacing w:after="60"/>
              <w:jc w:val="right"/>
              <w:rPr>
                <w:sz w:val="18"/>
                <w:szCs w:val="18"/>
              </w:rPr>
            </w:pPr>
            <w:r w:rsidRPr="00AE301F">
              <w:rPr>
                <w:sz w:val="18"/>
                <w:szCs w:val="18"/>
              </w:rPr>
              <w:t>0</w:t>
            </w:r>
          </w:p>
        </w:tc>
        <w:tc>
          <w:tcPr>
            <w:tcW w:w="270" w:type="pct"/>
            <w:shd w:val="clear" w:color="auto" w:fill="auto"/>
          </w:tcPr>
          <w:p w14:paraId="1EA3FF17" w14:textId="77777777" w:rsidR="00BA3A76" w:rsidRPr="00AE301F" w:rsidRDefault="00BA3A76" w:rsidP="00B35666">
            <w:pPr>
              <w:spacing w:after="60"/>
              <w:jc w:val="right"/>
              <w:rPr>
                <w:sz w:val="18"/>
                <w:szCs w:val="18"/>
              </w:rPr>
            </w:pPr>
            <w:r w:rsidRPr="00AE301F">
              <w:rPr>
                <w:sz w:val="18"/>
                <w:szCs w:val="18"/>
              </w:rPr>
              <w:t>0</w:t>
            </w:r>
          </w:p>
        </w:tc>
        <w:tc>
          <w:tcPr>
            <w:tcW w:w="270" w:type="pct"/>
            <w:shd w:val="clear" w:color="auto" w:fill="auto"/>
          </w:tcPr>
          <w:p w14:paraId="147DDB31" w14:textId="77777777" w:rsidR="00BA3A76" w:rsidRPr="00AE301F" w:rsidRDefault="00BA3A76" w:rsidP="00B35666">
            <w:pPr>
              <w:spacing w:after="60"/>
              <w:jc w:val="right"/>
              <w:rPr>
                <w:sz w:val="18"/>
                <w:szCs w:val="18"/>
              </w:rPr>
            </w:pPr>
            <w:r w:rsidRPr="00AE301F">
              <w:rPr>
                <w:sz w:val="18"/>
                <w:szCs w:val="18"/>
              </w:rPr>
              <w:t>0</w:t>
            </w:r>
          </w:p>
        </w:tc>
        <w:tc>
          <w:tcPr>
            <w:tcW w:w="271" w:type="pct"/>
            <w:shd w:val="clear" w:color="auto" w:fill="auto"/>
          </w:tcPr>
          <w:p w14:paraId="3B4EA55E" w14:textId="77777777" w:rsidR="00BA3A76" w:rsidRPr="00AE301F" w:rsidRDefault="00BA3A76" w:rsidP="00B35666">
            <w:pPr>
              <w:spacing w:after="60"/>
              <w:jc w:val="right"/>
              <w:rPr>
                <w:sz w:val="18"/>
                <w:szCs w:val="18"/>
              </w:rPr>
            </w:pPr>
            <w:r w:rsidRPr="00AE301F">
              <w:rPr>
                <w:sz w:val="18"/>
                <w:szCs w:val="18"/>
              </w:rPr>
              <w:t>0</w:t>
            </w:r>
          </w:p>
        </w:tc>
        <w:tc>
          <w:tcPr>
            <w:tcW w:w="270" w:type="pct"/>
            <w:shd w:val="clear" w:color="auto" w:fill="auto"/>
          </w:tcPr>
          <w:p w14:paraId="532AD453" w14:textId="77777777" w:rsidR="00BA3A76" w:rsidRPr="00AE301F" w:rsidRDefault="00BA3A76" w:rsidP="00B35666">
            <w:pPr>
              <w:spacing w:after="60"/>
              <w:jc w:val="right"/>
              <w:rPr>
                <w:sz w:val="18"/>
                <w:szCs w:val="18"/>
              </w:rPr>
            </w:pPr>
            <w:r w:rsidRPr="00AE301F">
              <w:rPr>
                <w:sz w:val="18"/>
                <w:szCs w:val="18"/>
              </w:rPr>
              <w:t>0</w:t>
            </w:r>
          </w:p>
        </w:tc>
        <w:tc>
          <w:tcPr>
            <w:tcW w:w="270" w:type="pct"/>
            <w:shd w:val="clear" w:color="auto" w:fill="auto"/>
          </w:tcPr>
          <w:p w14:paraId="2D205171" w14:textId="77777777" w:rsidR="00BA3A76" w:rsidRPr="00AE301F" w:rsidRDefault="00BA3A76" w:rsidP="00B35666">
            <w:pPr>
              <w:spacing w:after="60"/>
              <w:jc w:val="right"/>
              <w:rPr>
                <w:sz w:val="18"/>
                <w:szCs w:val="18"/>
              </w:rPr>
            </w:pPr>
            <w:r w:rsidRPr="00AE301F">
              <w:rPr>
                <w:sz w:val="18"/>
                <w:szCs w:val="18"/>
              </w:rPr>
              <w:t>0</w:t>
            </w:r>
          </w:p>
        </w:tc>
        <w:tc>
          <w:tcPr>
            <w:tcW w:w="271" w:type="pct"/>
          </w:tcPr>
          <w:p w14:paraId="4BE114FF" w14:textId="77777777" w:rsidR="00BA3A76" w:rsidRPr="00AE301F" w:rsidRDefault="00BA3A76" w:rsidP="00B35666">
            <w:pPr>
              <w:spacing w:after="60"/>
              <w:jc w:val="right"/>
              <w:rPr>
                <w:sz w:val="18"/>
                <w:szCs w:val="18"/>
              </w:rPr>
            </w:pPr>
            <w:r w:rsidRPr="00AE301F">
              <w:rPr>
                <w:sz w:val="18"/>
                <w:szCs w:val="18"/>
              </w:rPr>
              <w:t>0</w:t>
            </w:r>
          </w:p>
        </w:tc>
        <w:tc>
          <w:tcPr>
            <w:tcW w:w="270" w:type="pct"/>
          </w:tcPr>
          <w:p w14:paraId="14EF5647" w14:textId="77777777" w:rsidR="00BA3A76" w:rsidRPr="00AE301F" w:rsidRDefault="00BA3A76" w:rsidP="00B35666">
            <w:pPr>
              <w:spacing w:after="60"/>
              <w:jc w:val="right"/>
              <w:rPr>
                <w:sz w:val="18"/>
                <w:szCs w:val="18"/>
              </w:rPr>
            </w:pPr>
            <w:r w:rsidRPr="00AE301F">
              <w:rPr>
                <w:sz w:val="18"/>
                <w:szCs w:val="18"/>
              </w:rPr>
              <w:t>0</w:t>
            </w:r>
          </w:p>
        </w:tc>
        <w:tc>
          <w:tcPr>
            <w:tcW w:w="234" w:type="pct"/>
          </w:tcPr>
          <w:p w14:paraId="3CCD9AE4" w14:textId="77777777" w:rsidR="00BA3A76" w:rsidRPr="00AE301F" w:rsidRDefault="00BA3A76" w:rsidP="00501514">
            <w:pPr>
              <w:spacing w:after="60"/>
              <w:jc w:val="right"/>
              <w:rPr>
                <w:sz w:val="18"/>
                <w:szCs w:val="18"/>
              </w:rPr>
            </w:pPr>
            <w:r w:rsidRPr="00AE301F">
              <w:rPr>
                <w:sz w:val="18"/>
                <w:szCs w:val="18"/>
              </w:rPr>
              <w:t>33,200</w:t>
            </w:r>
          </w:p>
        </w:tc>
        <w:tc>
          <w:tcPr>
            <w:tcW w:w="301" w:type="pct"/>
            <w:shd w:val="clear" w:color="auto" w:fill="auto"/>
          </w:tcPr>
          <w:p w14:paraId="36BBE00A" w14:textId="77777777" w:rsidR="00BA3A76" w:rsidRPr="00AE301F" w:rsidRDefault="00BA3A76" w:rsidP="00501514">
            <w:pPr>
              <w:spacing w:after="60"/>
              <w:jc w:val="right"/>
              <w:rPr>
                <w:bCs/>
                <w:sz w:val="18"/>
                <w:szCs w:val="18"/>
              </w:rPr>
            </w:pPr>
            <w:r w:rsidRPr="00AE301F">
              <w:rPr>
                <w:sz w:val="18"/>
                <w:szCs w:val="18"/>
              </w:rPr>
              <w:t>33,200</w:t>
            </w:r>
          </w:p>
        </w:tc>
      </w:tr>
      <w:tr w:rsidR="00BA3A76" w:rsidRPr="00AE301F" w14:paraId="323C9D73" w14:textId="77777777" w:rsidTr="00622FC3">
        <w:trPr>
          <w:trHeight w:val="92"/>
          <w:jc w:val="center"/>
        </w:trPr>
        <w:tc>
          <w:tcPr>
            <w:tcW w:w="1061" w:type="pct"/>
            <w:gridSpan w:val="2"/>
            <w:vMerge/>
            <w:shd w:val="clear" w:color="auto" w:fill="auto"/>
          </w:tcPr>
          <w:p w14:paraId="5E098D27" w14:textId="77777777" w:rsidR="00BA3A76" w:rsidRPr="00AE301F" w:rsidRDefault="00BA3A76" w:rsidP="00501514">
            <w:pPr>
              <w:spacing w:after="60"/>
              <w:jc w:val="center"/>
              <w:rPr>
                <w:sz w:val="18"/>
                <w:szCs w:val="18"/>
              </w:rPr>
            </w:pPr>
          </w:p>
        </w:tc>
        <w:tc>
          <w:tcPr>
            <w:tcW w:w="431" w:type="pct"/>
            <w:shd w:val="clear" w:color="auto" w:fill="auto"/>
          </w:tcPr>
          <w:p w14:paraId="2F7907B5" w14:textId="77777777" w:rsidR="00BA3A76" w:rsidRPr="00AE301F" w:rsidRDefault="00BA3A76" w:rsidP="00704DE7">
            <w:pPr>
              <w:bidi/>
              <w:rPr>
                <w:sz w:val="18"/>
                <w:szCs w:val="18"/>
              </w:rPr>
            </w:pPr>
            <w:r>
              <w:rPr>
                <w:rFonts w:hint="cs"/>
                <w:sz w:val="18"/>
                <w:szCs w:val="18"/>
                <w:rtl/>
              </w:rPr>
              <w:t>تكاليف الدعم</w:t>
            </w:r>
          </w:p>
        </w:tc>
        <w:tc>
          <w:tcPr>
            <w:tcW w:w="270" w:type="pct"/>
            <w:shd w:val="clear" w:color="auto" w:fill="auto"/>
          </w:tcPr>
          <w:p w14:paraId="51296BDE" w14:textId="77777777" w:rsidR="00BA3A76" w:rsidRPr="00AE301F" w:rsidRDefault="00BA3A76" w:rsidP="00B35666">
            <w:pPr>
              <w:spacing w:after="60"/>
              <w:jc w:val="right"/>
              <w:rPr>
                <w:sz w:val="18"/>
                <w:szCs w:val="18"/>
              </w:rPr>
            </w:pPr>
            <w:r w:rsidRPr="00AE301F">
              <w:rPr>
                <w:sz w:val="18"/>
                <w:szCs w:val="18"/>
              </w:rPr>
              <w:t>0</w:t>
            </w:r>
          </w:p>
        </w:tc>
        <w:tc>
          <w:tcPr>
            <w:tcW w:w="270" w:type="pct"/>
            <w:shd w:val="clear" w:color="auto" w:fill="auto"/>
          </w:tcPr>
          <w:p w14:paraId="3D1BF792" w14:textId="77777777" w:rsidR="00BA3A76" w:rsidRPr="00AE301F" w:rsidRDefault="00BA3A76" w:rsidP="00B35666">
            <w:pPr>
              <w:spacing w:after="60"/>
              <w:jc w:val="right"/>
              <w:rPr>
                <w:sz w:val="18"/>
                <w:szCs w:val="18"/>
              </w:rPr>
            </w:pPr>
            <w:r w:rsidRPr="00AE301F">
              <w:rPr>
                <w:sz w:val="18"/>
                <w:szCs w:val="18"/>
              </w:rPr>
              <w:t>0</w:t>
            </w:r>
          </w:p>
        </w:tc>
        <w:tc>
          <w:tcPr>
            <w:tcW w:w="270" w:type="pct"/>
            <w:shd w:val="clear" w:color="auto" w:fill="auto"/>
          </w:tcPr>
          <w:p w14:paraId="74F5604C" w14:textId="77777777" w:rsidR="00BA3A76" w:rsidRPr="00AE301F" w:rsidRDefault="00BA3A76" w:rsidP="00B35666">
            <w:pPr>
              <w:spacing w:after="60"/>
              <w:jc w:val="right"/>
              <w:rPr>
                <w:sz w:val="18"/>
                <w:szCs w:val="18"/>
              </w:rPr>
            </w:pPr>
            <w:r w:rsidRPr="00AE301F">
              <w:rPr>
                <w:sz w:val="18"/>
                <w:szCs w:val="18"/>
              </w:rPr>
              <w:t>0</w:t>
            </w:r>
          </w:p>
        </w:tc>
        <w:tc>
          <w:tcPr>
            <w:tcW w:w="271" w:type="pct"/>
            <w:shd w:val="clear" w:color="auto" w:fill="auto"/>
          </w:tcPr>
          <w:p w14:paraId="047C2FA9" w14:textId="77777777" w:rsidR="00BA3A76" w:rsidRPr="00AE301F" w:rsidRDefault="00BA3A76" w:rsidP="00B35666">
            <w:pPr>
              <w:spacing w:after="60"/>
              <w:jc w:val="right"/>
              <w:rPr>
                <w:sz w:val="18"/>
                <w:szCs w:val="18"/>
              </w:rPr>
            </w:pPr>
            <w:r w:rsidRPr="00AE301F">
              <w:rPr>
                <w:sz w:val="18"/>
                <w:szCs w:val="18"/>
              </w:rPr>
              <w:t>0</w:t>
            </w:r>
          </w:p>
        </w:tc>
        <w:tc>
          <w:tcPr>
            <w:tcW w:w="270" w:type="pct"/>
            <w:shd w:val="clear" w:color="auto" w:fill="auto"/>
          </w:tcPr>
          <w:p w14:paraId="2B3D172D" w14:textId="77777777" w:rsidR="00BA3A76" w:rsidRPr="00AE301F" w:rsidRDefault="00BA3A76" w:rsidP="00B35666">
            <w:pPr>
              <w:spacing w:after="60"/>
              <w:jc w:val="right"/>
              <w:rPr>
                <w:sz w:val="18"/>
                <w:szCs w:val="18"/>
              </w:rPr>
            </w:pPr>
            <w:r w:rsidRPr="00AE301F">
              <w:rPr>
                <w:sz w:val="18"/>
                <w:szCs w:val="18"/>
              </w:rPr>
              <w:t>0</w:t>
            </w:r>
          </w:p>
        </w:tc>
        <w:tc>
          <w:tcPr>
            <w:tcW w:w="270" w:type="pct"/>
            <w:shd w:val="clear" w:color="auto" w:fill="auto"/>
          </w:tcPr>
          <w:p w14:paraId="61AED656" w14:textId="77777777" w:rsidR="00BA3A76" w:rsidRPr="00AE301F" w:rsidRDefault="00BA3A76" w:rsidP="00B35666">
            <w:pPr>
              <w:spacing w:after="60"/>
              <w:jc w:val="right"/>
              <w:rPr>
                <w:sz w:val="18"/>
                <w:szCs w:val="18"/>
              </w:rPr>
            </w:pPr>
            <w:r w:rsidRPr="00AE301F">
              <w:rPr>
                <w:sz w:val="18"/>
                <w:szCs w:val="18"/>
              </w:rPr>
              <w:t>0</w:t>
            </w:r>
          </w:p>
        </w:tc>
        <w:tc>
          <w:tcPr>
            <w:tcW w:w="271" w:type="pct"/>
            <w:shd w:val="clear" w:color="auto" w:fill="auto"/>
          </w:tcPr>
          <w:p w14:paraId="0B619BE7" w14:textId="77777777" w:rsidR="00BA3A76" w:rsidRPr="00AE301F" w:rsidRDefault="00BA3A76" w:rsidP="00B35666">
            <w:pPr>
              <w:spacing w:after="60"/>
              <w:jc w:val="right"/>
              <w:rPr>
                <w:sz w:val="18"/>
                <w:szCs w:val="18"/>
              </w:rPr>
            </w:pPr>
            <w:r w:rsidRPr="00AE301F">
              <w:rPr>
                <w:sz w:val="18"/>
                <w:szCs w:val="18"/>
              </w:rPr>
              <w:t>0</w:t>
            </w:r>
          </w:p>
        </w:tc>
        <w:tc>
          <w:tcPr>
            <w:tcW w:w="270" w:type="pct"/>
            <w:shd w:val="clear" w:color="auto" w:fill="auto"/>
          </w:tcPr>
          <w:p w14:paraId="3AA6ADA8" w14:textId="77777777" w:rsidR="00BA3A76" w:rsidRPr="00AE301F" w:rsidRDefault="00BA3A76" w:rsidP="00B35666">
            <w:pPr>
              <w:spacing w:after="60"/>
              <w:jc w:val="right"/>
              <w:rPr>
                <w:sz w:val="18"/>
                <w:szCs w:val="18"/>
              </w:rPr>
            </w:pPr>
            <w:r w:rsidRPr="00AE301F">
              <w:rPr>
                <w:sz w:val="18"/>
                <w:szCs w:val="18"/>
              </w:rPr>
              <w:t>0</w:t>
            </w:r>
          </w:p>
        </w:tc>
        <w:tc>
          <w:tcPr>
            <w:tcW w:w="270" w:type="pct"/>
            <w:shd w:val="clear" w:color="auto" w:fill="auto"/>
          </w:tcPr>
          <w:p w14:paraId="2760DD79" w14:textId="77777777" w:rsidR="00BA3A76" w:rsidRPr="00AE301F" w:rsidRDefault="00BA3A76" w:rsidP="00B35666">
            <w:pPr>
              <w:spacing w:after="60"/>
              <w:jc w:val="right"/>
              <w:rPr>
                <w:sz w:val="18"/>
                <w:szCs w:val="18"/>
              </w:rPr>
            </w:pPr>
            <w:r w:rsidRPr="00AE301F">
              <w:rPr>
                <w:sz w:val="18"/>
                <w:szCs w:val="18"/>
              </w:rPr>
              <w:t>0</w:t>
            </w:r>
          </w:p>
        </w:tc>
        <w:tc>
          <w:tcPr>
            <w:tcW w:w="271" w:type="pct"/>
          </w:tcPr>
          <w:p w14:paraId="4A1D43D2" w14:textId="77777777" w:rsidR="00BA3A76" w:rsidRPr="00AE301F" w:rsidRDefault="00BA3A76" w:rsidP="00B35666">
            <w:pPr>
              <w:spacing w:after="60"/>
              <w:jc w:val="right"/>
              <w:rPr>
                <w:sz w:val="18"/>
                <w:szCs w:val="18"/>
              </w:rPr>
            </w:pPr>
            <w:r w:rsidRPr="00AE301F">
              <w:rPr>
                <w:sz w:val="18"/>
                <w:szCs w:val="18"/>
              </w:rPr>
              <w:t>0</w:t>
            </w:r>
          </w:p>
        </w:tc>
        <w:tc>
          <w:tcPr>
            <w:tcW w:w="270" w:type="pct"/>
          </w:tcPr>
          <w:p w14:paraId="5FBFB976" w14:textId="77777777" w:rsidR="00BA3A76" w:rsidRPr="00AE301F" w:rsidRDefault="00BA3A76" w:rsidP="00B35666">
            <w:pPr>
              <w:spacing w:after="60"/>
              <w:jc w:val="right"/>
              <w:rPr>
                <w:sz w:val="18"/>
                <w:szCs w:val="18"/>
              </w:rPr>
            </w:pPr>
            <w:r w:rsidRPr="00AE301F">
              <w:rPr>
                <w:sz w:val="18"/>
                <w:szCs w:val="18"/>
              </w:rPr>
              <w:t>0</w:t>
            </w:r>
          </w:p>
        </w:tc>
        <w:tc>
          <w:tcPr>
            <w:tcW w:w="234" w:type="pct"/>
          </w:tcPr>
          <w:p w14:paraId="593ACC77" w14:textId="77777777" w:rsidR="00BA3A76" w:rsidRPr="00AE301F" w:rsidRDefault="00BA3A76" w:rsidP="00501514">
            <w:pPr>
              <w:spacing w:after="60"/>
              <w:jc w:val="right"/>
              <w:rPr>
                <w:sz w:val="18"/>
                <w:szCs w:val="18"/>
              </w:rPr>
            </w:pPr>
            <w:r w:rsidRPr="00AE301F">
              <w:rPr>
                <w:sz w:val="18"/>
                <w:szCs w:val="18"/>
              </w:rPr>
              <w:t>4,316</w:t>
            </w:r>
          </w:p>
        </w:tc>
        <w:tc>
          <w:tcPr>
            <w:tcW w:w="301" w:type="pct"/>
            <w:shd w:val="clear" w:color="auto" w:fill="auto"/>
          </w:tcPr>
          <w:p w14:paraId="3FC2E0F3" w14:textId="77777777" w:rsidR="00BA3A76" w:rsidRPr="00AE301F" w:rsidRDefault="00BA3A76" w:rsidP="00501514">
            <w:pPr>
              <w:spacing w:after="60"/>
              <w:jc w:val="right"/>
              <w:rPr>
                <w:bCs/>
                <w:sz w:val="18"/>
                <w:szCs w:val="18"/>
              </w:rPr>
            </w:pPr>
            <w:r w:rsidRPr="00AE301F">
              <w:rPr>
                <w:sz w:val="18"/>
                <w:szCs w:val="18"/>
              </w:rPr>
              <w:t>4,316</w:t>
            </w:r>
          </w:p>
        </w:tc>
      </w:tr>
    </w:tbl>
    <w:p w14:paraId="5A711014" w14:textId="77777777" w:rsidR="000E1135" w:rsidRDefault="000E1135" w:rsidP="003B4911">
      <w:pPr>
        <w:autoSpaceDE w:val="0"/>
        <w:autoSpaceDN w:val="0"/>
        <w:bidi/>
        <w:adjustRightInd w:val="0"/>
        <w:ind w:left="630" w:right="396"/>
        <w:jc w:val="left"/>
        <w:rPr>
          <w:sz w:val="16"/>
          <w:szCs w:val="16"/>
          <w:lang w:val="en-US" w:bidi="ar-EG"/>
        </w:rPr>
      </w:pPr>
      <w:r>
        <w:rPr>
          <w:rFonts w:hint="cs"/>
          <w:sz w:val="16"/>
          <w:szCs w:val="16"/>
          <w:rtl/>
          <w:lang w:val="en-US" w:bidi="ar-EG"/>
        </w:rPr>
        <w:t>* تم الموافقة على الشريحة الثالثة المستحقة في عام 2016 مع الشريحة الرابعة في عام 2018 والشريحة الخامسة والنهائية المطلوبة كانت مستحقة في عام 2020. وتم مراجعة نقطة البداية من 7.20 طن من قدرات استنفاد الأوزون إلى 2.10 طن من قدرات استنفاد الأوزون في الاجتماع الحادي والثمانين في عام 2018. وينبغي أن يكون مستوى التمويل المرتبط بالمرحلة الأولى من خطة إدارة إزالة المواد الهيدروكلوروفلوروكربونية حتى 210,000 دولارا أمريكيا. وسيجري تعديل التمويل عند الموافقة على المرحلة الثانية من خطة إدارة إزالة المواد الهيدروكلوروفلوروكربونية.</w:t>
      </w:r>
    </w:p>
    <w:p w14:paraId="3E82BE29" w14:textId="77777777" w:rsidR="003B4911" w:rsidRPr="00130E50" w:rsidRDefault="003B4911" w:rsidP="003B4911">
      <w:pPr>
        <w:jc w:val="left"/>
        <w:rPr>
          <w:sz w:val="10"/>
          <w:szCs w:val="10"/>
          <w:lang w:val="en-US"/>
        </w:rPr>
      </w:pPr>
    </w:p>
    <w:tbl>
      <w:tblPr>
        <w:tblStyle w:val="TableGrid"/>
        <w:bidiVisual/>
        <w:tblW w:w="13230" w:type="dxa"/>
        <w:tblInd w:w="63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248"/>
        <w:gridCol w:w="8982"/>
      </w:tblGrid>
      <w:tr w:rsidR="003B4911" w:rsidRPr="006A04A7" w14:paraId="66DCAA1A" w14:textId="77777777" w:rsidTr="00757A2A">
        <w:trPr>
          <w:trHeight w:val="124"/>
        </w:trPr>
        <w:tc>
          <w:tcPr>
            <w:tcW w:w="4248" w:type="dxa"/>
            <w:tcBorders>
              <w:top w:val="single" w:sz="4" w:space="0" w:color="666699"/>
              <w:left w:val="single" w:sz="4" w:space="0" w:color="666699"/>
              <w:bottom w:val="single" w:sz="4" w:space="0" w:color="666699"/>
              <w:right w:val="single" w:sz="4" w:space="0" w:color="666699"/>
            </w:tcBorders>
            <w:hideMark/>
          </w:tcPr>
          <w:p w14:paraId="38C5FE24" w14:textId="77777777" w:rsidR="003B4911" w:rsidRPr="006A04A7" w:rsidRDefault="003B4911" w:rsidP="003B4911">
            <w:pPr>
              <w:bidi/>
              <w:spacing w:after="60"/>
              <w:jc w:val="left"/>
              <w:rPr>
                <w:b/>
                <w:sz w:val="18"/>
                <w:szCs w:val="18"/>
                <w:lang w:val="en-US"/>
              </w:rPr>
            </w:pPr>
            <w:r>
              <w:rPr>
                <w:rFonts w:hint="cs"/>
                <w:b/>
                <w:sz w:val="18"/>
                <w:szCs w:val="18"/>
                <w:rtl/>
                <w:lang w:val="en-US"/>
              </w:rPr>
              <w:t>توصية الأمانة</w:t>
            </w:r>
            <w:r w:rsidR="00093D8D">
              <w:rPr>
                <w:rFonts w:hint="cs"/>
                <w:b/>
                <w:sz w:val="18"/>
                <w:szCs w:val="18"/>
                <w:rtl/>
                <w:lang w:val="en-US"/>
              </w:rPr>
              <w:t>:</w:t>
            </w:r>
          </w:p>
        </w:tc>
        <w:tc>
          <w:tcPr>
            <w:tcW w:w="8982" w:type="dxa"/>
            <w:tcBorders>
              <w:top w:val="single" w:sz="4" w:space="0" w:color="666699"/>
              <w:left w:val="single" w:sz="4" w:space="0" w:color="666699"/>
              <w:bottom w:val="single" w:sz="4" w:space="0" w:color="666699"/>
              <w:right w:val="single" w:sz="4" w:space="0" w:color="666699"/>
            </w:tcBorders>
            <w:hideMark/>
          </w:tcPr>
          <w:p w14:paraId="1EB37D5A" w14:textId="77777777" w:rsidR="003B4911" w:rsidRPr="00757A2A" w:rsidRDefault="00622FC3" w:rsidP="00622FC3">
            <w:pPr>
              <w:bidi/>
              <w:spacing w:after="60"/>
              <w:jc w:val="center"/>
              <w:rPr>
                <w:sz w:val="18"/>
                <w:szCs w:val="18"/>
                <w:lang w:val="en-US"/>
              </w:rPr>
            </w:pPr>
            <w:r w:rsidRPr="00757A2A">
              <w:rPr>
                <w:rFonts w:hint="cs"/>
                <w:sz w:val="18"/>
                <w:szCs w:val="18"/>
                <w:rtl/>
                <w:lang w:val="en-US"/>
              </w:rPr>
              <w:t>الموافقة الشمولية</w:t>
            </w:r>
            <w:r w:rsidR="003B4911" w:rsidRPr="00757A2A">
              <w:rPr>
                <w:sz w:val="18"/>
                <w:szCs w:val="18"/>
                <w:lang w:val="en-US"/>
              </w:rPr>
              <w:t xml:space="preserve"> </w:t>
            </w:r>
          </w:p>
        </w:tc>
      </w:tr>
    </w:tbl>
    <w:p w14:paraId="3A76A16E" w14:textId="77777777" w:rsidR="003B4911" w:rsidRPr="003C171C" w:rsidRDefault="003B4911" w:rsidP="003B4911">
      <w:pPr>
        <w:rPr>
          <w:sz w:val="10"/>
          <w:szCs w:val="10"/>
        </w:rPr>
        <w:sectPr w:rsidR="003B4911" w:rsidRPr="003C171C" w:rsidSect="00E473E7">
          <w:headerReference w:type="first" r:id="rId18"/>
          <w:footerReference w:type="first" r:id="rId19"/>
          <w:pgSz w:w="15840" w:h="12240" w:orient="landscape" w:code="1"/>
          <w:pgMar w:top="1440" w:right="720" w:bottom="1440" w:left="864" w:header="576" w:footer="475" w:gutter="0"/>
          <w:cols w:space="720"/>
          <w:titlePg/>
          <w:docGrid w:linePitch="299"/>
        </w:sectPr>
      </w:pPr>
    </w:p>
    <w:p w14:paraId="741BC7B5" w14:textId="77777777" w:rsidR="003B4911" w:rsidRPr="008E0ABE" w:rsidRDefault="003A6004" w:rsidP="008E0ABE">
      <w:pPr>
        <w:pStyle w:val="StyleHeader4Para4Left0Firstline0"/>
        <w:widowControl/>
        <w:numPr>
          <w:ilvl w:val="0"/>
          <w:numId w:val="0"/>
        </w:numPr>
        <w:tabs>
          <w:tab w:val="clear" w:pos="2880"/>
          <w:tab w:val="clear" w:pos="5760"/>
        </w:tabs>
        <w:bidi/>
        <w:jc w:val="center"/>
        <w:rPr>
          <w:b/>
          <w:bCs/>
          <w:sz w:val="28"/>
          <w:szCs w:val="28"/>
          <w:rtl/>
          <w:lang w:bidi="ar-EG"/>
        </w:rPr>
      </w:pPr>
      <w:r w:rsidRPr="008E0ABE">
        <w:rPr>
          <w:rFonts w:hint="cs"/>
          <w:b/>
          <w:bCs/>
          <w:sz w:val="28"/>
          <w:szCs w:val="28"/>
          <w:rtl/>
          <w:lang w:bidi="ar-EG"/>
        </w:rPr>
        <w:lastRenderedPageBreak/>
        <w:t>وصف المشروع</w:t>
      </w:r>
    </w:p>
    <w:p w14:paraId="68C96748" w14:textId="77777777" w:rsidR="008E0ABE" w:rsidRDefault="008E0ABE" w:rsidP="008F3E19">
      <w:pPr>
        <w:pStyle w:val="StyleHeader4Para4Left0Firstline0"/>
        <w:widowControl/>
        <w:numPr>
          <w:ilvl w:val="0"/>
          <w:numId w:val="24"/>
        </w:numPr>
        <w:tabs>
          <w:tab w:val="clear" w:pos="2880"/>
          <w:tab w:val="clear" w:pos="5760"/>
        </w:tabs>
        <w:bidi/>
        <w:ind w:left="0" w:firstLine="0"/>
        <w:rPr>
          <w:sz w:val="26"/>
          <w:szCs w:val="26"/>
          <w:lang w:bidi="ar-EG"/>
        </w:rPr>
      </w:pPr>
      <w:r>
        <w:rPr>
          <w:rFonts w:hint="cs"/>
          <w:sz w:val="26"/>
          <w:szCs w:val="26"/>
          <w:rtl/>
          <w:lang w:bidi="ar-EG"/>
        </w:rPr>
        <w:t>بالنيابة عن حكومة بوروندي، قدم برنامج الأمم المتحدة للبيئة</w:t>
      </w:r>
      <w:r w:rsidR="00C52853">
        <w:rPr>
          <w:rFonts w:hint="cs"/>
          <w:sz w:val="26"/>
          <w:szCs w:val="26"/>
          <w:rtl/>
          <w:lang w:bidi="ar-EG"/>
        </w:rPr>
        <w:t xml:space="preserve"> (اليونيب)</w:t>
      </w:r>
      <w:r>
        <w:rPr>
          <w:rFonts w:hint="cs"/>
          <w:sz w:val="26"/>
          <w:szCs w:val="26"/>
          <w:rtl/>
          <w:lang w:bidi="ar-EG"/>
        </w:rPr>
        <w:t xml:space="preserve"> بوصفه </w:t>
      </w:r>
      <w:r w:rsidR="00B751F3">
        <w:rPr>
          <w:rFonts w:hint="cs"/>
          <w:sz w:val="26"/>
          <w:szCs w:val="26"/>
          <w:rtl/>
          <w:lang w:bidi="ar-EG"/>
        </w:rPr>
        <w:t>ال</w:t>
      </w:r>
      <w:r>
        <w:rPr>
          <w:rFonts w:hint="cs"/>
          <w:sz w:val="26"/>
          <w:szCs w:val="26"/>
          <w:rtl/>
          <w:lang w:bidi="ar-EG"/>
        </w:rPr>
        <w:t xml:space="preserve">وكالة </w:t>
      </w:r>
      <w:r w:rsidR="00B751F3">
        <w:rPr>
          <w:rFonts w:hint="cs"/>
          <w:sz w:val="26"/>
          <w:szCs w:val="26"/>
          <w:rtl/>
          <w:lang w:bidi="ar-EG"/>
        </w:rPr>
        <w:t>ال</w:t>
      </w:r>
      <w:r>
        <w:rPr>
          <w:rFonts w:hint="cs"/>
          <w:sz w:val="26"/>
          <w:szCs w:val="26"/>
          <w:rtl/>
          <w:lang w:bidi="ar-EG"/>
        </w:rPr>
        <w:t xml:space="preserve">منفذة </w:t>
      </w:r>
      <w:r w:rsidR="00B751F3">
        <w:rPr>
          <w:rFonts w:hint="cs"/>
          <w:sz w:val="26"/>
          <w:szCs w:val="26"/>
          <w:rtl/>
          <w:lang w:bidi="ar-EG"/>
        </w:rPr>
        <w:t>ال</w:t>
      </w:r>
      <w:r>
        <w:rPr>
          <w:rFonts w:hint="cs"/>
          <w:sz w:val="26"/>
          <w:szCs w:val="26"/>
          <w:rtl/>
          <w:lang w:bidi="ar-EG"/>
        </w:rPr>
        <w:t xml:space="preserve">رئيسية طلبا لتمويل الشريحة الخامسة والنهائية من المرحلة الأولى </w:t>
      </w:r>
      <w:r w:rsidR="003224BC">
        <w:rPr>
          <w:rFonts w:hint="cs"/>
          <w:sz w:val="26"/>
          <w:szCs w:val="26"/>
          <w:rtl/>
          <w:lang w:bidi="ar-EG"/>
        </w:rPr>
        <w:t>ل</w:t>
      </w:r>
      <w:r>
        <w:rPr>
          <w:rFonts w:hint="cs"/>
          <w:sz w:val="26"/>
          <w:szCs w:val="26"/>
          <w:rtl/>
          <w:lang w:bidi="ar-EG"/>
        </w:rPr>
        <w:t xml:space="preserve">خطة إدارة إزالة </w:t>
      </w:r>
      <w:r w:rsidR="003224BC">
        <w:rPr>
          <w:rFonts w:hint="cs"/>
          <w:sz w:val="26"/>
          <w:szCs w:val="26"/>
          <w:rtl/>
          <w:lang w:bidi="ar-EG"/>
        </w:rPr>
        <w:t xml:space="preserve">المواد </w:t>
      </w:r>
      <w:r>
        <w:rPr>
          <w:rFonts w:hint="cs"/>
          <w:sz w:val="26"/>
          <w:szCs w:val="26"/>
          <w:rtl/>
          <w:lang w:bidi="ar-EG"/>
        </w:rPr>
        <w:t>الهيدروكلوروفلوروكربون</w:t>
      </w:r>
      <w:r w:rsidR="003224BC">
        <w:rPr>
          <w:rFonts w:hint="cs"/>
          <w:sz w:val="26"/>
          <w:szCs w:val="26"/>
          <w:rtl/>
          <w:lang w:bidi="ar-EG"/>
        </w:rPr>
        <w:t>ية</w:t>
      </w:r>
      <w:r>
        <w:rPr>
          <w:rFonts w:hint="cs"/>
          <w:sz w:val="26"/>
          <w:szCs w:val="26"/>
          <w:rtl/>
          <w:lang w:bidi="ar-EG"/>
        </w:rPr>
        <w:t>، ب</w:t>
      </w:r>
      <w:r w:rsidR="003224BC">
        <w:rPr>
          <w:rFonts w:hint="cs"/>
          <w:sz w:val="26"/>
          <w:szCs w:val="26"/>
          <w:rtl/>
          <w:lang w:bidi="ar-EG"/>
        </w:rPr>
        <w:t>مبلغ</w:t>
      </w:r>
      <w:r>
        <w:rPr>
          <w:rFonts w:hint="cs"/>
          <w:sz w:val="26"/>
          <w:szCs w:val="26"/>
          <w:rtl/>
          <w:lang w:bidi="ar-EG"/>
        </w:rPr>
        <w:t xml:space="preserve"> 33,200 دولارا أمريكيا، </w:t>
      </w:r>
      <w:r w:rsidR="003224BC">
        <w:rPr>
          <w:rFonts w:hint="cs"/>
          <w:sz w:val="26"/>
          <w:szCs w:val="26"/>
          <w:rtl/>
          <w:lang w:bidi="ar-EG"/>
        </w:rPr>
        <w:t>زائد</w:t>
      </w:r>
      <w:r>
        <w:rPr>
          <w:rFonts w:hint="cs"/>
          <w:sz w:val="26"/>
          <w:szCs w:val="26"/>
          <w:rtl/>
          <w:lang w:bidi="ar-EG"/>
        </w:rPr>
        <w:t xml:space="preserve"> تكاليف دعم الوكالة بمبلغ 4,316 دولارا أمريكيا لليونيب فقط.</w:t>
      </w:r>
      <w:r>
        <w:rPr>
          <w:rStyle w:val="FootnoteReference"/>
          <w:sz w:val="26"/>
          <w:szCs w:val="26"/>
          <w:rtl/>
          <w:lang w:bidi="ar-EG"/>
        </w:rPr>
        <w:footnoteReference w:id="2"/>
      </w:r>
      <w:r w:rsidR="00C52853">
        <w:rPr>
          <w:rFonts w:hint="cs"/>
          <w:sz w:val="26"/>
          <w:szCs w:val="26"/>
          <w:rtl/>
          <w:lang w:bidi="ar-EG"/>
        </w:rPr>
        <w:t xml:space="preserve"> وتضمن الطلب تقريرا مرحليا عن تنفيذ الشريحتين الثالثة والرابعة </w:t>
      </w:r>
      <w:r w:rsidR="008F3E19">
        <w:rPr>
          <w:rFonts w:hint="cs"/>
          <w:sz w:val="26"/>
          <w:szCs w:val="26"/>
          <w:rtl/>
          <w:lang w:bidi="ar-EG"/>
        </w:rPr>
        <w:t>معا</w:t>
      </w:r>
      <w:r w:rsidR="00C52853">
        <w:rPr>
          <w:rFonts w:hint="cs"/>
          <w:sz w:val="26"/>
          <w:szCs w:val="26"/>
          <w:rtl/>
          <w:lang w:bidi="ar-EG"/>
        </w:rPr>
        <w:t>، وتقرير التحقق من استهلاك الهيدروكلوروفلوروكربون لعام 2018 إلى عام 2022، وخطة تنفيذ الشريحة لل</w:t>
      </w:r>
      <w:r w:rsidR="003224BC">
        <w:rPr>
          <w:rFonts w:hint="cs"/>
          <w:sz w:val="26"/>
          <w:szCs w:val="26"/>
          <w:rtl/>
          <w:lang w:bidi="ar-EG"/>
        </w:rPr>
        <w:t>فترة</w:t>
      </w:r>
      <w:r w:rsidR="00C52853">
        <w:rPr>
          <w:rFonts w:hint="cs"/>
          <w:sz w:val="26"/>
          <w:szCs w:val="26"/>
          <w:rtl/>
          <w:lang w:bidi="ar-EG"/>
        </w:rPr>
        <w:t xml:space="preserve"> 2023 </w:t>
      </w:r>
      <w:r w:rsidR="003224BC">
        <w:rPr>
          <w:rFonts w:hint="cs"/>
          <w:sz w:val="26"/>
          <w:szCs w:val="26"/>
          <w:rtl/>
          <w:lang w:bidi="ar-EG"/>
        </w:rPr>
        <w:t xml:space="preserve">إلى </w:t>
      </w:r>
      <w:r w:rsidR="00C52853">
        <w:rPr>
          <w:rFonts w:hint="cs"/>
          <w:sz w:val="26"/>
          <w:szCs w:val="26"/>
          <w:rtl/>
          <w:lang w:bidi="ar-EG"/>
        </w:rPr>
        <w:t>2024.</w:t>
      </w:r>
    </w:p>
    <w:p w14:paraId="118C312A" w14:textId="77777777" w:rsidR="008E0ABE" w:rsidRPr="008E0ABE" w:rsidRDefault="008E0ABE" w:rsidP="008E0ABE">
      <w:pPr>
        <w:pStyle w:val="StyleHeader4Para4Left0Firstline0"/>
        <w:widowControl/>
        <w:numPr>
          <w:ilvl w:val="0"/>
          <w:numId w:val="0"/>
        </w:numPr>
        <w:tabs>
          <w:tab w:val="clear" w:pos="2880"/>
          <w:tab w:val="clear" w:pos="5760"/>
        </w:tabs>
        <w:bidi/>
        <w:rPr>
          <w:sz w:val="26"/>
          <w:szCs w:val="26"/>
          <w:u w:val="single"/>
          <w:lang w:bidi="ar-EG"/>
        </w:rPr>
      </w:pPr>
      <w:r w:rsidRPr="008E0ABE">
        <w:rPr>
          <w:rFonts w:hint="cs"/>
          <w:sz w:val="26"/>
          <w:szCs w:val="26"/>
          <w:u w:val="single"/>
          <w:rtl/>
          <w:lang w:bidi="ar-EG"/>
        </w:rPr>
        <w:t>تقرير عن استهلاك الهيدروكلوروفلوروكربون</w:t>
      </w:r>
    </w:p>
    <w:p w14:paraId="4A46E356" w14:textId="77777777" w:rsidR="008E0ABE" w:rsidRDefault="008E0ABE" w:rsidP="003224BC">
      <w:pPr>
        <w:pStyle w:val="StyleHeader4Para4Left0Firstline0"/>
        <w:widowControl/>
        <w:numPr>
          <w:ilvl w:val="0"/>
          <w:numId w:val="24"/>
        </w:numPr>
        <w:tabs>
          <w:tab w:val="clear" w:pos="2880"/>
          <w:tab w:val="clear" w:pos="5760"/>
        </w:tabs>
        <w:bidi/>
        <w:ind w:left="0" w:firstLine="0"/>
        <w:rPr>
          <w:sz w:val="26"/>
          <w:szCs w:val="26"/>
          <w:lang w:bidi="ar-EG"/>
        </w:rPr>
      </w:pPr>
      <w:r>
        <w:rPr>
          <w:rFonts w:hint="cs"/>
          <w:sz w:val="26"/>
          <w:szCs w:val="26"/>
          <w:rtl/>
          <w:lang w:bidi="ar-EG"/>
        </w:rPr>
        <w:t xml:space="preserve">أبلغت حكومة بوروندي عن استهلاك قدره </w:t>
      </w:r>
      <w:r w:rsidR="003224BC">
        <w:rPr>
          <w:rFonts w:hint="cs"/>
          <w:sz w:val="26"/>
          <w:szCs w:val="26"/>
          <w:rtl/>
          <w:lang w:bidi="ar-EG"/>
        </w:rPr>
        <w:t xml:space="preserve">0.77 </w:t>
      </w:r>
      <w:r>
        <w:rPr>
          <w:rFonts w:hint="cs"/>
          <w:sz w:val="26"/>
          <w:szCs w:val="26"/>
          <w:rtl/>
          <w:lang w:bidi="ar-EG"/>
        </w:rPr>
        <w:t xml:space="preserve">طنا من قدرات استنفاد الأوزون من المواد الهيدروكلوروفلوروكربونية في عام 2022، وهو </w:t>
      </w:r>
      <w:r w:rsidR="003224BC">
        <w:rPr>
          <w:rFonts w:hint="cs"/>
          <w:sz w:val="26"/>
          <w:szCs w:val="26"/>
          <w:rtl/>
          <w:lang w:bidi="ar-EG"/>
        </w:rPr>
        <w:t>ي</w:t>
      </w:r>
      <w:r>
        <w:rPr>
          <w:rFonts w:hint="cs"/>
          <w:sz w:val="26"/>
          <w:szCs w:val="26"/>
          <w:rtl/>
          <w:lang w:bidi="ar-EG"/>
        </w:rPr>
        <w:t>قل بنسبة 89 في المائة من خط أساس الهيدروكلوروفلوروكربون المطلوب للامتثال. ويرد في الجدول 1 استهلاك الهيدروكلوروفلوروكربون للفترة 2018-2022.</w:t>
      </w:r>
    </w:p>
    <w:p w14:paraId="1C8C343C" w14:textId="77777777" w:rsidR="008E0ABE" w:rsidRPr="003224BC" w:rsidRDefault="008E0ABE" w:rsidP="002C7D82">
      <w:pPr>
        <w:pStyle w:val="StyleHeader4Para4Left0Firstline0"/>
        <w:widowControl/>
        <w:numPr>
          <w:ilvl w:val="0"/>
          <w:numId w:val="0"/>
        </w:numPr>
        <w:tabs>
          <w:tab w:val="clear" w:pos="2880"/>
          <w:tab w:val="clear" w:pos="5760"/>
        </w:tabs>
        <w:bidi/>
        <w:spacing w:after="120"/>
        <w:rPr>
          <w:b/>
          <w:bCs/>
          <w:sz w:val="24"/>
          <w:szCs w:val="24"/>
          <w:lang w:bidi="ar-EG"/>
        </w:rPr>
      </w:pPr>
      <w:r w:rsidRPr="003224BC">
        <w:rPr>
          <w:rFonts w:hint="cs"/>
          <w:b/>
          <w:bCs/>
          <w:sz w:val="24"/>
          <w:szCs w:val="24"/>
          <w:rtl/>
          <w:lang w:bidi="ar-EG"/>
        </w:rPr>
        <w:t>الجدول 1. استهلاك الهيدروكلوروفلوروكربون في بوروندي (بيانات المادة 7 للفترة 2018-2022)</w:t>
      </w:r>
    </w:p>
    <w:tbl>
      <w:tblPr>
        <w:bidiVisual/>
        <w:tblW w:w="5000" w:type="pct"/>
        <w:jc w:val="center"/>
        <w:tblLook w:val="04A0" w:firstRow="1" w:lastRow="0" w:firstColumn="1" w:lastColumn="0" w:noHBand="0" w:noVBand="1"/>
      </w:tblPr>
      <w:tblGrid>
        <w:gridCol w:w="3122"/>
        <w:gridCol w:w="978"/>
        <w:gridCol w:w="978"/>
        <w:gridCol w:w="978"/>
        <w:gridCol w:w="980"/>
        <w:gridCol w:w="1240"/>
        <w:gridCol w:w="1235"/>
      </w:tblGrid>
      <w:tr w:rsidR="008E0ABE" w:rsidRPr="004F5ADB" w14:paraId="0530093B" w14:textId="77777777" w:rsidTr="008E0ABE">
        <w:trPr>
          <w:trHeight w:val="248"/>
          <w:tblHeader/>
          <w:jc w:val="cent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BC9B0B" w14:textId="77777777" w:rsidR="008E0ABE" w:rsidRPr="008E0ABE" w:rsidRDefault="008E0ABE" w:rsidP="008E0ABE">
            <w:pPr>
              <w:widowControl w:val="0"/>
              <w:bidi/>
              <w:jc w:val="left"/>
              <w:rPr>
                <w:b/>
                <w:bCs/>
                <w:color w:val="000000"/>
                <w:sz w:val="20"/>
                <w:rtl/>
                <w:lang w:val="en-US" w:bidi="ar-EG"/>
              </w:rPr>
            </w:pPr>
            <w:r>
              <w:rPr>
                <w:rFonts w:hint="cs"/>
                <w:b/>
                <w:bCs/>
                <w:color w:val="000000"/>
                <w:sz w:val="20"/>
                <w:rtl/>
              </w:rPr>
              <w:t>الهيدروكلوروفلوروكربون-22</w:t>
            </w:r>
          </w:p>
        </w:tc>
        <w:tc>
          <w:tcPr>
            <w:tcW w:w="514" w:type="pct"/>
            <w:tcBorders>
              <w:top w:val="single" w:sz="4" w:space="0" w:color="auto"/>
              <w:left w:val="nil"/>
              <w:bottom w:val="single" w:sz="4" w:space="0" w:color="auto"/>
              <w:right w:val="single" w:sz="4" w:space="0" w:color="auto"/>
            </w:tcBorders>
            <w:shd w:val="clear" w:color="auto" w:fill="auto"/>
            <w:noWrap/>
            <w:vAlign w:val="center"/>
          </w:tcPr>
          <w:p w14:paraId="6394C624" w14:textId="77777777" w:rsidR="008E0ABE" w:rsidRPr="00A25450" w:rsidRDefault="008E0ABE" w:rsidP="00C52853">
            <w:pPr>
              <w:widowControl w:val="0"/>
              <w:jc w:val="center"/>
              <w:rPr>
                <w:b/>
                <w:bCs/>
                <w:color w:val="000000"/>
                <w:sz w:val="20"/>
                <w:lang w:val="en-US"/>
              </w:rPr>
            </w:pPr>
            <w:r w:rsidRPr="004F5ADB">
              <w:rPr>
                <w:b/>
                <w:bCs/>
                <w:color w:val="000000"/>
                <w:sz w:val="20"/>
              </w:rPr>
              <w:t>2018</w:t>
            </w:r>
          </w:p>
        </w:tc>
        <w:tc>
          <w:tcPr>
            <w:tcW w:w="514" w:type="pct"/>
            <w:tcBorders>
              <w:top w:val="single" w:sz="4" w:space="0" w:color="auto"/>
              <w:left w:val="nil"/>
              <w:bottom w:val="single" w:sz="4" w:space="0" w:color="auto"/>
              <w:right w:val="single" w:sz="4" w:space="0" w:color="auto"/>
            </w:tcBorders>
            <w:shd w:val="clear" w:color="auto" w:fill="auto"/>
            <w:noWrap/>
          </w:tcPr>
          <w:p w14:paraId="5D82486A" w14:textId="77777777" w:rsidR="008E0ABE" w:rsidRPr="004F5ADB" w:rsidRDefault="008E0ABE" w:rsidP="00C52853">
            <w:pPr>
              <w:widowControl w:val="0"/>
              <w:jc w:val="center"/>
              <w:rPr>
                <w:b/>
                <w:bCs/>
                <w:color w:val="000000"/>
                <w:sz w:val="20"/>
              </w:rPr>
            </w:pPr>
            <w:r w:rsidRPr="004F5ADB">
              <w:rPr>
                <w:b/>
                <w:bCs/>
                <w:color w:val="000000"/>
                <w:sz w:val="20"/>
              </w:rPr>
              <w:t>2019</w:t>
            </w:r>
          </w:p>
        </w:tc>
        <w:tc>
          <w:tcPr>
            <w:tcW w:w="514" w:type="pct"/>
            <w:tcBorders>
              <w:top w:val="single" w:sz="4" w:space="0" w:color="auto"/>
              <w:left w:val="nil"/>
              <w:bottom w:val="single" w:sz="4" w:space="0" w:color="auto"/>
              <w:right w:val="single" w:sz="4" w:space="0" w:color="auto"/>
            </w:tcBorders>
          </w:tcPr>
          <w:p w14:paraId="6A20F594" w14:textId="77777777" w:rsidR="008E0ABE" w:rsidRPr="004F5ADB" w:rsidRDefault="008E0ABE" w:rsidP="00C52853">
            <w:pPr>
              <w:widowControl w:val="0"/>
              <w:jc w:val="center"/>
              <w:rPr>
                <w:b/>
                <w:bCs/>
                <w:color w:val="000000"/>
                <w:sz w:val="20"/>
              </w:rPr>
            </w:pPr>
            <w:r w:rsidRPr="004F5ADB">
              <w:rPr>
                <w:b/>
                <w:bCs/>
                <w:color w:val="000000"/>
                <w:sz w:val="20"/>
              </w:rPr>
              <w:t>2020</w:t>
            </w:r>
          </w:p>
        </w:tc>
        <w:tc>
          <w:tcPr>
            <w:tcW w:w="515" w:type="pct"/>
            <w:tcBorders>
              <w:top w:val="single" w:sz="4" w:space="0" w:color="auto"/>
              <w:left w:val="single" w:sz="4" w:space="0" w:color="auto"/>
              <w:bottom w:val="single" w:sz="4" w:space="0" w:color="auto"/>
              <w:right w:val="single" w:sz="4" w:space="0" w:color="auto"/>
            </w:tcBorders>
          </w:tcPr>
          <w:p w14:paraId="0D7A1E43" w14:textId="77777777" w:rsidR="008E0ABE" w:rsidRPr="004F5ADB" w:rsidRDefault="008E0ABE" w:rsidP="00C52853">
            <w:pPr>
              <w:widowControl w:val="0"/>
              <w:jc w:val="center"/>
              <w:rPr>
                <w:b/>
                <w:bCs/>
                <w:color w:val="000000"/>
                <w:sz w:val="20"/>
              </w:rPr>
            </w:pPr>
            <w:r w:rsidRPr="004F5ADB">
              <w:rPr>
                <w:b/>
                <w:bCs/>
                <w:color w:val="000000"/>
                <w:sz w:val="20"/>
              </w:rPr>
              <w:t>2021</w:t>
            </w:r>
          </w:p>
        </w:tc>
        <w:tc>
          <w:tcPr>
            <w:tcW w:w="652" w:type="pct"/>
            <w:tcBorders>
              <w:top w:val="single" w:sz="4" w:space="0" w:color="auto"/>
              <w:left w:val="single" w:sz="4" w:space="0" w:color="auto"/>
              <w:bottom w:val="single" w:sz="4" w:space="0" w:color="auto"/>
              <w:right w:val="single" w:sz="4" w:space="0" w:color="auto"/>
            </w:tcBorders>
          </w:tcPr>
          <w:p w14:paraId="20E7AE9C" w14:textId="77777777" w:rsidR="008E0ABE" w:rsidRPr="004F5ADB" w:rsidRDefault="008E0ABE" w:rsidP="00C52853">
            <w:pPr>
              <w:widowControl w:val="0"/>
              <w:jc w:val="center"/>
              <w:rPr>
                <w:b/>
                <w:bCs/>
                <w:color w:val="000000"/>
                <w:sz w:val="20"/>
              </w:rPr>
            </w:pPr>
            <w:r w:rsidRPr="004F5ADB">
              <w:rPr>
                <w:b/>
                <w:bCs/>
                <w:color w:val="000000"/>
                <w:sz w:val="20"/>
              </w:rPr>
              <w:t>2022</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2247F9" w14:textId="77777777" w:rsidR="008E0ABE" w:rsidRPr="004F5ADB" w:rsidRDefault="008E0ABE" w:rsidP="008E0ABE">
            <w:pPr>
              <w:widowControl w:val="0"/>
              <w:bidi/>
              <w:jc w:val="center"/>
              <w:rPr>
                <w:b/>
                <w:bCs/>
                <w:color w:val="000000"/>
                <w:sz w:val="20"/>
              </w:rPr>
            </w:pPr>
            <w:r>
              <w:rPr>
                <w:rFonts w:hint="cs"/>
                <w:b/>
                <w:bCs/>
                <w:color w:val="000000"/>
                <w:sz w:val="20"/>
                <w:rtl/>
              </w:rPr>
              <w:t>خط الأساس</w:t>
            </w:r>
          </w:p>
        </w:tc>
      </w:tr>
      <w:tr w:rsidR="008E0ABE" w:rsidRPr="004F5ADB" w14:paraId="03D0B96C" w14:textId="77777777" w:rsidTr="008E0ABE">
        <w:trPr>
          <w:trHeight w:val="240"/>
          <w:jc w:val="center"/>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DED3F5" w14:textId="77777777" w:rsidR="008E0ABE" w:rsidRPr="008E0ABE" w:rsidRDefault="00704DE7" w:rsidP="008E0ABE">
            <w:pPr>
              <w:widowControl w:val="0"/>
              <w:bidi/>
              <w:jc w:val="left"/>
              <w:rPr>
                <w:b/>
                <w:color w:val="000000"/>
                <w:sz w:val="20"/>
              </w:rPr>
            </w:pPr>
            <w:r>
              <w:rPr>
                <w:rFonts w:hint="cs"/>
                <w:b/>
                <w:color w:val="000000"/>
                <w:sz w:val="20"/>
                <w:rtl/>
              </w:rPr>
              <w:t>بال</w:t>
            </w:r>
            <w:r w:rsidR="008E0ABE" w:rsidRPr="008E0ABE">
              <w:rPr>
                <w:rFonts w:hint="cs"/>
                <w:b/>
                <w:color w:val="000000"/>
                <w:sz w:val="20"/>
                <w:rtl/>
              </w:rPr>
              <w:t>أطنان مترية</w:t>
            </w:r>
          </w:p>
        </w:tc>
        <w:tc>
          <w:tcPr>
            <w:tcW w:w="514" w:type="pct"/>
            <w:tcBorders>
              <w:top w:val="nil"/>
              <w:left w:val="nil"/>
              <w:bottom w:val="single" w:sz="4" w:space="0" w:color="auto"/>
              <w:right w:val="single" w:sz="4" w:space="0" w:color="auto"/>
            </w:tcBorders>
            <w:shd w:val="clear" w:color="auto" w:fill="auto"/>
            <w:noWrap/>
          </w:tcPr>
          <w:p w14:paraId="65762855" w14:textId="77777777" w:rsidR="008E0ABE" w:rsidRPr="004F5ADB" w:rsidRDefault="008E0ABE" w:rsidP="00C52853">
            <w:pPr>
              <w:jc w:val="right"/>
              <w:rPr>
                <w:color w:val="000000"/>
                <w:sz w:val="20"/>
              </w:rPr>
            </w:pPr>
            <w:r w:rsidRPr="004F5ADB">
              <w:rPr>
                <w:color w:val="000000"/>
                <w:sz w:val="20"/>
              </w:rPr>
              <w:t>37.0</w:t>
            </w:r>
          </w:p>
        </w:tc>
        <w:tc>
          <w:tcPr>
            <w:tcW w:w="514" w:type="pct"/>
            <w:tcBorders>
              <w:top w:val="nil"/>
              <w:left w:val="nil"/>
              <w:bottom w:val="single" w:sz="4" w:space="0" w:color="auto"/>
              <w:right w:val="single" w:sz="4" w:space="0" w:color="auto"/>
            </w:tcBorders>
            <w:shd w:val="clear" w:color="auto" w:fill="auto"/>
            <w:noWrap/>
          </w:tcPr>
          <w:p w14:paraId="00F625EA" w14:textId="77777777" w:rsidR="008E0ABE" w:rsidRPr="004F5ADB" w:rsidRDefault="008E0ABE" w:rsidP="00C52853">
            <w:pPr>
              <w:jc w:val="right"/>
              <w:rPr>
                <w:color w:val="000000"/>
                <w:sz w:val="20"/>
              </w:rPr>
            </w:pPr>
            <w:r w:rsidRPr="004F5ADB">
              <w:rPr>
                <w:bCs/>
                <w:color w:val="000000"/>
                <w:sz w:val="20"/>
              </w:rPr>
              <w:t>32.5</w:t>
            </w:r>
          </w:p>
        </w:tc>
        <w:tc>
          <w:tcPr>
            <w:tcW w:w="514" w:type="pct"/>
            <w:tcBorders>
              <w:top w:val="single" w:sz="4" w:space="0" w:color="auto"/>
              <w:left w:val="nil"/>
              <w:bottom w:val="single" w:sz="4" w:space="0" w:color="auto"/>
              <w:right w:val="single" w:sz="4" w:space="0" w:color="auto"/>
            </w:tcBorders>
          </w:tcPr>
          <w:p w14:paraId="7E193E19" w14:textId="77777777" w:rsidR="008E0ABE" w:rsidRPr="004F5ADB" w:rsidRDefault="008E0ABE" w:rsidP="00C52853">
            <w:pPr>
              <w:widowControl w:val="0"/>
              <w:jc w:val="right"/>
              <w:rPr>
                <w:bCs/>
                <w:color w:val="000000"/>
                <w:sz w:val="20"/>
              </w:rPr>
            </w:pPr>
            <w:r w:rsidRPr="004F5ADB">
              <w:rPr>
                <w:bCs/>
                <w:color w:val="000000"/>
                <w:sz w:val="20"/>
              </w:rPr>
              <w:t>24.3</w:t>
            </w:r>
          </w:p>
        </w:tc>
        <w:tc>
          <w:tcPr>
            <w:tcW w:w="515" w:type="pct"/>
            <w:tcBorders>
              <w:top w:val="nil"/>
              <w:left w:val="single" w:sz="4" w:space="0" w:color="auto"/>
              <w:bottom w:val="single" w:sz="4" w:space="0" w:color="auto"/>
              <w:right w:val="single" w:sz="4" w:space="0" w:color="auto"/>
            </w:tcBorders>
          </w:tcPr>
          <w:p w14:paraId="297038D9" w14:textId="77777777" w:rsidR="008E0ABE" w:rsidRPr="004F5ADB" w:rsidRDefault="008E0ABE" w:rsidP="00C52853">
            <w:pPr>
              <w:widowControl w:val="0"/>
              <w:jc w:val="right"/>
              <w:rPr>
                <w:bCs/>
                <w:color w:val="000000"/>
                <w:sz w:val="20"/>
              </w:rPr>
            </w:pPr>
            <w:r w:rsidRPr="004F5ADB">
              <w:rPr>
                <w:bCs/>
                <w:color w:val="000000"/>
                <w:sz w:val="20"/>
              </w:rPr>
              <w:t>21.4</w:t>
            </w:r>
          </w:p>
        </w:tc>
        <w:tc>
          <w:tcPr>
            <w:tcW w:w="652" w:type="pct"/>
            <w:tcBorders>
              <w:top w:val="nil"/>
              <w:left w:val="single" w:sz="4" w:space="0" w:color="auto"/>
              <w:bottom w:val="single" w:sz="4" w:space="0" w:color="auto"/>
              <w:right w:val="single" w:sz="4" w:space="0" w:color="auto"/>
            </w:tcBorders>
          </w:tcPr>
          <w:p w14:paraId="5141B446" w14:textId="77777777" w:rsidR="008E0ABE" w:rsidRPr="004F5ADB" w:rsidRDefault="008E0ABE" w:rsidP="00C52853">
            <w:pPr>
              <w:widowControl w:val="0"/>
              <w:jc w:val="right"/>
              <w:rPr>
                <w:rFonts w:eastAsiaTheme="minorHAnsi"/>
                <w:color w:val="000000"/>
                <w:sz w:val="20"/>
              </w:rPr>
            </w:pPr>
            <w:r w:rsidRPr="004F5ADB">
              <w:rPr>
                <w:rFonts w:eastAsiaTheme="minorHAnsi"/>
                <w:color w:val="000000"/>
                <w:sz w:val="20"/>
              </w:rPr>
              <w:t>14.0</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60ADBA4B" w14:textId="77777777" w:rsidR="008E0ABE" w:rsidRPr="004F5ADB" w:rsidRDefault="008E0ABE" w:rsidP="00C52853">
            <w:pPr>
              <w:widowControl w:val="0"/>
              <w:jc w:val="right"/>
              <w:rPr>
                <w:b/>
                <w:bCs/>
                <w:color w:val="000000"/>
                <w:sz w:val="20"/>
              </w:rPr>
            </w:pPr>
            <w:r w:rsidRPr="004F5ADB">
              <w:rPr>
                <w:color w:val="000000"/>
                <w:sz w:val="20"/>
              </w:rPr>
              <w:t>130.9</w:t>
            </w:r>
          </w:p>
        </w:tc>
      </w:tr>
      <w:tr w:rsidR="008E0ABE" w:rsidRPr="004F5ADB" w14:paraId="5D179E18" w14:textId="77777777" w:rsidTr="008E0ABE">
        <w:trPr>
          <w:trHeight w:val="248"/>
          <w:jc w:val="center"/>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662678" w14:textId="77777777" w:rsidR="008E0ABE" w:rsidRPr="008E0ABE" w:rsidRDefault="00704DE7" w:rsidP="00B751F3">
            <w:pPr>
              <w:widowControl w:val="0"/>
              <w:bidi/>
              <w:jc w:val="left"/>
              <w:rPr>
                <w:color w:val="000000"/>
                <w:sz w:val="20"/>
                <w:rtl/>
                <w:lang w:val="en-US" w:bidi="ar-EG"/>
              </w:rPr>
            </w:pPr>
            <w:r>
              <w:rPr>
                <w:rFonts w:hint="cs"/>
                <w:color w:val="000000"/>
                <w:sz w:val="20"/>
                <w:rtl/>
                <w:lang w:val="en-US" w:bidi="ar-EG"/>
              </w:rPr>
              <w:t>ب</w:t>
            </w:r>
            <w:r w:rsidR="008E0ABE">
              <w:rPr>
                <w:rFonts w:hint="cs"/>
                <w:color w:val="000000"/>
                <w:sz w:val="20"/>
                <w:rtl/>
                <w:lang w:val="en-US" w:bidi="ar-EG"/>
              </w:rPr>
              <w:t>أطنان قدرات استنفاد الأوزون</w:t>
            </w:r>
          </w:p>
        </w:tc>
        <w:tc>
          <w:tcPr>
            <w:tcW w:w="514" w:type="pct"/>
            <w:tcBorders>
              <w:top w:val="nil"/>
              <w:left w:val="nil"/>
              <w:bottom w:val="single" w:sz="4" w:space="0" w:color="auto"/>
              <w:right w:val="single" w:sz="4" w:space="0" w:color="auto"/>
            </w:tcBorders>
            <w:shd w:val="clear" w:color="auto" w:fill="auto"/>
            <w:noWrap/>
          </w:tcPr>
          <w:p w14:paraId="5EDEB94F" w14:textId="77777777" w:rsidR="008E0ABE" w:rsidRPr="004F5ADB" w:rsidRDefault="008E0ABE" w:rsidP="00C52853">
            <w:pPr>
              <w:jc w:val="right"/>
              <w:rPr>
                <w:rFonts w:eastAsiaTheme="minorHAnsi"/>
                <w:color w:val="000000"/>
                <w:sz w:val="20"/>
              </w:rPr>
            </w:pPr>
            <w:r w:rsidRPr="004F5ADB">
              <w:rPr>
                <w:color w:val="000000"/>
                <w:sz w:val="20"/>
              </w:rPr>
              <w:t>2.04</w:t>
            </w:r>
          </w:p>
        </w:tc>
        <w:tc>
          <w:tcPr>
            <w:tcW w:w="514" w:type="pct"/>
            <w:tcBorders>
              <w:top w:val="nil"/>
              <w:left w:val="nil"/>
              <w:bottom w:val="single" w:sz="4" w:space="0" w:color="auto"/>
              <w:right w:val="single" w:sz="4" w:space="0" w:color="auto"/>
            </w:tcBorders>
            <w:shd w:val="clear" w:color="auto" w:fill="auto"/>
            <w:noWrap/>
          </w:tcPr>
          <w:p w14:paraId="2178054F" w14:textId="77777777" w:rsidR="008E0ABE" w:rsidRPr="004F5ADB" w:rsidRDefault="008E0ABE" w:rsidP="00C52853">
            <w:pPr>
              <w:jc w:val="right"/>
              <w:rPr>
                <w:color w:val="000000"/>
                <w:sz w:val="20"/>
              </w:rPr>
            </w:pPr>
            <w:r w:rsidRPr="004F5ADB">
              <w:rPr>
                <w:color w:val="000000"/>
                <w:sz w:val="20"/>
              </w:rPr>
              <w:t>1.79</w:t>
            </w:r>
          </w:p>
        </w:tc>
        <w:tc>
          <w:tcPr>
            <w:tcW w:w="514" w:type="pct"/>
            <w:tcBorders>
              <w:top w:val="single" w:sz="4" w:space="0" w:color="auto"/>
              <w:left w:val="nil"/>
              <w:bottom w:val="single" w:sz="4" w:space="0" w:color="auto"/>
              <w:right w:val="single" w:sz="4" w:space="0" w:color="auto"/>
            </w:tcBorders>
          </w:tcPr>
          <w:p w14:paraId="147079F9" w14:textId="77777777" w:rsidR="008E0ABE" w:rsidRPr="004F5ADB" w:rsidRDefault="008E0ABE" w:rsidP="00C52853">
            <w:pPr>
              <w:jc w:val="right"/>
              <w:rPr>
                <w:color w:val="000000"/>
                <w:sz w:val="20"/>
              </w:rPr>
            </w:pPr>
            <w:r w:rsidRPr="004F5ADB">
              <w:rPr>
                <w:sz w:val="20"/>
              </w:rPr>
              <w:t>1.34</w:t>
            </w:r>
          </w:p>
        </w:tc>
        <w:tc>
          <w:tcPr>
            <w:tcW w:w="515" w:type="pct"/>
            <w:tcBorders>
              <w:top w:val="nil"/>
              <w:left w:val="single" w:sz="4" w:space="0" w:color="auto"/>
              <w:bottom w:val="single" w:sz="4" w:space="0" w:color="auto"/>
              <w:right w:val="single" w:sz="4" w:space="0" w:color="auto"/>
            </w:tcBorders>
          </w:tcPr>
          <w:p w14:paraId="3A0409DE" w14:textId="77777777" w:rsidR="008E0ABE" w:rsidRPr="004F5ADB" w:rsidRDefault="008E0ABE" w:rsidP="00C52853">
            <w:pPr>
              <w:jc w:val="right"/>
              <w:rPr>
                <w:sz w:val="20"/>
              </w:rPr>
            </w:pPr>
            <w:r w:rsidRPr="004F5ADB">
              <w:rPr>
                <w:sz w:val="20"/>
              </w:rPr>
              <w:t>1.18</w:t>
            </w:r>
          </w:p>
        </w:tc>
        <w:tc>
          <w:tcPr>
            <w:tcW w:w="652" w:type="pct"/>
            <w:tcBorders>
              <w:top w:val="nil"/>
              <w:left w:val="single" w:sz="4" w:space="0" w:color="auto"/>
              <w:bottom w:val="single" w:sz="4" w:space="0" w:color="auto"/>
              <w:right w:val="single" w:sz="4" w:space="0" w:color="auto"/>
            </w:tcBorders>
          </w:tcPr>
          <w:p w14:paraId="47FB5D45" w14:textId="77777777" w:rsidR="008E0ABE" w:rsidRPr="004F5ADB" w:rsidRDefault="008E0ABE" w:rsidP="00C52853">
            <w:pPr>
              <w:jc w:val="right"/>
              <w:rPr>
                <w:rFonts w:eastAsiaTheme="minorHAnsi"/>
                <w:color w:val="000000"/>
                <w:sz w:val="20"/>
              </w:rPr>
            </w:pPr>
            <w:r w:rsidRPr="004F5ADB">
              <w:rPr>
                <w:rFonts w:eastAsiaTheme="minorHAnsi"/>
                <w:color w:val="000000"/>
                <w:sz w:val="20"/>
              </w:rPr>
              <w:t>0.77</w:t>
            </w:r>
          </w:p>
        </w:tc>
        <w:tc>
          <w:tcPr>
            <w:tcW w:w="649" w:type="pct"/>
            <w:tcBorders>
              <w:top w:val="nil"/>
              <w:left w:val="single" w:sz="4" w:space="0" w:color="auto"/>
              <w:bottom w:val="single" w:sz="4" w:space="0" w:color="auto"/>
              <w:right w:val="single" w:sz="4" w:space="0" w:color="auto"/>
            </w:tcBorders>
            <w:shd w:val="clear" w:color="auto" w:fill="auto"/>
            <w:noWrap/>
          </w:tcPr>
          <w:p w14:paraId="1135EED2" w14:textId="77777777" w:rsidR="008E0ABE" w:rsidRPr="004F5ADB" w:rsidRDefault="008E0ABE" w:rsidP="00C52853">
            <w:pPr>
              <w:jc w:val="right"/>
              <w:rPr>
                <w:rFonts w:eastAsiaTheme="minorHAnsi"/>
                <w:color w:val="000000"/>
                <w:sz w:val="20"/>
              </w:rPr>
            </w:pPr>
            <w:r w:rsidRPr="004F5ADB">
              <w:rPr>
                <w:color w:val="000000"/>
                <w:sz w:val="20"/>
              </w:rPr>
              <w:t>7.2</w:t>
            </w:r>
          </w:p>
        </w:tc>
      </w:tr>
    </w:tbl>
    <w:p w14:paraId="6E18D436" w14:textId="77777777" w:rsidR="008E0ABE" w:rsidRPr="008E0ABE" w:rsidRDefault="008E0ABE" w:rsidP="00757A2A">
      <w:pPr>
        <w:pStyle w:val="StyleHeader4Para4Left0Firstline0"/>
        <w:widowControl/>
        <w:numPr>
          <w:ilvl w:val="0"/>
          <w:numId w:val="0"/>
        </w:numPr>
        <w:tabs>
          <w:tab w:val="clear" w:pos="2880"/>
          <w:tab w:val="clear" w:pos="5760"/>
        </w:tabs>
        <w:bidi/>
        <w:rPr>
          <w:sz w:val="22"/>
          <w:szCs w:val="22"/>
          <w:lang w:bidi="ar-EG"/>
        </w:rPr>
      </w:pPr>
    </w:p>
    <w:p w14:paraId="4991FF1F" w14:textId="77777777" w:rsidR="008E0ABE" w:rsidRDefault="00C52853" w:rsidP="003224BC">
      <w:pPr>
        <w:pStyle w:val="StyleHeader4Para4Left0Firstline0"/>
        <w:widowControl/>
        <w:numPr>
          <w:ilvl w:val="0"/>
          <w:numId w:val="24"/>
        </w:numPr>
        <w:tabs>
          <w:tab w:val="clear" w:pos="2880"/>
          <w:tab w:val="clear" w:pos="5760"/>
        </w:tabs>
        <w:bidi/>
        <w:ind w:left="0" w:firstLine="0"/>
        <w:rPr>
          <w:sz w:val="26"/>
          <w:szCs w:val="26"/>
          <w:lang w:bidi="ar-EG"/>
        </w:rPr>
      </w:pPr>
      <w:r>
        <w:rPr>
          <w:rFonts w:hint="cs"/>
          <w:sz w:val="26"/>
          <w:szCs w:val="26"/>
          <w:rtl/>
          <w:lang w:bidi="ar-EG"/>
        </w:rPr>
        <w:t xml:space="preserve">وكان استهلاك المواد الهيدروكلوروفلوروكربونية </w:t>
      </w:r>
      <w:r w:rsidR="003224BC">
        <w:rPr>
          <w:rFonts w:hint="cs"/>
          <w:sz w:val="26"/>
          <w:szCs w:val="26"/>
          <w:rtl/>
          <w:lang w:bidi="ar-EG"/>
        </w:rPr>
        <w:t>في تراجع مطرد</w:t>
      </w:r>
      <w:r>
        <w:rPr>
          <w:rFonts w:hint="cs"/>
          <w:sz w:val="26"/>
          <w:szCs w:val="26"/>
          <w:rtl/>
          <w:lang w:bidi="ar-EG"/>
        </w:rPr>
        <w:t xml:space="preserve"> ويرجع ذلك جزئيا إلى تنفيذ الأنشطة المعتمدة بموجب خطة إدارة إزالة المواد الهيدروكلوروفلوروكربونية، وزيادة في استيراد معدات التبريد القائمة على مواد لا تحتوي على الهيدروكلوروفلوروكربون. ويتزايد استخدام الأمونيا والمواد الهيدروفلوروكربونية وخلا</w:t>
      </w:r>
      <w:r w:rsidR="00B96358">
        <w:rPr>
          <w:rFonts w:hint="cs"/>
          <w:sz w:val="26"/>
          <w:szCs w:val="26"/>
          <w:rtl/>
          <w:lang w:bidi="ar-EG"/>
        </w:rPr>
        <w:t>ئط</w:t>
      </w:r>
      <w:r>
        <w:rPr>
          <w:rFonts w:hint="cs"/>
          <w:sz w:val="26"/>
          <w:szCs w:val="26"/>
          <w:rtl/>
          <w:lang w:bidi="ar-EG"/>
        </w:rPr>
        <w:t xml:space="preserve"> الهيدروفلوروكربون في </w:t>
      </w:r>
      <w:r w:rsidR="004B6A2C">
        <w:rPr>
          <w:rFonts w:hint="cs"/>
          <w:sz w:val="26"/>
          <w:szCs w:val="26"/>
          <w:rtl/>
          <w:lang w:bidi="ar-EG"/>
        </w:rPr>
        <w:t>الغرف الباردة، وبينما لا تتوافر بعد غازات تبريد الهيدروكربون في السوق، أبلغ عن زيادة في استيراد المعدات القائمة على الهيدروكربون وذلك أساسا للمبردات المنزلية وثلاجات المشروبات. وفي الفترة بين عام 2019 و2022، بلغت واردات الهيدروكلوروفلوروكربون-22 ما نسبته 28 في المائة فقط من إجمالي غازات التبريد المستوردة في البلد، ويعزى الباقي إلى الهيدروفلوروكربون وخلائط الهيدروفلوروكربون.</w:t>
      </w:r>
    </w:p>
    <w:p w14:paraId="00F52A7F" w14:textId="77777777" w:rsidR="004B6A2C" w:rsidRPr="004B6A2C" w:rsidRDefault="004B6A2C" w:rsidP="004B6A2C">
      <w:pPr>
        <w:pStyle w:val="StyleHeader4Para4Left0Firstline0"/>
        <w:widowControl/>
        <w:numPr>
          <w:ilvl w:val="0"/>
          <w:numId w:val="0"/>
        </w:numPr>
        <w:tabs>
          <w:tab w:val="clear" w:pos="2880"/>
          <w:tab w:val="clear" w:pos="5760"/>
        </w:tabs>
        <w:bidi/>
        <w:rPr>
          <w:i/>
          <w:iCs/>
          <w:sz w:val="26"/>
          <w:szCs w:val="26"/>
          <w:lang w:bidi="ar-EG"/>
        </w:rPr>
      </w:pPr>
      <w:r w:rsidRPr="004B6A2C">
        <w:rPr>
          <w:rFonts w:hint="cs"/>
          <w:i/>
          <w:iCs/>
          <w:sz w:val="26"/>
          <w:szCs w:val="26"/>
          <w:rtl/>
          <w:lang w:bidi="ar-EG"/>
        </w:rPr>
        <w:t>تقرير تنفيذ البرنامج القطري</w:t>
      </w:r>
    </w:p>
    <w:p w14:paraId="586C02A2" w14:textId="77777777" w:rsidR="008E0ABE" w:rsidRDefault="003224BC" w:rsidP="008E0ABE">
      <w:pPr>
        <w:pStyle w:val="StyleHeader4Para4Left0Firstline0"/>
        <w:widowControl/>
        <w:numPr>
          <w:ilvl w:val="0"/>
          <w:numId w:val="24"/>
        </w:numPr>
        <w:tabs>
          <w:tab w:val="clear" w:pos="2880"/>
          <w:tab w:val="clear" w:pos="5760"/>
        </w:tabs>
        <w:bidi/>
        <w:ind w:left="0" w:firstLine="0"/>
        <w:rPr>
          <w:sz w:val="26"/>
          <w:szCs w:val="26"/>
          <w:lang w:bidi="ar-EG"/>
        </w:rPr>
      </w:pPr>
      <w:r>
        <w:rPr>
          <w:rFonts w:hint="cs"/>
          <w:sz w:val="26"/>
          <w:szCs w:val="26"/>
          <w:rtl/>
          <w:lang w:bidi="ar-EG"/>
        </w:rPr>
        <w:t>أبلغت حكومة بوروندي عن بيانات الاستهلاك القطاعي للمواد الهيدروكلوروفلوروكربونية بموجب تقرير تنفيذ البرنامج القطري لعام 2022 وهي تتماشى مع البيانات المبلغ عنها بموجب المادة 7 من بروتوكول مونتريال.</w:t>
      </w:r>
    </w:p>
    <w:p w14:paraId="42ADD90B" w14:textId="77777777" w:rsidR="008E0ABE" w:rsidRPr="00C76EFF" w:rsidRDefault="00C76EFF" w:rsidP="00C76EFF">
      <w:pPr>
        <w:pStyle w:val="StyleHeader4Para4Left0Firstline0"/>
        <w:widowControl/>
        <w:numPr>
          <w:ilvl w:val="0"/>
          <w:numId w:val="0"/>
        </w:numPr>
        <w:tabs>
          <w:tab w:val="clear" w:pos="2880"/>
          <w:tab w:val="clear" w:pos="5760"/>
        </w:tabs>
        <w:bidi/>
        <w:rPr>
          <w:i/>
          <w:iCs/>
          <w:sz w:val="26"/>
          <w:szCs w:val="26"/>
          <w:lang w:bidi="ar-EG"/>
        </w:rPr>
      </w:pPr>
      <w:r w:rsidRPr="00C76EFF">
        <w:rPr>
          <w:rFonts w:hint="cs"/>
          <w:i/>
          <w:iCs/>
          <w:sz w:val="26"/>
          <w:szCs w:val="26"/>
          <w:rtl/>
          <w:lang w:bidi="ar-EG"/>
        </w:rPr>
        <w:t>تقرير التحقق</w:t>
      </w:r>
    </w:p>
    <w:p w14:paraId="226C5849" w14:textId="77777777" w:rsidR="008E0ABE" w:rsidRDefault="003224BC" w:rsidP="00B751F3">
      <w:pPr>
        <w:pStyle w:val="StyleHeader4Para4Left0Firstline0"/>
        <w:widowControl/>
        <w:numPr>
          <w:ilvl w:val="0"/>
          <w:numId w:val="24"/>
        </w:numPr>
        <w:tabs>
          <w:tab w:val="clear" w:pos="2880"/>
          <w:tab w:val="clear" w:pos="5760"/>
        </w:tabs>
        <w:bidi/>
        <w:ind w:left="0" w:firstLine="0"/>
        <w:rPr>
          <w:sz w:val="26"/>
          <w:szCs w:val="26"/>
          <w:lang w:bidi="ar-EG"/>
        </w:rPr>
      </w:pPr>
      <w:r>
        <w:rPr>
          <w:rFonts w:hint="cs"/>
          <w:sz w:val="26"/>
          <w:szCs w:val="26"/>
          <w:rtl/>
          <w:lang w:bidi="ar-EG"/>
        </w:rPr>
        <w:t xml:space="preserve">أكد تقرير التحقق أن الحكومة كانت تنفذ نظاما للتراخيص والحصص لواردات وصادرات الهيدروكلوروفلوروكربون وأن الاستهلاك الإجمالي للمواد الهيدروكلوروفلوروكربونية المبلغ عنه بموجب المادة 7 من بروتوكول مونتريال للفترة 2018 إلى 2022 كان صحيحا (حسبما يظهر في الجدول 1 أعلاه). وخلص التحقق أن </w:t>
      </w:r>
      <w:r w:rsidR="005249C1">
        <w:rPr>
          <w:rFonts w:hint="cs"/>
          <w:sz w:val="26"/>
          <w:szCs w:val="26"/>
          <w:rtl/>
          <w:lang w:bidi="ar-EG"/>
        </w:rPr>
        <w:t>المرسوم الوزاري لتنظيم استيراد المواد الهيدروكلوروفلوروكربونية وتسويقها وتوزيعها الذي أصبح ساريا في 1 يناير/كانون الثاني 2018، هو نافذا ويسمح برقابة جيدة على واردات المواد الهيدروكلوروفلوروكربونية. وأوصى التقرير كذلك بزيادة التوعية وبناء القدرات للمستوردين وم</w:t>
      </w:r>
      <w:r w:rsidR="005E2205">
        <w:rPr>
          <w:rFonts w:hint="cs"/>
          <w:sz w:val="26"/>
          <w:szCs w:val="26"/>
          <w:rtl/>
          <w:lang w:bidi="ar-EG"/>
        </w:rPr>
        <w:t>وظف</w:t>
      </w:r>
      <w:r w:rsidR="005249C1">
        <w:rPr>
          <w:rFonts w:hint="cs"/>
          <w:sz w:val="26"/>
          <w:szCs w:val="26"/>
          <w:rtl/>
          <w:lang w:bidi="ar-EG"/>
        </w:rPr>
        <w:t>ي الجمارك بشأن</w:t>
      </w:r>
      <w:r w:rsidR="005E2205">
        <w:rPr>
          <w:rFonts w:hint="cs"/>
          <w:sz w:val="26"/>
          <w:szCs w:val="26"/>
          <w:rtl/>
          <w:lang w:bidi="ar-EG"/>
        </w:rPr>
        <w:t xml:space="preserve"> </w:t>
      </w:r>
      <w:r w:rsidR="005249C1">
        <w:rPr>
          <w:rFonts w:hint="cs"/>
          <w:sz w:val="26"/>
          <w:szCs w:val="26"/>
          <w:rtl/>
          <w:lang w:bidi="ar-EG"/>
        </w:rPr>
        <w:t>نظام التراخيص والحصص؛ و</w:t>
      </w:r>
      <w:r w:rsidR="00B751F3">
        <w:rPr>
          <w:rFonts w:hint="cs"/>
          <w:sz w:val="26"/>
          <w:szCs w:val="26"/>
          <w:rtl/>
          <w:lang w:bidi="ar-EG"/>
        </w:rPr>
        <w:t>إعداد</w:t>
      </w:r>
      <w:r w:rsidR="005249C1">
        <w:rPr>
          <w:rFonts w:hint="cs"/>
          <w:sz w:val="26"/>
          <w:szCs w:val="26"/>
          <w:rtl/>
          <w:lang w:bidi="ar-EG"/>
        </w:rPr>
        <w:t xml:space="preserve"> نظام إلكتروني يسمح بمزيد من التتبع الفعال؛ وتزويد م</w:t>
      </w:r>
      <w:r w:rsidR="005E2205">
        <w:rPr>
          <w:rFonts w:hint="cs"/>
          <w:sz w:val="26"/>
          <w:szCs w:val="26"/>
          <w:rtl/>
          <w:lang w:bidi="ar-EG"/>
        </w:rPr>
        <w:t>وظف</w:t>
      </w:r>
      <w:r w:rsidR="005249C1">
        <w:rPr>
          <w:rFonts w:hint="cs"/>
          <w:sz w:val="26"/>
          <w:szCs w:val="26"/>
          <w:rtl/>
          <w:lang w:bidi="ar-EG"/>
        </w:rPr>
        <w:t>ي الجمارك بمعدات إضافية لتحديد غاز التبريد و</w:t>
      </w:r>
      <w:r w:rsidR="00B751F3">
        <w:rPr>
          <w:rFonts w:hint="cs"/>
          <w:sz w:val="26"/>
          <w:szCs w:val="26"/>
          <w:rtl/>
          <w:lang w:bidi="ar-EG"/>
        </w:rPr>
        <w:t>على</w:t>
      </w:r>
      <w:r w:rsidR="005249C1">
        <w:rPr>
          <w:rFonts w:hint="cs"/>
          <w:sz w:val="26"/>
          <w:szCs w:val="26"/>
          <w:rtl/>
          <w:lang w:bidi="ar-EG"/>
        </w:rPr>
        <w:t xml:space="preserve"> الحدود. وستدرج هذه التوصيات في الأنشطة التي ستنفذ لهذه الشريحة وفي المرحلة الثانية.</w:t>
      </w:r>
    </w:p>
    <w:p w14:paraId="3183A177" w14:textId="77777777" w:rsidR="008E0ABE" w:rsidRPr="00C76EFF" w:rsidRDefault="005249C1" w:rsidP="008F3E19">
      <w:pPr>
        <w:pStyle w:val="StyleHeader4Para4Left0Firstline0"/>
        <w:keepNext/>
        <w:widowControl/>
        <w:numPr>
          <w:ilvl w:val="0"/>
          <w:numId w:val="0"/>
        </w:numPr>
        <w:tabs>
          <w:tab w:val="clear" w:pos="2880"/>
          <w:tab w:val="clear" w:pos="5760"/>
        </w:tabs>
        <w:bidi/>
        <w:rPr>
          <w:sz w:val="26"/>
          <w:szCs w:val="26"/>
          <w:u w:val="single"/>
          <w:rtl/>
          <w:lang w:bidi="ar-EG"/>
        </w:rPr>
      </w:pPr>
      <w:r>
        <w:rPr>
          <w:rFonts w:hint="cs"/>
          <w:sz w:val="26"/>
          <w:szCs w:val="26"/>
          <w:u w:val="single"/>
          <w:rtl/>
          <w:lang w:bidi="ar-EG"/>
        </w:rPr>
        <w:lastRenderedPageBreak/>
        <w:t>ال</w:t>
      </w:r>
      <w:r w:rsidR="00C76EFF" w:rsidRPr="00C76EFF">
        <w:rPr>
          <w:rFonts w:hint="cs"/>
          <w:sz w:val="26"/>
          <w:szCs w:val="26"/>
          <w:u w:val="single"/>
          <w:rtl/>
          <w:lang w:bidi="ar-EG"/>
        </w:rPr>
        <w:t xml:space="preserve">تقرير </w:t>
      </w:r>
      <w:r>
        <w:rPr>
          <w:rFonts w:hint="cs"/>
          <w:sz w:val="26"/>
          <w:szCs w:val="26"/>
          <w:u w:val="single"/>
          <w:rtl/>
          <w:lang w:bidi="ar-EG"/>
        </w:rPr>
        <w:t>ال</w:t>
      </w:r>
      <w:r w:rsidR="00C76EFF" w:rsidRPr="00C76EFF">
        <w:rPr>
          <w:rFonts w:hint="cs"/>
          <w:sz w:val="26"/>
          <w:szCs w:val="26"/>
          <w:u w:val="single"/>
          <w:rtl/>
          <w:lang w:bidi="ar-EG"/>
        </w:rPr>
        <w:t xml:space="preserve">مرحلي عن تنفيذ الشريحتين الثالثة والرابعة </w:t>
      </w:r>
      <w:r w:rsidR="008F3E19">
        <w:rPr>
          <w:rFonts w:hint="cs"/>
          <w:sz w:val="26"/>
          <w:szCs w:val="26"/>
          <w:u w:val="single"/>
          <w:rtl/>
          <w:lang w:bidi="ar-EG"/>
        </w:rPr>
        <w:t>معا</w:t>
      </w:r>
      <w:r w:rsidR="00C76EFF" w:rsidRPr="00C76EFF">
        <w:rPr>
          <w:rFonts w:hint="cs"/>
          <w:sz w:val="26"/>
          <w:szCs w:val="26"/>
          <w:u w:val="single"/>
          <w:rtl/>
          <w:lang w:bidi="ar-EG"/>
        </w:rPr>
        <w:t xml:space="preserve"> </w:t>
      </w:r>
      <w:r>
        <w:rPr>
          <w:rFonts w:hint="cs"/>
          <w:sz w:val="26"/>
          <w:szCs w:val="26"/>
          <w:u w:val="single"/>
          <w:rtl/>
          <w:lang w:bidi="ar-EG"/>
        </w:rPr>
        <w:t>ل</w:t>
      </w:r>
      <w:r w:rsidR="00C76EFF" w:rsidRPr="00C76EFF">
        <w:rPr>
          <w:rFonts w:hint="cs"/>
          <w:sz w:val="26"/>
          <w:szCs w:val="26"/>
          <w:u w:val="single"/>
          <w:rtl/>
          <w:lang w:bidi="ar-EG"/>
        </w:rPr>
        <w:t>لمرحلة الأولى من خطة إدارة إزالة المواد الهيدروكلوروفلوروكربونية</w:t>
      </w:r>
    </w:p>
    <w:p w14:paraId="21D62DDF" w14:textId="77777777" w:rsidR="00C76EFF" w:rsidRPr="00C76EFF" w:rsidRDefault="00C76EFF" w:rsidP="00C76EFF">
      <w:pPr>
        <w:pStyle w:val="StyleHeader4Para4Left0Firstline0"/>
        <w:widowControl/>
        <w:numPr>
          <w:ilvl w:val="0"/>
          <w:numId w:val="0"/>
        </w:numPr>
        <w:tabs>
          <w:tab w:val="clear" w:pos="2880"/>
          <w:tab w:val="clear" w:pos="5760"/>
        </w:tabs>
        <w:bidi/>
        <w:rPr>
          <w:i/>
          <w:iCs/>
          <w:sz w:val="26"/>
          <w:szCs w:val="26"/>
          <w:rtl/>
          <w:lang w:bidi="ar-EG"/>
        </w:rPr>
      </w:pPr>
      <w:r w:rsidRPr="00C76EFF">
        <w:rPr>
          <w:rFonts w:hint="cs"/>
          <w:i/>
          <w:iCs/>
          <w:sz w:val="26"/>
          <w:szCs w:val="26"/>
          <w:rtl/>
          <w:lang w:bidi="ar-EG"/>
        </w:rPr>
        <w:t>الإطار القانوني</w:t>
      </w:r>
    </w:p>
    <w:p w14:paraId="30AA7D1C" w14:textId="77777777" w:rsidR="008E0ABE" w:rsidRDefault="005249C1" w:rsidP="005E2205">
      <w:pPr>
        <w:pStyle w:val="StyleHeader4Para4Left0Firstline0"/>
        <w:widowControl/>
        <w:numPr>
          <w:ilvl w:val="0"/>
          <w:numId w:val="24"/>
        </w:numPr>
        <w:tabs>
          <w:tab w:val="clear" w:pos="2880"/>
          <w:tab w:val="clear" w:pos="5760"/>
        </w:tabs>
        <w:bidi/>
        <w:ind w:left="0" w:firstLine="0"/>
        <w:rPr>
          <w:sz w:val="26"/>
          <w:szCs w:val="26"/>
          <w:lang w:bidi="ar-EG"/>
        </w:rPr>
      </w:pPr>
      <w:r>
        <w:rPr>
          <w:rFonts w:hint="cs"/>
          <w:sz w:val="26"/>
          <w:szCs w:val="26"/>
          <w:rtl/>
          <w:lang w:bidi="ar-EG"/>
        </w:rPr>
        <w:t xml:space="preserve">وزارة البيئة والزراعة والثروة الحيوانية لديها </w:t>
      </w:r>
      <w:r w:rsidR="005E2205">
        <w:rPr>
          <w:rFonts w:hint="cs"/>
          <w:sz w:val="26"/>
          <w:szCs w:val="26"/>
          <w:rtl/>
          <w:lang w:bidi="ar-EG"/>
        </w:rPr>
        <w:t>تكليف عام</w:t>
      </w:r>
      <w:r>
        <w:rPr>
          <w:rFonts w:hint="cs"/>
          <w:sz w:val="26"/>
          <w:szCs w:val="26"/>
          <w:rtl/>
          <w:lang w:bidi="ar-EG"/>
        </w:rPr>
        <w:t xml:space="preserve"> لتنفيذ القوانين والقواعد المتعلقة بال</w:t>
      </w:r>
      <w:r w:rsidR="00B35666">
        <w:rPr>
          <w:rFonts w:hint="cs"/>
          <w:sz w:val="26"/>
          <w:szCs w:val="26"/>
          <w:rtl/>
          <w:lang w:bidi="ar-EG"/>
        </w:rPr>
        <w:t xml:space="preserve">قضايا البيئية. وأنشئت وحدة الأوزون الوطنية في عام 2004 بالتنسيق مع المعهد الوطني البوروندي للبيئة وحماية الطبيعة </w:t>
      </w:r>
      <w:r w:rsidR="00B35666" w:rsidRPr="00B35666">
        <w:rPr>
          <w:sz w:val="24"/>
          <w:szCs w:val="24"/>
          <w:lang w:val="en-US" w:bidi="ar-EG"/>
        </w:rPr>
        <w:t>(INECN)</w:t>
      </w:r>
      <w:r w:rsidR="00B35666">
        <w:rPr>
          <w:rFonts w:hint="cs"/>
          <w:sz w:val="26"/>
          <w:szCs w:val="26"/>
          <w:rtl/>
          <w:lang w:bidi="ar-EG"/>
        </w:rPr>
        <w:t xml:space="preserve"> وهي مسؤولة عن تنفيذ بروتوكول مونتريال. </w:t>
      </w:r>
      <w:r w:rsidR="005E52A2">
        <w:rPr>
          <w:rFonts w:hint="cs"/>
          <w:sz w:val="26"/>
          <w:szCs w:val="26"/>
          <w:rtl/>
          <w:lang w:bidi="ar-EG"/>
        </w:rPr>
        <w:t>و</w:t>
      </w:r>
      <w:r w:rsidR="00B35666">
        <w:rPr>
          <w:rFonts w:hint="cs"/>
          <w:sz w:val="26"/>
          <w:szCs w:val="26"/>
          <w:rtl/>
          <w:lang w:bidi="ar-EG"/>
        </w:rPr>
        <w:t>أنشأت وحدة الأوزون الوطنية لجنة توجيه وطنية للرقابة على إزالة استخدام المواد المستنفدة للأوزون في بوروندى ورصدها وإدارتها، وهي تتكون من خمسة أصحاب مصلحة رئيسيين.</w:t>
      </w:r>
    </w:p>
    <w:p w14:paraId="178E5E63" w14:textId="77777777" w:rsidR="008E0ABE" w:rsidRDefault="00B35666" w:rsidP="008F3E19">
      <w:pPr>
        <w:pStyle w:val="StyleHeader4Para4Left0Firstline0"/>
        <w:widowControl/>
        <w:numPr>
          <w:ilvl w:val="0"/>
          <w:numId w:val="24"/>
        </w:numPr>
        <w:tabs>
          <w:tab w:val="clear" w:pos="2880"/>
          <w:tab w:val="clear" w:pos="5760"/>
        </w:tabs>
        <w:bidi/>
        <w:ind w:left="0" w:firstLine="0"/>
        <w:rPr>
          <w:sz w:val="26"/>
          <w:szCs w:val="26"/>
          <w:lang w:bidi="ar-EG"/>
        </w:rPr>
      </w:pPr>
      <w:r>
        <w:rPr>
          <w:rFonts w:hint="cs"/>
          <w:sz w:val="26"/>
          <w:szCs w:val="26"/>
          <w:rtl/>
          <w:lang w:bidi="ar-EG"/>
        </w:rPr>
        <w:t>وقد صدرت القواعد بشأن المواد المستنفدة للأوزون والمعدات القائمة عليها، بما في ذلك نظام التراخيص والحصص في 14 مايو/أيار 201</w:t>
      </w:r>
      <w:r w:rsidR="008F3E19">
        <w:rPr>
          <w:rFonts w:hint="cs"/>
          <w:sz w:val="26"/>
          <w:szCs w:val="26"/>
          <w:rtl/>
          <w:lang w:bidi="ar-EG"/>
        </w:rPr>
        <w:t>3</w:t>
      </w:r>
      <w:r>
        <w:rPr>
          <w:rFonts w:hint="cs"/>
          <w:sz w:val="26"/>
          <w:szCs w:val="26"/>
          <w:rtl/>
          <w:lang w:bidi="ar-EG"/>
        </w:rPr>
        <w:t>، غير أن المرسوم الوزاري الذي ينظم استيراد هذه المواد قد اعتمد في يناير/كانون</w:t>
      </w:r>
      <w:r w:rsidR="005E52A2">
        <w:rPr>
          <w:rFonts w:hint="cs"/>
          <w:sz w:val="26"/>
          <w:szCs w:val="26"/>
          <w:rtl/>
          <w:lang w:bidi="ar-EG"/>
        </w:rPr>
        <w:t xml:space="preserve"> ا</w:t>
      </w:r>
      <w:r>
        <w:rPr>
          <w:rFonts w:hint="cs"/>
          <w:sz w:val="26"/>
          <w:szCs w:val="26"/>
          <w:rtl/>
          <w:lang w:bidi="ar-EG"/>
        </w:rPr>
        <w:t>لثاني 2018 فقط بسبب الأزمة السياسية في بوروندي. وصدقت بوروندي على تعديل كيغالي في 26 مارس/آذار 2021، وأصدر أمر وزاري مشترك في عام 2022 نظاما للتراخيص لاستيراد المواد الهيدروكلوروفلوروكربونية.</w:t>
      </w:r>
    </w:p>
    <w:p w14:paraId="4BC7ACD1" w14:textId="77777777" w:rsidR="00C76EFF" w:rsidRPr="00B35666" w:rsidRDefault="00B35666" w:rsidP="00B35666">
      <w:pPr>
        <w:pStyle w:val="StyleHeader4Para4Left0Firstline0"/>
        <w:widowControl/>
        <w:numPr>
          <w:ilvl w:val="0"/>
          <w:numId w:val="0"/>
        </w:numPr>
        <w:tabs>
          <w:tab w:val="clear" w:pos="2880"/>
          <w:tab w:val="clear" w:pos="5760"/>
        </w:tabs>
        <w:bidi/>
        <w:rPr>
          <w:i/>
          <w:iCs/>
          <w:sz w:val="26"/>
          <w:szCs w:val="26"/>
          <w:lang w:bidi="ar-EG"/>
        </w:rPr>
      </w:pPr>
      <w:r w:rsidRPr="00B35666">
        <w:rPr>
          <w:rFonts w:hint="cs"/>
          <w:i/>
          <w:iCs/>
          <w:sz w:val="26"/>
          <w:szCs w:val="26"/>
          <w:rtl/>
          <w:lang w:bidi="ar-EG"/>
        </w:rPr>
        <w:t>قطاع خدمة التبريد</w:t>
      </w:r>
    </w:p>
    <w:p w14:paraId="463DB840" w14:textId="77777777" w:rsidR="00C76EFF" w:rsidRDefault="005E52A2" w:rsidP="00C76EFF">
      <w:pPr>
        <w:pStyle w:val="StyleHeader4Para4Left0Firstline0"/>
        <w:widowControl/>
        <w:numPr>
          <w:ilvl w:val="0"/>
          <w:numId w:val="24"/>
        </w:numPr>
        <w:tabs>
          <w:tab w:val="clear" w:pos="2880"/>
          <w:tab w:val="clear" w:pos="5760"/>
        </w:tabs>
        <w:bidi/>
        <w:ind w:left="0" w:firstLine="0"/>
        <w:rPr>
          <w:sz w:val="26"/>
          <w:szCs w:val="26"/>
          <w:lang w:bidi="ar-EG"/>
        </w:rPr>
      </w:pPr>
      <w:r>
        <w:rPr>
          <w:rFonts w:hint="cs"/>
          <w:sz w:val="26"/>
          <w:szCs w:val="26"/>
          <w:rtl/>
          <w:lang w:bidi="ar-EG"/>
        </w:rPr>
        <w:t>نفذت الأنش</w:t>
      </w:r>
      <w:r w:rsidR="005E2205">
        <w:rPr>
          <w:rFonts w:hint="cs"/>
          <w:sz w:val="26"/>
          <w:szCs w:val="26"/>
          <w:rtl/>
          <w:lang w:bidi="ar-EG"/>
        </w:rPr>
        <w:t>ط</w:t>
      </w:r>
      <w:r>
        <w:rPr>
          <w:rFonts w:hint="cs"/>
          <w:sz w:val="26"/>
          <w:szCs w:val="26"/>
          <w:rtl/>
          <w:lang w:bidi="ar-EG"/>
        </w:rPr>
        <w:t xml:space="preserve">ة التالية </w:t>
      </w:r>
      <w:r w:rsidR="005E2205">
        <w:rPr>
          <w:rFonts w:hint="cs"/>
          <w:sz w:val="26"/>
          <w:szCs w:val="26"/>
          <w:rtl/>
          <w:lang w:bidi="ar-EG"/>
        </w:rPr>
        <w:t>في الفترة من يوليه/تموز 2018 إلى سبتمبر/أيلول 2023:</w:t>
      </w:r>
    </w:p>
    <w:p w14:paraId="48D23F6C" w14:textId="77777777" w:rsidR="00B35666" w:rsidRDefault="008F3E19" w:rsidP="00B35666">
      <w:pPr>
        <w:pStyle w:val="StyleHeader4Para4Left0Firstline0"/>
        <w:widowControl/>
        <w:numPr>
          <w:ilvl w:val="0"/>
          <w:numId w:val="25"/>
        </w:numPr>
        <w:tabs>
          <w:tab w:val="clear" w:pos="2880"/>
          <w:tab w:val="clear" w:pos="5760"/>
        </w:tabs>
        <w:bidi/>
        <w:ind w:left="1440" w:hanging="720"/>
        <w:rPr>
          <w:sz w:val="26"/>
          <w:szCs w:val="26"/>
          <w:lang w:bidi="ar-EG"/>
        </w:rPr>
      </w:pPr>
      <w:r w:rsidRPr="00A25450">
        <w:rPr>
          <w:rFonts w:hint="cs"/>
          <w:sz w:val="26"/>
          <w:szCs w:val="26"/>
          <w:rtl/>
          <w:lang w:bidi="ar-EG"/>
        </w:rPr>
        <w:t xml:space="preserve">تدريب ما مجموعه 335 من موظفي الجمارك </w:t>
      </w:r>
      <w:r>
        <w:rPr>
          <w:rFonts w:hint="cs"/>
          <w:sz w:val="26"/>
          <w:szCs w:val="26"/>
          <w:rtl/>
          <w:lang w:bidi="ar-EG"/>
        </w:rPr>
        <w:t>والإنفاذ، بما فيهم 154 أمرأة على قوانين وقواعد المواد المستنفدة للأوزون لا سيما نظام التراخيص لواردات الهيدروكلوروفلوروكربون من خلال خمس ورش عمل، و</w:t>
      </w:r>
      <w:r w:rsidR="00A25450">
        <w:rPr>
          <w:rFonts w:hint="cs"/>
          <w:sz w:val="26"/>
          <w:szCs w:val="26"/>
          <w:rtl/>
          <w:lang w:bidi="ar-EG"/>
        </w:rPr>
        <w:t xml:space="preserve">تم </w:t>
      </w:r>
      <w:r>
        <w:rPr>
          <w:rFonts w:hint="cs"/>
          <w:sz w:val="26"/>
          <w:szCs w:val="26"/>
          <w:rtl/>
          <w:lang w:bidi="ar-EG"/>
        </w:rPr>
        <w:t>شراء محددين لغاز التبريد للاستخدام في تدريب الجمارك</w:t>
      </w:r>
      <w:r w:rsidR="00B35666">
        <w:rPr>
          <w:rFonts w:hint="cs"/>
          <w:sz w:val="26"/>
          <w:szCs w:val="26"/>
          <w:rtl/>
          <w:lang w:bidi="ar-EG"/>
        </w:rPr>
        <w:t>؛</w:t>
      </w:r>
    </w:p>
    <w:p w14:paraId="44D7F9B6" w14:textId="77777777" w:rsidR="00C76EFF" w:rsidRDefault="008F3E19" w:rsidP="00A25450">
      <w:pPr>
        <w:pStyle w:val="StyleHeader4Para4Left0Firstline0"/>
        <w:widowControl/>
        <w:numPr>
          <w:ilvl w:val="0"/>
          <w:numId w:val="25"/>
        </w:numPr>
        <w:tabs>
          <w:tab w:val="clear" w:pos="2880"/>
          <w:tab w:val="clear" w:pos="5760"/>
        </w:tabs>
        <w:bidi/>
        <w:ind w:left="1440" w:hanging="720"/>
        <w:rPr>
          <w:sz w:val="26"/>
          <w:szCs w:val="26"/>
          <w:lang w:bidi="ar-EG"/>
        </w:rPr>
      </w:pPr>
      <w:r>
        <w:rPr>
          <w:rFonts w:hint="cs"/>
          <w:sz w:val="26"/>
          <w:szCs w:val="26"/>
          <w:rtl/>
          <w:lang w:bidi="ar-EG"/>
        </w:rPr>
        <w:t>تم تدريب ما مجموعه 311 من فنيي التبريد وتكييف الهواء بما فيهم 74 أمرأة على الممارسات الجيدة للتبريد بما في ذلك است</w:t>
      </w:r>
      <w:r w:rsidR="00A25450">
        <w:rPr>
          <w:rFonts w:hint="cs"/>
          <w:sz w:val="26"/>
          <w:szCs w:val="26"/>
          <w:rtl/>
          <w:lang w:bidi="ar-EG"/>
        </w:rPr>
        <w:t>رداد</w:t>
      </w:r>
      <w:r>
        <w:rPr>
          <w:rFonts w:hint="cs"/>
          <w:sz w:val="26"/>
          <w:szCs w:val="26"/>
          <w:rtl/>
          <w:lang w:bidi="ar-EG"/>
        </w:rPr>
        <w:t xml:space="preserve"> وإعادة تدوير وسلامة الهيدروكربون من خلال خمس ورش عمل</w:t>
      </w:r>
      <w:r w:rsidR="00B35666">
        <w:rPr>
          <w:rFonts w:hint="cs"/>
          <w:sz w:val="26"/>
          <w:szCs w:val="26"/>
          <w:rtl/>
          <w:lang w:bidi="ar-EG"/>
        </w:rPr>
        <w:t>؛</w:t>
      </w:r>
    </w:p>
    <w:p w14:paraId="2C938F0A" w14:textId="77777777" w:rsidR="00B35666" w:rsidRDefault="008F3E19" w:rsidP="008C4EA4">
      <w:pPr>
        <w:pStyle w:val="StyleHeader4Para4Left0Firstline0"/>
        <w:widowControl/>
        <w:numPr>
          <w:ilvl w:val="0"/>
          <w:numId w:val="25"/>
        </w:numPr>
        <w:tabs>
          <w:tab w:val="clear" w:pos="2880"/>
          <w:tab w:val="clear" w:pos="5760"/>
        </w:tabs>
        <w:bidi/>
        <w:ind w:left="1440" w:hanging="720"/>
        <w:rPr>
          <w:sz w:val="26"/>
          <w:szCs w:val="26"/>
          <w:lang w:bidi="ar-EG"/>
        </w:rPr>
      </w:pPr>
      <w:r>
        <w:rPr>
          <w:rFonts w:hint="cs"/>
          <w:sz w:val="26"/>
          <w:szCs w:val="26"/>
          <w:rtl/>
          <w:lang w:bidi="ar-EG"/>
        </w:rPr>
        <w:t>تم تزويد ما مجموعه 20 ورش</w:t>
      </w:r>
      <w:r w:rsidR="00A25450">
        <w:rPr>
          <w:rFonts w:hint="cs"/>
          <w:sz w:val="26"/>
          <w:szCs w:val="26"/>
          <w:rtl/>
          <w:lang w:bidi="ar-EG"/>
        </w:rPr>
        <w:t>ة</w:t>
      </w:r>
      <w:r>
        <w:rPr>
          <w:rFonts w:hint="cs"/>
          <w:sz w:val="26"/>
          <w:szCs w:val="26"/>
          <w:rtl/>
          <w:lang w:bidi="ar-EG"/>
        </w:rPr>
        <w:t xml:space="preserve"> خدمة لمعدات التبريد وتكييف الهواء ومركز تدريب واحد بالأدوات والمعدات الأساسية للخدمة (مثل اسطوانات الاست</w:t>
      </w:r>
      <w:r w:rsidR="008C4EA4">
        <w:rPr>
          <w:rFonts w:hint="cs"/>
          <w:sz w:val="26"/>
          <w:szCs w:val="26"/>
          <w:rtl/>
          <w:lang w:bidi="ar-EG"/>
        </w:rPr>
        <w:t>رداد، ووحدات الاسترداد</w:t>
      </w:r>
      <w:r>
        <w:rPr>
          <w:rFonts w:hint="cs"/>
          <w:sz w:val="26"/>
          <w:szCs w:val="26"/>
          <w:rtl/>
          <w:lang w:bidi="ar-EG"/>
        </w:rPr>
        <w:t>، ومضخات الهواء، وكاشفات التسرب، ومحددات غاز التبريد، و</w:t>
      </w:r>
      <w:r w:rsidR="008C4EA4">
        <w:rPr>
          <w:rFonts w:hint="cs"/>
          <w:sz w:val="26"/>
          <w:szCs w:val="26"/>
          <w:rtl/>
          <w:lang w:bidi="ar-EG"/>
        </w:rPr>
        <w:t>ميزان رقمي، ووحدة لحام، ومحطة شحن متنقلة، واسطوانة نيتروجين، ومشعبات، ومجموعة أدوات الحرق، وقطع غيار)</w:t>
      </w:r>
      <w:r w:rsidR="00B35666">
        <w:rPr>
          <w:rFonts w:hint="cs"/>
          <w:sz w:val="26"/>
          <w:szCs w:val="26"/>
          <w:rtl/>
          <w:lang w:bidi="ar-EG"/>
        </w:rPr>
        <w:t>.</w:t>
      </w:r>
    </w:p>
    <w:p w14:paraId="33E336E5" w14:textId="77777777" w:rsidR="00C76EFF" w:rsidRPr="00B35666" w:rsidRDefault="00B35666" w:rsidP="00B35666">
      <w:pPr>
        <w:pStyle w:val="StyleHeader4Para4Left0Firstline0"/>
        <w:widowControl/>
        <w:numPr>
          <w:ilvl w:val="0"/>
          <w:numId w:val="0"/>
        </w:numPr>
        <w:tabs>
          <w:tab w:val="clear" w:pos="2880"/>
          <w:tab w:val="clear" w:pos="5760"/>
        </w:tabs>
        <w:bidi/>
        <w:rPr>
          <w:i/>
          <w:iCs/>
          <w:sz w:val="26"/>
          <w:szCs w:val="26"/>
          <w:lang w:bidi="ar-EG"/>
        </w:rPr>
      </w:pPr>
      <w:r w:rsidRPr="00B35666">
        <w:rPr>
          <w:rFonts w:hint="cs"/>
          <w:i/>
          <w:iCs/>
          <w:sz w:val="26"/>
          <w:szCs w:val="26"/>
          <w:rtl/>
          <w:lang w:bidi="ar-EG"/>
        </w:rPr>
        <w:t>وحدة تنفيذ المشاريع والرصد</w:t>
      </w:r>
    </w:p>
    <w:p w14:paraId="2EBDB4E0" w14:textId="77777777" w:rsidR="00C76EFF" w:rsidRDefault="008C4EA4" w:rsidP="0073238E">
      <w:pPr>
        <w:pStyle w:val="StyleHeader4Para4Left0Firstline0"/>
        <w:widowControl/>
        <w:numPr>
          <w:ilvl w:val="0"/>
          <w:numId w:val="24"/>
        </w:numPr>
        <w:tabs>
          <w:tab w:val="clear" w:pos="2880"/>
          <w:tab w:val="clear" w:pos="5760"/>
        </w:tabs>
        <w:bidi/>
        <w:ind w:left="0" w:firstLine="0"/>
        <w:rPr>
          <w:sz w:val="26"/>
          <w:szCs w:val="26"/>
          <w:lang w:bidi="ar-EG"/>
        </w:rPr>
      </w:pPr>
      <w:r>
        <w:rPr>
          <w:rFonts w:hint="cs"/>
          <w:sz w:val="26"/>
          <w:szCs w:val="26"/>
          <w:rtl/>
          <w:lang w:bidi="ar-EG"/>
        </w:rPr>
        <w:t xml:space="preserve">تتولى وحدة الأوزون الوطنية المسؤولية عن تنفيذ التشريعات الوطنية للرقابة على واردات </w:t>
      </w:r>
      <w:r w:rsidR="0073238E">
        <w:rPr>
          <w:rFonts w:hint="cs"/>
          <w:sz w:val="26"/>
          <w:szCs w:val="26"/>
          <w:rtl/>
          <w:lang w:bidi="ar-EG"/>
        </w:rPr>
        <w:t>واستهلاك المواد المستنفدة للأوزون وإدارتها وتنسيق أنشطة خطة إدارة إزالة المواد الهيدروكلوروفلوروكربونية. ومن أصل المبلغ المعتمد للشريحتين الثالثة والرابعة معا لإدارة البرنامج وقدره 13,800 دولارا أمريكيا، استخدمت 10,000 دولارات أمريكية لتعيين خبيرين استشاريين لرصد تنفيذ خطة إدارة إزالة المواد الهيدروكلوروفلوروكربونية وجمع البيانات ومبلغ 3,800 دولارا أمريكيا لتكاليف السفر لزيارات للرصد لجمعيات التبريد في ثلاث مناطق.</w:t>
      </w:r>
    </w:p>
    <w:p w14:paraId="3ED0CC5E" w14:textId="77777777" w:rsidR="00C76EFF" w:rsidRPr="00B35666" w:rsidRDefault="00B35666" w:rsidP="00132CEC">
      <w:pPr>
        <w:pStyle w:val="StyleHeader4Para4Left0Firstline0"/>
        <w:keepNext/>
        <w:widowControl/>
        <w:numPr>
          <w:ilvl w:val="0"/>
          <w:numId w:val="0"/>
        </w:numPr>
        <w:tabs>
          <w:tab w:val="clear" w:pos="2880"/>
          <w:tab w:val="clear" w:pos="5760"/>
        </w:tabs>
        <w:bidi/>
        <w:rPr>
          <w:sz w:val="26"/>
          <w:szCs w:val="26"/>
          <w:u w:val="single"/>
          <w:lang w:bidi="ar-EG"/>
        </w:rPr>
      </w:pPr>
      <w:r w:rsidRPr="00B35666">
        <w:rPr>
          <w:rFonts w:hint="cs"/>
          <w:sz w:val="26"/>
          <w:szCs w:val="26"/>
          <w:u w:val="single"/>
          <w:rtl/>
          <w:lang w:bidi="ar-EG"/>
        </w:rPr>
        <w:lastRenderedPageBreak/>
        <w:t>مستوى صرف الأموال</w:t>
      </w:r>
    </w:p>
    <w:p w14:paraId="6B3D0790" w14:textId="77777777" w:rsidR="00C76EFF" w:rsidRDefault="0073238E" w:rsidP="00C76EFF">
      <w:pPr>
        <w:pStyle w:val="StyleHeader4Para4Left0Firstline0"/>
        <w:widowControl/>
        <w:numPr>
          <w:ilvl w:val="0"/>
          <w:numId w:val="24"/>
        </w:numPr>
        <w:tabs>
          <w:tab w:val="clear" w:pos="2880"/>
          <w:tab w:val="clear" w:pos="5760"/>
        </w:tabs>
        <w:bidi/>
        <w:ind w:left="0" w:firstLine="0"/>
        <w:rPr>
          <w:sz w:val="26"/>
          <w:szCs w:val="26"/>
          <w:lang w:bidi="ar-EG"/>
        </w:rPr>
      </w:pPr>
      <w:r>
        <w:rPr>
          <w:rFonts w:hint="cs"/>
          <w:sz w:val="26"/>
          <w:szCs w:val="26"/>
          <w:rtl/>
          <w:lang w:bidi="ar-EG"/>
        </w:rPr>
        <w:t xml:space="preserve">حتى أغسطس/آب 2023، </w:t>
      </w:r>
      <w:r w:rsidR="00132CEC">
        <w:rPr>
          <w:rFonts w:hint="cs"/>
          <w:sz w:val="26"/>
          <w:szCs w:val="26"/>
          <w:rtl/>
          <w:lang w:bidi="ar-EG"/>
        </w:rPr>
        <w:t>من أصل المبلغ المعتمد حتى الآن وقدره 298,800 دولارا أمريكيا، تم صرف 298,335 دولارا أمريكيا (138,800 دولارا أمريكيا لليونيب و159,535 دولارا أمريكيا لليونيدو)، على النحو المبين في الجدول 2. وسيتم صرف الرصيد البالغ 465 دولارا أمريكيا في عام 2023.</w:t>
      </w:r>
    </w:p>
    <w:p w14:paraId="1F582237" w14:textId="77777777" w:rsidR="00C76EFF" w:rsidRPr="005659B2" w:rsidRDefault="005659B2" w:rsidP="00A87630">
      <w:pPr>
        <w:pStyle w:val="StyleHeader4Para4Left0Firstline0"/>
        <w:widowControl/>
        <w:numPr>
          <w:ilvl w:val="0"/>
          <w:numId w:val="0"/>
        </w:numPr>
        <w:tabs>
          <w:tab w:val="clear" w:pos="2880"/>
          <w:tab w:val="clear" w:pos="5760"/>
        </w:tabs>
        <w:bidi/>
        <w:spacing w:after="0"/>
        <w:rPr>
          <w:b/>
          <w:bCs/>
          <w:sz w:val="24"/>
          <w:szCs w:val="24"/>
          <w:rtl/>
          <w:lang w:bidi="ar-EG"/>
        </w:rPr>
      </w:pPr>
      <w:r w:rsidRPr="005659B2">
        <w:rPr>
          <w:rFonts w:hint="cs"/>
          <w:b/>
          <w:bCs/>
          <w:sz w:val="24"/>
          <w:szCs w:val="24"/>
          <w:rtl/>
          <w:lang w:bidi="ar-EG"/>
        </w:rPr>
        <w:t xml:space="preserve">الجدول 2. </w:t>
      </w:r>
      <w:r>
        <w:rPr>
          <w:rFonts w:hint="cs"/>
          <w:b/>
          <w:bCs/>
          <w:sz w:val="24"/>
          <w:szCs w:val="24"/>
          <w:rtl/>
          <w:lang w:bidi="ar-EG"/>
        </w:rPr>
        <w:t>التقرير المالي عن تنفيذ المرحلة الأولى من خطة إدارة إزالة المواد الهيدروكلوروفلوروكربونية في بوروندي (دولار أمريكي)</w:t>
      </w:r>
    </w:p>
    <w:tbl>
      <w:tblPr>
        <w:bidiVisual/>
        <w:tblW w:w="9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6"/>
        <w:gridCol w:w="1132"/>
        <w:gridCol w:w="1992"/>
        <w:gridCol w:w="1985"/>
        <w:gridCol w:w="1983"/>
        <w:gridCol w:w="1415"/>
      </w:tblGrid>
      <w:tr w:rsidR="00E33180" w:rsidRPr="00A16E35" w14:paraId="7BEEA49A" w14:textId="77777777" w:rsidTr="005E52A2">
        <w:trPr>
          <w:trHeight w:val="404"/>
          <w:tblHeader/>
          <w:jc w:val="center"/>
        </w:trPr>
        <w:tc>
          <w:tcPr>
            <w:tcW w:w="1958" w:type="dxa"/>
            <w:gridSpan w:val="2"/>
            <w:shd w:val="clear" w:color="auto" w:fill="auto"/>
            <w:noWrap/>
            <w:vAlign w:val="center"/>
            <w:hideMark/>
          </w:tcPr>
          <w:p w14:paraId="1325580C" w14:textId="77777777" w:rsidR="00E33180" w:rsidRPr="00E33180" w:rsidRDefault="00E33180" w:rsidP="00E33180">
            <w:pPr>
              <w:bidi/>
              <w:jc w:val="center"/>
              <w:rPr>
                <w:b/>
                <w:bCs/>
                <w:color w:val="000000"/>
                <w:sz w:val="20"/>
                <w:lang w:val="en-US" w:eastAsia="en-CA"/>
              </w:rPr>
            </w:pPr>
            <w:r>
              <w:rPr>
                <w:rFonts w:hint="cs"/>
                <w:b/>
                <w:bCs/>
                <w:color w:val="000000"/>
                <w:sz w:val="20"/>
                <w:rtl/>
                <w:lang w:eastAsia="en-CA"/>
              </w:rPr>
              <w:t>الشريحة</w:t>
            </w:r>
          </w:p>
        </w:tc>
        <w:tc>
          <w:tcPr>
            <w:tcW w:w="1992" w:type="dxa"/>
            <w:shd w:val="clear" w:color="auto" w:fill="auto"/>
            <w:noWrap/>
            <w:vAlign w:val="center"/>
            <w:hideMark/>
          </w:tcPr>
          <w:p w14:paraId="1AAF8374" w14:textId="77777777" w:rsidR="00E33180" w:rsidRPr="00E33180" w:rsidRDefault="00E33180" w:rsidP="00E33180">
            <w:pPr>
              <w:bidi/>
              <w:jc w:val="center"/>
              <w:rPr>
                <w:bCs/>
                <w:color w:val="000000"/>
                <w:sz w:val="20"/>
                <w:lang w:eastAsia="en-CA"/>
              </w:rPr>
            </w:pPr>
            <w:r w:rsidRPr="00E33180">
              <w:rPr>
                <w:rFonts w:hint="cs"/>
                <w:bCs/>
                <w:color w:val="000000"/>
                <w:sz w:val="20"/>
                <w:rtl/>
                <w:lang w:eastAsia="en-CA"/>
              </w:rPr>
              <w:t>اليونيب</w:t>
            </w:r>
          </w:p>
        </w:tc>
        <w:tc>
          <w:tcPr>
            <w:tcW w:w="1985" w:type="dxa"/>
            <w:vAlign w:val="center"/>
          </w:tcPr>
          <w:p w14:paraId="5A52AA5E" w14:textId="77777777" w:rsidR="00E33180" w:rsidRPr="00E33180" w:rsidRDefault="00E33180" w:rsidP="00E33180">
            <w:pPr>
              <w:bidi/>
              <w:jc w:val="center"/>
              <w:rPr>
                <w:bCs/>
                <w:color w:val="000000"/>
                <w:sz w:val="20"/>
                <w:lang w:eastAsia="en-CA"/>
              </w:rPr>
            </w:pPr>
            <w:r w:rsidRPr="00E33180">
              <w:rPr>
                <w:rFonts w:hint="cs"/>
                <w:bCs/>
                <w:color w:val="000000"/>
                <w:sz w:val="20"/>
                <w:rtl/>
                <w:lang w:eastAsia="en-CA"/>
              </w:rPr>
              <w:t>اليونيدو</w:t>
            </w:r>
          </w:p>
        </w:tc>
        <w:tc>
          <w:tcPr>
            <w:tcW w:w="1983" w:type="dxa"/>
            <w:shd w:val="clear" w:color="auto" w:fill="auto"/>
            <w:noWrap/>
            <w:vAlign w:val="center"/>
            <w:hideMark/>
          </w:tcPr>
          <w:p w14:paraId="305EBEF4" w14:textId="77777777" w:rsidR="00E33180" w:rsidRPr="00E33180" w:rsidRDefault="00E33180" w:rsidP="00E33180">
            <w:pPr>
              <w:bidi/>
              <w:jc w:val="center"/>
              <w:rPr>
                <w:bCs/>
                <w:color w:val="000000"/>
                <w:sz w:val="20"/>
                <w:lang w:eastAsia="en-CA"/>
              </w:rPr>
            </w:pPr>
            <w:r w:rsidRPr="00E33180">
              <w:rPr>
                <w:rFonts w:hint="cs"/>
                <w:bCs/>
                <w:color w:val="000000"/>
                <w:sz w:val="20"/>
                <w:rtl/>
                <w:lang w:eastAsia="en-CA"/>
              </w:rPr>
              <w:t>المجموع</w:t>
            </w:r>
          </w:p>
        </w:tc>
        <w:tc>
          <w:tcPr>
            <w:tcW w:w="1415" w:type="dxa"/>
            <w:shd w:val="clear" w:color="auto" w:fill="auto"/>
            <w:noWrap/>
            <w:vAlign w:val="center"/>
            <w:hideMark/>
          </w:tcPr>
          <w:p w14:paraId="3DD05236" w14:textId="77777777" w:rsidR="00E33180" w:rsidRPr="00E33180" w:rsidRDefault="00E33180" w:rsidP="00E33180">
            <w:pPr>
              <w:bidi/>
              <w:jc w:val="center"/>
              <w:rPr>
                <w:bCs/>
                <w:color w:val="000000"/>
                <w:sz w:val="20"/>
                <w:lang w:eastAsia="en-CA"/>
              </w:rPr>
            </w:pPr>
            <w:r w:rsidRPr="00E33180">
              <w:rPr>
                <w:rFonts w:hint="cs"/>
                <w:bCs/>
                <w:color w:val="000000"/>
                <w:sz w:val="20"/>
                <w:rtl/>
                <w:lang w:eastAsia="en-CA"/>
              </w:rPr>
              <w:t>معدل الصرف (%)</w:t>
            </w:r>
          </w:p>
        </w:tc>
      </w:tr>
      <w:tr w:rsidR="00E33180" w:rsidRPr="00A16E35" w14:paraId="0297E65E" w14:textId="77777777" w:rsidTr="005E52A2">
        <w:trPr>
          <w:trHeight w:val="179"/>
          <w:jc w:val="center"/>
        </w:trPr>
        <w:tc>
          <w:tcPr>
            <w:tcW w:w="826" w:type="dxa"/>
            <w:vMerge w:val="restart"/>
            <w:shd w:val="clear" w:color="auto" w:fill="auto"/>
            <w:noWrap/>
            <w:vAlign w:val="center"/>
            <w:hideMark/>
          </w:tcPr>
          <w:p w14:paraId="0D2D90A0" w14:textId="77777777" w:rsidR="00E33180" w:rsidRPr="00757A2A" w:rsidRDefault="00E33180" w:rsidP="00E33180">
            <w:pPr>
              <w:bidi/>
              <w:jc w:val="left"/>
              <w:rPr>
                <w:b/>
                <w:color w:val="000000"/>
                <w:sz w:val="20"/>
                <w:rtl/>
                <w:lang w:val="en-US" w:eastAsia="en-CA" w:bidi="ar-EG"/>
              </w:rPr>
            </w:pPr>
            <w:r w:rsidRPr="00757A2A">
              <w:rPr>
                <w:rFonts w:hint="cs"/>
                <w:b/>
                <w:color w:val="000000"/>
                <w:sz w:val="20"/>
                <w:rtl/>
                <w:lang w:eastAsia="en-CA"/>
              </w:rPr>
              <w:t>الأولى</w:t>
            </w:r>
          </w:p>
        </w:tc>
        <w:tc>
          <w:tcPr>
            <w:tcW w:w="1132" w:type="dxa"/>
            <w:shd w:val="clear" w:color="auto" w:fill="auto"/>
            <w:noWrap/>
            <w:vAlign w:val="center"/>
            <w:hideMark/>
          </w:tcPr>
          <w:p w14:paraId="2811F429" w14:textId="77777777" w:rsidR="00E33180" w:rsidRPr="00E33180" w:rsidRDefault="00E33180" w:rsidP="00E33180">
            <w:pPr>
              <w:bidi/>
              <w:rPr>
                <w:b/>
                <w:color w:val="000000"/>
                <w:sz w:val="20"/>
                <w:lang w:eastAsia="en-CA"/>
              </w:rPr>
            </w:pPr>
            <w:r w:rsidRPr="00E33180">
              <w:rPr>
                <w:rFonts w:hint="cs"/>
                <w:b/>
                <w:color w:val="000000"/>
                <w:sz w:val="20"/>
                <w:rtl/>
                <w:lang w:eastAsia="en-CA"/>
              </w:rPr>
              <w:t>الموافق عليها</w:t>
            </w:r>
            <w:r w:rsidRPr="00E33180">
              <w:rPr>
                <w:b/>
                <w:color w:val="000000"/>
                <w:sz w:val="20"/>
                <w:lang w:eastAsia="en-CA"/>
              </w:rPr>
              <w:t xml:space="preserve"> </w:t>
            </w:r>
          </w:p>
        </w:tc>
        <w:tc>
          <w:tcPr>
            <w:tcW w:w="1992" w:type="dxa"/>
            <w:shd w:val="clear" w:color="auto" w:fill="auto"/>
            <w:noWrap/>
          </w:tcPr>
          <w:p w14:paraId="53D09EE9" w14:textId="77777777" w:rsidR="00E33180" w:rsidRPr="00A16E35" w:rsidRDefault="00E33180" w:rsidP="00E33180">
            <w:pPr>
              <w:jc w:val="right"/>
              <w:rPr>
                <w:color w:val="000000"/>
                <w:sz w:val="20"/>
                <w:lang w:eastAsia="en-CA"/>
              </w:rPr>
            </w:pPr>
            <w:r w:rsidRPr="00A16E35">
              <w:rPr>
                <w:color w:val="000000"/>
                <w:sz w:val="20"/>
                <w:lang w:eastAsia="en-CA"/>
              </w:rPr>
              <w:t>45,000</w:t>
            </w:r>
          </w:p>
        </w:tc>
        <w:tc>
          <w:tcPr>
            <w:tcW w:w="1985" w:type="dxa"/>
          </w:tcPr>
          <w:p w14:paraId="056D3E91" w14:textId="77777777" w:rsidR="00E33180" w:rsidRPr="00A16E35" w:rsidRDefault="00E33180" w:rsidP="00E33180">
            <w:pPr>
              <w:jc w:val="right"/>
              <w:rPr>
                <w:color w:val="000000"/>
                <w:sz w:val="20"/>
                <w:lang w:eastAsia="en-CA"/>
              </w:rPr>
            </w:pPr>
            <w:r w:rsidRPr="00A16E35">
              <w:rPr>
                <w:color w:val="000000"/>
                <w:sz w:val="20"/>
                <w:lang w:eastAsia="en-CA"/>
              </w:rPr>
              <w:t>80,000</w:t>
            </w:r>
          </w:p>
        </w:tc>
        <w:tc>
          <w:tcPr>
            <w:tcW w:w="1983" w:type="dxa"/>
            <w:shd w:val="clear" w:color="auto" w:fill="auto"/>
            <w:noWrap/>
          </w:tcPr>
          <w:p w14:paraId="4B06060F" w14:textId="77777777" w:rsidR="00E33180" w:rsidRPr="00A16E35" w:rsidRDefault="00E33180" w:rsidP="00E33180">
            <w:pPr>
              <w:jc w:val="right"/>
              <w:rPr>
                <w:color w:val="000000"/>
                <w:sz w:val="20"/>
                <w:lang w:eastAsia="en-CA"/>
              </w:rPr>
            </w:pPr>
            <w:r w:rsidRPr="00A16E35">
              <w:rPr>
                <w:color w:val="000000"/>
                <w:sz w:val="20"/>
                <w:lang w:eastAsia="en-CA"/>
              </w:rPr>
              <w:t>125,000</w:t>
            </w:r>
          </w:p>
        </w:tc>
        <w:tc>
          <w:tcPr>
            <w:tcW w:w="1415" w:type="dxa"/>
            <w:vMerge w:val="restart"/>
            <w:shd w:val="clear" w:color="auto" w:fill="auto"/>
            <w:noWrap/>
            <w:vAlign w:val="center"/>
          </w:tcPr>
          <w:p w14:paraId="41234EEE" w14:textId="77777777" w:rsidR="00E33180" w:rsidRPr="00A16E35" w:rsidRDefault="00E33180" w:rsidP="00E33180">
            <w:pPr>
              <w:jc w:val="center"/>
              <w:rPr>
                <w:color w:val="000000"/>
                <w:sz w:val="20"/>
                <w:lang w:eastAsia="en-CA"/>
              </w:rPr>
            </w:pPr>
            <w:r w:rsidRPr="00A16E35">
              <w:rPr>
                <w:color w:val="000000"/>
                <w:sz w:val="20"/>
                <w:lang w:eastAsia="en-CA"/>
              </w:rPr>
              <w:t>99.9</w:t>
            </w:r>
          </w:p>
        </w:tc>
      </w:tr>
      <w:tr w:rsidR="00E33180" w:rsidRPr="00A16E35" w14:paraId="1000DFB4" w14:textId="77777777" w:rsidTr="005E52A2">
        <w:trPr>
          <w:trHeight w:val="215"/>
          <w:jc w:val="center"/>
        </w:trPr>
        <w:tc>
          <w:tcPr>
            <w:tcW w:w="826" w:type="dxa"/>
            <w:vMerge/>
            <w:vAlign w:val="center"/>
            <w:hideMark/>
          </w:tcPr>
          <w:p w14:paraId="186D58D3" w14:textId="77777777" w:rsidR="00E33180" w:rsidRPr="00757A2A" w:rsidRDefault="00E33180" w:rsidP="00E33180">
            <w:pPr>
              <w:jc w:val="left"/>
              <w:rPr>
                <w:b/>
                <w:color w:val="000000"/>
                <w:sz w:val="20"/>
                <w:lang w:eastAsia="en-CA"/>
              </w:rPr>
            </w:pPr>
          </w:p>
        </w:tc>
        <w:tc>
          <w:tcPr>
            <w:tcW w:w="1132" w:type="dxa"/>
            <w:shd w:val="clear" w:color="auto" w:fill="auto"/>
            <w:noWrap/>
            <w:vAlign w:val="center"/>
            <w:hideMark/>
          </w:tcPr>
          <w:p w14:paraId="35F564BB" w14:textId="77777777" w:rsidR="00E33180" w:rsidRPr="00E33180" w:rsidRDefault="00E33180" w:rsidP="00E33180">
            <w:pPr>
              <w:bidi/>
              <w:rPr>
                <w:b/>
                <w:color w:val="000000"/>
                <w:sz w:val="20"/>
                <w:rtl/>
                <w:lang w:eastAsia="en-CA" w:bidi="ar-EG"/>
              </w:rPr>
            </w:pPr>
            <w:r w:rsidRPr="00E33180">
              <w:rPr>
                <w:rFonts w:hint="cs"/>
                <w:b/>
                <w:color w:val="000000"/>
                <w:sz w:val="20"/>
                <w:rtl/>
                <w:lang w:eastAsia="en-CA" w:bidi="ar-EG"/>
              </w:rPr>
              <w:t>المنصرفة</w:t>
            </w:r>
          </w:p>
        </w:tc>
        <w:tc>
          <w:tcPr>
            <w:tcW w:w="1992" w:type="dxa"/>
            <w:shd w:val="clear" w:color="auto" w:fill="auto"/>
            <w:noWrap/>
          </w:tcPr>
          <w:p w14:paraId="22262EC1" w14:textId="77777777" w:rsidR="00E33180" w:rsidRPr="00A16E35" w:rsidRDefault="00E33180" w:rsidP="00E33180">
            <w:pPr>
              <w:jc w:val="right"/>
              <w:rPr>
                <w:color w:val="000000"/>
                <w:sz w:val="20"/>
                <w:lang w:eastAsia="en-CA"/>
              </w:rPr>
            </w:pPr>
            <w:r w:rsidRPr="00A16E35">
              <w:rPr>
                <w:color w:val="000000"/>
                <w:sz w:val="20"/>
                <w:lang w:eastAsia="en-CA"/>
              </w:rPr>
              <w:t>45,000</w:t>
            </w:r>
          </w:p>
        </w:tc>
        <w:tc>
          <w:tcPr>
            <w:tcW w:w="1985" w:type="dxa"/>
          </w:tcPr>
          <w:p w14:paraId="2DDC6D45" w14:textId="77777777" w:rsidR="00E33180" w:rsidRPr="00A16E35" w:rsidRDefault="00E33180" w:rsidP="00E33180">
            <w:pPr>
              <w:jc w:val="right"/>
              <w:rPr>
                <w:color w:val="000000"/>
                <w:sz w:val="20"/>
                <w:lang w:eastAsia="en-CA"/>
              </w:rPr>
            </w:pPr>
            <w:r w:rsidRPr="00A16E35">
              <w:rPr>
                <w:color w:val="000000"/>
                <w:sz w:val="20"/>
                <w:lang w:eastAsia="en-CA"/>
              </w:rPr>
              <w:t>79,848</w:t>
            </w:r>
          </w:p>
        </w:tc>
        <w:tc>
          <w:tcPr>
            <w:tcW w:w="1983" w:type="dxa"/>
            <w:shd w:val="clear" w:color="auto" w:fill="auto"/>
            <w:noWrap/>
          </w:tcPr>
          <w:p w14:paraId="7C58AAA8" w14:textId="77777777" w:rsidR="00E33180" w:rsidRPr="00A16E35" w:rsidRDefault="00E33180" w:rsidP="00E33180">
            <w:pPr>
              <w:jc w:val="right"/>
              <w:rPr>
                <w:color w:val="000000"/>
                <w:sz w:val="20"/>
                <w:lang w:eastAsia="en-CA"/>
              </w:rPr>
            </w:pPr>
            <w:r w:rsidRPr="00A16E35">
              <w:rPr>
                <w:color w:val="000000"/>
                <w:sz w:val="20"/>
                <w:lang w:eastAsia="en-CA"/>
              </w:rPr>
              <w:t>124,848</w:t>
            </w:r>
          </w:p>
        </w:tc>
        <w:tc>
          <w:tcPr>
            <w:tcW w:w="1415" w:type="dxa"/>
            <w:vMerge/>
            <w:vAlign w:val="center"/>
          </w:tcPr>
          <w:p w14:paraId="7097F0E1" w14:textId="77777777" w:rsidR="00E33180" w:rsidRPr="00A16E35" w:rsidRDefault="00E33180" w:rsidP="00E33180">
            <w:pPr>
              <w:jc w:val="center"/>
              <w:rPr>
                <w:color w:val="000000"/>
                <w:sz w:val="20"/>
                <w:lang w:eastAsia="en-CA"/>
              </w:rPr>
            </w:pPr>
          </w:p>
        </w:tc>
      </w:tr>
      <w:tr w:rsidR="00E33180" w:rsidRPr="00A16E35" w14:paraId="40BB55FE" w14:textId="77777777" w:rsidTr="005E52A2">
        <w:trPr>
          <w:trHeight w:val="152"/>
          <w:jc w:val="center"/>
        </w:trPr>
        <w:tc>
          <w:tcPr>
            <w:tcW w:w="826" w:type="dxa"/>
            <w:vMerge w:val="restart"/>
            <w:shd w:val="clear" w:color="auto" w:fill="auto"/>
            <w:noWrap/>
            <w:vAlign w:val="center"/>
            <w:hideMark/>
          </w:tcPr>
          <w:p w14:paraId="0C92A887" w14:textId="77777777" w:rsidR="00E33180" w:rsidRPr="00757A2A" w:rsidRDefault="00E33180" w:rsidP="00E33180">
            <w:pPr>
              <w:bidi/>
              <w:jc w:val="left"/>
              <w:rPr>
                <w:b/>
                <w:color w:val="000000"/>
                <w:sz w:val="20"/>
                <w:lang w:eastAsia="en-CA"/>
              </w:rPr>
            </w:pPr>
            <w:r w:rsidRPr="00757A2A">
              <w:rPr>
                <w:rFonts w:hint="cs"/>
                <w:b/>
                <w:color w:val="000000"/>
                <w:sz w:val="20"/>
                <w:rtl/>
                <w:lang w:eastAsia="en-CA"/>
              </w:rPr>
              <w:t>الثانية</w:t>
            </w:r>
          </w:p>
        </w:tc>
        <w:tc>
          <w:tcPr>
            <w:tcW w:w="1132" w:type="dxa"/>
            <w:shd w:val="clear" w:color="auto" w:fill="auto"/>
            <w:noWrap/>
            <w:vAlign w:val="center"/>
            <w:hideMark/>
          </w:tcPr>
          <w:p w14:paraId="7157F5FE" w14:textId="77777777" w:rsidR="00E33180" w:rsidRPr="00E33180" w:rsidRDefault="00E33180" w:rsidP="008F3E19">
            <w:pPr>
              <w:bidi/>
              <w:rPr>
                <w:b/>
                <w:color w:val="000000"/>
                <w:sz w:val="20"/>
                <w:lang w:eastAsia="en-CA"/>
              </w:rPr>
            </w:pPr>
            <w:r w:rsidRPr="00E33180">
              <w:rPr>
                <w:rFonts w:hint="cs"/>
                <w:b/>
                <w:color w:val="000000"/>
                <w:sz w:val="20"/>
                <w:rtl/>
                <w:lang w:eastAsia="en-CA"/>
              </w:rPr>
              <w:t>الموافق عليها</w:t>
            </w:r>
            <w:r w:rsidRPr="00E33180">
              <w:rPr>
                <w:b/>
                <w:color w:val="000000"/>
                <w:sz w:val="20"/>
                <w:lang w:eastAsia="en-CA"/>
              </w:rPr>
              <w:t xml:space="preserve"> </w:t>
            </w:r>
          </w:p>
        </w:tc>
        <w:tc>
          <w:tcPr>
            <w:tcW w:w="1992" w:type="dxa"/>
            <w:shd w:val="clear" w:color="auto" w:fill="auto"/>
            <w:noWrap/>
          </w:tcPr>
          <w:p w14:paraId="5684FEE4" w14:textId="77777777" w:rsidR="00E33180" w:rsidRPr="00A16E35" w:rsidRDefault="00E33180" w:rsidP="00E33180">
            <w:pPr>
              <w:jc w:val="right"/>
              <w:rPr>
                <w:color w:val="000000"/>
                <w:sz w:val="20"/>
                <w:lang w:eastAsia="en-CA"/>
              </w:rPr>
            </w:pPr>
            <w:r w:rsidRPr="00A16E35">
              <w:rPr>
                <w:color w:val="000000"/>
                <w:sz w:val="20"/>
                <w:lang w:eastAsia="en-CA"/>
              </w:rPr>
              <w:t>30,000</w:t>
            </w:r>
          </w:p>
        </w:tc>
        <w:tc>
          <w:tcPr>
            <w:tcW w:w="1985" w:type="dxa"/>
          </w:tcPr>
          <w:p w14:paraId="47336724" w14:textId="77777777" w:rsidR="00E33180" w:rsidRPr="00A16E35" w:rsidRDefault="00E33180" w:rsidP="00E33180">
            <w:pPr>
              <w:jc w:val="right"/>
              <w:rPr>
                <w:color w:val="000000"/>
                <w:sz w:val="20"/>
                <w:lang w:eastAsia="en-CA"/>
              </w:rPr>
            </w:pPr>
            <w:r w:rsidRPr="00A16E35">
              <w:rPr>
                <w:color w:val="000000"/>
                <w:sz w:val="20"/>
                <w:lang w:eastAsia="en-CA"/>
              </w:rPr>
              <w:t>0</w:t>
            </w:r>
          </w:p>
        </w:tc>
        <w:tc>
          <w:tcPr>
            <w:tcW w:w="1983" w:type="dxa"/>
            <w:shd w:val="clear" w:color="auto" w:fill="auto"/>
            <w:noWrap/>
          </w:tcPr>
          <w:p w14:paraId="1A08A2A7" w14:textId="77777777" w:rsidR="00E33180" w:rsidRPr="00A16E35" w:rsidRDefault="00E33180" w:rsidP="00E33180">
            <w:pPr>
              <w:jc w:val="right"/>
              <w:rPr>
                <w:color w:val="000000"/>
                <w:sz w:val="20"/>
                <w:lang w:eastAsia="en-CA"/>
              </w:rPr>
            </w:pPr>
            <w:r w:rsidRPr="00A16E35">
              <w:rPr>
                <w:color w:val="000000"/>
                <w:sz w:val="20"/>
                <w:lang w:eastAsia="en-CA"/>
              </w:rPr>
              <w:t>30,000</w:t>
            </w:r>
          </w:p>
        </w:tc>
        <w:tc>
          <w:tcPr>
            <w:tcW w:w="1415" w:type="dxa"/>
            <w:vMerge w:val="restart"/>
            <w:shd w:val="clear" w:color="auto" w:fill="auto"/>
            <w:noWrap/>
            <w:vAlign w:val="center"/>
          </w:tcPr>
          <w:p w14:paraId="58549A96" w14:textId="77777777" w:rsidR="00E33180" w:rsidRPr="00A16E35" w:rsidRDefault="00E33180" w:rsidP="00E33180">
            <w:pPr>
              <w:jc w:val="center"/>
              <w:rPr>
                <w:color w:val="000000"/>
                <w:sz w:val="20"/>
                <w:lang w:eastAsia="en-CA"/>
              </w:rPr>
            </w:pPr>
            <w:r w:rsidRPr="00A16E35">
              <w:rPr>
                <w:color w:val="000000"/>
                <w:sz w:val="20"/>
                <w:lang w:eastAsia="en-CA"/>
              </w:rPr>
              <w:t>100</w:t>
            </w:r>
          </w:p>
        </w:tc>
      </w:tr>
      <w:tr w:rsidR="00E33180" w:rsidRPr="00A16E35" w14:paraId="108F090C" w14:textId="77777777" w:rsidTr="005E52A2">
        <w:trPr>
          <w:trHeight w:val="179"/>
          <w:jc w:val="center"/>
        </w:trPr>
        <w:tc>
          <w:tcPr>
            <w:tcW w:w="826" w:type="dxa"/>
            <w:vMerge/>
            <w:vAlign w:val="center"/>
            <w:hideMark/>
          </w:tcPr>
          <w:p w14:paraId="6DDEC185" w14:textId="77777777" w:rsidR="00E33180" w:rsidRPr="00757A2A" w:rsidRDefault="00E33180" w:rsidP="00E33180">
            <w:pPr>
              <w:jc w:val="left"/>
              <w:rPr>
                <w:b/>
                <w:color w:val="000000"/>
                <w:sz w:val="20"/>
                <w:lang w:eastAsia="en-CA"/>
              </w:rPr>
            </w:pPr>
          </w:p>
        </w:tc>
        <w:tc>
          <w:tcPr>
            <w:tcW w:w="1132" w:type="dxa"/>
            <w:shd w:val="clear" w:color="auto" w:fill="auto"/>
            <w:noWrap/>
            <w:vAlign w:val="center"/>
            <w:hideMark/>
          </w:tcPr>
          <w:p w14:paraId="15B2F9C3" w14:textId="77777777" w:rsidR="00E33180" w:rsidRPr="00E33180" w:rsidRDefault="00E33180" w:rsidP="008F3E19">
            <w:pPr>
              <w:bidi/>
              <w:rPr>
                <w:b/>
                <w:color w:val="000000"/>
                <w:sz w:val="20"/>
                <w:rtl/>
                <w:lang w:eastAsia="en-CA" w:bidi="ar-EG"/>
              </w:rPr>
            </w:pPr>
            <w:r w:rsidRPr="00E33180">
              <w:rPr>
                <w:rFonts w:hint="cs"/>
                <w:b/>
                <w:color w:val="000000"/>
                <w:sz w:val="20"/>
                <w:rtl/>
                <w:lang w:eastAsia="en-CA" w:bidi="ar-EG"/>
              </w:rPr>
              <w:t>المنصرفة</w:t>
            </w:r>
          </w:p>
        </w:tc>
        <w:tc>
          <w:tcPr>
            <w:tcW w:w="1992" w:type="dxa"/>
            <w:shd w:val="clear" w:color="auto" w:fill="auto"/>
            <w:noWrap/>
          </w:tcPr>
          <w:p w14:paraId="0E247DCB" w14:textId="77777777" w:rsidR="00E33180" w:rsidRPr="00A16E35" w:rsidRDefault="00E33180" w:rsidP="00E33180">
            <w:pPr>
              <w:jc w:val="right"/>
              <w:rPr>
                <w:color w:val="000000"/>
                <w:sz w:val="20"/>
                <w:lang w:eastAsia="en-CA"/>
              </w:rPr>
            </w:pPr>
            <w:r w:rsidRPr="00A16E35">
              <w:rPr>
                <w:color w:val="000000"/>
                <w:sz w:val="20"/>
                <w:lang w:eastAsia="en-CA"/>
              </w:rPr>
              <w:t>30,000</w:t>
            </w:r>
          </w:p>
        </w:tc>
        <w:tc>
          <w:tcPr>
            <w:tcW w:w="1985" w:type="dxa"/>
          </w:tcPr>
          <w:p w14:paraId="28FA80F5" w14:textId="77777777" w:rsidR="00E33180" w:rsidRPr="00A16E35" w:rsidRDefault="00E33180" w:rsidP="00E33180">
            <w:pPr>
              <w:jc w:val="right"/>
              <w:rPr>
                <w:color w:val="000000"/>
                <w:sz w:val="20"/>
                <w:lang w:eastAsia="en-CA"/>
              </w:rPr>
            </w:pPr>
            <w:r w:rsidRPr="00A16E35">
              <w:rPr>
                <w:color w:val="000000"/>
                <w:sz w:val="20"/>
                <w:lang w:eastAsia="en-CA"/>
              </w:rPr>
              <w:t>0</w:t>
            </w:r>
          </w:p>
        </w:tc>
        <w:tc>
          <w:tcPr>
            <w:tcW w:w="1983" w:type="dxa"/>
            <w:shd w:val="clear" w:color="auto" w:fill="auto"/>
            <w:noWrap/>
          </w:tcPr>
          <w:p w14:paraId="2D31F0ED" w14:textId="77777777" w:rsidR="00E33180" w:rsidRPr="00A16E35" w:rsidRDefault="00E33180" w:rsidP="00E33180">
            <w:pPr>
              <w:jc w:val="right"/>
              <w:rPr>
                <w:color w:val="000000"/>
                <w:sz w:val="20"/>
                <w:lang w:eastAsia="en-CA"/>
              </w:rPr>
            </w:pPr>
            <w:r w:rsidRPr="00A16E35">
              <w:rPr>
                <w:color w:val="000000"/>
                <w:sz w:val="20"/>
                <w:lang w:eastAsia="en-CA"/>
              </w:rPr>
              <w:t>30,000</w:t>
            </w:r>
          </w:p>
        </w:tc>
        <w:tc>
          <w:tcPr>
            <w:tcW w:w="1415" w:type="dxa"/>
            <w:vMerge/>
            <w:vAlign w:val="center"/>
          </w:tcPr>
          <w:p w14:paraId="6FF4773B" w14:textId="77777777" w:rsidR="00E33180" w:rsidRPr="00A16E35" w:rsidRDefault="00E33180" w:rsidP="00E33180">
            <w:pPr>
              <w:jc w:val="center"/>
              <w:rPr>
                <w:color w:val="000000"/>
                <w:sz w:val="20"/>
                <w:lang w:eastAsia="en-CA"/>
              </w:rPr>
            </w:pPr>
          </w:p>
        </w:tc>
      </w:tr>
      <w:tr w:rsidR="00E33180" w:rsidRPr="00A16E35" w14:paraId="3C2B4BC6" w14:textId="77777777" w:rsidTr="005E52A2">
        <w:trPr>
          <w:trHeight w:val="323"/>
          <w:jc w:val="center"/>
        </w:trPr>
        <w:tc>
          <w:tcPr>
            <w:tcW w:w="826" w:type="dxa"/>
            <w:vMerge w:val="restart"/>
            <w:shd w:val="clear" w:color="auto" w:fill="auto"/>
            <w:noWrap/>
            <w:vAlign w:val="center"/>
            <w:hideMark/>
          </w:tcPr>
          <w:p w14:paraId="5A5AD984" w14:textId="77777777" w:rsidR="00E33180" w:rsidRPr="00757A2A" w:rsidRDefault="00E33180" w:rsidP="00E33180">
            <w:pPr>
              <w:bidi/>
              <w:jc w:val="left"/>
              <w:rPr>
                <w:b/>
                <w:color w:val="000000"/>
                <w:sz w:val="20"/>
                <w:lang w:eastAsia="en-CA"/>
              </w:rPr>
            </w:pPr>
            <w:r w:rsidRPr="00757A2A">
              <w:rPr>
                <w:rFonts w:hint="cs"/>
                <w:b/>
                <w:color w:val="000000"/>
                <w:sz w:val="20"/>
                <w:rtl/>
                <w:lang w:eastAsia="en-CA"/>
              </w:rPr>
              <w:t>الثالثة والرابعة</w:t>
            </w:r>
          </w:p>
        </w:tc>
        <w:tc>
          <w:tcPr>
            <w:tcW w:w="1132" w:type="dxa"/>
            <w:shd w:val="clear" w:color="auto" w:fill="auto"/>
            <w:noWrap/>
            <w:vAlign w:val="center"/>
            <w:hideMark/>
          </w:tcPr>
          <w:p w14:paraId="6A5773B8" w14:textId="77777777" w:rsidR="00E33180" w:rsidRPr="00E33180" w:rsidRDefault="00E33180" w:rsidP="008F3E19">
            <w:pPr>
              <w:bidi/>
              <w:rPr>
                <w:b/>
                <w:color w:val="000000"/>
                <w:sz w:val="20"/>
                <w:lang w:eastAsia="en-CA"/>
              </w:rPr>
            </w:pPr>
            <w:r w:rsidRPr="00E33180">
              <w:rPr>
                <w:rFonts w:hint="cs"/>
                <w:b/>
                <w:color w:val="000000"/>
                <w:sz w:val="20"/>
                <w:rtl/>
                <w:lang w:eastAsia="en-CA"/>
              </w:rPr>
              <w:t>الموافق عليها</w:t>
            </w:r>
            <w:r w:rsidRPr="00E33180">
              <w:rPr>
                <w:b/>
                <w:color w:val="000000"/>
                <w:sz w:val="20"/>
                <w:lang w:eastAsia="en-CA"/>
              </w:rPr>
              <w:t xml:space="preserve"> </w:t>
            </w:r>
          </w:p>
        </w:tc>
        <w:tc>
          <w:tcPr>
            <w:tcW w:w="1992" w:type="dxa"/>
            <w:shd w:val="clear" w:color="auto" w:fill="auto"/>
            <w:noWrap/>
          </w:tcPr>
          <w:p w14:paraId="37FF40B9" w14:textId="77777777" w:rsidR="00E33180" w:rsidRPr="00A16E35" w:rsidRDefault="00E33180" w:rsidP="00E33180">
            <w:pPr>
              <w:jc w:val="right"/>
              <w:rPr>
                <w:color w:val="000000"/>
                <w:sz w:val="20"/>
                <w:lang w:eastAsia="en-CA"/>
              </w:rPr>
            </w:pPr>
            <w:r w:rsidRPr="00A16E35">
              <w:rPr>
                <w:color w:val="000000"/>
                <w:sz w:val="20"/>
                <w:lang w:eastAsia="en-CA"/>
              </w:rPr>
              <w:t>63,800</w:t>
            </w:r>
          </w:p>
        </w:tc>
        <w:tc>
          <w:tcPr>
            <w:tcW w:w="1985" w:type="dxa"/>
          </w:tcPr>
          <w:p w14:paraId="5662BBBE" w14:textId="77777777" w:rsidR="00E33180" w:rsidRPr="00A16E35" w:rsidRDefault="00E33180" w:rsidP="00E33180">
            <w:pPr>
              <w:jc w:val="right"/>
              <w:rPr>
                <w:color w:val="000000"/>
                <w:sz w:val="20"/>
                <w:lang w:eastAsia="en-CA"/>
              </w:rPr>
            </w:pPr>
            <w:r>
              <w:rPr>
                <w:color w:val="000000"/>
                <w:sz w:val="20"/>
                <w:lang w:eastAsia="en-CA"/>
              </w:rPr>
              <w:t>80,000</w:t>
            </w:r>
          </w:p>
        </w:tc>
        <w:tc>
          <w:tcPr>
            <w:tcW w:w="1983" w:type="dxa"/>
            <w:shd w:val="clear" w:color="auto" w:fill="auto"/>
            <w:noWrap/>
          </w:tcPr>
          <w:p w14:paraId="24C94D41" w14:textId="77777777" w:rsidR="00E33180" w:rsidRPr="00A16E35" w:rsidRDefault="00E33180" w:rsidP="00E33180">
            <w:pPr>
              <w:jc w:val="right"/>
              <w:rPr>
                <w:color w:val="000000"/>
                <w:sz w:val="20"/>
                <w:lang w:eastAsia="en-CA"/>
              </w:rPr>
            </w:pPr>
            <w:r w:rsidRPr="00A16E35">
              <w:rPr>
                <w:color w:val="000000"/>
                <w:sz w:val="20"/>
                <w:lang w:eastAsia="en-CA"/>
              </w:rPr>
              <w:t>143,800</w:t>
            </w:r>
          </w:p>
        </w:tc>
        <w:tc>
          <w:tcPr>
            <w:tcW w:w="1415" w:type="dxa"/>
            <w:vMerge w:val="restart"/>
            <w:shd w:val="clear" w:color="auto" w:fill="auto"/>
            <w:noWrap/>
            <w:vAlign w:val="center"/>
          </w:tcPr>
          <w:p w14:paraId="59A5794C" w14:textId="77777777" w:rsidR="00E33180" w:rsidRPr="00A16E35" w:rsidRDefault="00E33180" w:rsidP="00E33180">
            <w:pPr>
              <w:jc w:val="center"/>
              <w:rPr>
                <w:color w:val="000000"/>
                <w:sz w:val="20"/>
                <w:lang w:eastAsia="en-CA"/>
              </w:rPr>
            </w:pPr>
            <w:r w:rsidRPr="00A16E35">
              <w:rPr>
                <w:color w:val="000000"/>
                <w:sz w:val="20"/>
                <w:lang w:eastAsia="en-CA"/>
              </w:rPr>
              <w:t>99.8</w:t>
            </w:r>
          </w:p>
        </w:tc>
      </w:tr>
      <w:tr w:rsidR="00E33180" w:rsidRPr="00A16E35" w14:paraId="63D7BE41" w14:textId="77777777" w:rsidTr="005E52A2">
        <w:trPr>
          <w:trHeight w:val="58"/>
          <w:jc w:val="center"/>
        </w:trPr>
        <w:tc>
          <w:tcPr>
            <w:tcW w:w="826" w:type="dxa"/>
            <w:vMerge/>
            <w:vAlign w:val="center"/>
            <w:hideMark/>
          </w:tcPr>
          <w:p w14:paraId="6406CBBC" w14:textId="77777777" w:rsidR="00E33180" w:rsidRPr="00A16E35" w:rsidRDefault="00E33180" w:rsidP="00E33180">
            <w:pPr>
              <w:jc w:val="left"/>
              <w:rPr>
                <w:bCs/>
                <w:color w:val="000000"/>
                <w:sz w:val="20"/>
                <w:lang w:eastAsia="en-CA"/>
              </w:rPr>
            </w:pPr>
          </w:p>
        </w:tc>
        <w:tc>
          <w:tcPr>
            <w:tcW w:w="1132" w:type="dxa"/>
            <w:shd w:val="clear" w:color="auto" w:fill="auto"/>
            <w:noWrap/>
            <w:vAlign w:val="center"/>
            <w:hideMark/>
          </w:tcPr>
          <w:p w14:paraId="73C2DF35" w14:textId="77777777" w:rsidR="00E33180" w:rsidRPr="00E33180" w:rsidRDefault="00E33180" w:rsidP="008F3E19">
            <w:pPr>
              <w:bidi/>
              <w:rPr>
                <w:b/>
                <w:color w:val="000000"/>
                <w:sz w:val="20"/>
                <w:rtl/>
                <w:lang w:eastAsia="en-CA" w:bidi="ar-EG"/>
              </w:rPr>
            </w:pPr>
            <w:r w:rsidRPr="00E33180">
              <w:rPr>
                <w:rFonts w:hint="cs"/>
                <w:b/>
                <w:color w:val="000000"/>
                <w:sz w:val="20"/>
                <w:rtl/>
                <w:lang w:eastAsia="en-CA" w:bidi="ar-EG"/>
              </w:rPr>
              <w:t>المنصرفة</w:t>
            </w:r>
          </w:p>
        </w:tc>
        <w:tc>
          <w:tcPr>
            <w:tcW w:w="1992" w:type="dxa"/>
            <w:shd w:val="clear" w:color="auto" w:fill="auto"/>
            <w:noWrap/>
          </w:tcPr>
          <w:p w14:paraId="15F9F462" w14:textId="77777777" w:rsidR="00E33180" w:rsidRPr="00A16E35" w:rsidRDefault="00E33180" w:rsidP="00E33180">
            <w:pPr>
              <w:jc w:val="right"/>
              <w:rPr>
                <w:color w:val="000000"/>
                <w:sz w:val="20"/>
                <w:lang w:eastAsia="en-CA"/>
              </w:rPr>
            </w:pPr>
            <w:r>
              <w:rPr>
                <w:color w:val="000000"/>
                <w:sz w:val="20"/>
                <w:lang w:eastAsia="en-CA"/>
              </w:rPr>
              <w:t>63,800</w:t>
            </w:r>
          </w:p>
        </w:tc>
        <w:tc>
          <w:tcPr>
            <w:tcW w:w="1985" w:type="dxa"/>
          </w:tcPr>
          <w:p w14:paraId="31211E75" w14:textId="77777777" w:rsidR="00E33180" w:rsidRPr="00A16E35" w:rsidRDefault="00E33180" w:rsidP="00E33180">
            <w:pPr>
              <w:jc w:val="right"/>
              <w:rPr>
                <w:color w:val="000000"/>
                <w:sz w:val="20"/>
                <w:lang w:eastAsia="en-CA"/>
              </w:rPr>
            </w:pPr>
            <w:r w:rsidRPr="00A16E35">
              <w:rPr>
                <w:color w:val="000000"/>
                <w:sz w:val="20"/>
                <w:lang w:eastAsia="en-CA"/>
              </w:rPr>
              <w:t>79,687</w:t>
            </w:r>
          </w:p>
        </w:tc>
        <w:tc>
          <w:tcPr>
            <w:tcW w:w="1983" w:type="dxa"/>
            <w:shd w:val="clear" w:color="auto" w:fill="auto"/>
            <w:noWrap/>
          </w:tcPr>
          <w:p w14:paraId="5E9A3396" w14:textId="77777777" w:rsidR="00E33180" w:rsidRPr="00A16E35" w:rsidRDefault="00E33180" w:rsidP="00E33180">
            <w:pPr>
              <w:jc w:val="right"/>
              <w:rPr>
                <w:color w:val="000000"/>
                <w:sz w:val="20"/>
                <w:lang w:eastAsia="en-CA"/>
              </w:rPr>
            </w:pPr>
            <w:r w:rsidRPr="00A16E35">
              <w:rPr>
                <w:color w:val="000000"/>
                <w:sz w:val="20"/>
                <w:lang w:eastAsia="en-CA"/>
              </w:rPr>
              <w:t>143,487</w:t>
            </w:r>
          </w:p>
        </w:tc>
        <w:tc>
          <w:tcPr>
            <w:tcW w:w="1415" w:type="dxa"/>
            <w:vMerge/>
            <w:vAlign w:val="center"/>
          </w:tcPr>
          <w:p w14:paraId="5CB9ED76" w14:textId="77777777" w:rsidR="00E33180" w:rsidRPr="00A16E35" w:rsidRDefault="00E33180" w:rsidP="00E33180">
            <w:pPr>
              <w:jc w:val="center"/>
              <w:rPr>
                <w:color w:val="000000"/>
                <w:sz w:val="20"/>
                <w:lang w:eastAsia="en-CA"/>
              </w:rPr>
            </w:pPr>
          </w:p>
        </w:tc>
      </w:tr>
      <w:tr w:rsidR="005E52A2" w:rsidRPr="00A16E35" w14:paraId="235BA7F5" w14:textId="77777777" w:rsidTr="005E52A2">
        <w:trPr>
          <w:trHeight w:val="58"/>
          <w:jc w:val="center"/>
        </w:trPr>
        <w:tc>
          <w:tcPr>
            <w:tcW w:w="826" w:type="dxa"/>
            <w:vMerge w:val="restart"/>
            <w:shd w:val="clear" w:color="auto" w:fill="auto"/>
            <w:vAlign w:val="center"/>
            <w:hideMark/>
          </w:tcPr>
          <w:p w14:paraId="66AA9D27" w14:textId="77777777" w:rsidR="005E52A2" w:rsidRPr="00A16E35" w:rsidRDefault="005E52A2" w:rsidP="00E33180">
            <w:pPr>
              <w:bidi/>
              <w:jc w:val="left"/>
              <w:rPr>
                <w:b/>
                <w:bCs/>
                <w:color w:val="000000"/>
                <w:sz w:val="20"/>
                <w:lang w:eastAsia="en-CA"/>
              </w:rPr>
            </w:pPr>
            <w:r>
              <w:rPr>
                <w:rFonts w:hint="cs"/>
                <w:b/>
                <w:bCs/>
                <w:color w:val="000000"/>
                <w:sz w:val="20"/>
                <w:rtl/>
                <w:lang w:eastAsia="en-CA"/>
              </w:rPr>
              <w:t>المجموع</w:t>
            </w:r>
          </w:p>
        </w:tc>
        <w:tc>
          <w:tcPr>
            <w:tcW w:w="1132" w:type="dxa"/>
            <w:shd w:val="clear" w:color="auto" w:fill="auto"/>
            <w:vAlign w:val="center"/>
            <w:hideMark/>
          </w:tcPr>
          <w:p w14:paraId="3A5BBD55" w14:textId="77777777" w:rsidR="005E52A2" w:rsidRPr="005E52A2" w:rsidRDefault="005E52A2" w:rsidP="008F3E19">
            <w:pPr>
              <w:bidi/>
              <w:rPr>
                <w:bCs/>
                <w:color w:val="000000"/>
                <w:sz w:val="20"/>
                <w:lang w:eastAsia="en-CA"/>
              </w:rPr>
            </w:pPr>
            <w:r w:rsidRPr="005E52A2">
              <w:rPr>
                <w:rFonts w:hint="cs"/>
                <w:bCs/>
                <w:color w:val="000000"/>
                <w:sz w:val="20"/>
                <w:rtl/>
                <w:lang w:eastAsia="en-CA"/>
              </w:rPr>
              <w:t>الموافق عليه</w:t>
            </w:r>
            <w:r w:rsidR="00A25450">
              <w:rPr>
                <w:rFonts w:hint="cs"/>
                <w:bCs/>
                <w:color w:val="000000"/>
                <w:sz w:val="20"/>
                <w:rtl/>
                <w:lang w:eastAsia="en-CA"/>
              </w:rPr>
              <w:t>ا</w:t>
            </w:r>
            <w:r w:rsidRPr="005E52A2">
              <w:rPr>
                <w:bCs/>
                <w:color w:val="000000"/>
                <w:sz w:val="20"/>
                <w:lang w:eastAsia="en-CA"/>
              </w:rPr>
              <w:t xml:space="preserve"> </w:t>
            </w:r>
          </w:p>
        </w:tc>
        <w:tc>
          <w:tcPr>
            <w:tcW w:w="1992" w:type="dxa"/>
            <w:shd w:val="clear" w:color="auto" w:fill="auto"/>
          </w:tcPr>
          <w:p w14:paraId="6C7B2963" w14:textId="77777777" w:rsidR="005E52A2" w:rsidRPr="00A16E35" w:rsidRDefault="005E52A2" w:rsidP="00E33180">
            <w:pPr>
              <w:jc w:val="right"/>
              <w:rPr>
                <w:b/>
                <w:color w:val="000000"/>
                <w:sz w:val="20"/>
                <w:lang w:eastAsia="en-CA"/>
              </w:rPr>
            </w:pPr>
            <w:r w:rsidRPr="00A16E35">
              <w:rPr>
                <w:b/>
                <w:color w:val="000000"/>
                <w:sz w:val="20"/>
                <w:lang w:eastAsia="en-CA"/>
              </w:rPr>
              <w:t>138,800</w:t>
            </w:r>
          </w:p>
        </w:tc>
        <w:tc>
          <w:tcPr>
            <w:tcW w:w="1985" w:type="dxa"/>
          </w:tcPr>
          <w:p w14:paraId="4BEFAE0E" w14:textId="77777777" w:rsidR="005E52A2" w:rsidRPr="00A16E35" w:rsidRDefault="005E52A2" w:rsidP="00E33180">
            <w:pPr>
              <w:jc w:val="right"/>
              <w:rPr>
                <w:b/>
                <w:color w:val="000000"/>
                <w:sz w:val="20"/>
                <w:lang w:eastAsia="en-CA"/>
              </w:rPr>
            </w:pPr>
            <w:r w:rsidRPr="00A16E35">
              <w:rPr>
                <w:b/>
                <w:color w:val="000000"/>
                <w:sz w:val="20"/>
                <w:lang w:eastAsia="en-CA"/>
              </w:rPr>
              <w:t>160,000</w:t>
            </w:r>
          </w:p>
        </w:tc>
        <w:tc>
          <w:tcPr>
            <w:tcW w:w="1983" w:type="dxa"/>
            <w:shd w:val="clear" w:color="auto" w:fill="auto"/>
          </w:tcPr>
          <w:p w14:paraId="44F528ED" w14:textId="77777777" w:rsidR="005E52A2" w:rsidRPr="00A16E35" w:rsidRDefault="005E52A2" w:rsidP="00E33180">
            <w:pPr>
              <w:jc w:val="right"/>
              <w:rPr>
                <w:b/>
                <w:color w:val="000000"/>
                <w:sz w:val="20"/>
                <w:lang w:eastAsia="en-CA"/>
              </w:rPr>
            </w:pPr>
            <w:r w:rsidRPr="00A16E35">
              <w:rPr>
                <w:b/>
                <w:color w:val="000000"/>
                <w:sz w:val="20"/>
                <w:lang w:eastAsia="en-CA"/>
              </w:rPr>
              <w:t>298,800</w:t>
            </w:r>
          </w:p>
        </w:tc>
        <w:tc>
          <w:tcPr>
            <w:tcW w:w="1415" w:type="dxa"/>
            <w:vMerge w:val="restart"/>
            <w:shd w:val="clear" w:color="auto" w:fill="auto"/>
            <w:vAlign w:val="center"/>
          </w:tcPr>
          <w:p w14:paraId="0C2FDDC6" w14:textId="77777777" w:rsidR="005E52A2" w:rsidRPr="00A16E35" w:rsidRDefault="005E52A2" w:rsidP="00E33180">
            <w:pPr>
              <w:jc w:val="center"/>
              <w:rPr>
                <w:b/>
                <w:color w:val="000000"/>
                <w:sz w:val="20"/>
                <w:lang w:eastAsia="en-CA"/>
              </w:rPr>
            </w:pPr>
            <w:r w:rsidRPr="00A16E35">
              <w:rPr>
                <w:b/>
                <w:color w:val="000000"/>
                <w:sz w:val="20"/>
                <w:lang w:eastAsia="en-CA"/>
              </w:rPr>
              <w:t>99.8</w:t>
            </w:r>
          </w:p>
        </w:tc>
      </w:tr>
      <w:tr w:rsidR="005E52A2" w:rsidRPr="00A16E35" w14:paraId="230F0867" w14:textId="77777777" w:rsidTr="005E52A2">
        <w:trPr>
          <w:trHeight w:val="179"/>
          <w:jc w:val="center"/>
        </w:trPr>
        <w:tc>
          <w:tcPr>
            <w:tcW w:w="826" w:type="dxa"/>
            <w:vMerge/>
            <w:shd w:val="clear" w:color="auto" w:fill="auto"/>
            <w:vAlign w:val="center"/>
          </w:tcPr>
          <w:p w14:paraId="0E47303B" w14:textId="77777777" w:rsidR="005E52A2" w:rsidRPr="00A16E35" w:rsidRDefault="005E52A2" w:rsidP="00E33180">
            <w:pPr>
              <w:jc w:val="left"/>
              <w:rPr>
                <w:b/>
                <w:bCs/>
                <w:color w:val="000000"/>
                <w:sz w:val="20"/>
                <w:lang w:eastAsia="en-CA"/>
              </w:rPr>
            </w:pPr>
          </w:p>
        </w:tc>
        <w:tc>
          <w:tcPr>
            <w:tcW w:w="1132" w:type="dxa"/>
            <w:shd w:val="clear" w:color="auto" w:fill="auto"/>
            <w:vAlign w:val="center"/>
          </w:tcPr>
          <w:p w14:paraId="5C12132F" w14:textId="77777777" w:rsidR="005E52A2" w:rsidRPr="005E52A2" w:rsidRDefault="005E52A2" w:rsidP="008F3E19">
            <w:pPr>
              <w:bidi/>
              <w:rPr>
                <w:bCs/>
                <w:color w:val="000000"/>
                <w:sz w:val="20"/>
                <w:rtl/>
                <w:lang w:eastAsia="en-CA" w:bidi="ar-EG"/>
              </w:rPr>
            </w:pPr>
            <w:r w:rsidRPr="005E52A2">
              <w:rPr>
                <w:rFonts w:hint="cs"/>
                <w:bCs/>
                <w:color w:val="000000"/>
                <w:sz w:val="20"/>
                <w:rtl/>
                <w:lang w:eastAsia="en-CA" w:bidi="ar-EG"/>
              </w:rPr>
              <w:t>المنصرف</w:t>
            </w:r>
            <w:r w:rsidR="00A25450">
              <w:rPr>
                <w:rFonts w:hint="cs"/>
                <w:bCs/>
                <w:color w:val="000000"/>
                <w:sz w:val="20"/>
                <w:rtl/>
                <w:lang w:eastAsia="en-CA" w:bidi="ar-EG"/>
              </w:rPr>
              <w:t>ة</w:t>
            </w:r>
          </w:p>
        </w:tc>
        <w:tc>
          <w:tcPr>
            <w:tcW w:w="1992" w:type="dxa"/>
            <w:shd w:val="clear" w:color="auto" w:fill="auto"/>
          </w:tcPr>
          <w:p w14:paraId="3C76E46A" w14:textId="77777777" w:rsidR="005E52A2" w:rsidRPr="00A16E35" w:rsidRDefault="005E52A2" w:rsidP="00E33180">
            <w:pPr>
              <w:jc w:val="right"/>
              <w:rPr>
                <w:color w:val="000000"/>
                <w:sz w:val="20"/>
                <w:lang w:eastAsia="en-CA"/>
              </w:rPr>
            </w:pPr>
            <w:r w:rsidRPr="00A16E35">
              <w:rPr>
                <w:color w:val="000000"/>
                <w:sz w:val="20"/>
                <w:lang w:eastAsia="en-CA"/>
              </w:rPr>
              <w:t>138,800</w:t>
            </w:r>
          </w:p>
        </w:tc>
        <w:tc>
          <w:tcPr>
            <w:tcW w:w="1985" w:type="dxa"/>
          </w:tcPr>
          <w:p w14:paraId="38259764" w14:textId="77777777" w:rsidR="005E52A2" w:rsidRPr="00A16E35" w:rsidRDefault="005E52A2" w:rsidP="00E33180">
            <w:pPr>
              <w:jc w:val="right"/>
              <w:rPr>
                <w:color w:val="000000"/>
                <w:sz w:val="20"/>
                <w:lang w:eastAsia="en-CA"/>
              </w:rPr>
            </w:pPr>
            <w:r w:rsidRPr="00A16E35">
              <w:rPr>
                <w:color w:val="000000"/>
                <w:sz w:val="20"/>
                <w:lang w:eastAsia="en-CA"/>
              </w:rPr>
              <w:t>159,535</w:t>
            </w:r>
          </w:p>
        </w:tc>
        <w:tc>
          <w:tcPr>
            <w:tcW w:w="1983" w:type="dxa"/>
            <w:shd w:val="clear" w:color="auto" w:fill="auto"/>
          </w:tcPr>
          <w:p w14:paraId="152DABDA" w14:textId="77777777" w:rsidR="005E52A2" w:rsidRPr="00A16E35" w:rsidRDefault="005E52A2" w:rsidP="00E33180">
            <w:pPr>
              <w:jc w:val="right"/>
              <w:rPr>
                <w:color w:val="000000"/>
                <w:sz w:val="20"/>
                <w:lang w:eastAsia="en-CA"/>
              </w:rPr>
            </w:pPr>
            <w:r w:rsidRPr="00A16E35">
              <w:rPr>
                <w:color w:val="000000"/>
                <w:sz w:val="20"/>
                <w:lang w:eastAsia="en-CA"/>
              </w:rPr>
              <w:t>298,335</w:t>
            </w:r>
          </w:p>
        </w:tc>
        <w:tc>
          <w:tcPr>
            <w:tcW w:w="1415" w:type="dxa"/>
            <w:vMerge/>
            <w:shd w:val="clear" w:color="auto" w:fill="auto"/>
            <w:vAlign w:val="center"/>
          </w:tcPr>
          <w:p w14:paraId="1426797A" w14:textId="77777777" w:rsidR="005E52A2" w:rsidRPr="00A16E35" w:rsidRDefault="005E52A2" w:rsidP="00E33180">
            <w:pPr>
              <w:jc w:val="center"/>
              <w:rPr>
                <w:color w:val="000000"/>
                <w:sz w:val="20"/>
                <w:lang w:eastAsia="en-CA"/>
              </w:rPr>
            </w:pPr>
          </w:p>
        </w:tc>
      </w:tr>
      <w:tr w:rsidR="00E33180" w:rsidRPr="00A16E35" w14:paraId="44C2A8EB" w14:textId="77777777" w:rsidTr="005E52A2">
        <w:trPr>
          <w:trHeight w:val="179"/>
          <w:jc w:val="center"/>
        </w:trPr>
        <w:tc>
          <w:tcPr>
            <w:tcW w:w="826" w:type="dxa"/>
            <w:vMerge/>
            <w:shd w:val="clear" w:color="auto" w:fill="auto"/>
            <w:vAlign w:val="center"/>
          </w:tcPr>
          <w:p w14:paraId="12C20B0C" w14:textId="77777777" w:rsidR="00E33180" w:rsidRPr="00A16E35" w:rsidRDefault="00E33180" w:rsidP="00E33180">
            <w:pPr>
              <w:jc w:val="left"/>
              <w:rPr>
                <w:b/>
                <w:bCs/>
                <w:color w:val="000000"/>
                <w:sz w:val="20"/>
                <w:lang w:eastAsia="en-CA"/>
              </w:rPr>
            </w:pPr>
          </w:p>
        </w:tc>
        <w:tc>
          <w:tcPr>
            <w:tcW w:w="1132" w:type="dxa"/>
            <w:shd w:val="clear" w:color="auto" w:fill="auto"/>
            <w:vAlign w:val="center"/>
          </w:tcPr>
          <w:p w14:paraId="392E849B" w14:textId="77777777" w:rsidR="00E33180" w:rsidRPr="00A16E35" w:rsidRDefault="005E52A2" w:rsidP="005E52A2">
            <w:pPr>
              <w:bidi/>
              <w:rPr>
                <w:b/>
                <w:bCs/>
                <w:color w:val="000000"/>
                <w:sz w:val="20"/>
                <w:lang w:eastAsia="en-CA"/>
              </w:rPr>
            </w:pPr>
            <w:r>
              <w:rPr>
                <w:rFonts w:hint="cs"/>
                <w:b/>
                <w:bCs/>
                <w:color w:val="000000"/>
                <w:sz w:val="20"/>
                <w:rtl/>
                <w:lang w:eastAsia="en-CA"/>
              </w:rPr>
              <w:t>الرصيد</w:t>
            </w:r>
          </w:p>
        </w:tc>
        <w:tc>
          <w:tcPr>
            <w:tcW w:w="1992" w:type="dxa"/>
            <w:shd w:val="clear" w:color="auto" w:fill="auto"/>
          </w:tcPr>
          <w:p w14:paraId="48A1FF75" w14:textId="77777777" w:rsidR="00E33180" w:rsidRPr="00A16E35" w:rsidRDefault="00E33180" w:rsidP="00E33180">
            <w:pPr>
              <w:jc w:val="right"/>
              <w:rPr>
                <w:color w:val="000000"/>
                <w:sz w:val="20"/>
                <w:lang w:eastAsia="en-CA"/>
              </w:rPr>
            </w:pPr>
            <w:r w:rsidRPr="00A16E35">
              <w:rPr>
                <w:color w:val="000000"/>
                <w:sz w:val="20"/>
                <w:lang w:eastAsia="en-CA"/>
              </w:rPr>
              <w:t>0</w:t>
            </w:r>
          </w:p>
        </w:tc>
        <w:tc>
          <w:tcPr>
            <w:tcW w:w="1985" w:type="dxa"/>
          </w:tcPr>
          <w:p w14:paraId="09D1FA7B" w14:textId="77777777" w:rsidR="00E33180" w:rsidRPr="00A16E35" w:rsidRDefault="00E33180" w:rsidP="00E33180">
            <w:pPr>
              <w:jc w:val="right"/>
              <w:rPr>
                <w:color w:val="000000"/>
                <w:sz w:val="20"/>
                <w:lang w:eastAsia="en-CA"/>
              </w:rPr>
            </w:pPr>
            <w:r w:rsidRPr="00A16E35">
              <w:rPr>
                <w:color w:val="000000"/>
                <w:sz w:val="20"/>
                <w:lang w:eastAsia="en-CA"/>
              </w:rPr>
              <w:t>465</w:t>
            </w:r>
          </w:p>
        </w:tc>
        <w:tc>
          <w:tcPr>
            <w:tcW w:w="1983" w:type="dxa"/>
            <w:shd w:val="clear" w:color="auto" w:fill="auto"/>
          </w:tcPr>
          <w:p w14:paraId="57830564" w14:textId="77777777" w:rsidR="00E33180" w:rsidRPr="00A16E35" w:rsidRDefault="00E33180" w:rsidP="00E33180">
            <w:pPr>
              <w:jc w:val="right"/>
              <w:rPr>
                <w:color w:val="000000"/>
                <w:sz w:val="20"/>
                <w:lang w:eastAsia="en-CA"/>
              </w:rPr>
            </w:pPr>
            <w:r w:rsidRPr="00A16E35">
              <w:rPr>
                <w:color w:val="000000"/>
                <w:sz w:val="20"/>
                <w:lang w:eastAsia="en-CA"/>
              </w:rPr>
              <w:t>465</w:t>
            </w:r>
          </w:p>
        </w:tc>
        <w:tc>
          <w:tcPr>
            <w:tcW w:w="1415" w:type="dxa"/>
            <w:shd w:val="clear" w:color="auto" w:fill="auto"/>
            <w:vAlign w:val="center"/>
          </w:tcPr>
          <w:p w14:paraId="5872BCD2" w14:textId="77777777" w:rsidR="00E33180" w:rsidRPr="00A16E35" w:rsidRDefault="005E52A2" w:rsidP="005E52A2">
            <w:pPr>
              <w:bidi/>
              <w:jc w:val="center"/>
              <w:rPr>
                <w:color w:val="000000"/>
                <w:sz w:val="20"/>
                <w:lang w:eastAsia="en-CA"/>
              </w:rPr>
            </w:pPr>
            <w:r>
              <w:rPr>
                <w:rFonts w:hint="cs"/>
                <w:color w:val="000000"/>
                <w:sz w:val="20"/>
                <w:rtl/>
                <w:lang w:eastAsia="en-CA"/>
              </w:rPr>
              <w:t>لا ينطبق</w:t>
            </w:r>
          </w:p>
        </w:tc>
      </w:tr>
    </w:tbl>
    <w:p w14:paraId="7AD71709" w14:textId="77777777" w:rsidR="005659B2" w:rsidRDefault="005659B2" w:rsidP="005659B2">
      <w:pPr>
        <w:pStyle w:val="StyleHeader4Para4Left0Firstline0"/>
        <w:widowControl/>
        <w:numPr>
          <w:ilvl w:val="0"/>
          <w:numId w:val="0"/>
        </w:numPr>
        <w:tabs>
          <w:tab w:val="clear" w:pos="2880"/>
          <w:tab w:val="clear" w:pos="5760"/>
        </w:tabs>
        <w:bidi/>
        <w:spacing w:after="0"/>
        <w:rPr>
          <w:sz w:val="24"/>
          <w:szCs w:val="24"/>
          <w:rtl/>
          <w:lang w:bidi="ar-EG"/>
        </w:rPr>
      </w:pPr>
    </w:p>
    <w:p w14:paraId="289BA20B" w14:textId="77777777" w:rsidR="005659B2" w:rsidRPr="005659B2" w:rsidRDefault="005659B2" w:rsidP="005659B2">
      <w:pPr>
        <w:pStyle w:val="StyleHeader4Para4Left0Firstline0"/>
        <w:widowControl/>
        <w:numPr>
          <w:ilvl w:val="0"/>
          <w:numId w:val="0"/>
        </w:numPr>
        <w:tabs>
          <w:tab w:val="clear" w:pos="2880"/>
          <w:tab w:val="clear" w:pos="5760"/>
        </w:tabs>
        <w:bidi/>
        <w:spacing w:after="0"/>
        <w:rPr>
          <w:sz w:val="24"/>
          <w:szCs w:val="24"/>
          <w:lang w:bidi="ar-EG"/>
        </w:rPr>
      </w:pPr>
    </w:p>
    <w:p w14:paraId="75A43784" w14:textId="77777777" w:rsidR="00C76EFF" w:rsidRPr="005659B2" w:rsidRDefault="005659B2" w:rsidP="005659B2">
      <w:pPr>
        <w:pStyle w:val="StyleHeader4Para4Left0Firstline0"/>
        <w:widowControl/>
        <w:numPr>
          <w:ilvl w:val="0"/>
          <w:numId w:val="0"/>
        </w:numPr>
        <w:tabs>
          <w:tab w:val="clear" w:pos="2880"/>
          <w:tab w:val="clear" w:pos="5760"/>
        </w:tabs>
        <w:bidi/>
        <w:rPr>
          <w:sz w:val="26"/>
          <w:szCs w:val="26"/>
          <w:u w:val="single"/>
          <w:lang w:bidi="ar-EG"/>
        </w:rPr>
      </w:pPr>
      <w:r w:rsidRPr="005659B2">
        <w:rPr>
          <w:rFonts w:hint="cs"/>
          <w:sz w:val="26"/>
          <w:szCs w:val="26"/>
          <w:u w:val="single"/>
          <w:rtl/>
          <w:lang w:bidi="ar-EG"/>
        </w:rPr>
        <w:t>خطة تنفيذ الشريحة الخامسة والنهائية من المرحلة الأولى من خطة إدارة إزالة المواد الهيدروكلوروفلوروكربونية</w:t>
      </w:r>
    </w:p>
    <w:p w14:paraId="37F2B3A5" w14:textId="77777777" w:rsidR="00C76EFF" w:rsidRDefault="00132CEC" w:rsidP="00C76EFF">
      <w:pPr>
        <w:pStyle w:val="StyleHeader4Para4Left0Firstline0"/>
        <w:widowControl/>
        <w:numPr>
          <w:ilvl w:val="0"/>
          <w:numId w:val="24"/>
        </w:numPr>
        <w:tabs>
          <w:tab w:val="clear" w:pos="2880"/>
          <w:tab w:val="clear" w:pos="5760"/>
        </w:tabs>
        <w:bidi/>
        <w:ind w:left="0" w:firstLine="0"/>
        <w:rPr>
          <w:sz w:val="26"/>
          <w:szCs w:val="26"/>
          <w:lang w:bidi="ar-EG"/>
        </w:rPr>
      </w:pPr>
      <w:r>
        <w:rPr>
          <w:rFonts w:hint="cs"/>
          <w:sz w:val="26"/>
          <w:szCs w:val="26"/>
          <w:rtl/>
          <w:lang w:bidi="ar-EG"/>
        </w:rPr>
        <w:t>سيتم تنفيذ الأنشطة التالية بين ديسمبر/كانون الأول 2023 وديسمبر/كانون الأول 2024</w:t>
      </w:r>
      <w:r w:rsidR="005659B2">
        <w:rPr>
          <w:rFonts w:hint="cs"/>
          <w:sz w:val="26"/>
          <w:szCs w:val="26"/>
          <w:rtl/>
          <w:lang w:bidi="ar-EG"/>
        </w:rPr>
        <w:t>:</w:t>
      </w:r>
    </w:p>
    <w:p w14:paraId="74E2A1F8" w14:textId="77777777" w:rsidR="005659B2" w:rsidRDefault="00132CEC" w:rsidP="00A25450">
      <w:pPr>
        <w:pStyle w:val="StyleHeader4Para4Left0Firstline0"/>
        <w:widowControl/>
        <w:numPr>
          <w:ilvl w:val="0"/>
          <w:numId w:val="26"/>
        </w:numPr>
        <w:tabs>
          <w:tab w:val="clear" w:pos="2880"/>
          <w:tab w:val="clear" w:pos="5760"/>
        </w:tabs>
        <w:bidi/>
        <w:ind w:left="1440" w:hanging="720"/>
        <w:rPr>
          <w:sz w:val="26"/>
          <w:szCs w:val="26"/>
          <w:lang w:bidi="ar-EG"/>
        </w:rPr>
      </w:pPr>
      <w:r>
        <w:rPr>
          <w:rFonts w:hint="cs"/>
          <w:sz w:val="26"/>
          <w:szCs w:val="26"/>
          <w:rtl/>
          <w:lang w:bidi="ar-EG"/>
        </w:rPr>
        <w:t>تدريب 75 من موظفي الجمارك، ومفتشي البيئة، والو</w:t>
      </w:r>
      <w:r w:rsidR="00A25450">
        <w:rPr>
          <w:rFonts w:hint="cs"/>
          <w:sz w:val="26"/>
          <w:szCs w:val="26"/>
          <w:rtl/>
          <w:lang w:bidi="ar-EG"/>
        </w:rPr>
        <w:t>كلاء من إدارة التجارة على رصد و</w:t>
      </w:r>
      <w:r>
        <w:rPr>
          <w:rFonts w:hint="cs"/>
          <w:sz w:val="26"/>
          <w:szCs w:val="26"/>
          <w:rtl/>
          <w:lang w:bidi="ar-EG"/>
        </w:rPr>
        <w:t>ر</w:t>
      </w:r>
      <w:r w:rsidR="00A25450">
        <w:rPr>
          <w:rFonts w:hint="cs"/>
          <w:sz w:val="26"/>
          <w:szCs w:val="26"/>
          <w:rtl/>
          <w:lang w:bidi="ar-EG"/>
        </w:rPr>
        <w:t>ق</w:t>
      </w:r>
      <w:r>
        <w:rPr>
          <w:rFonts w:hint="cs"/>
          <w:sz w:val="26"/>
          <w:szCs w:val="26"/>
          <w:rtl/>
          <w:lang w:bidi="ar-EG"/>
        </w:rPr>
        <w:t>ابة إستيراد وتوزيع المواد الهيدروكلوروفلوروكربونية</w:t>
      </w:r>
      <w:r w:rsidR="00A25450">
        <w:rPr>
          <w:rFonts w:hint="cs"/>
          <w:sz w:val="26"/>
          <w:szCs w:val="26"/>
          <w:rtl/>
          <w:lang w:bidi="ar-EG"/>
        </w:rPr>
        <w:t>،</w:t>
      </w:r>
      <w:r>
        <w:rPr>
          <w:rFonts w:hint="cs"/>
          <w:sz w:val="26"/>
          <w:szCs w:val="26"/>
          <w:rtl/>
          <w:lang w:bidi="ar-EG"/>
        </w:rPr>
        <w:t xml:space="preserve"> وتحديد هذه المواد والمعدات القائمة على الهيدروكلوروفلوروكربون والرقابة على التجارة غير القانونية؛ وسيتم تنظيم التدريب </w:t>
      </w:r>
      <w:r w:rsidR="00A25450">
        <w:rPr>
          <w:rFonts w:hint="cs"/>
          <w:sz w:val="26"/>
          <w:szCs w:val="26"/>
          <w:rtl/>
          <w:lang w:bidi="ar-EG"/>
        </w:rPr>
        <w:t xml:space="preserve">أيضا </w:t>
      </w:r>
      <w:r w:rsidR="006A58F2">
        <w:rPr>
          <w:rFonts w:hint="cs"/>
          <w:sz w:val="26"/>
          <w:szCs w:val="26"/>
          <w:rtl/>
          <w:lang w:bidi="ar-EG"/>
        </w:rPr>
        <w:t>لموظفي الجمارك العاملين على الحدود الرئيسية وفي بعض نقاط الدخول على استخدام محددات غاز التبريد (15,000 دولارا أمريكيا)؛</w:t>
      </w:r>
    </w:p>
    <w:p w14:paraId="356CAFEA" w14:textId="77777777" w:rsidR="005659B2" w:rsidRDefault="006A58F2" w:rsidP="006A58F2">
      <w:pPr>
        <w:pStyle w:val="StyleHeader4Para4Left0Firstline0"/>
        <w:widowControl/>
        <w:numPr>
          <w:ilvl w:val="0"/>
          <w:numId w:val="26"/>
        </w:numPr>
        <w:tabs>
          <w:tab w:val="clear" w:pos="2880"/>
          <w:tab w:val="clear" w:pos="5760"/>
        </w:tabs>
        <w:bidi/>
        <w:ind w:left="1440" w:hanging="720"/>
        <w:rPr>
          <w:sz w:val="26"/>
          <w:szCs w:val="26"/>
          <w:lang w:bidi="ar-EG"/>
        </w:rPr>
      </w:pPr>
      <w:r>
        <w:rPr>
          <w:rFonts w:hint="cs"/>
          <w:sz w:val="26"/>
          <w:szCs w:val="26"/>
          <w:rtl/>
          <w:lang w:bidi="ar-EG"/>
        </w:rPr>
        <w:t>تدريب 105 من فنيي التبريد وتكيف الهواء على الممارسات الجيدة للخدمة في التبريد والمناولة الآمنة لغازات التبريد القابلة للاشتعال (15,000 دولارا أمريكيا)</w:t>
      </w:r>
      <w:r w:rsidR="005659B2">
        <w:rPr>
          <w:rFonts w:hint="cs"/>
          <w:sz w:val="26"/>
          <w:szCs w:val="26"/>
          <w:rtl/>
          <w:lang w:bidi="ar-EG"/>
        </w:rPr>
        <w:t>؛</w:t>
      </w:r>
    </w:p>
    <w:p w14:paraId="25A5718F" w14:textId="77777777" w:rsidR="005659B2" w:rsidRPr="006A58F2" w:rsidRDefault="006A58F2" w:rsidP="006A58F2">
      <w:pPr>
        <w:pStyle w:val="StyleHeader4Para4Left0Firstline0"/>
        <w:widowControl/>
        <w:numPr>
          <w:ilvl w:val="0"/>
          <w:numId w:val="26"/>
        </w:numPr>
        <w:tabs>
          <w:tab w:val="clear" w:pos="2880"/>
          <w:tab w:val="clear" w:pos="5760"/>
        </w:tabs>
        <w:bidi/>
        <w:ind w:left="1440" w:hanging="720"/>
        <w:rPr>
          <w:sz w:val="26"/>
          <w:szCs w:val="26"/>
          <w:lang w:bidi="ar-EG"/>
        </w:rPr>
      </w:pPr>
      <w:r>
        <w:rPr>
          <w:rFonts w:hint="cs"/>
          <w:sz w:val="26"/>
          <w:szCs w:val="26"/>
          <w:rtl/>
          <w:lang w:bidi="ar-EG"/>
        </w:rPr>
        <w:t>رصد تنفيذ خطة إدارة إزالة المواد الهيدروكلوروفلوروكربونية لضمان فعالية جميع الأنشطة، وجمع البيانات الشهرية، وإصدار تقريرين عن تنفيذ الخطة (3,200 دولارا أمريكيا).</w:t>
      </w:r>
    </w:p>
    <w:p w14:paraId="570254B6" w14:textId="77777777" w:rsidR="00C76EFF" w:rsidRDefault="005659B2" w:rsidP="005659B2">
      <w:pPr>
        <w:pStyle w:val="StyleHeader4Para4Left0Firstline0"/>
        <w:widowControl/>
        <w:numPr>
          <w:ilvl w:val="0"/>
          <w:numId w:val="0"/>
        </w:numPr>
        <w:tabs>
          <w:tab w:val="clear" w:pos="2880"/>
          <w:tab w:val="clear" w:pos="5760"/>
        </w:tabs>
        <w:bidi/>
        <w:jc w:val="center"/>
        <w:rPr>
          <w:b/>
          <w:bCs/>
          <w:sz w:val="28"/>
          <w:szCs w:val="28"/>
          <w:rtl/>
          <w:lang w:bidi="ar-EG"/>
        </w:rPr>
      </w:pPr>
      <w:r w:rsidRPr="005659B2">
        <w:rPr>
          <w:rFonts w:hint="cs"/>
          <w:b/>
          <w:bCs/>
          <w:sz w:val="28"/>
          <w:szCs w:val="28"/>
          <w:rtl/>
          <w:lang w:bidi="ar-EG"/>
        </w:rPr>
        <w:t>تعليقات الأمانة والتوصية</w:t>
      </w:r>
    </w:p>
    <w:p w14:paraId="0F78BB30" w14:textId="77777777" w:rsidR="005F5C24" w:rsidRPr="005F5C24" w:rsidRDefault="005F5C24" w:rsidP="005F5C24">
      <w:pPr>
        <w:pStyle w:val="StyleHeader4Para4Left0Firstline0"/>
        <w:widowControl/>
        <w:numPr>
          <w:ilvl w:val="0"/>
          <w:numId w:val="0"/>
        </w:numPr>
        <w:tabs>
          <w:tab w:val="clear" w:pos="2880"/>
          <w:tab w:val="clear" w:pos="5760"/>
        </w:tabs>
        <w:bidi/>
        <w:jc w:val="left"/>
        <w:rPr>
          <w:b/>
          <w:bCs/>
          <w:sz w:val="26"/>
          <w:szCs w:val="26"/>
          <w:lang w:bidi="ar-EG"/>
        </w:rPr>
      </w:pPr>
      <w:r w:rsidRPr="005F5C24">
        <w:rPr>
          <w:rFonts w:hint="cs"/>
          <w:b/>
          <w:bCs/>
          <w:sz w:val="26"/>
          <w:szCs w:val="26"/>
          <w:rtl/>
          <w:lang w:bidi="ar-EG"/>
        </w:rPr>
        <w:t>التعليقات</w:t>
      </w:r>
    </w:p>
    <w:p w14:paraId="25B1D796" w14:textId="77777777" w:rsidR="00C76EFF" w:rsidRPr="005659B2" w:rsidRDefault="005659B2" w:rsidP="006A58F2">
      <w:pPr>
        <w:pStyle w:val="StyleHeader4Para4Left0Firstline0"/>
        <w:widowControl/>
        <w:numPr>
          <w:ilvl w:val="0"/>
          <w:numId w:val="0"/>
        </w:numPr>
        <w:tabs>
          <w:tab w:val="clear" w:pos="2880"/>
          <w:tab w:val="clear" w:pos="5760"/>
        </w:tabs>
        <w:bidi/>
        <w:rPr>
          <w:sz w:val="26"/>
          <w:szCs w:val="26"/>
          <w:u w:val="single"/>
          <w:rtl/>
          <w:lang w:bidi="ar-EG"/>
        </w:rPr>
      </w:pPr>
      <w:r w:rsidRPr="005659B2">
        <w:rPr>
          <w:rFonts w:hint="cs"/>
          <w:sz w:val="26"/>
          <w:szCs w:val="26"/>
          <w:u w:val="single"/>
          <w:rtl/>
          <w:lang w:bidi="ar-EG"/>
        </w:rPr>
        <w:t xml:space="preserve">التقرير المرحلي عن تنفيذ الشريحتين الثالثة والرابعة </w:t>
      </w:r>
      <w:r w:rsidR="006A58F2">
        <w:rPr>
          <w:rFonts w:hint="cs"/>
          <w:sz w:val="26"/>
          <w:szCs w:val="26"/>
          <w:u w:val="single"/>
          <w:rtl/>
          <w:lang w:bidi="ar-EG"/>
        </w:rPr>
        <w:t>معا</w:t>
      </w:r>
      <w:r w:rsidRPr="005659B2">
        <w:rPr>
          <w:rFonts w:hint="cs"/>
          <w:sz w:val="26"/>
          <w:szCs w:val="26"/>
          <w:u w:val="single"/>
          <w:rtl/>
          <w:lang w:bidi="ar-EG"/>
        </w:rPr>
        <w:t xml:space="preserve"> من المرحلة الأولى من خطة إدارة إزالة المواد الهيدروكلوروفلوروكربونية</w:t>
      </w:r>
    </w:p>
    <w:p w14:paraId="32A86358" w14:textId="77777777" w:rsidR="005659B2" w:rsidRPr="005659B2" w:rsidRDefault="005659B2" w:rsidP="00A87630">
      <w:pPr>
        <w:pStyle w:val="StyleHeader4Para4Left0Firstline0"/>
        <w:widowControl/>
        <w:numPr>
          <w:ilvl w:val="0"/>
          <w:numId w:val="0"/>
        </w:numPr>
        <w:tabs>
          <w:tab w:val="clear" w:pos="2880"/>
          <w:tab w:val="clear" w:pos="5760"/>
        </w:tabs>
        <w:bidi/>
        <w:rPr>
          <w:i/>
          <w:iCs/>
          <w:sz w:val="26"/>
          <w:szCs w:val="26"/>
          <w:lang w:bidi="ar-EG"/>
        </w:rPr>
      </w:pPr>
      <w:r w:rsidRPr="005659B2">
        <w:rPr>
          <w:rFonts w:hint="cs"/>
          <w:i/>
          <w:iCs/>
          <w:sz w:val="26"/>
          <w:szCs w:val="26"/>
          <w:rtl/>
          <w:lang w:bidi="ar-EG"/>
        </w:rPr>
        <w:t>الإطار القانوني</w:t>
      </w:r>
    </w:p>
    <w:p w14:paraId="00F7F63F" w14:textId="77777777" w:rsidR="00C76EFF" w:rsidRDefault="006A58F2" w:rsidP="00C76EFF">
      <w:pPr>
        <w:pStyle w:val="StyleHeader4Para4Left0Firstline0"/>
        <w:widowControl/>
        <w:numPr>
          <w:ilvl w:val="0"/>
          <w:numId w:val="24"/>
        </w:numPr>
        <w:tabs>
          <w:tab w:val="clear" w:pos="2880"/>
          <w:tab w:val="clear" w:pos="5760"/>
        </w:tabs>
        <w:bidi/>
        <w:ind w:left="0" w:firstLine="0"/>
        <w:rPr>
          <w:sz w:val="26"/>
          <w:szCs w:val="26"/>
          <w:lang w:bidi="ar-EG"/>
        </w:rPr>
      </w:pPr>
      <w:r>
        <w:rPr>
          <w:rFonts w:hint="cs"/>
          <w:sz w:val="26"/>
          <w:szCs w:val="26"/>
          <w:rtl/>
          <w:lang w:bidi="ar-EG"/>
        </w:rPr>
        <w:t>أصدرت حكومة بوروندي بالفعل حصص استيراد الهيدروكلوروفلوروكربون لعام 2013 بكمية 1.00 طن من قدرات استنفاد الأوزون، وهي أقل عن هدف الرقابة في بروتوكول مونتريال والحد الأقصى من الاستهلاك المسموح به في الاتفاق لعام 2020.</w:t>
      </w:r>
    </w:p>
    <w:p w14:paraId="43AE891B" w14:textId="77777777" w:rsidR="00C76EFF" w:rsidRPr="005659B2" w:rsidRDefault="005659B2" w:rsidP="005659B2">
      <w:pPr>
        <w:pStyle w:val="StyleHeader4Para4Left0Firstline0"/>
        <w:widowControl/>
        <w:numPr>
          <w:ilvl w:val="0"/>
          <w:numId w:val="0"/>
        </w:numPr>
        <w:tabs>
          <w:tab w:val="clear" w:pos="2880"/>
          <w:tab w:val="clear" w:pos="5760"/>
        </w:tabs>
        <w:bidi/>
        <w:rPr>
          <w:i/>
          <w:iCs/>
          <w:sz w:val="26"/>
          <w:szCs w:val="26"/>
          <w:lang w:bidi="ar-EG"/>
        </w:rPr>
      </w:pPr>
      <w:r w:rsidRPr="005659B2">
        <w:rPr>
          <w:rFonts w:hint="cs"/>
          <w:i/>
          <w:iCs/>
          <w:sz w:val="26"/>
          <w:szCs w:val="26"/>
          <w:rtl/>
          <w:lang w:bidi="ar-EG"/>
        </w:rPr>
        <w:lastRenderedPageBreak/>
        <w:t>قطاع خدمة التبريد</w:t>
      </w:r>
    </w:p>
    <w:p w14:paraId="19CEAFD2" w14:textId="77777777" w:rsidR="00C76EFF" w:rsidRDefault="006A58F2" w:rsidP="005F5C24">
      <w:pPr>
        <w:pStyle w:val="StyleHeader4Para4Left0Firstline0"/>
        <w:widowControl/>
        <w:numPr>
          <w:ilvl w:val="0"/>
          <w:numId w:val="24"/>
        </w:numPr>
        <w:tabs>
          <w:tab w:val="clear" w:pos="2880"/>
          <w:tab w:val="clear" w:pos="5760"/>
        </w:tabs>
        <w:bidi/>
        <w:ind w:left="0" w:firstLine="0"/>
        <w:rPr>
          <w:sz w:val="26"/>
          <w:szCs w:val="26"/>
          <w:lang w:bidi="ar-EG"/>
        </w:rPr>
      </w:pPr>
      <w:r>
        <w:rPr>
          <w:rFonts w:hint="cs"/>
          <w:sz w:val="26"/>
          <w:szCs w:val="26"/>
          <w:rtl/>
          <w:lang w:bidi="ar-EG"/>
        </w:rPr>
        <w:t>لاحظت الأمانة أن الأهداف لتدريب موظفي الجمارك وفنيي التبريد وتكييف الهواء تجاوزت بهوامش كبيرة خلال الفترة المشمولة بالتقرير (أي تم تدريب 300 من موظفي الجمارك من الهدف لـثمانين وتم تدريب 300 من فنيي التبريد وتكييف الهواء من الهدف لمائة وخمسين فنيا). وشرح اليونيب أن</w:t>
      </w:r>
      <w:r w:rsidR="00001A41">
        <w:rPr>
          <w:rFonts w:hint="cs"/>
          <w:sz w:val="26"/>
          <w:szCs w:val="26"/>
          <w:rtl/>
          <w:lang w:bidi="ar-EG"/>
        </w:rPr>
        <w:t xml:space="preserve">ه بالنسبة لموظفي الجمارك، فقد استفادوا من التدريب </w:t>
      </w:r>
      <w:r w:rsidR="005F5C24">
        <w:rPr>
          <w:rFonts w:hint="cs"/>
          <w:sz w:val="26"/>
          <w:szCs w:val="26"/>
          <w:rtl/>
          <w:lang w:bidi="ar-EG"/>
        </w:rPr>
        <w:t>عن طريق إدراج</w:t>
      </w:r>
      <w:r w:rsidR="00001A41">
        <w:rPr>
          <w:rFonts w:hint="cs"/>
          <w:sz w:val="26"/>
          <w:szCs w:val="26"/>
          <w:rtl/>
          <w:lang w:bidi="ar-EG"/>
        </w:rPr>
        <w:t xml:space="preserve"> الخريجين الجدد من برنامج التدريب. وأدى ذلك إلى ضمان أنهم بمجرد بدء عملهم في إدارة الجمارك، سيكون لديهم </w:t>
      </w:r>
      <w:r w:rsidR="005F5C24">
        <w:rPr>
          <w:rFonts w:hint="cs"/>
          <w:sz w:val="26"/>
          <w:szCs w:val="26"/>
          <w:rtl/>
          <w:lang w:bidi="ar-EG"/>
        </w:rPr>
        <w:t xml:space="preserve">بالفعل </w:t>
      </w:r>
      <w:r w:rsidR="00001A41">
        <w:rPr>
          <w:rFonts w:hint="cs"/>
          <w:sz w:val="26"/>
          <w:szCs w:val="26"/>
          <w:rtl/>
          <w:lang w:bidi="ar-EG"/>
        </w:rPr>
        <w:t>بعض المعرفة الأساسية عن قواعد المواد المستنفدة للأوزون ونظام التراخيص. وبالنسبة لفنيي الخدمة، حددت وحدة الأوزون الوطنية فنيين غير رسميين جدد لإدراجهم في برنامج التدريب وبذل</w:t>
      </w:r>
      <w:r w:rsidR="005F5C24">
        <w:rPr>
          <w:rFonts w:hint="cs"/>
          <w:sz w:val="26"/>
          <w:szCs w:val="26"/>
          <w:rtl/>
          <w:lang w:bidi="ar-EG"/>
        </w:rPr>
        <w:t xml:space="preserve">ك </w:t>
      </w:r>
      <w:r w:rsidR="00001A41">
        <w:rPr>
          <w:rFonts w:hint="cs"/>
          <w:sz w:val="26"/>
          <w:szCs w:val="26"/>
          <w:rtl/>
          <w:lang w:bidi="ar-EG"/>
        </w:rPr>
        <w:t>تزويدهم بالمعارف الفنية عن ممارسات التبريد الجيدة. وأشار اليونيب أيضا أن بعض رصيد الأموال من مشروع التعزيز المؤسسي في البلد قد استخدم لتوسيع نطاق التدريب.</w:t>
      </w:r>
    </w:p>
    <w:p w14:paraId="293BD685" w14:textId="77777777" w:rsidR="005659B2" w:rsidRDefault="00001A41" w:rsidP="009A5C21">
      <w:pPr>
        <w:pStyle w:val="StyleHeader4Para4Left0Firstline0"/>
        <w:widowControl/>
        <w:numPr>
          <w:ilvl w:val="0"/>
          <w:numId w:val="24"/>
        </w:numPr>
        <w:tabs>
          <w:tab w:val="clear" w:pos="2880"/>
          <w:tab w:val="clear" w:pos="5760"/>
        </w:tabs>
        <w:bidi/>
        <w:ind w:left="0" w:firstLine="0"/>
        <w:rPr>
          <w:sz w:val="26"/>
          <w:szCs w:val="26"/>
          <w:lang w:bidi="ar-EG"/>
        </w:rPr>
      </w:pPr>
      <w:r>
        <w:rPr>
          <w:rFonts w:hint="cs"/>
          <w:sz w:val="26"/>
          <w:szCs w:val="26"/>
          <w:rtl/>
          <w:lang w:bidi="ar-EG"/>
        </w:rPr>
        <w:t>وفيما يتعلق بالمعدات المقدمة إلى بعض ورش عم</w:t>
      </w:r>
      <w:r w:rsidR="005F5C24">
        <w:rPr>
          <w:rFonts w:hint="cs"/>
          <w:sz w:val="26"/>
          <w:szCs w:val="26"/>
          <w:rtl/>
          <w:lang w:bidi="ar-EG"/>
        </w:rPr>
        <w:t>ل التبريد وتكييف الهواء وإلى مر</w:t>
      </w:r>
      <w:r>
        <w:rPr>
          <w:rFonts w:hint="cs"/>
          <w:sz w:val="26"/>
          <w:szCs w:val="26"/>
          <w:rtl/>
          <w:lang w:bidi="ar-EG"/>
        </w:rPr>
        <w:t>كز التدريب، تساءلت الأمانة ع</w:t>
      </w:r>
      <w:r w:rsidR="005F5C24">
        <w:rPr>
          <w:rFonts w:hint="cs"/>
          <w:sz w:val="26"/>
          <w:szCs w:val="26"/>
          <w:rtl/>
          <w:lang w:bidi="ar-EG"/>
        </w:rPr>
        <w:t xml:space="preserve">ن </w:t>
      </w:r>
      <w:r>
        <w:rPr>
          <w:rFonts w:hint="cs"/>
          <w:sz w:val="26"/>
          <w:szCs w:val="26"/>
          <w:rtl/>
          <w:lang w:bidi="ar-EG"/>
        </w:rPr>
        <w:t>م</w:t>
      </w:r>
      <w:r w:rsidR="005F5C24">
        <w:rPr>
          <w:rFonts w:hint="cs"/>
          <w:sz w:val="26"/>
          <w:szCs w:val="26"/>
          <w:rtl/>
          <w:lang w:bidi="ar-EG"/>
        </w:rPr>
        <w:t>ن</w:t>
      </w:r>
      <w:r>
        <w:rPr>
          <w:rFonts w:hint="cs"/>
          <w:sz w:val="26"/>
          <w:szCs w:val="26"/>
          <w:rtl/>
          <w:lang w:bidi="ar-EG"/>
        </w:rPr>
        <w:t xml:space="preserve"> يقوم برصد الاستخدام وكيف يتم ذلك. وشرح اليونيب أن الحكومة تنظم زيارات تقييم دورية لورش </w:t>
      </w:r>
      <w:r w:rsidR="005F5C24">
        <w:rPr>
          <w:rFonts w:hint="cs"/>
          <w:sz w:val="26"/>
          <w:szCs w:val="26"/>
          <w:rtl/>
          <w:lang w:bidi="ar-EG"/>
        </w:rPr>
        <w:t>ا</w:t>
      </w:r>
      <w:r>
        <w:rPr>
          <w:rFonts w:hint="cs"/>
          <w:sz w:val="26"/>
          <w:szCs w:val="26"/>
          <w:rtl/>
          <w:lang w:bidi="ar-EG"/>
        </w:rPr>
        <w:t xml:space="preserve">لخدمة المتلقية التي تلتزم بضمان أن المعدات يتم صيانتها </w:t>
      </w:r>
      <w:r w:rsidR="005F5C24">
        <w:rPr>
          <w:rFonts w:hint="cs"/>
          <w:sz w:val="26"/>
          <w:szCs w:val="26"/>
          <w:rtl/>
          <w:lang w:bidi="ar-EG"/>
        </w:rPr>
        <w:t>بانتظام</w:t>
      </w:r>
      <w:r>
        <w:rPr>
          <w:rFonts w:hint="cs"/>
          <w:sz w:val="26"/>
          <w:szCs w:val="26"/>
          <w:rtl/>
          <w:lang w:bidi="ar-EG"/>
        </w:rPr>
        <w:t>. وتبين النتائج الأ</w:t>
      </w:r>
      <w:r w:rsidR="005F5C24">
        <w:rPr>
          <w:rFonts w:hint="cs"/>
          <w:sz w:val="26"/>
          <w:szCs w:val="26"/>
          <w:rtl/>
          <w:lang w:bidi="ar-EG"/>
        </w:rPr>
        <w:t>و</w:t>
      </w:r>
      <w:r>
        <w:rPr>
          <w:rFonts w:hint="cs"/>
          <w:sz w:val="26"/>
          <w:szCs w:val="26"/>
          <w:rtl/>
          <w:lang w:bidi="ar-EG"/>
        </w:rPr>
        <w:t xml:space="preserve">لية أن الفنيين قد تزايد استخدامهم للممارسات الجيدة </w:t>
      </w:r>
      <w:r w:rsidR="009A5C21">
        <w:rPr>
          <w:rFonts w:hint="cs"/>
          <w:sz w:val="26"/>
          <w:szCs w:val="26"/>
          <w:rtl/>
          <w:lang w:bidi="ar-EG"/>
        </w:rPr>
        <w:t xml:space="preserve">في </w:t>
      </w:r>
      <w:r>
        <w:rPr>
          <w:rFonts w:hint="cs"/>
          <w:sz w:val="26"/>
          <w:szCs w:val="26"/>
          <w:rtl/>
          <w:lang w:bidi="ar-EG"/>
        </w:rPr>
        <w:t>خدمة معدات التبريد وتكييف الهواء نتيجة للمعدات التي استلموها والتدريب الذي تلقوه. وقدم اليونيب أيضا قائمة بورش العمل ومركز التدريب المتلقية للمعدات والتدريب.</w:t>
      </w:r>
    </w:p>
    <w:p w14:paraId="77A16DE0" w14:textId="77777777" w:rsidR="005659B2" w:rsidRPr="005659B2" w:rsidRDefault="005659B2" w:rsidP="005659B2">
      <w:pPr>
        <w:pStyle w:val="StyleHeader4Para4Left0Firstline0"/>
        <w:widowControl/>
        <w:numPr>
          <w:ilvl w:val="0"/>
          <w:numId w:val="0"/>
        </w:numPr>
        <w:tabs>
          <w:tab w:val="clear" w:pos="2880"/>
          <w:tab w:val="clear" w:pos="5760"/>
        </w:tabs>
        <w:bidi/>
        <w:rPr>
          <w:sz w:val="26"/>
          <w:szCs w:val="26"/>
          <w:u w:val="single"/>
          <w:lang w:bidi="ar-EG"/>
        </w:rPr>
      </w:pPr>
      <w:r w:rsidRPr="005659B2">
        <w:rPr>
          <w:rFonts w:hint="cs"/>
          <w:sz w:val="26"/>
          <w:szCs w:val="26"/>
          <w:u w:val="single"/>
          <w:rtl/>
          <w:lang w:bidi="ar-EG"/>
        </w:rPr>
        <w:t>تنفيذ السياسة الجنسانية</w:t>
      </w:r>
    </w:p>
    <w:p w14:paraId="0701281C" w14:textId="77777777" w:rsidR="005659B2" w:rsidRDefault="00812CBF" w:rsidP="00214883">
      <w:pPr>
        <w:pStyle w:val="StyleHeader4Para4Left0Firstline0"/>
        <w:widowControl/>
        <w:numPr>
          <w:ilvl w:val="0"/>
          <w:numId w:val="24"/>
        </w:numPr>
        <w:tabs>
          <w:tab w:val="clear" w:pos="2880"/>
          <w:tab w:val="clear" w:pos="5760"/>
        </w:tabs>
        <w:bidi/>
        <w:ind w:left="0" w:firstLine="0"/>
        <w:rPr>
          <w:sz w:val="26"/>
          <w:szCs w:val="26"/>
          <w:lang w:bidi="ar-EG"/>
        </w:rPr>
      </w:pPr>
      <w:r>
        <w:rPr>
          <w:rFonts w:hint="cs"/>
          <w:sz w:val="26"/>
          <w:szCs w:val="26"/>
          <w:rtl/>
          <w:lang w:bidi="ar-SA"/>
        </w:rPr>
        <w:t xml:space="preserve">تماشيا مع السياسة العملية للصندوق المتعدد الأطراف بشأن تعميم الجنسانية (المقرران 84/92 و90/48(ج))، تعمل وحدة الأوزون الوطنية على ضمان الفرص المتساوية للنساء والرجال في تنفيذ أنشطة </w:t>
      </w:r>
      <w:r w:rsidR="00001A41">
        <w:rPr>
          <w:sz w:val="26"/>
          <w:szCs w:val="26"/>
          <w:rtl/>
          <w:lang w:bidi="ar-SA"/>
        </w:rPr>
        <w:t>خطة إدارة إزالة المواد الھيدروكلوروفلوروكربونية</w:t>
      </w:r>
      <w:r w:rsidR="00001A41" w:rsidRPr="00B75DDA">
        <w:rPr>
          <w:sz w:val="26"/>
          <w:szCs w:val="26"/>
          <w:rtl/>
          <w:lang w:bidi="ar-SA"/>
        </w:rPr>
        <w:t xml:space="preserve"> </w:t>
      </w:r>
      <w:r>
        <w:rPr>
          <w:rFonts w:hint="cs"/>
          <w:sz w:val="26"/>
          <w:szCs w:val="26"/>
          <w:rtl/>
          <w:lang w:bidi="ar-SA"/>
        </w:rPr>
        <w:t>وبرامج التدريب. وخلال تنفيذ الشريحة السابقة، تضمن تدريب الجمارك حوالي 50 في المائة من المشارك</w:t>
      </w:r>
      <w:r w:rsidR="00214883">
        <w:rPr>
          <w:rFonts w:hint="cs"/>
          <w:sz w:val="26"/>
          <w:szCs w:val="26"/>
          <w:rtl/>
          <w:lang w:bidi="ar-SA"/>
        </w:rPr>
        <w:t>ين</w:t>
      </w:r>
      <w:r>
        <w:rPr>
          <w:rFonts w:hint="cs"/>
          <w:sz w:val="26"/>
          <w:szCs w:val="26"/>
          <w:rtl/>
          <w:lang w:bidi="ar-SA"/>
        </w:rPr>
        <w:t xml:space="preserve"> من النساء بينما كان حوالي 25 في المائة من فنيي الخدمة المتدربين من النساء.</w:t>
      </w:r>
      <w:r w:rsidR="00001A41">
        <w:rPr>
          <w:rFonts w:hint="cs"/>
          <w:sz w:val="26"/>
          <w:szCs w:val="26"/>
          <w:rtl/>
          <w:lang w:bidi="ar-SA"/>
        </w:rPr>
        <w:t xml:space="preserve"> </w:t>
      </w:r>
      <w:r>
        <w:rPr>
          <w:rFonts w:hint="cs"/>
          <w:sz w:val="26"/>
          <w:szCs w:val="26"/>
          <w:rtl/>
          <w:lang w:bidi="ar-SA"/>
        </w:rPr>
        <w:t>وستضمن حكومة بوروندي من خلال برنامج الأمم</w:t>
      </w:r>
      <w:r w:rsidR="009A5C21">
        <w:rPr>
          <w:rFonts w:hint="cs"/>
          <w:sz w:val="26"/>
          <w:szCs w:val="26"/>
          <w:rtl/>
          <w:lang w:bidi="ar-SA"/>
        </w:rPr>
        <w:t xml:space="preserve"> </w:t>
      </w:r>
      <w:r>
        <w:rPr>
          <w:rFonts w:hint="cs"/>
          <w:sz w:val="26"/>
          <w:szCs w:val="26"/>
          <w:rtl/>
          <w:lang w:bidi="ar-SA"/>
        </w:rPr>
        <w:t>المتحدة للبيئة أن الأنشطة المقبلة لخطة إدارة إزالة المواد الهيدروكلوروفلوروكربونية ستحدد أهداف التدريب للنساء واستخدام دليل برنامج الأمم المتحدة للبيئة لتعميم الجنسانية في المشروعات التي يدعم</w:t>
      </w:r>
      <w:r w:rsidR="009A5C21">
        <w:rPr>
          <w:rFonts w:hint="cs"/>
          <w:sz w:val="26"/>
          <w:szCs w:val="26"/>
          <w:rtl/>
          <w:lang w:bidi="ar-SA"/>
        </w:rPr>
        <w:t>ه</w:t>
      </w:r>
      <w:r>
        <w:rPr>
          <w:rFonts w:hint="cs"/>
          <w:sz w:val="26"/>
          <w:szCs w:val="26"/>
          <w:rtl/>
          <w:lang w:bidi="ar-SA"/>
        </w:rPr>
        <w:t>ا الصندوق.</w:t>
      </w:r>
    </w:p>
    <w:p w14:paraId="526C65DB" w14:textId="77777777" w:rsidR="005659B2" w:rsidRPr="005659B2" w:rsidRDefault="005659B2" w:rsidP="005659B2">
      <w:pPr>
        <w:pStyle w:val="StyleHeader4Para4Left0Firstline0"/>
        <w:widowControl/>
        <w:numPr>
          <w:ilvl w:val="0"/>
          <w:numId w:val="0"/>
        </w:numPr>
        <w:tabs>
          <w:tab w:val="clear" w:pos="2880"/>
          <w:tab w:val="clear" w:pos="5760"/>
        </w:tabs>
        <w:bidi/>
        <w:rPr>
          <w:sz w:val="26"/>
          <w:szCs w:val="26"/>
          <w:u w:val="single"/>
          <w:lang w:bidi="ar-EG"/>
        </w:rPr>
      </w:pPr>
      <w:r w:rsidRPr="005659B2">
        <w:rPr>
          <w:rFonts w:hint="cs"/>
          <w:sz w:val="26"/>
          <w:szCs w:val="26"/>
          <w:u w:val="single"/>
          <w:rtl/>
          <w:lang w:bidi="ar-EG"/>
        </w:rPr>
        <w:t>إتمام المرحلة الأولى من خطة إدارة إزالة المواد الهيدروكلوروفلوروكربونية</w:t>
      </w:r>
    </w:p>
    <w:p w14:paraId="238C586E" w14:textId="77777777" w:rsidR="005659B2" w:rsidRDefault="00812CBF" w:rsidP="005659B2">
      <w:pPr>
        <w:pStyle w:val="StyleHeader4Para4Left0Firstline0"/>
        <w:widowControl/>
        <w:numPr>
          <w:ilvl w:val="0"/>
          <w:numId w:val="24"/>
        </w:numPr>
        <w:tabs>
          <w:tab w:val="clear" w:pos="2880"/>
          <w:tab w:val="clear" w:pos="5760"/>
        </w:tabs>
        <w:bidi/>
        <w:ind w:left="0" w:firstLine="0"/>
        <w:rPr>
          <w:sz w:val="26"/>
          <w:szCs w:val="26"/>
          <w:lang w:bidi="ar-EG"/>
        </w:rPr>
      </w:pPr>
      <w:r>
        <w:rPr>
          <w:rFonts w:hint="cs"/>
          <w:sz w:val="26"/>
          <w:szCs w:val="26"/>
          <w:rtl/>
          <w:lang w:bidi="ar-EG"/>
        </w:rPr>
        <w:t>تطلب حكومة بوروندي تمديدا لتاريخ إتمام المرحلة الأولى من خطة إدارة إزالة المواد الهيدروكلوروفلوروكربونية إلى 31 ديسمبر/كانون الأول 2024 نتيجة للتأخيرات في تنفيذ الشرائح السابقة. وتلتزم الحكومة بضمان إتمام المرحلة الأولى.</w:t>
      </w:r>
    </w:p>
    <w:p w14:paraId="5A292D94" w14:textId="77777777" w:rsidR="005659B2" w:rsidRPr="005659B2" w:rsidRDefault="005659B2" w:rsidP="005659B2">
      <w:pPr>
        <w:pStyle w:val="StyleHeader4Para4Left0Firstline0"/>
        <w:widowControl/>
        <w:numPr>
          <w:ilvl w:val="0"/>
          <w:numId w:val="0"/>
        </w:numPr>
        <w:tabs>
          <w:tab w:val="clear" w:pos="2880"/>
          <w:tab w:val="clear" w:pos="5760"/>
        </w:tabs>
        <w:bidi/>
        <w:rPr>
          <w:sz w:val="26"/>
          <w:szCs w:val="26"/>
          <w:u w:val="single"/>
          <w:lang w:bidi="ar-EG"/>
        </w:rPr>
      </w:pPr>
      <w:r w:rsidRPr="005659B2">
        <w:rPr>
          <w:rFonts w:hint="cs"/>
          <w:sz w:val="26"/>
          <w:szCs w:val="26"/>
          <w:u w:val="single"/>
          <w:rtl/>
          <w:lang w:bidi="ar-EG"/>
        </w:rPr>
        <w:t>استدامة إزالة المواد الهيدروكلوروفلوروكربونية وتقييم المخاطر</w:t>
      </w:r>
    </w:p>
    <w:p w14:paraId="78C67AC0" w14:textId="77777777" w:rsidR="005659B2" w:rsidRPr="00812CBF" w:rsidRDefault="00812CBF" w:rsidP="00386CEF">
      <w:pPr>
        <w:pStyle w:val="StyleHeader4Para4Left0Firstline0"/>
        <w:widowControl/>
        <w:numPr>
          <w:ilvl w:val="0"/>
          <w:numId w:val="24"/>
        </w:numPr>
        <w:tabs>
          <w:tab w:val="clear" w:pos="2880"/>
          <w:tab w:val="clear" w:pos="5760"/>
        </w:tabs>
        <w:bidi/>
        <w:ind w:left="0" w:firstLine="0"/>
        <w:rPr>
          <w:sz w:val="26"/>
          <w:szCs w:val="26"/>
          <w:lang w:bidi="ar-EG"/>
        </w:rPr>
      </w:pPr>
      <w:r>
        <w:rPr>
          <w:rFonts w:hint="cs"/>
          <w:sz w:val="26"/>
          <w:szCs w:val="26"/>
          <w:rtl/>
          <w:lang w:bidi="ar-EG"/>
        </w:rPr>
        <w:t>تواصل حكومة بورندي تنفيذ سياساتها للرقابة على واردات الهيدروكلوروفلوروكربون واستهلاكه بما يتماشى مع بروتوكول مونتريال والأهداف بموجب اتفاقها مع اللجنة التنفيذية. و</w:t>
      </w:r>
      <w:r w:rsidR="00214883">
        <w:rPr>
          <w:rFonts w:hint="cs"/>
          <w:sz w:val="26"/>
          <w:szCs w:val="26"/>
          <w:rtl/>
          <w:lang w:bidi="ar-EG"/>
        </w:rPr>
        <w:t>سيدعم استدامة التدريب المقدم إلى فنيي التبريد وتكييف الهواء بالأداوات والمعدات الموزعة إلى ورش عمل التبريد وتكييف الهواء ومركزالتدريب إذ أنها ستستمر في تيسير بناء القدرات في قطاع الخدمة وتضمن أن الفنيين سيدربون على نحو أفضل على المدى الطويل. ويعتمد استيعاب التكنولوجيا القائمة على مواد بخلاف الهيدروكلوروفلوروكربون في البلد على التوافر والطلب، ويظهر خفض واردات المواد الهيدروكلوروفلوروكربونية وزيادة المعدات التي تستخدم البدائل أن إزالة المواد الهيدروكلوروفلوروكربونية ستكون مستدامة. ويتعلق أحد المخاطر الممكنة بمزيد من التأخيرات في التنفيذ التي يمكن أن تكون بسبب القضايا السياسية والاقتصادية في البلد. وأشار اليونيب إلى أن الحكومة ستسعى إلى تقليل هذه التأخيرات قدر الإمكان عن طريق التع</w:t>
      </w:r>
      <w:r w:rsidR="00386CEF">
        <w:rPr>
          <w:rFonts w:hint="cs"/>
          <w:sz w:val="26"/>
          <w:szCs w:val="26"/>
          <w:rtl/>
          <w:lang w:bidi="ar-EG"/>
        </w:rPr>
        <w:t>ج</w:t>
      </w:r>
      <w:r w:rsidR="00214883">
        <w:rPr>
          <w:rFonts w:hint="cs"/>
          <w:sz w:val="26"/>
          <w:szCs w:val="26"/>
          <w:rtl/>
          <w:lang w:bidi="ar-EG"/>
        </w:rPr>
        <w:t>يل في</w:t>
      </w:r>
      <w:r w:rsidR="00386CEF">
        <w:rPr>
          <w:rFonts w:hint="cs"/>
          <w:sz w:val="26"/>
          <w:szCs w:val="26"/>
          <w:rtl/>
          <w:lang w:bidi="ar-EG"/>
        </w:rPr>
        <w:t xml:space="preserve"> تنفيذ هذه الشريحة، و</w:t>
      </w:r>
      <w:r w:rsidR="00214883">
        <w:rPr>
          <w:rFonts w:hint="cs"/>
          <w:sz w:val="26"/>
          <w:szCs w:val="26"/>
          <w:rtl/>
          <w:lang w:bidi="ar-EG"/>
        </w:rPr>
        <w:t xml:space="preserve">تقديم المرحلة الثانية من خطة إدارة إزالة المواد الهيدروكلوروفلوروكربونية </w:t>
      </w:r>
      <w:r w:rsidR="00386CEF">
        <w:rPr>
          <w:rFonts w:hint="cs"/>
          <w:sz w:val="26"/>
          <w:szCs w:val="26"/>
          <w:rtl/>
          <w:lang w:bidi="ar-EG"/>
        </w:rPr>
        <w:t xml:space="preserve">الذي يتوقع أن يكون </w:t>
      </w:r>
      <w:r w:rsidR="00214883">
        <w:rPr>
          <w:rFonts w:hint="cs"/>
          <w:sz w:val="26"/>
          <w:szCs w:val="26"/>
          <w:rtl/>
          <w:lang w:bidi="ar-EG"/>
        </w:rPr>
        <w:t>في عام 2024.</w:t>
      </w:r>
    </w:p>
    <w:p w14:paraId="71601ED8" w14:textId="77777777" w:rsidR="005659B2" w:rsidRPr="005659B2" w:rsidRDefault="005659B2" w:rsidP="005659B2">
      <w:pPr>
        <w:pStyle w:val="StyleHeader4Para4Left0Firstline0"/>
        <w:widowControl/>
        <w:numPr>
          <w:ilvl w:val="0"/>
          <w:numId w:val="0"/>
        </w:numPr>
        <w:tabs>
          <w:tab w:val="clear" w:pos="2880"/>
          <w:tab w:val="clear" w:pos="5760"/>
        </w:tabs>
        <w:bidi/>
        <w:rPr>
          <w:sz w:val="26"/>
          <w:szCs w:val="26"/>
          <w:u w:val="single"/>
          <w:lang w:bidi="ar-EG"/>
        </w:rPr>
      </w:pPr>
      <w:r w:rsidRPr="005659B2">
        <w:rPr>
          <w:rFonts w:hint="cs"/>
          <w:sz w:val="26"/>
          <w:szCs w:val="26"/>
          <w:u w:val="single"/>
          <w:rtl/>
          <w:lang w:bidi="ar-EG"/>
        </w:rPr>
        <w:lastRenderedPageBreak/>
        <w:t>الخلاصة</w:t>
      </w:r>
    </w:p>
    <w:p w14:paraId="0F8C317E" w14:textId="77777777" w:rsidR="005659B2" w:rsidRDefault="00214883" w:rsidP="00805015">
      <w:pPr>
        <w:pStyle w:val="StyleHeader4Para4Left0Firstline0"/>
        <w:widowControl/>
        <w:numPr>
          <w:ilvl w:val="0"/>
          <w:numId w:val="24"/>
        </w:numPr>
        <w:tabs>
          <w:tab w:val="clear" w:pos="2880"/>
          <w:tab w:val="clear" w:pos="5760"/>
        </w:tabs>
        <w:bidi/>
        <w:ind w:left="0" w:firstLine="0"/>
        <w:rPr>
          <w:sz w:val="26"/>
          <w:szCs w:val="26"/>
          <w:lang w:bidi="ar-EG"/>
        </w:rPr>
      </w:pPr>
      <w:r>
        <w:rPr>
          <w:rFonts w:hint="cs"/>
          <w:sz w:val="26"/>
          <w:szCs w:val="26"/>
          <w:rtl/>
          <w:lang w:bidi="ar-EG"/>
        </w:rPr>
        <w:t xml:space="preserve">كان استهلاك الهيدروكلوروفلوروكربون المبلغ عنه في عام 2022 البالغ 0.77 طن من قدرات استنفاد الأوزون أقل بنسبة 89 في المائة بالفعل من خط أساس البلد. وبالرغم من التأخيرات في التنفيذ، تجاوزت حكومة بوروندي أهداف التدريب لموظفي الجمارك وفنيي الخدمة واستكملت الأنشطة من الشرائح السابقة. وكانت حصص الاستيراد الصادرة لعام 2023 البالغة 1.00 طن من قدرات استنفاد الأوزون أقل من هدف بروتوكول مونتريال والحد الأقصى من الاستهلاك المسموح به المحدد في الاتفاق لعام 2020. وسيتم تنفيذ التوصيات من تقرير التحقق بما في ذلك زيادة التوعية وبناء القدرات للمستوردين وموظفي الجمارك، وبناء نظام إلكتروني </w:t>
      </w:r>
      <w:r w:rsidR="00386CEF">
        <w:rPr>
          <w:rFonts w:hint="cs"/>
          <w:sz w:val="26"/>
          <w:szCs w:val="26"/>
          <w:rtl/>
          <w:lang w:bidi="ar-EG"/>
        </w:rPr>
        <w:t>يسمح وت</w:t>
      </w:r>
      <w:r w:rsidR="002C7D82">
        <w:rPr>
          <w:rFonts w:hint="cs"/>
          <w:sz w:val="26"/>
          <w:szCs w:val="26"/>
          <w:rtl/>
          <w:lang w:bidi="ar-EG"/>
        </w:rPr>
        <w:t xml:space="preserve">وفير محددات إضافية لغاز التبريد لموظفي الجمارك على الحدود، سيتم تنفيذها في الشريحة الخامسة والأخيرة من المرحلة الأولى وفي المرحلة الثانية من خطة إدارة إزالة المواد الهيدروكلوروفلوروكربونية. ويقترب مستوى صرف الأموال </w:t>
      </w:r>
      <w:r w:rsidR="00386CEF">
        <w:rPr>
          <w:rFonts w:hint="cs"/>
          <w:sz w:val="26"/>
          <w:szCs w:val="26"/>
          <w:rtl/>
          <w:lang w:bidi="ar-EG"/>
        </w:rPr>
        <w:t xml:space="preserve">من </w:t>
      </w:r>
      <w:r w:rsidR="002C7D82">
        <w:rPr>
          <w:rFonts w:hint="cs"/>
          <w:sz w:val="26"/>
          <w:szCs w:val="26"/>
          <w:rtl/>
          <w:lang w:bidi="ar-EG"/>
        </w:rPr>
        <w:t>نسبة 100 في المائة وستقوم الأنشطة المخططة بموجب الشريحة الخامسة بتعزير إضافي للإطار المؤسسي والتنظيمي في البلد وقطا</w:t>
      </w:r>
      <w:r w:rsidR="00805015">
        <w:rPr>
          <w:rFonts w:hint="cs"/>
          <w:sz w:val="26"/>
          <w:szCs w:val="26"/>
          <w:rtl/>
          <w:lang w:bidi="ar-EG"/>
        </w:rPr>
        <w:t>ع خدمة التبريد، وضمان الاستدامة</w:t>
      </w:r>
      <w:r w:rsidR="002C7D82">
        <w:rPr>
          <w:rFonts w:hint="cs"/>
          <w:sz w:val="26"/>
          <w:szCs w:val="26"/>
          <w:rtl/>
          <w:lang w:bidi="ar-EG"/>
        </w:rPr>
        <w:t xml:space="preserve"> طويلة الأجل للأنشطة</w:t>
      </w:r>
      <w:r w:rsidR="00805015">
        <w:rPr>
          <w:rFonts w:hint="cs"/>
          <w:sz w:val="26"/>
          <w:szCs w:val="26"/>
          <w:rtl/>
          <w:lang w:bidi="ar-EG"/>
        </w:rPr>
        <w:t>،</w:t>
      </w:r>
      <w:r w:rsidR="002C7D82">
        <w:rPr>
          <w:rFonts w:hint="cs"/>
          <w:sz w:val="26"/>
          <w:szCs w:val="26"/>
          <w:rtl/>
          <w:lang w:bidi="ar-EG"/>
        </w:rPr>
        <w:t xml:space="preserve"> وس</w:t>
      </w:r>
      <w:r w:rsidR="00805015">
        <w:rPr>
          <w:rFonts w:hint="cs"/>
          <w:sz w:val="26"/>
          <w:szCs w:val="26"/>
          <w:rtl/>
          <w:lang w:bidi="ar-EG"/>
        </w:rPr>
        <w:t>ت</w:t>
      </w:r>
      <w:r w:rsidR="002C7D82">
        <w:rPr>
          <w:rFonts w:hint="cs"/>
          <w:sz w:val="26"/>
          <w:szCs w:val="26"/>
          <w:rtl/>
          <w:lang w:bidi="ar-EG"/>
        </w:rPr>
        <w:t>مكن البلد من الاستمرار في الوفاء بالتزامات إمتثاله بموجب بروتوكول مونتريال واتفاقه مع اللجنة التنفيذية. وتلتزم الحكومة بضمان إتمام المرحلة الأولى بحلول ديسمبر/كانون الأول 2024 وتقديم المرحلة الثانية في الاجتماع الأول في عام 2024.</w:t>
      </w:r>
    </w:p>
    <w:p w14:paraId="10536D58" w14:textId="77777777" w:rsidR="005659B2" w:rsidRPr="005659B2" w:rsidRDefault="005659B2" w:rsidP="005659B2">
      <w:pPr>
        <w:pStyle w:val="StyleHeader4Para4Left0Firstline0"/>
        <w:widowControl/>
        <w:numPr>
          <w:ilvl w:val="0"/>
          <w:numId w:val="0"/>
        </w:numPr>
        <w:tabs>
          <w:tab w:val="clear" w:pos="2880"/>
          <w:tab w:val="clear" w:pos="5760"/>
        </w:tabs>
        <w:bidi/>
        <w:rPr>
          <w:b/>
          <w:bCs/>
          <w:sz w:val="26"/>
          <w:szCs w:val="26"/>
          <w:lang w:bidi="ar-EG"/>
        </w:rPr>
      </w:pPr>
      <w:r w:rsidRPr="005659B2">
        <w:rPr>
          <w:rFonts w:hint="cs"/>
          <w:b/>
          <w:bCs/>
          <w:sz w:val="26"/>
          <w:szCs w:val="26"/>
          <w:rtl/>
          <w:lang w:bidi="ar-EG"/>
        </w:rPr>
        <w:t>التوصية</w:t>
      </w:r>
    </w:p>
    <w:p w14:paraId="6B966FC7" w14:textId="77777777" w:rsidR="005659B2" w:rsidRDefault="005659B2" w:rsidP="005659B2">
      <w:pPr>
        <w:pStyle w:val="StyleHeader4Para4Left0Firstline0"/>
        <w:widowControl/>
        <w:numPr>
          <w:ilvl w:val="0"/>
          <w:numId w:val="24"/>
        </w:numPr>
        <w:tabs>
          <w:tab w:val="clear" w:pos="2880"/>
          <w:tab w:val="clear" w:pos="5760"/>
        </w:tabs>
        <w:bidi/>
        <w:ind w:left="0" w:firstLine="0"/>
        <w:rPr>
          <w:sz w:val="26"/>
          <w:szCs w:val="26"/>
          <w:lang w:bidi="ar-EG"/>
        </w:rPr>
      </w:pPr>
      <w:r>
        <w:rPr>
          <w:rFonts w:hint="cs"/>
          <w:sz w:val="26"/>
          <w:szCs w:val="26"/>
          <w:rtl/>
          <w:lang w:bidi="ar-EG"/>
        </w:rPr>
        <w:t>توصى أمانة الصندوق اللجنة التنفيذية بما يلي:</w:t>
      </w:r>
    </w:p>
    <w:p w14:paraId="054B28F2" w14:textId="77777777" w:rsidR="005659B2" w:rsidRDefault="00E33180" w:rsidP="00805015">
      <w:pPr>
        <w:pStyle w:val="StyleHeader4Para4Left0Firstline0"/>
        <w:widowControl/>
        <w:numPr>
          <w:ilvl w:val="0"/>
          <w:numId w:val="27"/>
        </w:numPr>
        <w:tabs>
          <w:tab w:val="clear" w:pos="2880"/>
          <w:tab w:val="clear" w:pos="5760"/>
        </w:tabs>
        <w:bidi/>
        <w:ind w:left="1440" w:hanging="720"/>
        <w:rPr>
          <w:sz w:val="26"/>
          <w:szCs w:val="26"/>
          <w:lang w:bidi="ar-EG"/>
        </w:rPr>
      </w:pPr>
      <w:r>
        <w:rPr>
          <w:rFonts w:hint="cs"/>
          <w:sz w:val="26"/>
          <w:szCs w:val="26"/>
          <w:rtl/>
          <w:lang w:bidi="ar-EG"/>
        </w:rPr>
        <w:t xml:space="preserve">الإحاطة علما بالتقرير المرحلي عن تنفيذ الشريحتين الثالثة والرابعة </w:t>
      </w:r>
      <w:r w:rsidR="00805015">
        <w:rPr>
          <w:rFonts w:hint="cs"/>
          <w:sz w:val="26"/>
          <w:szCs w:val="26"/>
          <w:rtl/>
          <w:lang w:bidi="ar-EG"/>
        </w:rPr>
        <w:t>معا</w:t>
      </w:r>
      <w:r>
        <w:rPr>
          <w:rFonts w:hint="cs"/>
          <w:sz w:val="26"/>
          <w:szCs w:val="26"/>
          <w:rtl/>
          <w:lang w:bidi="ar-EG"/>
        </w:rPr>
        <w:t xml:space="preserve"> من المرحلة الأولى من خطة إدارة إزالة المواد الهيدروكلوروفلوروكربونية لبوروندي</w:t>
      </w:r>
      <w:r w:rsidR="005659B2">
        <w:rPr>
          <w:rFonts w:hint="cs"/>
          <w:sz w:val="26"/>
          <w:szCs w:val="26"/>
          <w:rtl/>
          <w:lang w:bidi="ar-EG"/>
        </w:rPr>
        <w:t>؛</w:t>
      </w:r>
    </w:p>
    <w:p w14:paraId="2F6E84F0" w14:textId="77777777" w:rsidR="005659B2" w:rsidRDefault="00E33180" w:rsidP="00805015">
      <w:pPr>
        <w:pStyle w:val="StyleHeader4Para4Left0Firstline0"/>
        <w:widowControl/>
        <w:numPr>
          <w:ilvl w:val="0"/>
          <w:numId w:val="27"/>
        </w:numPr>
        <w:tabs>
          <w:tab w:val="clear" w:pos="2880"/>
          <w:tab w:val="clear" w:pos="5760"/>
        </w:tabs>
        <w:bidi/>
        <w:ind w:left="1440" w:hanging="720"/>
        <w:rPr>
          <w:sz w:val="26"/>
          <w:szCs w:val="26"/>
          <w:lang w:bidi="ar-EG"/>
        </w:rPr>
      </w:pPr>
      <w:r>
        <w:rPr>
          <w:rFonts w:hint="cs"/>
          <w:sz w:val="26"/>
          <w:szCs w:val="26"/>
          <w:rtl/>
          <w:lang w:bidi="ar-EG"/>
        </w:rPr>
        <w:t>والموافقة على أساس استثنائي، نظرا للتأخيرات في تنفيذ أنشطة الإزالة، ومع ملاحظة أنه ل</w:t>
      </w:r>
      <w:r w:rsidR="00805015">
        <w:rPr>
          <w:rFonts w:hint="cs"/>
          <w:sz w:val="26"/>
          <w:szCs w:val="26"/>
          <w:rtl/>
          <w:lang w:bidi="ar-EG"/>
        </w:rPr>
        <w:t>ن</w:t>
      </w:r>
      <w:r>
        <w:rPr>
          <w:rFonts w:hint="cs"/>
          <w:sz w:val="26"/>
          <w:szCs w:val="26"/>
          <w:rtl/>
          <w:lang w:bidi="ar-EG"/>
        </w:rPr>
        <w:t xml:space="preserve"> يطلب تمديد آخر لتنفيذ المشروع، على تمديد تاريخ إتمام المرحلة الأولى من خطة إدارة إزالة المواد الهيدروكلوروفلوروكربونية لبوروندي حتى 31 ديسمبر/كانون الأول 2024.</w:t>
      </w:r>
    </w:p>
    <w:p w14:paraId="3DEEA76E" w14:textId="77777777" w:rsidR="003B4911" w:rsidRDefault="00E33180" w:rsidP="00E33180">
      <w:pPr>
        <w:pStyle w:val="StyleHeader4Para4Left0Firstline0"/>
        <w:widowControl/>
        <w:numPr>
          <w:ilvl w:val="0"/>
          <w:numId w:val="24"/>
        </w:numPr>
        <w:tabs>
          <w:tab w:val="clear" w:pos="2880"/>
          <w:tab w:val="clear" w:pos="5760"/>
        </w:tabs>
        <w:bidi/>
        <w:ind w:left="0" w:firstLine="0"/>
        <w:rPr>
          <w:sz w:val="26"/>
          <w:szCs w:val="26"/>
          <w:lang w:bidi="ar-EG"/>
        </w:rPr>
      </w:pPr>
      <w:r>
        <w:rPr>
          <w:rFonts w:hint="cs"/>
          <w:sz w:val="26"/>
          <w:szCs w:val="26"/>
          <w:rtl/>
          <w:lang w:bidi="ar-EG"/>
        </w:rPr>
        <w:t>وتوصي أمانة الصندوق كذلك بالموافقة الشمولية على الشريحة الخامسة والنهائية من المرحلة الأولى من خطة إدارة إزالة المواد الهيدروكلوروفلوروكربونية لبوروندي وخطة تنفيذ الشريحة 2023-2024 المصاحبة لها على مستوى التمويل المبين في الجدول أدناه</w:t>
      </w:r>
      <w:r w:rsidR="008E0ABE">
        <w:rPr>
          <w:rFonts w:hint="cs"/>
          <w:sz w:val="26"/>
          <w:szCs w:val="26"/>
          <w:rtl/>
          <w:lang w:bidi="ar-EG"/>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6"/>
        <w:gridCol w:w="4439"/>
        <w:gridCol w:w="1501"/>
        <w:gridCol w:w="1419"/>
        <w:gridCol w:w="1582"/>
      </w:tblGrid>
      <w:tr w:rsidR="005E52A2" w:rsidRPr="00555AEB" w14:paraId="188B03B0" w14:textId="77777777" w:rsidTr="008F3E19">
        <w:trPr>
          <w:tblHeader/>
        </w:trPr>
        <w:tc>
          <w:tcPr>
            <w:tcW w:w="293" w:type="pct"/>
          </w:tcPr>
          <w:p w14:paraId="079A024D" w14:textId="77777777" w:rsidR="005E52A2" w:rsidRPr="00555AEB" w:rsidRDefault="005E52A2" w:rsidP="008F3E19">
            <w:pPr>
              <w:jc w:val="center"/>
              <w:rPr>
                <w:b/>
                <w:bCs/>
                <w:sz w:val="20"/>
              </w:rPr>
            </w:pPr>
          </w:p>
        </w:tc>
        <w:tc>
          <w:tcPr>
            <w:tcW w:w="2337" w:type="pct"/>
          </w:tcPr>
          <w:p w14:paraId="3A57078F" w14:textId="77777777" w:rsidR="005E52A2" w:rsidRPr="005E52A2" w:rsidRDefault="005E52A2" w:rsidP="005E52A2">
            <w:pPr>
              <w:bidi/>
              <w:jc w:val="center"/>
              <w:rPr>
                <w:b/>
                <w:bCs/>
                <w:sz w:val="20"/>
                <w:lang w:val="en-US"/>
              </w:rPr>
            </w:pPr>
            <w:r>
              <w:rPr>
                <w:rFonts w:hint="cs"/>
                <w:b/>
                <w:bCs/>
                <w:sz w:val="20"/>
                <w:rtl/>
                <w:lang w:val="en-US"/>
              </w:rPr>
              <w:t>عنوان المشروع</w:t>
            </w:r>
          </w:p>
        </w:tc>
        <w:tc>
          <w:tcPr>
            <w:tcW w:w="790" w:type="pct"/>
            <w:tcMar>
              <w:left w:w="29" w:type="dxa"/>
              <w:right w:w="29" w:type="dxa"/>
            </w:tcMar>
          </w:tcPr>
          <w:p w14:paraId="37C9CCA5" w14:textId="77777777" w:rsidR="005E52A2" w:rsidRDefault="005E52A2" w:rsidP="005E52A2">
            <w:pPr>
              <w:bidi/>
              <w:jc w:val="center"/>
              <w:rPr>
                <w:b/>
                <w:bCs/>
                <w:sz w:val="20"/>
                <w:rtl/>
              </w:rPr>
            </w:pPr>
            <w:r>
              <w:rPr>
                <w:rFonts w:hint="cs"/>
                <w:b/>
                <w:bCs/>
                <w:sz w:val="20"/>
                <w:rtl/>
              </w:rPr>
              <w:t>تمويل المشروع</w:t>
            </w:r>
          </w:p>
          <w:p w14:paraId="53BCABA9" w14:textId="77777777" w:rsidR="005E52A2" w:rsidRPr="00555AEB" w:rsidRDefault="005E52A2" w:rsidP="005E52A2">
            <w:pPr>
              <w:bidi/>
              <w:jc w:val="center"/>
              <w:rPr>
                <w:b/>
                <w:bCs/>
                <w:sz w:val="20"/>
              </w:rPr>
            </w:pPr>
            <w:r>
              <w:rPr>
                <w:rFonts w:hint="cs"/>
                <w:b/>
                <w:bCs/>
                <w:sz w:val="20"/>
                <w:rtl/>
              </w:rPr>
              <w:t>(دولار أمريكي)</w:t>
            </w:r>
          </w:p>
        </w:tc>
        <w:tc>
          <w:tcPr>
            <w:tcW w:w="747" w:type="pct"/>
            <w:tcMar>
              <w:left w:w="29" w:type="dxa"/>
              <w:right w:w="29" w:type="dxa"/>
            </w:tcMar>
          </w:tcPr>
          <w:p w14:paraId="08124472" w14:textId="77777777" w:rsidR="005E52A2" w:rsidRDefault="005E52A2" w:rsidP="005E52A2">
            <w:pPr>
              <w:bidi/>
              <w:jc w:val="center"/>
              <w:rPr>
                <w:b/>
                <w:bCs/>
                <w:sz w:val="20"/>
                <w:rtl/>
              </w:rPr>
            </w:pPr>
            <w:r>
              <w:rPr>
                <w:rFonts w:hint="cs"/>
                <w:b/>
                <w:bCs/>
                <w:sz w:val="20"/>
                <w:rtl/>
              </w:rPr>
              <w:t>تكاليف الدعم</w:t>
            </w:r>
          </w:p>
          <w:p w14:paraId="3FD878EB" w14:textId="77777777" w:rsidR="005E52A2" w:rsidRPr="00555AEB" w:rsidRDefault="005E52A2" w:rsidP="005E52A2">
            <w:pPr>
              <w:bidi/>
              <w:jc w:val="center"/>
              <w:rPr>
                <w:b/>
                <w:bCs/>
                <w:sz w:val="20"/>
              </w:rPr>
            </w:pPr>
            <w:r>
              <w:rPr>
                <w:rFonts w:hint="cs"/>
                <w:b/>
                <w:bCs/>
                <w:sz w:val="20"/>
                <w:rtl/>
              </w:rPr>
              <w:t>(دولار أمريكي)</w:t>
            </w:r>
          </w:p>
        </w:tc>
        <w:tc>
          <w:tcPr>
            <w:tcW w:w="833" w:type="pct"/>
            <w:tcBorders>
              <w:bottom w:val="single" w:sz="4" w:space="0" w:color="auto"/>
            </w:tcBorders>
            <w:tcMar>
              <w:left w:w="29" w:type="dxa"/>
              <w:right w:w="29" w:type="dxa"/>
            </w:tcMar>
          </w:tcPr>
          <w:p w14:paraId="6EA3AF5A" w14:textId="77777777" w:rsidR="005E52A2" w:rsidRPr="00555AEB" w:rsidRDefault="005E52A2" w:rsidP="005E52A2">
            <w:pPr>
              <w:bidi/>
              <w:jc w:val="center"/>
              <w:rPr>
                <w:b/>
                <w:bCs/>
                <w:sz w:val="20"/>
              </w:rPr>
            </w:pPr>
            <w:r>
              <w:rPr>
                <w:rFonts w:hint="cs"/>
                <w:b/>
                <w:bCs/>
                <w:sz w:val="20"/>
                <w:rtl/>
              </w:rPr>
              <w:t>الوكالة المنفذة</w:t>
            </w:r>
          </w:p>
        </w:tc>
      </w:tr>
      <w:tr w:rsidR="005E52A2" w:rsidRPr="00555AEB" w14:paraId="3A9A1C88" w14:textId="77777777" w:rsidTr="008F3E19">
        <w:tc>
          <w:tcPr>
            <w:tcW w:w="293" w:type="pct"/>
          </w:tcPr>
          <w:p w14:paraId="2819314F" w14:textId="77777777" w:rsidR="005E52A2" w:rsidRPr="00555AEB" w:rsidRDefault="005E52A2" w:rsidP="005E52A2">
            <w:pPr>
              <w:bidi/>
              <w:rPr>
                <w:sz w:val="20"/>
              </w:rPr>
            </w:pPr>
            <w:r>
              <w:rPr>
                <w:rFonts w:hint="cs"/>
                <w:sz w:val="20"/>
                <w:rtl/>
              </w:rPr>
              <w:t>(أ)</w:t>
            </w:r>
          </w:p>
        </w:tc>
        <w:tc>
          <w:tcPr>
            <w:tcW w:w="2337" w:type="pct"/>
          </w:tcPr>
          <w:p w14:paraId="69856A48" w14:textId="77777777" w:rsidR="005E52A2" w:rsidRPr="00555AEB" w:rsidRDefault="005E52A2" w:rsidP="005E52A2">
            <w:pPr>
              <w:bidi/>
              <w:jc w:val="left"/>
              <w:rPr>
                <w:sz w:val="20"/>
              </w:rPr>
            </w:pPr>
            <w:r>
              <w:rPr>
                <w:rFonts w:hint="cs"/>
                <w:sz w:val="20"/>
                <w:rtl/>
              </w:rPr>
              <w:t>خطة إدارة إزالة المواد الهيدروكلوروفلوروكربونية (المرحلة الأولى، الشريحة الخامسة)</w:t>
            </w:r>
          </w:p>
        </w:tc>
        <w:tc>
          <w:tcPr>
            <w:tcW w:w="790" w:type="pct"/>
          </w:tcPr>
          <w:p w14:paraId="3E4B2A0B" w14:textId="77777777" w:rsidR="005E52A2" w:rsidRPr="00555AEB" w:rsidRDefault="005E52A2" w:rsidP="008F3E19">
            <w:pPr>
              <w:jc w:val="right"/>
              <w:rPr>
                <w:sz w:val="20"/>
                <w:highlight w:val="cyan"/>
              </w:rPr>
            </w:pPr>
            <w:r w:rsidRPr="00555AEB">
              <w:rPr>
                <w:sz w:val="20"/>
              </w:rPr>
              <w:t>33,200</w:t>
            </w:r>
          </w:p>
        </w:tc>
        <w:tc>
          <w:tcPr>
            <w:tcW w:w="747" w:type="pct"/>
          </w:tcPr>
          <w:p w14:paraId="6498B253" w14:textId="77777777" w:rsidR="005E52A2" w:rsidRPr="00555AEB" w:rsidRDefault="005E52A2" w:rsidP="008F3E19">
            <w:pPr>
              <w:jc w:val="right"/>
              <w:rPr>
                <w:sz w:val="20"/>
              </w:rPr>
            </w:pPr>
            <w:r w:rsidRPr="00555AEB">
              <w:rPr>
                <w:sz w:val="20"/>
              </w:rPr>
              <w:t>4,316</w:t>
            </w:r>
          </w:p>
        </w:tc>
        <w:tc>
          <w:tcPr>
            <w:tcW w:w="833" w:type="pct"/>
            <w:tcBorders>
              <w:top w:val="single" w:sz="4" w:space="0" w:color="auto"/>
            </w:tcBorders>
          </w:tcPr>
          <w:p w14:paraId="50FDFB2F" w14:textId="77777777" w:rsidR="005E52A2" w:rsidRPr="00555AEB" w:rsidRDefault="005E52A2" w:rsidP="005E52A2">
            <w:pPr>
              <w:bidi/>
              <w:jc w:val="center"/>
              <w:rPr>
                <w:sz w:val="20"/>
              </w:rPr>
            </w:pPr>
            <w:r>
              <w:rPr>
                <w:rFonts w:hint="cs"/>
                <w:sz w:val="20"/>
                <w:rtl/>
              </w:rPr>
              <w:t>اليونيب</w:t>
            </w:r>
          </w:p>
        </w:tc>
      </w:tr>
    </w:tbl>
    <w:p w14:paraId="45455ACF" w14:textId="77777777" w:rsidR="007E5D09" w:rsidRPr="00C76EFF" w:rsidRDefault="007E5D09" w:rsidP="00C76EFF">
      <w:pPr>
        <w:bidi/>
        <w:rPr>
          <w:szCs w:val="24"/>
          <w:rtl/>
          <w:lang w:bidi="ar-EG"/>
        </w:rPr>
      </w:pPr>
    </w:p>
    <w:p w14:paraId="10B98308" w14:textId="77777777" w:rsidR="007E5D09" w:rsidRPr="00C76EFF" w:rsidRDefault="007E5D09">
      <w:pPr>
        <w:rPr>
          <w:rtl/>
          <w:lang w:val="en-US"/>
        </w:rPr>
      </w:pPr>
    </w:p>
    <w:p w14:paraId="37E4767D" w14:textId="77777777" w:rsidR="007E5D09" w:rsidRDefault="007E5D09">
      <w:pPr>
        <w:rPr>
          <w:rtl/>
          <w:lang w:val="en-CA"/>
        </w:rPr>
      </w:pPr>
    </w:p>
    <w:p w14:paraId="52A2762C"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5BBD8F98" w14:textId="77777777">
        <w:tc>
          <w:tcPr>
            <w:tcW w:w="1915" w:type="dxa"/>
          </w:tcPr>
          <w:p w14:paraId="3D9C4AE1" w14:textId="77777777" w:rsidR="007E5D09" w:rsidRDefault="007E5D09">
            <w:pPr>
              <w:rPr>
                <w:lang w:val="en-CA"/>
              </w:rPr>
            </w:pPr>
          </w:p>
        </w:tc>
        <w:tc>
          <w:tcPr>
            <w:tcW w:w="1915" w:type="dxa"/>
          </w:tcPr>
          <w:p w14:paraId="2FF16BDC" w14:textId="77777777" w:rsidR="007E5D09" w:rsidRDefault="007E5D09">
            <w:pPr>
              <w:rPr>
                <w:lang w:val="en-CA"/>
              </w:rPr>
            </w:pPr>
          </w:p>
        </w:tc>
        <w:tc>
          <w:tcPr>
            <w:tcW w:w="1915" w:type="dxa"/>
            <w:tcBorders>
              <w:bottom w:val="single" w:sz="4" w:space="0" w:color="auto"/>
            </w:tcBorders>
          </w:tcPr>
          <w:p w14:paraId="5BC3B3C2" w14:textId="77777777" w:rsidR="007E5D09" w:rsidRDefault="007E5D09">
            <w:pPr>
              <w:rPr>
                <w:b/>
                <w:bCs/>
                <w:lang w:val="en-CA"/>
              </w:rPr>
            </w:pPr>
          </w:p>
        </w:tc>
        <w:tc>
          <w:tcPr>
            <w:tcW w:w="1915" w:type="dxa"/>
          </w:tcPr>
          <w:p w14:paraId="7DD3F556" w14:textId="77777777" w:rsidR="007E5D09" w:rsidRDefault="007E5D09">
            <w:pPr>
              <w:rPr>
                <w:lang w:val="en-CA"/>
              </w:rPr>
            </w:pPr>
          </w:p>
        </w:tc>
        <w:tc>
          <w:tcPr>
            <w:tcW w:w="1916" w:type="dxa"/>
          </w:tcPr>
          <w:p w14:paraId="4777D89B" w14:textId="77777777" w:rsidR="007E5D09" w:rsidRDefault="007E5D09">
            <w:pPr>
              <w:rPr>
                <w:lang w:val="en-CA"/>
              </w:rPr>
            </w:pPr>
          </w:p>
        </w:tc>
      </w:tr>
    </w:tbl>
    <w:p w14:paraId="123A9988" w14:textId="77777777" w:rsidR="007E5D09" w:rsidRDefault="007E5D09">
      <w:pPr>
        <w:rPr>
          <w:rtl/>
          <w:lang w:val="en-CA"/>
        </w:rPr>
      </w:pPr>
    </w:p>
    <w:sectPr w:rsidR="007E5D09" w:rsidSect="00B35666">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310D3" w14:textId="77777777" w:rsidR="00B07D46" w:rsidRDefault="00B07D46">
      <w:r>
        <w:separator/>
      </w:r>
    </w:p>
  </w:endnote>
  <w:endnote w:type="continuationSeparator" w:id="0">
    <w:p w14:paraId="2AEFC9CD" w14:textId="77777777" w:rsidR="00B07D46" w:rsidRDefault="00B07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A6C35" w14:textId="77777777" w:rsidR="005F5C24" w:rsidRDefault="00181FA3">
    <w:pPr>
      <w:pStyle w:val="Footer"/>
      <w:jc w:val="center"/>
    </w:pPr>
    <w:r>
      <w:rPr>
        <w:rStyle w:val="PageNumber"/>
      </w:rPr>
      <w:fldChar w:fldCharType="begin"/>
    </w:r>
    <w:r w:rsidR="005F5C24">
      <w:rPr>
        <w:rStyle w:val="PageNumber"/>
      </w:rPr>
      <w:instrText xml:space="preserve"> PAGE </w:instrText>
    </w:r>
    <w:r>
      <w:rPr>
        <w:rStyle w:val="PageNumber"/>
      </w:rPr>
      <w:fldChar w:fldCharType="separate"/>
    </w:r>
    <w:r w:rsidR="005F5C24">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56751" w14:textId="77777777" w:rsidR="005F5C24" w:rsidRDefault="00181FA3">
    <w:pPr>
      <w:jc w:val="center"/>
    </w:pPr>
    <w:r>
      <w:rPr>
        <w:rStyle w:val="PageNumber"/>
      </w:rPr>
      <w:fldChar w:fldCharType="begin"/>
    </w:r>
    <w:r w:rsidR="005F5C24">
      <w:rPr>
        <w:rStyle w:val="PageNumber"/>
      </w:rPr>
      <w:instrText xml:space="preserve"> PAGE </w:instrText>
    </w:r>
    <w:r>
      <w:rPr>
        <w:rStyle w:val="PageNumber"/>
      </w:rPr>
      <w:fldChar w:fldCharType="separate"/>
    </w:r>
    <w:r w:rsidR="005F5C24">
      <w:rPr>
        <w:rStyle w:val="PageNumber"/>
        <w:noProof/>
      </w:rPr>
      <w:t>3</w:t>
    </w:r>
    <w:r>
      <w:rPr>
        <w:rStyle w:val="PageNumber"/>
      </w:rPr>
      <w:fldChar w:fldCharType="end"/>
    </w:r>
  </w:p>
  <w:p w14:paraId="63B943EC" w14:textId="77777777" w:rsidR="005F5C24" w:rsidRDefault="005F5C2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7014B" w14:textId="77777777" w:rsidR="005F5C24" w:rsidRDefault="005F5C24">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2B97297" w14:textId="77777777" w:rsidR="005F5C24" w:rsidRDefault="005F5C24">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7494909"/>
      <w:docPartObj>
        <w:docPartGallery w:val="Page Numbers (Bottom of Page)"/>
        <w:docPartUnique/>
      </w:docPartObj>
    </w:sdtPr>
    <w:sdtEndPr>
      <w:rPr>
        <w:noProof/>
      </w:rPr>
    </w:sdtEndPr>
    <w:sdtContent>
      <w:p w14:paraId="27B457AE" w14:textId="77777777" w:rsidR="005F5C24" w:rsidRPr="00182D05" w:rsidRDefault="00000000" w:rsidP="00E473E7">
        <w:pPr>
          <w:pStyle w:val="Footer"/>
          <w:jc w:val="center"/>
        </w:pPr>
        <w:r>
          <w:fldChar w:fldCharType="begin"/>
        </w:r>
        <w:r>
          <w:instrText xml:space="preserve"> PAGE   \* MERGEFORMAT </w:instrText>
        </w:r>
        <w:r>
          <w:fldChar w:fldCharType="separate"/>
        </w:r>
        <w:r w:rsidR="00A87630">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2613060"/>
      <w:docPartObj>
        <w:docPartGallery w:val="Page Numbers (Bottom of Page)"/>
        <w:docPartUnique/>
      </w:docPartObj>
    </w:sdtPr>
    <w:sdtContent>
      <w:p w14:paraId="7E72E5D6" w14:textId="77777777" w:rsidR="005F5C24" w:rsidRDefault="00000000">
        <w:pPr>
          <w:pStyle w:val="Footer"/>
          <w:jc w:val="center"/>
        </w:pPr>
        <w:r>
          <w:fldChar w:fldCharType="begin"/>
        </w:r>
        <w:r>
          <w:instrText xml:space="preserve"> PAGE   \* MERGEFORMAT </w:instrText>
        </w:r>
        <w:r>
          <w:fldChar w:fldCharType="separate"/>
        </w:r>
        <w:r w:rsidR="00A87630">
          <w:rPr>
            <w:noProof/>
          </w:rPr>
          <w:t>4</w:t>
        </w:r>
        <w:r>
          <w:rPr>
            <w:noProof/>
          </w:rPr>
          <w:fldChar w:fldCharType="end"/>
        </w:r>
      </w:p>
    </w:sdtContent>
  </w:sdt>
  <w:p w14:paraId="18E84785" w14:textId="77777777" w:rsidR="005F5C24" w:rsidRDefault="005F5C24" w:rsidP="00622FC3"/>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30236" w14:textId="77777777" w:rsidR="005F5C24" w:rsidRDefault="00000000">
    <w:pPr>
      <w:jc w:val="center"/>
    </w:pPr>
    <w:r>
      <w:fldChar w:fldCharType="begin"/>
    </w:r>
    <w:r>
      <w:instrText xml:space="preserve"> PAGE </w:instrText>
    </w:r>
    <w:r>
      <w:fldChar w:fldCharType="separate"/>
    </w:r>
    <w:r w:rsidR="00A87630">
      <w:rPr>
        <w:noProof/>
      </w:rPr>
      <w:t>5</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DD049" w14:textId="77777777" w:rsidR="005F5C24" w:rsidRDefault="00000000" w:rsidP="00622FC3">
    <w:pPr>
      <w:jc w:val="center"/>
    </w:pPr>
    <w:r>
      <w:fldChar w:fldCharType="begin"/>
    </w:r>
    <w:r>
      <w:instrText xml:space="preserve"> PAGE </w:instrText>
    </w:r>
    <w:r>
      <w:fldChar w:fldCharType="separate"/>
    </w:r>
    <w:r w:rsidR="00A87630">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6A1FA" w14:textId="77777777" w:rsidR="00B07D46" w:rsidRDefault="00B07D46" w:rsidP="003B4911">
      <w:pPr>
        <w:bidi/>
      </w:pPr>
      <w:r>
        <w:separator/>
      </w:r>
    </w:p>
  </w:footnote>
  <w:footnote w:type="continuationSeparator" w:id="0">
    <w:p w14:paraId="7820C13D" w14:textId="77777777" w:rsidR="00B07D46" w:rsidRDefault="00B07D46">
      <w:r>
        <w:continuationSeparator/>
      </w:r>
    </w:p>
  </w:footnote>
  <w:footnote w:id="1">
    <w:p w14:paraId="6AE7D68D" w14:textId="77777777" w:rsidR="005F5C24" w:rsidRDefault="005F5C24" w:rsidP="003B4911">
      <w:pPr>
        <w:pStyle w:val="FootnoteText"/>
        <w:bidi/>
        <w:jc w:val="left"/>
        <w:rPr>
          <w:rtl/>
          <w:lang w:bidi="ar-EG"/>
        </w:rPr>
      </w:pPr>
      <w:r>
        <w:rPr>
          <w:rStyle w:val="FootnoteReference"/>
        </w:rPr>
        <w:footnoteRef/>
      </w:r>
      <w:r>
        <w:rPr>
          <w:rFonts w:hint="cs"/>
          <w:rtl/>
          <w:lang w:bidi="ar-EG"/>
        </w:rPr>
        <w:t xml:space="preserve"> </w:t>
      </w:r>
      <w:r>
        <w:t>UNEP/</w:t>
      </w:r>
      <w:proofErr w:type="spellStart"/>
      <w:r>
        <w:t>OzL.Pro</w:t>
      </w:r>
      <w:proofErr w:type="spellEnd"/>
      <w:r>
        <w:t>/ExCom/</w:t>
      </w:r>
      <w:r w:rsidRPr="00D47A2B">
        <w:t>9</w:t>
      </w:r>
      <w:r>
        <w:t>3</w:t>
      </w:r>
      <w:r w:rsidRPr="00D47A2B">
        <w:t>/1</w:t>
      </w:r>
    </w:p>
  </w:footnote>
  <w:footnote w:id="2">
    <w:p w14:paraId="5B1EBE01" w14:textId="77777777" w:rsidR="005F5C24" w:rsidRDefault="005F5C24" w:rsidP="008E0ABE">
      <w:pPr>
        <w:pStyle w:val="FootnoteText"/>
        <w:bidi/>
        <w:rPr>
          <w:rtl/>
          <w:lang w:bidi="ar-EG"/>
        </w:rPr>
      </w:pPr>
      <w:r>
        <w:rPr>
          <w:rStyle w:val="FootnoteReference"/>
        </w:rPr>
        <w:footnoteRef/>
      </w:r>
      <w:r>
        <w:rPr>
          <w:rFonts w:hint="cs"/>
          <w:rtl/>
          <w:lang w:bidi="ar-EG"/>
        </w:rPr>
        <w:t xml:space="preserve"> حسب الرسالة المؤرخة 24 سبتمبر/أيلول 2023 من وزارة البيئة والزراعة والثروة الحيوانية في بوروندي إلى الأمانة.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DFD09" w14:textId="77777777" w:rsidR="005F5C24" w:rsidRDefault="00181FA3">
    <w:pPr>
      <w:jc w:val="right"/>
    </w:pPr>
    <w:r>
      <w:fldChar w:fldCharType="begin"/>
    </w:r>
    <w:r w:rsidR="005F5C24">
      <w:instrText xml:space="preserve"> DOCPROPERTY "Document number"  \* MERGEFORMAT </w:instrText>
    </w:r>
    <w:r>
      <w:fldChar w:fldCharType="separate"/>
    </w:r>
    <w:r w:rsidR="005F5C24">
      <w:t>UNEP/</w:t>
    </w:r>
    <w:proofErr w:type="spellStart"/>
    <w:r w:rsidR="005F5C24">
      <w:t>OzL.Pro</w:t>
    </w:r>
    <w:proofErr w:type="spellEnd"/>
    <w:r w:rsidR="005F5C24">
      <w:t>/ExCom/93/44</w:t>
    </w:r>
    <w:r>
      <w:fldChar w:fldCharType="end"/>
    </w:r>
  </w:p>
  <w:p w14:paraId="49412E2B" w14:textId="77777777" w:rsidR="005F5C24" w:rsidRDefault="005F5C24"/>
  <w:p w14:paraId="6494F0AD" w14:textId="77777777" w:rsidR="005F5C24" w:rsidRDefault="005F5C2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42904" w14:textId="77777777" w:rsidR="005F5C24" w:rsidRDefault="00181FA3">
    <w:pPr>
      <w:jc w:val="left"/>
    </w:pPr>
    <w:r>
      <w:fldChar w:fldCharType="begin"/>
    </w:r>
    <w:r w:rsidR="005F5C24">
      <w:instrText xml:space="preserve"> DOCPROPERTY "Document number"  \* MERGEFORMAT </w:instrText>
    </w:r>
    <w:r>
      <w:fldChar w:fldCharType="separate"/>
    </w:r>
    <w:r w:rsidR="005F5C24">
      <w:t>UNEP/</w:t>
    </w:r>
    <w:proofErr w:type="spellStart"/>
    <w:r w:rsidR="005F5C24">
      <w:t>OzL.Pro</w:t>
    </w:r>
    <w:proofErr w:type="spellEnd"/>
    <w:r w:rsidR="005F5C24">
      <w:t>/ExCom/93/44</w:t>
    </w:r>
    <w:r>
      <w:fldChar w:fldCharType="end"/>
    </w:r>
  </w:p>
  <w:p w14:paraId="0FB6457D" w14:textId="77777777" w:rsidR="005F5C24" w:rsidRDefault="005F5C24" w:rsidP="00130E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EAA56" w14:textId="77777777" w:rsidR="005F5C24" w:rsidRPr="0033525D" w:rsidRDefault="00181FA3" w:rsidP="00622FC3">
    <w:pPr>
      <w:jc w:val="right"/>
    </w:pPr>
    <w:r>
      <w:fldChar w:fldCharType="begin"/>
    </w:r>
    <w:r w:rsidR="005F5C24">
      <w:instrText xml:space="preserve"> DOCPROPERTY "Document number"  \* MERGEFORMAT </w:instrText>
    </w:r>
    <w:r>
      <w:fldChar w:fldCharType="separate"/>
    </w:r>
    <w:r w:rsidR="005F5C24">
      <w:t>UNEP/</w:t>
    </w:r>
    <w:proofErr w:type="spellStart"/>
    <w:r w:rsidR="005F5C24">
      <w:t>OzL.Pro</w:t>
    </w:r>
    <w:proofErr w:type="spellEnd"/>
    <w:r w:rsidR="005F5C24">
      <w:t>/ExCom/93/44</w:t>
    </w:r>
    <w:r>
      <w:fldChar w:fldCharType="end"/>
    </w:r>
  </w:p>
  <w:p w14:paraId="3AA982FA" w14:textId="77777777" w:rsidR="005F5C24" w:rsidRDefault="005F5C24" w:rsidP="00130E5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24107" w14:textId="77777777" w:rsidR="005F5C24" w:rsidRDefault="00181FA3" w:rsidP="00C76EFF">
    <w:pPr>
      <w:jc w:val="right"/>
    </w:pPr>
    <w:r>
      <w:fldChar w:fldCharType="begin"/>
    </w:r>
    <w:r w:rsidR="005F5C24">
      <w:instrText xml:space="preserve"> DOCPROPERTY "Document number"  \* MERGEFORMAT </w:instrText>
    </w:r>
    <w:r>
      <w:fldChar w:fldCharType="separate"/>
    </w:r>
    <w:r w:rsidR="005F5C24">
      <w:t>UNEP/</w:t>
    </w:r>
    <w:proofErr w:type="spellStart"/>
    <w:r w:rsidR="005F5C24">
      <w:t>OzL.Pro</w:t>
    </w:r>
    <w:proofErr w:type="spellEnd"/>
    <w:r w:rsidR="005F5C24">
      <w:t>/ExCom/93/44</w:t>
    </w:r>
    <w:r>
      <w:fldChar w:fldCharType="end"/>
    </w:r>
  </w:p>
  <w:p w14:paraId="0FA59E96" w14:textId="77777777" w:rsidR="005F5C24" w:rsidRDefault="005F5C24" w:rsidP="00C76EFF">
    <w:pPr>
      <w:jc w:val="right"/>
    </w:pPr>
  </w:p>
  <w:p w14:paraId="5FC1897A" w14:textId="77777777" w:rsidR="005F5C24" w:rsidRDefault="005F5C24" w:rsidP="00C76EFF">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5E9E6" w14:textId="77777777" w:rsidR="005F5C24" w:rsidRDefault="00181FA3" w:rsidP="00A87630">
    <w:pPr>
      <w:jc w:val="left"/>
    </w:pPr>
    <w:r>
      <w:fldChar w:fldCharType="begin"/>
    </w:r>
    <w:r w:rsidR="005F5C24">
      <w:instrText xml:space="preserve"> DOCPROPERTY "Document number"  \* MERGEFORMAT </w:instrText>
    </w:r>
    <w:r>
      <w:fldChar w:fldCharType="separate"/>
    </w:r>
    <w:r w:rsidR="005F5C24">
      <w:t>UNEP/</w:t>
    </w:r>
    <w:proofErr w:type="spellStart"/>
    <w:r w:rsidR="005F5C24">
      <w:t>OzL.Pro</w:t>
    </w:r>
    <w:proofErr w:type="spellEnd"/>
    <w:r w:rsidR="005F5C24">
      <w:t>/ExCom/93/44</w:t>
    </w:r>
    <w:r>
      <w:fldChar w:fldCharType="end"/>
    </w:r>
  </w:p>
  <w:p w14:paraId="383B030F" w14:textId="77777777" w:rsidR="005F5C24" w:rsidRDefault="005F5C24"/>
  <w:p w14:paraId="4AF11C82" w14:textId="77777777" w:rsidR="005F5C24" w:rsidRDefault="005F5C2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5A5C8" w14:textId="77777777" w:rsidR="005F5C24" w:rsidRDefault="00181FA3">
    <w:pPr>
      <w:jc w:val="left"/>
    </w:pPr>
    <w:r>
      <w:fldChar w:fldCharType="begin"/>
    </w:r>
    <w:r w:rsidR="005F5C24">
      <w:instrText xml:space="preserve"> DOCPROPERTY "Document number"  \* MERGEFORMAT </w:instrText>
    </w:r>
    <w:r>
      <w:fldChar w:fldCharType="separate"/>
    </w:r>
    <w:r w:rsidR="005F5C24">
      <w:t>UNEP/</w:t>
    </w:r>
    <w:proofErr w:type="spellStart"/>
    <w:r w:rsidR="005F5C24">
      <w:t>OzL.Pro</w:t>
    </w:r>
    <w:proofErr w:type="spellEnd"/>
    <w:r w:rsidR="005F5C24">
      <w:t>/ExCom/93/44</w:t>
    </w:r>
    <w:r>
      <w:fldChar w:fldCharType="end"/>
    </w:r>
  </w:p>
  <w:p w14:paraId="30659856" w14:textId="77777777" w:rsidR="005F5C24" w:rsidRDefault="005F5C24"/>
  <w:p w14:paraId="4491FB4D" w14:textId="77777777" w:rsidR="005F5C24" w:rsidRDefault="005F5C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2B849D0"/>
    <w:multiLevelType w:val="hybridMultilevel"/>
    <w:tmpl w:val="3FA8729C"/>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C226B3"/>
    <w:multiLevelType w:val="hybridMultilevel"/>
    <w:tmpl w:val="AAAE7FAA"/>
    <w:lvl w:ilvl="0" w:tplc="F61E84D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2E80468"/>
    <w:multiLevelType w:val="hybridMultilevel"/>
    <w:tmpl w:val="138AE128"/>
    <w:lvl w:ilvl="0" w:tplc="A4F02E9E">
      <w:start w:val="1"/>
      <w:numFmt w:val="arabicAbjad"/>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A3E6927"/>
    <w:multiLevelType w:val="hybridMultilevel"/>
    <w:tmpl w:val="667AB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92918924">
    <w:abstractNumId w:val="10"/>
  </w:num>
  <w:num w:numId="2" w16cid:durableId="1198353737">
    <w:abstractNumId w:val="10"/>
  </w:num>
  <w:num w:numId="3" w16cid:durableId="498081782">
    <w:abstractNumId w:val="10"/>
  </w:num>
  <w:num w:numId="4" w16cid:durableId="1742945956">
    <w:abstractNumId w:val="10"/>
  </w:num>
  <w:num w:numId="5" w16cid:durableId="1160972948">
    <w:abstractNumId w:val="10"/>
  </w:num>
  <w:num w:numId="6" w16cid:durableId="69620011">
    <w:abstractNumId w:val="9"/>
  </w:num>
  <w:num w:numId="7" w16cid:durableId="1274822569">
    <w:abstractNumId w:val="7"/>
  </w:num>
  <w:num w:numId="8" w16cid:durableId="1891528621">
    <w:abstractNumId w:val="6"/>
  </w:num>
  <w:num w:numId="9" w16cid:durableId="127430727">
    <w:abstractNumId w:val="5"/>
  </w:num>
  <w:num w:numId="10" w16cid:durableId="231283120">
    <w:abstractNumId w:val="4"/>
  </w:num>
  <w:num w:numId="11" w16cid:durableId="476342622">
    <w:abstractNumId w:val="8"/>
  </w:num>
  <w:num w:numId="12" w16cid:durableId="2112507307">
    <w:abstractNumId w:val="3"/>
  </w:num>
  <w:num w:numId="13" w16cid:durableId="1786729958">
    <w:abstractNumId w:val="2"/>
  </w:num>
  <w:num w:numId="14" w16cid:durableId="1938175302">
    <w:abstractNumId w:val="1"/>
  </w:num>
  <w:num w:numId="15" w16cid:durableId="604195364">
    <w:abstractNumId w:val="0"/>
  </w:num>
  <w:num w:numId="16" w16cid:durableId="221790839">
    <w:abstractNumId w:val="14"/>
  </w:num>
  <w:num w:numId="17" w16cid:durableId="2012247283">
    <w:abstractNumId w:val="18"/>
  </w:num>
  <w:num w:numId="18" w16cid:durableId="370956450">
    <w:abstractNumId w:val="19"/>
  </w:num>
  <w:num w:numId="19" w16cid:durableId="901260037">
    <w:abstractNumId w:val="22"/>
  </w:num>
  <w:num w:numId="20" w16cid:durableId="1759248790">
    <w:abstractNumId w:val="16"/>
  </w:num>
  <w:num w:numId="21" w16cid:durableId="1910921665">
    <w:abstractNumId w:val="11"/>
  </w:num>
  <w:num w:numId="22" w16cid:durableId="380716581">
    <w:abstractNumId w:val="15"/>
  </w:num>
  <w:num w:numId="23" w16cid:durableId="2025590795">
    <w:abstractNumId w:val="20"/>
  </w:num>
  <w:num w:numId="24" w16cid:durableId="1674065219">
    <w:abstractNumId w:val="21"/>
  </w:num>
  <w:num w:numId="25" w16cid:durableId="1628469976">
    <w:abstractNumId w:val="12"/>
  </w:num>
  <w:num w:numId="26" w16cid:durableId="1835757156">
    <w:abstractNumId w:val="17"/>
  </w:num>
  <w:num w:numId="27" w16cid:durableId="1561556954">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4911"/>
    <w:rsid w:val="00001A41"/>
    <w:rsid w:val="00013372"/>
    <w:rsid w:val="00017133"/>
    <w:rsid w:val="00040CA3"/>
    <w:rsid w:val="0004254A"/>
    <w:rsid w:val="000861FE"/>
    <w:rsid w:val="00093D8D"/>
    <w:rsid w:val="000C2FE8"/>
    <w:rsid w:val="000E1135"/>
    <w:rsid w:val="00130E50"/>
    <w:rsid w:val="00132CEC"/>
    <w:rsid w:val="00181FA3"/>
    <w:rsid w:val="001D2B45"/>
    <w:rsid w:val="00214883"/>
    <w:rsid w:val="002B535E"/>
    <w:rsid w:val="002C7D82"/>
    <w:rsid w:val="002E6A6F"/>
    <w:rsid w:val="002E7EF7"/>
    <w:rsid w:val="002F505F"/>
    <w:rsid w:val="003224BC"/>
    <w:rsid w:val="0035441C"/>
    <w:rsid w:val="00386CEF"/>
    <w:rsid w:val="003A6004"/>
    <w:rsid w:val="003B4911"/>
    <w:rsid w:val="003C2739"/>
    <w:rsid w:val="003F2852"/>
    <w:rsid w:val="00416AD7"/>
    <w:rsid w:val="004B6A2C"/>
    <w:rsid w:val="004C5B74"/>
    <w:rsid w:val="004F3804"/>
    <w:rsid w:val="00501514"/>
    <w:rsid w:val="005249C1"/>
    <w:rsid w:val="0053096E"/>
    <w:rsid w:val="005659B2"/>
    <w:rsid w:val="005B65DF"/>
    <w:rsid w:val="005C7D4A"/>
    <w:rsid w:val="005E2205"/>
    <w:rsid w:val="005E52A2"/>
    <w:rsid w:val="005F5C24"/>
    <w:rsid w:val="00622FC3"/>
    <w:rsid w:val="00624AEF"/>
    <w:rsid w:val="00662A73"/>
    <w:rsid w:val="006A58F2"/>
    <w:rsid w:val="006F2A2C"/>
    <w:rsid w:val="00702662"/>
    <w:rsid w:val="00704DE7"/>
    <w:rsid w:val="0073238E"/>
    <w:rsid w:val="00757A2A"/>
    <w:rsid w:val="00786775"/>
    <w:rsid w:val="00791A1A"/>
    <w:rsid w:val="007C6EF9"/>
    <w:rsid w:val="007D141D"/>
    <w:rsid w:val="007D567C"/>
    <w:rsid w:val="007E5D09"/>
    <w:rsid w:val="00805015"/>
    <w:rsid w:val="00812CBF"/>
    <w:rsid w:val="00885865"/>
    <w:rsid w:val="008C4EA4"/>
    <w:rsid w:val="008E0ABE"/>
    <w:rsid w:val="008E2901"/>
    <w:rsid w:val="008E3DF3"/>
    <w:rsid w:val="008F3E19"/>
    <w:rsid w:val="009466E2"/>
    <w:rsid w:val="00983FD1"/>
    <w:rsid w:val="009A5C21"/>
    <w:rsid w:val="009C46B2"/>
    <w:rsid w:val="00A25450"/>
    <w:rsid w:val="00A44778"/>
    <w:rsid w:val="00A755B6"/>
    <w:rsid w:val="00A87630"/>
    <w:rsid w:val="00AB4886"/>
    <w:rsid w:val="00B07D46"/>
    <w:rsid w:val="00B11DB6"/>
    <w:rsid w:val="00B35666"/>
    <w:rsid w:val="00B40E87"/>
    <w:rsid w:val="00B751F3"/>
    <w:rsid w:val="00B81E83"/>
    <w:rsid w:val="00B94B86"/>
    <w:rsid w:val="00B96358"/>
    <w:rsid w:val="00BA3A76"/>
    <w:rsid w:val="00BE0893"/>
    <w:rsid w:val="00C0337B"/>
    <w:rsid w:val="00C2292C"/>
    <w:rsid w:val="00C27B58"/>
    <w:rsid w:val="00C52853"/>
    <w:rsid w:val="00C55EF2"/>
    <w:rsid w:val="00C76EFF"/>
    <w:rsid w:val="00D006A9"/>
    <w:rsid w:val="00D04C16"/>
    <w:rsid w:val="00D45C4D"/>
    <w:rsid w:val="00DA4020"/>
    <w:rsid w:val="00E1360E"/>
    <w:rsid w:val="00E33180"/>
    <w:rsid w:val="00E473E7"/>
    <w:rsid w:val="00E86EBE"/>
    <w:rsid w:val="00EC108E"/>
    <w:rsid w:val="00EF566C"/>
    <w:rsid w:val="00FF77B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7E7030"/>
  <w15:docId w15:val="{24A94BE4-EB1B-4BAA-ADE8-7B5D2A115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020"/>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DA4020"/>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DA4020"/>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DA4020"/>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DA4020"/>
    <w:pPr>
      <w:keepNext/>
      <w:numPr>
        <w:ilvl w:val="3"/>
        <w:numId w:val="4"/>
      </w:numPr>
      <w:spacing w:before="240" w:after="60"/>
      <w:outlineLvl w:val="3"/>
    </w:pPr>
  </w:style>
  <w:style w:type="paragraph" w:styleId="Heading5">
    <w:name w:val="heading 5"/>
    <w:basedOn w:val="Normal"/>
    <w:next w:val="Normal"/>
    <w:qFormat/>
    <w:rsid w:val="00DA4020"/>
    <w:pPr>
      <w:keepNext/>
      <w:numPr>
        <w:numId w:val="20"/>
      </w:numPr>
      <w:spacing w:after="240"/>
      <w:ind w:left="3600" w:hanging="720"/>
      <w:outlineLvl w:val="4"/>
    </w:pPr>
  </w:style>
  <w:style w:type="paragraph" w:styleId="Heading6">
    <w:name w:val="heading 6"/>
    <w:basedOn w:val="Normal"/>
    <w:next w:val="Normal"/>
    <w:qFormat/>
    <w:rsid w:val="00DA4020"/>
    <w:pPr>
      <w:numPr>
        <w:ilvl w:val="5"/>
        <w:numId w:val="1"/>
      </w:numPr>
      <w:spacing w:before="240" w:after="60"/>
      <w:outlineLvl w:val="5"/>
    </w:pPr>
    <w:rPr>
      <w:rFonts w:ascii="Arial" w:hAnsi="Arial"/>
      <w:i/>
    </w:rPr>
  </w:style>
  <w:style w:type="paragraph" w:styleId="Heading7">
    <w:name w:val="heading 7"/>
    <w:basedOn w:val="Normal"/>
    <w:next w:val="Normal"/>
    <w:qFormat/>
    <w:rsid w:val="00DA4020"/>
    <w:pPr>
      <w:numPr>
        <w:ilvl w:val="6"/>
        <w:numId w:val="1"/>
      </w:numPr>
      <w:spacing w:before="240" w:after="60"/>
      <w:outlineLvl w:val="6"/>
    </w:pPr>
    <w:rPr>
      <w:rFonts w:ascii="Arial" w:hAnsi="Arial"/>
    </w:rPr>
  </w:style>
  <w:style w:type="paragraph" w:styleId="Heading8">
    <w:name w:val="heading 8"/>
    <w:basedOn w:val="Normal"/>
    <w:next w:val="Normal"/>
    <w:qFormat/>
    <w:rsid w:val="00DA4020"/>
    <w:pPr>
      <w:outlineLvl w:val="7"/>
    </w:pPr>
    <w:rPr>
      <w:b/>
    </w:rPr>
  </w:style>
  <w:style w:type="paragraph" w:styleId="Heading9">
    <w:name w:val="heading 9"/>
    <w:basedOn w:val="Normal"/>
    <w:next w:val="Normal"/>
    <w:qFormat/>
    <w:rsid w:val="00DA4020"/>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DA4020"/>
    <w:pPr>
      <w:numPr>
        <w:numId w:val="16"/>
      </w:numPr>
    </w:pPr>
  </w:style>
  <w:style w:type="paragraph" w:styleId="Header">
    <w:name w:val="header"/>
    <w:basedOn w:val="Normal"/>
    <w:link w:val="HeaderChar"/>
    <w:uiPriority w:val="99"/>
    <w:rsid w:val="00DA4020"/>
    <w:pPr>
      <w:tabs>
        <w:tab w:val="center" w:pos="4320"/>
        <w:tab w:val="right" w:pos="8640"/>
      </w:tabs>
    </w:pPr>
  </w:style>
  <w:style w:type="paragraph" w:customStyle="1" w:styleId="sub-title">
    <w:name w:val="sub-title"/>
    <w:rsid w:val="00DA4020"/>
    <w:pPr>
      <w:jc w:val="both"/>
      <w:outlineLvl w:val="0"/>
    </w:pPr>
    <w:rPr>
      <w:b/>
      <w:noProof/>
      <w:sz w:val="22"/>
      <w:szCs w:val="22"/>
    </w:rPr>
  </w:style>
  <w:style w:type="paragraph" w:customStyle="1" w:styleId="Title1">
    <w:name w:val="Title1"/>
    <w:rsid w:val="00DA4020"/>
    <w:pPr>
      <w:jc w:val="center"/>
      <w:outlineLvl w:val="0"/>
    </w:pPr>
    <w:rPr>
      <w:b/>
      <w:caps/>
      <w:sz w:val="22"/>
      <w:szCs w:val="22"/>
      <w:lang w:val="en-GB"/>
    </w:rPr>
  </w:style>
  <w:style w:type="paragraph" w:customStyle="1" w:styleId="Decision">
    <w:name w:val="Decision"/>
    <w:basedOn w:val="Normal"/>
    <w:rsid w:val="00DA4020"/>
    <w:pPr>
      <w:keepLines/>
      <w:jc w:val="right"/>
    </w:pPr>
    <w:rPr>
      <w:b/>
    </w:rPr>
  </w:style>
  <w:style w:type="paragraph" w:customStyle="1" w:styleId="0Heading0">
    <w:name w:val="0 Heading 0"/>
    <w:uiPriority w:val="99"/>
    <w:rsid w:val="00DA4020"/>
    <w:rPr>
      <w:sz w:val="22"/>
      <w:szCs w:val="22"/>
      <w:lang w:val="en-GB"/>
    </w:rPr>
  </w:style>
  <w:style w:type="paragraph" w:styleId="Footer">
    <w:name w:val="footer"/>
    <w:basedOn w:val="Normal"/>
    <w:link w:val="FooterChar"/>
    <w:uiPriority w:val="99"/>
    <w:rsid w:val="00DA4020"/>
    <w:pPr>
      <w:tabs>
        <w:tab w:val="center" w:pos="4320"/>
        <w:tab w:val="right" w:pos="8640"/>
      </w:tabs>
    </w:pPr>
  </w:style>
  <w:style w:type="numbering" w:styleId="1ai">
    <w:name w:val="Outline List 1"/>
    <w:basedOn w:val="NoList"/>
    <w:semiHidden/>
    <w:rsid w:val="00DA4020"/>
    <w:pPr>
      <w:numPr>
        <w:numId w:val="17"/>
      </w:numPr>
    </w:pPr>
  </w:style>
  <w:style w:type="numbering" w:styleId="ArticleSection">
    <w:name w:val="Outline List 3"/>
    <w:basedOn w:val="NoList"/>
    <w:semiHidden/>
    <w:rsid w:val="00DA4020"/>
    <w:pPr>
      <w:numPr>
        <w:numId w:val="18"/>
      </w:numPr>
    </w:pPr>
  </w:style>
  <w:style w:type="paragraph" w:styleId="BlockText">
    <w:name w:val="Block Text"/>
    <w:basedOn w:val="Normal"/>
    <w:semiHidden/>
    <w:rsid w:val="00DA4020"/>
    <w:pPr>
      <w:spacing w:after="120"/>
      <w:ind w:left="1440" w:right="1440"/>
    </w:pPr>
  </w:style>
  <w:style w:type="paragraph" w:styleId="BodyText3">
    <w:name w:val="Body Text 3"/>
    <w:basedOn w:val="Normal"/>
    <w:semiHidden/>
    <w:rsid w:val="00DA4020"/>
    <w:pPr>
      <w:spacing w:after="120"/>
    </w:pPr>
    <w:rPr>
      <w:sz w:val="16"/>
      <w:szCs w:val="16"/>
    </w:rPr>
  </w:style>
  <w:style w:type="paragraph" w:styleId="BodyTextIndent3">
    <w:name w:val="Body Text Indent 3"/>
    <w:basedOn w:val="Normal"/>
    <w:semiHidden/>
    <w:rsid w:val="00DA4020"/>
    <w:pPr>
      <w:spacing w:after="120"/>
      <w:ind w:left="360"/>
    </w:pPr>
    <w:rPr>
      <w:sz w:val="16"/>
      <w:szCs w:val="16"/>
    </w:rPr>
  </w:style>
  <w:style w:type="paragraph" w:styleId="PlainText">
    <w:name w:val="Plain Text"/>
    <w:basedOn w:val="Normal"/>
    <w:semiHidden/>
    <w:rsid w:val="00DA4020"/>
    <w:rPr>
      <w:rFonts w:ascii="Courier New" w:hAnsi="Courier New" w:cs="Courier New"/>
      <w:sz w:val="20"/>
    </w:rPr>
  </w:style>
  <w:style w:type="table" w:styleId="Table3Deffects1">
    <w:name w:val="Table 3D effects 1"/>
    <w:basedOn w:val="TableNormal"/>
    <w:semiHidden/>
    <w:rsid w:val="00DA402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A402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A402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A402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A402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A402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A402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A402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A402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A402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A402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A402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A402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A402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A402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A402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A402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DA402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A402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A402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A402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A402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A402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A402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A402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A402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A402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A402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A402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A402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A402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A402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A402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A402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A402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A402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A402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A402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A402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A402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A402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A402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A402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A402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DA4020"/>
    <w:rPr>
      <w:sz w:val="22"/>
      <w:szCs w:val="22"/>
      <w:lang w:val="en-GB"/>
    </w:rPr>
  </w:style>
  <w:style w:type="paragraph" w:customStyle="1" w:styleId="Header4">
    <w:name w:val="Header4"/>
    <w:aliases w:val="Para 4"/>
    <w:basedOn w:val="Normal"/>
    <w:next w:val="Normal"/>
    <w:rsid w:val="00DA402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DA4020"/>
    <w:rPr>
      <w:sz w:val="16"/>
      <w:szCs w:val="16"/>
    </w:rPr>
  </w:style>
  <w:style w:type="paragraph" w:styleId="Subtitle">
    <w:name w:val="Subtitle"/>
    <w:basedOn w:val="Normal"/>
    <w:qFormat/>
    <w:rsid w:val="00DA4020"/>
    <w:pPr>
      <w:spacing w:after="60"/>
      <w:jc w:val="center"/>
      <w:outlineLvl w:val="1"/>
    </w:pPr>
    <w:rPr>
      <w:rFonts w:ascii="Arial" w:hAnsi="Arial" w:cs="Arial"/>
    </w:rPr>
  </w:style>
  <w:style w:type="paragraph" w:styleId="Title">
    <w:name w:val="Title"/>
    <w:basedOn w:val="Normal"/>
    <w:qFormat/>
    <w:rsid w:val="00DA4020"/>
    <w:pPr>
      <w:spacing w:before="240" w:after="60"/>
      <w:jc w:val="center"/>
      <w:outlineLvl w:val="0"/>
    </w:pPr>
    <w:rPr>
      <w:rFonts w:ascii="Arial" w:hAnsi="Arial" w:cs="Arial"/>
      <w:b/>
      <w:bCs/>
      <w:kern w:val="28"/>
    </w:rPr>
  </w:style>
  <w:style w:type="paragraph" w:styleId="Date">
    <w:name w:val="Date"/>
    <w:basedOn w:val="Normal"/>
    <w:next w:val="Normal"/>
    <w:rsid w:val="00DA4020"/>
  </w:style>
  <w:style w:type="character" w:styleId="PlaceholderText">
    <w:name w:val="Placeholder Text"/>
    <w:basedOn w:val="DefaultParagraphFont"/>
    <w:uiPriority w:val="99"/>
    <w:semiHidden/>
    <w:rsid w:val="00DA4020"/>
    <w:rPr>
      <w:color w:val="808080"/>
    </w:rPr>
  </w:style>
  <w:style w:type="paragraph" w:styleId="BalloonText">
    <w:name w:val="Balloon Text"/>
    <w:basedOn w:val="Normal"/>
    <w:link w:val="BalloonTextChar"/>
    <w:uiPriority w:val="99"/>
    <w:semiHidden/>
    <w:unhideWhenUsed/>
    <w:rsid w:val="00DA4020"/>
    <w:rPr>
      <w:rFonts w:ascii="Tahoma" w:hAnsi="Tahoma" w:cs="Tahoma"/>
      <w:sz w:val="16"/>
      <w:szCs w:val="16"/>
    </w:rPr>
  </w:style>
  <w:style w:type="character" w:customStyle="1" w:styleId="BalloonTextChar">
    <w:name w:val="Balloon Text Char"/>
    <w:basedOn w:val="DefaultParagraphFont"/>
    <w:link w:val="BalloonText"/>
    <w:uiPriority w:val="99"/>
    <w:semiHidden/>
    <w:rsid w:val="00DA4020"/>
    <w:rPr>
      <w:rFonts w:ascii="Tahoma" w:hAnsi="Tahoma" w:cs="Tahoma"/>
      <w:sz w:val="16"/>
      <w:szCs w:val="16"/>
      <w:lang w:val="en-GB"/>
    </w:rPr>
  </w:style>
  <w:style w:type="paragraph" w:styleId="CommentText">
    <w:name w:val="annotation text"/>
    <w:basedOn w:val="Normal"/>
    <w:link w:val="CommentTextChar"/>
    <w:uiPriority w:val="99"/>
    <w:semiHidden/>
    <w:unhideWhenUsed/>
    <w:rsid w:val="00DA4020"/>
    <w:rPr>
      <w:sz w:val="20"/>
    </w:rPr>
  </w:style>
  <w:style w:type="character" w:customStyle="1" w:styleId="CommentTextChar">
    <w:name w:val="Comment Text Char"/>
    <w:basedOn w:val="DefaultParagraphFont"/>
    <w:link w:val="CommentText"/>
    <w:uiPriority w:val="99"/>
    <w:semiHidden/>
    <w:rsid w:val="00DA4020"/>
    <w:rPr>
      <w:lang w:val="en-GB"/>
    </w:rPr>
  </w:style>
  <w:style w:type="paragraph" w:styleId="CommentSubject">
    <w:name w:val="annotation subject"/>
    <w:basedOn w:val="CommentText"/>
    <w:next w:val="CommentText"/>
    <w:link w:val="CommentSubjectChar"/>
    <w:uiPriority w:val="99"/>
    <w:semiHidden/>
    <w:unhideWhenUsed/>
    <w:rsid w:val="00DA4020"/>
    <w:rPr>
      <w:b/>
      <w:bCs/>
    </w:rPr>
  </w:style>
  <w:style w:type="character" w:customStyle="1" w:styleId="CommentSubjectChar">
    <w:name w:val="Comment Subject Char"/>
    <w:basedOn w:val="CommentTextChar"/>
    <w:link w:val="CommentSubject"/>
    <w:uiPriority w:val="99"/>
    <w:semiHidden/>
    <w:rsid w:val="00DA4020"/>
    <w:rPr>
      <w:b/>
      <w:bCs/>
      <w:lang w:val="en-GB"/>
    </w:rPr>
  </w:style>
  <w:style w:type="paragraph" w:customStyle="1" w:styleId="StyleHeader4Para4Left0Firstline0">
    <w:name w:val="Style Header4Para 4 + Left:  0&quot; First line:  0&quot;"/>
    <w:basedOn w:val="Header4"/>
    <w:rsid w:val="00DA4020"/>
    <w:pPr>
      <w:ind w:left="0" w:firstLine="0"/>
    </w:pPr>
    <w:rPr>
      <w:sz w:val="20"/>
    </w:rPr>
  </w:style>
  <w:style w:type="paragraph" w:styleId="Caption">
    <w:name w:val="caption"/>
    <w:basedOn w:val="Normal"/>
    <w:next w:val="Normal"/>
    <w:qFormat/>
    <w:rsid w:val="00DA4020"/>
    <w:pPr>
      <w:bidi/>
      <w:ind w:left="180" w:hanging="180"/>
      <w:jc w:val="lowKashida"/>
    </w:pPr>
    <w:rPr>
      <w:rFonts w:cs="Simplified Arabic"/>
      <w:szCs w:val="32"/>
      <w:lang w:val="en-US" w:eastAsia="en-CA"/>
    </w:rPr>
  </w:style>
  <w:style w:type="character" w:styleId="PageNumber">
    <w:name w:val="page number"/>
    <w:basedOn w:val="DefaultParagraphFont"/>
    <w:semiHidden/>
    <w:rsid w:val="00DA4020"/>
  </w:style>
  <w:style w:type="character" w:customStyle="1" w:styleId="FooterChar">
    <w:name w:val="Footer Char"/>
    <w:basedOn w:val="DefaultParagraphFont"/>
    <w:link w:val="Footer"/>
    <w:uiPriority w:val="99"/>
    <w:rsid w:val="00DA4020"/>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link w:val="ListParagraphChar"/>
    <w:uiPriority w:val="34"/>
    <w:qFormat/>
    <w:rsid w:val="003B4911"/>
    <w:pPr>
      <w:ind w:left="720"/>
      <w:contextualSpacing/>
    </w:pPr>
    <w:rPr>
      <w:sz w:val="22"/>
      <w:szCs w:val="22"/>
      <w:lang w:bidi="ar-SA"/>
    </w:rPr>
  </w:style>
  <w:style w:type="character" w:customStyle="1" w:styleId="ListParagraphChar">
    <w:name w:val="List Paragraph Char"/>
    <w:basedOn w:val="DefaultParagraphFont"/>
    <w:link w:val="ListParagraph"/>
    <w:uiPriority w:val="34"/>
    <w:locked/>
    <w:rsid w:val="003B4911"/>
    <w:rPr>
      <w:sz w:val="22"/>
      <w:szCs w:val="22"/>
      <w:lang w:val="en-GB"/>
    </w:rPr>
  </w:style>
  <w:style w:type="character" w:customStyle="1" w:styleId="HeaderChar">
    <w:name w:val="Header Char"/>
    <w:basedOn w:val="DefaultParagraphFont"/>
    <w:link w:val="Header"/>
    <w:uiPriority w:val="99"/>
    <w:rsid w:val="003B4911"/>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E6002A75D97C24093E94ADEAF1EDE97" ma:contentTypeVersion="5" ma:contentTypeDescription="Create a new document." ma:contentTypeScope="" ma:versionID="2321144f9d527096b06bf362451d4d9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2ACBABE1-49C3-4BB2-946D-AC2D6382D9E6}"/>
</file>

<file path=customXml/itemProps4.xml><?xml version="1.0" encoding="utf-8"?>
<ds:datastoreItem xmlns:ds="http://schemas.openxmlformats.org/officeDocument/2006/customXml" ds:itemID="{6F74776F-0991-4493-8E00-1CD79D0E1328}"/>
</file>

<file path=docProps/app.xml><?xml version="1.0" encoding="utf-8"?>
<Properties xmlns="http://schemas.openxmlformats.org/officeDocument/2006/extended-properties" xmlns:vt="http://schemas.openxmlformats.org/officeDocument/2006/docPropsVTypes">
  <Template>A93-template</Template>
  <TotalTime>5</TotalTime>
  <Pages>7</Pages>
  <Words>2359</Words>
  <Characters>13450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بوروندي</dc:title>
  <dc:creator>UNMFS</dc:creator>
  <cp:lastModifiedBy>Sheng Huang</cp:lastModifiedBy>
  <cp:revision>4</cp:revision>
  <cp:lastPrinted>2001-05-26T16:40:00Z</cp:lastPrinted>
  <dcterms:created xsi:type="dcterms:W3CDTF">2023-11-07T15:38:00Z</dcterms:created>
  <dcterms:modified xsi:type="dcterms:W3CDTF">2023-11-07T16:22:00Z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vt:lpwstr>
  </property>
  <property fmtid="{D5CDD505-2E9C-101B-9397-08002B2CF9AE}" pid="3" name="Revision date">
    <vt:lpwstr>15/10/2023</vt:lpwstr>
  </property>
  <property fmtid="{D5CDD505-2E9C-101B-9397-08002B2CF9AE}" pid="4" name="ContentTypeId">
    <vt:lpwstr>0x0101001E6002A75D97C24093E94ADEAF1EDE97</vt:lpwstr>
  </property>
  <property fmtid="{D5CDD505-2E9C-101B-9397-08002B2CF9AE}" pid="5" name="Order">
    <vt:r8>147400</vt:r8>
  </property>
  <property fmtid="{D5CDD505-2E9C-101B-9397-08002B2CF9AE}" pid="7" name="lcf76f155ced4ddcb4097134ff3c332f">
    <vt:lpwstr/>
  </property>
</Properties>
</file>