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2" w:type="dxa"/>
        <w:tblInd w:w="-432" w:type="dxa"/>
        <w:tblLayout w:type="fixed"/>
        <w:tblLook w:val="0000" w:firstRow="0" w:lastRow="0" w:firstColumn="0" w:lastColumn="0" w:noHBand="0" w:noVBand="0"/>
      </w:tblPr>
      <w:tblGrid>
        <w:gridCol w:w="1901"/>
        <w:gridCol w:w="4065"/>
        <w:gridCol w:w="4216"/>
      </w:tblGrid>
      <w:tr w:rsidR="003E496A" w14:paraId="1AD35E9F" w14:textId="77777777" w:rsidTr="00642BC5">
        <w:trPr>
          <w:trHeight w:val="678"/>
        </w:trPr>
        <w:tc>
          <w:tcPr>
            <w:tcW w:w="5966" w:type="dxa"/>
            <w:gridSpan w:val="2"/>
            <w:tcBorders>
              <w:bottom w:val="single" w:sz="18" w:space="0" w:color="auto"/>
            </w:tcBorders>
          </w:tcPr>
          <w:p w14:paraId="641788F3" w14:textId="77777777" w:rsidR="003E496A" w:rsidRDefault="003E496A" w:rsidP="00642BC5">
            <w:pPr>
              <w:rPr>
                <w:rFonts w:ascii="Univers" w:hAnsi="Univers"/>
                <w:b/>
                <w:sz w:val="28"/>
                <w:szCs w:val="28"/>
                <w:lang w:val="es-MX"/>
              </w:rPr>
            </w:pPr>
            <w:r>
              <w:rPr>
                <w:rFonts w:ascii="Univers" w:hAnsi="Univers"/>
                <w:b/>
                <w:sz w:val="28"/>
                <w:szCs w:val="28"/>
                <w:lang w:val="es-MX"/>
              </w:rPr>
              <w:t>NACIONES</w:t>
            </w:r>
          </w:p>
          <w:p w14:paraId="75EDB5A1" w14:textId="77777777" w:rsidR="003E496A" w:rsidRDefault="003E496A" w:rsidP="00642BC5">
            <w:pPr>
              <w:rPr>
                <w:rFonts w:ascii="Univers" w:hAnsi="Univers"/>
                <w:b/>
                <w:sz w:val="28"/>
                <w:szCs w:val="28"/>
                <w:lang w:val="es-MX"/>
              </w:rPr>
            </w:pPr>
            <w:r>
              <w:rPr>
                <w:rFonts w:ascii="Univers" w:hAnsi="Univers"/>
                <w:b/>
                <w:sz w:val="28"/>
                <w:szCs w:val="28"/>
                <w:lang w:val="es-MX"/>
              </w:rPr>
              <w:t>UNIDAS</w:t>
            </w:r>
          </w:p>
        </w:tc>
        <w:tc>
          <w:tcPr>
            <w:tcW w:w="4216" w:type="dxa"/>
            <w:tcBorders>
              <w:bottom w:val="single" w:sz="18" w:space="0" w:color="auto"/>
            </w:tcBorders>
          </w:tcPr>
          <w:p w14:paraId="3B5DDC26" w14:textId="77777777" w:rsidR="003E496A" w:rsidRDefault="003E496A" w:rsidP="00642BC5">
            <w:pPr>
              <w:jc w:val="right"/>
              <w:rPr>
                <w:rFonts w:asciiTheme="minorBidi" w:hAnsiTheme="minorBidi" w:cstheme="minorBidi"/>
                <w:sz w:val="52"/>
                <w:szCs w:val="52"/>
              </w:rPr>
            </w:pPr>
            <w:r>
              <w:rPr>
                <w:rFonts w:asciiTheme="minorBidi" w:hAnsiTheme="minorBidi" w:cstheme="minorBidi"/>
                <w:b/>
                <w:sz w:val="72"/>
              </w:rPr>
              <w:t>EP</w:t>
            </w:r>
          </w:p>
        </w:tc>
      </w:tr>
      <w:tr w:rsidR="003E496A" w:rsidRPr="005E5984" w14:paraId="495EED75" w14:textId="77777777" w:rsidTr="00642B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1"/>
        </w:trPr>
        <w:tc>
          <w:tcPr>
            <w:tcW w:w="1901" w:type="dxa"/>
            <w:tcBorders>
              <w:top w:val="nil"/>
              <w:left w:val="nil"/>
              <w:bottom w:val="single" w:sz="36" w:space="0" w:color="auto"/>
              <w:right w:val="nil"/>
            </w:tcBorders>
          </w:tcPr>
          <w:p w14:paraId="39E1B1CF" w14:textId="77777777" w:rsidR="003E496A" w:rsidRDefault="003E496A" w:rsidP="00642BC5">
            <w:pPr>
              <w:spacing w:before="120"/>
            </w:pPr>
            <w:r>
              <w:rPr>
                <w:noProof/>
                <w:lang w:eastAsia="en-CA"/>
              </w:rPr>
              <w:drawing>
                <wp:anchor distT="0" distB="0" distL="114300" distR="114300" simplePos="0" relativeHeight="251659264" behindDoc="0" locked="0" layoutInCell="1" allowOverlap="1" wp14:anchorId="59C86FA7" wp14:editId="797044D0">
                  <wp:simplePos x="0" y="0"/>
                  <wp:positionH relativeFrom="column">
                    <wp:posOffset>15240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630CD606" wp14:editId="7E7B84C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64" w:type="dxa"/>
            <w:tcBorders>
              <w:top w:val="nil"/>
              <w:left w:val="nil"/>
              <w:bottom w:val="single" w:sz="36" w:space="0" w:color="auto"/>
              <w:right w:val="nil"/>
            </w:tcBorders>
          </w:tcPr>
          <w:p w14:paraId="226F26F2" w14:textId="77777777" w:rsidR="003E496A" w:rsidRDefault="003E496A" w:rsidP="00642B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D35D61A" w14:textId="77777777" w:rsidR="003E496A" w:rsidRDefault="003E496A" w:rsidP="00642B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5636229" w14:textId="77777777" w:rsidR="003E496A" w:rsidRDefault="003E496A" w:rsidP="00642B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0B99A02" w14:textId="77777777" w:rsidR="003E496A" w:rsidRDefault="003E496A" w:rsidP="00642B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B5613C6" w14:textId="77777777" w:rsidR="003E496A" w:rsidRDefault="003E496A" w:rsidP="00642BC5">
            <w:pPr>
              <w:spacing w:before="720"/>
              <w:ind w:left="158"/>
              <w:rPr>
                <w:lang w:val="es-ES"/>
              </w:rPr>
            </w:pPr>
          </w:p>
        </w:tc>
        <w:tc>
          <w:tcPr>
            <w:tcW w:w="4216" w:type="dxa"/>
            <w:tcBorders>
              <w:top w:val="nil"/>
              <w:left w:val="nil"/>
              <w:bottom w:val="single" w:sz="36" w:space="0" w:color="auto"/>
              <w:right w:val="nil"/>
            </w:tcBorders>
          </w:tcPr>
          <w:p w14:paraId="20414CA0" w14:textId="77777777" w:rsidR="003E496A" w:rsidRDefault="003E496A" w:rsidP="00642BC5">
            <w:pPr>
              <w:rPr>
                <w:lang w:val="es-ES"/>
              </w:rPr>
            </w:pPr>
            <w:r>
              <w:rPr>
                <w:lang w:val="es-ES"/>
              </w:rPr>
              <w:t>Distr.</w:t>
            </w:r>
          </w:p>
          <w:p w14:paraId="04256AB9" w14:textId="77777777" w:rsidR="003E496A" w:rsidRDefault="003E496A" w:rsidP="00642BC5">
            <w:pPr>
              <w:rPr>
                <w:lang w:val="es-ES"/>
              </w:rPr>
            </w:pPr>
            <w:r>
              <w:rPr>
                <w:lang w:val="es-ES"/>
              </w:rPr>
              <w:t>GENERAL</w:t>
            </w:r>
          </w:p>
          <w:p w14:paraId="2A7BF175" w14:textId="77777777" w:rsidR="003E496A" w:rsidRDefault="003E496A" w:rsidP="00642BC5">
            <w:pPr>
              <w:rPr>
                <w:lang w:val="es-ES"/>
              </w:rPr>
            </w:pPr>
          </w:p>
          <w:p w14:paraId="6FEADC75" w14:textId="2579484C" w:rsidR="003E496A" w:rsidRPr="00064429" w:rsidRDefault="003E496A" w:rsidP="00642BC5">
            <w:pPr>
              <w:rPr>
                <w:lang w:val="es-AR"/>
              </w:rPr>
            </w:pPr>
            <w:r>
              <w:fldChar w:fldCharType="begin"/>
            </w:r>
            <w:r w:rsidRPr="00064429">
              <w:rPr>
                <w:lang w:val="es-AR"/>
              </w:rPr>
              <w:instrText xml:space="preserve"> DOCPROPERTY "Document number"  \* MERGEFORMAT </w:instrText>
            </w:r>
            <w:r>
              <w:fldChar w:fldCharType="separate"/>
            </w:r>
            <w:r>
              <w:rPr>
                <w:lang w:val="es-AR"/>
              </w:rPr>
              <w:t>UNEP/OzL.Pro/ExCom/90/32</w:t>
            </w:r>
            <w:r>
              <w:fldChar w:fldCharType="end"/>
            </w:r>
          </w:p>
          <w:p w14:paraId="2018753C" w14:textId="0B23B937" w:rsidR="003E496A" w:rsidRPr="00064429" w:rsidRDefault="003E496A" w:rsidP="00642BC5">
            <w:pPr>
              <w:rPr>
                <w:lang w:val="es-AR"/>
              </w:rPr>
            </w:pPr>
            <w:r>
              <w:fldChar w:fldCharType="begin"/>
            </w:r>
            <w:r w:rsidRPr="00064429">
              <w:rPr>
                <w:lang w:val="es-AR"/>
              </w:rPr>
              <w:instrText xml:space="preserve"> DOCPROPERTY "Revision date" \@ "d MMMM YYYY"  \* MERGEFORMAT </w:instrText>
            </w:r>
            <w:r>
              <w:fldChar w:fldCharType="separate"/>
            </w:r>
            <w:r>
              <w:rPr>
                <w:lang w:val="es-AR"/>
              </w:rPr>
              <w:t xml:space="preserve">24 </w:t>
            </w:r>
            <w:r w:rsidR="005E5984">
              <w:rPr>
                <w:lang w:val="es-AR"/>
              </w:rPr>
              <w:t xml:space="preserve">de </w:t>
            </w:r>
            <w:r>
              <w:rPr>
                <w:lang w:val="es-AR"/>
              </w:rPr>
              <w:t xml:space="preserve">mayo </w:t>
            </w:r>
            <w:r w:rsidR="005E5984">
              <w:rPr>
                <w:lang w:val="es-AR"/>
              </w:rPr>
              <w:t xml:space="preserve">de </w:t>
            </w:r>
            <w:r>
              <w:rPr>
                <w:lang w:val="es-AR"/>
              </w:rPr>
              <w:t>2022</w:t>
            </w:r>
            <w:r>
              <w:fldChar w:fldCharType="end"/>
            </w:r>
          </w:p>
          <w:p w14:paraId="655634AB" w14:textId="77777777" w:rsidR="003E496A" w:rsidRPr="00064429" w:rsidRDefault="003E496A" w:rsidP="00642BC5">
            <w:pPr>
              <w:rPr>
                <w:caps/>
                <w:lang w:val="es-AR"/>
              </w:rPr>
            </w:pPr>
          </w:p>
          <w:p w14:paraId="372F74F7" w14:textId="77777777" w:rsidR="003E496A" w:rsidRDefault="003E496A" w:rsidP="00642BC5">
            <w:pPr>
              <w:rPr>
                <w:lang w:val="es-MX"/>
              </w:rPr>
            </w:pPr>
            <w:r>
              <w:rPr>
                <w:lang w:val="es-MX"/>
              </w:rPr>
              <w:t xml:space="preserve">ESPAÑOL </w:t>
            </w:r>
          </w:p>
          <w:p w14:paraId="32A6F056" w14:textId="77777777" w:rsidR="003E496A" w:rsidRDefault="003E496A" w:rsidP="00642BC5">
            <w:pPr>
              <w:rPr>
                <w:lang w:val="es-ES"/>
              </w:rPr>
            </w:pPr>
            <w:r>
              <w:rPr>
                <w:lang w:val="es-ES"/>
              </w:rPr>
              <w:t xml:space="preserve">ORIGINAL: </w:t>
            </w:r>
            <w:r>
              <w:rPr>
                <w:lang w:val="es-MX"/>
              </w:rPr>
              <w:t>INGLÉS</w:t>
            </w:r>
          </w:p>
        </w:tc>
      </w:tr>
    </w:tbl>
    <w:p w14:paraId="1A5A13D5" w14:textId="77777777" w:rsidR="00257753" w:rsidRDefault="00257753" w:rsidP="00257753">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t>N</w:t>
      </w:r>
      <w:r w:rsidRPr="00AA29EB">
        <w:rPr>
          <w:lang w:val="es-ES_tradnl"/>
        </w:rPr>
        <w:t>onagésima reunión</w:t>
      </w:r>
    </w:p>
    <w:p w14:paraId="0CB77FF0" w14:textId="77777777" w:rsidR="00257753" w:rsidRDefault="00257753" w:rsidP="00257753">
      <w:pPr>
        <w:jc w:val="left"/>
        <w:rPr>
          <w:lang w:val="es-MX"/>
        </w:rPr>
      </w:pPr>
      <w:r w:rsidRPr="0063436A">
        <w:rPr>
          <w:lang w:val="es-MX"/>
        </w:rPr>
        <w:t>Montreal, 20-23 de junio de 2022</w:t>
      </w:r>
    </w:p>
    <w:p w14:paraId="76B3DE72" w14:textId="77777777" w:rsidR="00257753" w:rsidRPr="0063436A" w:rsidRDefault="00257753" w:rsidP="00257753">
      <w:pPr>
        <w:jc w:val="left"/>
        <w:rPr>
          <w:lang w:val="es-MX"/>
        </w:rPr>
      </w:pPr>
      <w:r w:rsidRPr="0063436A">
        <w:rPr>
          <w:lang w:val="es-MX"/>
        </w:rPr>
        <w:t>Puntos 9 a) y 9 d) del orden del día provisional</w:t>
      </w:r>
      <w:r w:rsidRPr="0063436A">
        <w:rPr>
          <w:rStyle w:val="FootnoteReference"/>
          <w:lang w:val="es-MX"/>
        </w:rPr>
        <w:footnoteReference w:id="1"/>
      </w:r>
    </w:p>
    <w:p w14:paraId="6D69A775" w14:textId="74851CF0" w:rsidR="00257753" w:rsidRDefault="00257753" w:rsidP="00257753">
      <w:pPr>
        <w:jc w:val="left"/>
        <w:rPr>
          <w:lang w:val="es-MX"/>
        </w:rPr>
      </w:pPr>
    </w:p>
    <w:p w14:paraId="31B4189A" w14:textId="791D593E" w:rsidR="005E5984" w:rsidRDefault="005E5984" w:rsidP="00257753">
      <w:pPr>
        <w:jc w:val="left"/>
        <w:rPr>
          <w:lang w:val="es-MX"/>
        </w:rPr>
      </w:pPr>
    </w:p>
    <w:p w14:paraId="75F59A67" w14:textId="77777777" w:rsidR="005E5984" w:rsidRPr="0063436A" w:rsidRDefault="005E5984" w:rsidP="00257753">
      <w:pPr>
        <w:jc w:val="left"/>
        <w:rPr>
          <w:lang w:val="es-MX"/>
        </w:rPr>
      </w:pPr>
    </w:p>
    <w:p w14:paraId="094A3103" w14:textId="77777777" w:rsidR="00257753" w:rsidRPr="0063436A" w:rsidRDefault="00257753" w:rsidP="00257753">
      <w:pPr>
        <w:rPr>
          <w:lang w:val="es-MX"/>
        </w:rPr>
      </w:pPr>
    </w:p>
    <w:p w14:paraId="7E46FD27" w14:textId="652097B2" w:rsidR="00257753" w:rsidRDefault="003E496A" w:rsidP="00257753">
      <w:pPr>
        <w:jc w:val="center"/>
        <w:rPr>
          <w:b/>
          <w:lang w:val="es-MX"/>
        </w:rPr>
      </w:pPr>
      <w:r w:rsidRPr="0063436A">
        <w:rPr>
          <w:b/>
          <w:lang w:val="es-MX"/>
        </w:rPr>
        <w:t>PROPUESTA DE PROYECTO: MÉXICO</w:t>
      </w:r>
    </w:p>
    <w:p w14:paraId="2E687A02" w14:textId="77777777" w:rsidR="005E5984" w:rsidRPr="0063436A" w:rsidRDefault="005E5984" w:rsidP="00257753">
      <w:pPr>
        <w:jc w:val="center"/>
        <w:rPr>
          <w:b/>
          <w:lang w:val="es-MX"/>
        </w:rPr>
      </w:pPr>
    </w:p>
    <w:p w14:paraId="046AC2CC" w14:textId="77777777" w:rsidR="00257753" w:rsidRPr="0063436A" w:rsidRDefault="00257753" w:rsidP="00257753">
      <w:pPr>
        <w:rPr>
          <w:lang w:val="es-MX"/>
        </w:rPr>
      </w:pPr>
    </w:p>
    <w:p w14:paraId="0EBFC8E1" w14:textId="77777777" w:rsidR="00257753" w:rsidRPr="0063436A" w:rsidRDefault="00257753" w:rsidP="00257753">
      <w:pPr>
        <w:rPr>
          <w:lang w:val="es-MX"/>
        </w:rPr>
      </w:pPr>
    </w:p>
    <w:p w14:paraId="6E8A1F20" w14:textId="77777777" w:rsidR="00257753" w:rsidRPr="0063436A" w:rsidRDefault="00257753" w:rsidP="00257753">
      <w:pPr>
        <w:ind w:firstLine="720"/>
        <w:rPr>
          <w:lang w:val="es-MX"/>
        </w:rPr>
      </w:pPr>
      <w:r w:rsidRPr="0063436A">
        <w:rPr>
          <w:lang w:val="es-MX"/>
        </w:rPr>
        <w:t xml:space="preserve">Este documento consta de los comentarios y la recomendación de la Secretaría de la siguiente propuesta de proyecto: </w:t>
      </w:r>
    </w:p>
    <w:p w14:paraId="43D90217" w14:textId="77777777" w:rsidR="00257753" w:rsidRPr="0063436A" w:rsidRDefault="00257753" w:rsidP="00257753">
      <w:pPr>
        <w:rPr>
          <w:lang w:val="es-MX"/>
        </w:rPr>
      </w:pPr>
    </w:p>
    <w:p w14:paraId="773202BF" w14:textId="77777777" w:rsidR="00257753" w:rsidRPr="0063436A" w:rsidRDefault="00257753" w:rsidP="00257753">
      <w:pPr>
        <w:rPr>
          <w:u w:val="single"/>
          <w:lang w:val="es-MX"/>
        </w:rPr>
      </w:pPr>
      <w:r w:rsidRPr="0063436A">
        <w:rPr>
          <w:u w:val="single"/>
          <w:lang w:val="es-MX"/>
        </w:rPr>
        <w:t>Eliminación</w:t>
      </w:r>
    </w:p>
    <w:p w14:paraId="54A043C9" w14:textId="77777777" w:rsidR="00257753" w:rsidRPr="0063436A" w:rsidRDefault="00257753" w:rsidP="00257753">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257753" w:rsidRPr="005E5984" w14:paraId="6F02C88B" w14:textId="77777777" w:rsidTr="00642BC5">
        <w:tc>
          <w:tcPr>
            <w:tcW w:w="6804" w:type="dxa"/>
          </w:tcPr>
          <w:p w14:paraId="23554D2A" w14:textId="77777777" w:rsidR="00257753" w:rsidRPr="0063436A" w:rsidRDefault="00257753" w:rsidP="00642BC5">
            <w:pPr>
              <w:pStyle w:val="ListParagraph"/>
              <w:numPr>
                <w:ilvl w:val="0"/>
                <w:numId w:val="22"/>
              </w:numPr>
              <w:ind w:hanging="830"/>
              <w:rPr>
                <w:lang w:val="es-MX"/>
              </w:rPr>
            </w:pPr>
            <w:r w:rsidRPr="0063436A">
              <w:rPr>
                <w:lang w:val="es-MX"/>
              </w:rPr>
              <w:t>Plan de gestión de la eliminación de los HCFC (etapa II, cuarto tramo)</w:t>
            </w:r>
          </w:p>
        </w:tc>
        <w:tc>
          <w:tcPr>
            <w:tcW w:w="2546" w:type="dxa"/>
          </w:tcPr>
          <w:p w14:paraId="1A7E0141" w14:textId="77777777" w:rsidR="00257753" w:rsidRPr="0063436A" w:rsidRDefault="00257753" w:rsidP="00642BC5">
            <w:pPr>
              <w:jc w:val="right"/>
              <w:rPr>
                <w:lang w:val="es-MX"/>
              </w:rPr>
            </w:pPr>
            <w:r w:rsidRPr="0063436A">
              <w:rPr>
                <w:lang w:val="es-MX"/>
              </w:rPr>
              <w:t>ONUDI, PNUMA, Alemania, Italia y España</w:t>
            </w:r>
          </w:p>
        </w:tc>
      </w:tr>
    </w:tbl>
    <w:p w14:paraId="58D46399" w14:textId="77777777" w:rsidR="00257753" w:rsidRPr="0063436A" w:rsidRDefault="00257753" w:rsidP="00257753">
      <w:pPr>
        <w:rPr>
          <w:lang w:val="es-MX"/>
        </w:rPr>
      </w:pPr>
    </w:p>
    <w:p w14:paraId="66FDBC05" w14:textId="77777777" w:rsidR="00257753" w:rsidRPr="0063436A" w:rsidRDefault="00257753" w:rsidP="00257753">
      <w:pPr>
        <w:rPr>
          <w:lang w:val="es-MX"/>
        </w:rPr>
      </w:pPr>
    </w:p>
    <w:p w14:paraId="2F230B0C" w14:textId="77777777" w:rsidR="00257753" w:rsidRPr="0063436A" w:rsidRDefault="00257753" w:rsidP="00257753">
      <w:pPr>
        <w:rPr>
          <w:lang w:val="es-MX"/>
        </w:rPr>
      </w:pPr>
    </w:p>
    <w:p w14:paraId="6E6B8F2B" w14:textId="77777777" w:rsidR="00257753" w:rsidRPr="0063436A" w:rsidRDefault="00257753" w:rsidP="00257753">
      <w:pPr>
        <w:rPr>
          <w:lang w:val="es-MX"/>
        </w:rPr>
      </w:pPr>
      <w:r w:rsidRPr="0063436A">
        <w:rPr>
          <w:lang w:val="es-MX"/>
        </w:rPr>
        <w:br w:type="page"/>
      </w:r>
    </w:p>
    <w:p w14:paraId="2F604D39" w14:textId="77777777" w:rsidR="00257753" w:rsidRPr="0063436A" w:rsidRDefault="00257753" w:rsidP="00257753">
      <w:pPr>
        <w:jc w:val="center"/>
        <w:rPr>
          <w:b/>
          <w:lang w:val="es-MX"/>
        </w:rPr>
      </w:pPr>
      <w:r w:rsidRPr="0063436A">
        <w:rPr>
          <w:b/>
          <w:lang w:val="es-MX"/>
        </w:rPr>
        <w:lastRenderedPageBreak/>
        <w:t>HOJA DE EVALUACIÓN DE PROYECTO – PROYECTOS PLURIANUALES</w:t>
      </w:r>
    </w:p>
    <w:p w14:paraId="1C7F4D10" w14:textId="77777777" w:rsidR="00257753" w:rsidRPr="0063436A" w:rsidRDefault="00257753" w:rsidP="00257753">
      <w:pPr>
        <w:jc w:val="center"/>
        <w:rPr>
          <w:b/>
          <w:lang w:val="es-MX"/>
        </w:rPr>
      </w:pPr>
      <w:r w:rsidRPr="0063436A">
        <w:rPr>
          <w:b/>
          <w:lang w:val="es-MX"/>
        </w:rPr>
        <w:t>México</w:t>
      </w:r>
    </w:p>
    <w:p w14:paraId="5ABC31FB" w14:textId="77777777" w:rsidR="00257753" w:rsidRPr="0063436A" w:rsidRDefault="00257753" w:rsidP="00257753">
      <w:pPr>
        <w:jc w:val="center"/>
        <w:rPr>
          <w:sz w:val="10"/>
          <w:lang w:val="es-MX"/>
        </w:rPr>
      </w:pPr>
    </w:p>
    <w:tbl>
      <w:tblPr>
        <w:tblStyle w:val="TableGrid"/>
        <w:tblW w:w="11070" w:type="dxa"/>
        <w:tblInd w:w="-725" w:type="dxa"/>
        <w:tblLook w:val="04A0" w:firstRow="1" w:lastRow="0" w:firstColumn="1" w:lastColumn="0" w:noHBand="0" w:noVBand="1"/>
      </w:tblPr>
      <w:tblGrid>
        <w:gridCol w:w="3839"/>
        <w:gridCol w:w="3969"/>
        <w:gridCol w:w="1417"/>
        <w:gridCol w:w="1845"/>
      </w:tblGrid>
      <w:tr w:rsidR="00257753" w:rsidRPr="00DD64A2" w14:paraId="55E39526" w14:textId="77777777" w:rsidTr="003E496A">
        <w:trPr>
          <w:trHeight w:val="240"/>
        </w:trPr>
        <w:tc>
          <w:tcPr>
            <w:tcW w:w="3839" w:type="dxa"/>
            <w:shd w:val="clear" w:color="auto" w:fill="auto"/>
          </w:tcPr>
          <w:p w14:paraId="00D65BDB" w14:textId="77777777" w:rsidR="00257753" w:rsidRPr="00DD64A2" w:rsidRDefault="00257753" w:rsidP="00642BC5">
            <w:pPr>
              <w:jc w:val="left"/>
              <w:rPr>
                <w:b/>
                <w:sz w:val="18"/>
                <w:szCs w:val="18"/>
                <w:lang w:val="es-MX"/>
              </w:rPr>
            </w:pPr>
            <w:r w:rsidRPr="00DD64A2">
              <w:rPr>
                <w:b/>
                <w:sz w:val="18"/>
                <w:szCs w:val="18"/>
                <w:lang w:val="es-MX"/>
              </w:rPr>
              <w:t>I) TÍTULO DEL PROYECTO</w:t>
            </w:r>
          </w:p>
        </w:tc>
        <w:tc>
          <w:tcPr>
            <w:tcW w:w="3969" w:type="dxa"/>
            <w:shd w:val="clear" w:color="auto" w:fill="auto"/>
          </w:tcPr>
          <w:p w14:paraId="3A8E82BA" w14:textId="77777777" w:rsidR="00257753" w:rsidRPr="00DD64A2" w:rsidRDefault="00257753" w:rsidP="00642BC5">
            <w:pPr>
              <w:jc w:val="center"/>
              <w:rPr>
                <w:b/>
                <w:sz w:val="18"/>
                <w:szCs w:val="18"/>
                <w:lang w:val="es-MX"/>
              </w:rPr>
            </w:pPr>
            <w:r w:rsidRPr="00DD64A2">
              <w:rPr>
                <w:b/>
                <w:sz w:val="18"/>
                <w:szCs w:val="18"/>
                <w:lang w:val="es-MX"/>
              </w:rPr>
              <w:t>ORGANISMO</w:t>
            </w:r>
          </w:p>
        </w:tc>
        <w:tc>
          <w:tcPr>
            <w:tcW w:w="1417" w:type="dxa"/>
          </w:tcPr>
          <w:p w14:paraId="0839ECD2" w14:textId="77777777" w:rsidR="00257753" w:rsidRPr="00DD64A2" w:rsidRDefault="00257753" w:rsidP="00642BC5">
            <w:pPr>
              <w:jc w:val="center"/>
              <w:rPr>
                <w:b/>
                <w:sz w:val="18"/>
                <w:szCs w:val="18"/>
                <w:lang w:val="es-MX"/>
              </w:rPr>
            </w:pPr>
            <w:r w:rsidRPr="00DD64A2">
              <w:rPr>
                <w:b/>
                <w:sz w:val="18"/>
                <w:szCs w:val="18"/>
                <w:lang w:val="es-MX"/>
              </w:rPr>
              <w:t>REUNIÓN EN QUE SE APROBÓ</w:t>
            </w:r>
          </w:p>
        </w:tc>
        <w:tc>
          <w:tcPr>
            <w:tcW w:w="1845" w:type="dxa"/>
          </w:tcPr>
          <w:p w14:paraId="313EEBAA" w14:textId="77777777" w:rsidR="00257753" w:rsidRPr="00DD64A2" w:rsidRDefault="00257753" w:rsidP="00642BC5">
            <w:pPr>
              <w:jc w:val="center"/>
              <w:rPr>
                <w:b/>
                <w:sz w:val="18"/>
                <w:szCs w:val="18"/>
                <w:lang w:val="es-MX"/>
              </w:rPr>
            </w:pPr>
            <w:r w:rsidRPr="00DD64A2">
              <w:rPr>
                <w:b/>
                <w:sz w:val="18"/>
                <w:szCs w:val="18"/>
                <w:lang w:val="es-MX"/>
              </w:rPr>
              <w:t>MEDIDA DE CONTROL</w:t>
            </w:r>
          </w:p>
        </w:tc>
      </w:tr>
      <w:tr w:rsidR="00257753" w:rsidRPr="00DD64A2" w14:paraId="3051F26B" w14:textId="77777777" w:rsidTr="003E496A">
        <w:trPr>
          <w:trHeight w:val="240"/>
        </w:trPr>
        <w:tc>
          <w:tcPr>
            <w:tcW w:w="3839" w:type="dxa"/>
            <w:shd w:val="clear" w:color="auto" w:fill="auto"/>
          </w:tcPr>
          <w:p w14:paraId="16DDBC15" w14:textId="77777777" w:rsidR="00257753" w:rsidRPr="00DD64A2" w:rsidRDefault="00257753" w:rsidP="00642BC5">
            <w:pPr>
              <w:jc w:val="center"/>
              <w:rPr>
                <w:sz w:val="18"/>
                <w:szCs w:val="18"/>
                <w:lang w:val="es-MX"/>
              </w:rPr>
            </w:pPr>
            <w:r w:rsidRPr="00DD64A2">
              <w:rPr>
                <w:sz w:val="18"/>
                <w:szCs w:val="18"/>
                <w:lang w:val="es-MX"/>
              </w:rPr>
              <w:t>Plan de gestión de la eliminación de los HCFC (etapa II)</w:t>
            </w:r>
          </w:p>
        </w:tc>
        <w:tc>
          <w:tcPr>
            <w:tcW w:w="3969" w:type="dxa"/>
            <w:shd w:val="clear" w:color="auto" w:fill="auto"/>
          </w:tcPr>
          <w:p w14:paraId="53852CF9" w14:textId="77777777" w:rsidR="00257753" w:rsidRPr="00DD64A2" w:rsidRDefault="00257753" w:rsidP="00642BC5">
            <w:pPr>
              <w:jc w:val="center"/>
              <w:rPr>
                <w:sz w:val="18"/>
                <w:szCs w:val="18"/>
                <w:lang w:val="es-MX"/>
              </w:rPr>
            </w:pPr>
            <w:r w:rsidRPr="00DD64A2">
              <w:rPr>
                <w:sz w:val="18"/>
                <w:szCs w:val="18"/>
                <w:lang w:val="es-MX"/>
              </w:rPr>
              <w:t>Alemania, Italia, España, PNUMA, ONUDI (principal)</w:t>
            </w:r>
          </w:p>
        </w:tc>
        <w:tc>
          <w:tcPr>
            <w:tcW w:w="1417" w:type="dxa"/>
          </w:tcPr>
          <w:p w14:paraId="371B20E7" w14:textId="77777777" w:rsidR="00257753" w:rsidRPr="00DD64A2" w:rsidRDefault="00257753" w:rsidP="00642BC5">
            <w:pPr>
              <w:jc w:val="center"/>
              <w:rPr>
                <w:sz w:val="18"/>
                <w:szCs w:val="18"/>
                <w:lang w:val="es-MX"/>
              </w:rPr>
            </w:pPr>
            <w:r w:rsidRPr="00DD64A2">
              <w:rPr>
                <w:sz w:val="18"/>
                <w:szCs w:val="18"/>
                <w:lang w:val="es-MX"/>
              </w:rPr>
              <w:t xml:space="preserve">73ª </w:t>
            </w:r>
          </w:p>
        </w:tc>
        <w:tc>
          <w:tcPr>
            <w:tcW w:w="1845" w:type="dxa"/>
          </w:tcPr>
          <w:p w14:paraId="26CA0C98" w14:textId="77777777" w:rsidR="00257753" w:rsidRPr="00DD64A2" w:rsidRDefault="00257753" w:rsidP="00642BC5">
            <w:pPr>
              <w:jc w:val="center"/>
              <w:rPr>
                <w:sz w:val="18"/>
                <w:szCs w:val="18"/>
                <w:lang w:val="es-MX"/>
              </w:rPr>
            </w:pPr>
            <w:r w:rsidRPr="00DD64A2">
              <w:rPr>
                <w:sz w:val="18"/>
                <w:szCs w:val="18"/>
                <w:lang w:val="es-MX"/>
              </w:rPr>
              <w:t>67,5% en 2022</w:t>
            </w:r>
          </w:p>
        </w:tc>
      </w:tr>
    </w:tbl>
    <w:p w14:paraId="52CDCC7C" w14:textId="77777777" w:rsidR="00257753" w:rsidRPr="00DD64A2" w:rsidRDefault="00257753" w:rsidP="00257753">
      <w:pPr>
        <w:jc w:val="center"/>
        <w:rPr>
          <w:sz w:val="14"/>
          <w:szCs w:val="14"/>
          <w:lang w:val="es-MX"/>
        </w:rPr>
      </w:pPr>
    </w:p>
    <w:tbl>
      <w:tblPr>
        <w:tblStyle w:val="TableGrid"/>
        <w:tblW w:w="11070" w:type="dxa"/>
        <w:tblInd w:w="-725" w:type="dxa"/>
        <w:tblLook w:val="04A0" w:firstRow="1" w:lastRow="0" w:firstColumn="1" w:lastColumn="0" w:noHBand="0" w:noVBand="1"/>
      </w:tblPr>
      <w:tblGrid>
        <w:gridCol w:w="5925"/>
        <w:gridCol w:w="2400"/>
        <w:gridCol w:w="2745"/>
      </w:tblGrid>
      <w:tr w:rsidR="00257753" w:rsidRPr="00DD64A2" w14:paraId="7593232C" w14:textId="77777777" w:rsidTr="003E496A">
        <w:trPr>
          <w:trHeight w:val="43"/>
        </w:trPr>
        <w:tc>
          <w:tcPr>
            <w:tcW w:w="5925" w:type="dxa"/>
            <w:shd w:val="clear" w:color="auto" w:fill="auto"/>
          </w:tcPr>
          <w:p w14:paraId="3C2A942D" w14:textId="77777777" w:rsidR="00257753" w:rsidRPr="00DD64A2" w:rsidRDefault="00257753" w:rsidP="00642BC5">
            <w:pPr>
              <w:jc w:val="left"/>
              <w:rPr>
                <w:b/>
                <w:sz w:val="18"/>
                <w:szCs w:val="18"/>
                <w:lang w:val="es-MX"/>
              </w:rPr>
            </w:pPr>
            <w:r w:rsidRPr="00DD64A2">
              <w:rPr>
                <w:b/>
                <w:sz w:val="18"/>
                <w:szCs w:val="18"/>
                <w:lang w:val="es-MX"/>
              </w:rPr>
              <w:t>II) DATOS MÁS RECIENTES CON ARREGLO AL ARTÍCULO 7 (grupo I del anexo C)</w:t>
            </w:r>
          </w:p>
        </w:tc>
        <w:tc>
          <w:tcPr>
            <w:tcW w:w="2400" w:type="dxa"/>
            <w:shd w:val="clear" w:color="auto" w:fill="auto"/>
          </w:tcPr>
          <w:p w14:paraId="4883681A" w14:textId="77777777" w:rsidR="00257753" w:rsidRPr="00DD64A2" w:rsidRDefault="00257753" w:rsidP="00642BC5">
            <w:pPr>
              <w:jc w:val="center"/>
              <w:rPr>
                <w:sz w:val="18"/>
                <w:szCs w:val="18"/>
                <w:lang w:val="es-MX"/>
              </w:rPr>
            </w:pPr>
            <w:r w:rsidRPr="00DD64A2">
              <w:rPr>
                <w:sz w:val="18"/>
                <w:szCs w:val="18"/>
                <w:lang w:val="es-MX"/>
              </w:rPr>
              <w:t>Año: 2020</w:t>
            </w:r>
          </w:p>
        </w:tc>
        <w:tc>
          <w:tcPr>
            <w:tcW w:w="2745" w:type="dxa"/>
            <w:shd w:val="clear" w:color="auto" w:fill="auto"/>
          </w:tcPr>
          <w:p w14:paraId="743D7A8B" w14:textId="77777777" w:rsidR="00257753" w:rsidRPr="00DD64A2" w:rsidRDefault="00257753" w:rsidP="00642BC5">
            <w:pPr>
              <w:jc w:val="right"/>
              <w:rPr>
                <w:sz w:val="18"/>
                <w:szCs w:val="18"/>
                <w:lang w:val="es-MX"/>
              </w:rPr>
            </w:pPr>
            <w:r w:rsidRPr="00DD64A2">
              <w:rPr>
                <w:sz w:val="18"/>
                <w:szCs w:val="18"/>
                <w:lang w:val="es-MX"/>
              </w:rPr>
              <w:t>119,96 (toneladas PAO)</w:t>
            </w:r>
          </w:p>
        </w:tc>
      </w:tr>
    </w:tbl>
    <w:p w14:paraId="28B958C7" w14:textId="77777777" w:rsidR="00257753" w:rsidRPr="00DD64A2" w:rsidRDefault="00257753" w:rsidP="00257753">
      <w:pPr>
        <w:jc w:val="center"/>
        <w:rPr>
          <w:sz w:val="14"/>
          <w:szCs w:val="14"/>
          <w:lang w:val="es-MX"/>
        </w:rPr>
      </w:pPr>
    </w:p>
    <w:tbl>
      <w:tblPr>
        <w:tblStyle w:val="TableGrid"/>
        <w:tblW w:w="11070" w:type="dxa"/>
        <w:tblInd w:w="-725" w:type="dxa"/>
        <w:tblLayout w:type="fixed"/>
        <w:tblLook w:val="04A0" w:firstRow="1" w:lastRow="0" w:firstColumn="1" w:lastColumn="0" w:noHBand="0" w:noVBand="1"/>
      </w:tblPr>
      <w:tblGrid>
        <w:gridCol w:w="1996"/>
        <w:gridCol w:w="851"/>
        <w:gridCol w:w="708"/>
        <w:gridCol w:w="945"/>
        <w:gridCol w:w="1170"/>
        <w:gridCol w:w="1429"/>
        <w:gridCol w:w="731"/>
        <w:gridCol w:w="970"/>
        <w:gridCol w:w="567"/>
        <w:gridCol w:w="1703"/>
      </w:tblGrid>
      <w:tr w:rsidR="00257753" w:rsidRPr="00DD64A2" w14:paraId="00A7CB63" w14:textId="77777777" w:rsidTr="003E496A">
        <w:trPr>
          <w:trHeight w:val="249"/>
        </w:trPr>
        <w:tc>
          <w:tcPr>
            <w:tcW w:w="8800" w:type="dxa"/>
            <w:gridSpan w:val="8"/>
            <w:shd w:val="clear" w:color="auto" w:fill="auto"/>
          </w:tcPr>
          <w:p w14:paraId="698FA5A1" w14:textId="77777777" w:rsidR="00257753" w:rsidRPr="00DD64A2" w:rsidRDefault="00257753" w:rsidP="00642BC5">
            <w:pPr>
              <w:jc w:val="left"/>
              <w:rPr>
                <w:b/>
                <w:sz w:val="18"/>
                <w:szCs w:val="18"/>
                <w:lang w:val="es-MX"/>
              </w:rPr>
            </w:pPr>
            <w:r w:rsidRPr="00DD64A2">
              <w:rPr>
                <w:b/>
                <w:sz w:val="18"/>
                <w:szCs w:val="18"/>
                <w:lang w:val="es-MX"/>
              </w:rPr>
              <w:t>III) DATOS SECTORIALES MÁS RECIENTES DEL PROGRAMA DE PAÍS (toneladas PAO)</w:t>
            </w:r>
          </w:p>
        </w:tc>
        <w:tc>
          <w:tcPr>
            <w:tcW w:w="2270" w:type="dxa"/>
            <w:gridSpan w:val="2"/>
            <w:shd w:val="clear" w:color="auto" w:fill="auto"/>
          </w:tcPr>
          <w:p w14:paraId="46D1FB70" w14:textId="77777777" w:rsidR="00257753" w:rsidRPr="00DD64A2" w:rsidRDefault="00257753" w:rsidP="00642BC5">
            <w:pPr>
              <w:jc w:val="right"/>
              <w:rPr>
                <w:b/>
                <w:sz w:val="18"/>
                <w:szCs w:val="18"/>
                <w:lang w:val="es-MX"/>
              </w:rPr>
            </w:pPr>
            <w:r w:rsidRPr="00DD64A2">
              <w:rPr>
                <w:b/>
                <w:sz w:val="18"/>
                <w:szCs w:val="18"/>
                <w:lang w:val="es-MX"/>
              </w:rPr>
              <w:t>Año: 2021</w:t>
            </w:r>
          </w:p>
        </w:tc>
      </w:tr>
      <w:tr w:rsidR="00257753" w:rsidRPr="005E5984" w14:paraId="353BBCC1" w14:textId="77777777" w:rsidTr="003E496A">
        <w:trPr>
          <w:trHeight w:val="249"/>
        </w:trPr>
        <w:tc>
          <w:tcPr>
            <w:tcW w:w="1996" w:type="dxa"/>
            <w:shd w:val="clear" w:color="auto" w:fill="auto"/>
          </w:tcPr>
          <w:p w14:paraId="40324452" w14:textId="77777777" w:rsidR="00257753" w:rsidRPr="00DD64A2" w:rsidRDefault="00257753" w:rsidP="00642BC5">
            <w:pPr>
              <w:jc w:val="center"/>
              <w:rPr>
                <w:sz w:val="18"/>
                <w:szCs w:val="18"/>
                <w:lang w:val="es-MX"/>
              </w:rPr>
            </w:pPr>
            <w:r w:rsidRPr="00DD64A2">
              <w:rPr>
                <w:sz w:val="18"/>
                <w:szCs w:val="18"/>
                <w:lang w:val="es-MX"/>
              </w:rPr>
              <w:t>Sustancia química</w:t>
            </w:r>
          </w:p>
        </w:tc>
        <w:tc>
          <w:tcPr>
            <w:tcW w:w="851" w:type="dxa"/>
            <w:shd w:val="clear" w:color="auto" w:fill="auto"/>
          </w:tcPr>
          <w:p w14:paraId="6373CFD6" w14:textId="77777777" w:rsidR="00257753" w:rsidRPr="00DD64A2" w:rsidRDefault="00257753" w:rsidP="00642BC5">
            <w:pPr>
              <w:jc w:val="center"/>
              <w:rPr>
                <w:sz w:val="18"/>
                <w:szCs w:val="18"/>
                <w:lang w:val="es-MX"/>
              </w:rPr>
            </w:pPr>
            <w:r w:rsidRPr="00DD64A2">
              <w:rPr>
                <w:sz w:val="18"/>
                <w:szCs w:val="18"/>
                <w:lang w:val="es-MX"/>
              </w:rPr>
              <w:t>Aerosoles</w:t>
            </w:r>
          </w:p>
        </w:tc>
        <w:tc>
          <w:tcPr>
            <w:tcW w:w="708" w:type="dxa"/>
            <w:shd w:val="clear" w:color="auto" w:fill="auto"/>
          </w:tcPr>
          <w:p w14:paraId="6CF92612" w14:textId="77777777" w:rsidR="00257753" w:rsidRPr="00DD64A2" w:rsidRDefault="00257753" w:rsidP="00642BC5">
            <w:pPr>
              <w:jc w:val="center"/>
              <w:rPr>
                <w:sz w:val="18"/>
                <w:szCs w:val="18"/>
                <w:lang w:val="es-MX"/>
              </w:rPr>
            </w:pPr>
            <w:r w:rsidRPr="00DD64A2">
              <w:rPr>
                <w:sz w:val="18"/>
                <w:szCs w:val="18"/>
                <w:lang w:val="es-MX"/>
              </w:rPr>
              <w:t>Espumas</w:t>
            </w:r>
          </w:p>
        </w:tc>
        <w:tc>
          <w:tcPr>
            <w:tcW w:w="945" w:type="dxa"/>
            <w:shd w:val="clear" w:color="auto" w:fill="auto"/>
          </w:tcPr>
          <w:p w14:paraId="2D367EDF" w14:textId="77777777" w:rsidR="00257753" w:rsidRPr="00DD64A2" w:rsidRDefault="00257753" w:rsidP="00642BC5">
            <w:pPr>
              <w:jc w:val="center"/>
              <w:rPr>
                <w:sz w:val="18"/>
                <w:szCs w:val="18"/>
                <w:lang w:val="es-MX"/>
              </w:rPr>
            </w:pPr>
            <w:r w:rsidRPr="00DD64A2">
              <w:rPr>
                <w:sz w:val="18"/>
                <w:szCs w:val="18"/>
                <w:lang w:val="es-MX"/>
              </w:rPr>
              <w:t>Lucha contra incendios</w:t>
            </w:r>
          </w:p>
        </w:tc>
        <w:tc>
          <w:tcPr>
            <w:tcW w:w="2599" w:type="dxa"/>
            <w:gridSpan w:val="2"/>
            <w:shd w:val="clear" w:color="auto" w:fill="auto"/>
          </w:tcPr>
          <w:p w14:paraId="1EADEE15" w14:textId="77777777" w:rsidR="00257753" w:rsidRPr="00DD64A2" w:rsidRDefault="00257753" w:rsidP="00642BC5">
            <w:pPr>
              <w:jc w:val="center"/>
              <w:rPr>
                <w:sz w:val="18"/>
                <w:szCs w:val="18"/>
                <w:lang w:val="es-MX"/>
              </w:rPr>
            </w:pPr>
            <w:r w:rsidRPr="00DD64A2">
              <w:rPr>
                <w:sz w:val="18"/>
                <w:szCs w:val="18"/>
                <w:lang w:val="es-MX"/>
              </w:rPr>
              <w:t>Refrigeración</w:t>
            </w:r>
          </w:p>
        </w:tc>
        <w:tc>
          <w:tcPr>
            <w:tcW w:w="731" w:type="dxa"/>
            <w:shd w:val="clear" w:color="auto" w:fill="auto"/>
          </w:tcPr>
          <w:p w14:paraId="11935088" w14:textId="77777777" w:rsidR="00257753" w:rsidRPr="00DD64A2" w:rsidRDefault="00257753" w:rsidP="00642BC5">
            <w:pPr>
              <w:jc w:val="center"/>
              <w:rPr>
                <w:sz w:val="18"/>
                <w:szCs w:val="18"/>
                <w:lang w:val="es-MX"/>
              </w:rPr>
            </w:pPr>
            <w:r w:rsidRPr="00DD64A2">
              <w:rPr>
                <w:sz w:val="18"/>
                <w:szCs w:val="18"/>
                <w:lang w:val="es-MX"/>
              </w:rPr>
              <w:t>Disolventes</w:t>
            </w:r>
          </w:p>
        </w:tc>
        <w:tc>
          <w:tcPr>
            <w:tcW w:w="970" w:type="dxa"/>
            <w:shd w:val="clear" w:color="auto" w:fill="auto"/>
          </w:tcPr>
          <w:p w14:paraId="5B852E06" w14:textId="77777777" w:rsidR="00257753" w:rsidRPr="00DD64A2" w:rsidRDefault="00257753" w:rsidP="00642BC5">
            <w:pPr>
              <w:jc w:val="center"/>
              <w:rPr>
                <w:sz w:val="18"/>
                <w:szCs w:val="18"/>
                <w:lang w:val="es-MX"/>
              </w:rPr>
            </w:pPr>
            <w:r w:rsidRPr="00DD64A2">
              <w:rPr>
                <w:sz w:val="18"/>
                <w:szCs w:val="18"/>
                <w:lang w:val="es-MX"/>
              </w:rPr>
              <w:t>Agente de procesos</w:t>
            </w:r>
          </w:p>
        </w:tc>
        <w:tc>
          <w:tcPr>
            <w:tcW w:w="567" w:type="dxa"/>
            <w:shd w:val="clear" w:color="auto" w:fill="auto"/>
          </w:tcPr>
          <w:p w14:paraId="1F4373FF" w14:textId="77777777" w:rsidR="00257753" w:rsidRPr="00DD64A2" w:rsidRDefault="00257753" w:rsidP="00642BC5">
            <w:pPr>
              <w:jc w:val="center"/>
              <w:rPr>
                <w:sz w:val="18"/>
                <w:szCs w:val="18"/>
                <w:lang w:val="es-MX"/>
              </w:rPr>
            </w:pPr>
            <w:r w:rsidRPr="00DD64A2">
              <w:rPr>
                <w:sz w:val="18"/>
                <w:szCs w:val="18"/>
                <w:lang w:val="es-MX"/>
              </w:rPr>
              <w:t>Uso en lab.</w:t>
            </w:r>
          </w:p>
        </w:tc>
        <w:tc>
          <w:tcPr>
            <w:tcW w:w="1703" w:type="dxa"/>
            <w:shd w:val="clear" w:color="auto" w:fill="auto"/>
          </w:tcPr>
          <w:p w14:paraId="79C5D2FA" w14:textId="77777777" w:rsidR="00257753" w:rsidRPr="00DD64A2" w:rsidRDefault="00257753" w:rsidP="00642BC5">
            <w:pPr>
              <w:jc w:val="center"/>
              <w:rPr>
                <w:sz w:val="18"/>
                <w:szCs w:val="18"/>
                <w:lang w:val="es-MX"/>
              </w:rPr>
            </w:pPr>
            <w:r w:rsidRPr="00DD64A2">
              <w:rPr>
                <w:sz w:val="18"/>
                <w:szCs w:val="18"/>
                <w:lang w:val="es-MX"/>
              </w:rPr>
              <w:t>Consumo total de los sectores</w:t>
            </w:r>
          </w:p>
        </w:tc>
      </w:tr>
      <w:tr w:rsidR="00257753" w:rsidRPr="00DD64A2" w14:paraId="2DFED8A2" w14:textId="77777777" w:rsidTr="003E496A">
        <w:trPr>
          <w:trHeight w:val="249"/>
        </w:trPr>
        <w:tc>
          <w:tcPr>
            <w:tcW w:w="4500" w:type="dxa"/>
            <w:gridSpan w:val="4"/>
            <w:shd w:val="clear" w:color="auto" w:fill="auto"/>
          </w:tcPr>
          <w:p w14:paraId="4FC4FC5F" w14:textId="77777777" w:rsidR="00257753" w:rsidRPr="00DD64A2" w:rsidRDefault="00257753" w:rsidP="00642BC5">
            <w:pPr>
              <w:jc w:val="center"/>
              <w:rPr>
                <w:sz w:val="18"/>
                <w:szCs w:val="18"/>
                <w:lang w:val="es-MX"/>
              </w:rPr>
            </w:pPr>
            <w:r w:rsidRPr="00DD64A2">
              <w:rPr>
                <w:sz w:val="18"/>
                <w:szCs w:val="18"/>
                <w:lang w:val="es-MX"/>
              </w:rPr>
              <w:t xml:space="preserve"> </w:t>
            </w:r>
          </w:p>
        </w:tc>
        <w:tc>
          <w:tcPr>
            <w:tcW w:w="1170" w:type="dxa"/>
            <w:shd w:val="clear" w:color="auto" w:fill="auto"/>
          </w:tcPr>
          <w:p w14:paraId="5312B48F" w14:textId="77777777" w:rsidR="00257753" w:rsidRPr="00DD64A2" w:rsidRDefault="00257753" w:rsidP="00642BC5">
            <w:pPr>
              <w:jc w:val="center"/>
              <w:rPr>
                <w:sz w:val="18"/>
                <w:szCs w:val="18"/>
                <w:lang w:val="es-MX"/>
              </w:rPr>
            </w:pPr>
            <w:r w:rsidRPr="00DD64A2">
              <w:rPr>
                <w:sz w:val="18"/>
                <w:szCs w:val="18"/>
                <w:lang w:val="es-MX"/>
              </w:rPr>
              <w:t>Fabricación</w:t>
            </w:r>
          </w:p>
        </w:tc>
        <w:tc>
          <w:tcPr>
            <w:tcW w:w="1429" w:type="dxa"/>
            <w:shd w:val="clear" w:color="auto" w:fill="auto"/>
          </w:tcPr>
          <w:p w14:paraId="0FA5A8F2" w14:textId="77777777" w:rsidR="00257753" w:rsidRPr="00DD64A2" w:rsidRDefault="00257753" w:rsidP="00642BC5">
            <w:pPr>
              <w:jc w:val="center"/>
              <w:rPr>
                <w:sz w:val="18"/>
                <w:szCs w:val="18"/>
                <w:lang w:val="es-MX"/>
              </w:rPr>
            </w:pPr>
            <w:r w:rsidRPr="00DD64A2">
              <w:rPr>
                <w:sz w:val="18"/>
                <w:szCs w:val="18"/>
                <w:lang w:val="es-MX"/>
              </w:rPr>
              <w:t>Servicio y mantenimiento</w:t>
            </w:r>
          </w:p>
        </w:tc>
        <w:tc>
          <w:tcPr>
            <w:tcW w:w="3971" w:type="dxa"/>
            <w:gridSpan w:val="4"/>
            <w:shd w:val="clear" w:color="auto" w:fill="auto"/>
          </w:tcPr>
          <w:p w14:paraId="614EFAF8" w14:textId="77777777" w:rsidR="00257753" w:rsidRPr="00DD64A2" w:rsidRDefault="00257753" w:rsidP="00642BC5">
            <w:pPr>
              <w:jc w:val="center"/>
              <w:rPr>
                <w:sz w:val="18"/>
                <w:szCs w:val="18"/>
                <w:lang w:val="es-MX"/>
              </w:rPr>
            </w:pPr>
          </w:p>
        </w:tc>
      </w:tr>
      <w:tr w:rsidR="00257753" w:rsidRPr="00DD64A2" w14:paraId="2B27FB51" w14:textId="77777777" w:rsidTr="003E496A">
        <w:trPr>
          <w:trHeight w:val="249"/>
        </w:trPr>
        <w:tc>
          <w:tcPr>
            <w:tcW w:w="1996" w:type="dxa"/>
            <w:shd w:val="clear" w:color="auto" w:fill="auto"/>
          </w:tcPr>
          <w:p w14:paraId="24C97ED8" w14:textId="77777777" w:rsidR="00257753" w:rsidRPr="00DD64A2" w:rsidRDefault="00257753" w:rsidP="00642BC5">
            <w:pPr>
              <w:jc w:val="left"/>
              <w:rPr>
                <w:sz w:val="18"/>
                <w:szCs w:val="18"/>
                <w:lang w:val="es-MX"/>
              </w:rPr>
            </w:pPr>
            <w:r w:rsidRPr="00DD64A2">
              <w:rPr>
                <w:sz w:val="18"/>
                <w:szCs w:val="18"/>
                <w:lang w:val="es-MX"/>
              </w:rPr>
              <w:t>HCFC-22</w:t>
            </w:r>
          </w:p>
        </w:tc>
        <w:tc>
          <w:tcPr>
            <w:tcW w:w="851" w:type="dxa"/>
            <w:shd w:val="clear" w:color="auto" w:fill="auto"/>
          </w:tcPr>
          <w:p w14:paraId="6113DC97" w14:textId="77777777" w:rsidR="00257753" w:rsidRPr="00DD64A2" w:rsidRDefault="00257753" w:rsidP="00642BC5">
            <w:pPr>
              <w:jc w:val="right"/>
              <w:rPr>
                <w:sz w:val="18"/>
                <w:szCs w:val="18"/>
                <w:lang w:val="es-MX"/>
              </w:rPr>
            </w:pPr>
          </w:p>
        </w:tc>
        <w:tc>
          <w:tcPr>
            <w:tcW w:w="708" w:type="dxa"/>
            <w:shd w:val="clear" w:color="auto" w:fill="auto"/>
          </w:tcPr>
          <w:p w14:paraId="52026891" w14:textId="77777777" w:rsidR="00257753" w:rsidRPr="00DD64A2" w:rsidRDefault="00257753" w:rsidP="00642BC5">
            <w:pPr>
              <w:jc w:val="right"/>
              <w:rPr>
                <w:sz w:val="18"/>
                <w:szCs w:val="18"/>
                <w:lang w:val="es-MX"/>
              </w:rPr>
            </w:pPr>
          </w:p>
        </w:tc>
        <w:tc>
          <w:tcPr>
            <w:tcW w:w="945" w:type="dxa"/>
            <w:shd w:val="clear" w:color="auto" w:fill="auto"/>
          </w:tcPr>
          <w:p w14:paraId="4172691A" w14:textId="77777777" w:rsidR="00257753" w:rsidRPr="00DD64A2" w:rsidRDefault="00257753" w:rsidP="00642BC5">
            <w:pPr>
              <w:jc w:val="right"/>
              <w:rPr>
                <w:sz w:val="18"/>
                <w:szCs w:val="18"/>
                <w:lang w:val="es-MX"/>
              </w:rPr>
            </w:pPr>
          </w:p>
        </w:tc>
        <w:tc>
          <w:tcPr>
            <w:tcW w:w="1170" w:type="dxa"/>
            <w:shd w:val="clear" w:color="auto" w:fill="auto"/>
          </w:tcPr>
          <w:p w14:paraId="5D36EFE6" w14:textId="77777777" w:rsidR="00257753" w:rsidRPr="00DD64A2" w:rsidRDefault="00257753" w:rsidP="00642BC5">
            <w:pPr>
              <w:jc w:val="right"/>
              <w:rPr>
                <w:sz w:val="18"/>
                <w:szCs w:val="18"/>
                <w:lang w:val="es-MX"/>
              </w:rPr>
            </w:pPr>
          </w:p>
        </w:tc>
        <w:tc>
          <w:tcPr>
            <w:tcW w:w="1429" w:type="dxa"/>
            <w:shd w:val="clear" w:color="auto" w:fill="auto"/>
          </w:tcPr>
          <w:p w14:paraId="1F9E2226" w14:textId="77777777" w:rsidR="00257753" w:rsidRPr="00DD64A2" w:rsidRDefault="00257753" w:rsidP="00642BC5">
            <w:pPr>
              <w:jc w:val="right"/>
              <w:rPr>
                <w:sz w:val="18"/>
                <w:szCs w:val="18"/>
                <w:lang w:val="es-MX"/>
              </w:rPr>
            </w:pPr>
            <w:r w:rsidRPr="00DD64A2">
              <w:rPr>
                <w:sz w:val="18"/>
                <w:szCs w:val="18"/>
                <w:lang w:val="es-MX"/>
              </w:rPr>
              <w:t>125,57</w:t>
            </w:r>
          </w:p>
        </w:tc>
        <w:tc>
          <w:tcPr>
            <w:tcW w:w="731" w:type="dxa"/>
            <w:shd w:val="clear" w:color="auto" w:fill="auto"/>
          </w:tcPr>
          <w:p w14:paraId="1090CC3F" w14:textId="77777777" w:rsidR="00257753" w:rsidRPr="00DD64A2" w:rsidRDefault="00257753" w:rsidP="00642BC5">
            <w:pPr>
              <w:jc w:val="right"/>
              <w:rPr>
                <w:sz w:val="18"/>
                <w:szCs w:val="18"/>
                <w:lang w:val="es-MX"/>
              </w:rPr>
            </w:pPr>
          </w:p>
        </w:tc>
        <w:tc>
          <w:tcPr>
            <w:tcW w:w="970" w:type="dxa"/>
            <w:shd w:val="clear" w:color="auto" w:fill="auto"/>
          </w:tcPr>
          <w:p w14:paraId="1DF84875" w14:textId="77777777" w:rsidR="00257753" w:rsidRPr="00DD64A2" w:rsidRDefault="00257753" w:rsidP="00642BC5">
            <w:pPr>
              <w:jc w:val="right"/>
              <w:rPr>
                <w:sz w:val="18"/>
                <w:szCs w:val="18"/>
                <w:lang w:val="es-MX"/>
              </w:rPr>
            </w:pPr>
          </w:p>
        </w:tc>
        <w:tc>
          <w:tcPr>
            <w:tcW w:w="567" w:type="dxa"/>
            <w:shd w:val="clear" w:color="auto" w:fill="auto"/>
          </w:tcPr>
          <w:p w14:paraId="5900737D" w14:textId="77777777" w:rsidR="00257753" w:rsidRPr="00DD64A2" w:rsidRDefault="00257753" w:rsidP="00642BC5">
            <w:pPr>
              <w:jc w:val="right"/>
              <w:rPr>
                <w:sz w:val="18"/>
                <w:szCs w:val="18"/>
                <w:lang w:val="es-MX"/>
              </w:rPr>
            </w:pPr>
          </w:p>
        </w:tc>
        <w:tc>
          <w:tcPr>
            <w:tcW w:w="1703" w:type="dxa"/>
            <w:shd w:val="clear" w:color="auto" w:fill="auto"/>
          </w:tcPr>
          <w:p w14:paraId="015B6B17" w14:textId="77777777" w:rsidR="00257753" w:rsidRPr="00DD64A2" w:rsidRDefault="00257753" w:rsidP="00642BC5">
            <w:pPr>
              <w:jc w:val="right"/>
              <w:rPr>
                <w:sz w:val="18"/>
                <w:szCs w:val="18"/>
                <w:lang w:val="es-MX"/>
              </w:rPr>
            </w:pPr>
            <w:r w:rsidRPr="00DD64A2">
              <w:rPr>
                <w:sz w:val="18"/>
                <w:szCs w:val="18"/>
                <w:lang w:val="es-MX"/>
              </w:rPr>
              <w:t>125,57</w:t>
            </w:r>
          </w:p>
        </w:tc>
      </w:tr>
      <w:tr w:rsidR="00257753" w:rsidRPr="00DD64A2" w14:paraId="7EE3FFF5" w14:textId="77777777" w:rsidTr="003E496A">
        <w:trPr>
          <w:trHeight w:val="249"/>
        </w:trPr>
        <w:tc>
          <w:tcPr>
            <w:tcW w:w="1996" w:type="dxa"/>
            <w:shd w:val="clear" w:color="auto" w:fill="auto"/>
          </w:tcPr>
          <w:p w14:paraId="37E1217A" w14:textId="77777777" w:rsidR="00257753" w:rsidRPr="00DD64A2" w:rsidRDefault="00257753" w:rsidP="00642BC5">
            <w:pPr>
              <w:jc w:val="left"/>
              <w:rPr>
                <w:sz w:val="18"/>
                <w:szCs w:val="18"/>
                <w:lang w:val="es-MX"/>
              </w:rPr>
            </w:pPr>
            <w:r w:rsidRPr="00DD64A2">
              <w:rPr>
                <w:sz w:val="18"/>
                <w:szCs w:val="18"/>
                <w:lang w:val="es-MX"/>
              </w:rPr>
              <w:t>HCFC-123</w:t>
            </w:r>
          </w:p>
        </w:tc>
        <w:tc>
          <w:tcPr>
            <w:tcW w:w="851" w:type="dxa"/>
            <w:shd w:val="clear" w:color="auto" w:fill="auto"/>
          </w:tcPr>
          <w:p w14:paraId="52CE1C80" w14:textId="77777777" w:rsidR="00257753" w:rsidRPr="00DD64A2" w:rsidRDefault="00257753" w:rsidP="00642BC5">
            <w:pPr>
              <w:jc w:val="right"/>
              <w:rPr>
                <w:sz w:val="18"/>
                <w:szCs w:val="18"/>
                <w:lang w:val="es-MX"/>
              </w:rPr>
            </w:pPr>
          </w:p>
        </w:tc>
        <w:tc>
          <w:tcPr>
            <w:tcW w:w="708" w:type="dxa"/>
            <w:shd w:val="clear" w:color="auto" w:fill="auto"/>
          </w:tcPr>
          <w:p w14:paraId="48282E1F" w14:textId="77777777" w:rsidR="00257753" w:rsidRPr="00DD64A2" w:rsidRDefault="00257753" w:rsidP="00642BC5">
            <w:pPr>
              <w:jc w:val="right"/>
              <w:rPr>
                <w:sz w:val="18"/>
                <w:szCs w:val="18"/>
                <w:lang w:val="es-MX"/>
              </w:rPr>
            </w:pPr>
          </w:p>
        </w:tc>
        <w:tc>
          <w:tcPr>
            <w:tcW w:w="945" w:type="dxa"/>
            <w:shd w:val="clear" w:color="auto" w:fill="auto"/>
          </w:tcPr>
          <w:p w14:paraId="487E2A03" w14:textId="77777777" w:rsidR="00257753" w:rsidRPr="00DD64A2" w:rsidRDefault="00257753" w:rsidP="00642BC5">
            <w:pPr>
              <w:jc w:val="right"/>
              <w:rPr>
                <w:sz w:val="18"/>
                <w:szCs w:val="18"/>
                <w:lang w:val="es-MX"/>
              </w:rPr>
            </w:pPr>
            <w:r w:rsidRPr="00DD64A2">
              <w:rPr>
                <w:sz w:val="18"/>
                <w:szCs w:val="18"/>
                <w:lang w:val="es-MX"/>
              </w:rPr>
              <w:t>0,28</w:t>
            </w:r>
          </w:p>
        </w:tc>
        <w:tc>
          <w:tcPr>
            <w:tcW w:w="1170" w:type="dxa"/>
            <w:shd w:val="clear" w:color="auto" w:fill="auto"/>
          </w:tcPr>
          <w:p w14:paraId="2B1E8B42" w14:textId="77777777" w:rsidR="00257753" w:rsidRPr="00DD64A2" w:rsidRDefault="00257753" w:rsidP="00642BC5">
            <w:pPr>
              <w:jc w:val="right"/>
              <w:rPr>
                <w:sz w:val="18"/>
                <w:szCs w:val="18"/>
                <w:lang w:val="es-MX"/>
              </w:rPr>
            </w:pPr>
          </w:p>
        </w:tc>
        <w:tc>
          <w:tcPr>
            <w:tcW w:w="1429" w:type="dxa"/>
            <w:shd w:val="clear" w:color="auto" w:fill="auto"/>
          </w:tcPr>
          <w:p w14:paraId="4DD13878" w14:textId="77777777" w:rsidR="00257753" w:rsidRPr="00DD64A2" w:rsidRDefault="00257753" w:rsidP="00642BC5">
            <w:pPr>
              <w:jc w:val="right"/>
              <w:rPr>
                <w:sz w:val="18"/>
                <w:szCs w:val="18"/>
                <w:lang w:val="es-MX"/>
              </w:rPr>
            </w:pPr>
          </w:p>
        </w:tc>
        <w:tc>
          <w:tcPr>
            <w:tcW w:w="731" w:type="dxa"/>
            <w:shd w:val="clear" w:color="auto" w:fill="auto"/>
          </w:tcPr>
          <w:p w14:paraId="6E703719" w14:textId="77777777" w:rsidR="00257753" w:rsidRPr="00DD64A2" w:rsidRDefault="00257753" w:rsidP="00642BC5">
            <w:pPr>
              <w:jc w:val="right"/>
              <w:rPr>
                <w:sz w:val="18"/>
                <w:szCs w:val="18"/>
                <w:lang w:val="es-MX"/>
              </w:rPr>
            </w:pPr>
          </w:p>
        </w:tc>
        <w:tc>
          <w:tcPr>
            <w:tcW w:w="970" w:type="dxa"/>
            <w:shd w:val="clear" w:color="auto" w:fill="auto"/>
          </w:tcPr>
          <w:p w14:paraId="61FE9C50" w14:textId="77777777" w:rsidR="00257753" w:rsidRPr="00DD64A2" w:rsidRDefault="00257753" w:rsidP="00642BC5">
            <w:pPr>
              <w:jc w:val="right"/>
              <w:rPr>
                <w:sz w:val="18"/>
                <w:szCs w:val="18"/>
                <w:lang w:val="es-MX"/>
              </w:rPr>
            </w:pPr>
          </w:p>
        </w:tc>
        <w:tc>
          <w:tcPr>
            <w:tcW w:w="567" w:type="dxa"/>
            <w:shd w:val="clear" w:color="auto" w:fill="auto"/>
          </w:tcPr>
          <w:p w14:paraId="7FBF87FE" w14:textId="77777777" w:rsidR="00257753" w:rsidRPr="00DD64A2" w:rsidRDefault="00257753" w:rsidP="00642BC5">
            <w:pPr>
              <w:jc w:val="right"/>
              <w:rPr>
                <w:sz w:val="18"/>
                <w:szCs w:val="18"/>
                <w:lang w:val="es-MX"/>
              </w:rPr>
            </w:pPr>
          </w:p>
        </w:tc>
        <w:tc>
          <w:tcPr>
            <w:tcW w:w="1703" w:type="dxa"/>
            <w:shd w:val="clear" w:color="auto" w:fill="auto"/>
          </w:tcPr>
          <w:p w14:paraId="71D120CB" w14:textId="77777777" w:rsidR="00257753" w:rsidRPr="00DD64A2" w:rsidRDefault="00257753" w:rsidP="00642BC5">
            <w:pPr>
              <w:jc w:val="right"/>
              <w:rPr>
                <w:sz w:val="18"/>
                <w:szCs w:val="18"/>
                <w:lang w:val="es-MX"/>
              </w:rPr>
            </w:pPr>
            <w:r w:rsidRPr="00DD64A2">
              <w:rPr>
                <w:sz w:val="18"/>
                <w:szCs w:val="18"/>
                <w:lang w:val="es-MX"/>
              </w:rPr>
              <w:t>0,28</w:t>
            </w:r>
          </w:p>
        </w:tc>
      </w:tr>
      <w:tr w:rsidR="00257753" w:rsidRPr="00DD64A2" w14:paraId="6ABF908F" w14:textId="77777777" w:rsidTr="003E496A">
        <w:trPr>
          <w:trHeight w:val="249"/>
        </w:trPr>
        <w:tc>
          <w:tcPr>
            <w:tcW w:w="1996" w:type="dxa"/>
            <w:shd w:val="clear" w:color="auto" w:fill="auto"/>
          </w:tcPr>
          <w:p w14:paraId="0BDF4FB8" w14:textId="77777777" w:rsidR="00257753" w:rsidRPr="00DD64A2" w:rsidRDefault="00257753" w:rsidP="00642BC5">
            <w:pPr>
              <w:jc w:val="left"/>
              <w:rPr>
                <w:sz w:val="18"/>
                <w:szCs w:val="18"/>
                <w:lang w:val="es-MX"/>
              </w:rPr>
            </w:pPr>
            <w:r w:rsidRPr="00DD64A2">
              <w:rPr>
                <w:sz w:val="18"/>
                <w:szCs w:val="18"/>
                <w:lang w:val="es-MX"/>
              </w:rPr>
              <w:t>HCFC-141b</w:t>
            </w:r>
          </w:p>
        </w:tc>
        <w:tc>
          <w:tcPr>
            <w:tcW w:w="851" w:type="dxa"/>
            <w:shd w:val="clear" w:color="auto" w:fill="auto"/>
          </w:tcPr>
          <w:p w14:paraId="1102071C" w14:textId="77777777" w:rsidR="00257753" w:rsidRPr="00DD64A2" w:rsidRDefault="00257753" w:rsidP="00642BC5">
            <w:pPr>
              <w:jc w:val="right"/>
              <w:rPr>
                <w:sz w:val="18"/>
                <w:szCs w:val="18"/>
                <w:lang w:val="es-MX"/>
              </w:rPr>
            </w:pPr>
          </w:p>
        </w:tc>
        <w:tc>
          <w:tcPr>
            <w:tcW w:w="708" w:type="dxa"/>
            <w:shd w:val="clear" w:color="auto" w:fill="auto"/>
          </w:tcPr>
          <w:p w14:paraId="15D778AB" w14:textId="77777777" w:rsidR="00257753" w:rsidRPr="00DD64A2" w:rsidRDefault="00257753" w:rsidP="00642BC5">
            <w:pPr>
              <w:jc w:val="right"/>
              <w:rPr>
                <w:sz w:val="18"/>
                <w:szCs w:val="18"/>
                <w:lang w:val="es-MX"/>
              </w:rPr>
            </w:pPr>
            <w:r w:rsidRPr="00DD64A2">
              <w:rPr>
                <w:sz w:val="18"/>
                <w:szCs w:val="18"/>
                <w:lang w:val="es-MX"/>
              </w:rPr>
              <w:t>4,52</w:t>
            </w:r>
          </w:p>
        </w:tc>
        <w:tc>
          <w:tcPr>
            <w:tcW w:w="945" w:type="dxa"/>
            <w:shd w:val="clear" w:color="auto" w:fill="auto"/>
          </w:tcPr>
          <w:p w14:paraId="063CF424" w14:textId="77777777" w:rsidR="00257753" w:rsidRPr="00DD64A2" w:rsidRDefault="00257753" w:rsidP="00642BC5">
            <w:pPr>
              <w:jc w:val="right"/>
              <w:rPr>
                <w:sz w:val="18"/>
                <w:szCs w:val="18"/>
                <w:lang w:val="es-MX"/>
              </w:rPr>
            </w:pPr>
          </w:p>
        </w:tc>
        <w:tc>
          <w:tcPr>
            <w:tcW w:w="1170" w:type="dxa"/>
            <w:shd w:val="clear" w:color="auto" w:fill="auto"/>
          </w:tcPr>
          <w:p w14:paraId="6B6ECF82" w14:textId="77777777" w:rsidR="00257753" w:rsidRPr="00DD64A2" w:rsidRDefault="00257753" w:rsidP="00642BC5">
            <w:pPr>
              <w:jc w:val="right"/>
              <w:rPr>
                <w:sz w:val="18"/>
                <w:szCs w:val="18"/>
                <w:lang w:val="es-MX"/>
              </w:rPr>
            </w:pPr>
          </w:p>
        </w:tc>
        <w:tc>
          <w:tcPr>
            <w:tcW w:w="1429" w:type="dxa"/>
            <w:shd w:val="clear" w:color="auto" w:fill="auto"/>
          </w:tcPr>
          <w:p w14:paraId="151BA48B" w14:textId="77777777" w:rsidR="00257753" w:rsidRPr="00DD64A2" w:rsidRDefault="00257753" w:rsidP="00642BC5">
            <w:pPr>
              <w:jc w:val="right"/>
              <w:rPr>
                <w:sz w:val="18"/>
                <w:szCs w:val="18"/>
                <w:lang w:val="es-MX"/>
              </w:rPr>
            </w:pPr>
          </w:p>
        </w:tc>
        <w:tc>
          <w:tcPr>
            <w:tcW w:w="731" w:type="dxa"/>
            <w:shd w:val="clear" w:color="auto" w:fill="auto"/>
          </w:tcPr>
          <w:p w14:paraId="608414C7" w14:textId="77777777" w:rsidR="00257753" w:rsidRPr="00DD64A2" w:rsidRDefault="00257753" w:rsidP="00642BC5">
            <w:pPr>
              <w:jc w:val="right"/>
              <w:rPr>
                <w:sz w:val="18"/>
                <w:szCs w:val="18"/>
                <w:lang w:val="es-MX"/>
              </w:rPr>
            </w:pPr>
          </w:p>
        </w:tc>
        <w:tc>
          <w:tcPr>
            <w:tcW w:w="970" w:type="dxa"/>
            <w:shd w:val="clear" w:color="auto" w:fill="auto"/>
          </w:tcPr>
          <w:p w14:paraId="461DFD8B" w14:textId="77777777" w:rsidR="00257753" w:rsidRPr="00DD64A2" w:rsidRDefault="00257753" w:rsidP="00642BC5">
            <w:pPr>
              <w:jc w:val="right"/>
              <w:rPr>
                <w:sz w:val="18"/>
                <w:szCs w:val="18"/>
                <w:lang w:val="es-MX"/>
              </w:rPr>
            </w:pPr>
          </w:p>
        </w:tc>
        <w:tc>
          <w:tcPr>
            <w:tcW w:w="567" w:type="dxa"/>
            <w:shd w:val="clear" w:color="auto" w:fill="auto"/>
          </w:tcPr>
          <w:p w14:paraId="0794A2E1" w14:textId="77777777" w:rsidR="00257753" w:rsidRPr="00DD64A2" w:rsidRDefault="00257753" w:rsidP="00642BC5">
            <w:pPr>
              <w:jc w:val="right"/>
              <w:rPr>
                <w:sz w:val="18"/>
                <w:szCs w:val="18"/>
                <w:lang w:val="es-MX"/>
              </w:rPr>
            </w:pPr>
          </w:p>
        </w:tc>
        <w:tc>
          <w:tcPr>
            <w:tcW w:w="1703" w:type="dxa"/>
            <w:shd w:val="clear" w:color="auto" w:fill="auto"/>
          </w:tcPr>
          <w:p w14:paraId="6C393BFF" w14:textId="77777777" w:rsidR="00257753" w:rsidRPr="00DD64A2" w:rsidRDefault="00257753" w:rsidP="00642BC5">
            <w:pPr>
              <w:jc w:val="right"/>
              <w:rPr>
                <w:sz w:val="18"/>
                <w:szCs w:val="18"/>
                <w:lang w:val="es-MX"/>
              </w:rPr>
            </w:pPr>
            <w:r w:rsidRPr="00DD64A2">
              <w:rPr>
                <w:sz w:val="18"/>
                <w:szCs w:val="18"/>
                <w:lang w:val="es-MX"/>
              </w:rPr>
              <w:t>4,52</w:t>
            </w:r>
          </w:p>
        </w:tc>
      </w:tr>
    </w:tbl>
    <w:p w14:paraId="52199F94" w14:textId="77777777" w:rsidR="00257753" w:rsidRPr="00DD64A2" w:rsidRDefault="00257753" w:rsidP="00257753">
      <w:pPr>
        <w:jc w:val="center"/>
        <w:rPr>
          <w:sz w:val="14"/>
          <w:szCs w:val="14"/>
          <w:lang w:val="es-MX"/>
        </w:rPr>
      </w:pPr>
    </w:p>
    <w:tbl>
      <w:tblPr>
        <w:tblStyle w:val="TableGrid"/>
        <w:tblW w:w="11070" w:type="dxa"/>
        <w:tblInd w:w="-725" w:type="dxa"/>
        <w:tblLook w:val="04A0" w:firstRow="1" w:lastRow="0" w:firstColumn="1" w:lastColumn="0" w:noHBand="0" w:noVBand="1"/>
      </w:tblPr>
      <w:tblGrid>
        <w:gridCol w:w="3920"/>
        <w:gridCol w:w="818"/>
        <w:gridCol w:w="5013"/>
        <w:gridCol w:w="1319"/>
      </w:tblGrid>
      <w:tr w:rsidR="00257753" w:rsidRPr="005E5984" w14:paraId="2F4DE11B" w14:textId="77777777" w:rsidTr="003E496A">
        <w:trPr>
          <w:trHeight w:val="276"/>
        </w:trPr>
        <w:tc>
          <w:tcPr>
            <w:tcW w:w="11070" w:type="dxa"/>
            <w:gridSpan w:val="4"/>
            <w:shd w:val="clear" w:color="auto" w:fill="auto"/>
          </w:tcPr>
          <w:p w14:paraId="3C0BE49B" w14:textId="77777777" w:rsidR="00257753" w:rsidRPr="00DD64A2" w:rsidRDefault="00257753" w:rsidP="00642BC5">
            <w:pPr>
              <w:jc w:val="left"/>
              <w:rPr>
                <w:b/>
                <w:sz w:val="18"/>
                <w:szCs w:val="18"/>
                <w:lang w:val="es-MX"/>
              </w:rPr>
            </w:pPr>
            <w:r w:rsidRPr="00DD64A2">
              <w:rPr>
                <w:b/>
                <w:sz w:val="18"/>
                <w:szCs w:val="18"/>
                <w:lang w:val="es-MX"/>
              </w:rPr>
              <w:t>IV) DATOS SOBRE EL CONSUMO (toneladas PAO)</w:t>
            </w:r>
          </w:p>
        </w:tc>
      </w:tr>
      <w:tr w:rsidR="00257753" w:rsidRPr="00DD64A2" w14:paraId="3944F6B9" w14:textId="77777777" w:rsidTr="003E496A">
        <w:trPr>
          <w:trHeight w:val="276"/>
        </w:trPr>
        <w:tc>
          <w:tcPr>
            <w:tcW w:w="3621" w:type="dxa"/>
            <w:shd w:val="clear" w:color="auto" w:fill="auto"/>
          </w:tcPr>
          <w:p w14:paraId="59C197A2" w14:textId="77777777" w:rsidR="00257753" w:rsidRPr="00DD64A2" w:rsidRDefault="00257753" w:rsidP="00642BC5">
            <w:pPr>
              <w:jc w:val="center"/>
              <w:rPr>
                <w:sz w:val="18"/>
                <w:szCs w:val="18"/>
                <w:lang w:val="es-MX"/>
              </w:rPr>
            </w:pPr>
            <w:r w:rsidRPr="00DD64A2">
              <w:rPr>
                <w:sz w:val="18"/>
                <w:szCs w:val="18"/>
                <w:lang w:val="es-MX"/>
              </w:rPr>
              <w:t>Nivel básico en 2009 - 2010:</w:t>
            </w:r>
          </w:p>
        </w:tc>
        <w:tc>
          <w:tcPr>
            <w:tcW w:w="0" w:type="auto"/>
            <w:shd w:val="clear" w:color="auto" w:fill="auto"/>
          </w:tcPr>
          <w:p w14:paraId="72E2FEFC" w14:textId="77777777" w:rsidR="00257753" w:rsidRPr="00DD64A2" w:rsidRDefault="00257753" w:rsidP="00642BC5">
            <w:pPr>
              <w:jc w:val="right"/>
              <w:rPr>
                <w:sz w:val="18"/>
                <w:szCs w:val="18"/>
                <w:lang w:val="es-MX"/>
              </w:rPr>
            </w:pPr>
            <w:r w:rsidRPr="00DD64A2">
              <w:rPr>
                <w:sz w:val="18"/>
                <w:szCs w:val="18"/>
                <w:lang w:val="es-MX"/>
              </w:rPr>
              <w:t>1.148,8</w:t>
            </w:r>
          </w:p>
        </w:tc>
        <w:tc>
          <w:tcPr>
            <w:tcW w:w="0" w:type="auto"/>
            <w:shd w:val="clear" w:color="auto" w:fill="auto"/>
          </w:tcPr>
          <w:p w14:paraId="095D0149" w14:textId="77777777" w:rsidR="00257753" w:rsidRPr="00DD64A2" w:rsidRDefault="00257753" w:rsidP="00642BC5">
            <w:pPr>
              <w:jc w:val="center"/>
              <w:rPr>
                <w:sz w:val="18"/>
                <w:szCs w:val="18"/>
                <w:lang w:val="es-MX"/>
              </w:rPr>
            </w:pPr>
            <w:r w:rsidRPr="00DD64A2">
              <w:rPr>
                <w:sz w:val="18"/>
                <w:szCs w:val="18"/>
                <w:lang w:val="es-MX"/>
              </w:rPr>
              <w:t>Punto de partida para las reducciones acumuladas sostenidas:</w:t>
            </w:r>
          </w:p>
        </w:tc>
        <w:tc>
          <w:tcPr>
            <w:tcW w:w="1218" w:type="dxa"/>
            <w:shd w:val="clear" w:color="auto" w:fill="auto"/>
          </w:tcPr>
          <w:p w14:paraId="50070B2F" w14:textId="77777777" w:rsidR="00257753" w:rsidRPr="00DD64A2" w:rsidRDefault="00257753" w:rsidP="00642BC5">
            <w:pPr>
              <w:jc w:val="right"/>
              <w:rPr>
                <w:sz w:val="18"/>
                <w:szCs w:val="18"/>
                <w:lang w:val="es-MX"/>
              </w:rPr>
            </w:pPr>
            <w:r w:rsidRPr="00DD64A2">
              <w:rPr>
                <w:sz w:val="18"/>
                <w:szCs w:val="18"/>
                <w:lang w:val="es-MX"/>
              </w:rPr>
              <w:t>1.214,8</w:t>
            </w:r>
          </w:p>
        </w:tc>
      </w:tr>
      <w:tr w:rsidR="00257753" w:rsidRPr="005E5984" w14:paraId="65CF1428" w14:textId="77777777" w:rsidTr="003E496A">
        <w:trPr>
          <w:trHeight w:val="276"/>
        </w:trPr>
        <w:tc>
          <w:tcPr>
            <w:tcW w:w="11070" w:type="dxa"/>
            <w:gridSpan w:val="4"/>
            <w:shd w:val="clear" w:color="auto" w:fill="auto"/>
          </w:tcPr>
          <w:p w14:paraId="25B9D939" w14:textId="77777777" w:rsidR="00257753" w:rsidRPr="00DD64A2" w:rsidRDefault="00257753" w:rsidP="00642BC5">
            <w:pPr>
              <w:jc w:val="center"/>
              <w:rPr>
                <w:b/>
                <w:sz w:val="18"/>
                <w:szCs w:val="18"/>
                <w:lang w:val="es-MX"/>
              </w:rPr>
            </w:pPr>
            <w:r w:rsidRPr="00DD64A2">
              <w:rPr>
                <w:b/>
                <w:sz w:val="18"/>
                <w:szCs w:val="18"/>
                <w:lang w:val="es-MX"/>
              </w:rPr>
              <w:t>CONSUMO ADMISIBLE PARA LA FINANCIACIÓN (toneladas PAO)</w:t>
            </w:r>
          </w:p>
        </w:tc>
      </w:tr>
      <w:tr w:rsidR="00257753" w:rsidRPr="00DD64A2" w14:paraId="564D812B" w14:textId="77777777" w:rsidTr="003E496A">
        <w:trPr>
          <w:trHeight w:val="276"/>
        </w:trPr>
        <w:tc>
          <w:tcPr>
            <w:tcW w:w="3621" w:type="dxa"/>
            <w:shd w:val="clear" w:color="auto" w:fill="auto"/>
          </w:tcPr>
          <w:p w14:paraId="54452210" w14:textId="77777777" w:rsidR="00257753" w:rsidRPr="00DD64A2" w:rsidRDefault="00257753" w:rsidP="00642BC5">
            <w:pPr>
              <w:jc w:val="center"/>
              <w:rPr>
                <w:sz w:val="18"/>
                <w:szCs w:val="18"/>
                <w:lang w:val="es-MX"/>
              </w:rPr>
            </w:pPr>
            <w:r w:rsidRPr="00DD64A2">
              <w:rPr>
                <w:sz w:val="18"/>
                <w:szCs w:val="18"/>
                <w:lang w:val="es-MX"/>
              </w:rPr>
              <w:t>Ya aprobado:</w:t>
            </w:r>
          </w:p>
        </w:tc>
        <w:tc>
          <w:tcPr>
            <w:tcW w:w="0" w:type="auto"/>
            <w:shd w:val="clear" w:color="auto" w:fill="auto"/>
          </w:tcPr>
          <w:p w14:paraId="7B38B05A" w14:textId="77777777" w:rsidR="00257753" w:rsidRPr="00DD64A2" w:rsidRDefault="00257753" w:rsidP="00642BC5">
            <w:pPr>
              <w:jc w:val="right"/>
              <w:rPr>
                <w:sz w:val="18"/>
                <w:szCs w:val="18"/>
                <w:lang w:val="es-MX"/>
              </w:rPr>
            </w:pPr>
            <w:r w:rsidRPr="00DD64A2">
              <w:rPr>
                <w:sz w:val="18"/>
                <w:szCs w:val="18"/>
                <w:lang w:val="es-MX"/>
              </w:rPr>
              <w:t>950,9</w:t>
            </w:r>
          </w:p>
        </w:tc>
        <w:tc>
          <w:tcPr>
            <w:tcW w:w="0" w:type="auto"/>
            <w:shd w:val="clear" w:color="auto" w:fill="auto"/>
          </w:tcPr>
          <w:p w14:paraId="48D26627" w14:textId="77777777" w:rsidR="00257753" w:rsidRPr="00DD64A2" w:rsidRDefault="00257753" w:rsidP="00642BC5">
            <w:pPr>
              <w:jc w:val="center"/>
              <w:rPr>
                <w:i/>
                <w:sz w:val="18"/>
                <w:szCs w:val="18"/>
                <w:lang w:val="es-MX"/>
              </w:rPr>
            </w:pPr>
            <w:r w:rsidRPr="00DD64A2">
              <w:rPr>
                <w:sz w:val="18"/>
                <w:szCs w:val="18"/>
                <w:lang w:val="es-MX"/>
              </w:rPr>
              <w:t>Restante:</w:t>
            </w:r>
          </w:p>
        </w:tc>
        <w:tc>
          <w:tcPr>
            <w:tcW w:w="1218" w:type="dxa"/>
            <w:shd w:val="clear" w:color="auto" w:fill="auto"/>
          </w:tcPr>
          <w:p w14:paraId="4AA5D0F1" w14:textId="77777777" w:rsidR="00257753" w:rsidRPr="00DD64A2" w:rsidRDefault="00257753" w:rsidP="00642BC5">
            <w:pPr>
              <w:jc w:val="right"/>
              <w:rPr>
                <w:sz w:val="18"/>
                <w:szCs w:val="18"/>
                <w:lang w:val="es-MX"/>
              </w:rPr>
            </w:pPr>
            <w:r w:rsidRPr="00DD64A2">
              <w:rPr>
                <w:sz w:val="18"/>
                <w:szCs w:val="18"/>
                <w:lang w:val="es-MX"/>
              </w:rPr>
              <w:t>263,9</w:t>
            </w:r>
          </w:p>
        </w:tc>
      </w:tr>
    </w:tbl>
    <w:p w14:paraId="766143BB" w14:textId="77777777" w:rsidR="00257753" w:rsidRPr="00DD64A2" w:rsidRDefault="00257753" w:rsidP="00257753">
      <w:pPr>
        <w:jc w:val="center"/>
        <w:rPr>
          <w:sz w:val="14"/>
          <w:szCs w:val="14"/>
          <w:lang w:val="es-MX"/>
        </w:rPr>
      </w:pPr>
    </w:p>
    <w:tbl>
      <w:tblPr>
        <w:tblStyle w:val="TableGrid"/>
        <w:tblW w:w="5920" w:type="pct"/>
        <w:tblInd w:w="-725" w:type="dxa"/>
        <w:tblLook w:val="04A0" w:firstRow="1" w:lastRow="0" w:firstColumn="1" w:lastColumn="0" w:noHBand="0" w:noVBand="1"/>
      </w:tblPr>
      <w:tblGrid>
        <w:gridCol w:w="1260"/>
        <w:gridCol w:w="3536"/>
        <w:gridCol w:w="1459"/>
        <w:gridCol w:w="1459"/>
        <w:gridCol w:w="1459"/>
        <w:gridCol w:w="1897"/>
      </w:tblGrid>
      <w:tr w:rsidR="00257753" w:rsidRPr="00DD64A2" w14:paraId="4840C2BB" w14:textId="77777777" w:rsidTr="003E496A">
        <w:trPr>
          <w:trHeight w:val="264"/>
        </w:trPr>
        <w:tc>
          <w:tcPr>
            <w:tcW w:w="2166" w:type="pct"/>
            <w:gridSpan w:val="2"/>
            <w:shd w:val="clear" w:color="auto" w:fill="auto"/>
          </w:tcPr>
          <w:p w14:paraId="0C705978" w14:textId="77777777" w:rsidR="00257753" w:rsidRPr="00DD64A2" w:rsidRDefault="00257753" w:rsidP="00642BC5">
            <w:pPr>
              <w:jc w:val="left"/>
              <w:rPr>
                <w:b/>
                <w:sz w:val="18"/>
                <w:szCs w:val="18"/>
                <w:lang w:val="es-MX"/>
              </w:rPr>
            </w:pPr>
            <w:r w:rsidRPr="00DD64A2">
              <w:rPr>
                <w:b/>
                <w:sz w:val="18"/>
                <w:szCs w:val="18"/>
                <w:lang w:val="es-MX"/>
              </w:rPr>
              <w:t>V) PLAN ADMINISTRATIVO</w:t>
            </w:r>
          </w:p>
        </w:tc>
        <w:tc>
          <w:tcPr>
            <w:tcW w:w="659" w:type="pct"/>
            <w:shd w:val="clear" w:color="auto" w:fill="auto"/>
          </w:tcPr>
          <w:p w14:paraId="4D24FFDF" w14:textId="77777777" w:rsidR="00257753" w:rsidRPr="00DD64A2" w:rsidRDefault="00257753" w:rsidP="00642BC5">
            <w:pPr>
              <w:jc w:val="center"/>
              <w:rPr>
                <w:b/>
                <w:sz w:val="18"/>
                <w:szCs w:val="18"/>
                <w:lang w:val="es-MX"/>
              </w:rPr>
            </w:pPr>
            <w:r w:rsidRPr="00DD64A2">
              <w:rPr>
                <w:b/>
                <w:sz w:val="18"/>
                <w:szCs w:val="18"/>
                <w:lang w:val="es-MX"/>
              </w:rPr>
              <w:t>2022</w:t>
            </w:r>
          </w:p>
        </w:tc>
        <w:tc>
          <w:tcPr>
            <w:tcW w:w="659" w:type="pct"/>
          </w:tcPr>
          <w:p w14:paraId="1F78FF75" w14:textId="77777777" w:rsidR="00257753" w:rsidRPr="00DD64A2" w:rsidRDefault="00257753" w:rsidP="00642BC5">
            <w:pPr>
              <w:jc w:val="center"/>
              <w:rPr>
                <w:b/>
                <w:sz w:val="18"/>
                <w:szCs w:val="18"/>
                <w:lang w:val="es-MX"/>
              </w:rPr>
            </w:pPr>
            <w:r w:rsidRPr="00DD64A2">
              <w:rPr>
                <w:b/>
                <w:sz w:val="18"/>
                <w:szCs w:val="18"/>
                <w:lang w:val="es-MX"/>
              </w:rPr>
              <w:t>2023</w:t>
            </w:r>
          </w:p>
        </w:tc>
        <w:tc>
          <w:tcPr>
            <w:tcW w:w="659" w:type="pct"/>
          </w:tcPr>
          <w:p w14:paraId="7FECDF20" w14:textId="77777777" w:rsidR="00257753" w:rsidRPr="00DD64A2" w:rsidRDefault="00257753" w:rsidP="00642BC5">
            <w:pPr>
              <w:jc w:val="center"/>
              <w:rPr>
                <w:b/>
                <w:sz w:val="18"/>
                <w:szCs w:val="18"/>
                <w:lang w:val="es-MX"/>
              </w:rPr>
            </w:pPr>
            <w:r w:rsidRPr="00DD64A2">
              <w:rPr>
                <w:b/>
                <w:sz w:val="18"/>
                <w:szCs w:val="18"/>
                <w:lang w:val="es-MX"/>
              </w:rPr>
              <w:t>2024</w:t>
            </w:r>
          </w:p>
        </w:tc>
        <w:tc>
          <w:tcPr>
            <w:tcW w:w="857" w:type="pct"/>
          </w:tcPr>
          <w:p w14:paraId="3D38D499" w14:textId="77777777" w:rsidR="00257753" w:rsidRPr="00DD64A2" w:rsidRDefault="00257753" w:rsidP="00642BC5">
            <w:pPr>
              <w:jc w:val="center"/>
              <w:rPr>
                <w:b/>
                <w:sz w:val="18"/>
                <w:szCs w:val="18"/>
                <w:lang w:val="es-MX"/>
              </w:rPr>
            </w:pPr>
            <w:r w:rsidRPr="00DD64A2">
              <w:rPr>
                <w:b/>
                <w:sz w:val="18"/>
                <w:szCs w:val="18"/>
                <w:lang w:val="es-MX"/>
              </w:rPr>
              <w:t>Total</w:t>
            </w:r>
          </w:p>
        </w:tc>
      </w:tr>
      <w:tr w:rsidR="00257753" w:rsidRPr="00DD64A2" w14:paraId="4B908D6D" w14:textId="77777777" w:rsidTr="003E496A">
        <w:trPr>
          <w:trHeight w:val="187"/>
        </w:trPr>
        <w:tc>
          <w:tcPr>
            <w:tcW w:w="569" w:type="pct"/>
            <w:vMerge w:val="restart"/>
            <w:shd w:val="clear" w:color="auto" w:fill="auto"/>
            <w:vAlign w:val="center"/>
          </w:tcPr>
          <w:p w14:paraId="777B4EE8" w14:textId="77777777" w:rsidR="00257753" w:rsidRPr="00DD64A2" w:rsidRDefault="00257753" w:rsidP="00642BC5">
            <w:pPr>
              <w:jc w:val="center"/>
              <w:rPr>
                <w:sz w:val="18"/>
                <w:szCs w:val="18"/>
                <w:lang w:val="es-MX"/>
              </w:rPr>
            </w:pPr>
            <w:r w:rsidRPr="00DD64A2">
              <w:rPr>
                <w:sz w:val="18"/>
                <w:szCs w:val="18"/>
                <w:lang w:val="es-MX"/>
              </w:rPr>
              <w:t>ONUDI</w:t>
            </w:r>
          </w:p>
        </w:tc>
        <w:tc>
          <w:tcPr>
            <w:tcW w:w="1597" w:type="pct"/>
            <w:shd w:val="clear" w:color="auto" w:fill="auto"/>
          </w:tcPr>
          <w:p w14:paraId="508F055A" w14:textId="77777777" w:rsidR="00257753" w:rsidRPr="00DD64A2" w:rsidRDefault="00257753" w:rsidP="00642BC5">
            <w:pPr>
              <w:jc w:val="left"/>
              <w:rPr>
                <w:sz w:val="18"/>
                <w:szCs w:val="18"/>
                <w:lang w:val="es-MX"/>
              </w:rPr>
            </w:pPr>
            <w:r w:rsidRPr="00DD64A2">
              <w:rPr>
                <w:sz w:val="18"/>
                <w:szCs w:val="18"/>
                <w:lang w:val="es-MX"/>
              </w:rPr>
              <w:t>Eliminación de SAO (toneladas PAO)</w:t>
            </w:r>
          </w:p>
        </w:tc>
        <w:tc>
          <w:tcPr>
            <w:tcW w:w="659" w:type="pct"/>
            <w:shd w:val="clear" w:color="auto" w:fill="auto"/>
          </w:tcPr>
          <w:p w14:paraId="19CD3D44" w14:textId="77777777" w:rsidR="00257753" w:rsidRPr="00DD64A2" w:rsidRDefault="00257753" w:rsidP="00642BC5">
            <w:pPr>
              <w:jc w:val="right"/>
              <w:rPr>
                <w:sz w:val="18"/>
                <w:szCs w:val="18"/>
                <w:lang w:val="es-MX"/>
              </w:rPr>
            </w:pPr>
            <w:r w:rsidRPr="00DD64A2">
              <w:rPr>
                <w:sz w:val="18"/>
                <w:szCs w:val="18"/>
                <w:lang w:val="es-MX"/>
              </w:rPr>
              <w:t>75,2</w:t>
            </w:r>
          </w:p>
        </w:tc>
        <w:tc>
          <w:tcPr>
            <w:tcW w:w="659" w:type="pct"/>
          </w:tcPr>
          <w:p w14:paraId="71B41EEF" w14:textId="77777777" w:rsidR="00257753" w:rsidRPr="00DD64A2" w:rsidRDefault="00257753" w:rsidP="00642BC5">
            <w:pPr>
              <w:jc w:val="right"/>
              <w:rPr>
                <w:sz w:val="18"/>
                <w:szCs w:val="18"/>
                <w:lang w:val="es-MX"/>
              </w:rPr>
            </w:pPr>
            <w:r w:rsidRPr="00DD64A2">
              <w:rPr>
                <w:sz w:val="18"/>
                <w:szCs w:val="18"/>
                <w:lang w:val="es-MX"/>
              </w:rPr>
              <w:t>21,0</w:t>
            </w:r>
          </w:p>
        </w:tc>
        <w:tc>
          <w:tcPr>
            <w:tcW w:w="659" w:type="pct"/>
          </w:tcPr>
          <w:p w14:paraId="2613B0BC" w14:textId="77777777" w:rsidR="00257753" w:rsidRPr="00DD64A2" w:rsidRDefault="00257753" w:rsidP="00642BC5">
            <w:pPr>
              <w:jc w:val="right"/>
              <w:rPr>
                <w:sz w:val="18"/>
                <w:szCs w:val="18"/>
                <w:lang w:val="es-MX"/>
              </w:rPr>
            </w:pPr>
            <w:r w:rsidRPr="00DD64A2">
              <w:rPr>
                <w:sz w:val="18"/>
                <w:szCs w:val="18"/>
                <w:lang w:val="es-MX"/>
              </w:rPr>
              <w:t>0,0</w:t>
            </w:r>
          </w:p>
        </w:tc>
        <w:tc>
          <w:tcPr>
            <w:tcW w:w="857" w:type="pct"/>
          </w:tcPr>
          <w:p w14:paraId="5C6FE427" w14:textId="77777777" w:rsidR="00257753" w:rsidRPr="00DD64A2" w:rsidRDefault="00257753" w:rsidP="00642BC5">
            <w:pPr>
              <w:jc w:val="right"/>
              <w:rPr>
                <w:sz w:val="18"/>
                <w:szCs w:val="18"/>
                <w:lang w:val="es-MX"/>
              </w:rPr>
            </w:pPr>
            <w:r w:rsidRPr="00DD64A2">
              <w:rPr>
                <w:sz w:val="18"/>
                <w:szCs w:val="18"/>
                <w:lang w:val="es-MX"/>
              </w:rPr>
              <w:t>96,2</w:t>
            </w:r>
          </w:p>
        </w:tc>
      </w:tr>
      <w:tr w:rsidR="00257753" w:rsidRPr="00DD64A2" w14:paraId="003888D5" w14:textId="77777777" w:rsidTr="003E496A">
        <w:trPr>
          <w:trHeight w:val="55"/>
        </w:trPr>
        <w:tc>
          <w:tcPr>
            <w:tcW w:w="569" w:type="pct"/>
            <w:vMerge/>
            <w:shd w:val="clear" w:color="auto" w:fill="auto"/>
            <w:vAlign w:val="center"/>
          </w:tcPr>
          <w:p w14:paraId="038E5F99" w14:textId="77777777" w:rsidR="00257753" w:rsidRPr="00DD64A2" w:rsidRDefault="00257753" w:rsidP="00642BC5">
            <w:pPr>
              <w:jc w:val="center"/>
              <w:rPr>
                <w:sz w:val="18"/>
                <w:szCs w:val="18"/>
                <w:lang w:val="es-MX"/>
              </w:rPr>
            </w:pPr>
          </w:p>
        </w:tc>
        <w:tc>
          <w:tcPr>
            <w:tcW w:w="1597" w:type="pct"/>
            <w:shd w:val="clear" w:color="auto" w:fill="auto"/>
          </w:tcPr>
          <w:p w14:paraId="07F631A0" w14:textId="77777777" w:rsidR="00257753" w:rsidRPr="00DD64A2" w:rsidRDefault="00257753" w:rsidP="00642BC5">
            <w:pPr>
              <w:jc w:val="left"/>
              <w:rPr>
                <w:sz w:val="18"/>
                <w:szCs w:val="18"/>
                <w:lang w:val="es-MX"/>
              </w:rPr>
            </w:pPr>
            <w:r w:rsidRPr="00DD64A2">
              <w:rPr>
                <w:sz w:val="18"/>
                <w:szCs w:val="18"/>
                <w:lang w:val="es-MX"/>
              </w:rPr>
              <w:t>Financiación ($EUA)</w:t>
            </w:r>
          </w:p>
        </w:tc>
        <w:tc>
          <w:tcPr>
            <w:tcW w:w="659" w:type="pct"/>
            <w:shd w:val="clear" w:color="auto" w:fill="auto"/>
          </w:tcPr>
          <w:p w14:paraId="0ADA6DB7" w14:textId="77777777" w:rsidR="00257753" w:rsidRPr="00DD64A2" w:rsidRDefault="00257753" w:rsidP="00642BC5">
            <w:pPr>
              <w:jc w:val="right"/>
              <w:rPr>
                <w:sz w:val="18"/>
                <w:szCs w:val="18"/>
                <w:lang w:val="es-MX"/>
              </w:rPr>
            </w:pPr>
            <w:r w:rsidRPr="00DD64A2">
              <w:rPr>
                <w:sz w:val="18"/>
                <w:szCs w:val="18"/>
                <w:lang w:val="es-MX"/>
              </w:rPr>
              <w:t>1.725.000</w:t>
            </w:r>
          </w:p>
        </w:tc>
        <w:tc>
          <w:tcPr>
            <w:tcW w:w="659" w:type="pct"/>
          </w:tcPr>
          <w:p w14:paraId="78AFCDDC" w14:textId="77777777" w:rsidR="00257753" w:rsidRPr="00DD64A2" w:rsidRDefault="00257753" w:rsidP="00642BC5">
            <w:pPr>
              <w:jc w:val="right"/>
              <w:rPr>
                <w:sz w:val="18"/>
                <w:szCs w:val="18"/>
                <w:lang w:val="es-MX"/>
              </w:rPr>
            </w:pPr>
            <w:r w:rsidRPr="00DD64A2">
              <w:rPr>
                <w:sz w:val="18"/>
                <w:szCs w:val="18"/>
                <w:lang w:val="es-MX"/>
              </w:rPr>
              <w:t>482.000</w:t>
            </w:r>
          </w:p>
        </w:tc>
        <w:tc>
          <w:tcPr>
            <w:tcW w:w="659" w:type="pct"/>
          </w:tcPr>
          <w:p w14:paraId="0B795C99" w14:textId="77777777" w:rsidR="00257753" w:rsidRPr="00DD64A2" w:rsidRDefault="00257753" w:rsidP="00642BC5">
            <w:pPr>
              <w:jc w:val="right"/>
              <w:rPr>
                <w:sz w:val="18"/>
                <w:szCs w:val="18"/>
                <w:lang w:val="es-MX"/>
              </w:rPr>
            </w:pPr>
            <w:r w:rsidRPr="00DD64A2">
              <w:rPr>
                <w:sz w:val="18"/>
                <w:szCs w:val="18"/>
                <w:lang w:val="es-MX"/>
              </w:rPr>
              <w:t>0</w:t>
            </w:r>
          </w:p>
        </w:tc>
        <w:tc>
          <w:tcPr>
            <w:tcW w:w="857" w:type="pct"/>
          </w:tcPr>
          <w:p w14:paraId="49E20DCF" w14:textId="77777777" w:rsidR="00257753" w:rsidRPr="00DD64A2" w:rsidRDefault="00257753" w:rsidP="00642BC5">
            <w:pPr>
              <w:jc w:val="right"/>
              <w:rPr>
                <w:sz w:val="18"/>
                <w:szCs w:val="18"/>
                <w:lang w:val="es-MX"/>
              </w:rPr>
            </w:pPr>
            <w:r w:rsidRPr="00DD64A2">
              <w:rPr>
                <w:sz w:val="18"/>
                <w:szCs w:val="18"/>
                <w:lang w:val="es-MX"/>
              </w:rPr>
              <w:t>2.207.000</w:t>
            </w:r>
          </w:p>
        </w:tc>
      </w:tr>
      <w:tr w:rsidR="00257753" w:rsidRPr="00DD64A2" w14:paraId="46DE01E4" w14:textId="77777777" w:rsidTr="003E496A">
        <w:trPr>
          <w:trHeight w:val="264"/>
        </w:trPr>
        <w:tc>
          <w:tcPr>
            <w:tcW w:w="569" w:type="pct"/>
            <w:vMerge w:val="restart"/>
            <w:shd w:val="clear" w:color="auto" w:fill="auto"/>
            <w:vAlign w:val="center"/>
          </w:tcPr>
          <w:p w14:paraId="13E60390" w14:textId="77777777" w:rsidR="00257753" w:rsidRPr="00DD64A2" w:rsidRDefault="00257753" w:rsidP="00642BC5">
            <w:pPr>
              <w:jc w:val="center"/>
              <w:rPr>
                <w:sz w:val="18"/>
                <w:szCs w:val="18"/>
                <w:lang w:val="es-MX"/>
              </w:rPr>
            </w:pPr>
            <w:r w:rsidRPr="00DD64A2">
              <w:rPr>
                <w:sz w:val="18"/>
                <w:szCs w:val="18"/>
                <w:lang w:val="es-MX"/>
              </w:rPr>
              <w:t>PNUMA</w:t>
            </w:r>
          </w:p>
        </w:tc>
        <w:tc>
          <w:tcPr>
            <w:tcW w:w="1597" w:type="pct"/>
            <w:shd w:val="clear" w:color="auto" w:fill="auto"/>
          </w:tcPr>
          <w:p w14:paraId="7A2356EB" w14:textId="77777777" w:rsidR="00257753" w:rsidRPr="00DD64A2" w:rsidRDefault="00257753" w:rsidP="00642BC5">
            <w:pPr>
              <w:jc w:val="left"/>
              <w:rPr>
                <w:sz w:val="18"/>
                <w:szCs w:val="18"/>
                <w:lang w:val="es-MX"/>
              </w:rPr>
            </w:pPr>
            <w:r w:rsidRPr="00DD64A2">
              <w:rPr>
                <w:sz w:val="18"/>
                <w:szCs w:val="18"/>
                <w:lang w:val="es-MX"/>
              </w:rPr>
              <w:t>Eliminación de SAO (toneladas PAO)</w:t>
            </w:r>
          </w:p>
        </w:tc>
        <w:tc>
          <w:tcPr>
            <w:tcW w:w="659" w:type="pct"/>
            <w:shd w:val="clear" w:color="auto" w:fill="auto"/>
          </w:tcPr>
          <w:p w14:paraId="38CA7901" w14:textId="77777777" w:rsidR="00257753" w:rsidRPr="00DD64A2" w:rsidRDefault="00257753" w:rsidP="00642BC5">
            <w:pPr>
              <w:jc w:val="right"/>
              <w:rPr>
                <w:sz w:val="18"/>
                <w:szCs w:val="18"/>
                <w:lang w:val="es-MX"/>
              </w:rPr>
            </w:pPr>
            <w:r w:rsidRPr="00DD64A2">
              <w:rPr>
                <w:sz w:val="18"/>
                <w:szCs w:val="18"/>
                <w:lang w:val="es-MX"/>
              </w:rPr>
              <w:t>1,9</w:t>
            </w:r>
          </w:p>
        </w:tc>
        <w:tc>
          <w:tcPr>
            <w:tcW w:w="659" w:type="pct"/>
          </w:tcPr>
          <w:p w14:paraId="4A90DC2D" w14:textId="77777777" w:rsidR="00257753" w:rsidRPr="00DD64A2" w:rsidRDefault="00257753" w:rsidP="00642BC5">
            <w:pPr>
              <w:jc w:val="right"/>
              <w:rPr>
                <w:sz w:val="18"/>
                <w:szCs w:val="18"/>
                <w:lang w:val="es-MX"/>
              </w:rPr>
            </w:pPr>
            <w:r w:rsidRPr="00DD64A2">
              <w:rPr>
                <w:sz w:val="18"/>
                <w:szCs w:val="18"/>
                <w:lang w:val="es-MX"/>
              </w:rPr>
              <w:t>0,0</w:t>
            </w:r>
          </w:p>
        </w:tc>
        <w:tc>
          <w:tcPr>
            <w:tcW w:w="659" w:type="pct"/>
          </w:tcPr>
          <w:p w14:paraId="325B88C2" w14:textId="77777777" w:rsidR="00257753" w:rsidRPr="00DD64A2" w:rsidRDefault="00257753" w:rsidP="00642BC5">
            <w:pPr>
              <w:jc w:val="right"/>
              <w:rPr>
                <w:sz w:val="18"/>
                <w:szCs w:val="18"/>
                <w:lang w:val="es-MX"/>
              </w:rPr>
            </w:pPr>
            <w:r w:rsidRPr="00DD64A2">
              <w:rPr>
                <w:sz w:val="18"/>
                <w:szCs w:val="18"/>
                <w:lang w:val="es-MX"/>
              </w:rPr>
              <w:t>0,0</w:t>
            </w:r>
          </w:p>
        </w:tc>
        <w:tc>
          <w:tcPr>
            <w:tcW w:w="857" w:type="pct"/>
          </w:tcPr>
          <w:p w14:paraId="7C9A4F38" w14:textId="77777777" w:rsidR="00257753" w:rsidRPr="00DD64A2" w:rsidRDefault="00257753" w:rsidP="00642BC5">
            <w:pPr>
              <w:jc w:val="right"/>
              <w:rPr>
                <w:sz w:val="18"/>
                <w:szCs w:val="18"/>
                <w:lang w:val="es-MX"/>
              </w:rPr>
            </w:pPr>
            <w:r w:rsidRPr="00DD64A2">
              <w:rPr>
                <w:sz w:val="18"/>
                <w:szCs w:val="18"/>
                <w:lang w:val="es-MX"/>
              </w:rPr>
              <w:t>1,9</w:t>
            </w:r>
          </w:p>
        </w:tc>
      </w:tr>
      <w:tr w:rsidR="00257753" w:rsidRPr="00DD64A2" w14:paraId="1EE39993" w14:textId="77777777" w:rsidTr="003E496A">
        <w:trPr>
          <w:trHeight w:val="264"/>
        </w:trPr>
        <w:tc>
          <w:tcPr>
            <w:tcW w:w="569" w:type="pct"/>
            <w:vMerge/>
            <w:shd w:val="clear" w:color="auto" w:fill="auto"/>
          </w:tcPr>
          <w:p w14:paraId="4DFB6D0E" w14:textId="77777777" w:rsidR="00257753" w:rsidRPr="00DD64A2" w:rsidRDefault="00257753" w:rsidP="00642BC5">
            <w:pPr>
              <w:jc w:val="center"/>
              <w:rPr>
                <w:sz w:val="18"/>
                <w:szCs w:val="18"/>
                <w:lang w:val="es-MX"/>
              </w:rPr>
            </w:pPr>
          </w:p>
        </w:tc>
        <w:tc>
          <w:tcPr>
            <w:tcW w:w="1597" w:type="pct"/>
            <w:shd w:val="clear" w:color="auto" w:fill="auto"/>
          </w:tcPr>
          <w:p w14:paraId="41939B23" w14:textId="77777777" w:rsidR="00257753" w:rsidRPr="00DD64A2" w:rsidRDefault="00257753" w:rsidP="00642BC5">
            <w:pPr>
              <w:jc w:val="left"/>
              <w:rPr>
                <w:sz w:val="18"/>
                <w:szCs w:val="18"/>
                <w:lang w:val="es-MX"/>
              </w:rPr>
            </w:pPr>
            <w:r w:rsidRPr="00DD64A2">
              <w:rPr>
                <w:sz w:val="18"/>
                <w:szCs w:val="18"/>
                <w:lang w:val="es-MX"/>
              </w:rPr>
              <w:t>Financiación ($EUA)</w:t>
            </w:r>
          </w:p>
        </w:tc>
        <w:tc>
          <w:tcPr>
            <w:tcW w:w="659" w:type="pct"/>
            <w:shd w:val="clear" w:color="auto" w:fill="auto"/>
          </w:tcPr>
          <w:p w14:paraId="56B35A84" w14:textId="77777777" w:rsidR="00257753" w:rsidRPr="00DD64A2" w:rsidRDefault="00257753" w:rsidP="00642BC5">
            <w:pPr>
              <w:jc w:val="right"/>
              <w:rPr>
                <w:sz w:val="18"/>
                <w:szCs w:val="18"/>
                <w:lang w:val="es-MX"/>
              </w:rPr>
            </w:pPr>
            <w:r w:rsidRPr="00DD64A2">
              <w:rPr>
                <w:sz w:val="18"/>
                <w:szCs w:val="18"/>
                <w:lang w:val="es-MX"/>
              </w:rPr>
              <w:t>45.000</w:t>
            </w:r>
          </w:p>
        </w:tc>
        <w:tc>
          <w:tcPr>
            <w:tcW w:w="659" w:type="pct"/>
          </w:tcPr>
          <w:p w14:paraId="39A45AC3" w14:textId="77777777" w:rsidR="00257753" w:rsidRPr="00DD64A2" w:rsidRDefault="00257753" w:rsidP="00642BC5">
            <w:pPr>
              <w:jc w:val="right"/>
              <w:rPr>
                <w:sz w:val="18"/>
                <w:szCs w:val="18"/>
                <w:lang w:val="es-MX"/>
              </w:rPr>
            </w:pPr>
            <w:r w:rsidRPr="00DD64A2">
              <w:rPr>
                <w:sz w:val="18"/>
                <w:szCs w:val="18"/>
                <w:lang w:val="es-MX"/>
              </w:rPr>
              <w:t>0</w:t>
            </w:r>
          </w:p>
        </w:tc>
        <w:tc>
          <w:tcPr>
            <w:tcW w:w="659" w:type="pct"/>
          </w:tcPr>
          <w:p w14:paraId="713AB863" w14:textId="77777777" w:rsidR="00257753" w:rsidRPr="00DD64A2" w:rsidRDefault="00257753" w:rsidP="00642BC5">
            <w:pPr>
              <w:jc w:val="right"/>
              <w:rPr>
                <w:sz w:val="18"/>
                <w:szCs w:val="18"/>
                <w:lang w:val="es-MX"/>
              </w:rPr>
            </w:pPr>
            <w:r w:rsidRPr="00DD64A2">
              <w:rPr>
                <w:sz w:val="18"/>
                <w:szCs w:val="18"/>
                <w:lang w:val="es-MX"/>
              </w:rPr>
              <w:t>0</w:t>
            </w:r>
          </w:p>
        </w:tc>
        <w:tc>
          <w:tcPr>
            <w:tcW w:w="857" w:type="pct"/>
          </w:tcPr>
          <w:p w14:paraId="74C0AE17" w14:textId="77777777" w:rsidR="00257753" w:rsidRPr="00DD64A2" w:rsidRDefault="00257753" w:rsidP="00642BC5">
            <w:pPr>
              <w:jc w:val="right"/>
              <w:rPr>
                <w:sz w:val="18"/>
                <w:szCs w:val="18"/>
                <w:lang w:val="es-MX"/>
              </w:rPr>
            </w:pPr>
            <w:r w:rsidRPr="00DD64A2">
              <w:rPr>
                <w:sz w:val="18"/>
                <w:szCs w:val="18"/>
                <w:lang w:val="es-MX"/>
              </w:rPr>
              <w:t>45.000</w:t>
            </w:r>
          </w:p>
        </w:tc>
      </w:tr>
    </w:tbl>
    <w:p w14:paraId="1C876190" w14:textId="77777777" w:rsidR="00257753" w:rsidRPr="00DD64A2" w:rsidRDefault="00257753" w:rsidP="00257753">
      <w:pPr>
        <w:jc w:val="center"/>
        <w:rPr>
          <w:sz w:val="14"/>
          <w:szCs w:val="14"/>
          <w:lang w:val="es-MX"/>
        </w:rPr>
      </w:pPr>
    </w:p>
    <w:tbl>
      <w:tblPr>
        <w:tblStyle w:val="TableGrid"/>
        <w:tblW w:w="11070" w:type="dxa"/>
        <w:tblInd w:w="-725" w:type="dxa"/>
        <w:tblLayout w:type="fixed"/>
        <w:tblCellMar>
          <w:left w:w="57" w:type="dxa"/>
          <w:right w:w="85" w:type="dxa"/>
        </w:tblCellMar>
        <w:tblLook w:val="04A0" w:firstRow="1" w:lastRow="0" w:firstColumn="1" w:lastColumn="0" w:noHBand="0" w:noVBand="1"/>
      </w:tblPr>
      <w:tblGrid>
        <w:gridCol w:w="1260"/>
        <w:gridCol w:w="990"/>
        <w:gridCol w:w="1589"/>
        <w:gridCol w:w="992"/>
        <w:gridCol w:w="851"/>
        <w:gridCol w:w="992"/>
        <w:gridCol w:w="992"/>
        <w:gridCol w:w="992"/>
        <w:gridCol w:w="993"/>
        <w:gridCol w:w="1419"/>
      </w:tblGrid>
      <w:tr w:rsidR="00257753" w:rsidRPr="00DD64A2" w14:paraId="79420E23" w14:textId="77777777" w:rsidTr="003E496A">
        <w:trPr>
          <w:trHeight w:val="288"/>
        </w:trPr>
        <w:tc>
          <w:tcPr>
            <w:tcW w:w="3839" w:type="dxa"/>
            <w:gridSpan w:val="3"/>
            <w:shd w:val="clear" w:color="auto" w:fill="auto"/>
          </w:tcPr>
          <w:p w14:paraId="10B69DE4" w14:textId="77777777" w:rsidR="00257753" w:rsidRPr="00DD64A2" w:rsidRDefault="00257753" w:rsidP="00642BC5">
            <w:pPr>
              <w:spacing w:afterLines="20" w:after="48"/>
              <w:jc w:val="left"/>
              <w:rPr>
                <w:b/>
                <w:sz w:val="18"/>
                <w:szCs w:val="18"/>
                <w:lang w:val="es-MX"/>
              </w:rPr>
            </w:pPr>
            <w:r w:rsidRPr="00DD64A2">
              <w:rPr>
                <w:b/>
                <w:sz w:val="18"/>
                <w:szCs w:val="18"/>
                <w:lang w:val="es-MX"/>
              </w:rPr>
              <w:t>VI) DATOS DEL PROYECTO</w:t>
            </w:r>
          </w:p>
        </w:tc>
        <w:tc>
          <w:tcPr>
            <w:tcW w:w="992" w:type="dxa"/>
            <w:shd w:val="clear" w:color="auto" w:fill="auto"/>
          </w:tcPr>
          <w:p w14:paraId="48D3FFBB" w14:textId="77777777" w:rsidR="00257753" w:rsidRPr="00DD64A2" w:rsidRDefault="00257753" w:rsidP="00642BC5">
            <w:pPr>
              <w:spacing w:afterLines="20" w:after="48"/>
              <w:jc w:val="center"/>
              <w:rPr>
                <w:b/>
                <w:sz w:val="18"/>
                <w:szCs w:val="18"/>
                <w:lang w:val="es-MX"/>
              </w:rPr>
            </w:pPr>
            <w:r w:rsidRPr="00DD64A2">
              <w:rPr>
                <w:b/>
                <w:sz w:val="18"/>
                <w:szCs w:val="18"/>
                <w:lang w:val="es-MX"/>
              </w:rPr>
              <w:t>2014</w:t>
            </w:r>
          </w:p>
        </w:tc>
        <w:tc>
          <w:tcPr>
            <w:tcW w:w="851" w:type="dxa"/>
            <w:shd w:val="clear" w:color="auto" w:fill="auto"/>
          </w:tcPr>
          <w:p w14:paraId="080682DA" w14:textId="77777777" w:rsidR="00257753" w:rsidRPr="00DD64A2" w:rsidRDefault="00257753" w:rsidP="00642BC5">
            <w:pPr>
              <w:spacing w:afterLines="20" w:after="48"/>
              <w:jc w:val="center"/>
              <w:rPr>
                <w:b/>
                <w:sz w:val="18"/>
                <w:szCs w:val="18"/>
                <w:lang w:val="es-MX"/>
              </w:rPr>
            </w:pPr>
            <w:r w:rsidRPr="00DD64A2">
              <w:rPr>
                <w:b/>
                <w:sz w:val="18"/>
                <w:szCs w:val="18"/>
                <w:lang w:val="es-MX"/>
              </w:rPr>
              <w:t>2015</w:t>
            </w:r>
          </w:p>
        </w:tc>
        <w:tc>
          <w:tcPr>
            <w:tcW w:w="992" w:type="dxa"/>
            <w:shd w:val="clear" w:color="auto" w:fill="auto"/>
          </w:tcPr>
          <w:p w14:paraId="7CD69778" w14:textId="77777777" w:rsidR="00257753" w:rsidRPr="00DD64A2" w:rsidRDefault="00257753" w:rsidP="00642BC5">
            <w:pPr>
              <w:spacing w:afterLines="20" w:after="48"/>
              <w:jc w:val="center"/>
              <w:rPr>
                <w:b/>
                <w:sz w:val="18"/>
                <w:szCs w:val="18"/>
                <w:lang w:val="es-MX"/>
              </w:rPr>
            </w:pPr>
            <w:r w:rsidRPr="00DD64A2">
              <w:rPr>
                <w:b/>
                <w:sz w:val="18"/>
                <w:szCs w:val="18"/>
                <w:lang w:val="es-MX"/>
              </w:rPr>
              <w:t>2016</w:t>
            </w:r>
          </w:p>
        </w:tc>
        <w:tc>
          <w:tcPr>
            <w:tcW w:w="992" w:type="dxa"/>
            <w:shd w:val="clear" w:color="auto" w:fill="auto"/>
          </w:tcPr>
          <w:p w14:paraId="4F7DD23A" w14:textId="77777777" w:rsidR="00257753" w:rsidRPr="00DD64A2" w:rsidRDefault="00257753" w:rsidP="00642BC5">
            <w:pPr>
              <w:spacing w:afterLines="20" w:after="48"/>
              <w:jc w:val="center"/>
              <w:rPr>
                <w:b/>
                <w:sz w:val="18"/>
                <w:szCs w:val="18"/>
                <w:lang w:val="es-MX"/>
              </w:rPr>
            </w:pPr>
            <w:r w:rsidRPr="00DD64A2">
              <w:rPr>
                <w:b/>
                <w:sz w:val="18"/>
                <w:szCs w:val="18"/>
                <w:lang w:val="es-MX"/>
              </w:rPr>
              <w:t>2018</w:t>
            </w:r>
          </w:p>
        </w:tc>
        <w:tc>
          <w:tcPr>
            <w:tcW w:w="992" w:type="dxa"/>
            <w:shd w:val="clear" w:color="auto" w:fill="auto"/>
          </w:tcPr>
          <w:p w14:paraId="28F6C9D2" w14:textId="77777777" w:rsidR="00257753" w:rsidRPr="00DD64A2" w:rsidRDefault="00257753" w:rsidP="00642BC5">
            <w:pPr>
              <w:spacing w:afterLines="20" w:after="48"/>
              <w:jc w:val="center"/>
              <w:rPr>
                <w:b/>
                <w:sz w:val="18"/>
                <w:szCs w:val="18"/>
                <w:lang w:val="es-MX"/>
              </w:rPr>
            </w:pPr>
            <w:r w:rsidRPr="00DD64A2">
              <w:rPr>
                <w:b/>
                <w:sz w:val="18"/>
                <w:szCs w:val="18"/>
                <w:lang w:val="es-MX"/>
              </w:rPr>
              <w:t>*2020</w:t>
            </w:r>
          </w:p>
        </w:tc>
        <w:tc>
          <w:tcPr>
            <w:tcW w:w="993" w:type="dxa"/>
            <w:shd w:val="clear" w:color="auto" w:fill="auto"/>
          </w:tcPr>
          <w:p w14:paraId="1EA95375" w14:textId="77777777" w:rsidR="00257753" w:rsidRPr="00DD64A2" w:rsidRDefault="00257753" w:rsidP="00642BC5">
            <w:pPr>
              <w:spacing w:afterLines="20" w:after="48"/>
              <w:jc w:val="center"/>
              <w:rPr>
                <w:b/>
                <w:sz w:val="18"/>
                <w:szCs w:val="18"/>
                <w:lang w:val="es-MX"/>
              </w:rPr>
            </w:pPr>
            <w:r w:rsidRPr="00DD64A2">
              <w:rPr>
                <w:b/>
                <w:sz w:val="18"/>
                <w:szCs w:val="18"/>
                <w:lang w:val="es-MX"/>
              </w:rPr>
              <w:t>2022</w:t>
            </w:r>
          </w:p>
        </w:tc>
        <w:tc>
          <w:tcPr>
            <w:tcW w:w="1419" w:type="dxa"/>
            <w:shd w:val="clear" w:color="auto" w:fill="auto"/>
          </w:tcPr>
          <w:p w14:paraId="60F384FF" w14:textId="77777777" w:rsidR="00257753" w:rsidRPr="00DD64A2" w:rsidRDefault="00257753" w:rsidP="00642BC5">
            <w:pPr>
              <w:spacing w:afterLines="20" w:after="48"/>
              <w:jc w:val="center"/>
              <w:rPr>
                <w:b/>
                <w:sz w:val="18"/>
                <w:szCs w:val="18"/>
                <w:lang w:val="es-MX"/>
              </w:rPr>
            </w:pPr>
            <w:r w:rsidRPr="00DD64A2">
              <w:rPr>
                <w:b/>
                <w:sz w:val="18"/>
                <w:szCs w:val="18"/>
                <w:lang w:val="es-MX"/>
              </w:rPr>
              <w:t>Total</w:t>
            </w:r>
          </w:p>
        </w:tc>
      </w:tr>
      <w:tr w:rsidR="00257753" w:rsidRPr="00DD64A2" w14:paraId="24A76AA7" w14:textId="77777777" w:rsidTr="003E496A">
        <w:trPr>
          <w:trHeight w:val="172"/>
        </w:trPr>
        <w:tc>
          <w:tcPr>
            <w:tcW w:w="3839" w:type="dxa"/>
            <w:gridSpan w:val="3"/>
            <w:shd w:val="clear" w:color="auto" w:fill="auto"/>
          </w:tcPr>
          <w:p w14:paraId="76255D4E" w14:textId="77777777" w:rsidR="00257753" w:rsidRPr="00DD64A2" w:rsidRDefault="00257753" w:rsidP="00642BC5">
            <w:pPr>
              <w:spacing w:afterLines="20" w:after="48"/>
              <w:jc w:val="left"/>
              <w:rPr>
                <w:sz w:val="18"/>
                <w:szCs w:val="18"/>
                <w:lang w:val="es-MX"/>
              </w:rPr>
            </w:pPr>
            <w:r w:rsidRPr="00DD64A2">
              <w:rPr>
                <w:sz w:val="18"/>
                <w:szCs w:val="18"/>
                <w:lang w:val="es-MX"/>
              </w:rPr>
              <w:t>Límites de consumo del Protocolo de Montreal (toneladas PAO)</w:t>
            </w:r>
          </w:p>
        </w:tc>
        <w:tc>
          <w:tcPr>
            <w:tcW w:w="992" w:type="dxa"/>
            <w:shd w:val="clear" w:color="auto" w:fill="auto"/>
          </w:tcPr>
          <w:p w14:paraId="12797EA3" w14:textId="77777777" w:rsidR="00257753" w:rsidRPr="00DD64A2" w:rsidRDefault="00257753" w:rsidP="00642BC5">
            <w:pPr>
              <w:spacing w:afterLines="20" w:after="48"/>
              <w:jc w:val="right"/>
              <w:rPr>
                <w:sz w:val="18"/>
                <w:szCs w:val="18"/>
                <w:lang w:val="es-MX"/>
              </w:rPr>
            </w:pPr>
            <w:r w:rsidRPr="00DD64A2">
              <w:rPr>
                <w:sz w:val="18"/>
                <w:szCs w:val="18"/>
                <w:lang w:val="es-MX"/>
              </w:rPr>
              <w:t>1.148,80</w:t>
            </w:r>
          </w:p>
        </w:tc>
        <w:tc>
          <w:tcPr>
            <w:tcW w:w="851" w:type="dxa"/>
            <w:shd w:val="clear" w:color="auto" w:fill="auto"/>
          </w:tcPr>
          <w:p w14:paraId="59FBEC16" w14:textId="77777777" w:rsidR="00257753" w:rsidRPr="00DD64A2" w:rsidRDefault="00257753" w:rsidP="00642BC5">
            <w:pPr>
              <w:spacing w:afterLines="20" w:after="48"/>
              <w:jc w:val="right"/>
              <w:rPr>
                <w:sz w:val="18"/>
                <w:szCs w:val="18"/>
                <w:lang w:val="es-MX"/>
              </w:rPr>
            </w:pPr>
            <w:r w:rsidRPr="00DD64A2">
              <w:rPr>
                <w:sz w:val="18"/>
                <w:szCs w:val="18"/>
                <w:lang w:val="es-MX"/>
              </w:rPr>
              <w:t>1.033,92</w:t>
            </w:r>
          </w:p>
        </w:tc>
        <w:tc>
          <w:tcPr>
            <w:tcW w:w="992" w:type="dxa"/>
            <w:shd w:val="clear" w:color="auto" w:fill="auto"/>
          </w:tcPr>
          <w:p w14:paraId="309CDCAA" w14:textId="77777777" w:rsidR="00257753" w:rsidRPr="00DD64A2" w:rsidRDefault="00257753" w:rsidP="00642BC5">
            <w:pPr>
              <w:spacing w:afterLines="20" w:after="48"/>
              <w:jc w:val="right"/>
              <w:rPr>
                <w:sz w:val="18"/>
                <w:szCs w:val="18"/>
                <w:lang w:val="es-MX"/>
              </w:rPr>
            </w:pPr>
            <w:r w:rsidRPr="00DD64A2">
              <w:rPr>
                <w:sz w:val="18"/>
                <w:szCs w:val="18"/>
                <w:lang w:val="es-MX"/>
              </w:rPr>
              <w:t>1.033,92</w:t>
            </w:r>
          </w:p>
        </w:tc>
        <w:tc>
          <w:tcPr>
            <w:tcW w:w="992" w:type="dxa"/>
            <w:shd w:val="clear" w:color="auto" w:fill="auto"/>
          </w:tcPr>
          <w:p w14:paraId="0CCA22FA" w14:textId="77777777" w:rsidR="00257753" w:rsidRPr="00DD64A2" w:rsidRDefault="00257753" w:rsidP="00642BC5">
            <w:pPr>
              <w:spacing w:afterLines="20" w:after="48"/>
              <w:jc w:val="right"/>
              <w:rPr>
                <w:sz w:val="18"/>
                <w:szCs w:val="18"/>
                <w:lang w:val="es-MX"/>
              </w:rPr>
            </w:pPr>
            <w:r w:rsidRPr="00DD64A2">
              <w:rPr>
                <w:sz w:val="18"/>
                <w:szCs w:val="18"/>
                <w:lang w:val="es-MX"/>
              </w:rPr>
              <w:t>1.033,92</w:t>
            </w:r>
          </w:p>
        </w:tc>
        <w:tc>
          <w:tcPr>
            <w:tcW w:w="992" w:type="dxa"/>
            <w:shd w:val="clear" w:color="auto" w:fill="auto"/>
          </w:tcPr>
          <w:p w14:paraId="41AC93A8" w14:textId="77777777" w:rsidR="00257753" w:rsidRPr="00DD64A2" w:rsidRDefault="00257753" w:rsidP="00642BC5">
            <w:pPr>
              <w:spacing w:afterLines="20" w:after="48"/>
              <w:jc w:val="right"/>
              <w:rPr>
                <w:sz w:val="18"/>
                <w:szCs w:val="18"/>
                <w:lang w:val="es-MX"/>
              </w:rPr>
            </w:pPr>
            <w:r w:rsidRPr="00DD64A2">
              <w:rPr>
                <w:sz w:val="18"/>
                <w:szCs w:val="18"/>
                <w:lang w:val="es-MX"/>
              </w:rPr>
              <w:t>746,72</w:t>
            </w:r>
          </w:p>
        </w:tc>
        <w:tc>
          <w:tcPr>
            <w:tcW w:w="993" w:type="dxa"/>
            <w:shd w:val="clear" w:color="auto" w:fill="auto"/>
          </w:tcPr>
          <w:p w14:paraId="14A96EC6" w14:textId="77777777" w:rsidR="00257753" w:rsidRPr="00DD64A2" w:rsidRDefault="00257753" w:rsidP="00642BC5">
            <w:pPr>
              <w:spacing w:afterLines="20" w:after="48"/>
              <w:jc w:val="right"/>
              <w:rPr>
                <w:sz w:val="18"/>
                <w:szCs w:val="18"/>
                <w:lang w:val="es-MX"/>
              </w:rPr>
            </w:pPr>
            <w:r w:rsidRPr="00DD64A2">
              <w:rPr>
                <w:sz w:val="18"/>
                <w:szCs w:val="18"/>
                <w:lang w:val="es-MX"/>
              </w:rPr>
              <w:t>746,72</w:t>
            </w:r>
          </w:p>
        </w:tc>
        <w:tc>
          <w:tcPr>
            <w:tcW w:w="1419" w:type="dxa"/>
            <w:shd w:val="clear" w:color="auto" w:fill="auto"/>
          </w:tcPr>
          <w:p w14:paraId="430B5422" w14:textId="77777777" w:rsidR="00257753" w:rsidRPr="00DD64A2" w:rsidRDefault="00257753" w:rsidP="00642BC5">
            <w:pPr>
              <w:spacing w:afterLines="20" w:after="48"/>
              <w:jc w:val="right"/>
              <w:rPr>
                <w:sz w:val="18"/>
                <w:szCs w:val="18"/>
                <w:lang w:val="es-MX"/>
              </w:rPr>
            </w:pPr>
            <w:r w:rsidRPr="00DD64A2">
              <w:rPr>
                <w:sz w:val="18"/>
                <w:szCs w:val="18"/>
                <w:lang w:val="es-MX"/>
              </w:rPr>
              <w:t>n/a</w:t>
            </w:r>
          </w:p>
        </w:tc>
      </w:tr>
      <w:tr w:rsidR="00257753" w:rsidRPr="00DD64A2" w14:paraId="7FF88B47" w14:textId="77777777" w:rsidTr="003E496A">
        <w:trPr>
          <w:trHeight w:val="81"/>
        </w:trPr>
        <w:tc>
          <w:tcPr>
            <w:tcW w:w="3839" w:type="dxa"/>
            <w:gridSpan w:val="3"/>
            <w:shd w:val="clear" w:color="auto" w:fill="auto"/>
          </w:tcPr>
          <w:p w14:paraId="45B35B64" w14:textId="77777777" w:rsidR="00257753" w:rsidRPr="00DD64A2" w:rsidRDefault="00257753" w:rsidP="00642BC5">
            <w:pPr>
              <w:spacing w:afterLines="20" w:after="48"/>
              <w:jc w:val="left"/>
              <w:rPr>
                <w:sz w:val="18"/>
                <w:szCs w:val="18"/>
                <w:lang w:val="es-MX"/>
              </w:rPr>
            </w:pPr>
            <w:r w:rsidRPr="00DD64A2">
              <w:rPr>
                <w:sz w:val="18"/>
                <w:szCs w:val="18"/>
                <w:lang w:val="es-MX"/>
              </w:rPr>
              <w:t>Consumo máximo permitido (toneladas PAO)</w:t>
            </w:r>
          </w:p>
        </w:tc>
        <w:tc>
          <w:tcPr>
            <w:tcW w:w="992" w:type="dxa"/>
            <w:shd w:val="clear" w:color="auto" w:fill="auto"/>
          </w:tcPr>
          <w:p w14:paraId="0CC5D330" w14:textId="77777777" w:rsidR="00257753" w:rsidRPr="00DD64A2" w:rsidRDefault="00257753" w:rsidP="00642BC5">
            <w:pPr>
              <w:spacing w:afterLines="20" w:after="48"/>
              <w:jc w:val="right"/>
              <w:rPr>
                <w:sz w:val="18"/>
                <w:szCs w:val="18"/>
                <w:lang w:val="es-MX"/>
              </w:rPr>
            </w:pPr>
            <w:r w:rsidRPr="00DD64A2">
              <w:rPr>
                <w:sz w:val="18"/>
                <w:szCs w:val="18"/>
                <w:lang w:val="es-MX"/>
              </w:rPr>
              <w:t>1.148,80</w:t>
            </w:r>
          </w:p>
        </w:tc>
        <w:tc>
          <w:tcPr>
            <w:tcW w:w="851" w:type="dxa"/>
            <w:shd w:val="clear" w:color="auto" w:fill="auto"/>
          </w:tcPr>
          <w:p w14:paraId="1C439355" w14:textId="77777777" w:rsidR="00257753" w:rsidRPr="00DD64A2" w:rsidRDefault="00257753" w:rsidP="00642BC5">
            <w:pPr>
              <w:spacing w:afterLines="20" w:after="48"/>
              <w:jc w:val="right"/>
              <w:rPr>
                <w:sz w:val="18"/>
                <w:szCs w:val="18"/>
                <w:lang w:val="es-MX"/>
              </w:rPr>
            </w:pPr>
            <w:r w:rsidRPr="00DD64A2">
              <w:rPr>
                <w:sz w:val="18"/>
                <w:szCs w:val="18"/>
                <w:lang w:val="es-MX"/>
              </w:rPr>
              <w:t>1.033,92</w:t>
            </w:r>
          </w:p>
        </w:tc>
        <w:tc>
          <w:tcPr>
            <w:tcW w:w="992" w:type="dxa"/>
            <w:shd w:val="clear" w:color="auto" w:fill="auto"/>
          </w:tcPr>
          <w:p w14:paraId="6777F4E0" w14:textId="77777777" w:rsidR="00257753" w:rsidRPr="00DD64A2" w:rsidRDefault="00257753" w:rsidP="00642BC5">
            <w:pPr>
              <w:spacing w:afterLines="20" w:after="48"/>
              <w:jc w:val="right"/>
              <w:rPr>
                <w:sz w:val="18"/>
                <w:szCs w:val="18"/>
                <w:lang w:val="es-MX"/>
              </w:rPr>
            </w:pPr>
            <w:r w:rsidRPr="00DD64A2">
              <w:rPr>
                <w:sz w:val="18"/>
                <w:szCs w:val="18"/>
                <w:lang w:val="es-MX"/>
              </w:rPr>
              <w:t>1.033,92</w:t>
            </w:r>
          </w:p>
        </w:tc>
        <w:tc>
          <w:tcPr>
            <w:tcW w:w="992" w:type="dxa"/>
            <w:shd w:val="clear" w:color="auto" w:fill="auto"/>
          </w:tcPr>
          <w:p w14:paraId="7FFA1CC6" w14:textId="77777777" w:rsidR="00257753" w:rsidRPr="00DD64A2" w:rsidRDefault="00257753" w:rsidP="00642BC5">
            <w:pPr>
              <w:spacing w:afterLines="20" w:after="48"/>
              <w:jc w:val="right"/>
              <w:rPr>
                <w:sz w:val="18"/>
                <w:szCs w:val="18"/>
                <w:lang w:val="es-MX"/>
              </w:rPr>
            </w:pPr>
            <w:r w:rsidRPr="00DD64A2">
              <w:rPr>
                <w:sz w:val="18"/>
                <w:szCs w:val="18"/>
                <w:lang w:val="es-MX"/>
              </w:rPr>
              <w:t>746,72</w:t>
            </w:r>
          </w:p>
        </w:tc>
        <w:tc>
          <w:tcPr>
            <w:tcW w:w="992" w:type="dxa"/>
            <w:shd w:val="clear" w:color="auto" w:fill="auto"/>
          </w:tcPr>
          <w:p w14:paraId="392ECB3F" w14:textId="77777777" w:rsidR="00257753" w:rsidRPr="00DD64A2" w:rsidRDefault="00257753" w:rsidP="00642BC5">
            <w:pPr>
              <w:spacing w:afterLines="20" w:after="48"/>
              <w:jc w:val="right"/>
              <w:rPr>
                <w:sz w:val="18"/>
                <w:szCs w:val="18"/>
                <w:lang w:val="es-MX"/>
              </w:rPr>
            </w:pPr>
            <w:r w:rsidRPr="00DD64A2">
              <w:rPr>
                <w:sz w:val="18"/>
                <w:szCs w:val="18"/>
                <w:lang w:val="es-MX"/>
              </w:rPr>
              <w:t>574,40</w:t>
            </w:r>
          </w:p>
        </w:tc>
        <w:tc>
          <w:tcPr>
            <w:tcW w:w="993" w:type="dxa"/>
            <w:shd w:val="clear" w:color="auto" w:fill="auto"/>
          </w:tcPr>
          <w:p w14:paraId="5337F857" w14:textId="77777777" w:rsidR="00257753" w:rsidRPr="00DD64A2" w:rsidRDefault="00257753" w:rsidP="00642BC5">
            <w:pPr>
              <w:spacing w:afterLines="20" w:after="48"/>
              <w:jc w:val="right"/>
              <w:rPr>
                <w:sz w:val="18"/>
                <w:szCs w:val="18"/>
                <w:lang w:val="es-MX"/>
              </w:rPr>
            </w:pPr>
            <w:r w:rsidRPr="00DD64A2">
              <w:rPr>
                <w:sz w:val="18"/>
                <w:szCs w:val="18"/>
                <w:lang w:val="es-MX"/>
              </w:rPr>
              <w:t>373,36</w:t>
            </w:r>
          </w:p>
        </w:tc>
        <w:tc>
          <w:tcPr>
            <w:tcW w:w="1419" w:type="dxa"/>
            <w:shd w:val="clear" w:color="auto" w:fill="auto"/>
          </w:tcPr>
          <w:p w14:paraId="253F143F" w14:textId="77777777" w:rsidR="00257753" w:rsidRPr="00DD64A2" w:rsidRDefault="00257753" w:rsidP="00642BC5">
            <w:pPr>
              <w:spacing w:afterLines="20" w:after="48"/>
              <w:jc w:val="right"/>
              <w:rPr>
                <w:sz w:val="18"/>
                <w:szCs w:val="18"/>
                <w:lang w:val="es-MX"/>
              </w:rPr>
            </w:pPr>
            <w:r w:rsidRPr="00DD64A2">
              <w:rPr>
                <w:sz w:val="18"/>
                <w:szCs w:val="18"/>
                <w:lang w:val="es-MX"/>
              </w:rPr>
              <w:t>n/a</w:t>
            </w:r>
          </w:p>
        </w:tc>
      </w:tr>
      <w:tr w:rsidR="00257753" w:rsidRPr="00DD64A2" w14:paraId="29F46B70" w14:textId="77777777" w:rsidTr="003E496A">
        <w:trPr>
          <w:trHeight w:val="126"/>
        </w:trPr>
        <w:tc>
          <w:tcPr>
            <w:tcW w:w="1260" w:type="dxa"/>
            <w:vMerge w:val="restart"/>
            <w:shd w:val="clear" w:color="auto" w:fill="auto"/>
            <w:vAlign w:val="center"/>
          </w:tcPr>
          <w:p w14:paraId="7D040D30" w14:textId="77777777" w:rsidR="00257753" w:rsidRPr="00DD64A2" w:rsidRDefault="00257753" w:rsidP="00642BC5">
            <w:pPr>
              <w:spacing w:afterLines="20" w:after="48"/>
              <w:jc w:val="left"/>
              <w:rPr>
                <w:sz w:val="18"/>
                <w:szCs w:val="18"/>
                <w:lang w:val="es-MX"/>
              </w:rPr>
            </w:pPr>
            <w:r w:rsidRPr="00DD64A2">
              <w:rPr>
                <w:sz w:val="18"/>
                <w:szCs w:val="18"/>
                <w:lang w:val="es-MX"/>
              </w:rPr>
              <w:t>Financiación acordada ($EUA)</w:t>
            </w:r>
          </w:p>
        </w:tc>
        <w:tc>
          <w:tcPr>
            <w:tcW w:w="990" w:type="dxa"/>
            <w:vMerge w:val="restart"/>
            <w:shd w:val="clear" w:color="auto" w:fill="auto"/>
          </w:tcPr>
          <w:p w14:paraId="1F7AE7F2" w14:textId="77777777" w:rsidR="00257753" w:rsidRPr="00DD64A2" w:rsidRDefault="00257753" w:rsidP="00642BC5">
            <w:pPr>
              <w:spacing w:afterLines="20" w:after="48"/>
              <w:jc w:val="left"/>
              <w:rPr>
                <w:sz w:val="18"/>
                <w:szCs w:val="18"/>
                <w:lang w:val="es-MX"/>
              </w:rPr>
            </w:pPr>
            <w:r w:rsidRPr="00DD64A2">
              <w:rPr>
                <w:sz w:val="18"/>
                <w:szCs w:val="18"/>
                <w:lang w:val="es-MX"/>
              </w:rPr>
              <w:t>ONUDI</w:t>
            </w:r>
          </w:p>
        </w:tc>
        <w:tc>
          <w:tcPr>
            <w:tcW w:w="1589" w:type="dxa"/>
            <w:shd w:val="clear" w:color="auto" w:fill="auto"/>
          </w:tcPr>
          <w:p w14:paraId="4920EBFB" w14:textId="77777777" w:rsidR="00257753" w:rsidRPr="00DD64A2" w:rsidRDefault="00257753" w:rsidP="00642BC5">
            <w:pPr>
              <w:spacing w:afterLines="20" w:after="48"/>
              <w:jc w:val="left"/>
              <w:rPr>
                <w:sz w:val="18"/>
                <w:szCs w:val="18"/>
                <w:lang w:val="es-MX"/>
              </w:rPr>
            </w:pPr>
            <w:r w:rsidRPr="00DD64A2">
              <w:rPr>
                <w:sz w:val="18"/>
                <w:szCs w:val="18"/>
                <w:lang w:val="es-MX"/>
              </w:rPr>
              <w:t>Costos del proyecto</w:t>
            </w:r>
          </w:p>
        </w:tc>
        <w:tc>
          <w:tcPr>
            <w:tcW w:w="992" w:type="dxa"/>
            <w:shd w:val="clear" w:color="auto" w:fill="auto"/>
            <w:vAlign w:val="center"/>
          </w:tcPr>
          <w:p w14:paraId="0F09D773"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2.404.412</w:t>
            </w:r>
          </w:p>
        </w:tc>
        <w:tc>
          <w:tcPr>
            <w:tcW w:w="851" w:type="dxa"/>
            <w:shd w:val="clear" w:color="auto" w:fill="auto"/>
            <w:vAlign w:val="center"/>
          </w:tcPr>
          <w:p w14:paraId="079B136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6343E18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1.165.509</w:t>
            </w:r>
          </w:p>
        </w:tc>
        <w:tc>
          <w:tcPr>
            <w:tcW w:w="992" w:type="dxa"/>
            <w:shd w:val="clear" w:color="auto" w:fill="auto"/>
            <w:vAlign w:val="center"/>
          </w:tcPr>
          <w:p w14:paraId="3E2F0D92"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2.139.719</w:t>
            </w:r>
          </w:p>
        </w:tc>
        <w:tc>
          <w:tcPr>
            <w:tcW w:w="992" w:type="dxa"/>
            <w:shd w:val="clear" w:color="auto" w:fill="auto"/>
            <w:vAlign w:val="center"/>
          </w:tcPr>
          <w:p w14:paraId="2E286F9C"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1.612.350</w:t>
            </w:r>
          </w:p>
        </w:tc>
        <w:tc>
          <w:tcPr>
            <w:tcW w:w="993" w:type="dxa"/>
            <w:shd w:val="clear" w:color="auto" w:fill="auto"/>
            <w:vAlign w:val="center"/>
          </w:tcPr>
          <w:p w14:paraId="604E77C8"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450.600</w:t>
            </w:r>
          </w:p>
        </w:tc>
        <w:tc>
          <w:tcPr>
            <w:tcW w:w="1419" w:type="dxa"/>
            <w:shd w:val="clear" w:color="auto" w:fill="auto"/>
            <w:vAlign w:val="center"/>
          </w:tcPr>
          <w:p w14:paraId="3D5611C4"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7.772.590</w:t>
            </w:r>
          </w:p>
        </w:tc>
      </w:tr>
      <w:tr w:rsidR="00257753" w:rsidRPr="00DD64A2" w14:paraId="60F692C8" w14:textId="77777777" w:rsidTr="003E496A">
        <w:trPr>
          <w:trHeight w:val="117"/>
        </w:trPr>
        <w:tc>
          <w:tcPr>
            <w:tcW w:w="1260" w:type="dxa"/>
            <w:vMerge/>
            <w:shd w:val="clear" w:color="auto" w:fill="auto"/>
          </w:tcPr>
          <w:p w14:paraId="20CA7C5C" w14:textId="77777777" w:rsidR="00257753" w:rsidRPr="00DD64A2" w:rsidRDefault="00257753" w:rsidP="00642BC5">
            <w:pPr>
              <w:spacing w:afterLines="20" w:after="48"/>
              <w:jc w:val="center"/>
              <w:rPr>
                <w:sz w:val="18"/>
                <w:szCs w:val="18"/>
                <w:lang w:val="es-MX"/>
              </w:rPr>
            </w:pPr>
          </w:p>
        </w:tc>
        <w:tc>
          <w:tcPr>
            <w:tcW w:w="990" w:type="dxa"/>
            <w:vMerge/>
            <w:shd w:val="clear" w:color="auto" w:fill="auto"/>
          </w:tcPr>
          <w:p w14:paraId="131192A4" w14:textId="77777777" w:rsidR="00257753" w:rsidRPr="00DD64A2" w:rsidRDefault="00257753" w:rsidP="00642BC5">
            <w:pPr>
              <w:spacing w:afterLines="20" w:after="48"/>
              <w:jc w:val="center"/>
              <w:rPr>
                <w:sz w:val="18"/>
                <w:szCs w:val="18"/>
                <w:lang w:val="es-MX"/>
              </w:rPr>
            </w:pPr>
          </w:p>
        </w:tc>
        <w:tc>
          <w:tcPr>
            <w:tcW w:w="1589" w:type="dxa"/>
            <w:shd w:val="clear" w:color="auto" w:fill="auto"/>
          </w:tcPr>
          <w:p w14:paraId="2433606B" w14:textId="77777777" w:rsidR="00257753" w:rsidRPr="00DD64A2" w:rsidRDefault="00257753" w:rsidP="00642BC5">
            <w:pPr>
              <w:spacing w:afterLines="20" w:after="48"/>
              <w:jc w:val="left"/>
              <w:rPr>
                <w:sz w:val="18"/>
                <w:szCs w:val="18"/>
                <w:lang w:val="es-MX"/>
              </w:rPr>
            </w:pPr>
            <w:r w:rsidRPr="00DD64A2">
              <w:rPr>
                <w:sz w:val="18"/>
                <w:szCs w:val="18"/>
                <w:lang w:val="es-MX"/>
              </w:rPr>
              <w:t>Gastos de apoyo</w:t>
            </w:r>
          </w:p>
        </w:tc>
        <w:tc>
          <w:tcPr>
            <w:tcW w:w="992" w:type="dxa"/>
            <w:shd w:val="clear" w:color="auto" w:fill="auto"/>
            <w:vAlign w:val="center"/>
          </w:tcPr>
          <w:p w14:paraId="62069D3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168.309</w:t>
            </w:r>
          </w:p>
        </w:tc>
        <w:tc>
          <w:tcPr>
            <w:tcW w:w="851" w:type="dxa"/>
            <w:shd w:val="clear" w:color="auto" w:fill="auto"/>
            <w:vAlign w:val="center"/>
          </w:tcPr>
          <w:p w14:paraId="32CB5274"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3D26FA7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81.586</w:t>
            </w:r>
          </w:p>
        </w:tc>
        <w:tc>
          <w:tcPr>
            <w:tcW w:w="992" w:type="dxa"/>
            <w:shd w:val="clear" w:color="auto" w:fill="auto"/>
            <w:vAlign w:val="center"/>
          </w:tcPr>
          <w:p w14:paraId="1B6293C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149.780</w:t>
            </w:r>
          </w:p>
        </w:tc>
        <w:tc>
          <w:tcPr>
            <w:tcW w:w="992" w:type="dxa"/>
            <w:shd w:val="clear" w:color="auto" w:fill="auto"/>
            <w:vAlign w:val="center"/>
          </w:tcPr>
          <w:p w14:paraId="2FCBDACA"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112.865</w:t>
            </w:r>
          </w:p>
        </w:tc>
        <w:tc>
          <w:tcPr>
            <w:tcW w:w="993" w:type="dxa"/>
            <w:shd w:val="clear" w:color="auto" w:fill="auto"/>
            <w:vAlign w:val="center"/>
          </w:tcPr>
          <w:p w14:paraId="3A953247"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31.542</w:t>
            </w:r>
          </w:p>
        </w:tc>
        <w:tc>
          <w:tcPr>
            <w:tcW w:w="1419" w:type="dxa"/>
            <w:shd w:val="clear" w:color="auto" w:fill="auto"/>
            <w:vAlign w:val="center"/>
          </w:tcPr>
          <w:p w14:paraId="08B69ECB"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544.082</w:t>
            </w:r>
          </w:p>
        </w:tc>
      </w:tr>
      <w:tr w:rsidR="00257753" w:rsidRPr="00DD64A2" w14:paraId="62C4B646" w14:textId="77777777" w:rsidTr="003E496A">
        <w:trPr>
          <w:trHeight w:val="92"/>
        </w:trPr>
        <w:tc>
          <w:tcPr>
            <w:tcW w:w="1260" w:type="dxa"/>
            <w:vMerge/>
            <w:shd w:val="clear" w:color="auto" w:fill="auto"/>
          </w:tcPr>
          <w:p w14:paraId="6E69F5F8" w14:textId="77777777" w:rsidR="00257753" w:rsidRPr="00DD64A2" w:rsidRDefault="00257753" w:rsidP="00642BC5">
            <w:pPr>
              <w:spacing w:afterLines="20" w:after="48"/>
              <w:jc w:val="center"/>
              <w:rPr>
                <w:sz w:val="18"/>
                <w:szCs w:val="18"/>
                <w:lang w:val="es-MX"/>
              </w:rPr>
            </w:pPr>
          </w:p>
        </w:tc>
        <w:tc>
          <w:tcPr>
            <w:tcW w:w="990" w:type="dxa"/>
            <w:vMerge w:val="restart"/>
            <w:shd w:val="clear" w:color="auto" w:fill="auto"/>
          </w:tcPr>
          <w:p w14:paraId="720E19D6" w14:textId="77777777" w:rsidR="00257753" w:rsidRPr="00DD64A2" w:rsidRDefault="00257753" w:rsidP="00642BC5">
            <w:pPr>
              <w:spacing w:afterLines="20" w:after="48"/>
              <w:jc w:val="left"/>
              <w:rPr>
                <w:sz w:val="18"/>
                <w:szCs w:val="18"/>
                <w:lang w:val="es-MX"/>
              </w:rPr>
            </w:pPr>
            <w:r w:rsidRPr="00DD64A2">
              <w:rPr>
                <w:sz w:val="18"/>
                <w:szCs w:val="18"/>
                <w:lang w:val="es-MX"/>
              </w:rPr>
              <w:t>Alemania</w:t>
            </w:r>
          </w:p>
        </w:tc>
        <w:tc>
          <w:tcPr>
            <w:tcW w:w="1589" w:type="dxa"/>
            <w:shd w:val="clear" w:color="auto" w:fill="auto"/>
          </w:tcPr>
          <w:p w14:paraId="22021291" w14:textId="77777777" w:rsidR="00257753" w:rsidRPr="00DD64A2" w:rsidRDefault="00257753" w:rsidP="00642BC5">
            <w:pPr>
              <w:spacing w:afterLines="20" w:after="48"/>
              <w:jc w:val="left"/>
              <w:rPr>
                <w:sz w:val="18"/>
                <w:szCs w:val="18"/>
                <w:lang w:val="es-MX"/>
              </w:rPr>
            </w:pPr>
            <w:r w:rsidRPr="00DD64A2">
              <w:rPr>
                <w:sz w:val="18"/>
                <w:szCs w:val="18"/>
                <w:lang w:val="es-MX"/>
              </w:rPr>
              <w:t>Costos del proyecto</w:t>
            </w:r>
          </w:p>
        </w:tc>
        <w:tc>
          <w:tcPr>
            <w:tcW w:w="992" w:type="dxa"/>
            <w:shd w:val="clear" w:color="auto" w:fill="auto"/>
            <w:vAlign w:val="center"/>
          </w:tcPr>
          <w:p w14:paraId="448F06D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325.000</w:t>
            </w:r>
          </w:p>
        </w:tc>
        <w:tc>
          <w:tcPr>
            <w:tcW w:w="851" w:type="dxa"/>
            <w:shd w:val="clear" w:color="auto" w:fill="auto"/>
            <w:vAlign w:val="center"/>
          </w:tcPr>
          <w:p w14:paraId="3E06287E"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0D4C411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325.000</w:t>
            </w:r>
          </w:p>
        </w:tc>
        <w:tc>
          <w:tcPr>
            <w:tcW w:w="992" w:type="dxa"/>
            <w:shd w:val="clear" w:color="auto" w:fill="auto"/>
            <w:vAlign w:val="center"/>
          </w:tcPr>
          <w:p w14:paraId="4168F41B"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72697BDC"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53C18EC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438F127A"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650.000</w:t>
            </w:r>
          </w:p>
        </w:tc>
      </w:tr>
      <w:tr w:rsidR="00257753" w:rsidRPr="00DD64A2" w14:paraId="5D6A3F2F" w14:textId="77777777" w:rsidTr="003E496A">
        <w:trPr>
          <w:trHeight w:val="42"/>
        </w:trPr>
        <w:tc>
          <w:tcPr>
            <w:tcW w:w="1260" w:type="dxa"/>
            <w:vMerge/>
            <w:shd w:val="clear" w:color="auto" w:fill="auto"/>
          </w:tcPr>
          <w:p w14:paraId="2F91811C" w14:textId="77777777" w:rsidR="00257753" w:rsidRPr="00DD64A2" w:rsidRDefault="00257753" w:rsidP="00642BC5">
            <w:pPr>
              <w:spacing w:afterLines="20" w:after="48"/>
              <w:jc w:val="center"/>
              <w:rPr>
                <w:sz w:val="18"/>
                <w:szCs w:val="18"/>
                <w:lang w:val="es-MX"/>
              </w:rPr>
            </w:pPr>
          </w:p>
        </w:tc>
        <w:tc>
          <w:tcPr>
            <w:tcW w:w="990" w:type="dxa"/>
            <w:vMerge/>
            <w:shd w:val="clear" w:color="auto" w:fill="auto"/>
          </w:tcPr>
          <w:p w14:paraId="7C12D54D" w14:textId="77777777" w:rsidR="00257753" w:rsidRPr="00DD64A2" w:rsidRDefault="00257753" w:rsidP="00642BC5">
            <w:pPr>
              <w:spacing w:afterLines="20" w:after="48"/>
              <w:jc w:val="left"/>
              <w:rPr>
                <w:sz w:val="18"/>
                <w:szCs w:val="18"/>
                <w:lang w:val="es-MX"/>
              </w:rPr>
            </w:pPr>
          </w:p>
        </w:tc>
        <w:tc>
          <w:tcPr>
            <w:tcW w:w="1589" w:type="dxa"/>
            <w:shd w:val="clear" w:color="auto" w:fill="auto"/>
          </w:tcPr>
          <w:p w14:paraId="798DEBC5" w14:textId="77777777" w:rsidR="00257753" w:rsidRPr="00DD64A2" w:rsidRDefault="00257753" w:rsidP="00642BC5">
            <w:pPr>
              <w:spacing w:afterLines="20" w:after="48"/>
              <w:jc w:val="left"/>
              <w:rPr>
                <w:sz w:val="18"/>
                <w:szCs w:val="18"/>
                <w:lang w:val="es-MX"/>
              </w:rPr>
            </w:pPr>
            <w:r w:rsidRPr="00DD64A2">
              <w:rPr>
                <w:sz w:val="18"/>
                <w:szCs w:val="18"/>
                <w:lang w:val="es-MX"/>
              </w:rPr>
              <w:t>Gastos de apoyo</w:t>
            </w:r>
          </w:p>
        </w:tc>
        <w:tc>
          <w:tcPr>
            <w:tcW w:w="992" w:type="dxa"/>
            <w:shd w:val="clear" w:color="auto" w:fill="auto"/>
            <w:vAlign w:val="center"/>
          </w:tcPr>
          <w:p w14:paraId="549AEE0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40.750</w:t>
            </w:r>
          </w:p>
        </w:tc>
        <w:tc>
          <w:tcPr>
            <w:tcW w:w="851" w:type="dxa"/>
            <w:shd w:val="clear" w:color="auto" w:fill="auto"/>
            <w:vAlign w:val="center"/>
          </w:tcPr>
          <w:p w14:paraId="56AB9B47"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1070C6DE"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40.750</w:t>
            </w:r>
          </w:p>
        </w:tc>
        <w:tc>
          <w:tcPr>
            <w:tcW w:w="992" w:type="dxa"/>
            <w:shd w:val="clear" w:color="auto" w:fill="auto"/>
            <w:vAlign w:val="center"/>
          </w:tcPr>
          <w:p w14:paraId="5189DE7B"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3128F87D"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0BD1AB28"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059FC58C"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81.500</w:t>
            </w:r>
          </w:p>
        </w:tc>
      </w:tr>
      <w:tr w:rsidR="00257753" w:rsidRPr="00DD64A2" w14:paraId="52A4DA38" w14:textId="77777777" w:rsidTr="003E496A">
        <w:trPr>
          <w:trHeight w:val="42"/>
        </w:trPr>
        <w:tc>
          <w:tcPr>
            <w:tcW w:w="1260" w:type="dxa"/>
            <w:vMerge/>
            <w:shd w:val="clear" w:color="auto" w:fill="auto"/>
          </w:tcPr>
          <w:p w14:paraId="5006D82C" w14:textId="77777777" w:rsidR="00257753" w:rsidRPr="00DD64A2" w:rsidRDefault="00257753" w:rsidP="00642BC5">
            <w:pPr>
              <w:spacing w:afterLines="20" w:after="48"/>
              <w:jc w:val="center"/>
              <w:rPr>
                <w:sz w:val="18"/>
                <w:szCs w:val="18"/>
                <w:lang w:val="es-MX"/>
              </w:rPr>
            </w:pPr>
          </w:p>
        </w:tc>
        <w:tc>
          <w:tcPr>
            <w:tcW w:w="990" w:type="dxa"/>
            <w:vMerge w:val="restart"/>
            <w:shd w:val="clear" w:color="auto" w:fill="auto"/>
          </w:tcPr>
          <w:p w14:paraId="319FF19E" w14:textId="77777777" w:rsidR="00257753" w:rsidRPr="00DD64A2" w:rsidRDefault="00257753" w:rsidP="00642BC5">
            <w:pPr>
              <w:spacing w:afterLines="20" w:after="48"/>
              <w:jc w:val="left"/>
              <w:rPr>
                <w:sz w:val="18"/>
                <w:szCs w:val="18"/>
                <w:lang w:val="es-MX"/>
              </w:rPr>
            </w:pPr>
            <w:r w:rsidRPr="00DD64A2">
              <w:rPr>
                <w:sz w:val="18"/>
                <w:szCs w:val="18"/>
                <w:lang w:val="es-MX"/>
              </w:rPr>
              <w:t>Italia</w:t>
            </w:r>
          </w:p>
        </w:tc>
        <w:tc>
          <w:tcPr>
            <w:tcW w:w="1589" w:type="dxa"/>
            <w:shd w:val="clear" w:color="auto" w:fill="auto"/>
          </w:tcPr>
          <w:p w14:paraId="600507DF" w14:textId="77777777" w:rsidR="00257753" w:rsidRPr="00DD64A2" w:rsidRDefault="00257753" w:rsidP="00642BC5">
            <w:pPr>
              <w:spacing w:afterLines="20" w:after="48"/>
              <w:jc w:val="left"/>
              <w:rPr>
                <w:sz w:val="18"/>
                <w:szCs w:val="18"/>
                <w:lang w:val="es-MX"/>
              </w:rPr>
            </w:pPr>
            <w:r w:rsidRPr="00DD64A2">
              <w:rPr>
                <w:sz w:val="18"/>
                <w:szCs w:val="18"/>
                <w:lang w:val="es-MX"/>
              </w:rPr>
              <w:t>Costos del proyecto</w:t>
            </w:r>
          </w:p>
        </w:tc>
        <w:tc>
          <w:tcPr>
            <w:tcW w:w="992" w:type="dxa"/>
            <w:shd w:val="clear" w:color="auto" w:fill="auto"/>
            <w:vAlign w:val="center"/>
          </w:tcPr>
          <w:p w14:paraId="3C0BEF2C"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458.191</w:t>
            </w:r>
          </w:p>
        </w:tc>
        <w:tc>
          <w:tcPr>
            <w:tcW w:w="851" w:type="dxa"/>
            <w:shd w:val="clear" w:color="auto" w:fill="auto"/>
            <w:vAlign w:val="center"/>
          </w:tcPr>
          <w:p w14:paraId="30E339C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182D975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28138F9E"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11795DEB"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7814B8B7"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4DFF3519"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458.191</w:t>
            </w:r>
          </w:p>
        </w:tc>
      </w:tr>
      <w:tr w:rsidR="00257753" w:rsidRPr="00DD64A2" w14:paraId="5C7F1BE2" w14:textId="77777777" w:rsidTr="003E496A">
        <w:trPr>
          <w:trHeight w:val="42"/>
        </w:trPr>
        <w:tc>
          <w:tcPr>
            <w:tcW w:w="1260" w:type="dxa"/>
            <w:vMerge/>
            <w:shd w:val="clear" w:color="auto" w:fill="auto"/>
          </w:tcPr>
          <w:p w14:paraId="195483E4" w14:textId="77777777" w:rsidR="00257753" w:rsidRPr="00DD64A2" w:rsidRDefault="00257753" w:rsidP="00642BC5">
            <w:pPr>
              <w:spacing w:afterLines="20" w:after="48"/>
              <w:jc w:val="center"/>
              <w:rPr>
                <w:sz w:val="18"/>
                <w:szCs w:val="18"/>
                <w:lang w:val="es-MX"/>
              </w:rPr>
            </w:pPr>
          </w:p>
        </w:tc>
        <w:tc>
          <w:tcPr>
            <w:tcW w:w="990" w:type="dxa"/>
            <w:vMerge/>
            <w:shd w:val="clear" w:color="auto" w:fill="auto"/>
          </w:tcPr>
          <w:p w14:paraId="5A548ABB" w14:textId="77777777" w:rsidR="00257753" w:rsidRPr="00DD64A2" w:rsidRDefault="00257753" w:rsidP="00642BC5">
            <w:pPr>
              <w:spacing w:afterLines="20" w:after="48"/>
              <w:jc w:val="left"/>
              <w:rPr>
                <w:sz w:val="18"/>
                <w:szCs w:val="18"/>
                <w:lang w:val="es-MX"/>
              </w:rPr>
            </w:pPr>
          </w:p>
        </w:tc>
        <w:tc>
          <w:tcPr>
            <w:tcW w:w="1589" w:type="dxa"/>
            <w:shd w:val="clear" w:color="auto" w:fill="auto"/>
          </w:tcPr>
          <w:p w14:paraId="785B1E04" w14:textId="77777777" w:rsidR="00257753" w:rsidRPr="00DD64A2" w:rsidRDefault="00257753" w:rsidP="00642BC5">
            <w:pPr>
              <w:spacing w:afterLines="20" w:after="48"/>
              <w:jc w:val="left"/>
              <w:rPr>
                <w:sz w:val="18"/>
                <w:szCs w:val="18"/>
                <w:lang w:val="es-MX"/>
              </w:rPr>
            </w:pPr>
            <w:r w:rsidRPr="00DD64A2">
              <w:rPr>
                <w:sz w:val="18"/>
                <w:szCs w:val="18"/>
                <w:lang w:val="es-MX"/>
              </w:rPr>
              <w:t>Gastos de apoyo</w:t>
            </w:r>
          </w:p>
        </w:tc>
        <w:tc>
          <w:tcPr>
            <w:tcW w:w="992" w:type="dxa"/>
            <w:shd w:val="clear" w:color="auto" w:fill="auto"/>
            <w:vAlign w:val="center"/>
          </w:tcPr>
          <w:p w14:paraId="5A9B89D8"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59.565</w:t>
            </w:r>
          </w:p>
        </w:tc>
        <w:tc>
          <w:tcPr>
            <w:tcW w:w="851" w:type="dxa"/>
            <w:shd w:val="clear" w:color="auto" w:fill="auto"/>
            <w:vAlign w:val="center"/>
          </w:tcPr>
          <w:p w14:paraId="1C04103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62EDF0C7"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5D3AFF59"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3B62D93E"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5A34E62E"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3A6F579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59.565</w:t>
            </w:r>
          </w:p>
        </w:tc>
      </w:tr>
      <w:tr w:rsidR="00257753" w:rsidRPr="00DD64A2" w14:paraId="70D75467" w14:textId="77777777" w:rsidTr="003E496A">
        <w:trPr>
          <w:trHeight w:val="42"/>
        </w:trPr>
        <w:tc>
          <w:tcPr>
            <w:tcW w:w="1260" w:type="dxa"/>
            <w:vMerge/>
            <w:shd w:val="clear" w:color="auto" w:fill="auto"/>
          </w:tcPr>
          <w:p w14:paraId="135D8E83" w14:textId="77777777" w:rsidR="00257753" w:rsidRPr="00DD64A2" w:rsidRDefault="00257753" w:rsidP="00642BC5">
            <w:pPr>
              <w:spacing w:afterLines="20" w:after="48"/>
              <w:jc w:val="center"/>
              <w:rPr>
                <w:sz w:val="18"/>
                <w:szCs w:val="18"/>
                <w:lang w:val="es-MX"/>
              </w:rPr>
            </w:pPr>
          </w:p>
        </w:tc>
        <w:tc>
          <w:tcPr>
            <w:tcW w:w="990" w:type="dxa"/>
            <w:vMerge w:val="restart"/>
            <w:shd w:val="clear" w:color="auto" w:fill="auto"/>
          </w:tcPr>
          <w:p w14:paraId="0730F02A" w14:textId="77777777" w:rsidR="00257753" w:rsidRPr="00DD64A2" w:rsidRDefault="00257753" w:rsidP="00642BC5">
            <w:pPr>
              <w:spacing w:afterLines="20" w:after="48"/>
              <w:jc w:val="left"/>
              <w:rPr>
                <w:sz w:val="18"/>
                <w:szCs w:val="18"/>
                <w:lang w:val="es-MX"/>
              </w:rPr>
            </w:pPr>
            <w:r w:rsidRPr="00DD64A2">
              <w:rPr>
                <w:sz w:val="18"/>
                <w:szCs w:val="18"/>
                <w:lang w:val="es-MX"/>
              </w:rPr>
              <w:t>España</w:t>
            </w:r>
          </w:p>
        </w:tc>
        <w:tc>
          <w:tcPr>
            <w:tcW w:w="1589" w:type="dxa"/>
            <w:shd w:val="clear" w:color="auto" w:fill="auto"/>
          </w:tcPr>
          <w:p w14:paraId="7B7A340D" w14:textId="77777777" w:rsidR="00257753" w:rsidRPr="00DD64A2" w:rsidRDefault="00257753" w:rsidP="00642BC5">
            <w:pPr>
              <w:spacing w:afterLines="20" w:after="48"/>
              <w:jc w:val="left"/>
              <w:rPr>
                <w:sz w:val="18"/>
                <w:szCs w:val="18"/>
                <w:lang w:val="es-MX"/>
              </w:rPr>
            </w:pPr>
            <w:r w:rsidRPr="00DD64A2">
              <w:rPr>
                <w:sz w:val="18"/>
                <w:szCs w:val="18"/>
                <w:lang w:val="es-MX"/>
              </w:rPr>
              <w:t>Costos del proyecto</w:t>
            </w:r>
          </w:p>
        </w:tc>
        <w:tc>
          <w:tcPr>
            <w:tcW w:w="992" w:type="dxa"/>
            <w:shd w:val="clear" w:color="auto" w:fill="auto"/>
            <w:vAlign w:val="center"/>
          </w:tcPr>
          <w:p w14:paraId="1A2BCACA"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851" w:type="dxa"/>
            <w:shd w:val="clear" w:color="auto" w:fill="auto"/>
            <w:vAlign w:val="center"/>
          </w:tcPr>
          <w:p w14:paraId="1D0F68CC"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73342389"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1.056.991</w:t>
            </w:r>
          </w:p>
        </w:tc>
        <w:tc>
          <w:tcPr>
            <w:tcW w:w="992" w:type="dxa"/>
            <w:shd w:val="clear" w:color="auto" w:fill="auto"/>
            <w:vAlign w:val="center"/>
          </w:tcPr>
          <w:p w14:paraId="32443F4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1.070.000</w:t>
            </w:r>
          </w:p>
        </w:tc>
        <w:tc>
          <w:tcPr>
            <w:tcW w:w="992" w:type="dxa"/>
            <w:shd w:val="clear" w:color="auto" w:fill="auto"/>
            <w:vAlign w:val="center"/>
          </w:tcPr>
          <w:p w14:paraId="7F3C27A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41CB5AD0"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3167A95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2.126.991</w:t>
            </w:r>
          </w:p>
        </w:tc>
      </w:tr>
      <w:tr w:rsidR="00257753" w:rsidRPr="00DD64A2" w14:paraId="06399866" w14:textId="77777777" w:rsidTr="003E496A">
        <w:trPr>
          <w:trHeight w:val="42"/>
        </w:trPr>
        <w:tc>
          <w:tcPr>
            <w:tcW w:w="1260" w:type="dxa"/>
            <w:vMerge/>
            <w:shd w:val="clear" w:color="auto" w:fill="auto"/>
          </w:tcPr>
          <w:p w14:paraId="0FCDD44E" w14:textId="77777777" w:rsidR="00257753" w:rsidRPr="00DD64A2" w:rsidRDefault="00257753" w:rsidP="00642BC5">
            <w:pPr>
              <w:spacing w:afterLines="20" w:after="48"/>
              <w:jc w:val="center"/>
              <w:rPr>
                <w:sz w:val="18"/>
                <w:szCs w:val="18"/>
                <w:lang w:val="es-MX"/>
              </w:rPr>
            </w:pPr>
          </w:p>
        </w:tc>
        <w:tc>
          <w:tcPr>
            <w:tcW w:w="990" w:type="dxa"/>
            <w:vMerge/>
            <w:shd w:val="clear" w:color="auto" w:fill="auto"/>
          </w:tcPr>
          <w:p w14:paraId="66566291" w14:textId="77777777" w:rsidR="00257753" w:rsidRPr="00DD64A2" w:rsidRDefault="00257753" w:rsidP="00642BC5">
            <w:pPr>
              <w:spacing w:afterLines="20" w:after="48"/>
              <w:jc w:val="center"/>
              <w:rPr>
                <w:sz w:val="18"/>
                <w:szCs w:val="18"/>
                <w:lang w:val="es-MX"/>
              </w:rPr>
            </w:pPr>
          </w:p>
        </w:tc>
        <w:tc>
          <w:tcPr>
            <w:tcW w:w="1589" w:type="dxa"/>
            <w:shd w:val="clear" w:color="auto" w:fill="auto"/>
          </w:tcPr>
          <w:p w14:paraId="1B10314A" w14:textId="77777777" w:rsidR="00257753" w:rsidRPr="00DD64A2" w:rsidRDefault="00257753" w:rsidP="00642BC5">
            <w:pPr>
              <w:spacing w:afterLines="20" w:after="48"/>
              <w:jc w:val="left"/>
              <w:rPr>
                <w:sz w:val="18"/>
                <w:szCs w:val="18"/>
                <w:lang w:val="es-MX"/>
              </w:rPr>
            </w:pPr>
            <w:r w:rsidRPr="00DD64A2">
              <w:rPr>
                <w:sz w:val="18"/>
                <w:szCs w:val="18"/>
                <w:lang w:val="es-MX"/>
              </w:rPr>
              <w:t>Gastos de apoyo</w:t>
            </w:r>
          </w:p>
        </w:tc>
        <w:tc>
          <w:tcPr>
            <w:tcW w:w="992" w:type="dxa"/>
            <w:shd w:val="clear" w:color="auto" w:fill="auto"/>
            <w:vAlign w:val="center"/>
          </w:tcPr>
          <w:p w14:paraId="573FAAD7"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851" w:type="dxa"/>
            <w:shd w:val="clear" w:color="auto" w:fill="auto"/>
            <w:vAlign w:val="center"/>
          </w:tcPr>
          <w:p w14:paraId="4089D478"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02A8DBA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121.238</w:t>
            </w:r>
          </w:p>
        </w:tc>
        <w:tc>
          <w:tcPr>
            <w:tcW w:w="992" w:type="dxa"/>
            <w:shd w:val="clear" w:color="auto" w:fill="auto"/>
            <w:vAlign w:val="center"/>
          </w:tcPr>
          <w:p w14:paraId="2300851E"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122.731</w:t>
            </w:r>
          </w:p>
        </w:tc>
        <w:tc>
          <w:tcPr>
            <w:tcW w:w="992" w:type="dxa"/>
            <w:shd w:val="clear" w:color="auto" w:fill="auto"/>
            <w:vAlign w:val="center"/>
          </w:tcPr>
          <w:p w14:paraId="65FFA0B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1AC6AFDB"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535530A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243.969</w:t>
            </w:r>
          </w:p>
        </w:tc>
      </w:tr>
      <w:tr w:rsidR="00257753" w:rsidRPr="00DD64A2" w14:paraId="40600082" w14:textId="77777777" w:rsidTr="003E496A">
        <w:trPr>
          <w:trHeight w:val="42"/>
        </w:trPr>
        <w:tc>
          <w:tcPr>
            <w:tcW w:w="1260" w:type="dxa"/>
            <w:vMerge/>
            <w:shd w:val="clear" w:color="auto" w:fill="auto"/>
          </w:tcPr>
          <w:p w14:paraId="6A9826F7" w14:textId="77777777" w:rsidR="00257753" w:rsidRPr="00DD64A2" w:rsidRDefault="00257753" w:rsidP="00642BC5">
            <w:pPr>
              <w:spacing w:afterLines="20" w:after="48"/>
              <w:jc w:val="center"/>
              <w:rPr>
                <w:sz w:val="18"/>
                <w:szCs w:val="18"/>
                <w:lang w:val="es-MX"/>
              </w:rPr>
            </w:pPr>
          </w:p>
        </w:tc>
        <w:tc>
          <w:tcPr>
            <w:tcW w:w="990" w:type="dxa"/>
            <w:vMerge w:val="restart"/>
            <w:shd w:val="clear" w:color="auto" w:fill="auto"/>
          </w:tcPr>
          <w:p w14:paraId="6A1BCE7C" w14:textId="77777777" w:rsidR="00257753" w:rsidRPr="00DD64A2" w:rsidRDefault="00257753" w:rsidP="00642BC5">
            <w:pPr>
              <w:spacing w:afterLines="20" w:after="48"/>
              <w:jc w:val="left"/>
              <w:rPr>
                <w:sz w:val="18"/>
                <w:szCs w:val="18"/>
                <w:lang w:val="es-MX"/>
              </w:rPr>
            </w:pPr>
            <w:r w:rsidRPr="00DD64A2">
              <w:rPr>
                <w:sz w:val="18"/>
                <w:szCs w:val="18"/>
                <w:lang w:val="es-MX"/>
              </w:rPr>
              <w:t>PNUMA</w:t>
            </w:r>
          </w:p>
        </w:tc>
        <w:tc>
          <w:tcPr>
            <w:tcW w:w="1589" w:type="dxa"/>
            <w:shd w:val="clear" w:color="auto" w:fill="auto"/>
          </w:tcPr>
          <w:p w14:paraId="47CD5572" w14:textId="77777777" w:rsidR="00257753" w:rsidRPr="00DD64A2" w:rsidRDefault="00257753" w:rsidP="00642BC5">
            <w:pPr>
              <w:spacing w:afterLines="20" w:after="48"/>
              <w:jc w:val="left"/>
              <w:rPr>
                <w:sz w:val="18"/>
                <w:szCs w:val="18"/>
                <w:lang w:val="es-MX"/>
              </w:rPr>
            </w:pPr>
            <w:r w:rsidRPr="00DD64A2">
              <w:rPr>
                <w:sz w:val="18"/>
                <w:szCs w:val="18"/>
                <w:lang w:val="es-MX"/>
              </w:rPr>
              <w:t>Costos del proyecto</w:t>
            </w:r>
          </w:p>
        </w:tc>
        <w:tc>
          <w:tcPr>
            <w:tcW w:w="992" w:type="dxa"/>
            <w:shd w:val="clear" w:color="auto" w:fill="auto"/>
            <w:vAlign w:val="center"/>
          </w:tcPr>
          <w:p w14:paraId="2B53CD8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851" w:type="dxa"/>
            <w:shd w:val="clear" w:color="auto" w:fill="auto"/>
            <w:vAlign w:val="center"/>
          </w:tcPr>
          <w:p w14:paraId="4901A3F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5EFB28D8"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40.000</w:t>
            </w:r>
          </w:p>
        </w:tc>
        <w:tc>
          <w:tcPr>
            <w:tcW w:w="992" w:type="dxa"/>
            <w:shd w:val="clear" w:color="auto" w:fill="auto"/>
            <w:vAlign w:val="center"/>
          </w:tcPr>
          <w:p w14:paraId="645ACD9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0A8D317C"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40.000</w:t>
            </w:r>
          </w:p>
        </w:tc>
        <w:tc>
          <w:tcPr>
            <w:tcW w:w="993" w:type="dxa"/>
            <w:shd w:val="clear" w:color="auto" w:fill="auto"/>
            <w:vAlign w:val="center"/>
          </w:tcPr>
          <w:p w14:paraId="65B0148C"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2F112909"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80.000</w:t>
            </w:r>
          </w:p>
        </w:tc>
      </w:tr>
      <w:tr w:rsidR="00257753" w:rsidRPr="00DD64A2" w14:paraId="13513D4B" w14:textId="77777777" w:rsidTr="003E496A">
        <w:trPr>
          <w:trHeight w:val="42"/>
        </w:trPr>
        <w:tc>
          <w:tcPr>
            <w:tcW w:w="1260" w:type="dxa"/>
            <w:vMerge/>
            <w:shd w:val="clear" w:color="auto" w:fill="auto"/>
          </w:tcPr>
          <w:p w14:paraId="3E004495" w14:textId="77777777" w:rsidR="00257753" w:rsidRPr="00DD64A2" w:rsidRDefault="00257753" w:rsidP="00642BC5">
            <w:pPr>
              <w:spacing w:afterLines="20" w:after="48"/>
              <w:jc w:val="center"/>
              <w:rPr>
                <w:sz w:val="18"/>
                <w:szCs w:val="18"/>
                <w:lang w:val="es-MX"/>
              </w:rPr>
            </w:pPr>
          </w:p>
        </w:tc>
        <w:tc>
          <w:tcPr>
            <w:tcW w:w="990" w:type="dxa"/>
            <w:vMerge/>
            <w:shd w:val="clear" w:color="auto" w:fill="auto"/>
          </w:tcPr>
          <w:p w14:paraId="2B53DB4D" w14:textId="77777777" w:rsidR="00257753" w:rsidRPr="00DD64A2" w:rsidRDefault="00257753" w:rsidP="00642BC5">
            <w:pPr>
              <w:spacing w:afterLines="20" w:after="48"/>
              <w:jc w:val="center"/>
              <w:rPr>
                <w:sz w:val="18"/>
                <w:szCs w:val="18"/>
                <w:lang w:val="es-MX"/>
              </w:rPr>
            </w:pPr>
          </w:p>
        </w:tc>
        <w:tc>
          <w:tcPr>
            <w:tcW w:w="1589" w:type="dxa"/>
            <w:shd w:val="clear" w:color="auto" w:fill="auto"/>
          </w:tcPr>
          <w:p w14:paraId="4B10E446" w14:textId="77777777" w:rsidR="00257753" w:rsidRPr="00DD64A2" w:rsidRDefault="00257753" w:rsidP="00642BC5">
            <w:pPr>
              <w:spacing w:afterLines="20" w:after="48"/>
              <w:jc w:val="left"/>
              <w:rPr>
                <w:sz w:val="18"/>
                <w:szCs w:val="18"/>
                <w:lang w:val="es-MX"/>
              </w:rPr>
            </w:pPr>
            <w:r w:rsidRPr="00DD64A2">
              <w:rPr>
                <w:sz w:val="18"/>
                <w:szCs w:val="18"/>
                <w:lang w:val="es-MX"/>
              </w:rPr>
              <w:t>Gastos de apoyo</w:t>
            </w:r>
          </w:p>
        </w:tc>
        <w:tc>
          <w:tcPr>
            <w:tcW w:w="992" w:type="dxa"/>
            <w:shd w:val="clear" w:color="auto" w:fill="auto"/>
            <w:vAlign w:val="center"/>
          </w:tcPr>
          <w:p w14:paraId="62124052"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851" w:type="dxa"/>
            <w:shd w:val="clear" w:color="auto" w:fill="auto"/>
            <w:vAlign w:val="center"/>
          </w:tcPr>
          <w:p w14:paraId="713A8365"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6CCFB253"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5.200</w:t>
            </w:r>
          </w:p>
        </w:tc>
        <w:tc>
          <w:tcPr>
            <w:tcW w:w="992" w:type="dxa"/>
            <w:shd w:val="clear" w:color="auto" w:fill="auto"/>
            <w:vAlign w:val="center"/>
          </w:tcPr>
          <w:p w14:paraId="76F90512"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4A448B89"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5.200</w:t>
            </w:r>
          </w:p>
        </w:tc>
        <w:tc>
          <w:tcPr>
            <w:tcW w:w="993" w:type="dxa"/>
            <w:shd w:val="clear" w:color="auto" w:fill="auto"/>
            <w:vAlign w:val="center"/>
          </w:tcPr>
          <w:p w14:paraId="42A9D452"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1419" w:type="dxa"/>
            <w:shd w:val="clear" w:color="auto" w:fill="auto"/>
            <w:vAlign w:val="center"/>
          </w:tcPr>
          <w:p w14:paraId="0843278F"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10.400</w:t>
            </w:r>
          </w:p>
        </w:tc>
      </w:tr>
      <w:tr w:rsidR="00257753" w:rsidRPr="00DD64A2" w14:paraId="550CEF3F" w14:textId="77777777" w:rsidTr="003E496A">
        <w:trPr>
          <w:trHeight w:val="196"/>
        </w:trPr>
        <w:tc>
          <w:tcPr>
            <w:tcW w:w="2250" w:type="dxa"/>
            <w:gridSpan w:val="2"/>
            <w:vMerge w:val="restart"/>
            <w:shd w:val="clear" w:color="auto" w:fill="auto"/>
          </w:tcPr>
          <w:p w14:paraId="2EA91D65" w14:textId="77777777" w:rsidR="00257753" w:rsidRPr="00DD64A2" w:rsidRDefault="00257753" w:rsidP="00642BC5">
            <w:pPr>
              <w:spacing w:afterLines="20" w:after="48"/>
              <w:jc w:val="left"/>
              <w:rPr>
                <w:sz w:val="18"/>
                <w:szCs w:val="18"/>
                <w:lang w:val="es-MX"/>
              </w:rPr>
            </w:pPr>
            <w:r w:rsidRPr="00DD64A2">
              <w:rPr>
                <w:sz w:val="18"/>
                <w:szCs w:val="18"/>
                <w:lang w:val="es-MX"/>
              </w:rPr>
              <w:t>Fondos aprobados por el Comité Ejecutivo ($EUA)</w:t>
            </w:r>
          </w:p>
        </w:tc>
        <w:tc>
          <w:tcPr>
            <w:tcW w:w="1589" w:type="dxa"/>
            <w:shd w:val="clear" w:color="auto" w:fill="auto"/>
          </w:tcPr>
          <w:p w14:paraId="28D9798B" w14:textId="77777777" w:rsidR="00257753" w:rsidRPr="00DD64A2" w:rsidRDefault="00257753" w:rsidP="00642BC5">
            <w:pPr>
              <w:spacing w:afterLines="20" w:after="48"/>
              <w:jc w:val="left"/>
              <w:rPr>
                <w:sz w:val="18"/>
                <w:szCs w:val="18"/>
                <w:lang w:val="es-MX"/>
              </w:rPr>
            </w:pPr>
            <w:r w:rsidRPr="00DD64A2">
              <w:rPr>
                <w:sz w:val="18"/>
                <w:szCs w:val="18"/>
                <w:lang w:val="es-MX"/>
              </w:rPr>
              <w:t>Costos del proyecto</w:t>
            </w:r>
          </w:p>
        </w:tc>
        <w:tc>
          <w:tcPr>
            <w:tcW w:w="992" w:type="dxa"/>
            <w:shd w:val="clear" w:color="auto" w:fill="auto"/>
            <w:vAlign w:val="center"/>
          </w:tcPr>
          <w:p w14:paraId="3A1898C5"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3.187.603</w:t>
            </w:r>
          </w:p>
        </w:tc>
        <w:tc>
          <w:tcPr>
            <w:tcW w:w="851" w:type="dxa"/>
            <w:shd w:val="clear" w:color="auto" w:fill="auto"/>
            <w:vAlign w:val="center"/>
          </w:tcPr>
          <w:p w14:paraId="5CA99E2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7224F6D0"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2.587.500</w:t>
            </w:r>
          </w:p>
        </w:tc>
        <w:tc>
          <w:tcPr>
            <w:tcW w:w="992" w:type="dxa"/>
            <w:shd w:val="clear" w:color="auto" w:fill="auto"/>
            <w:vAlign w:val="center"/>
          </w:tcPr>
          <w:p w14:paraId="0F1D6FB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3.209.719</w:t>
            </w:r>
          </w:p>
        </w:tc>
        <w:tc>
          <w:tcPr>
            <w:tcW w:w="992" w:type="dxa"/>
            <w:shd w:val="clear" w:color="auto" w:fill="auto"/>
            <w:vAlign w:val="center"/>
          </w:tcPr>
          <w:p w14:paraId="7752A2F4"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384259AF" w14:textId="77777777" w:rsidR="00257753" w:rsidRPr="00DD64A2" w:rsidRDefault="00257753" w:rsidP="00642BC5">
            <w:pPr>
              <w:spacing w:afterLines="20" w:after="48"/>
              <w:jc w:val="right"/>
              <w:rPr>
                <w:color w:val="000000"/>
                <w:sz w:val="18"/>
                <w:szCs w:val="18"/>
                <w:lang w:val="es-MX" w:eastAsia="en-CA"/>
              </w:rPr>
            </w:pPr>
          </w:p>
        </w:tc>
        <w:tc>
          <w:tcPr>
            <w:tcW w:w="1419" w:type="dxa"/>
            <w:shd w:val="clear" w:color="auto" w:fill="auto"/>
            <w:vAlign w:val="center"/>
          </w:tcPr>
          <w:p w14:paraId="64776FE7"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 xml:space="preserve">8.984.822 </w:t>
            </w:r>
          </w:p>
        </w:tc>
      </w:tr>
      <w:tr w:rsidR="00257753" w:rsidRPr="00DD64A2" w14:paraId="0649DC1B" w14:textId="77777777" w:rsidTr="003E496A">
        <w:trPr>
          <w:trHeight w:val="42"/>
        </w:trPr>
        <w:tc>
          <w:tcPr>
            <w:tcW w:w="2250" w:type="dxa"/>
            <w:gridSpan w:val="2"/>
            <w:vMerge/>
            <w:shd w:val="clear" w:color="auto" w:fill="auto"/>
          </w:tcPr>
          <w:p w14:paraId="6C43272A" w14:textId="77777777" w:rsidR="00257753" w:rsidRPr="00DD64A2" w:rsidRDefault="00257753" w:rsidP="00642BC5">
            <w:pPr>
              <w:spacing w:afterLines="20" w:after="48"/>
              <w:jc w:val="center"/>
              <w:rPr>
                <w:sz w:val="18"/>
                <w:szCs w:val="18"/>
                <w:lang w:val="es-MX"/>
              </w:rPr>
            </w:pPr>
          </w:p>
        </w:tc>
        <w:tc>
          <w:tcPr>
            <w:tcW w:w="1589" w:type="dxa"/>
            <w:shd w:val="clear" w:color="auto" w:fill="auto"/>
          </w:tcPr>
          <w:p w14:paraId="674269F2" w14:textId="77777777" w:rsidR="00257753" w:rsidRPr="00DD64A2" w:rsidRDefault="00257753" w:rsidP="00642BC5">
            <w:pPr>
              <w:spacing w:afterLines="20" w:after="48"/>
              <w:jc w:val="left"/>
              <w:rPr>
                <w:sz w:val="18"/>
                <w:szCs w:val="18"/>
                <w:lang w:val="es-MX"/>
              </w:rPr>
            </w:pPr>
            <w:r w:rsidRPr="00DD64A2">
              <w:rPr>
                <w:sz w:val="18"/>
                <w:szCs w:val="18"/>
                <w:lang w:val="es-MX"/>
              </w:rPr>
              <w:t>Gastos de apoyo</w:t>
            </w:r>
          </w:p>
        </w:tc>
        <w:tc>
          <w:tcPr>
            <w:tcW w:w="992" w:type="dxa"/>
            <w:shd w:val="clear" w:color="auto" w:fill="auto"/>
            <w:vAlign w:val="center"/>
          </w:tcPr>
          <w:p w14:paraId="79E75422"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268.624</w:t>
            </w:r>
          </w:p>
        </w:tc>
        <w:tc>
          <w:tcPr>
            <w:tcW w:w="851" w:type="dxa"/>
            <w:shd w:val="clear" w:color="auto" w:fill="auto"/>
            <w:vAlign w:val="center"/>
          </w:tcPr>
          <w:p w14:paraId="3A9399C8"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2" w:type="dxa"/>
            <w:shd w:val="clear" w:color="auto" w:fill="auto"/>
            <w:vAlign w:val="center"/>
          </w:tcPr>
          <w:p w14:paraId="4B7F6A3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248.774</w:t>
            </w:r>
          </w:p>
        </w:tc>
        <w:tc>
          <w:tcPr>
            <w:tcW w:w="992" w:type="dxa"/>
            <w:shd w:val="clear" w:color="auto" w:fill="auto"/>
            <w:vAlign w:val="center"/>
          </w:tcPr>
          <w:p w14:paraId="7219C02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272.511</w:t>
            </w:r>
          </w:p>
        </w:tc>
        <w:tc>
          <w:tcPr>
            <w:tcW w:w="992" w:type="dxa"/>
            <w:shd w:val="clear" w:color="auto" w:fill="auto"/>
            <w:vAlign w:val="center"/>
          </w:tcPr>
          <w:p w14:paraId="60ED76A7"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0</w:t>
            </w:r>
          </w:p>
        </w:tc>
        <w:tc>
          <w:tcPr>
            <w:tcW w:w="993" w:type="dxa"/>
            <w:shd w:val="clear" w:color="auto" w:fill="auto"/>
            <w:vAlign w:val="center"/>
          </w:tcPr>
          <w:p w14:paraId="10EDC075" w14:textId="77777777" w:rsidR="00257753" w:rsidRPr="00DD64A2" w:rsidRDefault="00257753" w:rsidP="00642BC5">
            <w:pPr>
              <w:spacing w:afterLines="20" w:after="48"/>
              <w:jc w:val="right"/>
              <w:rPr>
                <w:color w:val="000000"/>
                <w:sz w:val="18"/>
                <w:szCs w:val="18"/>
                <w:lang w:val="es-MX" w:eastAsia="en-CA"/>
              </w:rPr>
            </w:pPr>
          </w:p>
        </w:tc>
        <w:tc>
          <w:tcPr>
            <w:tcW w:w="1419" w:type="dxa"/>
            <w:shd w:val="clear" w:color="auto" w:fill="auto"/>
            <w:vAlign w:val="center"/>
          </w:tcPr>
          <w:p w14:paraId="0BFD0F8A"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789.909</w:t>
            </w:r>
          </w:p>
        </w:tc>
      </w:tr>
      <w:tr w:rsidR="00257753" w:rsidRPr="00DD64A2" w14:paraId="5ED09A57" w14:textId="77777777" w:rsidTr="003E496A">
        <w:trPr>
          <w:trHeight w:val="352"/>
        </w:trPr>
        <w:tc>
          <w:tcPr>
            <w:tcW w:w="2250" w:type="dxa"/>
            <w:gridSpan w:val="2"/>
            <w:vMerge w:val="restart"/>
            <w:shd w:val="clear" w:color="auto" w:fill="auto"/>
          </w:tcPr>
          <w:p w14:paraId="5A8DA969" w14:textId="77777777" w:rsidR="00257753" w:rsidRPr="00DD64A2" w:rsidRDefault="00257753" w:rsidP="00642BC5">
            <w:pPr>
              <w:spacing w:afterLines="20" w:after="48"/>
              <w:jc w:val="left"/>
              <w:rPr>
                <w:sz w:val="18"/>
                <w:szCs w:val="18"/>
                <w:lang w:val="es-MX"/>
              </w:rPr>
            </w:pPr>
            <w:r w:rsidRPr="00DD64A2">
              <w:rPr>
                <w:sz w:val="18"/>
                <w:szCs w:val="18"/>
                <w:lang w:val="es-MX"/>
              </w:rPr>
              <w:t>Total de fondos cuya aprobación se solicita en la reunión en cuso ($EUA)</w:t>
            </w:r>
          </w:p>
        </w:tc>
        <w:tc>
          <w:tcPr>
            <w:tcW w:w="1589" w:type="dxa"/>
            <w:shd w:val="clear" w:color="auto" w:fill="auto"/>
            <w:vAlign w:val="center"/>
          </w:tcPr>
          <w:p w14:paraId="07A9046E" w14:textId="77777777" w:rsidR="00257753" w:rsidRPr="00DD64A2" w:rsidRDefault="00257753" w:rsidP="00642BC5">
            <w:pPr>
              <w:spacing w:afterLines="20" w:after="48"/>
              <w:jc w:val="left"/>
              <w:rPr>
                <w:sz w:val="18"/>
                <w:szCs w:val="18"/>
                <w:lang w:val="es-MX"/>
              </w:rPr>
            </w:pPr>
            <w:r w:rsidRPr="00DD64A2">
              <w:rPr>
                <w:sz w:val="18"/>
                <w:szCs w:val="18"/>
                <w:lang w:val="es-MX"/>
              </w:rPr>
              <w:t>Costos del proyecto</w:t>
            </w:r>
          </w:p>
        </w:tc>
        <w:tc>
          <w:tcPr>
            <w:tcW w:w="992" w:type="dxa"/>
            <w:shd w:val="clear" w:color="auto" w:fill="auto"/>
            <w:vAlign w:val="center"/>
          </w:tcPr>
          <w:p w14:paraId="7A1B96EC" w14:textId="77777777" w:rsidR="00257753" w:rsidRPr="00DD64A2" w:rsidRDefault="00257753" w:rsidP="00642BC5">
            <w:pPr>
              <w:spacing w:afterLines="20" w:after="48"/>
              <w:jc w:val="right"/>
              <w:rPr>
                <w:color w:val="000000"/>
                <w:sz w:val="18"/>
                <w:szCs w:val="18"/>
                <w:lang w:val="es-MX" w:eastAsia="en-CA"/>
              </w:rPr>
            </w:pPr>
          </w:p>
        </w:tc>
        <w:tc>
          <w:tcPr>
            <w:tcW w:w="851" w:type="dxa"/>
            <w:shd w:val="clear" w:color="auto" w:fill="auto"/>
            <w:vAlign w:val="center"/>
          </w:tcPr>
          <w:p w14:paraId="0F79C6F6"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4DD27C25"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1EF17ACC"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3100B868" w14:textId="77777777" w:rsidR="00257753" w:rsidRPr="00DD64A2" w:rsidRDefault="00257753" w:rsidP="00642BC5">
            <w:pPr>
              <w:spacing w:afterLines="20" w:after="48"/>
              <w:jc w:val="right"/>
              <w:rPr>
                <w:color w:val="000000"/>
                <w:sz w:val="18"/>
                <w:szCs w:val="18"/>
                <w:lang w:val="es-MX" w:eastAsia="en-CA"/>
              </w:rPr>
            </w:pPr>
          </w:p>
        </w:tc>
        <w:tc>
          <w:tcPr>
            <w:tcW w:w="993" w:type="dxa"/>
            <w:shd w:val="clear" w:color="auto" w:fill="auto"/>
            <w:vAlign w:val="center"/>
          </w:tcPr>
          <w:p w14:paraId="03AF2E86"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1.652.350</w:t>
            </w:r>
          </w:p>
        </w:tc>
        <w:tc>
          <w:tcPr>
            <w:tcW w:w="1419" w:type="dxa"/>
            <w:shd w:val="clear" w:color="auto" w:fill="auto"/>
            <w:vAlign w:val="center"/>
          </w:tcPr>
          <w:p w14:paraId="72987BC1"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1.652.350</w:t>
            </w:r>
          </w:p>
        </w:tc>
      </w:tr>
      <w:tr w:rsidR="00257753" w:rsidRPr="00DD64A2" w14:paraId="1B1B5FD3" w14:textId="77777777" w:rsidTr="003E496A">
        <w:trPr>
          <w:trHeight w:val="353"/>
        </w:trPr>
        <w:tc>
          <w:tcPr>
            <w:tcW w:w="2250" w:type="dxa"/>
            <w:gridSpan w:val="2"/>
            <w:vMerge/>
            <w:shd w:val="clear" w:color="auto" w:fill="auto"/>
          </w:tcPr>
          <w:p w14:paraId="03BDE5EF" w14:textId="77777777" w:rsidR="00257753" w:rsidRPr="00DD64A2" w:rsidRDefault="00257753" w:rsidP="00642BC5">
            <w:pPr>
              <w:spacing w:afterLines="20" w:after="48"/>
              <w:jc w:val="center"/>
              <w:rPr>
                <w:sz w:val="18"/>
                <w:szCs w:val="18"/>
                <w:lang w:val="es-MX"/>
              </w:rPr>
            </w:pPr>
          </w:p>
        </w:tc>
        <w:tc>
          <w:tcPr>
            <w:tcW w:w="1589" w:type="dxa"/>
            <w:shd w:val="clear" w:color="auto" w:fill="auto"/>
            <w:vAlign w:val="center"/>
          </w:tcPr>
          <w:p w14:paraId="272AABA3" w14:textId="77777777" w:rsidR="00257753" w:rsidRPr="00DD64A2" w:rsidRDefault="00257753" w:rsidP="00642BC5">
            <w:pPr>
              <w:spacing w:afterLines="20" w:after="48"/>
              <w:jc w:val="left"/>
              <w:rPr>
                <w:sz w:val="18"/>
                <w:szCs w:val="18"/>
                <w:lang w:val="es-MX"/>
              </w:rPr>
            </w:pPr>
            <w:r w:rsidRPr="00DD64A2">
              <w:rPr>
                <w:sz w:val="18"/>
                <w:szCs w:val="18"/>
                <w:lang w:val="es-MX"/>
              </w:rPr>
              <w:t>Gastos de apoyo</w:t>
            </w:r>
          </w:p>
        </w:tc>
        <w:tc>
          <w:tcPr>
            <w:tcW w:w="992" w:type="dxa"/>
            <w:shd w:val="clear" w:color="auto" w:fill="auto"/>
            <w:vAlign w:val="center"/>
          </w:tcPr>
          <w:p w14:paraId="2B074D54" w14:textId="77777777" w:rsidR="00257753" w:rsidRPr="00DD64A2" w:rsidRDefault="00257753" w:rsidP="00642BC5">
            <w:pPr>
              <w:spacing w:afterLines="20" w:after="48"/>
              <w:jc w:val="right"/>
              <w:rPr>
                <w:color w:val="000000"/>
                <w:sz w:val="18"/>
                <w:szCs w:val="18"/>
                <w:lang w:val="es-MX" w:eastAsia="en-CA"/>
              </w:rPr>
            </w:pPr>
          </w:p>
        </w:tc>
        <w:tc>
          <w:tcPr>
            <w:tcW w:w="851" w:type="dxa"/>
            <w:shd w:val="clear" w:color="auto" w:fill="auto"/>
            <w:vAlign w:val="center"/>
          </w:tcPr>
          <w:p w14:paraId="522E636F"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58A983F2"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7A37C6F5" w14:textId="77777777" w:rsidR="00257753" w:rsidRPr="00DD64A2" w:rsidRDefault="00257753" w:rsidP="00642BC5">
            <w:pPr>
              <w:spacing w:afterLines="20" w:after="48"/>
              <w:jc w:val="right"/>
              <w:rPr>
                <w:color w:val="000000"/>
                <w:sz w:val="18"/>
                <w:szCs w:val="18"/>
                <w:lang w:val="es-MX" w:eastAsia="en-CA"/>
              </w:rPr>
            </w:pPr>
          </w:p>
        </w:tc>
        <w:tc>
          <w:tcPr>
            <w:tcW w:w="992" w:type="dxa"/>
            <w:shd w:val="clear" w:color="auto" w:fill="auto"/>
            <w:vAlign w:val="center"/>
          </w:tcPr>
          <w:p w14:paraId="48D8A25C" w14:textId="77777777" w:rsidR="00257753" w:rsidRPr="00DD64A2" w:rsidRDefault="00257753" w:rsidP="00642BC5">
            <w:pPr>
              <w:spacing w:afterLines="20" w:after="48"/>
              <w:jc w:val="right"/>
              <w:rPr>
                <w:color w:val="000000"/>
                <w:sz w:val="18"/>
                <w:szCs w:val="18"/>
                <w:lang w:val="es-MX" w:eastAsia="en-CA"/>
              </w:rPr>
            </w:pPr>
          </w:p>
        </w:tc>
        <w:tc>
          <w:tcPr>
            <w:tcW w:w="993" w:type="dxa"/>
            <w:shd w:val="clear" w:color="auto" w:fill="auto"/>
            <w:vAlign w:val="center"/>
          </w:tcPr>
          <w:p w14:paraId="39D978EA"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118.065</w:t>
            </w:r>
          </w:p>
        </w:tc>
        <w:tc>
          <w:tcPr>
            <w:tcW w:w="1419" w:type="dxa"/>
            <w:shd w:val="clear" w:color="auto" w:fill="auto"/>
            <w:vAlign w:val="center"/>
          </w:tcPr>
          <w:p w14:paraId="67008C83" w14:textId="77777777" w:rsidR="00257753" w:rsidRPr="00DD64A2" w:rsidRDefault="00257753" w:rsidP="00642BC5">
            <w:pPr>
              <w:spacing w:afterLines="20" w:after="48"/>
              <w:jc w:val="right"/>
              <w:rPr>
                <w:color w:val="000000"/>
                <w:sz w:val="18"/>
                <w:szCs w:val="18"/>
                <w:lang w:val="es-MX"/>
              </w:rPr>
            </w:pPr>
            <w:r w:rsidRPr="00DD64A2">
              <w:rPr>
                <w:color w:val="000000"/>
                <w:sz w:val="18"/>
                <w:szCs w:val="18"/>
                <w:lang w:val="es-MX"/>
              </w:rPr>
              <w:t>118.065</w:t>
            </w:r>
          </w:p>
        </w:tc>
      </w:tr>
    </w:tbl>
    <w:p w14:paraId="0437DA27" w14:textId="77777777" w:rsidR="00257753" w:rsidRPr="00DD64A2" w:rsidRDefault="00257753" w:rsidP="00257753">
      <w:pPr>
        <w:spacing w:afterLines="20" w:after="48"/>
        <w:jc w:val="left"/>
        <w:rPr>
          <w:sz w:val="18"/>
          <w:szCs w:val="18"/>
          <w:lang w:val="es-MX"/>
        </w:rPr>
      </w:pPr>
      <w:r w:rsidRPr="00DD64A2">
        <w:rPr>
          <w:sz w:val="18"/>
          <w:szCs w:val="18"/>
          <w:lang w:val="es-MX"/>
        </w:rPr>
        <w:t>*El tramo previsto inicialmente para 2020 se solicita en 2022. El tramo previsto inicialmente para 2022 se solicitará en 2023.</w:t>
      </w:r>
    </w:p>
    <w:p w14:paraId="6DB8BBFE" w14:textId="77777777" w:rsidR="00257753" w:rsidRPr="00DD64A2" w:rsidRDefault="00257753" w:rsidP="00257753">
      <w:pPr>
        <w:jc w:val="left"/>
        <w:rPr>
          <w:sz w:val="14"/>
          <w:szCs w:val="14"/>
          <w:lang w:val="es-MX"/>
        </w:rPr>
      </w:pPr>
    </w:p>
    <w:tbl>
      <w:tblPr>
        <w:tblStyle w:val="TableGrid"/>
        <w:tblW w:w="11160" w:type="dxa"/>
        <w:tblInd w:w="-725" w:type="dxa"/>
        <w:tblLook w:val="04A0" w:firstRow="1" w:lastRow="0" w:firstColumn="1" w:lastColumn="0" w:noHBand="0" w:noVBand="1"/>
      </w:tblPr>
      <w:tblGrid>
        <w:gridCol w:w="5670"/>
        <w:gridCol w:w="5490"/>
      </w:tblGrid>
      <w:tr w:rsidR="00257753" w:rsidRPr="00DD64A2" w14:paraId="1161F35D" w14:textId="77777777" w:rsidTr="003E496A">
        <w:trPr>
          <w:trHeight w:val="42"/>
        </w:trPr>
        <w:tc>
          <w:tcPr>
            <w:tcW w:w="5670" w:type="dxa"/>
            <w:shd w:val="clear" w:color="auto" w:fill="auto"/>
          </w:tcPr>
          <w:p w14:paraId="6310F775" w14:textId="77777777" w:rsidR="00257753" w:rsidRPr="00DD64A2" w:rsidRDefault="00257753" w:rsidP="00642BC5">
            <w:pPr>
              <w:spacing w:after="60"/>
              <w:jc w:val="left"/>
              <w:rPr>
                <w:b/>
                <w:sz w:val="18"/>
                <w:szCs w:val="18"/>
                <w:lang w:val="es-MX"/>
              </w:rPr>
            </w:pPr>
            <w:r w:rsidRPr="00DD64A2">
              <w:rPr>
                <w:b/>
                <w:sz w:val="18"/>
                <w:szCs w:val="18"/>
                <w:lang w:val="es-MX"/>
              </w:rPr>
              <w:t>Recomendación de la Secretaría:</w:t>
            </w:r>
          </w:p>
        </w:tc>
        <w:tc>
          <w:tcPr>
            <w:tcW w:w="5490" w:type="dxa"/>
            <w:shd w:val="clear" w:color="auto" w:fill="auto"/>
          </w:tcPr>
          <w:p w14:paraId="1CF22AD5" w14:textId="77777777" w:rsidR="00257753" w:rsidRPr="00DD64A2" w:rsidRDefault="00257753" w:rsidP="00642BC5">
            <w:pPr>
              <w:spacing w:after="60"/>
              <w:jc w:val="center"/>
              <w:rPr>
                <w:sz w:val="18"/>
                <w:szCs w:val="18"/>
                <w:lang w:val="es-MX"/>
              </w:rPr>
            </w:pPr>
            <w:r w:rsidRPr="00DD64A2">
              <w:rPr>
                <w:sz w:val="18"/>
                <w:szCs w:val="18"/>
                <w:lang w:val="es-MX"/>
              </w:rPr>
              <w:t>Consideración individual</w:t>
            </w:r>
          </w:p>
        </w:tc>
      </w:tr>
    </w:tbl>
    <w:p w14:paraId="75C20349" w14:textId="77777777" w:rsidR="00257753" w:rsidRPr="0063436A" w:rsidRDefault="00257753" w:rsidP="00257753">
      <w:pPr>
        <w:keepNext/>
        <w:keepLines/>
        <w:widowControl w:val="0"/>
        <w:jc w:val="center"/>
        <w:rPr>
          <w:b/>
          <w:lang w:val="es-MX"/>
        </w:rPr>
      </w:pPr>
      <w:r w:rsidRPr="0063436A">
        <w:rPr>
          <w:b/>
          <w:lang w:val="es-MX"/>
        </w:rPr>
        <w:t>DESCRIPCIÓN DEL PROYECTO</w:t>
      </w:r>
    </w:p>
    <w:p w14:paraId="2F04F2D1" w14:textId="77777777" w:rsidR="00257753" w:rsidRPr="0063436A" w:rsidRDefault="00257753" w:rsidP="00257753">
      <w:pPr>
        <w:keepNext/>
        <w:keepLines/>
        <w:widowControl w:val="0"/>
        <w:rPr>
          <w:lang w:val="es-MX"/>
        </w:rPr>
      </w:pPr>
    </w:p>
    <w:p w14:paraId="6BE419F5" w14:textId="77777777" w:rsidR="00257753" w:rsidRPr="0063436A" w:rsidRDefault="00257753" w:rsidP="00257753">
      <w:pPr>
        <w:pStyle w:val="Heading1"/>
        <w:keepNext/>
        <w:keepLines/>
        <w:widowControl w:val="0"/>
        <w:rPr>
          <w:lang w:val="es-MX"/>
        </w:rPr>
      </w:pPr>
      <w:r w:rsidRPr="0063436A">
        <w:rPr>
          <w:lang w:val="es-MX"/>
        </w:rPr>
        <w:t>En nombre del Gobierno de México, la ONUDI, en su calidad de organismo de ejecución principal, ha presentado una solicitud de financiación del cuarto tramo de la etapa II del plan de gestión de la eliminación de los HCFC (PGEH), con un costo total de 1,770,415 $EUA, desglosado en 1,612,350 $EUA, más gastos de apoyo al organismo de 112.865 $EUA para la ONUDI, y 40.000 $EUA, más gastos de apoyo al organismo de 5.200 $EUA para el PNUMA.</w:t>
      </w:r>
      <w:r w:rsidRPr="0063436A">
        <w:rPr>
          <w:rStyle w:val="FootnoteReference"/>
          <w:lang w:val="es-MX"/>
        </w:rPr>
        <w:footnoteReference w:id="2"/>
      </w:r>
      <w:r w:rsidRPr="0063436A">
        <w:rPr>
          <w:lang w:val="es-MX"/>
        </w:rPr>
        <w:t xml:space="preserve"> La presentación de dicha solicitud incluye un informe sobre marcha de las actividades de la ejecución del tercer tramo, los informes de verificación del consumo de HCFC de 2019 a 2021 y el plan de ejecución del tramo de 2022 a 2024.</w:t>
      </w:r>
    </w:p>
    <w:p w14:paraId="28C4CAA2" w14:textId="77777777" w:rsidR="00257753" w:rsidRPr="0063436A" w:rsidRDefault="00257753" w:rsidP="00257753">
      <w:pPr>
        <w:rPr>
          <w:u w:val="single"/>
          <w:lang w:val="es-MX"/>
        </w:rPr>
      </w:pPr>
      <w:r w:rsidRPr="0063436A">
        <w:rPr>
          <w:u w:val="single"/>
          <w:lang w:val="es-MX"/>
        </w:rPr>
        <w:t>Informe sobre el consumo de HCFC</w:t>
      </w:r>
    </w:p>
    <w:p w14:paraId="209E81CB" w14:textId="77777777" w:rsidR="00257753" w:rsidRPr="0063436A" w:rsidRDefault="00257753" w:rsidP="00257753">
      <w:pPr>
        <w:rPr>
          <w:lang w:val="es-MX"/>
        </w:rPr>
      </w:pPr>
    </w:p>
    <w:p w14:paraId="7BE61385" w14:textId="77777777" w:rsidR="00257753" w:rsidRPr="0063436A" w:rsidRDefault="00257753" w:rsidP="00257753">
      <w:pPr>
        <w:pStyle w:val="Heading1"/>
        <w:rPr>
          <w:lang w:val="es-MX"/>
        </w:rPr>
      </w:pPr>
      <w:r w:rsidRPr="0063436A">
        <w:rPr>
          <w:lang w:val="es-MX"/>
        </w:rPr>
        <w:t xml:space="preserve">El Gobierno de México notificó en el marco del informe de ejecución del programa de país un consumo de 130,34 toneladas PAO de HCFC en 2021, una cantidad un 89 por ciento inferior al nivel básico de referencia de HCFC para el cumplimiento. Los datos correspondientes al Artículo 7 para 2021 aún no se han notificado. En el Cuadro 1 se indica el consumo de HCFC entre 2017 y 2021. </w:t>
      </w:r>
    </w:p>
    <w:p w14:paraId="4487E029" w14:textId="77777777" w:rsidR="00257753" w:rsidRPr="0063436A" w:rsidRDefault="00257753" w:rsidP="00257753">
      <w:pPr>
        <w:rPr>
          <w:b/>
          <w:lang w:val="es-MX"/>
        </w:rPr>
      </w:pPr>
      <w:r w:rsidRPr="0063436A">
        <w:rPr>
          <w:b/>
          <w:lang w:val="es-MX"/>
        </w:rPr>
        <w:t>Cuadro 1. Consumo de HCFC en México (datos de 2017-2021 con arreglo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0"/>
        <w:gridCol w:w="916"/>
        <w:gridCol w:w="916"/>
        <w:gridCol w:w="916"/>
        <w:gridCol w:w="916"/>
        <w:gridCol w:w="916"/>
        <w:gridCol w:w="2300"/>
      </w:tblGrid>
      <w:tr w:rsidR="00257753" w:rsidRPr="0063436A" w14:paraId="4F1540A7" w14:textId="77777777" w:rsidTr="00642BC5">
        <w:trPr>
          <w:tblHeader/>
        </w:trPr>
        <w:tc>
          <w:tcPr>
            <w:tcW w:w="1682" w:type="pct"/>
            <w:shd w:val="clear" w:color="auto" w:fill="auto"/>
            <w:noWrap/>
            <w:tcMar>
              <w:left w:w="43" w:type="dxa"/>
              <w:right w:w="43" w:type="dxa"/>
            </w:tcMar>
            <w:vAlign w:val="center"/>
            <w:hideMark/>
          </w:tcPr>
          <w:p w14:paraId="2BAF4EB3" w14:textId="77777777" w:rsidR="00257753" w:rsidRPr="0063436A" w:rsidRDefault="00257753" w:rsidP="00642BC5">
            <w:pPr>
              <w:widowControl w:val="0"/>
              <w:jc w:val="left"/>
              <w:rPr>
                <w:b/>
                <w:bCs/>
                <w:color w:val="000000"/>
                <w:sz w:val="20"/>
                <w:szCs w:val="20"/>
                <w:lang w:val="es-MX"/>
              </w:rPr>
            </w:pPr>
            <w:r w:rsidRPr="0063436A">
              <w:rPr>
                <w:b/>
                <w:bCs/>
                <w:color w:val="000000"/>
                <w:sz w:val="20"/>
                <w:szCs w:val="20"/>
                <w:lang w:val="es-MX"/>
              </w:rPr>
              <w:t>HCFC</w:t>
            </w:r>
          </w:p>
        </w:tc>
        <w:tc>
          <w:tcPr>
            <w:tcW w:w="529" w:type="pct"/>
            <w:shd w:val="clear" w:color="auto" w:fill="auto"/>
            <w:noWrap/>
            <w:vAlign w:val="center"/>
          </w:tcPr>
          <w:p w14:paraId="7F6AFFA4" w14:textId="77777777" w:rsidR="00257753" w:rsidRPr="0063436A" w:rsidRDefault="00257753" w:rsidP="00642BC5">
            <w:pPr>
              <w:widowControl w:val="0"/>
              <w:jc w:val="center"/>
              <w:rPr>
                <w:b/>
                <w:bCs/>
                <w:color w:val="000000"/>
                <w:sz w:val="20"/>
                <w:szCs w:val="20"/>
                <w:lang w:val="es-MX"/>
              </w:rPr>
            </w:pPr>
            <w:r w:rsidRPr="0063436A">
              <w:rPr>
                <w:b/>
                <w:bCs/>
                <w:color w:val="000000"/>
                <w:sz w:val="20"/>
                <w:szCs w:val="20"/>
                <w:lang w:val="es-MX"/>
              </w:rPr>
              <w:t>2017</w:t>
            </w:r>
          </w:p>
        </w:tc>
        <w:tc>
          <w:tcPr>
            <w:tcW w:w="529" w:type="pct"/>
            <w:shd w:val="clear" w:color="auto" w:fill="auto"/>
            <w:noWrap/>
          </w:tcPr>
          <w:p w14:paraId="46DE35E2" w14:textId="77777777" w:rsidR="00257753" w:rsidRPr="0063436A" w:rsidRDefault="00257753" w:rsidP="00642BC5">
            <w:pPr>
              <w:widowControl w:val="0"/>
              <w:jc w:val="center"/>
              <w:rPr>
                <w:b/>
                <w:bCs/>
                <w:color w:val="000000"/>
                <w:sz w:val="20"/>
                <w:szCs w:val="20"/>
                <w:lang w:val="es-MX"/>
              </w:rPr>
            </w:pPr>
            <w:r w:rsidRPr="0063436A">
              <w:rPr>
                <w:b/>
                <w:bCs/>
                <w:color w:val="000000"/>
                <w:sz w:val="20"/>
                <w:szCs w:val="20"/>
                <w:lang w:val="es-MX"/>
              </w:rPr>
              <w:t>2018</w:t>
            </w:r>
          </w:p>
        </w:tc>
        <w:tc>
          <w:tcPr>
            <w:tcW w:w="529" w:type="pct"/>
            <w:shd w:val="clear" w:color="auto" w:fill="auto"/>
            <w:noWrap/>
            <w:vAlign w:val="center"/>
          </w:tcPr>
          <w:p w14:paraId="55C5E9F4" w14:textId="77777777" w:rsidR="00257753" w:rsidRPr="0063436A" w:rsidRDefault="00257753" w:rsidP="00642BC5">
            <w:pPr>
              <w:widowControl w:val="0"/>
              <w:jc w:val="center"/>
              <w:rPr>
                <w:b/>
                <w:bCs/>
                <w:color w:val="000000"/>
                <w:sz w:val="20"/>
                <w:szCs w:val="20"/>
                <w:lang w:val="es-MX"/>
              </w:rPr>
            </w:pPr>
            <w:r w:rsidRPr="0063436A">
              <w:rPr>
                <w:b/>
                <w:bCs/>
                <w:color w:val="000000"/>
                <w:sz w:val="20"/>
                <w:szCs w:val="20"/>
                <w:lang w:val="es-MX"/>
              </w:rPr>
              <w:t>2019</w:t>
            </w:r>
          </w:p>
        </w:tc>
        <w:tc>
          <w:tcPr>
            <w:tcW w:w="529" w:type="pct"/>
          </w:tcPr>
          <w:p w14:paraId="24AD2117" w14:textId="77777777" w:rsidR="00257753" w:rsidRPr="0063436A" w:rsidRDefault="00257753" w:rsidP="00642BC5">
            <w:pPr>
              <w:widowControl w:val="0"/>
              <w:jc w:val="center"/>
              <w:rPr>
                <w:b/>
                <w:bCs/>
                <w:color w:val="000000"/>
                <w:sz w:val="20"/>
                <w:szCs w:val="20"/>
                <w:lang w:val="es-MX"/>
              </w:rPr>
            </w:pPr>
            <w:r w:rsidRPr="0063436A">
              <w:rPr>
                <w:b/>
                <w:bCs/>
                <w:color w:val="000000"/>
                <w:sz w:val="20"/>
                <w:szCs w:val="20"/>
                <w:lang w:val="es-MX"/>
              </w:rPr>
              <w:t>2020</w:t>
            </w:r>
          </w:p>
        </w:tc>
        <w:tc>
          <w:tcPr>
            <w:tcW w:w="530" w:type="pct"/>
            <w:shd w:val="clear" w:color="auto" w:fill="auto"/>
          </w:tcPr>
          <w:p w14:paraId="20DB34F7" w14:textId="77777777" w:rsidR="00257753" w:rsidRPr="0063436A" w:rsidRDefault="00257753" w:rsidP="00642BC5">
            <w:pPr>
              <w:widowControl w:val="0"/>
              <w:jc w:val="center"/>
              <w:rPr>
                <w:b/>
                <w:bCs/>
                <w:color w:val="000000"/>
                <w:sz w:val="20"/>
                <w:szCs w:val="20"/>
                <w:lang w:val="es-MX"/>
              </w:rPr>
            </w:pPr>
            <w:r w:rsidRPr="0063436A">
              <w:rPr>
                <w:b/>
                <w:bCs/>
                <w:color w:val="000000"/>
                <w:sz w:val="20"/>
                <w:szCs w:val="20"/>
                <w:lang w:val="es-MX"/>
              </w:rPr>
              <w:t>2021*</w:t>
            </w:r>
          </w:p>
        </w:tc>
        <w:tc>
          <w:tcPr>
            <w:tcW w:w="672" w:type="pct"/>
            <w:shd w:val="clear" w:color="auto" w:fill="auto"/>
            <w:noWrap/>
            <w:vAlign w:val="center"/>
            <w:hideMark/>
          </w:tcPr>
          <w:p w14:paraId="148BB7C2" w14:textId="77777777" w:rsidR="00257753" w:rsidRPr="0063436A" w:rsidRDefault="00257753" w:rsidP="00642BC5">
            <w:pPr>
              <w:widowControl w:val="0"/>
              <w:jc w:val="center"/>
              <w:rPr>
                <w:b/>
                <w:bCs/>
                <w:color w:val="000000"/>
                <w:sz w:val="20"/>
                <w:szCs w:val="20"/>
                <w:lang w:val="es-MX"/>
              </w:rPr>
            </w:pPr>
            <w:r w:rsidRPr="0063436A">
              <w:rPr>
                <w:b/>
                <w:bCs/>
                <w:color w:val="000000"/>
                <w:sz w:val="20"/>
                <w:szCs w:val="20"/>
                <w:lang w:val="es-MX"/>
              </w:rPr>
              <w:t>Nivel básico de consumo</w:t>
            </w:r>
          </w:p>
        </w:tc>
      </w:tr>
      <w:tr w:rsidR="00257753" w:rsidRPr="0063436A" w14:paraId="1F6B08E4" w14:textId="77777777" w:rsidTr="00642BC5">
        <w:tc>
          <w:tcPr>
            <w:tcW w:w="5000" w:type="pct"/>
            <w:gridSpan w:val="7"/>
            <w:shd w:val="clear" w:color="auto" w:fill="auto"/>
            <w:noWrap/>
            <w:tcMar>
              <w:left w:w="43" w:type="dxa"/>
              <w:right w:w="43" w:type="dxa"/>
            </w:tcMar>
            <w:vAlign w:val="center"/>
            <w:hideMark/>
          </w:tcPr>
          <w:p w14:paraId="7D5E22D4" w14:textId="77777777" w:rsidR="00257753" w:rsidRPr="0063436A" w:rsidRDefault="00257753" w:rsidP="00642BC5">
            <w:pPr>
              <w:widowControl w:val="0"/>
              <w:jc w:val="left"/>
              <w:rPr>
                <w:b/>
                <w:bCs/>
                <w:color w:val="000000"/>
                <w:sz w:val="20"/>
                <w:szCs w:val="20"/>
                <w:lang w:val="es-MX"/>
              </w:rPr>
            </w:pPr>
            <w:r w:rsidRPr="0063436A">
              <w:rPr>
                <w:b/>
                <w:bCs/>
                <w:color w:val="000000"/>
                <w:sz w:val="20"/>
                <w:szCs w:val="20"/>
                <w:lang w:val="es-MX"/>
              </w:rPr>
              <w:t>Toneladas (t)</w:t>
            </w:r>
          </w:p>
        </w:tc>
      </w:tr>
      <w:tr w:rsidR="00257753" w:rsidRPr="0063436A" w14:paraId="126B3DB5" w14:textId="77777777" w:rsidTr="00642BC5">
        <w:tc>
          <w:tcPr>
            <w:tcW w:w="1682" w:type="pct"/>
            <w:shd w:val="clear" w:color="auto" w:fill="auto"/>
            <w:noWrap/>
            <w:tcMar>
              <w:left w:w="108" w:type="dxa"/>
              <w:right w:w="108" w:type="dxa"/>
            </w:tcMar>
            <w:vAlign w:val="center"/>
            <w:hideMark/>
          </w:tcPr>
          <w:p w14:paraId="6840DFA1"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HCFC-22</w:t>
            </w:r>
          </w:p>
        </w:tc>
        <w:tc>
          <w:tcPr>
            <w:tcW w:w="529" w:type="pct"/>
            <w:shd w:val="clear" w:color="auto" w:fill="auto"/>
            <w:noWrap/>
          </w:tcPr>
          <w:p w14:paraId="1BD0044C"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4.694,12</w:t>
            </w:r>
          </w:p>
        </w:tc>
        <w:tc>
          <w:tcPr>
            <w:tcW w:w="529" w:type="pct"/>
            <w:shd w:val="clear" w:color="auto" w:fill="auto"/>
            <w:noWrap/>
          </w:tcPr>
          <w:p w14:paraId="1641A52A" w14:textId="77777777" w:rsidR="00257753" w:rsidRPr="0063436A" w:rsidRDefault="00257753" w:rsidP="00642BC5">
            <w:pPr>
              <w:jc w:val="right"/>
              <w:rPr>
                <w:color w:val="000000"/>
                <w:sz w:val="20"/>
                <w:szCs w:val="20"/>
                <w:lang w:val="es-MX"/>
              </w:rPr>
            </w:pPr>
            <w:r w:rsidRPr="0063436A">
              <w:rPr>
                <w:color w:val="000000"/>
                <w:sz w:val="20"/>
                <w:szCs w:val="20"/>
                <w:lang w:val="es-MX"/>
              </w:rPr>
              <w:t>2.962,37</w:t>
            </w:r>
          </w:p>
        </w:tc>
        <w:tc>
          <w:tcPr>
            <w:tcW w:w="529" w:type="pct"/>
            <w:shd w:val="clear" w:color="auto" w:fill="auto"/>
            <w:noWrap/>
          </w:tcPr>
          <w:p w14:paraId="6F69EFA8"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3.044,49</w:t>
            </w:r>
          </w:p>
        </w:tc>
        <w:tc>
          <w:tcPr>
            <w:tcW w:w="529" w:type="pct"/>
          </w:tcPr>
          <w:p w14:paraId="4E1BF119" w14:textId="77777777" w:rsidR="00257753" w:rsidRPr="0063436A" w:rsidRDefault="00257753" w:rsidP="00642BC5">
            <w:pPr>
              <w:jc w:val="right"/>
              <w:rPr>
                <w:color w:val="000000"/>
                <w:sz w:val="20"/>
                <w:szCs w:val="20"/>
                <w:lang w:val="es-MX"/>
              </w:rPr>
            </w:pPr>
            <w:r w:rsidRPr="0063436A">
              <w:rPr>
                <w:color w:val="000000"/>
                <w:sz w:val="20"/>
                <w:szCs w:val="20"/>
                <w:lang w:val="es-MX"/>
              </w:rPr>
              <w:t>1.550,29</w:t>
            </w:r>
          </w:p>
        </w:tc>
        <w:tc>
          <w:tcPr>
            <w:tcW w:w="530" w:type="pct"/>
            <w:shd w:val="clear" w:color="auto" w:fill="auto"/>
          </w:tcPr>
          <w:p w14:paraId="20FD29AB"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2.283,05</w:t>
            </w:r>
          </w:p>
        </w:tc>
        <w:tc>
          <w:tcPr>
            <w:tcW w:w="672" w:type="pct"/>
            <w:shd w:val="clear" w:color="auto" w:fill="auto"/>
            <w:noWrap/>
          </w:tcPr>
          <w:p w14:paraId="2B3459F1"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8.505,1</w:t>
            </w:r>
          </w:p>
        </w:tc>
      </w:tr>
      <w:tr w:rsidR="00257753" w:rsidRPr="0063436A" w14:paraId="0F9E3EF2" w14:textId="77777777" w:rsidTr="00642BC5">
        <w:tc>
          <w:tcPr>
            <w:tcW w:w="1682" w:type="pct"/>
            <w:shd w:val="clear" w:color="auto" w:fill="auto"/>
            <w:noWrap/>
            <w:tcMar>
              <w:left w:w="108" w:type="dxa"/>
              <w:right w:w="108" w:type="dxa"/>
            </w:tcMar>
            <w:vAlign w:val="center"/>
            <w:hideMark/>
          </w:tcPr>
          <w:p w14:paraId="372B0359"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HCFC-123</w:t>
            </w:r>
          </w:p>
        </w:tc>
        <w:tc>
          <w:tcPr>
            <w:tcW w:w="529" w:type="pct"/>
            <w:shd w:val="clear" w:color="auto" w:fill="auto"/>
            <w:noWrap/>
          </w:tcPr>
          <w:p w14:paraId="082C48D3"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24,86</w:t>
            </w:r>
          </w:p>
        </w:tc>
        <w:tc>
          <w:tcPr>
            <w:tcW w:w="529" w:type="pct"/>
            <w:shd w:val="clear" w:color="auto" w:fill="auto"/>
            <w:noWrap/>
          </w:tcPr>
          <w:p w14:paraId="25F271D0" w14:textId="77777777" w:rsidR="00257753" w:rsidRPr="0063436A" w:rsidRDefault="00257753" w:rsidP="00642BC5">
            <w:pPr>
              <w:jc w:val="right"/>
              <w:rPr>
                <w:color w:val="000000"/>
                <w:sz w:val="20"/>
                <w:szCs w:val="20"/>
                <w:lang w:val="es-MX"/>
              </w:rPr>
            </w:pPr>
            <w:r w:rsidRPr="0063436A">
              <w:rPr>
                <w:color w:val="000000"/>
                <w:sz w:val="20"/>
                <w:szCs w:val="20"/>
                <w:lang w:val="es-MX"/>
              </w:rPr>
              <w:t>45,76</w:t>
            </w:r>
          </w:p>
        </w:tc>
        <w:tc>
          <w:tcPr>
            <w:tcW w:w="529" w:type="pct"/>
            <w:shd w:val="clear" w:color="auto" w:fill="auto"/>
            <w:noWrap/>
          </w:tcPr>
          <w:p w14:paraId="61050403"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40,00</w:t>
            </w:r>
          </w:p>
        </w:tc>
        <w:tc>
          <w:tcPr>
            <w:tcW w:w="529" w:type="pct"/>
          </w:tcPr>
          <w:p w14:paraId="1877E3EC" w14:textId="77777777" w:rsidR="00257753" w:rsidRPr="0063436A" w:rsidRDefault="00257753" w:rsidP="00642BC5">
            <w:pPr>
              <w:jc w:val="right"/>
              <w:rPr>
                <w:color w:val="000000"/>
                <w:sz w:val="20"/>
                <w:szCs w:val="20"/>
                <w:lang w:val="es-MX"/>
              </w:rPr>
            </w:pPr>
            <w:r w:rsidRPr="0063436A">
              <w:rPr>
                <w:color w:val="000000"/>
                <w:sz w:val="20"/>
                <w:szCs w:val="20"/>
                <w:lang w:val="es-MX"/>
              </w:rPr>
              <w:t>-3,90</w:t>
            </w:r>
          </w:p>
        </w:tc>
        <w:tc>
          <w:tcPr>
            <w:tcW w:w="530" w:type="pct"/>
            <w:shd w:val="clear" w:color="auto" w:fill="auto"/>
          </w:tcPr>
          <w:p w14:paraId="4A6F9FBD"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14,20</w:t>
            </w:r>
          </w:p>
        </w:tc>
        <w:tc>
          <w:tcPr>
            <w:tcW w:w="672" w:type="pct"/>
            <w:shd w:val="clear" w:color="auto" w:fill="auto"/>
            <w:noWrap/>
          </w:tcPr>
          <w:p w14:paraId="374FE8AE"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73,1</w:t>
            </w:r>
          </w:p>
        </w:tc>
      </w:tr>
      <w:tr w:rsidR="00257753" w:rsidRPr="0063436A" w14:paraId="51B896EA" w14:textId="77777777" w:rsidTr="00642BC5">
        <w:tc>
          <w:tcPr>
            <w:tcW w:w="1682" w:type="pct"/>
            <w:shd w:val="clear" w:color="auto" w:fill="auto"/>
            <w:noWrap/>
            <w:tcMar>
              <w:left w:w="108" w:type="dxa"/>
              <w:right w:w="108" w:type="dxa"/>
            </w:tcMar>
            <w:vAlign w:val="center"/>
            <w:hideMark/>
          </w:tcPr>
          <w:p w14:paraId="44E17453"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HCFC-124</w:t>
            </w:r>
          </w:p>
        </w:tc>
        <w:tc>
          <w:tcPr>
            <w:tcW w:w="529" w:type="pct"/>
            <w:shd w:val="clear" w:color="auto" w:fill="auto"/>
            <w:noWrap/>
          </w:tcPr>
          <w:p w14:paraId="183866A7"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10,03</w:t>
            </w:r>
          </w:p>
        </w:tc>
        <w:tc>
          <w:tcPr>
            <w:tcW w:w="529" w:type="pct"/>
            <w:shd w:val="clear" w:color="auto" w:fill="auto"/>
            <w:noWrap/>
          </w:tcPr>
          <w:p w14:paraId="46C6C79E"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529" w:type="pct"/>
            <w:shd w:val="clear" w:color="auto" w:fill="auto"/>
            <w:noWrap/>
          </w:tcPr>
          <w:p w14:paraId="52E4E605"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529" w:type="pct"/>
          </w:tcPr>
          <w:p w14:paraId="32591DB1"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530" w:type="pct"/>
            <w:shd w:val="clear" w:color="auto" w:fill="auto"/>
          </w:tcPr>
          <w:p w14:paraId="1FD4DAE8"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672" w:type="pct"/>
            <w:shd w:val="clear" w:color="auto" w:fill="auto"/>
            <w:noWrap/>
            <w:vAlign w:val="bottom"/>
          </w:tcPr>
          <w:p w14:paraId="43DEB452"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8,0</w:t>
            </w:r>
          </w:p>
        </w:tc>
      </w:tr>
      <w:tr w:rsidR="00257753" w:rsidRPr="0063436A" w14:paraId="15880770" w14:textId="77777777" w:rsidTr="00642BC5">
        <w:tc>
          <w:tcPr>
            <w:tcW w:w="1682" w:type="pct"/>
            <w:shd w:val="clear" w:color="auto" w:fill="auto"/>
            <w:noWrap/>
            <w:tcMar>
              <w:left w:w="108" w:type="dxa"/>
              <w:right w:w="108" w:type="dxa"/>
            </w:tcMar>
            <w:vAlign w:val="center"/>
            <w:hideMark/>
          </w:tcPr>
          <w:p w14:paraId="318262C7"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HCFC-141b</w:t>
            </w:r>
          </w:p>
        </w:tc>
        <w:tc>
          <w:tcPr>
            <w:tcW w:w="529" w:type="pct"/>
            <w:shd w:val="clear" w:color="auto" w:fill="auto"/>
            <w:noWrap/>
          </w:tcPr>
          <w:p w14:paraId="721448FA"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1.331,16</w:t>
            </w:r>
          </w:p>
        </w:tc>
        <w:tc>
          <w:tcPr>
            <w:tcW w:w="529" w:type="pct"/>
            <w:shd w:val="clear" w:color="auto" w:fill="auto"/>
            <w:noWrap/>
          </w:tcPr>
          <w:p w14:paraId="0F40931D" w14:textId="77777777" w:rsidR="00257753" w:rsidRPr="0063436A" w:rsidRDefault="00257753" w:rsidP="00642BC5">
            <w:pPr>
              <w:jc w:val="right"/>
              <w:rPr>
                <w:color w:val="000000"/>
                <w:sz w:val="20"/>
                <w:szCs w:val="20"/>
                <w:lang w:val="es-MX"/>
              </w:rPr>
            </w:pPr>
            <w:r w:rsidRPr="0063436A">
              <w:rPr>
                <w:color w:val="000000"/>
                <w:sz w:val="20"/>
                <w:szCs w:val="20"/>
                <w:lang w:val="es-MX"/>
              </w:rPr>
              <w:t>1.348,19</w:t>
            </w:r>
          </w:p>
        </w:tc>
        <w:tc>
          <w:tcPr>
            <w:tcW w:w="529" w:type="pct"/>
            <w:shd w:val="clear" w:color="auto" w:fill="auto"/>
            <w:noWrap/>
          </w:tcPr>
          <w:p w14:paraId="3B586F6A"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535,88</w:t>
            </w:r>
          </w:p>
        </w:tc>
        <w:tc>
          <w:tcPr>
            <w:tcW w:w="529" w:type="pct"/>
          </w:tcPr>
          <w:p w14:paraId="4AB711F8" w14:textId="77777777" w:rsidR="00257753" w:rsidRPr="0063436A" w:rsidRDefault="00257753" w:rsidP="00642BC5">
            <w:pPr>
              <w:jc w:val="right"/>
              <w:rPr>
                <w:color w:val="000000"/>
                <w:sz w:val="20"/>
                <w:szCs w:val="20"/>
                <w:lang w:val="es-MX"/>
              </w:rPr>
            </w:pPr>
            <w:r w:rsidRPr="0063436A">
              <w:rPr>
                <w:color w:val="000000"/>
                <w:sz w:val="20"/>
                <w:szCs w:val="20"/>
                <w:lang w:val="es-MX"/>
              </w:rPr>
              <w:t>316,10</w:t>
            </w:r>
          </w:p>
        </w:tc>
        <w:tc>
          <w:tcPr>
            <w:tcW w:w="530" w:type="pct"/>
            <w:shd w:val="clear" w:color="auto" w:fill="auto"/>
          </w:tcPr>
          <w:p w14:paraId="6C39367A"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41,05</w:t>
            </w:r>
          </w:p>
        </w:tc>
        <w:tc>
          <w:tcPr>
            <w:tcW w:w="672" w:type="pct"/>
            <w:shd w:val="clear" w:color="auto" w:fill="auto"/>
            <w:noWrap/>
            <w:vAlign w:val="bottom"/>
          </w:tcPr>
          <w:p w14:paraId="69EBC8EC"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6.123,9</w:t>
            </w:r>
          </w:p>
        </w:tc>
      </w:tr>
      <w:tr w:rsidR="00257753" w:rsidRPr="0063436A" w14:paraId="48974485" w14:textId="77777777" w:rsidTr="00642BC5">
        <w:tc>
          <w:tcPr>
            <w:tcW w:w="1682" w:type="pct"/>
            <w:shd w:val="clear" w:color="auto" w:fill="auto"/>
            <w:noWrap/>
            <w:tcMar>
              <w:left w:w="108" w:type="dxa"/>
              <w:right w:w="108" w:type="dxa"/>
            </w:tcMar>
            <w:vAlign w:val="center"/>
            <w:hideMark/>
          </w:tcPr>
          <w:p w14:paraId="1E921746"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HCFC-142b</w:t>
            </w:r>
          </w:p>
        </w:tc>
        <w:tc>
          <w:tcPr>
            <w:tcW w:w="529" w:type="pct"/>
            <w:shd w:val="clear" w:color="auto" w:fill="auto"/>
            <w:noWrap/>
          </w:tcPr>
          <w:p w14:paraId="6593AC1F"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136,82</w:t>
            </w:r>
          </w:p>
        </w:tc>
        <w:tc>
          <w:tcPr>
            <w:tcW w:w="529" w:type="pct"/>
            <w:shd w:val="clear" w:color="auto" w:fill="auto"/>
            <w:noWrap/>
          </w:tcPr>
          <w:p w14:paraId="6D3F1D57" w14:textId="77777777" w:rsidR="00257753" w:rsidRPr="0063436A" w:rsidRDefault="00257753" w:rsidP="00642BC5">
            <w:pPr>
              <w:jc w:val="right"/>
              <w:rPr>
                <w:color w:val="000000"/>
                <w:sz w:val="20"/>
                <w:szCs w:val="20"/>
                <w:lang w:val="es-MX"/>
              </w:rPr>
            </w:pPr>
            <w:r w:rsidRPr="0063436A">
              <w:rPr>
                <w:color w:val="000000"/>
                <w:sz w:val="20"/>
                <w:szCs w:val="20"/>
                <w:lang w:val="es-MX"/>
              </w:rPr>
              <w:t>137,26</w:t>
            </w:r>
          </w:p>
        </w:tc>
        <w:tc>
          <w:tcPr>
            <w:tcW w:w="529" w:type="pct"/>
            <w:shd w:val="clear" w:color="auto" w:fill="auto"/>
            <w:noWrap/>
          </w:tcPr>
          <w:p w14:paraId="29558B04"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112,82</w:t>
            </w:r>
          </w:p>
        </w:tc>
        <w:tc>
          <w:tcPr>
            <w:tcW w:w="529" w:type="pct"/>
          </w:tcPr>
          <w:p w14:paraId="51C2EE65" w14:textId="77777777" w:rsidR="00257753" w:rsidRPr="0063436A" w:rsidRDefault="00257753" w:rsidP="00642BC5">
            <w:pPr>
              <w:jc w:val="right"/>
              <w:rPr>
                <w:color w:val="000000"/>
                <w:sz w:val="20"/>
                <w:szCs w:val="20"/>
                <w:lang w:val="es-MX"/>
              </w:rPr>
            </w:pPr>
            <w:r w:rsidRPr="0063436A">
              <w:rPr>
                <w:color w:val="000000"/>
                <w:sz w:val="20"/>
                <w:szCs w:val="20"/>
                <w:lang w:val="es-MX"/>
              </w:rPr>
              <w:t>0,0</w:t>
            </w:r>
          </w:p>
        </w:tc>
        <w:tc>
          <w:tcPr>
            <w:tcW w:w="530" w:type="pct"/>
            <w:shd w:val="clear" w:color="auto" w:fill="auto"/>
          </w:tcPr>
          <w:p w14:paraId="3E407FA5"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-0,44</w:t>
            </w:r>
          </w:p>
        </w:tc>
        <w:tc>
          <w:tcPr>
            <w:tcW w:w="672" w:type="pct"/>
            <w:shd w:val="clear" w:color="auto" w:fill="auto"/>
            <w:noWrap/>
          </w:tcPr>
          <w:p w14:paraId="4B6DA672"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89,2</w:t>
            </w:r>
          </w:p>
        </w:tc>
      </w:tr>
      <w:tr w:rsidR="00257753" w:rsidRPr="0063436A" w14:paraId="276FBA95" w14:textId="77777777" w:rsidTr="00642BC5">
        <w:tc>
          <w:tcPr>
            <w:tcW w:w="1682" w:type="pct"/>
            <w:shd w:val="clear" w:color="auto" w:fill="auto"/>
            <w:noWrap/>
            <w:tcMar>
              <w:left w:w="43" w:type="dxa"/>
              <w:right w:w="43" w:type="dxa"/>
            </w:tcMar>
            <w:hideMark/>
          </w:tcPr>
          <w:p w14:paraId="6E2C8BBD" w14:textId="77777777" w:rsidR="00257753" w:rsidRPr="0063436A" w:rsidRDefault="00257753" w:rsidP="00642BC5">
            <w:pPr>
              <w:jc w:val="left"/>
              <w:rPr>
                <w:rFonts w:eastAsiaTheme="minorHAnsi"/>
                <w:b/>
                <w:color w:val="000000"/>
                <w:sz w:val="20"/>
                <w:szCs w:val="20"/>
                <w:lang w:val="es-MX"/>
              </w:rPr>
            </w:pPr>
            <w:r w:rsidRPr="0063436A">
              <w:rPr>
                <w:b/>
                <w:color w:val="000000"/>
                <w:sz w:val="20"/>
                <w:szCs w:val="20"/>
                <w:lang w:val="es-MX"/>
              </w:rPr>
              <w:t>Total (t)</w:t>
            </w:r>
          </w:p>
        </w:tc>
        <w:tc>
          <w:tcPr>
            <w:tcW w:w="529" w:type="pct"/>
            <w:shd w:val="clear" w:color="auto" w:fill="auto"/>
            <w:noWrap/>
          </w:tcPr>
          <w:p w14:paraId="3DF9C14E"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6.196,99</w:t>
            </w:r>
          </w:p>
        </w:tc>
        <w:tc>
          <w:tcPr>
            <w:tcW w:w="529" w:type="pct"/>
            <w:shd w:val="clear" w:color="auto" w:fill="auto"/>
            <w:noWrap/>
          </w:tcPr>
          <w:p w14:paraId="317999B0"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4.493,58</w:t>
            </w:r>
          </w:p>
        </w:tc>
        <w:tc>
          <w:tcPr>
            <w:tcW w:w="529" w:type="pct"/>
            <w:shd w:val="clear" w:color="auto" w:fill="auto"/>
            <w:noWrap/>
          </w:tcPr>
          <w:p w14:paraId="2109D24D"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3.733,19</w:t>
            </w:r>
          </w:p>
        </w:tc>
        <w:tc>
          <w:tcPr>
            <w:tcW w:w="529" w:type="pct"/>
          </w:tcPr>
          <w:p w14:paraId="10D593E4"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1.862,49</w:t>
            </w:r>
          </w:p>
        </w:tc>
        <w:tc>
          <w:tcPr>
            <w:tcW w:w="530" w:type="pct"/>
            <w:shd w:val="clear" w:color="auto" w:fill="auto"/>
          </w:tcPr>
          <w:p w14:paraId="6C9742FB"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2.337,87</w:t>
            </w:r>
          </w:p>
        </w:tc>
        <w:tc>
          <w:tcPr>
            <w:tcW w:w="672" w:type="pct"/>
            <w:shd w:val="clear" w:color="auto" w:fill="auto"/>
            <w:noWrap/>
          </w:tcPr>
          <w:p w14:paraId="01F17705"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14.799,3</w:t>
            </w:r>
          </w:p>
        </w:tc>
      </w:tr>
      <w:tr w:rsidR="00257753" w:rsidRPr="0063436A" w14:paraId="6642B1D5" w14:textId="77777777" w:rsidTr="00642BC5">
        <w:tc>
          <w:tcPr>
            <w:tcW w:w="5000" w:type="pct"/>
            <w:gridSpan w:val="7"/>
            <w:shd w:val="clear" w:color="auto" w:fill="auto"/>
            <w:noWrap/>
            <w:tcMar>
              <w:left w:w="43" w:type="dxa"/>
              <w:right w:w="43" w:type="dxa"/>
            </w:tcMar>
            <w:vAlign w:val="center"/>
            <w:hideMark/>
          </w:tcPr>
          <w:p w14:paraId="0455AFB7" w14:textId="77777777" w:rsidR="00257753" w:rsidRPr="0063436A" w:rsidRDefault="00257753" w:rsidP="00642BC5">
            <w:pPr>
              <w:widowControl w:val="0"/>
              <w:jc w:val="left"/>
              <w:rPr>
                <w:color w:val="000000"/>
                <w:sz w:val="20"/>
                <w:szCs w:val="20"/>
                <w:lang w:val="es-MX"/>
              </w:rPr>
            </w:pPr>
            <w:r w:rsidRPr="0063436A">
              <w:rPr>
                <w:b/>
                <w:bCs/>
                <w:color w:val="000000"/>
                <w:sz w:val="20"/>
                <w:szCs w:val="20"/>
                <w:lang w:val="es-MX"/>
              </w:rPr>
              <w:t>Toneladas PAO</w:t>
            </w:r>
          </w:p>
        </w:tc>
      </w:tr>
      <w:tr w:rsidR="00257753" w:rsidRPr="0063436A" w14:paraId="79B79189" w14:textId="77777777" w:rsidTr="00642BC5">
        <w:tc>
          <w:tcPr>
            <w:tcW w:w="1682" w:type="pct"/>
            <w:shd w:val="clear" w:color="auto" w:fill="auto"/>
            <w:noWrap/>
            <w:tcMar>
              <w:left w:w="108" w:type="dxa"/>
              <w:right w:w="108" w:type="dxa"/>
            </w:tcMar>
            <w:vAlign w:val="center"/>
            <w:hideMark/>
          </w:tcPr>
          <w:p w14:paraId="27AD149E"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HCFC-22</w:t>
            </w:r>
          </w:p>
        </w:tc>
        <w:tc>
          <w:tcPr>
            <w:tcW w:w="529" w:type="pct"/>
            <w:shd w:val="clear" w:color="auto" w:fill="auto"/>
            <w:noWrap/>
          </w:tcPr>
          <w:p w14:paraId="35FCBBE1"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258,18</w:t>
            </w:r>
          </w:p>
        </w:tc>
        <w:tc>
          <w:tcPr>
            <w:tcW w:w="529" w:type="pct"/>
            <w:shd w:val="clear" w:color="auto" w:fill="auto"/>
            <w:noWrap/>
          </w:tcPr>
          <w:p w14:paraId="3BC06F58"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162,93</w:t>
            </w:r>
          </w:p>
        </w:tc>
        <w:tc>
          <w:tcPr>
            <w:tcW w:w="529" w:type="pct"/>
            <w:shd w:val="clear" w:color="auto" w:fill="auto"/>
            <w:noWrap/>
          </w:tcPr>
          <w:p w14:paraId="607C5D2E"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167,45</w:t>
            </w:r>
          </w:p>
        </w:tc>
        <w:tc>
          <w:tcPr>
            <w:tcW w:w="529" w:type="pct"/>
          </w:tcPr>
          <w:p w14:paraId="1E0FA23A"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85,27</w:t>
            </w:r>
          </w:p>
        </w:tc>
        <w:tc>
          <w:tcPr>
            <w:tcW w:w="530" w:type="pct"/>
            <w:shd w:val="clear" w:color="auto" w:fill="auto"/>
          </w:tcPr>
          <w:p w14:paraId="58CF4FDA"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125,57</w:t>
            </w:r>
          </w:p>
        </w:tc>
        <w:tc>
          <w:tcPr>
            <w:tcW w:w="672" w:type="pct"/>
            <w:shd w:val="clear" w:color="auto" w:fill="auto"/>
            <w:noWrap/>
          </w:tcPr>
          <w:p w14:paraId="243754A9"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467,8</w:t>
            </w:r>
          </w:p>
        </w:tc>
      </w:tr>
      <w:tr w:rsidR="00257753" w:rsidRPr="0063436A" w14:paraId="138CE6D6" w14:textId="77777777" w:rsidTr="00642BC5">
        <w:tc>
          <w:tcPr>
            <w:tcW w:w="1682" w:type="pct"/>
            <w:shd w:val="clear" w:color="auto" w:fill="auto"/>
            <w:noWrap/>
            <w:tcMar>
              <w:left w:w="108" w:type="dxa"/>
              <w:right w:w="108" w:type="dxa"/>
            </w:tcMar>
            <w:vAlign w:val="center"/>
            <w:hideMark/>
          </w:tcPr>
          <w:p w14:paraId="1257332D"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HCFC-123</w:t>
            </w:r>
          </w:p>
        </w:tc>
        <w:tc>
          <w:tcPr>
            <w:tcW w:w="529" w:type="pct"/>
            <w:shd w:val="clear" w:color="auto" w:fill="auto"/>
            <w:noWrap/>
          </w:tcPr>
          <w:p w14:paraId="3653094F"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0,50</w:t>
            </w:r>
          </w:p>
        </w:tc>
        <w:tc>
          <w:tcPr>
            <w:tcW w:w="529" w:type="pct"/>
            <w:shd w:val="clear" w:color="auto" w:fill="auto"/>
            <w:noWrap/>
          </w:tcPr>
          <w:p w14:paraId="2A98EBE0"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0,91</w:t>
            </w:r>
          </w:p>
        </w:tc>
        <w:tc>
          <w:tcPr>
            <w:tcW w:w="529" w:type="pct"/>
            <w:shd w:val="clear" w:color="auto" w:fill="auto"/>
            <w:noWrap/>
          </w:tcPr>
          <w:p w14:paraId="479DB17D"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0,80</w:t>
            </w:r>
          </w:p>
        </w:tc>
        <w:tc>
          <w:tcPr>
            <w:tcW w:w="529" w:type="pct"/>
          </w:tcPr>
          <w:p w14:paraId="07AEDC55"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-0,08</w:t>
            </w:r>
          </w:p>
        </w:tc>
        <w:tc>
          <w:tcPr>
            <w:tcW w:w="530" w:type="pct"/>
            <w:shd w:val="clear" w:color="auto" w:fill="auto"/>
          </w:tcPr>
          <w:p w14:paraId="5A476D23"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0,28</w:t>
            </w:r>
          </w:p>
        </w:tc>
        <w:tc>
          <w:tcPr>
            <w:tcW w:w="672" w:type="pct"/>
            <w:shd w:val="clear" w:color="auto" w:fill="auto"/>
            <w:noWrap/>
          </w:tcPr>
          <w:p w14:paraId="0132C3C4"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1,4</w:t>
            </w:r>
          </w:p>
        </w:tc>
      </w:tr>
      <w:tr w:rsidR="00257753" w:rsidRPr="0063436A" w14:paraId="6656714C" w14:textId="77777777" w:rsidTr="00642BC5">
        <w:tc>
          <w:tcPr>
            <w:tcW w:w="1682" w:type="pct"/>
            <w:shd w:val="clear" w:color="auto" w:fill="auto"/>
            <w:noWrap/>
            <w:tcMar>
              <w:left w:w="108" w:type="dxa"/>
              <w:right w:w="108" w:type="dxa"/>
            </w:tcMar>
            <w:vAlign w:val="center"/>
            <w:hideMark/>
          </w:tcPr>
          <w:p w14:paraId="1F804ECD"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HCFC-124</w:t>
            </w:r>
          </w:p>
        </w:tc>
        <w:tc>
          <w:tcPr>
            <w:tcW w:w="529" w:type="pct"/>
            <w:shd w:val="clear" w:color="auto" w:fill="auto"/>
            <w:noWrap/>
          </w:tcPr>
          <w:p w14:paraId="185BD026"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0,22</w:t>
            </w:r>
          </w:p>
        </w:tc>
        <w:tc>
          <w:tcPr>
            <w:tcW w:w="529" w:type="pct"/>
            <w:shd w:val="clear" w:color="auto" w:fill="auto"/>
            <w:noWrap/>
          </w:tcPr>
          <w:p w14:paraId="154D1072"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529" w:type="pct"/>
            <w:shd w:val="clear" w:color="auto" w:fill="auto"/>
            <w:noWrap/>
          </w:tcPr>
          <w:p w14:paraId="487C9DF3"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529" w:type="pct"/>
          </w:tcPr>
          <w:p w14:paraId="6FC43BC5"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530" w:type="pct"/>
            <w:shd w:val="clear" w:color="auto" w:fill="auto"/>
          </w:tcPr>
          <w:p w14:paraId="5635D779"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672" w:type="pct"/>
            <w:shd w:val="clear" w:color="auto" w:fill="auto"/>
            <w:noWrap/>
            <w:vAlign w:val="bottom"/>
          </w:tcPr>
          <w:p w14:paraId="6A980DCD"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0,2</w:t>
            </w:r>
          </w:p>
        </w:tc>
      </w:tr>
      <w:tr w:rsidR="00257753" w:rsidRPr="0063436A" w14:paraId="38A6BD3D" w14:textId="77777777" w:rsidTr="00642BC5">
        <w:tc>
          <w:tcPr>
            <w:tcW w:w="1682" w:type="pct"/>
            <w:shd w:val="clear" w:color="auto" w:fill="auto"/>
            <w:noWrap/>
            <w:tcMar>
              <w:left w:w="108" w:type="dxa"/>
              <w:right w:w="108" w:type="dxa"/>
            </w:tcMar>
            <w:vAlign w:val="center"/>
            <w:hideMark/>
          </w:tcPr>
          <w:p w14:paraId="1D456C2B"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HCFC-141b</w:t>
            </w:r>
          </w:p>
        </w:tc>
        <w:tc>
          <w:tcPr>
            <w:tcW w:w="529" w:type="pct"/>
            <w:shd w:val="clear" w:color="auto" w:fill="auto"/>
            <w:noWrap/>
          </w:tcPr>
          <w:p w14:paraId="0B537542"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146,43</w:t>
            </w:r>
          </w:p>
        </w:tc>
        <w:tc>
          <w:tcPr>
            <w:tcW w:w="529" w:type="pct"/>
            <w:shd w:val="clear" w:color="auto" w:fill="auto"/>
            <w:noWrap/>
          </w:tcPr>
          <w:p w14:paraId="1BC60AF8"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148,30</w:t>
            </w:r>
          </w:p>
        </w:tc>
        <w:tc>
          <w:tcPr>
            <w:tcW w:w="529" w:type="pct"/>
            <w:shd w:val="clear" w:color="auto" w:fill="auto"/>
            <w:noWrap/>
          </w:tcPr>
          <w:p w14:paraId="179F8318"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58,95</w:t>
            </w:r>
          </w:p>
        </w:tc>
        <w:tc>
          <w:tcPr>
            <w:tcW w:w="529" w:type="pct"/>
          </w:tcPr>
          <w:p w14:paraId="5D74EFA2"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34,77</w:t>
            </w:r>
          </w:p>
        </w:tc>
        <w:tc>
          <w:tcPr>
            <w:tcW w:w="530" w:type="pct"/>
            <w:shd w:val="clear" w:color="auto" w:fill="auto"/>
          </w:tcPr>
          <w:p w14:paraId="6A19F15E"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4,52</w:t>
            </w:r>
          </w:p>
        </w:tc>
        <w:tc>
          <w:tcPr>
            <w:tcW w:w="672" w:type="pct"/>
            <w:shd w:val="clear" w:color="auto" w:fill="auto"/>
            <w:noWrap/>
          </w:tcPr>
          <w:p w14:paraId="004D82FC"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673,6</w:t>
            </w:r>
          </w:p>
        </w:tc>
      </w:tr>
      <w:tr w:rsidR="00257753" w:rsidRPr="0063436A" w14:paraId="52A2384E" w14:textId="77777777" w:rsidTr="00642BC5">
        <w:tc>
          <w:tcPr>
            <w:tcW w:w="1682" w:type="pct"/>
            <w:shd w:val="clear" w:color="auto" w:fill="auto"/>
            <w:noWrap/>
            <w:tcMar>
              <w:left w:w="108" w:type="dxa"/>
              <w:right w:w="108" w:type="dxa"/>
            </w:tcMar>
            <w:vAlign w:val="center"/>
            <w:hideMark/>
          </w:tcPr>
          <w:p w14:paraId="6FB68FC5" w14:textId="77777777" w:rsidR="00257753" w:rsidRPr="0063436A" w:rsidRDefault="00257753" w:rsidP="00642BC5">
            <w:pPr>
              <w:widowControl w:val="0"/>
              <w:jc w:val="left"/>
              <w:rPr>
                <w:color w:val="000000"/>
                <w:sz w:val="20"/>
                <w:szCs w:val="20"/>
                <w:lang w:val="es-MX"/>
              </w:rPr>
            </w:pPr>
            <w:r w:rsidRPr="0063436A">
              <w:rPr>
                <w:color w:val="000000"/>
                <w:sz w:val="20"/>
                <w:szCs w:val="20"/>
                <w:lang w:val="es-MX"/>
              </w:rPr>
              <w:t>HCFC-142b</w:t>
            </w:r>
          </w:p>
        </w:tc>
        <w:tc>
          <w:tcPr>
            <w:tcW w:w="529" w:type="pct"/>
            <w:shd w:val="clear" w:color="auto" w:fill="auto"/>
            <w:noWrap/>
          </w:tcPr>
          <w:p w14:paraId="49B67326"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8,89</w:t>
            </w:r>
          </w:p>
        </w:tc>
        <w:tc>
          <w:tcPr>
            <w:tcW w:w="529" w:type="pct"/>
            <w:shd w:val="clear" w:color="auto" w:fill="auto"/>
            <w:noWrap/>
          </w:tcPr>
          <w:p w14:paraId="776C58EF"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8,92</w:t>
            </w:r>
          </w:p>
        </w:tc>
        <w:tc>
          <w:tcPr>
            <w:tcW w:w="529" w:type="pct"/>
            <w:shd w:val="clear" w:color="auto" w:fill="auto"/>
            <w:noWrap/>
          </w:tcPr>
          <w:p w14:paraId="129CCAC1"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7,33</w:t>
            </w:r>
          </w:p>
        </w:tc>
        <w:tc>
          <w:tcPr>
            <w:tcW w:w="529" w:type="pct"/>
          </w:tcPr>
          <w:p w14:paraId="241B0064"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w:t>
            </w:r>
          </w:p>
        </w:tc>
        <w:tc>
          <w:tcPr>
            <w:tcW w:w="530" w:type="pct"/>
            <w:shd w:val="clear" w:color="auto" w:fill="auto"/>
          </w:tcPr>
          <w:p w14:paraId="3AEAD199"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-0,03</w:t>
            </w:r>
          </w:p>
        </w:tc>
        <w:tc>
          <w:tcPr>
            <w:tcW w:w="672" w:type="pct"/>
            <w:shd w:val="clear" w:color="auto" w:fill="auto"/>
            <w:noWrap/>
          </w:tcPr>
          <w:p w14:paraId="5D77A92E" w14:textId="77777777" w:rsidR="00257753" w:rsidRPr="0063436A" w:rsidRDefault="00257753" w:rsidP="00642BC5">
            <w:pPr>
              <w:widowControl w:val="0"/>
              <w:jc w:val="right"/>
              <w:rPr>
                <w:color w:val="000000"/>
                <w:sz w:val="20"/>
                <w:szCs w:val="20"/>
                <w:lang w:val="es-MX"/>
              </w:rPr>
            </w:pPr>
            <w:r w:rsidRPr="0063436A">
              <w:rPr>
                <w:color w:val="000000"/>
                <w:sz w:val="20"/>
                <w:szCs w:val="20"/>
                <w:lang w:val="es-MX"/>
              </w:rPr>
              <w:t>5,8</w:t>
            </w:r>
          </w:p>
        </w:tc>
      </w:tr>
      <w:tr w:rsidR="00257753" w:rsidRPr="0063436A" w14:paraId="6DD22823" w14:textId="77777777" w:rsidTr="00642BC5">
        <w:tc>
          <w:tcPr>
            <w:tcW w:w="1682" w:type="pct"/>
            <w:shd w:val="clear" w:color="auto" w:fill="auto"/>
            <w:noWrap/>
            <w:tcMar>
              <w:left w:w="43" w:type="dxa"/>
              <w:right w:w="43" w:type="dxa"/>
            </w:tcMar>
            <w:hideMark/>
          </w:tcPr>
          <w:p w14:paraId="3456E613" w14:textId="77777777" w:rsidR="00257753" w:rsidRPr="0063436A" w:rsidRDefault="00257753" w:rsidP="00642BC5">
            <w:pPr>
              <w:jc w:val="left"/>
              <w:rPr>
                <w:rFonts w:eastAsiaTheme="minorHAnsi"/>
                <w:b/>
                <w:sz w:val="20"/>
                <w:szCs w:val="20"/>
                <w:lang w:val="es-MX"/>
              </w:rPr>
            </w:pPr>
            <w:r w:rsidRPr="0063436A">
              <w:rPr>
                <w:b/>
                <w:sz w:val="20"/>
                <w:szCs w:val="20"/>
                <w:lang w:val="es-MX"/>
              </w:rPr>
              <w:t>Total (toneladas PAO)</w:t>
            </w:r>
          </w:p>
        </w:tc>
        <w:tc>
          <w:tcPr>
            <w:tcW w:w="529" w:type="pct"/>
            <w:shd w:val="clear" w:color="auto" w:fill="auto"/>
            <w:noWrap/>
          </w:tcPr>
          <w:p w14:paraId="04C5234C"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414,22</w:t>
            </w:r>
          </w:p>
        </w:tc>
        <w:tc>
          <w:tcPr>
            <w:tcW w:w="529" w:type="pct"/>
            <w:shd w:val="clear" w:color="auto" w:fill="auto"/>
            <w:noWrap/>
          </w:tcPr>
          <w:p w14:paraId="19E7DD86" w14:textId="77777777" w:rsidR="00257753" w:rsidRPr="0063436A" w:rsidRDefault="00257753" w:rsidP="00642BC5">
            <w:pPr>
              <w:jc w:val="right"/>
              <w:rPr>
                <w:b/>
                <w:color w:val="000000"/>
                <w:sz w:val="20"/>
                <w:szCs w:val="20"/>
                <w:lang w:val="es-MX"/>
              </w:rPr>
            </w:pPr>
            <w:r w:rsidRPr="0063436A">
              <w:rPr>
                <w:b/>
                <w:color w:val="000000"/>
                <w:sz w:val="20"/>
                <w:szCs w:val="20"/>
                <w:lang w:val="es-MX"/>
              </w:rPr>
              <w:t>321,06</w:t>
            </w:r>
          </w:p>
        </w:tc>
        <w:tc>
          <w:tcPr>
            <w:tcW w:w="529" w:type="pct"/>
            <w:shd w:val="clear" w:color="auto" w:fill="auto"/>
            <w:noWrap/>
          </w:tcPr>
          <w:p w14:paraId="6F2A1905" w14:textId="77777777" w:rsidR="00257753" w:rsidRPr="0063436A" w:rsidRDefault="00257753" w:rsidP="00642BC5">
            <w:pPr>
              <w:widowControl w:val="0"/>
              <w:jc w:val="right"/>
              <w:rPr>
                <w:b/>
                <w:color w:val="000000"/>
                <w:sz w:val="20"/>
                <w:szCs w:val="20"/>
                <w:lang w:val="es-MX"/>
              </w:rPr>
            </w:pPr>
            <w:r w:rsidRPr="0063436A">
              <w:rPr>
                <w:b/>
                <w:color w:val="000000"/>
                <w:sz w:val="20"/>
                <w:szCs w:val="20"/>
                <w:lang w:val="es-MX"/>
              </w:rPr>
              <w:t>234,53</w:t>
            </w:r>
          </w:p>
        </w:tc>
        <w:tc>
          <w:tcPr>
            <w:tcW w:w="529" w:type="pct"/>
          </w:tcPr>
          <w:p w14:paraId="3D0ECFA0" w14:textId="77777777" w:rsidR="00257753" w:rsidRPr="0063436A" w:rsidRDefault="00257753" w:rsidP="00642BC5">
            <w:pPr>
              <w:jc w:val="right"/>
              <w:rPr>
                <w:b/>
                <w:color w:val="000000"/>
                <w:sz w:val="20"/>
                <w:szCs w:val="20"/>
                <w:lang w:val="es-MX"/>
              </w:rPr>
            </w:pPr>
            <w:r w:rsidRPr="0063436A">
              <w:rPr>
                <w:b/>
                <w:color w:val="000000"/>
                <w:sz w:val="20"/>
                <w:szCs w:val="20"/>
                <w:lang w:val="es-MX"/>
              </w:rPr>
              <w:t>119,96</w:t>
            </w:r>
          </w:p>
        </w:tc>
        <w:tc>
          <w:tcPr>
            <w:tcW w:w="530" w:type="pct"/>
            <w:shd w:val="clear" w:color="auto" w:fill="auto"/>
          </w:tcPr>
          <w:p w14:paraId="7C3FFBDF" w14:textId="77777777" w:rsidR="00257753" w:rsidRPr="0063436A" w:rsidRDefault="00257753" w:rsidP="00642BC5">
            <w:pPr>
              <w:jc w:val="right"/>
              <w:rPr>
                <w:b/>
                <w:color w:val="000000"/>
                <w:sz w:val="20"/>
                <w:szCs w:val="20"/>
                <w:lang w:val="es-MX"/>
              </w:rPr>
            </w:pPr>
            <w:r w:rsidRPr="0063436A">
              <w:rPr>
                <w:b/>
                <w:color w:val="000000"/>
                <w:sz w:val="20"/>
                <w:szCs w:val="20"/>
                <w:lang w:val="es-MX"/>
              </w:rPr>
              <w:t>130,34</w:t>
            </w:r>
          </w:p>
        </w:tc>
        <w:tc>
          <w:tcPr>
            <w:tcW w:w="672" w:type="pct"/>
            <w:shd w:val="clear" w:color="auto" w:fill="auto"/>
            <w:noWrap/>
          </w:tcPr>
          <w:p w14:paraId="3DAE968B" w14:textId="77777777" w:rsidR="00257753" w:rsidRPr="0063436A" w:rsidRDefault="00257753" w:rsidP="00642BC5">
            <w:pPr>
              <w:jc w:val="right"/>
              <w:rPr>
                <w:rFonts w:eastAsiaTheme="minorHAnsi"/>
                <w:b/>
                <w:color w:val="000000"/>
                <w:sz w:val="20"/>
                <w:szCs w:val="20"/>
                <w:lang w:val="es-MX"/>
              </w:rPr>
            </w:pPr>
            <w:r w:rsidRPr="0063436A">
              <w:rPr>
                <w:b/>
                <w:color w:val="000000"/>
                <w:sz w:val="20"/>
                <w:szCs w:val="20"/>
                <w:lang w:val="es-MX"/>
              </w:rPr>
              <w:t>1.148,8</w:t>
            </w:r>
          </w:p>
        </w:tc>
      </w:tr>
    </w:tbl>
    <w:p w14:paraId="325AB828" w14:textId="77777777" w:rsidR="00257753" w:rsidRPr="0063436A" w:rsidRDefault="00257753" w:rsidP="00257753">
      <w:pPr>
        <w:rPr>
          <w:sz w:val="18"/>
          <w:szCs w:val="18"/>
          <w:lang w:val="es-MX"/>
        </w:rPr>
      </w:pPr>
      <w:r w:rsidRPr="0063436A">
        <w:rPr>
          <w:sz w:val="18"/>
          <w:szCs w:val="18"/>
          <w:lang w:val="es-MX"/>
        </w:rPr>
        <w:t>* Datos del programa de país.</w:t>
      </w:r>
    </w:p>
    <w:p w14:paraId="5D57B0AB" w14:textId="77777777" w:rsidR="00257753" w:rsidRPr="0063436A" w:rsidRDefault="00257753" w:rsidP="00257753">
      <w:pPr>
        <w:rPr>
          <w:lang w:val="es-MX"/>
        </w:rPr>
      </w:pPr>
    </w:p>
    <w:p w14:paraId="08217DAC" w14:textId="77777777" w:rsidR="00257753" w:rsidRPr="0063436A" w:rsidRDefault="00257753" w:rsidP="00257753">
      <w:pPr>
        <w:pStyle w:val="Heading1"/>
        <w:rPr>
          <w:i/>
          <w:lang w:val="es-MX"/>
        </w:rPr>
      </w:pPr>
      <w:r w:rsidRPr="0063436A">
        <w:rPr>
          <w:lang w:val="es-MX"/>
        </w:rPr>
        <w:t>La reducción del consumo de HCFC en México en los últimos años se debió principalmente a la realización de proyectos en los sectores de espumas de poliuretano, refrigeración doméstica, refrigeración comercial, espumas de poliestireno extruido (XPS), y aerosoles/disolventes, así como a la introducción de nuevas tecnologías más económicas en el sector de refrigeración y aire acondicionado. Después de una fuerte disminución en 2020 desencadenada por el COVID-19, el consumo de HCFC en la industria local y el comercio internacional aumentaron de nuevo en 2021, pero se mantuvo dentro de la tendencia general de disminución.</w:t>
      </w:r>
    </w:p>
    <w:p w14:paraId="07DED208" w14:textId="77777777" w:rsidR="00257753" w:rsidRPr="0063436A" w:rsidRDefault="00257753" w:rsidP="00257753">
      <w:pPr>
        <w:pStyle w:val="Heading1"/>
        <w:numPr>
          <w:ilvl w:val="0"/>
          <w:numId w:val="0"/>
        </w:numPr>
        <w:rPr>
          <w:i/>
          <w:lang w:val="es-MX"/>
        </w:rPr>
      </w:pPr>
      <w:r w:rsidRPr="0063436A">
        <w:rPr>
          <w:i/>
          <w:lang w:val="es-MX"/>
        </w:rPr>
        <w:t>Informe de ejecución del programa de país</w:t>
      </w:r>
    </w:p>
    <w:p w14:paraId="0A2C2645" w14:textId="77777777" w:rsidR="00257753" w:rsidRPr="0063436A" w:rsidRDefault="00257753" w:rsidP="00257753">
      <w:pPr>
        <w:pStyle w:val="Heading1"/>
        <w:rPr>
          <w:lang w:val="es-MX"/>
        </w:rPr>
      </w:pPr>
      <w:r w:rsidRPr="0063436A">
        <w:rPr>
          <w:lang w:val="es-MX"/>
        </w:rPr>
        <w:t xml:space="preserve">El Gobierno de México notificó datos de consumo de HCFC por sector en el marco del informe sobre la ejecución del programa de país de 2020 que concuerdan con los datos notificados con arreglo al Artículo 7 del Protocolo de Montreal. </w:t>
      </w:r>
    </w:p>
    <w:p w14:paraId="5AC4E2BB" w14:textId="77777777" w:rsidR="00257753" w:rsidRPr="0063436A" w:rsidRDefault="00257753" w:rsidP="00257753">
      <w:pPr>
        <w:keepNext/>
        <w:rPr>
          <w:i/>
          <w:lang w:val="es-MX"/>
        </w:rPr>
      </w:pPr>
      <w:r w:rsidRPr="0063436A">
        <w:rPr>
          <w:i/>
          <w:lang w:val="es-MX"/>
        </w:rPr>
        <w:t xml:space="preserve">Informes de verificación </w:t>
      </w:r>
    </w:p>
    <w:p w14:paraId="4E3B0C94" w14:textId="77777777" w:rsidR="00257753" w:rsidRPr="0063436A" w:rsidRDefault="00257753" w:rsidP="00257753">
      <w:pPr>
        <w:keepNext/>
        <w:rPr>
          <w:highlight w:val="magenta"/>
          <w:lang w:val="es-MX"/>
        </w:rPr>
      </w:pPr>
    </w:p>
    <w:p w14:paraId="4A5E7224" w14:textId="77777777" w:rsidR="00257753" w:rsidRPr="0063436A" w:rsidRDefault="00257753" w:rsidP="00257753">
      <w:pPr>
        <w:pStyle w:val="Heading1"/>
        <w:rPr>
          <w:lang w:val="es-MX"/>
        </w:rPr>
      </w:pPr>
      <w:r w:rsidRPr="0063436A">
        <w:rPr>
          <w:lang w:val="es-MX"/>
        </w:rPr>
        <w:t>Los informes de verificación confirman que el Gobierno sigue aplicando un sistema de concesión de licencias y cuotas para la importación y exportación de los HCFC que asegura el cumplimiento de las prescripciones estipuladas en el Protocolo de Montreal y en el Acuerdo firmado con el Comité Ejecutivo. Las verificaciones también han confirmado que el consumo de HCFC notificado por el Gobierno de México para el periodo 2019-2021 es congruente con la información proporcionada por las empresas de importación y exportación y los informes oficiales de administración aduanera.</w:t>
      </w:r>
    </w:p>
    <w:p w14:paraId="244DA9E5" w14:textId="77777777" w:rsidR="00257753" w:rsidRPr="0063436A" w:rsidRDefault="00257753" w:rsidP="00257753">
      <w:pPr>
        <w:rPr>
          <w:u w:val="single"/>
          <w:lang w:val="es-MX"/>
        </w:rPr>
      </w:pPr>
      <w:r w:rsidRPr="0063436A">
        <w:rPr>
          <w:u w:val="single"/>
          <w:lang w:val="es-MX"/>
        </w:rPr>
        <w:t>Informe sobre los progresos logrados en la ejecución del tercer tramo del PGEH</w:t>
      </w:r>
    </w:p>
    <w:p w14:paraId="527B6F5C" w14:textId="77777777" w:rsidR="00257753" w:rsidRPr="0063436A" w:rsidRDefault="00257753" w:rsidP="00257753">
      <w:pPr>
        <w:rPr>
          <w:lang w:val="es-MX"/>
        </w:rPr>
      </w:pPr>
    </w:p>
    <w:p w14:paraId="646C0CF6" w14:textId="77777777" w:rsidR="00257753" w:rsidRPr="0063436A" w:rsidRDefault="00257753" w:rsidP="00257753">
      <w:pPr>
        <w:rPr>
          <w:i/>
          <w:lang w:val="es-MX"/>
        </w:rPr>
      </w:pPr>
      <w:r w:rsidRPr="0063436A">
        <w:rPr>
          <w:i/>
          <w:lang w:val="es-MX"/>
        </w:rPr>
        <w:t>Marco jurídico</w:t>
      </w:r>
    </w:p>
    <w:p w14:paraId="203A32D4" w14:textId="77777777" w:rsidR="00257753" w:rsidRPr="0063436A" w:rsidRDefault="00257753" w:rsidP="00257753">
      <w:pPr>
        <w:rPr>
          <w:i/>
          <w:lang w:val="es-MX"/>
        </w:rPr>
      </w:pPr>
    </w:p>
    <w:p w14:paraId="73BCB359" w14:textId="77777777" w:rsidR="00257753" w:rsidRPr="0063436A" w:rsidRDefault="00257753" w:rsidP="00257753">
      <w:pPr>
        <w:pStyle w:val="Heading1"/>
        <w:rPr>
          <w:lang w:val="es-MX"/>
        </w:rPr>
      </w:pPr>
      <w:r w:rsidRPr="0063436A">
        <w:rPr>
          <w:lang w:val="es-MX"/>
        </w:rPr>
        <w:t>El Gobierno de México ha continuado aplicando el sistema de concesión de licencias y cuotas, ajustándolo con objeto de controlar mejor las importaciones de HCFC, tanto puro como el contenido en mezclas. Actualmente se está desarrollando una plataforma digital para mejorar aún más el SISSAO (sistema de supervisión de las sustancias que agotan la capa de ozono (SAO)).</w:t>
      </w:r>
    </w:p>
    <w:p w14:paraId="29395059" w14:textId="77777777" w:rsidR="00257753" w:rsidRPr="0063436A" w:rsidRDefault="00257753" w:rsidP="00257753">
      <w:pPr>
        <w:pStyle w:val="Heading1"/>
        <w:rPr>
          <w:lang w:val="es-MX"/>
        </w:rPr>
      </w:pPr>
      <w:r w:rsidRPr="0063436A">
        <w:rPr>
          <w:lang w:val="es-MX"/>
        </w:rPr>
        <w:t xml:space="preserve">El Gobierno también aprobó la prohibición de importar HCFC-141b a partir de 1 de enero de 2022, redactó una norma de competencia laboral para certificar a técnicos en el uso de refrigerantes inflamables, y en julio de 2018 publicó una actualización a la norma de eficiencia energética NOM-023-ENER-2017 para los aparatos de aire acondicionado para habitaciones y unidades tipo mini-split, lo que aumentó los límites de eficiencia energética por encima de los aparatos de aire acondicionado que usan HCFC-22. México también ratificó la Enmienda de Kigali el 25 de septiembre de 2018. </w:t>
      </w:r>
    </w:p>
    <w:p w14:paraId="16CC3948" w14:textId="77777777" w:rsidR="00257753" w:rsidRPr="0063436A" w:rsidRDefault="00257753" w:rsidP="00257753">
      <w:pPr>
        <w:pStyle w:val="Heading1"/>
        <w:numPr>
          <w:ilvl w:val="0"/>
          <w:numId w:val="0"/>
        </w:numPr>
        <w:rPr>
          <w:i/>
          <w:lang w:val="es-MX"/>
        </w:rPr>
      </w:pPr>
      <w:r w:rsidRPr="0063436A">
        <w:rPr>
          <w:i/>
          <w:lang w:val="es-MX"/>
        </w:rPr>
        <w:t>Sector de fabricación de aerosoles/disolventes</w:t>
      </w:r>
    </w:p>
    <w:p w14:paraId="33BE358E" w14:textId="77777777" w:rsidR="00257753" w:rsidRPr="0063436A" w:rsidRDefault="00257753" w:rsidP="00257753">
      <w:pPr>
        <w:pStyle w:val="Heading1"/>
        <w:rPr>
          <w:lang w:val="es-MX"/>
        </w:rPr>
      </w:pPr>
      <w:r w:rsidRPr="0063436A">
        <w:rPr>
          <w:lang w:val="es-MX"/>
        </w:rPr>
        <w:t>Ocho empresas de fabricación de aerosoles/disolventes incluidas en la etapa II habían finalizado la reconversión a tecnologías sin HCFC en 2018, eliminando en total 384,28 t de HCFC</w:t>
      </w:r>
      <w:r w:rsidRPr="0063436A">
        <w:rPr>
          <w:lang w:val="es-MX"/>
        </w:rPr>
        <w:noBreakHyphen/>
        <w:t>22 y 383,96 t de HCFC</w:t>
      </w:r>
      <w:r w:rsidRPr="0063436A">
        <w:rPr>
          <w:lang w:val="es-MX"/>
        </w:rPr>
        <w:noBreakHyphen/>
        <w:t>141b. Una empresa consumió 2 t de la mezcla HFC-365mfc/HFC-227ea para una aplicación específica de automóviles, de forma provisional hasta la 82ª reunión, cuando la ONUDI informó de que este uso se había suspendido.</w:t>
      </w:r>
      <w:r w:rsidRPr="0063436A">
        <w:rPr>
          <w:rStyle w:val="FootnoteReference"/>
          <w:lang w:val="es-MX"/>
        </w:rPr>
        <w:footnoteReference w:id="3"/>
      </w:r>
      <w:r w:rsidRPr="0063436A">
        <w:rPr>
          <w:lang w:val="es-MX"/>
        </w:rPr>
        <w:t xml:space="preserve"> </w:t>
      </w:r>
    </w:p>
    <w:p w14:paraId="23195D7B" w14:textId="77777777" w:rsidR="00257753" w:rsidRPr="0063436A" w:rsidRDefault="00257753" w:rsidP="00257753">
      <w:pPr>
        <w:rPr>
          <w:i/>
          <w:lang w:val="es-MX"/>
        </w:rPr>
      </w:pPr>
      <w:r w:rsidRPr="0063436A">
        <w:rPr>
          <w:i/>
          <w:lang w:val="es-MX"/>
        </w:rPr>
        <w:t>Reconversión de empresas no admisibles en otros sectores de fabricación</w:t>
      </w:r>
    </w:p>
    <w:p w14:paraId="1F2409CF" w14:textId="77777777" w:rsidR="00257753" w:rsidRPr="0063436A" w:rsidRDefault="00257753" w:rsidP="00257753">
      <w:pPr>
        <w:rPr>
          <w:lang w:val="es-MX"/>
        </w:rPr>
      </w:pPr>
    </w:p>
    <w:p w14:paraId="449900AC" w14:textId="77777777" w:rsidR="00257753" w:rsidRPr="0063436A" w:rsidRDefault="00257753" w:rsidP="00257753">
      <w:pPr>
        <w:pStyle w:val="Heading1"/>
        <w:spacing w:after="120"/>
        <w:rPr>
          <w:lang w:val="es-MX"/>
        </w:rPr>
      </w:pPr>
      <w:r w:rsidRPr="0063436A">
        <w:rPr>
          <w:lang w:val="es-MX"/>
        </w:rPr>
        <w:t>En la 73ª reunión (en la que se aprobó la etapa II), las empresas inadmisibles para financiación por ser de propiedad extranjera notificaron un consumo de 272,10 toneladas PAO de HCFC-141b y HCFC-22. Este consumo actualmente se ha eliminado, excepto en 4,52 toneladas PAO de HCFC-141b utilizado en 2021 por una empresa que experimentó dificultades para llevar a cabo la transición debido a la pandemia del COVID-19. A partir de 2022, el Gobierno dejó de otorgar cuotas de importación para esta sustancia, conforme a la nueva prohibición de la importación de HCFC</w:t>
      </w:r>
      <w:r w:rsidRPr="0063436A">
        <w:rPr>
          <w:lang w:val="es-MX"/>
        </w:rPr>
        <w:noBreakHyphen/>
        <w:t xml:space="preserve">141b. </w:t>
      </w:r>
    </w:p>
    <w:p w14:paraId="3CBBA259" w14:textId="77777777" w:rsidR="00257753" w:rsidRPr="0063436A" w:rsidRDefault="00257753" w:rsidP="00257753">
      <w:pPr>
        <w:spacing w:after="60"/>
        <w:rPr>
          <w:lang w:val="es-MX"/>
        </w:rPr>
      </w:pPr>
      <w:r w:rsidRPr="0063436A">
        <w:rPr>
          <w:i/>
          <w:lang w:val="es-MX"/>
        </w:rPr>
        <w:t>Sector de mantenimiento de equipos de refrigeración</w:t>
      </w:r>
    </w:p>
    <w:p w14:paraId="054FFE56" w14:textId="77777777" w:rsidR="00257753" w:rsidRPr="0063436A" w:rsidRDefault="00257753" w:rsidP="00257753">
      <w:pPr>
        <w:pStyle w:val="Heading1"/>
        <w:rPr>
          <w:lang w:val="es-MX"/>
        </w:rPr>
      </w:pPr>
      <w:r w:rsidRPr="0063436A">
        <w:rPr>
          <w:lang w:val="es-MX"/>
        </w:rPr>
        <w:t xml:space="preserve">Desde 2018 se han llevado a cabo las siguientes actividades: </w:t>
      </w:r>
    </w:p>
    <w:p w14:paraId="68DCE016" w14:textId="77777777" w:rsidR="00257753" w:rsidRPr="0063436A" w:rsidRDefault="00257753" w:rsidP="00257753">
      <w:pPr>
        <w:pStyle w:val="Heading2"/>
        <w:rPr>
          <w:rFonts w:eastAsia="SimSun"/>
          <w:lang w:val="es-MX"/>
        </w:rPr>
      </w:pPr>
      <w:r w:rsidRPr="0063436A">
        <w:rPr>
          <w:i/>
          <w:lang w:val="es-MX"/>
        </w:rPr>
        <w:t>Actividades aduaneras</w:t>
      </w:r>
      <w:r w:rsidRPr="0063436A">
        <w:rPr>
          <w:lang w:val="es-MX"/>
        </w:rPr>
        <w:t xml:space="preserve"> (PNUMA): se distribuyeron herramientas y suministros</w:t>
      </w:r>
      <w:r w:rsidRPr="0063436A">
        <w:rPr>
          <w:rStyle w:val="FootnoteReference"/>
          <w:lang w:val="es-MX" w:eastAsia="zh-CN"/>
        </w:rPr>
        <w:footnoteReference w:id="4"/>
      </w:r>
      <w:r w:rsidRPr="0063436A">
        <w:rPr>
          <w:lang w:val="es-MX"/>
        </w:rPr>
        <w:t xml:space="preserve"> para identificar las SAO a nueve laboratorios aduaneros; </w:t>
      </w:r>
    </w:p>
    <w:p w14:paraId="7C8DAAB1" w14:textId="77777777" w:rsidR="00257753" w:rsidRPr="0063436A" w:rsidRDefault="00257753" w:rsidP="00257753">
      <w:pPr>
        <w:pStyle w:val="Heading2"/>
        <w:rPr>
          <w:rFonts w:eastAsia="SimSun"/>
          <w:lang w:val="es-MX"/>
        </w:rPr>
      </w:pPr>
      <w:r w:rsidRPr="0063436A">
        <w:rPr>
          <w:i/>
          <w:lang w:val="es-MX"/>
        </w:rPr>
        <w:t>Eliminación del HCFC</w:t>
      </w:r>
      <w:r w:rsidRPr="0063436A">
        <w:rPr>
          <w:i/>
          <w:lang w:val="es-MX"/>
        </w:rPr>
        <w:noBreakHyphen/>
        <w:t>22 y HCFC</w:t>
      </w:r>
      <w:r w:rsidRPr="0063436A">
        <w:rPr>
          <w:i/>
          <w:lang w:val="es-MX"/>
        </w:rPr>
        <w:noBreakHyphen/>
        <w:t xml:space="preserve">141b utilizado para el lavado y el mantenimiento de equipos de refrigeración y aire acondicionado </w:t>
      </w:r>
      <w:r w:rsidRPr="0063436A">
        <w:rPr>
          <w:lang w:val="es-MX"/>
        </w:rPr>
        <w:t>(ONUDI): Se adquirieron y distribuyeron 160 juegos de herramientas,</w:t>
      </w:r>
      <w:r w:rsidRPr="0063436A">
        <w:rPr>
          <w:rStyle w:val="FootnoteReference"/>
          <w:lang w:val="es-MX"/>
        </w:rPr>
        <w:footnoteReference w:id="5"/>
      </w:r>
      <w:r w:rsidRPr="0063436A">
        <w:rPr>
          <w:lang w:val="es-MX"/>
        </w:rPr>
        <w:t xml:space="preserve"> incluyendo equipo de lavado para uso con sustancias alternativas a técnicos e instituciones de capacitación; actualmente se están adquiriendo otros 639 juegos;</w:t>
      </w:r>
    </w:p>
    <w:p w14:paraId="61DA4E6C" w14:textId="77777777" w:rsidR="00257753" w:rsidRPr="0063436A" w:rsidRDefault="00257753" w:rsidP="00257753">
      <w:pPr>
        <w:pStyle w:val="Heading2"/>
        <w:rPr>
          <w:rFonts w:eastAsia="SimSun"/>
          <w:lang w:val="es-MX"/>
        </w:rPr>
      </w:pPr>
      <w:r w:rsidRPr="0063436A">
        <w:rPr>
          <w:i/>
          <w:lang w:val="es-MX"/>
        </w:rPr>
        <w:t xml:space="preserve">Programa de capacitación de técnicos (ONUDI): </w:t>
      </w:r>
      <w:r w:rsidRPr="0063436A">
        <w:rPr>
          <w:lang w:val="es-MX"/>
        </w:rPr>
        <w:t>la Secretaría del Medio Ambiente y Recursos Naturales firmó nuevos acuerdos de colaboración con cuatro instituciones académicas que gestionan 18 centros de capacitación en todo el país. Se proporcionó capacitación a un total de 934 técnicos sobre las mejores prácticas de refrigeración; se capacitará a otros 400 técnicos a través de los centros de capacitación en el marco del tramo actual. Se redactó un manual sobre buenas prácticas en el uso de alternativas a los HCFC y actualmente está en curso de evaluación y actualización por los centros de capacitación para su distribución posterior (2.000 copias);</w:t>
      </w:r>
    </w:p>
    <w:p w14:paraId="0EFF6479" w14:textId="77777777" w:rsidR="00257753" w:rsidRPr="0063436A" w:rsidRDefault="00257753" w:rsidP="00257753">
      <w:pPr>
        <w:pStyle w:val="Heading2"/>
        <w:rPr>
          <w:lang w:val="es-MX"/>
        </w:rPr>
      </w:pPr>
      <w:r w:rsidRPr="0063436A">
        <w:rPr>
          <w:i/>
          <w:lang w:val="es-MX"/>
        </w:rPr>
        <w:t>Fortalecimiento de la red de recuperación, reciclado y regeneración de refrigerantes(RRR)</w:t>
      </w:r>
      <w:r w:rsidRPr="0063436A">
        <w:rPr>
          <w:lang w:val="es-MX"/>
        </w:rPr>
        <w:t xml:space="preserve"> (ONUDI): dos centros de RRR recibieron equipos de laboratorio adicionales para mejorar la supervisión del gas regenerado, así como la capacitación de introducción. Los centros de RRR están operando</w:t>
      </w:r>
      <w:r w:rsidRPr="0063436A">
        <w:rPr>
          <w:rStyle w:val="FootnoteReference"/>
          <w:lang w:val="es-MX"/>
        </w:rPr>
        <w:footnoteReference w:id="6"/>
      </w:r>
      <w:r w:rsidRPr="0063436A">
        <w:rPr>
          <w:lang w:val="es-MX"/>
        </w:rPr>
        <w:t xml:space="preserve"> actualmente y, al concluirse un segundo taller de capacitación sobre el uso de los nuevos equipos, podrán probar refrigerantes regenerados conforme a la norma 700 del Instituto de Aire Acondicionado, Calefacción y Refrigeración (AHRI);</w:t>
      </w:r>
    </w:p>
    <w:p w14:paraId="76BE2442" w14:textId="77777777" w:rsidR="00257753" w:rsidRPr="0063436A" w:rsidRDefault="00257753" w:rsidP="00257753">
      <w:pPr>
        <w:pStyle w:val="Heading2"/>
        <w:rPr>
          <w:lang w:val="es-MX"/>
        </w:rPr>
      </w:pPr>
      <w:r w:rsidRPr="0063436A">
        <w:rPr>
          <w:i/>
          <w:lang w:val="es-MX"/>
        </w:rPr>
        <w:t>Asistencia para la introducción de alternativas a los hidrocarburos</w:t>
      </w:r>
      <w:r w:rsidRPr="0063436A">
        <w:rPr>
          <w:lang w:val="es-MX"/>
        </w:rPr>
        <w:t xml:space="preserve"> (Alemania): la planificación de la actividad para adquirir 20 sistemas de aire acondicionado tipo split que utilizan R-290 para su uso como unidades de prueba se rediseñó en 2020, debido a la falta de disponibilidad de equipos de aire acondicionado que utilizan hidrocarburos y la falta de capacidad local de formación sobre los hidrocarburos. En consecuencia, se ha elaborado una norma de competencia laboral para certificar a los técnicos en el uso seguro de hidrocarburos, junto con el material de capacitación asociado, y se está adquiriendo una unidad de demostración que utiliza hidrocarburos y dióxido de carbono (CO</w:t>
      </w:r>
      <w:r w:rsidRPr="0063436A">
        <w:rPr>
          <w:vertAlign w:val="subscript"/>
          <w:lang w:val="es-MX"/>
        </w:rPr>
        <w:t>2</w:t>
      </w:r>
      <w:r w:rsidRPr="0063436A">
        <w:rPr>
          <w:lang w:val="es-MX"/>
        </w:rPr>
        <w:t>) para fines de capacitación; y</w:t>
      </w:r>
    </w:p>
    <w:p w14:paraId="778201EB" w14:textId="77777777" w:rsidR="00257753" w:rsidRPr="0063436A" w:rsidRDefault="00257753" w:rsidP="00257753">
      <w:pPr>
        <w:pStyle w:val="Heading2"/>
        <w:keepNext/>
        <w:rPr>
          <w:lang w:val="es-MX"/>
        </w:rPr>
      </w:pPr>
      <w:r w:rsidRPr="0063436A">
        <w:rPr>
          <w:i/>
          <w:lang w:val="es-MX"/>
        </w:rPr>
        <w:t>Supervisión de la producción de HCFC:</w:t>
      </w:r>
      <w:r w:rsidRPr="0063436A">
        <w:rPr>
          <w:lang w:val="es-MX"/>
        </w:rPr>
        <w:t xml:space="preserve"> Se prepararon informes de supervisión de la producción de HCFC para los años de 2016 a 2018. El informe de 2019 no se pudo redactar en 2020 debido a la pandemia del COVID</w:t>
      </w:r>
      <w:r w:rsidRPr="0063436A">
        <w:rPr>
          <w:lang w:val="es-MX"/>
        </w:rPr>
        <w:noBreakHyphen/>
        <w:t xml:space="preserve">19. Los informes de supervisión de producción y destrucción de HCFC para el periodo 2019-2021 se redactarán en junio y julio de 2022 y se compartirán con la Secretaría conforme a la práctica habitual. </w:t>
      </w:r>
    </w:p>
    <w:p w14:paraId="51907DA5" w14:textId="77777777" w:rsidR="00257753" w:rsidRPr="0063436A" w:rsidRDefault="00257753" w:rsidP="00257753">
      <w:pPr>
        <w:rPr>
          <w:i/>
          <w:lang w:val="es-MX"/>
        </w:rPr>
      </w:pPr>
      <w:r w:rsidRPr="0063436A">
        <w:rPr>
          <w:i/>
          <w:lang w:val="es-MX"/>
        </w:rPr>
        <w:t>Ejecución y seguimiento de proyectos</w:t>
      </w:r>
    </w:p>
    <w:p w14:paraId="2F3104B9" w14:textId="77777777" w:rsidR="00257753" w:rsidRPr="0063436A" w:rsidRDefault="00257753" w:rsidP="00257753">
      <w:pPr>
        <w:rPr>
          <w:highlight w:val="yellow"/>
          <w:lang w:val="es-MX"/>
        </w:rPr>
      </w:pPr>
    </w:p>
    <w:p w14:paraId="068F08A0" w14:textId="77777777" w:rsidR="00257753" w:rsidRPr="0063436A" w:rsidRDefault="00257753" w:rsidP="00257753">
      <w:pPr>
        <w:pStyle w:val="Heading1"/>
        <w:spacing w:after="120"/>
        <w:rPr>
          <w:lang w:val="es-MX"/>
        </w:rPr>
      </w:pPr>
      <w:r w:rsidRPr="0063436A">
        <w:rPr>
          <w:lang w:val="es-MX"/>
        </w:rPr>
        <w:t>El coordinador de proyectos del PGEH, bajo la supervisión de la Dependencia Nacional del Ozono, lleva a cabo la supervisión de todas las actividades; celebra reuniones de coordinación con las partes interesadas del sector, los importadores y las instituciones gubernamentales para asegurar la ejecución puntual de todos los proyectos; supervisa y actualiza el sistema SISSAO según sea necesario; y ejecuta actividades de sensibilización del público para apoyar la ejecución del PGEH.</w:t>
      </w:r>
      <w:r w:rsidRPr="0063436A">
        <w:rPr>
          <w:color w:val="000000"/>
          <w:lang w:val="es-MX"/>
        </w:rPr>
        <w:t xml:space="preserve"> El coordinador de proyectos cuenta con el apoyo de un auxiliar de proyectos y consultores locales, según sea necesario, para actividades específicas, tales como coordinación de capacitación, desarrollo de acuerdos jurídicos, comunicaciones y tecnología de la información. </w:t>
      </w:r>
      <w:r w:rsidRPr="0063436A">
        <w:rPr>
          <w:lang w:val="es-MX"/>
        </w:rPr>
        <w:t>El Cuadro 2 presenta los costos de ejecución y supervisión de proyectos incurridos desde el primer tramo.</w:t>
      </w:r>
    </w:p>
    <w:p w14:paraId="384A8651" w14:textId="77777777" w:rsidR="00257753" w:rsidRPr="0063436A" w:rsidRDefault="00257753" w:rsidP="00257753">
      <w:pPr>
        <w:keepNext/>
        <w:spacing w:after="20"/>
        <w:rPr>
          <w:b/>
          <w:sz w:val="20"/>
          <w:szCs w:val="20"/>
          <w:lang w:val="es-MX"/>
        </w:rPr>
      </w:pPr>
      <w:r w:rsidRPr="0063436A">
        <w:rPr>
          <w:b/>
          <w:sz w:val="20"/>
          <w:szCs w:val="20"/>
          <w:lang w:val="es-MX"/>
        </w:rPr>
        <w:t>Cuadro 2. Costos de ejecución y supervisión de proyectos ($EUA)</w:t>
      </w:r>
    </w:p>
    <w:tbl>
      <w:tblPr>
        <w:tblStyle w:val="TableGrid"/>
        <w:tblW w:w="5677" w:type="pct"/>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5592"/>
        <w:gridCol w:w="1464"/>
        <w:gridCol w:w="1464"/>
        <w:gridCol w:w="2101"/>
      </w:tblGrid>
      <w:tr w:rsidR="00257753" w:rsidRPr="0063436A" w14:paraId="3F7DC826" w14:textId="77777777" w:rsidTr="00642BC5">
        <w:trPr>
          <w:trHeight w:val="101"/>
          <w:tblHeader/>
        </w:trPr>
        <w:tc>
          <w:tcPr>
            <w:tcW w:w="2633" w:type="pct"/>
            <w:vMerge w:val="restart"/>
            <w:tcMar>
              <w:left w:w="113" w:type="dxa"/>
              <w:right w:w="113" w:type="dxa"/>
            </w:tcMar>
            <w:vAlign w:val="center"/>
            <w:hideMark/>
          </w:tcPr>
          <w:p w14:paraId="1E0FA101" w14:textId="77777777" w:rsidR="00257753" w:rsidRPr="0063436A" w:rsidRDefault="00257753" w:rsidP="00642BC5">
            <w:pPr>
              <w:keepNext/>
              <w:jc w:val="left"/>
              <w:rPr>
                <w:b/>
                <w:bCs/>
                <w:sz w:val="19"/>
                <w:szCs w:val="19"/>
                <w:lang w:val="es-MX"/>
              </w:rPr>
            </w:pPr>
            <w:r w:rsidRPr="0063436A">
              <w:rPr>
                <w:b/>
                <w:bCs/>
                <w:sz w:val="19"/>
                <w:szCs w:val="19"/>
                <w:lang w:val="es-MX"/>
              </w:rPr>
              <w:t>Título</w:t>
            </w:r>
          </w:p>
        </w:tc>
        <w:tc>
          <w:tcPr>
            <w:tcW w:w="689" w:type="pct"/>
            <w:vMerge w:val="restart"/>
            <w:tcMar>
              <w:left w:w="113" w:type="dxa"/>
              <w:right w:w="113" w:type="dxa"/>
            </w:tcMar>
            <w:vAlign w:val="center"/>
            <w:hideMark/>
          </w:tcPr>
          <w:p w14:paraId="58A05317" w14:textId="77777777" w:rsidR="00257753" w:rsidRPr="0063436A" w:rsidRDefault="00257753" w:rsidP="00642BC5">
            <w:pPr>
              <w:keepNext/>
              <w:jc w:val="center"/>
              <w:rPr>
                <w:b/>
                <w:bCs/>
                <w:sz w:val="19"/>
                <w:szCs w:val="19"/>
                <w:lang w:val="es-MX"/>
              </w:rPr>
            </w:pPr>
            <w:r w:rsidRPr="0063436A">
              <w:rPr>
                <w:b/>
                <w:bCs/>
                <w:sz w:val="19"/>
                <w:szCs w:val="19"/>
                <w:lang w:val="es-MX"/>
              </w:rPr>
              <w:t>Aprobado en principio</w:t>
            </w:r>
          </w:p>
        </w:tc>
        <w:tc>
          <w:tcPr>
            <w:tcW w:w="1678" w:type="pct"/>
            <w:gridSpan w:val="2"/>
            <w:tcMar>
              <w:left w:w="113" w:type="dxa"/>
              <w:right w:w="113" w:type="dxa"/>
            </w:tcMar>
            <w:vAlign w:val="center"/>
            <w:hideMark/>
          </w:tcPr>
          <w:p w14:paraId="19A08E3F" w14:textId="77777777" w:rsidR="00257753" w:rsidRPr="0063436A" w:rsidRDefault="00257753" w:rsidP="00642BC5">
            <w:pPr>
              <w:keepNext/>
              <w:jc w:val="center"/>
              <w:rPr>
                <w:b/>
                <w:bCs/>
                <w:sz w:val="19"/>
                <w:szCs w:val="19"/>
                <w:lang w:val="es-MX"/>
              </w:rPr>
            </w:pPr>
            <w:r w:rsidRPr="0063436A">
              <w:rPr>
                <w:b/>
                <w:bCs/>
                <w:sz w:val="19"/>
                <w:szCs w:val="19"/>
                <w:lang w:val="es-MX"/>
              </w:rPr>
              <w:t>Primeros tres tramos acumulativos</w:t>
            </w:r>
          </w:p>
        </w:tc>
      </w:tr>
      <w:tr w:rsidR="00257753" w:rsidRPr="0063436A" w14:paraId="4B53DFE3" w14:textId="77777777" w:rsidTr="00642BC5">
        <w:trPr>
          <w:trHeight w:val="147"/>
          <w:tblHeader/>
        </w:trPr>
        <w:tc>
          <w:tcPr>
            <w:tcW w:w="2633" w:type="pct"/>
            <w:vMerge/>
            <w:tcMar>
              <w:left w:w="113" w:type="dxa"/>
              <w:right w:w="113" w:type="dxa"/>
            </w:tcMar>
            <w:vAlign w:val="center"/>
          </w:tcPr>
          <w:p w14:paraId="57743BA9" w14:textId="77777777" w:rsidR="00257753" w:rsidRPr="0063436A" w:rsidRDefault="00257753" w:rsidP="00642BC5">
            <w:pPr>
              <w:keepNext/>
              <w:jc w:val="center"/>
              <w:rPr>
                <w:b/>
                <w:bCs/>
                <w:sz w:val="19"/>
                <w:szCs w:val="19"/>
                <w:lang w:val="es-MX"/>
              </w:rPr>
            </w:pPr>
          </w:p>
        </w:tc>
        <w:tc>
          <w:tcPr>
            <w:tcW w:w="689" w:type="pct"/>
            <w:vMerge/>
            <w:tcMar>
              <w:left w:w="113" w:type="dxa"/>
              <w:right w:w="113" w:type="dxa"/>
            </w:tcMar>
            <w:vAlign w:val="center"/>
          </w:tcPr>
          <w:p w14:paraId="2121A4C7" w14:textId="77777777" w:rsidR="00257753" w:rsidRPr="0063436A" w:rsidRDefault="00257753" w:rsidP="00642BC5">
            <w:pPr>
              <w:keepNext/>
              <w:jc w:val="center"/>
              <w:rPr>
                <w:b/>
                <w:bCs/>
                <w:sz w:val="19"/>
                <w:szCs w:val="19"/>
                <w:lang w:val="es-MX"/>
              </w:rPr>
            </w:pPr>
          </w:p>
        </w:tc>
        <w:tc>
          <w:tcPr>
            <w:tcW w:w="689" w:type="pct"/>
            <w:tcMar>
              <w:left w:w="113" w:type="dxa"/>
              <w:right w:w="113" w:type="dxa"/>
            </w:tcMar>
            <w:vAlign w:val="center"/>
          </w:tcPr>
          <w:p w14:paraId="22BB2CBA" w14:textId="77777777" w:rsidR="00257753" w:rsidRPr="0063436A" w:rsidRDefault="00257753" w:rsidP="00642BC5">
            <w:pPr>
              <w:keepNext/>
              <w:jc w:val="center"/>
              <w:rPr>
                <w:b/>
                <w:bCs/>
                <w:sz w:val="19"/>
                <w:szCs w:val="19"/>
                <w:lang w:val="es-MX"/>
              </w:rPr>
            </w:pPr>
            <w:r w:rsidRPr="0063436A">
              <w:rPr>
                <w:b/>
                <w:bCs/>
                <w:sz w:val="19"/>
                <w:szCs w:val="19"/>
                <w:lang w:val="es-MX"/>
              </w:rPr>
              <w:t>Aprobado</w:t>
            </w:r>
          </w:p>
        </w:tc>
        <w:tc>
          <w:tcPr>
            <w:tcW w:w="989" w:type="pct"/>
            <w:tcMar>
              <w:left w:w="113" w:type="dxa"/>
              <w:right w:w="113" w:type="dxa"/>
            </w:tcMar>
            <w:vAlign w:val="center"/>
          </w:tcPr>
          <w:p w14:paraId="01AFAB86" w14:textId="77777777" w:rsidR="00257753" w:rsidRPr="0063436A" w:rsidRDefault="00257753" w:rsidP="00642BC5">
            <w:pPr>
              <w:keepNext/>
              <w:jc w:val="center"/>
              <w:rPr>
                <w:b/>
                <w:bCs/>
                <w:sz w:val="19"/>
                <w:szCs w:val="19"/>
                <w:lang w:val="es-MX"/>
              </w:rPr>
            </w:pPr>
            <w:r w:rsidRPr="0063436A">
              <w:rPr>
                <w:b/>
                <w:bCs/>
                <w:sz w:val="19"/>
                <w:szCs w:val="19"/>
                <w:lang w:val="es-MX"/>
              </w:rPr>
              <w:t>Desembolsado</w:t>
            </w:r>
          </w:p>
        </w:tc>
      </w:tr>
      <w:tr w:rsidR="00257753" w:rsidRPr="0063436A" w14:paraId="71059340" w14:textId="77777777" w:rsidTr="00642BC5">
        <w:trPr>
          <w:trHeight w:val="194"/>
          <w:tblHeader/>
        </w:trPr>
        <w:tc>
          <w:tcPr>
            <w:tcW w:w="2633" w:type="pct"/>
            <w:tcMar>
              <w:left w:w="113" w:type="dxa"/>
              <w:right w:w="113" w:type="dxa"/>
            </w:tcMar>
            <w:vAlign w:val="center"/>
          </w:tcPr>
          <w:p w14:paraId="6BC0E7BF" w14:textId="77777777" w:rsidR="00257753" w:rsidRPr="0063436A" w:rsidRDefault="00257753" w:rsidP="00642BC5">
            <w:pPr>
              <w:jc w:val="left"/>
              <w:rPr>
                <w:bCs/>
                <w:sz w:val="19"/>
                <w:szCs w:val="19"/>
                <w:lang w:val="es-MX"/>
              </w:rPr>
            </w:pPr>
            <w:r w:rsidRPr="0063436A">
              <w:rPr>
                <w:bCs/>
                <w:sz w:val="19"/>
                <w:szCs w:val="19"/>
                <w:lang w:val="es-MX"/>
              </w:rPr>
              <w:t>Coordinación de proyectos (un coordinador y un auxiliar)</w:t>
            </w:r>
          </w:p>
        </w:tc>
        <w:tc>
          <w:tcPr>
            <w:tcW w:w="689" w:type="pct"/>
            <w:tcMar>
              <w:left w:w="113" w:type="dxa"/>
              <w:right w:w="113" w:type="dxa"/>
            </w:tcMar>
          </w:tcPr>
          <w:p w14:paraId="62878AE3" w14:textId="77777777" w:rsidR="00257753" w:rsidRPr="0063436A" w:rsidRDefault="00257753" w:rsidP="00642BC5">
            <w:pPr>
              <w:ind w:right="124"/>
              <w:jc w:val="right"/>
              <w:rPr>
                <w:bCs/>
                <w:sz w:val="19"/>
                <w:szCs w:val="19"/>
                <w:lang w:val="es-MX"/>
              </w:rPr>
            </w:pPr>
            <w:r w:rsidRPr="0063436A">
              <w:rPr>
                <w:bCs/>
                <w:sz w:val="19"/>
                <w:szCs w:val="19"/>
                <w:lang w:val="es-MX"/>
              </w:rPr>
              <w:t>500.000</w:t>
            </w:r>
          </w:p>
        </w:tc>
        <w:tc>
          <w:tcPr>
            <w:tcW w:w="689" w:type="pct"/>
            <w:tcMar>
              <w:left w:w="113" w:type="dxa"/>
              <w:right w:w="113" w:type="dxa"/>
            </w:tcMar>
          </w:tcPr>
          <w:p w14:paraId="04E81417" w14:textId="77777777" w:rsidR="00257753" w:rsidRPr="0063436A" w:rsidRDefault="00257753" w:rsidP="00642BC5">
            <w:pPr>
              <w:ind w:right="126"/>
              <w:jc w:val="right"/>
              <w:rPr>
                <w:bCs/>
                <w:sz w:val="19"/>
                <w:szCs w:val="19"/>
                <w:lang w:val="es-MX"/>
              </w:rPr>
            </w:pPr>
            <w:r w:rsidRPr="0063436A">
              <w:rPr>
                <w:bCs/>
                <w:sz w:val="19"/>
                <w:szCs w:val="19"/>
                <w:lang w:val="es-MX"/>
              </w:rPr>
              <w:t>415.000</w:t>
            </w:r>
          </w:p>
        </w:tc>
        <w:tc>
          <w:tcPr>
            <w:tcW w:w="989" w:type="pct"/>
            <w:tcMar>
              <w:left w:w="113" w:type="dxa"/>
              <w:right w:w="113" w:type="dxa"/>
            </w:tcMar>
          </w:tcPr>
          <w:p w14:paraId="56575FDD" w14:textId="77777777" w:rsidR="00257753" w:rsidRPr="0063436A" w:rsidRDefault="00257753" w:rsidP="00642BC5">
            <w:pPr>
              <w:jc w:val="right"/>
              <w:rPr>
                <w:bCs/>
                <w:sz w:val="19"/>
                <w:szCs w:val="19"/>
                <w:lang w:val="es-MX"/>
              </w:rPr>
            </w:pPr>
            <w:r w:rsidRPr="0063436A">
              <w:rPr>
                <w:bCs/>
                <w:sz w:val="19"/>
                <w:szCs w:val="19"/>
                <w:lang w:val="es-MX"/>
              </w:rPr>
              <w:t>404.873</w:t>
            </w:r>
          </w:p>
        </w:tc>
      </w:tr>
      <w:tr w:rsidR="00257753" w:rsidRPr="0063436A" w14:paraId="5481038B" w14:textId="77777777" w:rsidTr="00642BC5">
        <w:trPr>
          <w:trHeight w:val="97"/>
          <w:tblHeader/>
        </w:trPr>
        <w:tc>
          <w:tcPr>
            <w:tcW w:w="2633" w:type="pct"/>
            <w:tcMar>
              <w:left w:w="113" w:type="dxa"/>
              <w:right w:w="113" w:type="dxa"/>
            </w:tcMar>
            <w:vAlign w:val="center"/>
          </w:tcPr>
          <w:p w14:paraId="7DEEE2A7" w14:textId="77777777" w:rsidR="00257753" w:rsidRPr="0063436A" w:rsidRDefault="00257753" w:rsidP="00642BC5">
            <w:pPr>
              <w:jc w:val="left"/>
              <w:rPr>
                <w:bCs/>
                <w:sz w:val="19"/>
                <w:szCs w:val="19"/>
                <w:lang w:val="es-MX"/>
              </w:rPr>
            </w:pPr>
            <w:r w:rsidRPr="0063436A">
              <w:rPr>
                <w:bCs/>
                <w:sz w:val="19"/>
                <w:szCs w:val="19"/>
                <w:lang w:val="es-MX"/>
              </w:rPr>
              <w:t>Consultores locales</w:t>
            </w:r>
          </w:p>
        </w:tc>
        <w:tc>
          <w:tcPr>
            <w:tcW w:w="689" w:type="pct"/>
            <w:tcMar>
              <w:left w:w="113" w:type="dxa"/>
              <w:right w:w="113" w:type="dxa"/>
            </w:tcMar>
          </w:tcPr>
          <w:p w14:paraId="507A09CB" w14:textId="77777777" w:rsidR="00257753" w:rsidRPr="0063436A" w:rsidRDefault="00257753" w:rsidP="00642BC5">
            <w:pPr>
              <w:ind w:right="124"/>
              <w:jc w:val="right"/>
              <w:rPr>
                <w:bCs/>
                <w:sz w:val="19"/>
                <w:szCs w:val="19"/>
                <w:lang w:val="es-MX"/>
              </w:rPr>
            </w:pPr>
            <w:r w:rsidRPr="0063436A">
              <w:rPr>
                <w:bCs/>
                <w:sz w:val="19"/>
                <w:szCs w:val="19"/>
                <w:lang w:val="es-MX"/>
              </w:rPr>
              <w:t>100.000</w:t>
            </w:r>
          </w:p>
        </w:tc>
        <w:tc>
          <w:tcPr>
            <w:tcW w:w="689" w:type="pct"/>
            <w:tcMar>
              <w:left w:w="113" w:type="dxa"/>
              <w:right w:w="113" w:type="dxa"/>
            </w:tcMar>
          </w:tcPr>
          <w:p w14:paraId="74D68497" w14:textId="77777777" w:rsidR="00257753" w:rsidRPr="0063436A" w:rsidRDefault="00257753" w:rsidP="00642BC5">
            <w:pPr>
              <w:ind w:right="126"/>
              <w:jc w:val="right"/>
              <w:rPr>
                <w:bCs/>
                <w:sz w:val="19"/>
                <w:szCs w:val="19"/>
                <w:lang w:val="es-MX"/>
              </w:rPr>
            </w:pPr>
            <w:r w:rsidRPr="0063436A">
              <w:rPr>
                <w:bCs/>
                <w:sz w:val="19"/>
                <w:szCs w:val="19"/>
                <w:lang w:val="es-MX"/>
              </w:rPr>
              <w:t>70.000</w:t>
            </w:r>
          </w:p>
        </w:tc>
        <w:tc>
          <w:tcPr>
            <w:tcW w:w="989" w:type="pct"/>
            <w:tcMar>
              <w:left w:w="113" w:type="dxa"/>
              <w:right w:w="113" w:type="dxa"/>
            </w:tcMar>
          </w:tcPr>
          <w:p w14:paraId="64A97882" w14:textId="77777777" w:rsidR="00257753" w:rsidRPr="0063436A" w:rsidRDefault="00257753" w:rsidP="00642BC5">
            <w:pPr>
              <w:jc w:val="right"/>
              <w:rPr>
                <w:bCs/>
                <w:sz w:val="19"/>
                <w:szCs w:val="19"/>
                <w:lang w:val="es-MX"/>
              </w:rPr>
            </w:pPr>
            <w:r w:rsidRPr="0063436A">
              <w:rPr>
                <w:bCs/>
                <w:sz w:val="19"/>
                <w:szCs w:val="19"/>
                <w:lang w:val="es-MX"/>
              </w:rPr>
              <w:t>52.242</w:t>
            </w:r>
          </w:p>
        </w:tc>
      </w:tr>
      <w:tr w:rsidR="00257753" w:rsidRPr="0063436A" w14:paraId="7F7ABB90" w14:textId="77777777" w:rsidTr="00642BC5">
        <w:trPr>
          <w:trHeight w:val="210"/>
          <w:tblHeader/>
        </w:trPr>
        <w:tc>
          <w:tcPr>
            <w:tcW w:w="2633" w:type="pct"/>
            <w:tcMar>
              <w:left w:w="113" w:type="dxa"/>
              <w:right w:w="113" w:type="dxa"/>
            </w:tcMar>
            <w:vAlign w:val="center"/>
          </w:tcPr>
          <w:p w14:paraId="7471D00C" w14:textId="77777777" w:rsidR="00257753" w:rsidRPr="0063436A" w:rsidRDefault="00257753" w:rsidP="00642BC5">
            <w:pPr>
              <w:jc w:val="left"/>
              <w:rPr>
                <w:bCs/>
                <w:sz w:val="19"/>
                <w:szCs w:val="19"/>
                <w:lang w:val="es-MX"/>
              </w:rPr>
            </w:pPr>
            <w:r w:rsidRPr="0063436A">
              <w:rPr>
                <w:bCs/>
                <w:sz w:val="19"/>
                <w:szCs w:val="19"/>
                <w:lang w:val="es-MX"/>
              </w:rPr>
              <w:t>Reuniones con partes interesadas, actividades de sensibilización del público</w:t>
            </w:r>
          </w:p>
        </w:tc>
        <w:tc>
          <w:tcPr>
            <w:tcW w:w="689" w:type="pct"/>
            <w:tcMar>
              <w:left w:w="113" w:type="dxa"/>
              <w:right w:w="113" w:type="dxa"/>
            </w:tcMar>
          </w:tcPr>
          <w:p w14:paraId="4D47536C" w14:textId="77777777" w:rsidR="00257753" w:rsidRPr="0063436A" w:rsidRDefault="00257753" w:rsidP="00642BC5">
            <w:pPr>
              <w:ind w:right="124"/>
              <w:jc w:val="right"/>
              <w:rPr>
                <w:bCs/>
                <w:sz w:val="19"/>
                <w:szCs w:val="19"/>
                <w:lang w:val="es-MX"/>
              </w:rPr>
            </w:pPr>
            <w:r w:rsidRPr="0063436A">
              <w:rPr>
                <w:bCs/>
                <w:sz w:val="19"/>
                <w:szCs w:val="19"/>
                <w:lang w:val="es-MX"/>
              </w:rPr>
              <w:t>40.000</w:t>
            </w:r>
          </w:p>
        </w:tc>
        <w:tc>
          <w:tcPr>
            <w:tcW w:w="689" w:type="pct"/>
            <w:tcMar>
              <w:left w:w="113" w:type="dxa"/>
              <w:right w:w="113" w:type="dxa"/>
            </w:tcMar>
          </w:tcPr>
          <w:p w14:paraId="445821D6" w14:textId="77777777" w:rsidR="00257753" w:rsidRPr="0063436A" w:rsidRDefault="00257753" w:rsidP="00642BC5">
            <w:pPr>
              <w:ind w:right="126"/>
              <w:jc w:val="right"/>
              <w:rPr>
                <w:bCs/>
                <w:sz w:val="19"/>
                <w:szCs w:val="19"/>
                <w:lang w:val="es-MX"/>
              </w:rPr>
            </w:pPr>
            <w:r w:rsidRPr="0063436A">
              <w:rPr>
                <w:bCs/>
                <w:sz w:val="19"/>
                <w:szCs w:val="19"/>
                <w:lang w:val="es-MX"/>
              </w:rPr>
              <w:t>35.000</w:t>
            </w:r>
          </w:p>
        </w:tc>
        <w:tc>
          <w:tcPr>
            <w:tcW w:w="989" w:type="pct"/>
            <w:tcMar>
              <w:left w:w="113" w:type="dxa"/>
              <w:right w:w="113" w:type="dxa"/>
            </w:tcMar>
          </w:tcPr>
          <w:p w14:paraId="0416F326" w14:textId="77777777" w:rsidR="00257753" w:rsidRPr="0063436A" w:rsidRDefault="00257753" w:rsidP="00642BC5">
            <w:pPr>
              <w:jc w:val="right"/>
              <w:rPr>
                <w:bCs/>
                <w:sz w:val="19"/>
                <w:szCs w:val="19"/>
                <w:lang w:val="es-MX"/>
              </w:rPr>
            </w:pPr>
            <w:r w:rsidRPr="0063436A">
              <w:rPr>
                <w:bCs/>
                <w:sz w:val="19"/>
                <w:szCs w:val="19"/>
                <w:lang w:val="es-MX"/>
              </w:rPr>
              <w:t>32.381</w:t>
            </w:r>
          </w:p>
        </w:tc>
      </w:tr>
      <w:tr w:rsidR="00257753" w:rsidRPr="0063436A" w14:paraId="117844FC" w14:textId="77777777" w:rsidTr="00642BC5">
        <w:trPr>
          <w:trHeight w:val="210"/>
          <w:tblHeader/>
        </w:trPr>
        <w:tc>
          <w:tcPr>
            <w:tcW w:w="2633" w:type="pct"/>
            <w:tcMar>
              <w:left w:w="113" w:type="dxa"/>
              <w:right w:w="113" w:type="dxa"/>
            </w:tcMar>
            <w:vAlign w:val="center"/>
          </w:tcPr>
          <w:p w14:paraId="227A7D73" w14:textId="77777777" w:rsidR="00257753" w:rsidRPr="0063436A" w:rsidRDefault="00257753" w:rsidP="00642BC5">
            <w:pPr>
              <w:jc w:val="left"/>
              <w:rPr>
                <w:bCs/>
                <w:sz w:val="19"/>
                <w:szCs w:val="19"/>
                <w:lang w:val="es-MX"/>
              </w:rPr>
            </w:pPr>
            <w:r w:rsidRPr="0063436A">
              <w:rPr>
                <w:bCs/>
                <w:sz w:val="19"/>
                <w:szCs w:val="19"/>
                <w:lang w:val="es-MX"/>
              </w:rPr>
              <w:t>Actividades relacionadas con las cuotas de HCFC, mantenimiento y rediseño de SISSAO</w:t>
            </w:r>
          </w:p>
        </w:tc>
        <w:tc>
          <w:tcPr>
            <w:tcW w:w="689" w:type="pct"/>
            <w:tcMar>
              <w:left w:w="113" w:type="dxa"/>
              <w:right w:w="113" w:type="dxa"/>
            </w:tcMar>
          </w:tcPr>
          <w:p w14:paraId="502B5B40" w14:textId="77777777" w:rsidR="00257753" w:rsidRPr="0063436A" w:rsidRDefault="00257753" w:rsidP="00642BC5">
            <w:pPr>
              <w:ind w:right="124"/>
              <w:jc w:val="right"/>
              <w:rPr>
                <w:bCs/>
                <w:sz w:val="19"/>
                <w:szCs w:val="19"/>
                <w:lang w:val="es-MX"/>
              </w:rPr>
            </w:pPr>
            <w:r w:rsidRPr="0063436A">
              <w:rPr>
                <w:bCs/>
                <w:sz w:val="19"/>
                <w:szCs w:val="19"/>
                <w:lang w:val="es-MX"/>
              </w:rPr>
              <w:t>50.000</w:t>
            </w:r>
          </w:p>
        </w:tc>
        <w:tc>
          <w:tcPr>
            <w:tcW w:w="689" w:type="pct"/>
            <w:tcMar>
              <w:left w:w="113" w:type="dxa"/>
              <w:right w:w="113" w:type="dxa"/>
            </w:tcMar>
          </w:tcPr>
          <w:p w14:paraId="2A58821D" w14:textId="77777777" w:rsidR="00257753" w:rsidRPr="0063436A" w:rsidRDefault="00257753" w:rsidP="00642BC5">
            <w:pPr>
              <w:ind w:right="126"/>
              <w:jc w:val="right"/>
              <w:rPr>
                <w:bCs/>
                <w:sz w:val="19"/>
                <w:szCs w:val="19"/>
                <w:lang w:val="es-MX"/>
              </w:rPr>
            </w:pPr>
            <w:r w:rsidRPr="0063436A">
              <w:rPr>
                <w:bCs/>
                <w:sz w:val="19"/>
                <w:szCs w:val="19"/>
                <w:lang w:val="es-MX"/>
              </w:rPr>
              <w:t>30.000</w:t>
            </w:r>
          </w:p>
        </w:tc>
        <w:tc>
          <w:tcPr>
            <w:tcW w:w="989" w:type="pct"/>
            <w:tcMar>
              <w:left w:w="113" w:type="dxa"/>
              <w:right w:w="113" w:type="dxa"/>
            </w:tcMar>
          </w:tcPr>
          <w:p w14:paraId="2084608A" w14:textId="77777777" w:rsidR="00257753" w:rsidRPr="0063436A" w:rsidRDefault="00257753" w:rsidP="00642BC5">
            <w:pPr>
              <w:jc w:val="right"/>
              <w:rPr>
                <w:bCs/>
                <w:sz w:val="19"/>
                <w:szCs w:val="19"/>
                <w:lang w:val="es-MX"/>
              </w:rPr>
            </w:pPr>
            <w:r w:rsidRPr="0063436A">
              <w:rPr>
                <w:bCs/>
                <w:sz w:val="19"/>
                <w:szCs w:val="19"/>
                <w:lang w:val="es-MX"/>
              </w:rPr>
              <w:t>9.800</w:t>
            </w:r>
          </w:p>
        </w:tc>
      </w:tr>
      <w:tr w:rsidR="00257753" w:rsidRPr="0063436A" w14:paraId="47E10537" w14:textId="77777777" w:rsidTr="00642BC5">
        <w:trPr>
          <w:trHeight w:val="210"/>
          <w:tblHeader/>
        </w:trPr>
        <w:tc>
          <w:tcPr>
            <w:tcW w:w="2633" w:type="pct"/>
            <w:tcMar>
              <w:left w:w="113" w:type="dxa"/>
              <w:right w:w="113" w:type="dxa"/>
            </w:tcMar>
            <w:vAlign w:val="center"/>
          </w:tcPr>
          <w:p w14:paraId="4DFB2986" w14:textId="77777777" w:rsidR="00257753" w:rsidRPr="0063436A" w:rsidRDefault="00257753" w:rsidP="00642BC5">
            <w:pPr>
              <w:jc w:val="left"/>
              <w:rPr>
                <w:b/>
                <w:bCs/>
                <w:sz w:val="19"/>
                <w:szCs w:val="19"/>
                <w:lang w:val="es-MX"/>
              </w:rPr>
            </w:pPr>
            <w:r w:rsidRPr="0063436A">
              <w:rPr>
                <w:b/>
                <w:bCs/>
                <w:sz w:val="19"/>
                <w:szCs w:val="19"/>
                <w:lang w:val="es-MX"/>
              </w:rPr>
              <w:t>Total</w:t>
            </w:r>
          </w:p>
        </w:tc>
        <w:tc>
          <w:tcPr>
            <w:tcW w:w="689" w:type="pct"/>
            <w:tcMar>
              <w:left w:w="113" w:type="dxa"/>
              <w:right w:w="113" w:type="dxa"/>
            </w:tcMar>
          </w:tcPr>
          <w:p w14:paraId="3774D970" w14:textId="77777777" w:rsidR="00257753" w:rsidRPr="0063436A" w:rsidRDefault="00257753" w:rsidP="00642BC5">
            <w:pPr>
              <w:ind w:right="124"/>
              <w:jc w:val="right"/>
              <w:rPr>
                <w:b/>
                <w:bCs/>
                <w:sz w:val="19"/>
                <w:szCs w:val="19"/>
                <w:lang w:val="es-MX"/>
              </w:rPr>
            </w:pPr>
            <w:r w:rsidRPr="0063436A">
              <w:rPr>
                <w:b/>
                <w:bCs/>
                <w:sz w:val="19"/>
                <w:szCs w:val="19"/>
                <w:lang w:val="es-MX"/>
              </w:rPr>
              <w:t>690.000</w:t>
            </w:r>
          </w:p>
        </w:tc>
        <w:tc>
          <w:tcPr>
            <w:tcW w:w="689" w:type="pct"/>
            <w:tcMar>
              <w:left w:w="113" w:type="dxa"/>
              <w:right w:w="113" w:type="dxa"/>
            </w:tcMar>
          </w:tcPr>
          <w:p w14:paraId="18C67CC6" w14:textId="77777777" w:rsidR="00257753" w:rsidRPr="0063436A" w:rsidRDefault="00257753" w:rsidP="00642BC5">
            <w:pPr>
              <w:ind w:right="126"/>
              <w:jc w:val="right"/>
              <w:rPr>
                <w:b/>
                <w:bCs/>
                <w:sz w:val="19"/>
                <w:szCs w:val="19"/>
                <w:lang w:val="es-MX"/>
              </w:rPr>
            </w:pPr>
            <w:r w:rsidRPr="0063436A">
              <w:rPr>
                <w:b/>
                <w:bCs/>
                <w:sz w:val="19"/>
                <w:szCs w:val="19"/>
                <w:lang w:val="es-MX"/>
              </w:rPr>
              <w:t>550.000</w:t>
            </w:r>
          </w:p>
        </w:tc>
        <w:tc>
          <w:tcPr>
            <w:tcW w:w="989" w:type="pct"/>
            <w:tcMar>
              <w:left w:w="113" w:type="dxa"/>
              <w:right w:w="113" w:type="dxa"/>
            </w:tcMar>
          </w:tcPr>
          <w:p w14:paraId="11AD7EAA" w14:textId="77777777" w:rsidR="00257753" w:rsidRPr="0063436A" w:rsidRDefault="00257753" w:rsidP="00642BC5">
            <w:pPr>
              <w:jc w:val="right"/>
              <w:rPr>
                <w:b/>
                <w:bCs/>
                <w:sz w:val="19"/>
                <w:szCs w:val="19"/>
                <w:lang w:val="es-MX"/>
              </w:rPr>
            </w:pPr>
            <w:r w:rsidRPr="0063436A">
              <w:rPr>
                <w:b/>
                <w:bCs/>
                <w:sz w:val="19"/>
                <w:szCs w:val="19"/>
                <w:lang w:val="es-MX"/>
              </w:rPr>
              <w:t>499.296</w:t>
            </w:r>
          </w:p>
        </w:tc>
      </w:tr>
    </w:tbl>
    <w:p w14:paraId="1E91F76F" w14:textId="77777777" w:rsidR="00257753" w:rsidRPr="0063436A" w:rsidRDefault="00257753" w:rsidP="00257753">
      <w:pPr>
        <w:spacing w:before="240"/>
        <w:rPr>
          <w:u w:val="single"/>
          <w:lang w:val="es-MX"/>
        </w:rPr>
      </w:pPr>
      <w:r w:rsidRPr="0063436A">
        <w:rPr>
          <w:u w:val="single"/>
          <w:lang w:val="es-MX"/>
        </w:rPr>
        <w:t>Nivel de desembolso de fondos</w:t>
      </w:r>
    </w:p>
    <w:p w14:paraId="60CE18BE" w14:textId="77777777" w:rsidR="00257753" w:rsidRPr="0063436A" w:rsidRDefault="00257753" w:rsidP="00257753">
      <w:pPr>
        <w:rPr>
          <w:lang w:val="es-MX"/>
        </w:rPr>
      </w:pPr>
    </w:p>
    <w:p w14:paraId="5D980C6F" w14:textId="77777777" w:rsidR="00257753" w:rsidRPr="0063436A" w:rsidRDefault="00257753" w:rsidP="00257753">
      <w:pPr>
        <w:pStyle w:val="Heading1"/>
        <w:rPr>
          <w:lang w:val="es-MX"/>
        </w:rPr>
      </w:pPr>
      <w:r w:rsidRPr="0063436A">
        <w:rPr>
          <w:lang w:val="es-MX"/>
        </w:rPr>
        <w:t>A fecha de abril de 2022, de los 8.984.822 $EUA aprobados hasta el momento, se habían desembolsado 6.176.565 $EUA (4.127.646 $EUA para la ONUDI, 40.000 $EUA para el PNUMA, 352.690 $EUA para el Gobierno de Alemania, 443.498 $EUA para el Gobierno de Italia y 1.212.731 $EUA para el Gobierno de España), como se indica en el Cuadro 3. El saldo de 2.808.257 $EUA se desembolsará en 2022-2024.</w:t>
      </w:r>
    </w:p>
    <w:p w14:paraId="2D21EF3E" w14:textId="77777777" w:rsidR="00257753" w:rsidRPr="0063436A" w:rsidRDefault="00257753" w:rsidP="00257753">
      <w:pPr>
        <w:rPr>
          <w:b/>
          <w:lang w:val="es-MX"/>
        </w:rPr>
      </w:pPr>
      <w:r w:rsidRPr="0063436A">
        <w:rPr>
          <w:b/>
          <w:lang w:val="es-MX"/>
        </w:rPr>
        <w:t>Cuadro 3. Informe financiero de la etapa II del PGEH para México ($EUA)</w:t>
      </w:r>
    </w:p>
    <w:tbl>
      <w:tblPr>
        <w:tblStyle w:val="TableGrid"/>
        <w:tblW w:w="5340" w:type="pct"/>
        <w:tblInd w:w="-635" w:type="dxa"/>
        <w:tblLook w:val="04A0" w:firstRow="1" w:lastRow="0" w:firstColumn="1" w:lastColumn="0" w:noHBand="0" w:noVBand="1"/>
      </w:tblPr>
      <w:tblGrid>
        <w:gridCol w:w="1120"/>
        <w:gridCol w:w="1009"/>
        <w:gridCol w:w="1365"/>
        <w:gridCol w:w="1009"/>
        <w:gridCol w:w="1365"/>
        <w:gridCol w:w="1009"/>
        <w:gridCol w:w="1365"/>
        <w:gridCol w:w="1009"/>
        <w:gridCol w:w="1365"/>
      </w:tblGrid>
      <w:tr w:rsidR="00257753" w:rsidRPr="0063436A" w14:paraId="6E8C73EB" w14:textId="77777777" w:rsidTr="00642BC5">
        <w:tc>
          <w:tcPr>
            <w:tcW w:w="813" w:type="pct"/>
            <w:vMerge w:val="restart"/>
            <w:tcMar>
              <w:left w:w="57" w:type="dxa"/>
              <w:right w:w="85" w:type="dxa"/>
            </w:tcMar>
          </w:tcPr>
          <w:p w14:paraId="09E3ED1A" w14:textId="77777777" w:rsidR="00257753" w:rsidRPr="0063436A" w:rsidRDefault="00257753" w:rsidP="00642BC5">
            <w:pPr>
              <w:keepNext/>
              <w:jc w:val="center"/>
              <w:rPr>
                <w:b/>
                <w:sz w:val="20"/>
                <w:szCs w:val="20"/>
                <w:lang w:val="es-MX"/>
              </w:rPr>
            </w:pPr>
            <w:r w:rsidRPr="0063436A">
              <w:rPr>
                <w:b/>
                <w:sz w:val="20"/>
                <w:szCs w:val="20"/>
                <w:lang w:val="es-MX"/>
              </w:rPr>
              <w:t>Organismo</w:t>
            </w:r>
          </w:p>
        </w:tc>
        <w:tc>
          <w:tcPr>
            <w:tcW w:w="1048" w:type="pct"/>
            <w:gridSpan w:val="2"/>
            <w:tcMar>
              <w:left w:w="57" w:type="dxa"/>
              <w:right w:w="85" w:type="dxa"/>
            </w:tcMar>
          </w:tcPr>
          <w:p w14:paraId="080BAE2E" w14:textId="77777777" w:rsidR="00257753" w:rsidRPr="0063436A" w:rsidRDefault="00257753" w:rsidP="00642BC5">
            <w:pPr>
              <w:keepNext/>
              <w:jc w:val="center"/>
              <w:rPr>
                <w:b/>
                <w:sz w:val="20"/>
                <w:szCs w:val="20"/>
                <w:lang w:val="es-MX"/>
              </w:rPr>
            </w:pPr>
            <w:r w:rsidRPr="0063436A">
              <w:rPr>
                <w:b/>
                <w:sz w:val="20"/>
                <w:szCs w:val="20"/>
                <w:lang w:val="es-MX"/>
              </w:rPr>
              <w:t>Primer tramo</w:t>
            </w:r>
          </w:p>
        </w:tc>
        <w:tc>
          <w:tcPr>
            <w:tcW w:w="1047" w:type="pct"/>
            <w:gridSpan w:val="2"/>
            <w:tcMar>
              <w:left w:w="57" w:type="dxa"/>
              <w:right w:w="85" w:type="dxa"/>
            </w:tcMar>
          </w:tcPr>
          <w:p w14:paraId="4325C2DF" w14:textId="77777777" w:rsidR="00257753" w:rsidRPr="0063436A" w:rsidRDefault="00257753" w:rsidP="00642BC5">
            <w:pPr>
              <w:keepNext/>
              <w:jc w:val="center"/>
              <w:rPr>
                <w:b/>
                <w:sz w:val="20"/>
                <w:szCs w:val="20"/>
                <w:lang w:val="es-MX"/>
              </w:rPr>
            </w:pPr>
            <w:r w:rsidRPr="0063436A">
              <w:rPr>
                <w:b/>
                <w:sz w:val="20"/>
                <w:szCs w:val="20"/>
                <w:lang w:val="es-MX"/>
              </w:rPr>
              <w:t>Segundo tramo</w:t>
            </w:r>
          </w:p>
        </w:tc>
        <w:tc>
          <w:tcPr>
            <w:tcW w:w="1047" w:type="pct"/>
            <w:gridSpan w:val="2"/>
            <w:tcMar>
              <w:left w:w="57" w:type="dxa"/>
              <w:right w:w="85" w:type="dxa"/>
            </w:tcMar>
          </w:tcPr>
          <w:p w14:paraId="1AB1CCA4" w14:textId="77777777" w:rsidR="00257753" w:rsidRPr="0063436A" w:rsidRDefault="00257753" w:rsidP="00642BC5">
            <w:pPr>
              <w:keepNext/>
              <w:jc w:val="center"/>
              <w:rPr>
                <w:b/>
                <w:sz w:val="20"/>
                <w:szCs w:val="20"/>
                <w:lang w:val="es-MX"/>
              </w:rPr>
            </w:pPr>
            <w:r w:rsidRPr="0063436A">
              <w:rPr>
                <w:b/>
                <w:sz w:val="20"/>
                <w:szCs w:val="20"/>
                <w:lang w:val="es-MX"/>
              </w:rPr>
              <w:t>Tercer tramo</w:t>
            </w:r>
          </w:p>
        </w:tc>
        <w:tc>
          <w:tcPr>
            <w:tcW w:w="1047" w:type="pct"/>
            <w:gridSpan w:val="2"/>
            <w:tcMar>
              <w:left w:w="57" w:type="dxa"/>
              <w:right w:w="85" w:type="dxa"/>
            </w:tcMar>
          </w:tcPr>
          <w:p w14:paraId="32046B13" w14:textId="77777777" w:rsidR="00257753" w:rsidRPr="0063436A" w:rsidRDefault="00257753" w:rsidP="00642BC5">
            <w:pPr>
              <w:keepNext/>
              <w:jc w:val="center"/>
              <w:rPr>
                <w:b/>
                <w:sz w:val="20"/>
                <w:szCs w:val="20"/>
                <w:lang w:val="es-MX"/>
              </w:rPr>
            </w:pPr>
            <w:r w:rsidRPr="0063436A">
              <w:rPr>
                <w:b/>
                <w:sz w:val="20"/>
                <w:szCs w:val="20"/>
                <w:lang w:val="es-MX"/>
              </w:rPr>
              <w:t>Total aprobado</w:t>
            </w:r>
          </w:p>
        </w:tc>
      </w:tr>
      <w:tr w:rsidR="00257753" w:rsidRPr="0063436A" w14:paraId="01CA6B81" w14:textId="77777777" w:rsidTr="00642BC5">
        <w:tc>
          <w:tcPr>
            <w:tcW w:w="813" w:type="pct"/>
            <w:vMerge/>
            <w:tcMar>
              <w:left w:w="57" w:type="dxa"/>
              <w:right w:w="85" w:type="dxa"/>
            </w:tcMar>
          </w:tcPr>
          <w:p w14:paraId="1D47EB2B" w14:textId="77777777" w:rsidR="00257753" w:rsidRPr="0063436A" w:rsidRDefault="00257753" w:rsidP="00642BC5">
            <w:pPr>
              <w:keepNext/>
              <w:jc w:val="center"/>
              <w:rPr>
                <w:b/>
                <w:sz w:val="20"/>
                <w:szCs w:val="20"/>
                <w:lang w:val="es-MX"/>
              </w:rPr>
            </w:pPr>
          </w:p>
        </w:tc>
        <w:tc>
          <w:tcPr>
            <w:tcW w:w="447" w:type="pct"/>
            <w:tcMar>
              <w:left w:w="57" w:type="dxa"/>
              <w:right w:w="85" w:type="dxa"/>
            </w:tcMar>
          </w:tcPr>
          <w:p w14:paraId="6B15A091" w14:textId="77777777" w:rsidR="00257753" w:rsidRPr="0063436A" w:rsidRDefault="00257753" w:rsidP="00642BC5">
            <w:pPr>
              <w:keepNext/>
              <w:jc w:val="center"/>
              <w:rPr>
                <w:b/>
                <w:sz w:val="20"/>
                <w:szCs w:val="20"/>
                <w:lang w:val="es-MX"/>
              </w:rPr>
            </w:pPr>
            <w:r w:rsidRPr="0063436A">
              <w:rPr>
                <w:b/>
                <w:sz w:val="20"/>
                <w:szCs w:val="20"/>
                <w:lang w:val="es-MX"/>
              </w:rPr>
              <w:t>Aprobado</w:t>
            </w:r>
          </w:p>
        </w:tc>
        <w:tc>
          <w:tcPr>
            <w:tcW w:w="601" w:type="pct"/>
            <w:tcMar>
              <w:left w:w="57" w:type="dxa"/>
              <w:right w:w="85" w:type="dxa"/>
            </w:tcMar>
          </w:tcPr>
          <w:p w14:paraId="37BDD39C" w14:textId="77777777" w:rsidR="00257753" w:rsidRPr="0063436A" w:rsidRDefault="00257753" w:rsidP="00642BC5">
            <w:pPr>
              <w:keepNext/>
              <w:jc w:val="center"/>
              <w:rPr>
                <w:b/>
                <w:sz w:val="20"/>
                <w:szCs w:val="20"/>
                <w:lang w:val="es-MX"/>
              </w:rPr>
            </w:pPr>
            <w:r w:rsidRPr="0063436A">
              <w:rPr>
                <w:b/>
                <w:sz w:val="20"/>
                <w:szCs w:val="20"/>
                <w:lang w:val="es-MX"/>
              </w:rPr>
              <w:t>Desembolsado</w:t>
            </w:r>
          </w:p>
        </w:tc>
        <w:tc>
          <w:tcPr>
            <w:tcW w:w="446" w:type="pct"/>
            <w:tcMar>
              <w:left w:w="57" w:type="dxa"/>
              <w:right w:w="85" w:type="dxa"/>
            </w:tcMar>
          </w:tcPr>
          <w:p w14:paraId="086BE81C" w14:textId="77777777" w:rsidR="00257753" w:rsidRPr="0063436A" w:rsidRDefault="00257753" w:rsidP="00642BC5">
            <w:pPr>
              <w:keepNext/>
              <w:jc w:val="center"/>
              <w:rPr>
                <w:b/>
                <w:sz w:val="20"/>
                <w:szCs w:val="20"/>
                <w:lang w:val="es-MX"/>
              </w:rPr>
            </w:pPr>
            <w:r w:rsidRPr="0063436A">
              <w:rPr>
                <w:b/>
                <w:sz w:val="20"/>
                <w:szCs w:val="20"/>
                <w:lang w:val="es-MX"/>
              </w:rPr>
              <w:t>Aprobado</w:t>
            </w:r>
          </w:p>
        </w:tc>
        <w:tc>
          <w:tcPr>
            <w:tcW w:w="600" w:type="pct"/>
            <w:tcMar>
              <w:left w:w="57" w:type="dxa"/>
              <w:right w:w="85" w:type="dxa"/>
            </w:tcMar>
          </w:tcPr>
          <w:p w14:paraId="2EB424E2" w14:textId="77777777" w:rsidR="00257753" w:rsidRPr="0063436A" w:rsidRDefault="00257753" w:rsidP="00642BC5">
            <w:pPr>
              <w:keepNext/>
              <w:jc w:val="center"/>
              <w:rPr>
                <w:b/>
                <w:sz w:val="20"/>
                <w:szCs w:val="20"/>
                <w:lang w:val="es-MX"/>
              </w:rPr>
            </w:pPr>
            <w:r w:rsidRPr="0063436A">
              <w:rPr>
                <w:b/>
                <w:sz w:val="20"/>
                <w:szCs w:val="20"/>
                <w:lang w:val="es-MX"/>
              </w:rPr>
              <w:t>Desembolsado</w:t>
            </w:r>
          </w:p>
        </w:tc>
        <w:tc>
          <w:tcPr>
            <w:tcW w:w="446" w:type="pct"/>
            <w:tcMar>
              <w:left w:w="57" w:type="dxa"/>
              <w:right w:w="85" w:type="dxa"/>
            </w:tcMar>
          </w:tcPr>
          <w:p w14:paraId="4FF7BA1B" w14:textId="77777777" w:rsidR="00257753" w:rsidRPr="0063436A" w:rsidRDefault="00257753" w:rsidP="00642BC5">
            <w:pPr>
              <w:keepNext/>
              <w:jc w:val="center"/>
              <w:rPr>
                <w:b/>
                <w:sz w:val="20"/>
                <w:szCs w:val="20"/>
                <w:lang w:val="es-MX"/>
              </w:rPr>
            </w:pPr>
            <w:r w:rsidRPr="0063436A">
              <w:rPr>
                <w:b/>
                <w:sz w:val="20"/>
                <w:szCs w:val="20"/>
                <w:lang w:val="es-MX"/>
              </w:rPr>
              <w:t>Aprobado</w:t>
            </w:r>
          </w:p>
        </w:tc>
        <w:tc>
          <w:tcPr>
            <w:tcW w:w="600" w:type="pct"/>
            <w:tcMar>
              <w:left w:w="57" w:type="dxa"/>
              <w:right w:w="85" w:type="dxa"/>
            </w:tcMar>
          </w:tcPr>
          <w:p w14:paraId="6DAB8D00" w14:textId="77777777" w:rsidR="00257753" w:rsidRPr="0063436A" w:rsidRDefault="00257753" w:rsidP="00642BC5">
            <w:pPr>
              <w:keepNext/>
              <w:jc w:val="center"/>
              <w:rPr>
                <w:b/>
                <w:sz w:val="20"/>
                <w:szCs w:val="20"/>
                <w:lang w:val="es-MX"/>
              </w:rPr>
            </w:pPr>
            <w:r w:rsidRPr="0063436A">
              <w:rPr>
                <w:b/>
                <w:sz w:val="20"/>
                <w:szCs w:val="20"/>
                <w:lang w:val="es-MX"/>
              </w:rPr>
              <w:t>Desembolsado</w:t>
            </w:r>
          </w:p>
        </w:tc>
        <w:tc>
          <w:tcPr>
            <w:tcW w:w="446" w:type="pct"/>
            <w:tcMar>
              <w:left w:w="57" w:type="dxa"/>
              <w:right w:w="85" w:type="dxa"/>
            </w:tcMar>
          </w:tcPr>
          <w:p w14:paraId="694D281E" w14:textId="77777777" w:rsidR="00257753" w:rsidRPr="0063436A" w:rsidRDefault="00257753" w:rsidP="00642BC5">
            <w:pPr>
              <w:keepNext/>
              <w:jc w:val="center"/>
              <w:rPr>
                <w:b/>
                <w:sz w:val="20"/>
                <w:szCs w:val="20"/>
                <w:lang w:val="es-MX"/>
              </w:rPr>
            </w:pPr>
            <w:r w:rsidRPr="0063436A">
              <w:rPr>
                <w:b/>
                <w:sz w:val="20"/>
                <w:szCs w:val="20"/>
                <w:lang w:val="es-MX"/>
              </w:rPr>
              <w:t>Aprobado</w:t>
            </w:r>
          </w:p>
        </w:tc>
        <w:tc>
          <w:tcPr>
            <w:tcW w:w="600" w:type="pct"/>
            <w:tcMar>
              <w:left w:w="57" w:type="dxa"/>
              <w:right w:w="85" w:type="dxa"/>
            </w:tcMar>
          </w:tcPr>
          <w:p w14:paraId="5008EF1F" w14:textId="77777777" w:rsidR="00257753" w:rsidRPr="0063436A" w:rsidRDefault="00257753" w:rsidP="00642BC5">
            <w:pPr>
              <w:keepNext/>
              <w:jc w:val="center"/>
              <w:rPr>
                <w:b/>
                <w:sz w:val="20"/>
                <w:szCs w:val="20"/>
                <w:lang w:val="es-MX"/>
              </w:rPr>
            </w:pPr>
            <w:r w:rsidRPr="0063436A">
              <w:rPr>
                <w:b/>
                <w:sz w:val="20"/>
                <w:szCs w:val="20"/>
                <w:lang w:val="es-MX"/>
              </w:rPr>
              <w:t>Desembolsado</w:t>
            </w:r>
          </w:p>
        </w:tc>
      </w:tr>
      <w:tr w:rsidR="00257753" w:rsidRPr="0063436A" w14:paraId="66CBC1D8" w14:textId="77777777" w:rsidTr="00642BC5">
        <w:tc>
          <w:tcPr>
            <w:tcW w:w="813" w:type="pct"/>
            <w:shd w:val="clear" w:color="auto" w:fill="FFFFFF" w:themeFill="background1"/>
            <w:tcMar>
              <w:left w:w="57" w:type="dxa"/>
              <w:right w:w="85" w:type="dxa"/>
            </w:tcMar>
          </w:tcPr>
          <w:p w14:paraId="4D8AF546" w14:textId="77777777" w:rsidR="00257753" w:rsidRPr="0063436A" w:rsidRDefault="00257753" w:rsidP="00642BC5">
            <w:pPr>
              <w:keepNext/>
              <w:rPr>
                <w:sz w:val="20"/>
                <w:szCs w:val="20"/>
                <w:lang w:val="es-MX"/>
              </w:rPr>
            </w:pPr>
            <w:r w:rsidRPr="0063436A">
              <w:rPr>
                <w:sz w:val="20"/>
                <w:szCs w:val="20"/>
                <w:lang w:val="es-MX"/>
              </w:rPr>
              <w:t>ONUDI</w:t>
            </w:r>
          </w:p>
        </w:tc>
        <w:tc>
          <w:tcPr>
            <w:tcW w:w="447" w:type="pct"/>
            <w:tcMar>
              <w:left w:w="57" w:type="dxa"/>
              <w:right w:w="85" w:type="dxa"/>
            </w:tcMar>
          </w:tcPr>
          <w:p w14:paraId="66F06E39" w14:textId="77777777" w:rsidR="00257753" w:rsidRPr="0063436A" w:rsidRDefault="00257753" w:rsidP="00642BC5">
            <w:pPr>
              <w:jc w:val="right"/>
              <w:rPr>
                <w:color w:val="000000"/>
                <w:sz w:val="20"/>
                <w:szCs w:val="20"/>
                <w:lang w:val="es-MX"/>
              </w:rPr>
            </w:pPr>
            <w:r w:rsidRPr="0063436A">
              <w:rPr>
                <w:sz w:val="20"/>
                <w:szCs w:val="20"/>
                <w:lang w:val="es-MX"/>
              </w:rPr>
              <w:t>2.404.412</w:t>
            </w:r>
          </w:p>
        </w:tc>
        <w:tc>
          <w:tcPr>
            <w:tcW w:w="601" w:type="pct"/>
            <w:tcMar>
              <w:left w:w="57" w:type="dxa"/>
              <w:right w:w="85" w:type="dxa"/>
            </w:tcMar>
          </w:tcPr>
          <w:p w14:paraId="30C171DA" w14:textId="77777777" w:rsidR="00257753" w:rsidRPr="0063436A" w:rsidRDefault="00257753" w:rsidP="00642BC5">
            <w:pPr>
              <w:jc w:val="right"/>
              <w:rPr>
                <w:sz w:val="20"/>
                <w:szCs w:val="20"/>
                <w:lang w:val="es-MX"/>
              </w:rPr>
            </w:pPr>
            <w:r w:rsidRPr="0063436A">
              <w:rPr>
                <w:sz w:val="20"/>
                <w:szCs w:val="20"/>
                <w:lang w:val="es-MX"/>
              </w:rPr>
              <w:t>2.376.182</w:t>
            </w:r>
          </w:p>
        </w:tc>
        <w:tc>
          <w:tcPr>
            <w:tcW w:w="446" w:type="pct"/>
            <w:tcMar>
              <w:left w:w="57" w:type="dxa"/>
              <w:right w:w="85" w:type="dxa"/>
            </w:tcMar>
          </w:tcPr>
          <w:p w14:paraId="08397651" w14:textId="77777777" w:rsidR="00257753" w:rsidRPr="0063436A" w:rsidRDefault="00257753" w:rsidP="00642BC5">
            <w:pPr>
              <w:keepNext/>
              <w:jc w:val="right"/>
              <w:rPr>
                <w:sz w:val="20"/>
                <w:szCs w:val="20"/>
                <w:lang w:val="es-MX"/>
              </w:rPr>
            </w:pPr>
            <w:r w:rsidRPr="0063436A">
              <w:rPr>
                <w:sz w:val="20"/>
                <w:szCs w:val="20"/>
                <w:lang w:val="es-MX"/>
              </w:rPr>
              <w:t>1.165.509</w:t>
            </w:r>
          </w:p>
        </w:tc>
        <w:tc>
          <w:tcPr>
            <w:tcW w:w="600" w:type="pct"/>
            <w:tcMar>
              <w:left w:w="57" w:type="dxa"/>
              <w:right w:w="85" w:type="dxa"/>
            </w:tcMar>
          </w:tcPr>
          <w:p w14:paraId="1F7CA4CB" w14:textId="77777777" w:rsidR="00257753" w:rsidRPr="0063436A" w:rsidRDefault="00257753" w:rsidP="00642BC5">
            <w:pPr>
              <w:keepNext/>
              <w:jc w:val="right"/>
              <w:rPr>
                <w:sz w:val="20"/>
                <w:szCs w:val="20"/>
                <w:lang w:val="es-MX"/>
              </w:rPr>
            </w:pPr>
            <w:r w:rsidRPr="0063436A">
              <w:rPr>
                <w:sz w:val="20"/>
                <w:szCs w:val="20"/>
                <w:lang w:val="es-MX"/>
              </w:rPr>
              <w:t>1.164.805</w:t>
            </w:r>
          </w:p>
        </w:tc>
        <w:tc>
          <w:tcPr>
            <w:tcW w:w="446" w:type="pct"/>
            <w:tcMar>
              <w:left w:w="57" w:type="dxa"/>
              <w:right w:w="85" w:type="dxa"/>
            </w:tcMar>
          </w:tcPr>
          <w:p w14:paraId="0BCACF66" w14:textId="77777777" w:rsidR="00257753" w:rsidRPr="0063436A" w:rsidRDefault="00257753" w:rsidP="00642BC5">
            <w:pPr>
              <w:keepNext/>
              <w:jc w:val="right"/>
              <w:rPr>
                <w:sz w:val="20"/>
                <w:szCs w:val="20"/>
                <w:lang w:val="es-MX"/>
              </w:rPr>
            </w:pPr>
            <w:r w:rsidRPr="0063436A">
              <w:rPr>
                <w:sz w:val="20"/>
                <w:szCs w:val="20"/>
                <w:lang w:val="es-MX"/>
              </w:rPr>
              <w:t>2.139.719</w:t>
            </w:r>
          </w:p>
        </w:tc>
        <w:tc>
          <w:tcPr>
            <w:tcW w:w="600" w:type="pct"/>
            <w:tcMar>
              <w:left w:w="57" w:type="dxa"/>
              <w:right w:w="85" w:type="dxa"/>
            </w:tcMar>
          </w:tcPr>
          <w:p w14:paraId="7E8332C0" w14:textId="77777777" w:rsidR="00257753" w:rsidRPr="0063436A" w:rsidRDefault="00257753" w:rsidP="00642BC5">
            <w:pPr>
              <w:keepNext/>
              <w:jc w:val="right"/>
              <w:rPr>
                <w:sz w:val="20"/>
                <w:szCs w:val="20"/>
                <w:lang w:val="es-MX"/>
              </w:rPr>
            </w:pPr>
            <w:r w:rsidRPr="0063436A">
              <w:rPr>
                <w:sz w:val="20"/>
                <w:szCs w:val="20"/>
                <w:lang w:val="es-MX"/>
              </w:rPr>
              <w:t>586.659</w:t>
            </w:r>
          </w:p>
        </w:tc>
        <w:tc>
          <w:tcPr>
            <w:tcW w:w="446" w:type="pct"/>
            <w:tcMar>
              <w:left w:w="57" w:type="dxa"/>
              <w:right w:w="85" w:type="dxa"/>
            </w:tcMar>
          </w:tcPr>
          <w:p w14:paraId="0A3EE085" w14:textId="77777777" w:rsidR="00257753" w:rsidRPr="0063436A" w:rsidRDefault="00257753" w:rsidP="00642BC5">
            <w:pPr>
              <w:keepNext/>
              <w:jc w:val="right"/>
              <w:rPr>
                <w:sz w:val="20"/>
                <w:szCs w:val="20"/>
                <w:lang w:val="es-MX"/>
              </w:rPr>
            </w:pPr>
            <w:r w:rsidRPr="0063436A">
              <w:rPr>
                <w:sz w:val="20"/>
                <w:szCs w:val="20"/>
                <w:lang w:val="es-MX"/>
              </w:rPr>
              <w:t>5.709.640</w:t>
            </w:r>
          </w:p>
        </w:tc>
        <w:tc>
          <w:tcPr>
            <w:tcW w:w="600" w:type="pct"/>
            <w:tcMar>
              <w:left w:w="57" w:type="dxa"/>
              <w:right w:w="85" w:type="dxa"/>
            </w:tcMar>
          </w:tcPr>
          <w:p w14:paraId="29381008" w14:textId="77777777" w:rsidR="00257753" w:rsidRPr="0063436A" w:rsidRDefault="00257753" w:rsidP="00642BC5">
            <w:pPr>
              <w:keepNext/>
              <w:jc w:val="right"/>
              <w:rPr>
                <w:sz w:val="20"/>
                <w:szCs w:val="20"/>
                <w:lang w:val="es-MX"/>
              </w:rPr>
            </w:pPr>
            <w:r w:rsidRPr="0063436A">
              <w:rPr>
                <w:sz w:val="20"/>
                <w:szCs w:val="20"/>
                <w:lang w:val="es-MX"/>
              </w:rPr>
              <w:t>4.127.646</w:t>
            </w:r>
          </w:p>
        </w:tc>
      </w:tr>
      <w:tr w:rsidR="00257753" w:rsidRPr="0063436A" w14:paraId="2A3050F9" w14:textId="77777777" w:rsidTr="00642BC5">
        <w:tc>
          <w:tcPr>
            <w:tcW w:w="813" w:type="pct"/>
            <w:shd w:val="clear" w:color="auto" w:fill="FFFFFF" w:themeFill="background1"/>
            <w:tcMar>
              <w:left w:w="57" w:type="dxa"/>
              <w:right w:w="85" w:type="dxa"/>
            </w:tcMar>
          </w:tcPr>
          <w:p w14:paraId="31D86B7D" w14:textId="77777777" w:rsidR="00257753" w:rsidRPr="0063436A" w:rsidRDefault="00257753" w:rsidP="00642BC5">
            <w:pPr>
              <w:rPr>
                <w:sz w:val="20"/>
                <w:szCs w:val="20"/>
                <w:lang w:val="es-MX"/>
              </w:rPr>
            </w:pPr>
            <w:r w:rsidRPr="0063436A">
              <w:rPr>
                <w:sz w:val="20"/>
                <w:szCs w:val="20"/>
                <w:lang w:val="es-MX"/>
              </w:rPr>
              <w:t>PNUMA</w:t>
            </w:r>
          </w:p>
        </w:tc>
        <w:tc>
          <w:tcPr>
            <w:tcW w:w="447" w:type="pct"/>
            <w:tcMar>
              <w:left w:w="57" w:type="dxa"/>
              <w:right w:w="85" w:type="dxa"/>
            </w:tcMar>
          </w:tcPr>
          <w:p w14:paraId="56A06317" w14:textId="77777777" w:rsidR="00257753" w:rsidRPr="0063436A" w:rsidRDefault="00257753" w:rsidP="00642BC5">
            <w:pPr>
              <w:keepNext/>
              <w:keepLines/>
              <w:jc w:val="right"/>
              <w:rPr>
                <w:sz w:val="20"/>
                <w:szCs w:val="20"/>
                <w:lang w:val="es-MX"/>
              </w:rPr>
            </w:pPr>
            <w:r w:rsidRPr="0063436A">
              <w:rPr>
                <w:sz w:val="20"/>
                <w:szCs w:val="20"/>
                <w:lang w:val="es-MX"/>
              </w:rPr>
              <w:t>0</w:t>
            </w:r>
          </w:p>
        </w:tc>
        <w:tc>
          <w:tcPr>
            <w:tcW w:w="601" w:type="pct"/>
            <w:tcMar>
              <w:left w:w="57" w:type="dxa"/>
              <w:right w:w="85" w:type="dxa"/>
            </w:tcMar>
          </w:tcPr>
          <w:p w14:paraId="62064A89" w14:textId="77777777" w:rsidR="00257753" w:rsidRPr="0063436A" w:rsidRDefault="00257753" w:rsidP="00642BC5">
            <w:pPr>
              <w:keepNext/>
              <w:keepLines/>
              <w:jc w:val="right"/>
              <w:rPr>
                <w:sz w:val="20"/>
                <w:szCs w:val="20"/>
                <w:lang w:val="es-MX"/>
              </w:rPr>
            </w:pPr>
            <w:r w:rsidRPr="0063436A">
              <w:rPr>
                <w:sz w:val="20"/>
                <w:szCs w:val="20"/>
                <w:lang w:val="es-MX"/>
              </w:rPr>
              <w:t>0</w:t>
            </w:r>
          </w:p>
        </w:tc>
        <w:tc>
          <w:tcPr>
            <w:tcW w:w="446" w:type="pct"/>
            <w:tcMar>
              <w:left w:w="57" w:type="dxa"/>
              <w:right w:w="85" w:type="dxa"/>
            </w:tcMar>
          </w:tcPr>
          <w:p w14:paraId="26665A2A" w14:textId="77777777" w:rsidR="00257753" w:rsidRPr="0063436A" w:rsidRDefault="00257753" w:rsidP="00642BC5">
            <w:pPr>
              <w:jc w:val="right"/>
              <w:rPr>
                <w:sz w:val="20"/>
                <w:szCs w:val="20"/>
                <w:lang w:val="es-MX"/>
              </w:rPr>
            </w:pPr>
            <w:r w:rsidRPr="0063436A">
              <w:rPr>
                <w:sz w:val="20"/>
                <w:szCs w:val="20"/>
                <w:lang w:val="es-MX"/>
              </w:rPr>
              <w:t>40.000</w:t>
            </w:r>
          </w:p>
        </w:tc>
        <w:tc>
          <w:tcPr>
            <w:tcW w:w="600" w:type="pct"/>
            <w:tcMar>
              <w:left w:w="57" w:type="dxa"/>
              <w:right w:w="85" w:type="dxa"/>
            </w:tcMar>
          </w:tcPr>
          <w:p w14:paraId="3F9DC26B" w14:textId="77777777" w:rsidR="00257753" w:rsidRPr="0063436A" w:rsidRDefault="00257753" w:rsidP="00642BC5">
            <w:pPr>
              <w:jc w:val="right"/>
              <w:rPr>
                <w:sz w:val="20"/>
                <w:szCs w:val="20"/>
                <w:lang w:val="es-MX"/>
              </w:rPr>
            </w:pPr>
            <w:r w:rsidRPr="0063436A">
              <w:rPr>
                <w:sz w:val="20"/>
                <w:szCs w:val="20"/>
                <w:lang w:val="es-MX"/>
              </w:rPr>
              <w:t>40.000</w:t>
            </w:r>
          </w:p>
        </w:tc>
        <w:tc>
          <w:tcPr>
            <w:tcW w:w="446" w:type="pct"/>
            <w:tcMar>
              <w:left w:w="57" w:type="dxa"/>
              <w:right w:w="85" w:type="dxa"/>
            </w:tcMar>
          </w:tcPr>
          <w:p w14:paraId="22384F73" w14:textId="77777777" w:rsidR="00257753" w:rsidRPr="0063436A" w:rsidRDefault="00257753" w:rsidP="00642BC5">
            <w:pPr>
              <w:jc w:val="right"/>
              <w:rPr>
                <w:sz w:val="20"/>
                <w:szCs w:val="20"/>
                <w:lang w:val="es-MX"/>
              </w:rPr>
            </w:pPr>
            <w:r w:rsidRPr="0063436A">
              <w:rPr>
                <w:sz w:val="20"/>
                <w:szCs w:val="20"/>
                <w:lang w:val="es-MX"/>
              </w:rPr>
              <w:t>0</w:t>
            </w:r>
          </w:p>
        </w:tc>
        <w:tc>
          <w:tcPr>
            <w:tcW w:w="600" w:type="pct"/>
            <w:tcMar>
              <w:left w:w="57" w:type="dxa"/>
              <w:right w:w="85" w:type="dxa"/>
            </w:tcMar>
          </w:tcPr>
          <w:p w14:paraId="654CBAAE" w14:textId="77777777" w:rsidR="00257753" w:rsidRPr="0063436A" w:rsidRDefault="00257753" w:rsidP="00642BC5">
            <w:pPr>
              <w:jc w:val="right"/>
              <w:rPr>
                <w:sz w:val="20"/>
                <w:szCs w:val="20"/>
                <w:lang w:val="es-MX"/>
              </w:rPr>
            </w:pPr>
            <w:r w:rsidRPr="0063436A">
              <w:rPr>
                <w:sz w:val="20"/>
                <w:szCs w:val="20"/>
                <w:lang w:val="es-MX"/>
              </w:rPr>
              <w:t>0</w:t>
            </w:r>
          </w:p>
        </w:tc>
        <w:tc>
          <w:tcPr>
            <w:tcW w:w="446" w:type="pct"/>
            <w:tcMar>
              <w:left w:w="57" w:type="dxa"/>
              <w:right w:w="85" w:type="dxa"/>
            </w:tcMar>
          </w:tcPr>
          <w:p w14:paraId="4BA27F20" w14:textId="77777777" w:rsidR="00257753" w:rsidRPr="0063436A" w:rsidRDefault="00257753" w:rsidP="00642BC5">
            <w:pPr>
              <w:jc w:val="right"/>
              <w:rPr>
                <w:sz w:val="20"/>
                <w:szCs w:val="20"/>
                <w:lang w:val="es-MX"/>
              </w:rPr>
            </w:pPr>
            <w:r w:rsidRPr="0063436A">
              <w:rPr>
                <w:sz w:val="20"/>
                <w:szCs w:val="20"/>
                <w:lang w:val="es-MX"/>
              </w:rPr>
              <w:t>40.000</w:t>
            </w:r>
          </w:p>
        </w:tc>
        <w:tc>
          <w:tcPr>
            <w:tcW w:w="600" w:type="pct"/>
            <w:tcMar>
              <w:left w:w="57" w:type="dxa"/>
              <w:right w:w="85" w:type="dxa"/>
            </w:tcMar>
          </w:tcPr>
          <w:p w14:paraId="33F3C744" w14:textId="77777777" w:rsidR="00257753" w:rsidRPr="0063436A" w:rsidRDefault="00257753" w:rsidP="00642BC5">
            <w:pPr>
              <w:jc w:val="right"/>
              <w:rPr>
                <w:sz w:val="20"/>
                <w:szCs w:val="20"/>
                <w:lang w:val="es-MX"/>
              </w:rPr>
            </w:pPr>
            <w:r w:rsidRPr="0063436A">
              <w:rPr>
                <w:sz w:val="20"/>
                <w:szCs w:val="20"/>
                <w:lang w:val="es-MX"/>
              </w:rPr>
              <w:t>40.000</w:t>
            </w:r>
          </w:p>
        </w:tc>
      </w:tr>
      <w:tr w:rsidR="00257753" w:rsidRPr="0063436A" w14:paraId="6295F3FE" w14:textId="77777777" w:rsidTr="00642BC5">
        <w:tc>
          <w:tcPr>
            <w:tcW w:w="813" w:type="pct"/>
            <w:shd w:val="clear" w:color="auto" w:fill="FFFFFF" w:themeFill="background1"/>
            <w:tcMar>
              <w:left w:w="57" w:type="dxa"/>
              <w:right w:w="85" w:type="dxa"/>
            </w:tcMar>
          </w:tcPr>
          <w:p w14:paraId="1A9F2F0F" w14:textId="77777777" w:rsidR="00257753" w:rsidRPr="0063436A" w:rsidRDefault="00257753" w:rsidP="00642BC5">
            <w:pPr>
              <w:jc w:val="left"/>
              <w:rPr>
                <w:sz w:val="20"/>
                <w:szCs w:val="20"/>
                <w:lang w:val="es-MX"/>
              </w:rPr>
            </w:pPr>
            <w:r w:rsidRPr="0063436A">
              <w:rPr>
                <w:sz w:val="20"/>
                <w:szCs w:val="20"/>
                <w:shd w:val="clear" w:color="auto" w:fill="FFFFFF" w:themeFill="background1"/>
                <w:lang w:val="es-MX"/>
              </w:rPr>
              <w:t>Alemania</w:t>
            </w:r>
          </w:p>
        </w:tc>
        <w:tc>
          <w:tcPr>
            <w:tcW w:w="447" w:type="pct"/>
            <w:shd w:val="clear" w:color="auto" w:fill="FFFFFF" w:themeFill="background1"/>
            <w:tcMar>
              <w:left w:w="57" w:type="dxa"/>
              <w:right w:w="85" w:type="dxa"/>
            </w:tcMar>
          </w:tcPr>
          <w:p w14:paraId="67DD1AAE" w14:textId="77777777" w:rsidR="00257753" w:rsidRPr="0063436A" w:rsidRDefault="00257753" w:rsidP="00642BC5">
            <w:pPr>
              <w:keepNext/>
              <w:keepLines/>
              <w:jc w:val="right"/>
              <w:rPr>
                <w:sz w:val="20"/>
                <w:szCs w:val="20"/>
                <w:lang w:val="es-MX"/>
              </w:rPr>
            </w:pPr>
            <w:r w:rsidRPr="0063436A">
              <w:rPr>
                <w:sz w:val="20"/>
                <w:szCs w:val="20"/>
                <w:lang w:val="es-MX"/>
              </w:rPr>
              <w:t>325.000</w:t>
            </w:r>
          </w:p>
        </w:tc>
        <w:tc>
          <w:tcPr>
            <w:tcW w:w="601" w:type="pct"/>
            <w:shd w:val="clear" w:color="auto" w:fill="auto"/>
            <w:tcMar>
              <w:left w:w="57" w:type="dxa"/>
              <w:right w:w="85" w:type="dxa"/>
            </w:tcMar>
          </w:tcPr>
          <w:p w14:paraId="285562F3" w14:textId="77777777" w:rsidR="00257753" w:rsidRPr="0063436A" w:rsidRDefault="00257753" w:rsidP="00642BC5">
            <w:pPr>
              <w:keepNext/>
              <w:keepLines/>
              <w:jc w:val="right"/>
              <w:rPr>
                <w:sz w:val="20"/>
                <w:szCs w:val="20"/>
                <w:lang w:val="es-MX"/>
              </w:rPr>
            </w:pPr>
            <w:r w:rsidRPr="0063436A">
              <w:rPr>
                <w:sz w:val="20"/>
                <w:szCs w:val="20"/>
                <w:lang w:val="es-MX"/>
              </w:rPr>
              <w:t>325.000</w:t>
            </w:r>
          </w:p>
        </w:tc>
        <w:tc>
          <w:tcPr>
            <w:tcW w:w="446" w:type="pct"/>
            <w:shd w:val="clear" w:color="auto" w:fill="FFFFFF" w:themeFill="background1"/>
            <w:tcMar>
              <w:left w:w="57" w:type="dxa"/>
              <w:right w:w="85" w:type="dxa"/>
            </w:tcMar>
          </w:tcPr>
          <w:p w14:paraId="6EC1C0AB" w14:textId="77777777" w:rsidR="00257753" w:rsidRPr="0063436A" w:rsidRDefault="00257753" w:rsidP="00642BC5">
            <w:pPr>
              <w:jc w:val="right"/>
              <w:rPr>
                <w:sz w:val="20"/>
                <w:szCs w:val="20"/>
                <w:lang w:val="es-MX"/>
              </w:rPr>
            </w:pPr>
            <w:r w:rsidRPr="0063436A">
              <w:rPr>
                <w:sz w:val="20"/>
                <w:szCs w:val="20"/>
                <w:lang w:val="es-MX"/>
              </w:rPr>
              <w:t>325.000</w:t>
            </w:r>
          </w:p>
        </w:tc>
        <w:tc>
          <w:tcPr>
            <w:tcW w:w="600" w:type="pct"/>
            <w:shd w:val="clear" w:color="auto" w:fill="auto"/>
            <w:tcMar>
              <w:left w:w="57" w:type="dxa"/>
              <w:right w:w="85" w:type="dxa"/>
            </w:tcMar>
          </w:tcPr>
          <w:p w14:paraId="1A094966" w14:textId="77777777" w:rsidR="00257753" w:rsidRPr="0063436A" w:rsidRDefault="00257753" w:rsidP="00642BC5">
            <w:pPr>
              <w:jc w:val="right"/>
              <w:rPr>
                <w:sz w:val="20"/>
                <w:szCs w:val="20"/>
                <w:lang w:val="es-MX"/>
              </w:rPr>
            </w:pPr>
            <w:r w:rsidRPr="0063436A">
              <w:rPr>
                <w:sz w:val="20"/>
                <w:szCs w:val="20"/>
                <w:lang w:val="es-MX"/>
              </w:rPr>
              <w:t>27.690</w:t>
            </w:r>
          </w:p>
        </w:tc>
        <w:tc>
          <w:tcPr>
            <w:tcW w:w="446" w:type="pct"/>
            <w:shd w:val="clear" w:color="auto" w:fill="FFFFFF" w:themeFill="background1"/>
            <w:tcMar>
              <w:left w:w="57" w:type="dxa"/>
              <w:right w:w="85" w:type="dxa"/>
            </w:tcMar>
          </w:tcPr>
          <w:p w14:paraId="71518978" w14:textId="77777777" w:rsidR="00257753" w:rsidRPr="0063436A" w:rsidRDefault="00257753" w:rsidP="00642BC5">
            <w:pPr>
              <w:jc w:val="right"/>
              <w:rPr>
                <w:sz w:val="20"/>
                <w:szCs w:val="20"/>
                <w:lang w:val="es-MX"/>
              </w:rPr>
            </w:pPr>
            <w:r w:rsidRPr="0063436A">
              <w:rPr>
                <w:sz w:val="20"/>
                <w:szCs w:val="20"/>
                <w:lang w:val="es-MX"/>
              </w:rPr>
              <w:t>0</w:t>
            </w:r>
          </w:p>
        </w:tc>
        <w:tc>
          <w:tcPr>
            <w:tcW w:w="600" w:type="pct"/>
            <w:shd w:val="clear" w:color="auto" w:fill="FFFFFF" w:themeFill="background1"/>
            <w:tcMar>
              <w:left w:w="57" w:type="dxa"/>
              <w:right w:w="85" w:type="dxa"/>
            </w:tcMar>
          </w:tcPr>
          <w:p w14:paraId="6013C25E" w14:textId="77777777" w:rsidR="00257753" w:rsidRPr="0063436A" w:rsidRDefault="00257753" w:rsidP="00642BC5">
            <w:pPr>
              <w:jc w:val="right"/>
              <w:rPr>
                <w:sz w:val="20"/>
                <w:szCs w:val="20"/>
                <w:lang w:val="es-MX"/>
              </w:rPr>
            </w:pPr>
            <w:r w:rsidRPr="0063436A">
              <w:rPr>
                <w:sz w:val="20"/>
                <w:szCs w:val="20"/>
                <w:lang w:val="es-MX"/>
              </w:rPr>
              <w:t>0</w:t>
            </w:r>
          </w:p>
        </w:tc>
        <w:tc>
          <w:tcPr>
            <w:tcW w:w="446" w:type="pct"/>
            <w:shd w:val="clear" w:color="auto" w:fill="FFFFFF" w:themeFill="background1"/>
            <w:tcMar>
              <w:left w:w="57" w:type="dxa"/>
              <w:right w:w="85" w:type="dxa"/>
            </w:tcMar>
          </w:tcPr>
          <w:p w14:paraId="71148110" w14:textId="77777777" w:rsidR="00257753" w:rsidRPr="0063436A" w:rsidRDefault="00257753" w:rsidP="00642BC5">
            <w:pPr>
              <w:jc w:val="right"/>
              <w:rPr>
                <w:sz w:val="20"/>
                <w:szCs w:val="20"/>
                <w:lang w:val="es-MX"/>
              </w:rPr>
            </w:pPr>
            <w:r w:rsidRPr="0063436A">
              <w:rPr>
                <w:sz w:val="20"/>
                <w:szCs w:val="20"/>
                <w:lang w:val="es-MX"/>
              </w:rPr>
              <w:t>650.000</w:t>
            </w:r>
          </w:p>
        </w:tc>
        <w:tc>
          <w:tcPr>
            <w:tcW w:w="600" w:type="pct"/>
            <w:shd w:val="clear" w:color="auto" w:fill="FFFFFF" w:themeFill="background1"/>
            <w:tcMar>
              <w:left w:w="57" w:type="dxa"/>
              <w:right w:w="85" w:type="dxa"/>
            </w:tcMar>
          </w:tcPr>
          <w:p w14:paraId="3AA838C0" w14:textId="77777777" w:rsidR="00257753" w:rsidRPr="0063436A" w:rsidRDefault="00257753" w:rsidP="00642BC5">
            <w:pPr>
              <w:jc w:val="right"/>
              <w:rPr>
                <w:sz w:val="20"/>
                <w:szCs w:val="20"/>
                <w:lang w:val="es-MX"/>
              </w:rPr>
            </w:pPr>
            <w:r w:rsidRPr="0063436A">
              <w:rPr>
                <w:sz w:val="20"/>
                <w:szCs w:val="20"/>
                <w:lang w:val="es-MX"/>
              </w:rPr>
              <w:t>352.690</w:t>
            </w:r>
          </w:p>
        </w:tc>
      </w:tr>
      <w:tr w:rsidR="00257753" w:rsidRPr="0063436A" w14:paraId="0797BF63" w14:textId="77777777" w:rsidTr="00642BC5">
        <w:tc>
          <w:tcPr>
            <w:tcW w:w="813" w:type="pct"/>
            <w:shd w:val="clear" w:color="auto" w:fill="FFFFFF" w:themeFill="background1"/>
            <w:tcMar>
              <w:left w:w="57" w:type="dxa"/>
              <w:right w:w="85" w:type="dxa"/>
            </w:tcMar>
          </w:tcPr>
          <w:p w14:paraId="2DBE33BD" w14:textId="77777777" w:rsidR="00257753" w:rsidRPr="0063436A" w:rsidRDefault="00257753" w:rsidP="00642BC5">
            <w:pPr>
              <w:rPr>
                <w:sz w:val="20"/>
                <w:szCs w:val="20"/>
                <w:lang w:val="es-MX"/>
              </w:rPr>
            </w:pPr>
            <w:r w:rsidRPr="0063436A">
              <w:rPr>
                <w:sz w:val="20"/>
                <w:szCs w:val="20"/>
                <w:lang w:val="es-MX"/>
              </w:rPr>
              <w:t>Italia</w:t>
            </w:r>
          </w:p>
        </w:tc>
        <w:tc>
          <w:tcPr>
            <w:tcW w:w="447" w:type="pct"/>
            <w:tcMar>
              <w:left w:w="57" w:type="dxa"/>
              <w:right w:w="85" w:type="dxa"/>
            </w:tcMar>
          </w:tcPr>
          <w:p w14:paraId="74D392AD" w14:textId="77777777" w:rsidR="00257753" w:rsidRPr="0063436A" w:rsidRDefault="00257753" w:rsidP="00642BC5">
            <w:pPr>
              <w:keepNext/>
              <w:keepLines/>
              <w:jc w:val="right"/>
              <w:rPr>
                <w:sz w:val="20"/>
                <w:szCs w:val="20"/>
                <w:lang w:val="es-MX"/>
              </w:rPr>
            </w:pPr>
            <w:r w:rsidRPr="0063436A">
              <w:rPr>
                <w:sz w:val="20"/>
                <w:szCs w:val="20"/>
                <w:lang w:val="es-MX"/>
              </w:rPr>
              <w:t>458.191</w:t>
            </w:r>
          </w:p>
        </w:tc>
        <w:tc>
          <w:tcPr>
            <w:tcW w:w="601" w:type="pct"/>
            <w:tcMar>
              <w:left w:w="57" w:type="dxa"/>
              <w:right w:w="85" w:type="dxa"/>
            </w:tcMar>
          </w:tcPr>
          <w:p w14:paraId="73AEFFD0" w14:textId="77777777" w:rsidR="00257753" w:rsidRPr="0063436A" w:rsidRDefault="00257753" w:rsidP="00642BC5">
            <w:pPr>
              <w:keepNext/>
              <w:keepLines/>
              <w:jc w:val="right"/>
              <w:rPr>
                <w:sz w:val="20"/>
                <w:szCs w:val="20"/>
                <w:lang w:val="es-MX"/>
              </w:rPr>
            </w:pPr>
            <w:r w:rsidRPr="0063436A">
              <w:rPr>
                <w:sz w:val="20"/>
                <w:szCs w:val="20"/>
                <w:lang w:val="es-MX"/>
              </w:rPr>
              <w:t>443.498</w:t>
            </w:r>
          </w:p>
        </w:tc>
        <w:tc>
          <w:tcPr>
            <w:tcW w:w="446" w:type="pct"/>
            <w:tcMar>
              <w:left w:w="57" w:type="dxa"/>
              <w:right w:w="85" w:type="dxa"/>
            </w:tcMar>
          </w:tcPr>
          <w:p w14:paraId="1B98D044" w14:textId="77777777" w:rsidR="00257753" w:rsidRPr="0063436A" w:rsidRDefault="00257753" w:rsidP="00642BC5">
            <w:pPr>
              <w:jc w:val="right"/>
              <w:rPr>
                <w:sz w:val="20"/>
                <w:szCs w:val="20"/>
                <w:lang w:val="es-MX"/>
              </w:rPr>
            </w:pPr>
            <w:r w:rsidRPr="0063436A">
              <w:rPr>
                <w:sz w:val="20"/>
                <w:szCs w:val="20"/>
                <w:lang w:val="es-MX"/>
              </w:rPr>
              <w:t>0</w:t>
            </w:r>
          </w:p>
        </w:tc>
        <w:tc>
          <w:tcPr>
            <w:tcW w:w="600" w:type="pct"/>
            <w:tcMar>
              <w:left w:w="57" w:type="dxa"/>
              <w:right w:w="85" w:type="dxa"/>
            </w:tcMar>
          </w:tcPr>
          <w:p w14:paraId="507A845D" w14:textId="77777777" w:rsidR="00257753" w:rsidRPr="0063436A" w:rsidRDefault="00257753" w:rsidP="00642BC5">
            <w:pPr>
              <w:jc w:val="right"/>
              <w:rPr>
                <w:sz w:val="20"/>
                <w:szCs w:val="20"/>
                <w:lang w:val="es-MX"/>
              </w:rPr>
            </w:pPr>
            <w:r w:rsidRPr="0063436A">
              <w:rPr>
                <w:sz w:val="20"/>
                <w:szCs w:val="20"/>
                <w:lang w:val="es-MX"/>
              </w:rPr>
              <w:t>0</w:t>
            </w:r>
          </w:p>
        </w:tc>
        <w:tc>
          <w:tcPr>
            <w:tcW w:w="446" w:type="pct"/>
            <w:tcMar>
              <w:left w:w="57" w:type="dxa"/>
              <w:right w:w="85" w:type="dxa"/>
            </w:tcMar>
          </w:tcPr>
          <w:p w14:paraId="0734BE74" w14:textId="77777777" w:rsidR="00257753" w:rsidRPr="0063436A" w:rsidRDefault="00257753" w:rsidP="00642BC5">
            <w:pPr>
              <w:jc w:val="right"/>
              <w:rPr>
                <w:sz w:val="20"/>
                <w:szCs w:val="20"/>
                <w:lang w:val="es-MX"/>
              </w:rPr>
            </w:pPr>
            <w:r w:rsidRPr="0063436A">
              <w:rPr>
                <w:sz w:val="20"/>
                <w:szCs w:val="20"/>
                <w:lang w:val="es-MX"/>
              </w:rPr>
              <w:t>0</w:t>
            </w:r>
          </w:p>
        </w:tc>
        <w:tc>
          <w:tcPr>
            <w:tcW w:w="600" w:type="pct"/>
            <w:tcMar>
              <w:left w:w="57" w:type="dxa"/>
              <w:right w:w="85" w:type="dxa"/>
            </w:tcMar>
          </w:tcPr>
          <w:p w14:paraId="0D7B1361" w14:textId="77777777" w:rsidR="00257753" w:rsidRPr="0063436A" w:rsidRDefault="00257753" w:rsidP="00642BC5">
            <w:pPr>
              <w:jc w:val="right"/>
              <w:rPr>
                <w:sz w:val="20"/>
                <w:szCs w:val="20"/>
                <w:lang w:val="es-MX"/>
              </w:rPr>
            </w:pPr>
            <w:r w:rsidRPr="0063436A">
              <w:rPr>
                <w:sz w:val="20"/>
                <w:szCs w:val="20"/>
                <w:lang w:val="es-MX"/>
              </w:rPr>
              <w:t>0</w:t>
            </w:r>
          </w:p>
        </w:tc>
        <w:tc>
          <w:tcPr>
            <w:tcW w:w="446" w:type="pct"/>
            <w:tcMar>
              <w:left w:w="57" w:type="dxa"/>
              <w:right w:w="85" w:type="dxa"/>
            </w:tcMar>
          </w:tcPr>
          <w:p w14:paraId="45A31C4C" w14:textId="77777777" w:rsidR="00257753" w:rsidRPr="0063436A" w:rsidRDefault="00257753" w:rsidP="00642BC5">
            <w:pPr>
              <w:jc w:val="right"/>
              <w:rPr>
                <w:sz w:val="20"/>
                <w:szCs w:val="20"/>
                <w:lang w:val="es-MX"/>
              </w:rPr>
            </w:pPr>
            <w:r w:rsidRPr="0063436A">
              <w:rPr>
                <w:sz w:val="20"/>
                <w:szCs w:val="20"/>
                <w:lang w:val="es-MX"/>
              </w:rPr>
              <w:t>458.191</w:t>
            </w:r>
          </w:p>
        </w:tc>
        <w:tc>
          <w:tcPr>
            <w:tcW w:w="600" w:type="pct"/>
            <w:tcMar>
              <w:left w:w="57" w:type="dxa"/>
              <w:right w:w="85" w:type="dxa"/>
            </w:tcMar>
          </w:tcPr>
          <w:p w14:paraId="1D8161F5" w14:textId="77777777" w:rsidR="00257753" w:rsidRPr="0063436A" w:rsidRDefault="00257753" w:rsidP="00642BC5">
            <w:pPr>
              <w:jc w:val="right"/>
              <w:rPr>
                <w:sz w:val="20"/>
                <w:szCs w:val="20"/>
                <w:lang w:val="es-MX"/>
              </w:rPr>
            </w:pPr>
            <w:r w:rsidRPr="0063436A">
              <w:rPr>
                <w:sz w:val="20"/>
                <w:szCs w:val="20"/>
                <w:lang w:val="es-MX"/>
              </w:rPr>
              <w:t>443.498</w:t>
            </w:r>
          </w:p>
        </w:tc>
      </w:tr>
      <w:tr w:rsidR="00257753" w:rsidRPr="0063436A" w14:paraId="24D4A63F" w14:textId="77777777" w:rsidTr="00642BC5">
        <w:tc>
          <w:tcPr>
            <w:tcW w:w="813" w:type="pct"/>
            <w:tcMar>
              <w:left w:w="57" w:type="dxa"/>
              <w:right w:w="85" w:type="dxa"/>
            </w:tcMar>
          </w:tcPr>
          <w:p w14:paraId="6395E219" w14:textId="77777777" w:rsidR="00257753" w:rsidRPr="0063436A" w:rsidRDefault="00257753" w:rsidP="00642BC5">
            <w:pPr>
              <w:rPr>
                <w:sz w:val="20"/>
                <w:szCs w:val="20"/>
                <w:lang w:val="es-MX"/>
              </w:rPr>
            </w:pPr>
            <w:r w:rsidRPr="0063436A">
              <w:rPr>
                <w:sz w:val="20"/>
                <w:szCs w:val="20"/>
                <w:lang w:val="es-MX"/>
              </w:rPr>
              <w:t>España</w:t>
            </w:r>
          </w:p>
        </w:tc>
        <w:tc>
          <w:tcPr>
            <w:tcW w:w="447" w:type="pct"/>
            <w:tcMar>
              <w:left w:w="57" w:type="dxa"/>
              <w:right w:w="85" w:type="dxa"/>
            </w:tcMar>
          </w:tcPr>
          <w:p w14:paraId="080FCE93" w14:textId="77777777" w:rsidR="00257753" w:rsidRPr="0063436A" w:rsidRDefault="00257753" w:rsidP="00642BC5">
            <w:pPr>
              <w:jc w:val="right"/>
              <w:rPr>
                <w:sz w:val="20"/>
                <w:szCs w:val="20"/>
                <w:lang w:val="es-MX"/>
              </w:rPr>
            </w:pPr>
            <w:r w:rsidRPr="0063436A">
              <w:rPr>
                <w:sz w:val="20"/>
                <w:szCs w:val="20"/>
                <w:lang w:val="es-MX"/>
              </w:rPr>
              <w:t>0</w:t>
            </w:r>
          </w:p>
        </w:tc>
        <w:tc>
          <w:tcPr>
            <w:tcW w:w="601" w:type="pct"/>
            <w:tcMar>
              <w:left w:w="57" w:type="dxa"/>
              <w:right w:w="85" w:type="dxa"/>
            </w:tcMar>
          </w:tcPr>
          <w:p w14:paraId="617489AF" w14:textId="77777777" w:rsidR="00257753" w:rsidRPr="0063436A" w:rsidRDefault="00257753" w:rsidP="00642BC5">
            <w:pPr>
              <w:jc w:val="right"/>
              <w:rPr>
                <w:sz w:val="20"/>
                <w:szCs w:val="20"/>
                <w:lang w:val="es-MX"/>
              </w:rPr>
            </w:pPr>
            <w:r w:rsidRPr="0063436A">
              <w:rPr>
                <w:sz w:val="20"/>
                <w:szCs w:val="20"/>
                <w:lang w:val="es-MX"/>
              </w:rPr>
              <w:t>0</w:t>
            </w:r>
          </w:p>
        </w:tc>
        <w:tc>
          <w:tcPr>
            <w:tcW w:w="446" w:type="pct"/>
            <w:tcMar>
              <w:left w:w="57" w:type="dxa"/>
              <w:right w:w="85" w:type="dxa"/>
            </w:tcMar>
          </w:tcPr>
          <w:p w14:paraId="4ED2E5D3" w14:textId="77777777" w:rsidR="00257753" w:rsidRPr="0063436A" w:rsidRDefault="00257753" w:rsidP="00642BC5">
            <w:pPr>
              <w:jc w:val="right"/>
              <w:rPr>
                <w:sz w:val="20"/>
                <w:szCs w:val="20"/>
                <w:lang w:val="es-MX"/>
              </w:rPr>
            </w:pPr>
            <w:r w:rsidRPr="0063436A">
              <w:rPr>
                <w:sz w:val="20"/>
                <w:szCs w:val="20"/>
                <w:lang w:val="es-MX"/>
              </w:rPr>
              <w:t>1.056.991</w:t>
            </w:r>
          </w:p>
        </w:tc>
        <w:tc>
          <w:tcPr>
            <w:tcW w:w="600" w:type="pct"/>
            <w:tcMar>
              <w:left w:w="57" w:type="dxa"/>
              <w:right w:w="85" w:type="dxa"/>
            </w:tcMar>
          </w:tcPr>
          <w:p w14:paraId="0BC7B509" w14:textId="77777777" w:rsidR="00257753" w:rsidRPr="0063436A" w:rsidRDefault="00257753" w:rsidP="00642BC5">
            <w:pPr>
              <w:jc w:val="right"/>
              <w:rPr>
                <w:sz w:val="20"/>
                <w:szCs w:val="20"/>
                <w:lang w:val="es-MX"/>
              </w:rPr>
            </w:pPr>
            <w:r w:rsidRPr="0063436A">
              <w:rPr>
                <w:sz w:val="20"/>
                <w:szCs w:val="20"/>
                <w:lang w:val="es-MX"/>
              </w:rPr>
              <w:t>1.010.586</w:t>
            </w:r>
          </w:p>
        </w:tc>
        <w:tc>
          <w:tcPr>
            <w:tcW w:w="446" w:type="pct"/>
            <w:tcMar>
              <w:left w:w="57" w:type="dxa"/>
              <w:right w:w="85" w:type="dxa"/>
            </w:tcMar>
          </w:tcPr>
          <w:p w14:paraId="0778C488" w14:textId="77777777" w:rsidR="00257753" w:rsidRPr="0063436A" w:rsidRDefault="00257753" w:rsidP="00642BC5">
            <w:pPr>
              <w:jc w:val="right"/>
              <w:rPr>
                <w:sz w:val="20"/>
                <w:szCs w:val="20"/>
                <w:lang w:val="es-MX"/>
              </w:rPr>
            </w:pPr>
            <w:r w:rsidRPr="0063436A">
              <w:rPr>
                <w:sz w:val="20"/>
                <w:szCs w:val="20"/>
                <w:lang w:val="es-MX"/>
              </w:rPr>
              <w:t>1.070.000</w:t>
            </w:r>
          </w:p>
        </w:tc>
        <w:tc>
          <w:tcPr>
            <w:tcW w:w="600" w:type="pct"/>
            <w:tcMar>
              <w:left w:w="57" w:type="dxa"/>
              <w:right w:w="85" w:type="dxa"/>
            </w:tcMar>
          </w:tcPr>
          <w:p w14:paraId="3F1859F7" w14:textId="77777777" w:rsidR="00257753" w:rsidRPr="0063436A" w:rsidRDefault="00257753" w:rsidP="00642BC5">
            <w:pPr>
              <w:jc w:val="right"/>
              <w:rPr>
                <w:sz w:val="20"/>
                <w:szCs w:val="20"/>
                <w:lang w:val="es-MX"/>
              </w:rPr>
            </w:pPr>
            <w:r w:rsidRPr="0063436A">
              <w:rPr>
                <w:sz w:val="20"/>
                <w:szCs w:val="20"/>
                <w:lang w:val="es-MX"/>
              </w:rPr>
              <w:t>202.145</w:t>
            </w:r>
          </w:p>
        </w:tc>
        <w:tc>
          <w:tcPr>
            <w:tcW w:w="446" w:type="pct"/>
            <w:tcMar>
              <w:left w:w="57" w:type="dxa"/>
              <w:right w:w="85" w:type="dxa"/>
            </w:tcMar>
          </w:tcPr>
          <w:p w14:paraId="24403A4A" w14:textId="77777777" w:rsidR="00257753" w:rsidRPr="0063436A" w:rsidRDefault="00257753" w:rsidP="00642BC5">
            <w:pPr>
              <w:jc w:val="right"/>
              <w:rPr>
                <w:sz w:val="20"/>
                <w:szCs w:val="20"/>
                <w:lang w:val="es-MX"/>
              </w:rPr>
            </w:pPr>
            <w:r w:rsidRPr="0063436A">
              <w:rPr>
                <w:sz w:val="20"/>
                <w:szCs w:val="20"/>
                <w:lang w:val="es-MX"/>
              </w:rPr>
              <w:t>2.126.991</w:t>
            </w:r>
          </w:p>
        </w:tc>
        <w:tc>
          <w:tcPr>
            <w:tcW w:w="600" w:type="pct"/>
            <w:tcMar>
              <w:left w:w="57" w:type="dxa"/>
              <w:right w:w="85" w:type="dxa"/>
            </w:tcMar>
          </w:tcPr>
          <w:p w14:paraId="4F08EF64" w14:textId="77777777" w:rsidR="00257753" w:rsidRPr="0063436A" w:rsidRDefault="00257753" w:rsidP="00642BC5">
            <w:pPr>
              <w:jc w:val="right"/>
              <w:rPr>
                <w:sz w:val="20"/>
                <w:szCs w:val="20"/>
                <w:lang w:val="es-MX"/>
              </w:rPr>
            </w:pPr>
            <w:r w:rsidRPr="0063436A">
              <w:rPr>
                <w:sz w:val="20"/>
                <w:szCs w:val="20"/>
                <w:lang w:val="es-MX"/>
              </w:rPr>
              <w:t>1.212.731</w:t>
            </w:r>
          </w:p>
        </w:tc>
      </w:tr>
      <w:tr w:rsidR="00257753" w:rsidRPr="0063436A" w14:paraId="6C55179F" w14:textId="77777777" w:rsidTr="00642BC5">
        <w:tc>
          <w:tcPr>
            <w:tcW w:w="813" w:type="pct"/>
            <w:tcMar>
              <w:left w:w="57" w:type="dxa"/>
              <w:right w:w="85" w:type="dxa"/>
            </w:tcMar>
          </w:tcPr>
          <w:p w14:paraId="0CFA8D57" w14:textId="77777777" w:rsidR="00257753" w:rsidRPr="0063436A" w:rsidRDefault="00257753" w:rsidP="00642BC5">
            <w:pPr>
              <w:rPr>
                <w:b/>
                <w:sz w:val="20"/>
                <w:szCs w:val="20"/>
                <w:lang w:val="es-MX"/>
              </w:rPr>
            </w:pPr>
            <w:r w:rsidRPr="0063436A">
              <w:rPr>
                <w:b/>
                <w:sz w:val="20"/>
                <w:szCs w:val="20"/>
                <w:lang w:val="es-MX"/>
              </w:rPr>
              <w:t>Total</w:t>
            </w:r>
          </w:p>
        </w:tc>
        <w:tc>
          <w:tcPr>
            <w:tcW w:w="447" w:type="pct"/>
            <w:tcMar>
              <w:left w:w="57" w:type="dxa"/>
              <w:right w:w="85" w:type="dxa"/>
            </w:tcMar>
            <w:vAlign w:val="center"/>
          </w:tcPr>
          <w:p w14:paraId="030CFCE7" w14:textId="77777777" w:rsidR="00257753" w:rsidRPr="0063436A" w:rsidRDefault="00257753" w:rsidP="00642BC5">
            <w:pPr>
              <w:jc w:val="right"/>
              <w:rPr>
                <w:b/>
                <w:color w:val="000000"/>
                <w:sz w:val="20"/>
                <w:szCs w:val="20"/>
                <w:lang w:val="es-MX"/>
              </w:rPr>
            </w:pPr>
            <w:r w:rsidRPr="0063436A">
              <w:rPr>
                <w:b/>
                <w:color w:val="000000"/>
                <w:sz w:val="20"/>
                <w:szCs w:val="20"/>
                <w:lang w:val="es-MX"/>
              </w:rPr>
              <w:t>3.187.603</w:t>
            </w:r>
          </w:p>
        </w:tc>
        <w:tc>
          <w:tcPr>
            <w:tcW w:w="601" w:type="pct"/>
            <w:shd w:val="clear" w:color="auto" w:fill="FFFFFF" w:themeFill="background1"/>
            <w:tcMar>
              <w:left w:w="57" w:type="dxa"/>
              <w:right w:w="85" w:type="dxa"/>
            </w:tcMar>
          </w:tcPr>
          <w:p w14:paraId="244EE989" w14:textId="77777777" w:rsidR="00257753" w:rsidRPr="0063436A" w:rsidRDefault="00257753" w:rsidP="00642BC5">
            <w:pPr>
              <w:jc w:val="right"/>
              <w:rPr>
                <w:b/>
                <w:sz w:val="20"/>
                <w:szCs w:val="20"/>
                <w:lang w:val="es-MX"/>
              </w:rPr>
            </w:pPr>
            <w:r w:rsidRPr="0063436A">
              <w:rPr>
                <w:b/>
                <w:sz w:val="20"/>
                <w:szCs w:val="20"/>
                <w:lang w:val="es-MX"/>
              </w:rPr>
              <w:t>3.144.680</w:t>
            </w:r>
          </w:p>
        </w:tc>
        <w:tc>
          <w:tcPr>
            <w:tcW w:w="446" w:type="pct"/>
            <w:tcMar>
              <w:left w:w="57" w:type="dxa"/>
              <w:right w:w="85" w:type="dxa"/>
            </w:tcMar>
          </w:tcPr>
          <w:p w14:paraId="0261E86B" w14:textId="77777777" w:rsidR="00257753" w:rsidRPr="0063436A" w:rsidRDefault="00257753" w:rsidP="00642BC5">
            <w:pPr>
              <w:jc w:val="right"/>
              <w:rPr>
                <w:b/>
                <w:sz w:val="20"/>
                <w:szCs w:val="20"/>
                <w:lang w:val="es-MX"/>
              </w:rPr>
            </w:pPr>
            <w:r w:rsidRPr="0063436A">
              <w:rPr>
                <w:b/>
                <w:sz w:val="20"/>
                <w:szCs w:val="20"/>
                <w:lang w:val="es-MX"/>
              </w:rPr>
              <w:t>2.587.500</w:t>
            </w:r>
          </w:p>
        </w:tc>
        <w:tc>
          <w:tcPr>
            <w:tcW w:w="600" w:type="pct"/>
            <w:shd w:val="clear" w:color="auto" w:fill="FFFFFF" w:themeFill="background1"/>
            <w:tcMar>
              <w:left w:w="57" w:type="dxa"/>
              <w:right w:w="85" w:type="dxa"/>
            </w:tcMar>
          </w:tcPr>
          <w:p w14:paraId="011E0B78" w14:textId="77777777" w:rsidR="00257753" w:rsidRPr="0063436A" w:rsidRDefault="00257753" w:rsidP="00642BC5">
            <w:pPr>
              <w:jc w:val="right"/>
              <w:rPr>
                <w:b/>
                <w:sz w:val="20"/>
                <w:szCs w:val="20"/>
                <w:lang w:val="es-MX"/>
              </w:rPr>
            </w:pPr>
            <w:r w:rsidRPr="0063436A">
              <w:rPr>
                <w:b/>
                <w:sz w:val="20"/>
                <w:szCs w:val="20"/>
                <w:lang w:val="es-MX"/>
              </w:rPr>
              <w:t>2.243.081</w:t>
            </w:r>
          </w:p>
        </w:tc>
        <w:tc>
          <w:tcPr>
            <w:tcW w:w="446" w:type="pct"/>
            <w:tcMar>
              <w:left w:w="57" w:type="dxa"/>
              <w:right w:w="85" w:type="dxa"/>
            </w:tcMar>
          </w:tcPr>
          <w:p w14:paraId="78AAAFB8" w14:textId="77777777" w:rsidR="00257753" w:rsidRPr="0063436A" w:rsidRDefault="00257753" w:rsidP="00642BC5">
            <w:pPr>
              <w:jc w:val="right"/>
              <w:rPr>
                <w:b/>
                <w:sz w:val="20"/>
                <w:szCs w:val="20"/>
                <w:lang w:val="es-MX"/>
              </w:rPr>
            </w:pPr>
            <w:r w:rsidRPr="0063436A">
              <w:rPr>
                <w:b/>
                <w:sz w:val="20"/>
                <w:szCs w:val="20"/>
                <w:lang w:val="es-MX"/>
              </w:rPr>
              <w:t>3.209.719</w:t>
            </w:r>
          </w:p>
        </w:tc>
        <w:tc>
          <w:tcPr>
            <w:tcW w:w="600" w:type="pct"/>
            <w:tcMar>
              <w:left w:w="57" w:type="dxa"/>
              <w:right w:w="85" w:type="dxa"/>
            </w:tcMar>
          </w:tcPr>
          <w:p w14:paraId="47240E5D" w14:textId="77777777" w:rsidR="00257753" w:rsidRPr="0063436A" w:rsidRDefault="00257753" w:rsidP="00642BC5">
            <w:pPr>
              <w:jc w:val="right"/>
              <w:rPr>
                <w:b/>
                <w:sz w:val="20"/>
                <w:szCs w:val="20"/>
                <w:lang w:val="es-MX"/>
              </w:rPr>
            </w:pPr>
            <w:r w:rsidRPr="0063436A">
              <w:rPr>
                <w:b/>
                <w:sz w:val="20"/>
                <w:szCs w:val="20"/>
                <w:lang w:val="es-MX"/>
              </w:rPr>
              <w:t>788.804</w:t>
            </w:r>
          </w:p>
        </w:tc>
        <w:tc>
          <w:tcPr>
            <w:tcW w:w="446" w:type="pct"/>
            <w:tcMar>
              <w:left w:w="57" w:type="dxa"/>
              <w:right w:w="85" w:type="dxa"/>
            </w:tcMar>
          </w:tcPr>
          <w:p w14:paraId="4D47DB6D" w14:textId="77777777" w:rsidR="00257753" w:rsidRPr="0063436A" w:rsidRDefault="00257753" w:rsidP="00642BC5">
            <w:pPr>
              <w:jc w:val="right"/>
              <w:rPr>
                <w:b/>
                <w:sz w:val="20"/>
                <w:szCs w:val="20"/>
                <w:lang w:val="es-MX"/>
              </w:rPr>
            </w:pPr>
            <w:r w:rsidRPr="0063436A">
              <w:rPr>
                <w:b/>
                <w:sz w:val="20"/>
                <w:szCs w:val="20"/>
                <w:lang w:val="es-MX"/>
              </w:rPr>
              <w:t>8.984.822</w:t>
            </w:r>
          </w:p>
        </w:tc>
        <w:tc>
          <w:tcPr>
            <w:tcW w:w="600" w:type="pct"/>
            <w:tcMar>
              <w:left w:w="57" w:type="dxa"/>
              <w:right w:w="85" w:type="dxa"/>
            </w:tcMar>
          </w:tcPr>
          <w:p w14:paraId="58B9D60A" w14:textId="77777777" w:rsidR="00257753" w:rsidRPr="0063436A" w:rsidRDefault="00257753" w:rsidP="00642BC5">
            <w:pPr>
              <w:jc w:val="right"/>
              <w:rPr>
                <w:b/>
                <w:sz w:val="20"/>
                <w:szCs w:val="20"/>
                <w:lang w:val="es-MX"/>
              </w:rPr>
            </w:pPr>
            <w:r w:rsidRPr="0063436A">
              <w:rPr>
                <w:b/>
                <w:sz w:val="20"/>
                <w:szCs w:val="20"/>
                <w:lang w:val="es-MX"/>
              </w:rPr>
              <w:t>6.176.565</w:t>
            </w:r>
          </w:p>
        </w:tc>
      </w:tr>
      <w:tr w:rsidR="00257753" w:rsidRPr="0063436A" w14:paraId="53CAD706" w14:textId="77777777" w:rsidTr="00642BC5">
        <w:tc>
          <w:tcPr>
            <w:tcW w:w="813" w:type="pct"/>
            <w:tcMar>
              <w:left w:w="57" w:type="dxa"/>
              <w:right w:w="85" w:type="dxa"/>
            </w:tcMar>
          </w:tcPr>
          <w:p w14:paraId="17780E5F" w14:textId="77777777" w:rsidR="00257753" w:rsidRPr="0063436A" w:rsidRDefault="00257753" w:rsidP="00642BC5">
            <w:pPr>
              <w:jc w:val="left"/>
              <w:rPr>
                <w:b/>
                <w:sz w:val="18"/>
                <w:szCs w:val="18"/>
                <w:lang w:val="es-MX"/>
              </w:rPr>
            </w:pPr>
            <w:r w:rsidRPr="0063436A">
              <w:rPr>
                <w:b/>
                <w:sz w:val="20"/>
                <w:szCs w:val="20"/>
                <w:lang w:val="es-MX"/>
              </w:rPr>
              <w:t>Tasa de desembolso (%)</w:t>
            </w:r>
          </w:p>
        </w:tc>
        <w:tc>
          <w:tcPr>
            <w:tcW w:w="1048" w:type="pct"/>
            <w:gridSpan w:val="2"/>
            <w:shd w:val="clear" w:color="auto" w:fill="FFFFFF" w:themeFill="background1"/>
            <w:tcMar>
              <w:left w:w="57" w:type="dxa"/>
              <w:right w:w="85" w:type="dxa"/>
            </w:tcMar>
            <w:vAlign w:val="center"/>
          </w:tcPr>
          <w:p w14:paraId="73CC23A8" w14:textId="77777777" w:rsidR="00257753" w:rsidRPr="0063436A" w:rsidRDefault="00257753" w:rsidP="00642BC5">
            <w:pPr>
              <w:jc w:val="center"/>
              <w:rPr>
                <w:b/>
                <w:sz w:val="20"/>
                <w:szCs w:val="20"/>
                <w:lang w:val="es-MX"/>
              </w:rPr>
            </w:pPr>
            <w:r w:rsidRPr="0063436A">
              <w:rPr>
                <w:b/>
                <w:sz w:val="20"/>
                <w:szCs w:val="20"/>
                <w:lang w:val="es-MX"/>
              </w:rPr>
              <w:t>99</w:t>
            </w:r>
          </w:p>
        </w:tc>
        <w:tc>
          <w:tcPr>
            <w:tcW w:w="1047" w:type="pct"/>
            <w:gridSpan w:val="2"/>
            <w:shd w:val="clear" w:color="auto" w:fill="FFFFFF" w:themeFill="background1"/>
            <w:tcMar>
              <w:left w:w="57" w:type="dxa"/>
              <w:right w:w="85" w:type="dxa"/>
            </w:tcMar>
            <w:vAlign w:val="center"/>
          </w:tcPr>
          <w:p w14:paraId="7980D95E" w14:textId="77777777" w:rsidR="00257753" w:rsidRPr="0063436A" w:rsidRDefault="00257753" w:rsidP="00642BC5">
            <w:pPr>
              <w:jc w:val="center"/>
              <w:rPr>
                <w:b/>
                <w:sz w:val="20"/>
                <w:szCs w:val="20"/>
                <w:lang w:val="es-MX"/>
              </w:rPr>
            </w:pPr>
            <w:r w:rsidRPr="0063436A">
              <w:rPr>
                <w:b/>
                <w:sz w:val="20"/>
                <w:szCs w:val="20"/>
                <w:lang w:val="es-MX"/>
              </w:rPr>
              <w:t>87</w:t>
            </w:r>
          </w:p>
        </w:tc>
        <w:tc>
          <w:tcPr>
            <w:tcW w:w="1047" w:type="pct"/>
            <w:gridSpan w:val="2"/>
            <w:tcMar>
              <w:left w:w="57" w:type="dxa"/>
              <w:right w:w="85" w:type="dxa"/>
            </w:tcMar>
            <w:vAlign w:val="center"/>
          </w:tcPr>
          <w:p w14:paraId="5F1FD65F" w14:textId="77777777" w:rsidR="00257753" w:rsidRPr="0063436A" w:rsidRDefault="00257753" w:rsidP="00642BC5">
            <w:pPr>
              <w:jc w:val="center"/>
              <w:rPr>
                <w:b/>
                <w:sz w:val="20"/>
                <w:szCs w:val="20"/>
                <w:lang w:val="es-MX"/>
              </w:rPr>
            </w:pPr>
            <w:r w:rsidRPr="0063436A">
              <w:rPr>
                <w:b/>
                <w:sz w:val="20"/>
                <w:szCs w:val="20"/>
                <w:lang w:val="es-MX"/>
              </w:rPr>
              <w:t>25</w:t>
            </w:r>
          </w:p>
        </w:tc>
        <w:tc>
          <w:tcPr>
            <w:tcW w:w="1047" w:type="pct"/>
            <w:gridSpan w:val="2"/>
            <w:tcMar>
              <w:left w:w="57" w:type="dxa"/>
              <w:right w:w="85" w:type="dxa"/>
            </w:tcMar>
            <w:vAlign w:val="center"/>
          </w:tcPr>
          <w:p w14:paraId="636FD1A7" w14:textId="77777777" w:rsidR="00257753" w:rsidRPr="0063436A" w:rsidRDefault="00257753" w:rsidP="00642BC5">
            <w:pPr>
              <w:jc w:val="center"/>
              <w:rPr>
                <w:b/>
                <w:sz w:val="20"/>
                <w:szCs w:val="20"/>
                <w:lang w:val="es-MX"/>
              </w:rPr>
            </w:pPr>
            <w:r w:rsidRPr="0063436A">
              <w:rPr>
                <w:b/>
                <w:sz w:val="20"/>
                <w:szCs w:val="20"/>
                <w:lang w:val="es-MX"/>
              </w:rPr>
              <w:t>69</w:t>
            </w:r>
          </w:p>
        </w:tc>
      </w:tr>
    </w:tbl>
    <w:p w14:paraId="27A7D57A" w14:textId="77777777" w:rsidR="00257753" w:rsidRPr="0063436A" w:rsidRDefault="00257753" w:rsidP="00257753">
      <w:pPr>
        <w:rPr>
          <w:lang w:val="es-MX"/>
        </w:rPr>
      </w:pPr>
    </w:p>
    <w:p w14:paraId="6CB56A0E" w14:textId="77777777" w:rsidR="00257753" w:rsidRPr="0063436A" w:rsidRDefault="00257753" w:rsidP="00257753">
      <w:pPr>
        <w:rPr>
          <w:u w:val="single"/>
          <w:lang w:val="es-MX"/>
        </w:rPr>
      </w:pPr>
      <w:r w:rsidRPr="0063436A">
        <w:rPr>
          <w:u w:val="single"/>
          <w:lang w:val="es-MX"/>
        </w:rPr>
        <w:t>Plan de ejecución del cuarto tramo del plan de gestión para la eliminación de los HCFC</w:t>
      </w:r>
    </w:p>
    <w:p w14:paraId="06B298E5" w14:textId="77777777" w:rsidR="00257753" w:rsidRPr="0063436A" w:rsidRDefault="00257753" w:rsidP="00257753">
      <w:pPr>
        <w:rPr>
          <w:lang w:val="es-MX"/>
        </w:rPr>
      </w:pPr>
    </w:p>
    <w:p w14:paraId="0CA03BC5" w14:textId="77777777" w:rsidR="00257753" w:rsidRPr="0063436A" w:rsidRDefault="00257753" w:rsidP="00257753">
      <w:pPr>
        <w:pStyle w:val="Heading1"/>
        <w:rPr>
          <w:lang w:val="es-MX"/>
        </w:rPr>
      </w:pPr>
      <w:r w:rsidRPr="0063436A">
        <w:rPr>
          <w:lang w:val="es-MX"/>
        </w:rPr>
        <w:t>Se llevarán a cabo las siguientes actividades entre julio de 2022 y diciembre de 2024:</w:t>
      </w:r>
    </w:p>
    <w:p w14:paraId="7A21BF57" w14:textId="77777777" w:rsidR="00257753" w:rsidRPr="0063436A" w:rsidRDefault="00257753" w:rsidP="00257753">
      <w:pPr>
        <w:pStyle w:val="Heading2"/>
        <w:rPr>
          <w:lang w:val="es-MX"/>
        </w:rPr>
      </w:pPr>
      <w:r w:rsidRPr="0063436A">
        <w:rPr>
          <w:i/>
          <w:lang w:val="es-MX"/>
        </w:rPr>
        <w:t>Actividades aduaneras</w:t>
      </w:r>
      <w:r w:rsidRPr="0063436A">
        <w:rPr>
          <w:lang w:val="es-MX"/>
        </w:rPr>
        <w:t>: capacitación de entre 120 a 150 funcionarios de aduanas y encargados de hacer cumplir la ley adicionales, tanto en persona como en línea, sobre las nuevas políticas y reglamentos, compromisos nacionales en virtud del Protocolo de Montreal, prevención del comercio ilícito de HCFC ya eliminado, métodos actualizados para identificar HCFC puros y mezclados (incluidos los HCFC</w:t>
      </w:r>
      <w:r w:rsidRPr="0063436A">
        <w:rPr>
          <w:lang w:val="es-MX"/>
        </w:rPr>
        <w:noBreakHyphen/>
        <w:t xml:space="preserve">141b contenidos en polioles premezclados), y la actualización de 2022 de los códigos aduaneros armonizados. También se ofrecerá capacitación a otras partes interesadas, incluidos agentes, importadores y distribuidores (PNUMA) (40.000 $EUA); </w:t>
      </w:r>
    </w:p>
    <w:p w14:paraId="7BB67772" w14:textId="77777777" w:rsidR="00257753" w:rsidRPr="0063436A" w:rsidRDefault="00257753" w:rsidP="00257753">
      <w:pPr>
        <w:pStyle w:val="Heading2"/>
        <w:rPr>
          <w:lang w:val="es-MX"/>
        </w:rPr>
      </w:pPr>
      <w:r w:rsidRPr="0063436A">
        <w:rPr>
          <w:i/>
          <w:lang w:val="es-MX"/>
        </w:rPr>
        <w:t>Eliminación del HCFC</w:t>
      </w:r>
      <w:r w:rsidRPr="0063436A">
        <w:rPr>
          <w:rFonts w:ascii="MS Mincho" w:eastAsia="MS Mincho" w:hAnsi="MS Mincho" w:cs="MS Mincho"/>
          <w:i/>
          <w:lang w:val="es-MX"/>
        </w:rPr>
        <w:t>‑</w:t>
      </w:r>
      <w:r w:rsidRPr="0063436A">
        <w:rPr>
          <w:i/>
          <w:lang w:val="es-MX"/>
        </w:rPr>
        <w:t>22 y HCFC</w:t>
      </w:r>
      <w:r w:rsidRPr="0063436A">
        <w:rPr>
          <w:rFonts w:ascii="MS Mincho" w:eastAsia="MS Mincho" w:hAnsi="MS Mincho" w:cs="MS Mincho"/>
          <w:i/>
          <w:lang w:val="es-MX"/>
        </w:rPr>
        <w:t>‑</w:t>
      </w:r>
      <w:r w:rsidRPr="0063436A">
        <w:rPr>
          <w:i/>
          <w:lang w:val="es-MX"/>
        </w:rPr>
        <w:t>141b utilizado para el lavado y el mantenimiento de equipos de refrigeración y aire acondicionado</w:t>
      </w:r>
      <w:r w:rsidRPr="0063436A">
        <w:rPr>
          <w:lang w:val="es-MX"/>
        </w:rPr>
        <w:t>: distribución a técnicos de los 500 juegos adicionales de herramientas, incluidos los juegos de lavado, para buenas prácticas de servicio y mantenimiento, certificación de 40 instructores como formadores y capacitación de 2.000 técnicos adicionales sobre las mejores prácticas de servicio y mantenimiento de equipos de refrigeración y aire acondicionado, incluido el uso de alternativas a los HCFC para la limpieza de sistemas de refrigeración y aire acondicionado; gira de estudios para los formadores mejor cualificados para aprender sobre las mejores prácticas en otro país para su adaptación local; impresión y distribución de 5.000 copias del manual actualizado sobre buenas prácticas para el uso de alternativas a los HCFC, incluidos los nuevos agentes de limpieza de HFO, y publicación electrónica del manual. Los cursos de capacitación combinarán aprendizaje en línea con sesiones presenciales prácticas, e incluirán sesiones específicas sobre cuestiones de género (ONUDI) (1.472.350 $EUA);</w:t>
      </w:r>
    </w:p>
    <w:p w14:paraId="22114095" w14:textId="77777777" w:rsidR="00257753" w:rsidRPr="0063436A" w:rsidRDefault="00257753" w:rsidP="00257753">
      <w:pPr>
        <w:pStyle w:val="Heading2"/>
        <w:rPr>
          <w:lang w:val="es-MX"/>
        </w:rPr>
      </w:pPr>
      <w:r w:rsidRPr="0063436A">
        <w:rPr>
          <w:i/>
          <w:lang w:val="es-MX"/>
        </w:rPr>
        <w:t>Asistencia para la introducción de alternativas a los hidrocarburos:</w:t>
      </w:r>
      <w:r w:rsidRPr="0063436A">
        <w:rPr>
          <w:lang w:val="es-MX"/>
        </w:rPr>
        <w:t xml:space="preserve"> adquisición de la unidad de demostración que utiliza hidrocarburos y CO</w:t>
      </w:r>
      <w:r w:rsidRPr="0063436A">
        <w:rPr>
          <w:vertAlign w:val="subscript"/>
          <w:lang w:val="es-MX"/>
        </w:rPr>
        <w:t>2</w:t>
      </w:r>
      <w:r w:rsidRPr="0063436A">
        <w:rPr>
          <w:lang w:val="es-MX"/>
        </w:rPr>
        <w:t xml:space="preserve"> para fines de capacitación (Alemania) (fondos de tramos anteriores); y</w:t>
      </w:r>
    </w:p>
    <w:p w14:paraId="0AE76AD3" w14:textId="77777777" w:rsidR="00257753" w:rsidRPr="0063436A" w:rsidRDefault="00257753" w:rsidP="00257753">
      <w:pPr>
        <w:pStyle w:val="Heading2"/>
        <w:rPr>
          <w:lang w:val="es-MX"/>
        </w:rPr>
      </w:pPr>
      <w:r w:rsidRPr="0063436A">
        <w:rPr>
          <w:i/>
          <w:lang w:val="es-MX"/>
        </w:rPr>
        <w:t>Ejecución y supervisión de proyectos</w:t>
      </w:r>
      <w:r w:rsidRPr="0063436A">
        <w:rPr>
          <w:lang w:val="es-MX"/>
        </w:rPr>
        <w:t>: coordinación, supervisión y difusión de las actividades del PGEH a las partes interesadas; auditorías del consumo de SAO;</w:t>
      </w:r>
      <w:bookmarkStart w:id="0" w:name="_Hlk75804982"/>
      <w:r w:rsidRPr="0063436A">
        <w:rPr>
          <w:lang w:val="es-MX"/>
        </w:rPr>
        <w:t xml:space="preserve"> rediseño y actualización del sistema SISSAO, incluyendo mejoras en su funcionamiento y desempeño, integración de contenidos específicos de cuestiones de género en los nuevos módulos, y desarrollo de capacitación en línea</w:t>
      </w:r>
      <w:bookmarkEnd w:id="0"/>
      <w:r w:rsidRPr="0063436A">
        <w:rPr>
          <w:lang w:val="es-MX"/>
        </w:rPr>
        <w:t xml:space="preserve"> para usuarios de SISSAO; e informes de puesta en marcha de la supervisión de la producción y destrucción de HCFC (ONUDI) (140.000 $EUA, incluyendo 70.000 $EUA para coordinador y auxiliar de proyectos, 40.000 $EUA para consultores locales, y 30.000 $EUA para actividades relacionadas con el sistema de cuotas de HCFC, mantenimiento y rediseño del sistema SISSAO).</w:t>
      </w:r>
    </w:p>
    <w:p w14:paraId="6AF9DA32" w14:textId="77777777" w:rsidR="00257753" w:rsidRPr="0063436A" w:rsidRDefault="00257753" w:rsidP="00257753">
      <w:pPr>
        <w:rPr>
          <w:u w:val="single"/>
          <w:lang w:val="es-MX"/>
        </w:rPr>
      </w:pPr>
      <w:r w:rsidRPr="0063436A">
        <w:rPr>
          <w:u w:val="single"/>
          <w:lang w:val="es-MX"/>
        </w:rPr>
        <w:t xml:space="preserve">Solicitud de prórroga de la etapa II </w:t>
      </w:r>
    </w:p>
    <w:p w14:paraId="0E349D30" w14:textId="77777777" w:rsidR="00257753" w:rsidRPr="0063436A" w:rsidRDefault="00257753" w:rsidP="00257753">
      <w:pPr>
        <w:rPr>
          <w:lang w:val="es-MX"/>
        </w:rPr>
      </w:pPr>
    </w:p>
    <w:p w14:paraId="137EF901" w14:textId="613AB83B" w:rsidR="00257753" w:rsidRPr="0063436A" w:rsidRDefault="00257753" w:rsidP="00257753">
      <w:pPr>
        <w:pStyle w:val="Heading1"/>
        <w:spacing w:after="360"/>
        <w:rPr>
          <w:lang w:val="es-MX"/>
        </w:rPr>
      </w:pPr>
      <w:r w:rsidRPr="0063436A">
        <w:rPr>
          <w:lang w:val="es-MX"/>
        </w:rPr>
        <w:t>Debido a las demoras en la ejecución de las actividades en el sector de servicio y mantenimiento de equipos de refrigeración, principalmente provocadas por la pandemia del COVID-19, que impidió la realización de la capacitación presencial para técnicos y funcionarios de aduanas, el Gobierno de México pide una prórroga de la duración de la etapa II del PGEH y su fecha de finalización desde el</w:t>
      </w:r>
      <w:r w:rsidR="008B0FF2">
        <w:rPr>
          <w:lang w:val="es-MX"/>
        </w:rPr>
        <w:t> </w:t>
      </w:r>
      <w:r w:rsidRPr="0063436A">
        <w:rPr>
          <w:lang w:val="es-MX"/>
        </w:rPr>
        <w:t>31</w:t>
      </w:r>
      <w:r w:rsidR="008B0FF2">
        <w:rPr>
          <w:lang w:val="es-MX"/>
        </w:rPr>
        <w:t> </w:t>
      </w:r>
      <w:r w:rsidRPr="0063436A">
        <w:rPr>
          <w:lang w:val="es-MX"/>
        </w:rPr>
        <w:t>de</w:t>
      </w:r>
      <w:r w:rsidR="008B0FF2">
        <w:rPr>
          <w:lang w:val="es-MX"/>
        </w:rPr>
        <w:t> </w:t>
      </w:r>
      <w:r w:rsidRPr="0063436A">
        <w:rPr>
          <w:lang w:val="es-MX"/>
        </w:rPr>
        <w:t>diciembre</w:t>
      </w:r>
      <w:r w:rsidR="008B0FF2">
        <w:rPr>
          <w:lang w:val="es-MX"/>
        </w:rPr>
        <w:t> </w:t>
      </w:r>
      <w:r w:rsidRPr="0063436A">
        <w:rPr>
          <w:lang w:val="es-MX"/>
        </w:rPr>
        <w:t>de 2023, según lo establecido en el Acuerdo, hasta el 31 de diciembre de 2024.</w:t>
      </w:r>
    </w:p>
    <w:p w14:paraId="0923688B" w14:textId="77777777" w:rsidR="00257753" w:rsidRPr="0063436A" w:rsidRDefault="00257753" w:rsidP="00257753">
      <w:pPr>
        <w:jc w:val="center"/>
        <w:rPr>
          <w:b/>
          <w:lang w:val="es-MX"/>
        </w:rPr>
      </w:pPr>
      <w:r w:rsidRPr="0063436A">
        <w:rPr>
          <w:b/>
          <w:lang w:val="es-MX"/>
        </w:rPr>
        <w:t>OBSERVACIONES Y RECOMENDACIÓN DE LA SECRETARÍA</w:t>
      </w:r>
    </w:p>
    <w:p w14:paraId="2E6E536C" w14:textId="77777777" w:rsidR="00257753" w:rsidRPr="0063436A" w:rsidRDefault="00257753" w:rsidP="00257753">
      <w:pPr>
        <w:rPr>
          <w:lang w:val="es-MX"/>
        </w:rPr>
      </w:pPr>
    </w:p>
    <w:p w14:paraId="59830F2E" w14:textId="77777777" w:rsidR="00257753" w:rsidRPr="0063436A" w:rsidRDefault="00257753" w:rsidP="00257753">
      <w:pPr>
        <w:rPr>
          <w:b/>
          <w:lang w:val="es-MX"/>
        </w:rPr>
      </w:pPr>
      <w:r w:rsidRPr="0063436A">
        <w:rPr>
          <w:b/>
          <w:lang w:val="es-MX"/>
        </w:rPr>
        <w:t>OBSERVACIONES</w:t>
      </w:r>
    </w:p>
    <w:p w14:paraId="13EA335A" w14:textId="77777777" w:rsidR="00257753" w:rsidRPr="0063436A" w:rsidRDefault="00257753" w:rsidP="00257753">
      <w:pPr>
        <w:rPr>
          <w:lang w:val="es-MX"/>
        </w:rPr>
      </w:pPr>
    </w:p>
    <w:p w14:paraId="1AC0BCCB" w14:textId="77777777" w:rsidR="00257753" w:rsidRPr="0063436A" w:rsidRDefault="00257753" w:rsidP="00257753">
      <w:pPr>
        <w:rPr>
          <w:u w:val="single"/>
          <w:lang w:val="es-MX"/>
        </w:rPr>
      </w:pPr>
      <w:r w:rsidRPr="0063436A">
        <w:rPr>
          <w:u w:val="single"/>
          <w:lang w:val="es-MX"/>
        </w:rPr>
        <w:t>Cierre financiero de la etapa I del PGEH y devolución de saldos sin usar</w:t>
      </w:r>
    </w:p>
    <w:p w14:paraId="6F177AF4" w14:textId="77777777" w:rsidR="00257753" w:rsidRPr="0063436A" w:rsidRDefault="00257753" w:rsidP="00257753">
      <w:pPr>
        <w:rPr>
          <w:u w:val="single"/>
          <w:lang w:val="es-MX"/>
        </w:rPr>
      </w:pPr>
    </w:p>
    <w:p w14:paraId="72D4E038" w14:textId="77777777" w:rsidR="00257753" w:rsidRPr="0063436A" w:rsidRDefault="00257753" w:rsidP="00257753">
      <w:pPr>
        <w:pStyle w:val="Heading1"/>
        <w:widowControl w:val="0"/>
        <w:rPr>
          <w:u w:val="single"/>
          <w:lang w:val="es-MX"/>
        </w:rPr>
      </w:pPr>
      <w:r w:rsidRPr="0063436A">
        <w:rPr>
          <w:lang w:val="es-MX"/>
        </w:rPr>
        <w:t>En la 88ª reunión, la ONUDI informó sobre la terminación de todas sus actividades bajo la etapa I del PGEH, la presentación del informe de terminación de proyectos el 3 de julio de 2020, y la devolución (en la 86ª reunión) de saldos sin usar de los componentes de la ONUDI. En la misma reunión, el Comité Ejecutivo observó que el PNUD completaría financieramente sus componentes de la etapa I para el</w:t>
      </w:r>
      <w:r>
        <w:rPr>
          <w:lang w:val="es-MX"/>
        </w:rPr>
        <w:t> </w:t>
      </w:r>
      <w:r w:rsidRPr="0063436A">
        <w:rPr>
          <w:lang w:val="es-MX"/>
        </w:rPr>
        <w:t>31</w:t>
      </w:r>
      <w:r>
        <w:rPr>
          <w:lang w:val="es-MX"/>
        </w:rPr>
        <w:t> </w:t>
      </w:r>
      <w:r w:rsidRPr="0063436A">
        <w:rPr>
          <w:lang w:val="es-MX"/>
        </w:rPr>
        <w:t>de</w:t>
      </w:r>
      <w:r>
        <w:rPr>
          <w:lang w:val="es-MX"/>
        </w:rPr>
        <w:t> </w:t>
      </w:r>
      <w:r w:rsidRPr="0063436A">
        <w:rPr>
          <w:lang w:val="es-MX"/>
        </w:rPr>
        <w:t>diciembre de 2021 y devolvería al Fondo los fondos aprobados de 683.300 $EUA para la empresa Plásticos Espumados, que no participó en el plan, así como el saldo estimado de 300.000 $EUA de las reconversiones del sector de espumas de poliuretano, y cualquier otro saldo remanente de la etapa I del PGEH en la 90ª reunión (decisión 88/21 b)). Tras el seguimiento de esta decisión, el PNUD confirmó que se habían terminado todas las actividades pendientes de la etapa I, se habían realizado todos los pagos pendientes, y se devolvería un saldo sin utilizar de 1.437.149 $EUA antes de la 90ª reunión.</w:t>
      </w:r>
      <w:r w:rsidRPr="0063436A">
        <w:rPr>
          <w:rStyle w:val="FootnoteReference"/>
          <w:lang w:val="es-MX"/>
        </w:rPr>
        <w:footnoteReference w:id="7"/>
      </w:r>
    </w:p>
    <w:p w14:paraId="6BAAAEAA" w14:textId="77777777" w:rsidR="00257753" w:rsidRPr="0063436A" w:rsidRDefault="00257753" w:rsidP="00257753">
      <w:pPr>
        <w:keepNext/>
        <w:keepLines/>
        <w:widowControl w:val="0"/>
        <w:rPr>
          <w:u w:val="single"/>
          <w:lang w:val="es-MX"/>
        </w:rPr>
      </w:pPr>
      <w:r w:rsidRPr="0063436A">
        <w:rPr>
          <w:u w:val="single"/>
          <w:lang w:val="es-MX"/>
        </w:rPr>
        <w:t>Informe sobre la marcha de las actividades relativo a la ejecución del tercer tramo de la etapa II</w:t>
      </w:r>
    </w:p>
    <w:p w14:paraId="0DFBA65F" w14:textId="77777777" w:rsidR="00257753" w:rsidRPr="0063436A" w:rsidRDefault="00257753" w:rsidP="00257753">
      <w:pPr>
        <w:keepNext/>
        <w:keepLines/>
        <w:widowControl w:val="0"/>
        <w:rPr>
          <w:lang w:val="es-MX"/>
        </w:rPr>
      </w:pPr>
    </w:p>
    <w:p w14:paraId="0A2A52AC" w14:textId="77777777" w:rsidR="00257753" w:rsidRPr="0063436A" w:rsidRDefault="00257753" w:rsidP="00257753">
      <w:pPr>
        <w:keepNext/>
        <w:keepLines/>
        <w:widowControl w:val="0"/>
        <w:rPr>
          <w:i/>
          <w:lang w:val="es-MX"/>
        </w:rPr>
      </w:pPr>
      <w:r w:rsidRPr="0063436A">
        <w:rPr>
          <w:i/>
          <w:lang w:val="es-MX"/>
        </w:rPr>
        <w:t>Resolución de la cuestión relacionada con la importación de equipos adquiridos en el marco del PGEH</w:t>
      </w:r>
    </w:p>
    <w:p w14:paraId="14B240E4" w14:textId="77777777" w:rsidR="00257753" w:rsidRPr="0063436A" w:rsidRDefault="00257753" w:rsidP="00257753">
      <w:pPr>
        <w:keepNext/>
        <w:keepLines/>
        <w:widowControl w:val="0"/>
        <w:rPr>
          <w:lang w:val="es-MX"/>
        </w:rPr>
      </w:pPr>
    </w:p>
    <w:p w14:paraId="15702B58" w14:textId="308F0E15" w:rsidR="00257753" w:rsidRPr="0063436A" w:rsidRDefault="00257753" w:rsidP="00257753">
      <w:pPr>
        <w:pStyle w:val="Heading1"/>
        <w:widowControl w:val="0"/>
        <w:rPr>
          <w:lang w:val="es-MX"/>
        </w:rPr>
      </w:pPr>
      <w:r w:rsidRPr="0063436A">
        <w:rPr>
          <w:lang w:val="es-MX"/>
        </w:rPr>
        <w:t>En la 88ª reunión, la ONUDI informó de que una de las razones de la demora en la presentación del cuarto tramo era la tardanza de la importación de juegos de herramientas para los técnicos de refrigeración y aire acondicionado, dado que las autoridades pertinentes no habían otorgado la exención de aranceles de aduanas a tiempo. La Dependencia Nacional del Ozono tomó medidas necesarias, a través de la Secretaría de Relaciones Exteriores y las autoridades aduaneras, para abordar la cuestión de los impuestos de importación sobre los equipos financiados en el marco del Fondo Multilateral.</w:t>
      </w:r>
      <w:r w:rsidRPr="0063436A">
        <w:rPr>
          <w:rStyle w:val="FootnoteReference"/>
          <w:lang w:val="es-MX"/>
        </w:rPr>
        <w:footnoteReference w:id="8"/>
      </w:r>
      <w:r w:rsidRPr="0063436A">
        <w:rPr>
          <w:lang w:val="es-MX"/>
        </w:rPr>
        <w:t xml:space="preserve"> Tras la solicitud de información actualizada sobre la situación de esta cuestión en la presente reunión, la ONUDI informó de que los juegos se habían entregado a las instituciones y técnicos en noviembre de 2021 y confirmó que, a partir de ahora, todos los equipos importados a México en el marco de los proyectos del Fondo Multilateral estarían exentos de impuestos. La carta de aprobación del Gobierno de México también confirmó que la exención de impuestos será aplicable a todos los equipos proporcionados en el marco del Fondo</w:t>
      </w:r>
      <w:r w:rsidR="008B0FF2">
        <w:rPr>
          <w:lang w:val="es-MX"/>
        </w:rPr>
        <w:t> </w:t>
      </w:r>
      <w:r w:rsidRPr="0063436A">
        <w:rPr>
          <w:lang w:val="es-MX"/>
        </w:rPr>
        <w:t xml:space="preserve">Multilateral. </w:t>
      </w:r>
    </w:p>
    <w:p w14:paraId="0B3B9182" w14:textId="77777777" w:rsidR="00257753" w:rsidRPr="0063436A" w:rsidRDefault="00257753" w:rsidP="00257753">
      <w:pPr>
        <w:widowControl w:val="0"/>
        <w:rPr>
          <w:i/>
          <w:lang w:val="es-MX"/>
        </w:rPr>
      </w:pPr>
      <w:r w:rsidRPr="0063436A">
        <w:rPr>
          <w:i/>
          <w:lang w:val="es-MX"/>
        </w:rPr>
        <w:t xml:space="preserve">Modificaciones a la asistencia para la introducción de alternativas a los hidrocarburos, ejecutada por Alemania </w:t>
      </w:r>
    </w:p>
    <w:p w14:paraId="0749E718" w14:textId="77777777" w:rsidR="00257753" w:rsidRPr="0063436A" w:rsidRDefault="00257753" w:rsidP="00257753">
      <w:pPr>
        <w:widowControl w:val="0"/>
        <w:rPr>
          <w:iCs/>
          <w:sz w:val="20"/>
          <w:szCs w:val="20"/>
          <w:lang w:val="es-MX"/>
        </w:rPr>
      </w:pPr>
    </w:p>
    <w:p w14:paraId="39334668" w14:textId="77777777" w:rsidR="00257753" w:rsidRPr="0063436A" w:rsidRDefault="00257753" w:rsidP="00257753">
      <w:pPr>
        <w:pStyle w:val="Heading1"/>
        <w:widowControl w:val="0"/>
        <w:rPr>
          <w:lang w:val="es-MX"/>
        </w:rPr>
      </w:pPr>
      <w:bookmarkStart w:id="1" w:name="_Hlk103863751"/>
      <w:r w:rsidRPr="0063436A">
        <w:rPr>
          <w:lang w:val="es-MX"/>
        </w:rPr>
        <w:t xml:space="preserve">En agosto de 2020, el Gobierno de Alemania informó a la Secretaría de que era necesario ajustar algunas de las actividades diseñadas para prestar asistencia para crear capacidad para la introducción de alternativas a los hidrocarburos en México. El proyecto incluyó cinco actividades: creación de capacidad de formación; capacitación; elaboración de normas y directrices; incentivos para sustituir 1.000 aparatos de aire acondicionado domésticos por nuevos modelos que utilizan hidrocarburos; y pruebas de campo sobre la aplicación segura de refrigerantes de hidrocarburos. Debido a la indisponibilidad de equipo de aire acondicionado que utiliza hidrocarburos y la falta de instituciones de capacitación con infraestructura adecuada para mostrar tecnología que utiliza hidrocarburos, los Gobiernos de México y Alemania decidieron eliminar dos actividades del proyecto: los incentivos para sustituir 1.000 aparatos de aire acondicionado doméstico por nuevos modelos que utilizan hidrocarburos y las pruebas de campo sobre la aplicación segura de refrigerantes de hidrocarburos. </w:t>
      </w:r>
    </w:p>
    <w:p w14:paraId="7F20D094" w14:textId="77777777" w:rsidR="00257753" w:rsidRPr="0063436A" w:rsidRDefault="00257753" w:rsidP="00257753">
      <w:pPr>
        <w:pStyle w:val="Heading1"/>
        <w:rPr>
          <w:lang w:val="es-MX"/>
        </w:rPr>
      </w:pPr>
      <w:r w:rsidRPr="0063436A">
        <w:rPr>
          <w:lang w:val="es-MX"/>
        </w:rPr>
        <w:t>Al mismo tiempo, teniendo en cuenta que todavía se utilizaron casi 2.000 t de HCFC-22 en el sector de refrigeración comercial,</w:t>
      </w:r>
      <w:r w:rsidRPr="0063436A">
        <w:rPr>
          <w:rStyle w:val="FootnoteReference"/>
          <w:lang w:val="es-MX"/>
        </w:rPr>
        <w:footnoteReference w:id="9"/>
      </w:r>
      <w:r w:rsidRPr="0063436A">
        <w:rPr>
          <w:lang w:val="es-MX"/>
        </w:rPr>
        <w:t xml:space="preserve"> se propuso redirigir el proyecto para facilitar la introducción de los hidrocarburos en este sector mediante el fortalecimiento de la capacidad de formación a través del desarrollo de un centro de demostración y capacitación. Este centro, especializado en refrigeración comercial, incluirá un sistema de demostración que combinará R-290 y CO</w:t>
      </w:r>
      <w:r w:rsidRPr="0063436A">
        <w:rPr>
          <w:vertAlign w:val="subscript"/>
          <w:lang w:val="es-MX"/>
        </w:rPr>
        <w:t>2</w:t>
      </w:r>
      <w:r w:rsidRPr="0063436A">
        <w:rPr>
          <w:lang w:val="es-MX"/>
        </w:rPr>
        <w:t>. Las actividades relativas a la capacitación, la creación de capacidad de formación y la elaboración de normas y directrices seguirán aplicándose, pero centradas en la refrigeración comercial.</w:t>
      </w:r>
    </w:p>
    <w:bookmarkEnd w:id="1"/>
    <w:p w14:paraId="28EEC4F0" w14:textId="77777777" w:rsidR="00257753" w:rsidRPr="0063436A" w:rsidRDefault="00257753" w:rsidP="00257753">
      <w:pPr>
        <w:pStyle w:val="Heading1"/>
        <w:rPr>
          <w:lang w:val="es-MX"/>
        </w:rPr>
      </w:pPr>
      <w:r w:rsidRPr="0063436A">
        <w:rPr>
          <w:lang w:val="es-MX"/>
        </w:rPr>
        <w:t>Tras amplias conversaciones con el Gobierno de Alemania, la Secretaría observó que el proyecto revisado tendría consecuencias importantes, dado el gran consumo de HCFC</w:t>
      </w:r>
      <w:r w:rsidRPr="0063436A">
        <w:rPr>
          <w:lang w:val="es-MX"/>
        </w:rPr>
        <w:noBreakHyphen/>
        <w:t>22 en el sector de refrigeración comercial y la selección de un instituto de capacitación que proporciona sistemáticamente capacitación específica a los técnicos de refrigeración y aire acondicionado. La asistencia proporcionada para la transición a la tecnología de hidrocarburos también ayudaría a reducir la introducción de alternativas con alto potencial de calentamiento atmosférico en este sector. La Secretaría concluyó que esto no constituiría un cambio importante en la ejecución general de la etapa II tal como se define en el apartado 7 del Acuerdo entre el Gobierno y el Comité Ejecutivo, dados los niveles de financiación reasignados,</w:t>
      </w:r>
      <w:r w:rsidRPr="0063436A">
        <w:rPr>
          <w:rStyle w:val="FootnoteReference"/>
          <w:lang w:val="es-MX"/>
        </w:rPr>
        <w:footnoteReference w:id="10"/>
      </w:r>
      <w:r w:rsidRPr="0063436A">
        <w:rPr>
          <w:lang w:val="es-MX"/>
        </w:rPr>
        <w:t xml:space="preserve"> el hecho de que la financiación se está reasignando dentro del mismo sector, proyecto y organismo, y teniendo en cuenta la flexibilidad dada al país en el apartado 8 del Acuerdo para abordar las necesidades específicas que pudieran presentarse en el sector de servicio y mantenimiento de equipos de refrigeración durante la ejecución del proyecto.</w:t>
      </w:r>
    </w:p>
    <w:p w14:paraId="6B05F8BC" w14:textId="77777777" w:rsidR="00257753" w:rsidRPr="0063436A" w:rsidRDefault="00257753" w:rsidP="00257753">
      <w:pPr>
        <w:pStyle w:val="Heading1"/>
        <w:widowControl w:val="0"/>
        <w:rPr>
          <w:lang w:val="es-MX"/>
        </w:rPr>
      </w:pPr>
      <w:r w:rsidRPr="0063436A">
        <w:rPr>
          <w:lang w:val="es-MX"/>
        </w:rPr>
        <w:t xml:space="preserve">En consecuencia, de conformidad con el apartado 7 b) del Acuerdo, la Secretaría recomendó al Gobierno de Alemania incorporar los ajustes en el tramo en curso e informar sobre la marcha de las actividades al Comité Ejecutivo en el informe de ejecución del tramo. El informe sobre la marcha de las actividades figura en el apartado 10 e) del presente documento. </w:t>
      </w:r>
    </w:p>
    <w:p w14:paraId="5F24446C" w14:textId="77777777" w:rsidR="00257753" w:rsidRPr="0063436A" w:rsidRDefault="00257753" w:rsidP="00257753">
      <w:pPr>
        <w:widowControl w:val="0"/>
        <w:rPr>
          <w:u w:val="single"/>
          <w:lang w:val="es-MX"/>
        </w:rPr>
      </w:pPr>
      <w:r w:rsidRPr="0063436A">
        <w:rPr>
          <w:u w:val="single"/>
          <w:lang w:val="es-MX"/>
        </w:rPr>
        <w:t>Sostenibilidad de las actividades ejecutadas y de la eliminación de los HCFC</w:t>
      </w:r>
    </w:p>
    <w:p w14:paraId="0D61D474" w14:textId="77777777" w:rsidR="00257753" w:rsidRPr="0063436A" w:rsidRDefault="00257753" w:rsidP="00257753">
      <w:pPr>
        <w:widowControl w:val="0"/>
        <w:rPr>
          <w:i/>
          <w:lang w:val="es-MX"/>
        </w:rPr>
      </w:pPr>
    </w:p>
    <w:p w14:paraId="7D202B39" w14:textId="77777777" w:rsidR="00257753" w:rsidRPr="0063436A" w:rsidRDefault="00257753" w:rsidP="00257753">
      <w:pPr>
        <w:pStyle w:val="Heading1"/>
        <w:widowControl w:val="0"/>
        <w:rPr>
          <w:lang w:val="es-MX"/>
        </w:rPr>
      </w:pPr>
      <w:r w:rsidRPr="0063436A">
        <w:rPr>
          <w:lang w:val="es-MX"/>
        </w:rPr>
        <w:t>Al proporcionar información sobre la sostenibilidad de la eliminación de los HCFC en los sectores de los aerosoles, espumas de poliuretano y espumas de poliestireno extruido, la ONUDI explicó que la prohibición de las importaciones de HCFC</w:t>
      </w:r>
      <w:r w:rsidRPr="0063436A">
        <w:rPr>
          <w:lang w:val="es-MX"/>
        </w:rPr>
        <w:noBreakHyphen/>
        <w:t>141b, en vigor a partir del 1 de enero de 2022, promueve la eliminación del HCFC-141b en los sectores de los aerosoles/disolventes y espumas de poliuretano, y el compromiso de no otorgar ninguna cuota de importación para el HCFC</w:t>
      </w:r>
      <w:r w:rsidRPr="0063436A">
        <w:rPr>
          <w:lang w:val="es-MX"/>
        </w:rPr>
        <w:noBreakHyphen/>
        <w:t xml:space="preserve">142b a partir del 1 de enero de 2020 promueve las reconversiones en el sector de espumas de poliestireno extruido. </w:t>
      </w:r>
    </w:p>
    <w:p w14:paraId="562715AD" w14:textId="367B0EEB" w:rsidR="00257753" w:rsidRPr="0063436A" w:rsidRDefault="00257753" w:rsidP="00257753">
      <w:pPr>
        <w:pStyle w:val="Heading1"/>
        <w:rPr>
          <w:lang w:val="es-MX"/>
        </w:rPr>
      </w:pPr>
      <w:r w:rsidRPr="0063436A">
        <w:rPr>
          <w:lang w:val="es-MX"/>
        </w:rPr>
        <w:t>En el sector de servicio y mantenimiento de equipos de refrigeración, se sigue capacitando a los instructores y se siguen suministrando herramientas para repetir la capacitación en cada centro de formación de forma permanente. Continuará la cooperación para crear una red de capacitación y se proporcionarán cursos de capacitación a través de una plataforma digital. También se prestará apoyo a la escuela de capacitación aduanera para institucionalizar la capacitación de la Organización Mundial de Aduanas</w:t>
      </w:r>
      <w:r w:rsidR="008B0FF2">
        <w:rPr>
          <w:lang w:val="es-MX"/>
        </w:rPr>
        <w:noBreakHyphen/>
      </w:r>
      <w:r w:rsidRPr="0063436A">
        <w:rPr>
          <w:lang w:val="es-MX"/>
        </w:rPr>
        <w:t>Protocolo de Montreal tras la actualización de 2022.</w:t>
      </w:r>
    </w:p>
    <w:p w14:paraId="3477844F" w14:textId="77777777" w:rsidR="00257753" w:rsidRPr="0063436A" w:rsidRDefault="00257753" w:rsidP="00257753">
      <w:pPr>
        <w:pStyle w:val="Heading1"/>
        <w:keepNext/>
        <w:numPr>
          <w:ilvl w:val="0"/>
          <w:numId w:val="0"/>
        </w:numPr>
        <w:rPr>
          <w:u w:val="single"/>
          <w:lang w:val="es-MX"/>
        </w:rPr>
      </w:pPr>
      <w:r w:rsidRPr="0063436A">
        <w:rPr>
          <w:u w:val="single"/>
          <w:lang w:val="es-MX"/>
        </w:rPr>
        <w:t xml:space="preserve">Solicitud de prórroga de la etapa II </w:t>
      </w:r>
    </w:p>
    <w:p w14:paraId="681BAB34" w14:textId="47A4C7F5" w:rsidR="00257753" w:rsidRPr="0063436A" w:rsidRDefault="00257753" w:rsidP="00257753">
      <w:pPr>
        <w:pStyle w:val="Heading1"/>
        <w:keepNext/>
        <w:rPr>
          <w:lang w:val="es-MX"/>
        </w:rPr>
      </w:pPr>
      <w:r w:rsidRPr="0063436A">
        <w:rPr>
          <w:lang w:val="es-MX"/>
        </w:rPr>
        <w:t>La Secretaría toma nota de que se ha logrado un progreso sustancial en la ejecución de la etapa II del PGEH para México, incluida la reconversión del sector de aerosoles/disolventes y la adquisición de equipos para los centros de RRR y herramientas para los centros de capacitación y técnicos. También se observa que algunas de las cuestiones detectadas durante el tercer tramo (relacionadas con las importaciones de equipos y los ajustes realizados en las actividades ejecutadas por el Gobierno de Alemania) ya se han resuelto, y que algunas actividades demoradas debido a la pandemia del COVID-19, tales como la capacitación adicional proporcionada a través de centros de capacitación, se reanudarán en julio de 2022. Sobre esta base, la Secretaría considera que la prórroga de la etapa II del PGEH por un año, hasta el</w:t>
      </w:r>
      <w:r w:rsidR="008B0FF2">
        <w:rPr>
          <w:lang w:val="es-MX"/>
        </w:rPr>
        <w:t> </w:t>
      </w:r>
      <w:r w:rsidRPr="0063436A">
        <w:rPr>
          <w:lang w:val="es-MX"/>
        </w:rPr>
        <w:t>31</w:t>
      </w:r>
      <w:r w:rsidR="008B0FF2">
        <w:rPr>
          <w:lang w:val="es-MX"/>
        </w:rPr>
        <w:t> </w:t>
      </w:r>
      <w:r w:rsidRPr="0063436A">
        <w:rPr>
          <w:lang w:val="es-MX"/>
        </w:rPr>
        <w:t>de</w:t>
      </w:r>
      <w:r w:rsidR="008B0FF2">
        <w:rPr>
          <w:lang w:val="es-MX"/>
        </w:rPr>
        <w:t> </w:t>
      </w:r>
      <w:r w:rsidRPr="0063436A">
        <w:rPr>
          <w:lang w:val="es-MX"/>
        </w:rPr>
        <w:t xml:space="preserve">diciembre de 2024, permitirá al Gobierno de México completar las actividades pendientes y solicitar el último tramo, previsto originalmente para 2022, en 2023. </w:t>
      </w:r>
    </w:p>
    <w:p w14:paraId="0883E84C" w14:textId="77777777" w:rsidR="00257753" w:rsidRPr="0063436A" w:rsidRDefault="00257753" w:rsidP="00257753">
      <w:pPr>
        <w:pStyle w:val="Heading1"/>
        <w:numPr>
          <w:ilvl w:val="0"/>
          <w:numId w:val="0"/>
        </w:numPr>
        <w:rPr>
          <w:lang w:val="es-MX"/>
        </w:rPr>
      </w:pPr>
      <w:r w:rsidRPr="0063436A">
        <w:rPr>
          <w:u w:val="single"/>
          <w:lang w:val="es-MX"/>
        </w:rPr>
        <w:t>Revisión del Acuerdo del PGEH</w:t>
      </w:r>
    </w:p>
    <w:p w14:paraId="47736F7F" w14:textId="77777777" w:rsidR="00257753" w:rsidRPr="0063436A" w:rsidRDefault="00257753" w:rsidP="00257753">
      <w:pPr>
        <w:pStyle w:val="Heading1"/>
        <w:rPr>
          <w:lang w:val="es-MX"/>
        </w:rPr>
      </w:pPr>
      <w:r w:rsidRPr="0063436A">
        <w:rPr>
          <w:lang w:val="es-MX"/>
        </w:rPr>
        <w:t>En vista de la prórroga de la etapa II, incluida la reasignación del cuarto tramo de 2020 a 2022 y del quinto tramo de 2022 a 2023, se han actualizado el apartado 1 y el Apéndice 2-A del Acuerdo entre el Gobierno de México y el Comité Ejecutivo, y el apartado 16 se ha modificado para indicar que el Acuerdo actualizado sustituye al alcanzado en la 79ª reunión, como figura en el Anexo I del presente documento. El Acuerdo actualizado completo se adjuntará al informe definitivo de la 90ª reunión.</w:t>
      </w:r>
    </w:p>
    <w:p w14:paraId="32892458" w14:textId="77777777" w:rsidR="00257753" w:rsidRPr="0063436A" w:rsidRDefault="00257753" w:rsidP="00257753">
      <w:pPr>
        <w:rPr>
          <w:u w:val="single"/>
          <w:lang w:val="es-MX"/>
        </w:rPr>
      </w:pPr>
      <w:r w:rsidRPr="0063436A">
        <w:rPr>
          <w:u w:val="single"/>
          <w:lang w:val="es-MX"/>
        </w:rPr>
        <w:t>Aplicación de políticas de género</w:t>
      </w:r>
      <w:r w:rsidRPr="0063436A">
        <w:rPr>
          <w:rStyle w:val="FootnoteReference"/>
          <w:u w:val="single"/>
          <w:lang w:val="es-MX"/>
        </w:rPr>
        <w:footnoteReference w:id="11"/>
      </w:r>
    </w:p>
    <w:p w14:paraId="52440934" w14:textId="77777777" w:rsidR="00257753" w:rsidRPr="0063436A" w:rsidRDefault="00257753" w:rsidP="00257753">
      <w:pPr>
        <w:rPr>
          <w:lang w:val="es-MX"/>
        </w:rPr>
      </w:pPr>
    </w:p>
    <w:p w14:paraId="1721E370" w14:textId="77777777" w:rsidR="00257753" w:rsidRPr="0063436A" w:rsidRDefault="00257753" w:rsidP="00257753">
      <w:pPr>
        <w:pStyle w:val="Heading1"/>
        <w:keepNext/>
        <w:tabs>
          <w:tab w:val="left" w:pos="720"/>
          <w:tab w:val="right" w:pos="9360"/>
        </w:tabs>
        <w:rPr>
          <w:lang w:val="es-MX"/>
        </w:rPr>
      </w:pPr>
      <w:r w:rsidRPr="0063436A">
        <w:rPr>
          <w:lang w:val="es-MX"/>
        </w:rPr>
        <w:t>La ONUDI informó de que se haría lo posible para promover la contratación de mujeres como consultores, supervisores, instructores y administradores en todos los programas. Se espera que, para finales de la etapa II, figurará un mayor número de mujeres en los registros de instructores y técnicos. En 2020, el personal de la Dependencia Nacional del Ozono llevó a cabo una capacitación de sensibilización de género, y en 2021 elaboró una base de datos de género para identificar las esferas en que existen diferencias de género y proponer oportunidades para cerrarlas.</w:t>
      </w:r>
      <w:r w:rsidRPr="0063436A">
        <w:rPr>
          <w:color w:val="000000"/>
          <w:lang w:val="es-MX"/>
        </w:rPr>
        <w:t xml:space="preserve"> </w:t>
      </w:r>
      <w:r w:rsidRPr="0063436A">
        <w:rPr>
          <w:lang w:val="es-MX"/>
        </w:rPr>
        <w:t>Durante la ejecución de la etapa II, la Dependencia Nacional del Ozono tiene la intención de solicitar ideas a las partes interesadas sobre las formas de integrar indicadores específicos de cuestiones de género en el proceso de planificación, ejecución y presentación de informes para las actividades y proyectos. Las reuniones y la capacitación incorporarán sesiones sobre cuestiones de género y actividades de sensibilización para las mujeres.</w:t>
      </w:r>
    </w:p>
    <w:p w14:paraId="0A1F0779" w14:textId="77777777" w:rsidR="00257753" w:rsidRPr="0063436A" w:rsidRDefault="00257753" w:rsidP="00257753">
      <w:pPr>
        <w:pStyle w:val="Heading1"/>
        <w:keepNext/>
        <w:numPr>
          <w:ilvl w:val="0"/>
          <w:numId w:val="0"/>
        </w:numPr>
        <w:rPr>
          <w:u w:val="single"/>
          <w:lang w:val="es-MX"/>
        </w:rPr>
      </w:pPr>
      <w:r w:rsidRPr="0063436A">
        <w:rPr>
          <w:u w:val="single"/>
          <w:lang w:val="es-MX"/>
        </w:rPr>
        <w:t xml:space="preserve">Conclusión </w:t>
      </w:r>
    </w:p>
    <w:p w14:paraId="636E60E1" w14:textId="77777777" w:rsidR="00257753" w:rsidRPr="0063436A" w:rsidRDefault="00257753" w:rsidP="00257753">
      <w:pPr>
        <w:pStyle w:val="Heading1"/>
        <w:rPr>
          <w:lang w:val="es-MX"/>
        </w:rPr>
      </w:pPr>
      <w:r w:rsidRPr="0063436A">
        <w:rPr>
          <w:lang w:val="es-MX"/>
        </w:rPr>
        <w:t>La Secretaría toma nota de que México cumple con el Protocolo de Montreal y con su Acuerdo para la etapa II del PGEH. Se ha logrado un nivel suficiente de ejecución del tercer tramo del PGEH, incluido el suministro de herramientas a nueve laboratorios aduaneros y de 160 juegos de herramientas para técnicos de refrigeración y aire acondicionado, la firma de acuerdos de cooperación con cuatro instituciones académicas, la capacitación de 934 técnicos, la mejora de los centros de RRR, el desarrollo de una norma de competencia laboral para certificar a los técnicos en el uso de hidrocarburos, y la producción de material de capacitación sobre el uso seguro de hidrocarburos. También se siguió prestando la asistencia por el Gobierno de Alemania para la creación de capacidad para la introducción de alternativas a los hidrocarburos, asistencia que se centra actualmente en el sector de refrigeración comercial, en lugar del sector de aire acondicionado residencial, como se previó originalmente. El ritmo de ejecución ha disminuido durante los últimos dos años, principalmente debido al impacto de la pandemia del COVID</w:t>
      </w:r>
      <w:r w:rsidRPr="0063436A">
        <w:rPr>
          <w:lang w:val="es-MX"/>
        </w:rPr>
        <w:noBreakHyphen/>
        <w:t>19, pero se siguen ejecutando las actividades. La prórroga de la etapa II hasta el 31 de diciembre de 2024 permitiría la terminación de las actividades previstas de los tramos cuarto y quinto.</w:t>
      </w:r>
    </w:p>
    <w:p w14:paraId="1C879339" w14:textId="77777777" w:rsidR="00257753" w:rsidRPr="0063436A" w:rsidRDefault="00257753" w:rsidP="00257753">
      <w:pPr>
        <w:keepNext/>
        <w:rPr>
          <w:lang w:val="es-MX"/>
        </w:rPr>
      </w:pPr>
      <w:r w:rsidRPr="0063436A">
        <w:rPr>
          <w:b/>
          <w:lang w:val="es-MX"/>
        </w:rPr>
        <w:t>RECOMENDACIÓN</w:t>
      </w:r>
      <w:r w:rsidRPr="0063436A">
        <w:rPr>
          <w:lang w:val="es-MX"/>
        </w:rPr>
        <w:t xml:space="preserve"> </w:t>
      </w:r>
    </w:p>
    <w:p w14:paraId="1827B25F" w14:textId="77777777" w:rsidR="00257753" w:rsidRPr="0063436A" w:rsidRDefault="00257753" w:rsidP="00257753">
      <w:pPr>
        <w:pStyle w:val="Heading1"/>
        <w:keepNext/>
        <w:numPr>
          <w:ilvl w:val="0"/>
          <w:numId w:val="0"/>
        </w:numPr>
        <w:spacing w:after="0"/>
        <w:rPr>
          <w:lang w:val="es-MX"/>
        </w:rPr>
      </w:pPr>
    </w:p>
    <w:p w14:paraId="45F2B6FC" w14:textId="77777777" w:rsidR="00257753" w:rsidRPr="0063436A" w:rsidRDefault="00257753" w:rsidP="00257753">
      <w:pPr>
        <w:pStyle w:val="Heading1"/>
        <w:keepNext/>
        <w:rPr>
          <w:lang w:val="es-MX"/>
        </w:rPr>
      </w:pPr>
      <w:r w:rsidRPr="0063436A">
        <w:rPr>
          <w:lang w:val="es-MX"/>
        </w:rPr>
        <w:t>El Comité Ejecutivo puede estimar oportuno:</w:t>
      </w:r>
    </w:p>
    <w:p w14:paraId="0B62BE89" w14:textId="77777777" w:rsidR="00257753" w:rsidRPr="0063436A" w:rsidRDefault="00257753" w:rsidP="00257753">
      <w:pPr>
        <w:pStyle w:val="Heading2"/>
        <w:rPr>
          <w:lang w:val="es-MX"/>
        </w:rPr>
      </w:pPr>
      <w:r w:rsidRPr="0063436A">
        <w:rPr>
          <w:lang w:val="es-MX"/>
        </w:rPr>
        <w:t>Tomar nota de que:</w:t>
      </w:r>
    </w:p>
    <w:p w14:paraId="66345134" w14:textId="77777777" w:rsidR="00257753" w:rsidRPr="0063436A" w:rsidRDefault="00257753" w:rsidP="00257753">
      <w:pPr>
        <w:pStyle w:val="Heading3"/>
        <w:rPr>
          <w:lang w:val="es-MX"/>
        </w:rPr>
      </w:pPr>
      <w:r w:rsidRPr="0063436A">
        <w:rPr>
          <w:lang w:val="es-MX"/>
        </w:rPr>
        <w:t>El informe sobre la marcha de las actividades relativo a la ejecución del tercer tramo de la etapa II del plan de gestión de la eliminación de los HCFC (PGEH) para México;</w:t>
      </w:r>
    </w:p>
    <w:p w14:paraId="001C2404" w14:textId="77777777" w:rsidR="00257753" w:rsidRPr="0063436A" w:rsidRDefault="00257753" w:rsidP="00257753">
      <w:pPr>
        <w:pStyle w:val="Heading3"/>
        <w:rPr>
          <w:lang w:val="es-MX"/>
        </w:rPr>
      </w:pPr>
      <w:r w:rsidRPr="0063436A">
        <w:rPr>
          <w:lang w:val="es-MX"/>
        </w:rPr>
        <w:t xml:space="preserve">Que la Secretaría del Fondo ha actualizado el Acuerdo entre el Gobierno de México y el Comité Ejecutivo, según figura en el Anexo I del presente documento, específicamente: el apartado 1 y el Apéndice 2-A, para reflejar la prórroga de la duración de la etapa II y la reasignación del cuarto tramo de 2020 a 2022 y el quinto tramo de 2022 a 2023, y el apartado 16, para indicar que el Acuerdo actualizado sustituye al alcanzado en la 79ª reunión; </w:t>
      </w:r>
    </w:p>
    <w:p w14:paraId="529E650D" w14:textId="77777777" w:rsidR="00257753" w:rsidRPr="0063436A" w:rsidRDefault="00257753" w:rsidP="00257753">
      <w:pPr>
        <w:pStyle w:val="Heading2"/>
        <w:rPr>
          <w:lang w:val="es-MX"/>
        </w:rPr>
      </w:pPr>
      <w:r w:rsidRPr="0063436A">
        <w:rPr>
          <w:lang w:val="es-MX"/>
        </w:rPr>
        <w:t>Aprobar:</w:t>
      </w:r>
    </w:p>
    <w:p w14:paraId="21977506" w14:textId="77777777" w:rsidR="00257753" w:rsidRPr="0063436A" w:rsidRDefault="00257753" w:rsidP="00257753">
      <w:pPr>
        <w:pStyle w:val="Heading3"/>
        <w:rPr>
          <w:lang w:val="es-MX"/>
        </w:rPr>
      </w:pPr>
      <w:r w:rsidRPr="0063436A">
        <w:rPr>
          <w:lang w:val="es-MX"/>
        </w:rPr>
        <w:t>De forma excepcional, la prórroga de la duración de la etapa II del PGEH para México hasta el 31 de diciembre de 2024, dadas las demoras en la ejecución provocadas por la pandemia del COVID</w:t>
      </w:r>
      <w:r w:rsidRPr="0063436A">
        <w:rPr>
          <w:lang w:val="es-MX"/>
        </w:rPr>
        <w:noBreakHyphen/>
        <w:t>19, en el entendido de que no se solicitará ninguna otra prórroga; y</w:t>
      </w:r>
    </w:p>
    <w:p w14:paraId="4A712C1D" w14:textId="2AC5B4DF" w:rsidR="00257753" w:rsidRPr="0063436A" w:rsidRDefault="00257753" w:rsidP="00257753">
      <w:pPr>
        <w:pStyle w:val="Heading3"/>
        <w:rPr>
          <w:lang w:val="es-MX"/>
        </w:rPr>
      </w:pPr>
      <w:r w:rsidRPr="0063436A">
        <w:rPr>
          <w:lang w:val="es-MX"/>
        </w:rPr>
        <w:t>El cuarto tramo de la etapa II del PGEH para México y el plan de ejecución de tramo correspondiente para 2022-2024, por un monto de 1.770.415 $EUA, que comprende 1.612.350 $EUA, más gastos de apoyo al organismo de 112.865 $EUA para la ONUDI, y 40.000 $EUA, más gastos de apoyo al organismo de 5.200</w:t>
      </w:r>
      <w:r w:rsidR="008B0FF2">
        <w:rPr>
          <w:lang w:val="es-MX"/>
        </w:rPr>
        <w:t> </w:t>
      </w:r>
      <w:r w:rsidRPr="0063436A">
        <w:rPr>
          <w:lang w:val="es-MX"/>
        </w:rPr>
        <w:t xml:space="preserve">$EUA para el PNUMA. </w:t>
      </w:r>
    </w:p>
    <w:p w14:paraId="72B63291" w14:textId="77777777" w:rsidR="00257753" w:rsidRPr="005E5984" w:rsidRDefault="00257753" w:rsidP="00257753">
      <w:pPr>
        <w:rPr>
          <w:lang w:val="es-ES"/>
        </w:rPr>
      </w:pPr>
    </w:p>
    <w:p w14:paraId="0D5C6E0D" w14:textId="52BEE34E" w:rsidR="0056463B" w:rsidRPr="005E5984" w:rsidRDefault="00257753" w:rsidP="00257753">
      <w:pPr>
        <w:rPr>
          <w:lang w:val="es-ES"/>
        </w:rPr>
        <w:sectPr w:rsidR="0056463B" w:rsidRPr="005E598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5E5984">
        <w:rPr>
          <w:lang w:val="es-ES"/>
        </w:rPr>
        <w:br w:type="page"/>
      </w:r>
    </w:p>
    <w:p w14:paraId="336761F5" w14:textId="77777777" w:rsidR="003E496A" w:rsidRPr="006B4865" w:rsidRDefault="003E496A" w:rsidP="003E496A">
      <w:pPr>
        <w:jc w:val="center"/>
        <w:rPr>
          <w:b/>
          <w:bCs/>
          <w:lang w:val="es-ES"/>
        </w:rPr>
      </w:pPr>
      <w:r w:rsidRPr="005E5984">
        <w:rPr>
          <w:b/>
          <w:bCs/>
          <w:lang w:val="es-ES"/>
        </w:rPr>
        <w:t>A</w:t>
      </w:r>
      <w:r w:rsidRPr="006B4865">
        <w:rPr>
          <w:b/>
          <w:bCs/>
          <w:lang w:val="es"/>
        </w:rPr>
        <w:t>nexo I</w:t>
      </w:r>
    </w:p>
    <w:p w14:paraId="2025B532" w14:textId="77777777" w:rsidR="003E496A" w:rsidRDefault="003E496A" w:rsidP="003E496A">
      <w:pPr>
        <w:rPr>
          <w:lang w:val="es-ES"/>
        </w:rPr>
      </w:pPr>
    </w:p>
    <w:p w14:paraId="61A4F3B0" w14:textId="77777777" w:rsidR="003E496A" w:rsidRPr="007750FE" w:rsidRDefault="003E496A" w:rsidP="003E496A">
      <w:pPr>
        <w:jc w:val="center"/>
        <w:rPr>
          <w:b/>
          <w:bCs/>
          <w:lang w:val="es"/>
        </w:rPr>
      </w:pPr>
      <w:r w:rsidRPr="007750FE">
        <w:rPr>
          <w:b/>
          <w:bCs/>
          <w:lang w:val="es"/>
        </w:rPr>
        <w:t>TEXTO PARA INCLUIR EN EL ACUERDO ACTUALIZADO REVISADO</w:t>
      </w:r>
    </w:p>
    <w:p w14:paraId="10258D71" w14:textId="77777777" w:rsidR="003E496A" w:rsidRDefault="003E496A" w:rsidP="003E496A">
      <w:pPr>
        <w:jc w:val="center"/>
        <w:rPr>
          <w:b/>
          <w:bCs/>
          <w:lang w:val="es"/>
        </w:rPr>
      </w:pPr>
      <w:r w:rsidRPr="007750FE">
        <w:rPr>
          <w:b/>
          <w:bCs/>
          <w:lang w:val="es"/>
        </w:rPr>
        <w:t>ENTRE EL GOBIERNO DE MÉXICO Y EL COMITÉ EJECUTIVO</w:t>
      </w:r>
      <w:r>
        <w:rPr>
          <w:b/>
          <w:bCs/>
          <w:lang w:val="es"/>
        </w:rPr>
        <w:t xml:space="preserve"> DEL FONDO MULTILATERAL PARA LA REDUCCIÓN DEL CONSUMO DE HIDROCLOROFLUOROCARBONOS EN EL MARCO DE LA ETAPA II </w:t>
      </w:r>
    </w:p>
    <w:p w14:paraId="0BAFEE1D" w14:textId="77777777" w:rsidR="003E496A" w:rsidRDefault="003E496A" w:rsidP="003E496A">
      <w:pPr>
        <w:jc w:val="center"/>
        <w:rPr>
          <w:b/>
          <w:lang w:val="es-ES"/>
        </w:rPr>
      </w:pPr>
      <w:r>
        <w:rPr>
          <w:b/>
          <w:bCs/>
          <w:lang w:val="es"/>
        </w:rPr>
        <w:t>DEL PLAN DE GESTIÓN DE LA ELIMINACIÓN DE LOS HCFC</w:t>
      </w:r>
    </w:p>
    <w:p w14:paraId="774E7BA4" w14:textId="77777777" w:rsidR="003E496A" w:rsidRDefault="003E496A" w:rsidP="003E496A">
      <w:pPr>
        <w:rPr>
          <w:lang w:val="es-ES"/>
        </w:rPr>
      </w:pPr>
    </w:p>
    <w:p w14:paraId="18EA29C2" w14:textId="2FDEF777" w:rsidR="003E496A" w:rsidRPr="00F54017" w:rsidRDefault="003E496A" w:rsidP="003E496A">
      <w:pPr>
        <w:pStyle w:val="Heading1"/>
        <w:numPr>
          <w:ilvl w:val="0"/>
          <w:numId w:val="27"/>
        </w:numPr>
        <w:rPr>
          <w:lang w:val="es-ES"/>
        </w:rPr>
      </w:pPr>
      <w:r w:rsidRPr="00F54017">
        <w:rPr>
          <w:lang w:val="es"/>
        </w:rPr>
        <w:t>El presente Acuerdo representa el entendimiento a que han llegado el Gobierno de México (el “País”) y el Comité Ejecutivo respecto a la reducción del uso controlado de las sustancias que agotan la capa de ozono (SAO) indicadas en el Apéndice 1</w:t>
      </w:r>
      <w:r w:rsidRPr="00F54017">
        <w:rPr>
          <w:lang w:val="es"/>
        </w:rPr>
        <w:noBreakHyphen/>
        <w:t xml:space="preserve">A (las “Sustancias”) hasta un nivel sostenido de 373,36 toneladas PAO antes del </w:t>
      </w:r>
      <w:r w:rsidRPr="00F54017">
        <w:rPr>
          <w:b/>
          <w:bCs/>
          <w:lang w:val="es"/>
        </w:rPr>
        <w:t>1</w:t>
      </w:r>
      <w:r w:rsidR="005E5984">
        <w:rPr>
          <w:b/>
          <w:bCs/>
          <w:lang w:val="es"/>
        </w:rPr>
        <w:t xml:space="preserve">º </w:t>
      </w:r>
      <w:r w:rsidRPr="00F54017">
        <w:rPr>
          <w:b/>
          <w:bCs/>
          <w:lang w:val="es"/>
        </w:rPr>
        <w:t>de enero de 202</w:t>
      </w:r>
      <w:r>
        <w:rPr>
          <w:b/>
          <w:bCs/>
          <w:lang w:val="es"/>
        </w:rPr>
        <w:t>3</w:t>
      </w:r>
      <w:r w:rsidRPr="00F54017">
        <w:rPr>
          <w:lang w:val="es"/>
        </w:rPr>
        <w:t xml:space="preserve"> en cumplimiento del calendario del Protocolo de Montreal. </w:t>
      </w:r>
    </w:p>
    <w:p w14:paraId="6A50AF98" w14:textId="77777777" w:rsidR="003E496A" w:rsidRPr="00F54017" w:rsidRDefault="003E496A" w:rsidP="003E496A">
      <w:pPr>
        <w:pStyle w:val="Heading1"/>
        <w:numPr>
          <w:ilvl w:val="0"/>
          <w:numId w:val="28"/>
        </w:numPr>
        <w:rPr>
          <w:lang w:val="es-ES"/>
        </w:rPr>
      </w:pPr>
      <w:r w:rsidRPr="00F54017">
        <w:rPr>
          <w:lang w:val="es"/>
        </w:rPr>
        <w:t xml:space="preserve">El presente Acuerdo revisado sustituye al Acuerdo Actualizado suscrito entre el gobierno de México y el Comité Ejecutivo en la </w:t>
      </w:r>
      <w:r w:rsidRPr="00F54017">
        <w:rPr>
          <w:b/>
          <w:bCs/>
          <w:lang w:val="es"/>
        </w:rPr>
        <w:t>79</w:t>
      </w:r>
      <w:r w:rsidRPr="00F54017">
        <w:rPr>
          <w:b/>
          <w:bCs/>
          <w:vertAlign w:val="superscript"/>
          <w:lang w:val="es"/>
        </w:rPr>
        <w:t>a</w:t>
      </w:r>
      <w:r w:rsidRPr="00F54017">
        <w:rPr>
          <w:b/>
          <w:bCs/>
          <w:lang w:val="es"/>
        </w:rPr>
        <w:t xml:space="preserve"> </w:t>
      </w:r>
      <w:r w:rsidRPr="00F54017">
        <w:rPr>
          <w:lang w:val="es"/>
        </w:rPr>
        <w:t>reunión del Comité Ejecutivo.</w:t>
      </w:r>
    </w:p>
    <w:p w14:paraId="346D5C4C" w14:textId="77777777" w:rsidR="003E496A" w:rsidRDefault="003E496A" w:rsidP="003E496A">
      <w:pPr>
        <w:keepNext/>
        <w:keepLines/>
        <w:rPr>
          <w:b/>
          <w:lang w:val="es-ES"/>
        </w:rPr>
      </w:pPr>
      <w:r>
        <w:rPr>
          <w:b/>
          <w:bCs/>
          <w:lang w:val="es"/>
        </w:rPr>
        <w:t>APÉNDICE 2-A: LOS OBJETIVOS Y LA FINANCIACIÓN</w:t>
      </w:r>
    </w:p>
    <w:tbl>
      <w:tblPr>
        <w:tblW w:w="0" w:type="auto"/>
        <w:jc w:val="center"/>
        <w:tblCellMar>
          <w:left w:w="57" w:type="dxa"/>
          <w:right w:w="57" w:type="dxa"/>
        </w:tblCellMar>
        <w:tblLook w:val="04A0" w:firstRow="1" w:lastRow="0" w:firstColumn="1" w:lastColumn="0" w:noHBand="0" w:noVBand="1"/>
      </w:tblPr>
      <w:tblGrid>
        <w:gridCol w:w="520"/>
        <w:gridCol w:w="2518"/>
        <w:gridCol w:w="834"/>
        <w:gridCol w:w="744"/>
        <w:gridCol w:w="834"/>
        <w:gridCol w:w="834"/>
        <w:gridCol w:w="609"/>
        <w:gridCol w:w="834"/>
        <w:gridCol w:w="699"/>
        <w:gridCol w:w="924"/>
      </w:tblGrid>
      <w:tr w:rsidR="003E496A" w:rsidRPr="00046757" w14:paraId="54135A0A" w14:textId="77777777" w:rsidTr="00642BC5">
        <w:trPr>
          <w:cantSplit/>
          <w:trHeight w:val="98"/>
          <w:tblHeader/>
          <w:jc w:val="center"/>
        </w:trPr>
        <w:tc>
          <w:tcPr>
            <w:tcW w:w="521" w:type="dxa"/>
            <w:tcBorders>
              <w:top w:val="single" w:sz="4" w:space="0" w:color="auto"/>
              <w:left w:val="single" w:sz="4" w:space="0" w:color="auto"/>
              <w:bottom w:val="single" w:sz="4" w:space="0" w:color="auto"/>
              <w:right w:val="single" w:sz="4" w:space="0" w:color="auto"/>
            </w:tcBorders>
            <w:shd w:val="clear" w:color="auto" w:fill="auto"/>
            <w:hideMark/>
          </w:tcPr>
          <w:p w14:paraId="627A8FAC" w14:textId="77777777" w:rsidR="003E496A" w:rsidRPr="00046757" w:rsidRDefault="003E496A" w:rsidP="00642BC5">
            <w:pPr>
              <w:jc w:val="center"/>
              <w:rPr>
                <w:b/>
                <w:bCs/>
                <w:color w:val="000000"/>
                <w:sz w:val="18"/>
                <w:szCs w:val="18"/>
                <w:lang w:eastAsia="en-CA"/>
              </w:rPr>
            </w:pPr>
            <w:bookmarkStart w:id="2" w:name="_Hlk104428873"/>
            <w:r w:rsidRPr="002B3924">
              <w:rPr>
                <w:b/>
                <w:bCs/>
                <w:color w:val="000000"/>
                <w:sz w:val="18"/>
                <w:szCs w:val="18"/>
                <w:lang w:eastAsia="en-CA"/>
              </w:rPr>
              <w:t>Fila</w:t>
            </w:r>
          </w:p>
        </w:tc>
        <w:tc>
          <w:tcPr>
            <w:tcW w:w="2641" w:type="dxa"/>
            <w:tcBorders>
              <w:top w:val="single" w:sz="4" w:space="0" w:color="auto"/>
              <w:left w:val="nil"/>
              <w:bottom w:val="single" w:sz="4" w:space="0" w:color="auto"/>
              <w:right w:val="single" w:sz="4" w:space="0" w:color="auto"/>
            </w:tcBorders>
            <w:shd w:val="clear" w:color="auto" w:fill="auto"/>
            <w:hideMark/>
          </w:tcPr>
          <w:p w14:paraId="12E69EF1" w14:textId="77777777" w:rsidR="003E496A" w:rsidRPr="00046757" w:rsidRDefault="003E496A" w:rsidP="00642BC5">
            <w:pPr>
              <w:jc w:val="center"/>
              <w:rPr>
                <w:b/>
                <w:bCs/>
                <w:color w:val="000000"/>
                <w:sz w:val="18"/>
                <w:szCs w:val="18"/>
                <w:lang w:eastAsia="en-CA"/>
              </w:rPr>
            </w:pPr>
            <w:r w:rsidRPr="002B3924">
              <w:rPr>
                <w:b/>
                <w:bCs/>
                <w:color w:val="000000"/>
                <w:sz w:val="18"/>
                <w:szCs w:val="18"/>
                <w:lang w:eastAsia="en-CA"/>
              </w:rPr>
              <w:t>Detalles</w:t>
            </w:r>
          </w:p>
        </w:tc>
        <w:tc>
          <w:tcPr>
            <w:tcW w:w="834" w:type="dxa"/>
            <w:tcBorders>
              <w:top w:val="single" w:sz="4" w:space="0" w:color="auto"/>
              <w:left w:val="nil"/>
              <w:bottom w:val="single" w:sz="4" w:space="0" w:color="auto"/>
              <w:right w:val="single" w:sz="4" w:space="0" w:color="auto"/>
            </w:tcBorders>
            <w:shd w:val="clear" w:color="auto" w:fill="auto"/>
            <w:hideMark/>
          </w:tcPr>
          <w:p w14:paraId="346C34C8"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2014</w:t>
            </w:r>
          </w:p>
        </w:tc>
        <w:tc>
          <w:tcPr>
            <w:tcW w:w="744" w:type="dxa"/>
            <w:tcBorders>
              <w:top w:val="single" w:sz="4" w:space="0" w:color="auto"/>
              <w:left w:val="nil"/>
              <w:bottom w:val="single" w:sz="4" w:space="0" w:color="auto"/>
              <w:right w:val="single" w:sz="4" w:space="0" w:color="auto"/>
            </w:tcBorders>
            <w:shd w:val="clear" w:color="auto" w:fill="auto"/>
            <w:hideMark/>
          </w:tcPr>
          <w:p w14:paraId="36319D18"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2015</w:t>
            </w:r>
          </w:p>
        </w:tc>
        <w:tc>
          <w:tcPr>
            <w:tcW w:w="834" w:type="dxa"/>
            <w:tcBorders>
              <w:top w:val="single" w:sz="4" w:space="0" w:color="auto"/>
              <w:left w:val="nil"/>
              <w:bottom w:val="single" w:sz="4" w:space="0" w:color="auto"/>
              <w:right w:val="single" w:sz="4" w:space="0" w:color="auto"/>
            </w:tcBorders>
            <w:shd w:val="clear" w:color="auto" w:fill="auto"/>
            <w:hideMark/>
          </w:tcPr>
          <w:p w14:paraId="286483A7"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2016</w:t>
            </w:r>
          </w:p>
        </w:tc>
        <w:tc>
          <w:tcPr>
            <w:tcW w:w="834" w:type="dxa"/>
            <w:tcBorders>
              <w:top w:val="single" w:sz="4" w:space="0" w:color="auto"/>
              <w:left w:val="nil"/>
              <w:bottom w:val="single" w:sz="4" w:space="0" w:color="auto"/>
              <w:right w:val="single" w:sz="4" w:space="0" w:color="auto"/>
            </w:tcBorders>
            <w:shd w:val="clear" w:color="auto" w:fill="auto"/>
            <w:hideMark/>
          </w:tcPr>
          <w:p w14:paraId="331B60A8"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2018</w:t>
            </w:r>
          </w:p>
        </w:tc>
        <w:tc>
          <w:tcPr>
            <w:tcW w:w="609" w:type="dxa"/>
            <w:tcBorders>
              <w:top w:val="single" w:sz="4" w:space="0" w:color="auto"/>
              <w:left w:val="nil"/>
              <w:bottom w:val="single" w:sz="4" w:space="0" w:color="auto"/>
              <w:right w:val="single" w:sz="4" w:space="0" w:color="auto"/>
            </w:tcBorders>
            <w:shd w:val="clear" w:color="auto" w:fill="auto"/>
            <w:hideMark/>
          </w:tcPr>
          <w:p w14:paraId="3C57CF58"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2020</w:t>
            </w:r>
          </w:p>
        </w:tc>
        <w:tc>
          <w:tcPr>
            <w:tcW w:w="834" w:type="dxa"/>
            <w:tcBorders>
              <w:top w:val="single" w:sz="4" w:space="0" w:color="auto"/>
              <w:left w:val="nil"/>
              <w:bottom w:val="single" w:sz="4" w:space="0" w:color="auto"/>
              <w:right w:val="single" w:sz="4" w:space="0" w:color="auto"/>
            </w:tcBorders>
            <w:shd w:val="clear" w:color="auto" w:fill="auto"/>
            <w:hideMark/>
          </w:tcPr>
          <w:p w14:paraId="0FBA334C"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2022</w:t>
            </w:r>
          </w:p>
        </w:tc>
        <w:tc>
          <w:tcPr>
            <w:tcW w:w="699" w:type="dxa"/>
            <w:tcBorders>
              <w:top w:val="single" w:sz="4" w:space="0" w:color="auto"/>
              <w:left w:val="nil"/>
              <w:bottom w:val="single" w:sz="4" w:space="0" w:color="auto"/>
              <w:right w:val="single" w:sz="4" w:space="0" w:color="auto"/>
            </w:tcBorders>
          </w:tcPr>
          <w:p w14:paraId="754E934B"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2023</w:t>
            </w:r>
          </w:p>
        </w:tc>
        <w:tc>
          <w:tcPr>
            <w:tcW w:w="924" w:type="dxa"/>
            <w:tcBorders>
              <w:top w:val="single" w:sz="4" w:space="0" w:color="auto"/>
              <w:left w:val="single" w:sz="4" w:space="0" w:color="auto"/>
              <w:bottom w:val="single" w:sz="4" w:space="0" w:color="auto"/>
              <w:right w:val="single" w:sz="4" w:space="0" w:color="auto"/>
            </w:tcBorders>
            <w:shd w:val="clear" w:color="auto" w:fill="auto"/>
            <w:hideMark/>
          </w:tcPr>
          <w:p w14:paraId="62759649" w14:textId="77777777" w:rsidR="003E496A" w:rsidRPr="00046757" w:rsidRDefault="003E496A" w:rsidP="00642BC5">
            <w:pPr>
              <w:jc w:val="center"/>
              <w:rPr>
                <w:b/>
                <w:bCs/>
                <w:color w:val="000000"/>
                <w:sz w:val="18"/>
                <w:szCs w:val="18"/>
                <w:lang w:eastAsia="en-CA"/>
              </w:rPr>
            </w:pPr>
            <w:r w:rsidRPr="00046757">
              <w:rPr>
                <w:b/>
                <w:bCs/>
                <w:color w:val="000000"/>
                <w:sz w:val="18"/>
                <w:szCs w:val="18"/>
                <w:lang w:eastAsia="en-CA"/>
              </w:rPr>
              <w:t>Total</w:t>
            </w:r>
          </w:p>
        </w:tc>
      </w:tr>
      <w:tr w:rsidR="003E496A" w:rsidRPr="00002F15" w14:paraId="0BBC79BF" w14:textId="77777777" w:rsidTr="00642BC5">
        <w:trPr>
          <w:trHeight w:val="408"/>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05722494" w14:textId="77777777" w:rsidR="003E496A" w:rsidRPr="00046757" w:rsidRDefault="003E496A" w:rsidP="00642BC5">
            <w:pPr>
              <w:jc w:val="left"/>
              <w:rPr>
                <w:color w:val="000000"/>
                <w:sz w:val="18"/>
                <w:szCs w:val="18"/>
                <w:lang w:eastAsia="en-CA"/>
              </w:rPr>
            </w:pPr>
            <w:r w:rsidRPr="00046757">
              <w:rPr>
                <w:color w:val="000000"/>
                <w:sz w:val="18"/>
                <w:szCs w:val="18"/>
                <w:lang w:eastAsia="en-CA"/>
              </w:rPr>
              <w:t>1.1</w:t>
            </w:r>
          </w:p>
        </w:tc>
        <w:tc>
          <w:tcPr>
            <w:tcW w:w="2641" w:type="dxa"/>
            <w:tcBorders>
              <w:top w:val="nil"/>
              <w:left w:val="nil"/>
              <w:bottom w:val="single" w:sz="4" w:space="0" w:color="auto"/>
              <w:right w:val="single" w:sz="4" w:space="0" w:color="auto"/>
            </w:tcBorders>
            <w:shd w:val="clear" w:color="auto" w:fill="auto"/>
            <w:tcMar>
              <w:left w:w="57" w:type="dxa"/>
            </w:tcMar>
            <w:hideMark/>
          </w:tcPr>
          <w:p w14:paraId="06F1E74F"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Calendario del Protocolo de Montreal para la reducción de las sustancias del Anexo C, Grupo I (toneladas PAO)</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09437541" w14:textId="77777777" w:rsidR="003E496A" w:rsidRPr="00046757" w:rsidRDefault="003E496A" w:rsidP="00642BC5">
            <w:pPr>
              <w:jc w:val="right"/>
              <w:rPr>
                <w:color w:val="000000"/>
                <w:sz w:val="18"/>
                <w:szCs w:val="18"/>
                <w:lang w:eastAsia="en-CA"/>
              </w:rPr>
            </w:pPr>
            <w:r w:rsidRPr="00046757">
              <w:rPr>
                <w:color w:val="000000"/>
                <w:sz w:val="18"/>
                <w:szCs w:val="18"/>
                <w:lang w:eastAsia="en-CA"/>
              </w:rPr>
              <w:t>1,148.80</w:t>
            </w:r>
          </w:p>
        </w:tc>
        <w:tc>
          <w:tcPr>
            <w:tcW w:w="744" w:type="dxa"/>
            <w:tcBorders>
              <w:top w:val="nil"/>
              <w:left w:val="nil"/>
              <w:bottom w:val="single" w:sz="4" w:space="0" w:color="auto"/>
              <w:right w:val="single" w:sz="4" w:space="0" w:color="auto"/>
            </w:tcBorders>
            <w:shd w:val="clear" w:color="auto" w:fill="auto"/>
            <w:tcMar>
              <w:left w:w="57" w:type="dxa"/>
              <w:right w:w="57" w:type="dxa"/>
            </w:tcMar>
            <w:hideMark/>
          </w:tcPr>
          <w:p w14:paraId="7BF5F0E3" w14:textId="77777777" w:rsidR="003E496A" w:rsidRPr="00046757" w:rsidRDefault="003E496A" w:rsidP="00642BC5">
            <w:pPr>
              <w:jc w:val="right"/>
              <w:rPr>
                <w:color w:val="000000"/>
                <w:sz w:val="18"/>
                <w:szCs w:val="18"/>
                <w:lang w:eastAsia="en-CA"/>
              </w:rPr>
            </w:pPr>
            <w:r w:rsidRPr="00046757">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25273019" w14:textId="77777777" w:rsidR="003E496A" w:rsidRPr="00046757" w:rsidRDefault="003E496A" w:rsidP="00642BC5">
            <w:pPr>
              <w:jc w:val="right"/>
              <w:rPr>
                <w:color w:val="000000"/>
                <w:sz w:val="18"/>
                <w:szCs w:val="18"/>
                <w:lang w:eastAsia="en-CA"/>
              </w:rPr>
            </w:pPr>
            <w:r w:rsidRPr="00046757">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6B6CFDD4" w14:textId="77777777" w:rsidR="003E496A" w:rsidRPr="00046757" w:rsidRDefault="003E496A" w:rsidP="00642BC5">
            <w:pPr>
              <w:jc w:val="right"/>
              <w:rPr>
                <w:color w:val="000000"/>
                <w:sz w:val="18"/>
                <w:szCs w:val="18"/>
                <w:lang w:eastAsia="en-CA"/>
              </w:rPr>
            </w:pPr>
            <w:r w:rsidRPr="00046757">
              <w:rPr>
                <w:color w:val="000000"/>
                <w:sz w:val="18"/>
                <w:szCs w:val="18"/>
                <w:lang w:eastAsia="en-CA"/>
              </w:rPr>
              <w:t>1,033.92</w:t>
            </w:r>
          </w:p>
        </w:tc>
        <w:tc>
          <w:tcPr>
            <w:tcW w:w="609" w:type="dxa"/>
            <w:tcBorders>
              <w:top w:val="nil"/>
              <w:left w:val="nil"/>
              <w:bottom w:val="single" w:sz="4" w:space="0" w:color="auto"/>
              <w:right w:val="single" w:sz="4" w:space="0" w:color="auto"/>
            </w:tcBorders>
            <w:shd w:val="clear" w:color="auto" w:fill="auto"/>
            <w:tcMar>
              <w:left w:w="57" w:type="dxa"/>
              <w:right w:w="57" w:type="dxa"/>
            </w:tcMar>
            <w:hideMark/>
          </w:tcPr>
          <w:p w14:paraId="4F52AA8C" w14:textId="77777777" w:rsidR="003E496A" w:rsidRPr="00046757" w:rsidRDefault="003E496A" w:rsidP="00642BC5">
            <w:pPr>
              <w:jc w:val="right"/>
              <w:rPr>
                <w:color w:val="000000"/>
                <w:sz w:val="18"/>
                <w:szCs w:val="18"/>
                <w:lang w:eastAsia="en-CA"/>
              </w:rPr>
            </w:pPr>
            <w:r w:rsidRPr="00046757">
              <w:rPr>
                <w:color w:val="000000"/>
                <w:sz w:val="18"/>
                <w:szCs w:val="18"/>
                <w:lang w:eastAsia="en-CA"/>
              </w:rPr>
              <w:t>746.72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31659281" w14:textId="77777777" w:rsidR="003E496A" w:rsidRPr="00046757" w:rsidRDefault="003E496A" w:rsidP="00642BC5">
            <w:pPr>
              <w:jc w:val="right"/>
              <w:rPr>
                <w:color w:val="000000"/>
                <w:sz w:val="18"/>
                <w:szCs w:val="18"/>
                <w:lang w:eastAsia="en-CA"/>
              </w:rPr>
            </w:pPr>
            <w:r w:rsidRPr="00046757">
              <w:rPr>
                <w:color w:val="000000"/>
                <w:sz w:val="18"/>
                <w:szCs w:val="18"/>
                <w:lang w:eastAsia="en-CA"/>
              </w:rPr>
              <w:t>746.72</w:t>
            </w:r>
          </w:p>
        </w:tc>
        <w:tc>
          <w:tcPr>
            <w:tcW w:w="699" w:type="dxa"/>
            <w:tcBorders>
              <w:top w:val="single" w:sz="4" w:space="0" w:color="auto"/>
              <w:left w:val="nil"/>
              <w:bottom w:val="single" w:sz="4" w:space="0" w:color="auto"/>
              <w:right w:val="single" w:sz="4" w:space="0" w:color="auto"/>
            </w:tcBorders>
            <w:tcMar>
              <w:left w:w="57" w:type="dxa"/>
              <w:right w:w="57" w:type="dxa"/>
            </w:tcMar>
          </w:tcPr>
          <w:p w14:paraId="20B229F2" w14:textId="77777777" w:rsidR="003E496A" w:rsidRPr="00046757" w:rsidRDefault="003E496A" w:rsidP="00642BC5">
            <w:pPr>
              <w:jc w:val="right"/>
              <w:rPr>
                <w:b/>
                <w:color w:val="000000"/>
                <w:sz w:val="18"/>
                <w:szCs w:val="18"/>
                <w:lang w:eastAsia="en-CA"/>
              </w:rPr>
            </w:pPr>
            <w:r w:rsidRPr="00046757">
              <w:rPr>
                <w:b/>
                <w:color w:val="000000"/>
                <w:sz w:val="18"/>
                <w:szCs w:val="18"/>
                <w:lang w:eastAsia="en-CA"/>
              </w:rPr>
              <w:t>746.72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DFFDC8A" w14:textId="77777777" w:rsidR="003E496A" w:rsidRPr="00002F15" w:rsidRDefault="003E496A" w:rsidP="00642BC5">
            <w:pPr>
              <w:jc w:val="right"/>
              <w:rPr>
                <w:color w:val="000000"/>
                <w:sz w:val="18"/>
                <w:szCs w:val="18"/>
                <w:lang w:eastAsia="en-CA"/>
              </w:rPr>
            </w:pPr>
            <w:r w:rsidRPr="00046757">
              <w:rPr>
                <w:color w:val="000000"/>
                <w:sz w:val="18"/>
                <w:szCs w:val="18"/>
                <w:lang w:eastAsia="en-CA"/>
              </w:rPr>
              <w:t>n/a</w:t>
            </w:r>
          </w:p>
        </w:tc>
      </w:tr>
      <w:tr w:rsidR="003E496A" w:rsidRPr="00002F15" w14:paraId="3C1BE582" w14:textId="77777777" w:rsidTr="00642BC5">
        <w:trPr>
          <w:trHeight w:val="408"/>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58973F2B" w14:textId="77777777" w:rsidR="003E496A" w:rsidRPr="00002F15" w:rsidRDefault="003E496A" w:rsidP="00642BC5">
            <w:pPr>
              <w:jc w:val="left"/>
              <w:rPr>
                <w:color w:val="000000"/>
                <w:sz w:val="18"/>
                <w:szCs w:val="18"/>
                <w:lang w:eastAsia="en-CA"/>
              </w:rPr>
            </w:pPr>
            <w:r w:rsidRPr="00002F15">
              <w:rPr>
                <w:color w:val="000000"/>
                <w:sz w:val="18"/>
                <w:szCs w:val="18"/>
                <w:lang w:eastAsia="en-CA"/>
              </w:rPr>
              <w:t>1.2</w:t>
            </w:r>
          </w:p>
        </w:tc>
        <w:tc>
          <w:tcPr>
            <w:tcW w:w="2641" w:type="dxa"/>
            <w:tcBorders>
              <w:top w:val="nil"/>
              <w:left w:val="nil"/>
              <w:bottom w:val="single" w:sz="4" w:space="0" w:color="auto"/>
              <w:right w:val="single" w:sz="4" w:space="0" w:color="auto"/>
            </w:tcBorders>
            <w:shd w:val="clear" w:color="auto" w:fill="auto"/>
            <w:tcMar>
              <w:left w:w="57" w:type="dxa"/>
            </w:tcMar>
            <w:hideMark/>
          </w:tcPr>
          <w:p w14:paraId="3D5F49F6"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consumo máximo permitido para las sustancias del Anexo C, Grupo I (toneladas PAO)</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0BA52714" w14:textId="77777777" w:rsidR="003E496A" w:rsidRPr="00002F15" w:rsidRDefault="003E496A" w:rsidP="00642BC5">
            <w:pPr>
              <w:jc w:val="right"/>
              <w:rPr>
                <w:color w:val="000000"/>
                <w:sz w:val="18"/>
                <w:szCs w:val="18"/>
                <w:lang w:eastAsia="en-CA"/>
              </w:rPr>
            </w:pPr>
            <w:r w:rsidRPr="00002F15">
              <w:rPr>
                <w:color w:val="000000"/>
                <w:sz w:val="18"/>
                <w:szCs w:val="18"/>
                <w:lang w:eastAsia="en-CA"/>
              </w:rPr>
              <w:t>1,148.80</w:t>
            </w:r>
          </w:p>
        </w:tc>
        <w:tc>
          <w:tcPr>
            <w:tcW w:w="744" w:type="dxa"/>
            <w:tcBorders>
              <w:top w:val="nil"/>
              <w:left w:val="nil"/>
              <w:bottom w:val="single" w:sz="4" w:space="0" w:color="auto"/>
              <w:right w:val="single" w:sz="4" w:space="0" w:color="auto"/>
            </w:tcBorders>
            <w:shd w:val="clear" w:color="auto" w:fill="auto"/>
            <w:tcMar>
              <w:left w:w="57" w:type="dxa"/>
              <w:right w:w="57" w:type="dxa"/>
            </w:tcMar>
            <w:hideMark/>
          </w:tcPr>
          <w:p w14:paraId="59D8F365" w14:textId="77777777" w:rsidR="003E496A" w:rsidRPr="00002F15" w:rsidRDefault="003E496A" w:rsidP="00642BC5">
            <w:pPr>
              <w:jc w:val="right"/>
              <w:rPr>
                <w:color w:val="000000"/>
                <w:sz w:val="18"/>
                <w:szCs w:val="18"/>
                <w:lang w:eastAsia="en-CA"/>
              </w:rPr>
            </w:pPr>
            <w:r w:rsidRPr="00002F15">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72FE4E51" w14:textId="77777777" w:rsidR="003E496A" w:rsidRPr="00002F15" w:rsidRDefault="003E496A" w:rsidP="00642BC5">
            <w:pPr>
              <w:jc w:val="right"/>
              <w:rPr>
                <w:color w:val="000000"/>
                <w:sz w:val="18"/>
                <w:szCs w:val="18"/>
                <w:lang w:eastAsia="en-CA"/>
              </w:rPr>
            </w:pPr>
            <w:r w:rsidRPr="00002F15">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210F7775" w14:textId="77777777" w:rsidR="003E496A" w:rsidRPr="00002F15" w:rsidRDefault="003E496A" w:rsidP="00642BC5">
            <w:pPr>
              <w:jc w:val="right"/>
              <w:rPr>
                <w:color w:val="000000"/>
                <w:sz w:val="18"/>
                <w:szCs w:val="18"/>
                <w:lang w:eastAsia="en-CA"/>
              </w:rPr>
            </w:pPr>
            <w:r w:rsidRPr="00002F15">
              <w:rPr>
                <w:color w:val="000000"/>
                <w:sz w:val="18"/>
                <w:szCs w:val="18"/>
                <w:lang w:eastAsia="en-CA"/>
              </w:rPr>
              <w:t>746.72</w:t>
            </w:r>
          </w:p>
        </w:tc>
        <w:tc>
          <w:tcPr>
            <w:tcW w:w="609" w:type="dxa"/>
            <w:tcBorders>
              <w:top w:val="nil"/>
              <w:left w:val="nil"/>
              <w:bottom w:val="single" w:sz="4" w:space="0" w:color="auto"/>
              <w:right w:val="single" w:sz="4" w:space="0" w:color="auto"/>
            </w:tcBorders>
            <w:shd w:val="clear" w:color="auto" w:fill="auto"/>
            <w:tcMar>
              <w:left w:w="57" w:type="dxa"/>
              <w:right w:w="57" w:type="dxa"/>
            </w:tcMar>
            <w:hideMark/>
          </w:tcPr>
          <w:p w14:paraId="69668B0F" w14:textId="77777777" w:rsidR="003E496A" w:rsidRPr="00002F15" w:rsidRDefault="003E496A" w:rsidP="00642BC5">
            <w:pPr>
              <w:jc w:val="right"/>
              <w:rPr>
                <w:color w:val="000000"/>
                <w:sz w:val="18"/>
                <w:szCs w:val="18"/>
                <w:lang w:eastAsia="en-CA"/>
              </w:rPr>
            </w:pPr>
            <w:r w:rsidRPr="00002F15">
              <w:rPr>
                <w:color w:val="000000"/>
                <w:sz w:val="18"/>
                <w:szCs w:val="18"/>
                <w:lang w:eastAsia="en-CA"/>
              </w:rPr>
              <w:t>574.40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1DF1AA33" w14:textId="77777777" w:rsidR="003E496A" w:rsidRPr="00002F15" w:rsidRDefault="003E496A" w:rsidP="00642BC5">
            <w:pPr>
              <w:jc w:val="right"/>
              <w:rPr>
                <w:color w:val="000000"/>
                <w:sz w:val="18"/>
                <w:szCs w:val="18"/>
                <w:lang w:eastAsia="en-CA"/>
              </w:rPr>
            </w:pPr>
            <w:r w:rsidRPr="00002F15">
              <w:rPr>
                <w:color w:val="000000"/>
                <w:sz w:val="18"/>
                <w:szCs w:val="18"/>
                <w:lang w:eastAsia="en-CA"/>
              </w:rPr>
              <w:t>373.36</w:t>
            </w:r>
          </w:p>
        </w:tc>
        <w:tc>
          <w:tcPr>
            <w:tcW w:w="699" w:type="dxa"/>
            <w:tcBorders>
              <w:top w:val="single" w:sz="4" w:space="0" w:color="auto"/>
              <w:left w:val="nil"/>
              <w:bottom w:val="single" w:sz="4" w:space="0" w:color="auto"/>
              <w:right w:val="single" w:sz="4" w:space="0" w:color="auto"/>
            </w:tcBorders>
            <w:tcMar>
              <w:left w:w="57" w:type="dxa"/>
              <w:right w:w="57" w:type="dxa"/>
            </w:tcMar>
          </w:tcPr>
          <w:p w14:paraId="5B1B21A5"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373.36</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AE69CD8" w14:textId="77777777" w:rsidR="003E496A" w:rsidRPr="00002F15" w:rsidRDefault="003E496A" w:rsidP="00642BC5">
            <w:pPr>
              <w:jc w:val="right"/>
              <w:rPr>
                <w:color w:val="000000"/>
                <w:sz w:val="18"/>
                <w:szCs w:val="18"/>
                <w:lang w:eastAsia="en-CA"/>
              </w:rPr>
            </w:pPr>
            <w:r w:rsidRPr="00002F15">
              <w:rPr>
                <w:color w:val="000000"/>
                <w:sz w:val="18"/>
                <w:szCs w:val="18"/>
                <w:lang w:eastAsia="en-CA"/>
              </w:rPr>
              <w:t>n/a</w:t>
            </w:r>
          </w:p>
        </w:tc>
      </w:tr>
      <w:tr w:rsidR="003E496A" w:rsidRPr="00002F15" w14:paraId="215BFB24" w14:textId="77777777" w:rsidTr="00642BC5">
        <w:trPr>
          <w:trHeight w:val="116"/>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15407A4E" w14:textId="77777777" w:rsidR="003E496A" w:rsidRPr="00002F15" w:rsidRDefault="003E496A" w:rsidP="00642BC5">
            <w:pPr>
              <w:jc w:val="left"/>
              <w:rPr>
                <w:color w:val="000000"/>
                <w:sz w:val="18"/>
                <w:szCs w:val="18"/>
                <w:lang w:eastAsia="en-CA"/>
              </w:rPr>
            </w:pPr>
            <w:r w:rsidRPr="00002F15">
              <w:rPr>
                <w:color w:val="000000"/>
                <w:sz w:val="18"/>
                <w:szCs w:val="18"/>
                <w:lang w:eastAsia="en-CA"/>
              </w:rPr>
              <w:t>2.1</w:t>
            </w:r>
          </w:p>
        </w:tc>
        <w:tc>
          <w:tcPr>
            <w:tcW w:w="2641" w:type="dxa"/>
            <w:tcBorders>
              <w:top w:val="nil"/>
              <w:left w:val="nil"/>
              <w:bottom w:val="single" w:sz="4" w:space="0" w:color="auto"/>
              <w:right w:val="single" w:sz="4" w:space="0" w:color="auto"/>
            </w:tcBorders>
            <w:shd w:val="clear" w:color="auto" w:fill="auto"/>
            <w:tcMar>
              <w:left w:w="57" w:type="dxa"/>
            </w:tcMar>
            <w:hideMark/>
          </w:tcPr>
          <w:p w14:paraId="65A0C026"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Financiación convenida para el Organismo de Ejecución Principal (ONUDI)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62F86C63" w14:textId="77777777" w:rsidR="003E496A" w:rsidRPr="00002F15" w:rsidRDefault="003E496A" w:rsidP="00642BC5">
            <w:pPr>
              <w:jc w:val="right"/>
              <w:rPr>
                <w:color w:val="000000"/>
                <w:sz w:val="18"/>
                <w:szCs w:val="18"/>
                <w:lang w:eastAsia="en-CA"/>
              </w:rPr>
            </w:pPr>
            <w:r w:rsidRPr="00002F15">
              <w:rPr>
                <w:color w:val="000000"/>
                <w:sz w:val="18"/>
                <w:szCs w:val="18"/>
                <w:lang w:eastAsia="en-CA"/>
              </w:rPr>
              <w:t>2,404,412</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6F62F218"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1EE84A5" w14:textId="77777777" w:rsidR="003E496A" w:rsidRPr="00002F15" w:rsidRDefault="003E496A" w:rsidP="00642BC5">
            <w:pPr>
              <w:jc w:val="right"/>
              <w:rPr>
                <w:color w:val="000000"/>
                <w:sz w:val="18"/>
                <w:szCs w:val="18"/>
                <w:lang w:eastAsia="en-CA"/>
              </w:rPr>
            </w:pPr>
            <w:r w:rsidRPr="00002F15">
              <w:rPr>
                <w:color w:val="000000"/>
                <w:sz w:val="18"/>
                <w:szCs w:val="18"/>
                <w:lang w:eastAsia="en-CA"/>
              </w:rPr>
              <w:t>1,165,509</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76638694" w14:textId="77777777" w:rsidR="003E496A" w:rsidRPr="00002F15" w:rsidRDefault="003E496A" w:rsidP="00642BC5">
            <w:pPr>
              <w:jc w:val="right"/>
              <w:rPr>
                <w:color w:val="000000"/>
                <w:sz w:val="18"/>
                <w:szCs w:val="18"/>
                <w:lang w:eastAsia="en-CA"/>
              </w:rPr>
            </w:pPr>
            <w:r w:rsidRPr="00002F15">
              <w:rPr>
                <w:color w:val="000000"/>
                <w:sz w:val="18"/>
                <w:szCs w:val="18"/>
                <w:lang w:eastAsia="en-CA"/>
              </w:rPr>
              <w:t>2,139,719</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632ED765"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170A32CF"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1,612,350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7D4BDF00"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450,600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2B6FEDB" w14:textId="77777777" w:rsidR="003E496A" w:rsidRPr="00002F15" w:rsidRDefault="003E496A" w:rsidP="00642BC5">
            <w:pPr>
              <w:jc w:val="right"/>
              <w:rPr>
                <w:color w:val="000000"/>
                <w:sz w:val="18"/>
                <w:szCs w:val="18"/>
                <w:lang w:eastAsia="en-CA"/>
              </w:rPr>
            </w:pPr>
            <w:r w:rsidRPr="00002F15">
              <w:rPr>
                <w:color w:val="000000"/>
                <w:sz w:val="18"/>
                <w:szCs w:val="18"/>
                <w:lang w:eastAsia="en-CA"/>
              </w:rPr>
              <w:t>7,772,590</w:t>
            </w:r>
          </w:p>
        </w:tc>
      </w:tr>
      <w:tr w:rsidR="003E496A" w:rsidRPr="00002F15" w14:paraId="0EF3BA39" w14:textId="77777777" w:rsidTr="00642BC5">
        <w:trPr>
          <w:trHeight w:val="56"/>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0BE56EA" w14:textId="77777777" w:rsidR="003E496A" w:rsidRPr="00002F15" w:rsidRDefault="003E496A" w:rsidP="00642BC5">
            <w:pPr>
              <w:jc w:val="left"/>
              <w:rPr>
                <w:color w:val="000000"/>
                <w:sz w:val="18"/>
                <w:szCs w:val="18"/>
                <w:lang w:eastAsia="en-CA"/>
              </w:rPr>
            </w:pPr>
            <w:r w:rsidRPr="00002F15">
              <w:rPr>
                <w:color w:val="000000"/>
                <w:sz w:val="18"/>
                <w:szCs w:val="18"/>
                <w:lang w:eastAsia="en-CA"/>
              </w:rPr>
              <w:t>2.2</w:t>
            </w:r>
          </w:p>
        </w:tc>
        <w:tc>
          <w:tcPr>
            <w:tcW w:w="2641" w:type="dxa"/>
            <w:tcBorders>
              <w:top w:val="nil"/>
              <w:left w:val="nil"/>
              <w:bottom w:val="single" w:sz="4" w:space="0" w:color="auto"/>
              <w:right w:val="single" w:sz="4" w:space="0" w:color="auto"/>
            </w:tcBorders>
            <w:shd w:val="clear" w:color="auto" w:fill="auto"/>
            <w:tcMar>
              <w:left w:w="57" w:type="dxa"/>
            </w:tcMar>
            <w:hideMark/>
          </w:tcPr>
          <w:p w14:paraId="011929C0"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Gastos de apoyo para el Organismo de Ejecución Principal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3D635CF4" w14:textId="77777777" w:rsidR="003E496A" w:rsidRPr="00002F15" w:rsidRDefault="003E496A" w:rsidP="00642BC5">
            <w:pPr>
              <w:jc w:val="right"/>
              <w:rPr>
                <w:color w:val="000000"/>
                <w:sz w:val="18"/>
                <w:szCs w:val="18"/>
                <w:lang w:eastAsia="en-CA"/>
              </w:rPr>
            </w:pPr>
            <w:r w:rsidRPr="00002F15">
              <w:rPr>
                <w:color w:val="000000"/>
                <w:sz w:val="18"/>
                <w:szCs w:val="18"/>
                <w:lang w:eastAsia="en-CA"/>
              </w:rPr>
              <w:t>168,309</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27F1CAF2"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2035DBD" w14:textId="77777777" w:rsidR="003E496A" w:rsidRPr="00002F15" w:rsidRDefault="003E496A" w:rsidP="00642BC5">
            <w:pPr>
              <w:jc w:val="right"/>
              <w:rPr>
                <w:color w:val="000000"/>
                <w:sz w:val="18"/>
                <w:szCs w:val="18"/>
                <w:lang w:eastAsia="en-CA"/>
              </w:rPr>
            </w:pPr>
            <w:r w:rsidRPr="00002F15">
              <w:rPr>
                <w:color w:val="000000"/>
                <w:sz w:val="18"/>
                <w:szCs w:val="18"/>
                <w:lang w:eastAsia="en-CA"/>
              </w:rPr>
              <w:t>81,586</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562FDB7F" w14:textId="77777777" w:rsidR="003E496A" w:rsidRPr="00002F15" w:rsidRDefault="003E496A" w:rsidP="00642BC5">
            <w:pPr>
              <w:jc w:val="right"/>
              <w:rPr>
                <w:color w:val="000000"/>
                <w:sz w:val="18"/>
                <w:szCs w:val="18"/>
                <w:lang w:eastAsia="en-CA"/>
              </w:rPr>
            </w:pPr>
            <w:r w:rsidRPr="00002F15">
              <w:rPr>
                <w:color w:val="000000"/>
                <w:sz w:val="18"/>
                <w:szCs w:val="18"/>
                <w:lang w:eastAsia="en-CA"/>
              </w:rPr>
              <w:t>149,780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05048E0E"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1ACA5D52"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112,865</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06AC909"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31,542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BAF4B96" w14:textId="77777777" w:rsidR="003E496A" w:rsidRPr="00002F15" w:rsidRDefault="003E496A" w:rsidP="00642BC5">
            <w:pPr>
              <w:jc w:val="right"/>
              <w:rPr>
                <w:color w:val="000000"/>
                <w:sz w:val="18"/>
                <w:szCs w:val="18"/>
                <w:lang w:eastAsia="en-CA"/>
              </w:rPr>
            </w:pPr>
            <w:r w:rsidRPr="00002F15">
              <w:rPr>
                <w:color w:val="000000"/>
                <w:sz w:val="18"/>
                <w:szCs w:val="18"/>
                <w:lang w:eastAsia="en-CA"/>
              </w:rPr>
              <w:t>544,082</w:t>
            </w:r>
          </w:p>
        </w:tc>
      </w:tr>
      <w:tr w:rsidR="003E496A" w:rsidRPr="00002F15" w14:paraId="661B6B4F" w14:textId="77777777" w:rsidTr="00642BC5">
        <w:trPr>
          <w:trHeight w:val="161"/>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373BD295" w14:textId="77777777" w:rsidR="003E496A" w:rsidRPr="00002F15" w:rsidRDefault="003E496A" w:rsidP="00642BC5">
            <w:pPr>
              <w:jc w:val="left"/>
              <w:rPr>
                <w:color w:val="000000"/>
                <w:sz w:val="18"/>
                <w:szCs w:val="18"/>
                <w:lang w:eastAsia="en-CA"/>
              </w:rPr>
            </w:pPr>
            <w:r w:rsidRPr="00002F15">
              <w:rPr>
                <w:color w:val="000000"/>
                <w:sz w:val="18"/>
                <w:szCs w:val="18"/>
                <w:lang w:eastAsia="en-CA"/>
              </w:rPr>
              <w:t>2.3</w:t>
            </w:r>
          </w:p>
        </w:tc>
        <w:tc>
          <w:tcPr>
            <w:tcW w:w="2641" w:type="dxa"/>
            <w:tcBorders>
              <w:top w:val="nil"/>
              <w:left w:val="nil"/>
              <w:bottom w:val="single" w:sz="4" w:space="0" w:color="auto"/>
              <w:right w:val="single" w:sz="4" w:space="0" w:color="auto"/>
            </w:tcBorders>
            <w:shd w:val="clear" w:color="auto" w:fill="auto"/>
            <w:tcMar>
              <w:left w:w="57" w:type="dxa"/>
            </w:tcMar>
            <w:hideMark/>
          </w:tcPr>
          <w:p w14:paraId="0D0A689C"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Financiación convenida par el Organismo de Ejecución Cooperante (Alemania)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635BF147" w14:textId="77777777" w:rsidR="003E496A" w:rsidRPr="00002F15" w:rsidRDefault="003E496A" w:rsidP="00642BC5">
            <w:pPr>
              <w:jc w:val="right"/>
              <w:rPr>
                <w:color w:val="000000"/>
                <w:sz w:val="18"/>
                <w:szCs w:val="18"/>
                <w:lang w:eastAsia="en-CA"/>
              </w:rPr>
            </w:pPr>
            <w:r w:rsidRPr="00002F15">
              <w:rPr>
                <w:color w:val="000000"/>
                <w:sz w:val="18"/>
                <w:szCs w:val="18"/>
                <w:lang w:eastAsia="en-CA"/>
              </w:rPr>
              <w:t>325,000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59440B01"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226719E1" w14:textId="77777777" w:rsidR="003E496A" w:rsidRPr="00002F15" w:rsidRDefault="003E496A" w:rsidP="00642BC5">
            <w:pPr>
              <w:jc w:val="right"/>
              <w:rPr>
                <w:color w:val="000000"/>
                <w:sz w:val="18"/>
                <w:szCs w:val="18"/>
                <w:lang w:eastAsia="en-CA"/>
              </w:rPr>
            </w:pPr>
            <w:r w:rsidRPr="00002F15">
              <w:rPr>
                <w:color w:val="000000"/>
                <w:sz w:val="18"/>
                <w:szCs w:val="18"/>
                <w:lang w:eastAsia="en-CA"/>
              </w:rPr>
              <w:t>325,000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8589185"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28D391C8"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578C5FCD"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3F441384"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1AD72D7" w14:textId="77777777" w:rsidR="003E496A" w:rsidRPr="00002F15" w:rsidRDefault="003E496A" w:rsidP="00642BC5">
            <w:pPr>
              <w:jc w:val="right"/>
              <w:rPr>
                <w:color w:val="000000"/>
                <w:sz w:val="18"/>
                <w:szCs w:val="18"/>
                <w:lang w:eastAsia="en-CA"/>
              </w:rPr>
            </w:pPr>
            <w:r w:rsidRPr="00002F15">
              <w:rPr>
                <w:color w:val="000000"/>
                <w:sz w:val="18"/>
                <w:szCs w:val="18"/>
                <w:lang w:eastAsia="en-CA"/>
              </w:rPr>
              <w:t>650,000</w:t>
            </w:r>
          </w:p>
        </w:tc>
      </w:tr>
      <w:tr w:rsidR="003E496A" w:rsidRPr="00002F15" w14:paraId="736FB986" w14:textId="77777777" w:rsidTr="00642BC5">
        <w:trPr>
          <w:trHeight w:val="6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44F0A14C" w14:textId="77777777" w:rsidR="003E496A" w:rsidRPr="00002F15" w:rsidRDefault="003E496A" w:rsidP="00642BC5">
            <w:pPr>
              <w:jc w:val="left"/>
              <w:rPr>
                <w:color w:val="000000"/>
                <w:sz w:val="18"/>
                <w:szCs w:val="18"/>
                <w:lang w:eastAsia="en-CA"/>
              </w:rPr>
            </w:pPr>
            <w:r w:rsidRPr="00002F15">
              <w:rPr>
                <w:color w:val="000000"/>
                <w:sz w:val="18"/>
                <w:szCs w:val="18"/>
                <w:lang w:eastAsia="en-CA"/>
              </w:rPr>
              <w:t>2.4</w:t>
            </w:r>
          </w:p>
        </w:tc>
        <w:tc>
          <w:tcPr>
            <w:tcW w:w="2641" w:type="dxa"/>
            <w:tcBorders>
              <w:top w:val="nil"/>
              <w:left w:val="nil"/>
              <w:bottom w:val="single" w:sz="4" w:space="0" w:color="auto"/>
              <w:right w:val="single" w:sz="4" w:space="0" w:color="auto"/>
            </w:tcBorders>
            <w:shd w:val="clear" w:color="auto" w:fill="auto"/>
            <w:tcMar>
              <w:left w:w="57" w:type="dxa"/>
            </w:tcMar>
            <w:hideMark/>
          </w:tcPr>
          <w:p w14:paraId="5E68B427"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Gastos de apoyo para el Organismo de Ejecución Cooperante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71D42A4F" w14:textId="77777777" w:rsidR="003E496A" w:rsidRPr="00002F15" w:rsidRDefault="003E496A" w:rsidP="00642BC5">
            <w:pPr>
              <w:jc w:val="right"/>
              <w:rPr>
                <w:color w:val="000000"/>
                <w:sz w:val="18"/>
                <w:szCs w:val="18"/>
                <w:lang w:eastAsia="en-CA"/>
              </w:rPr>
            </w:pPr>
            <w:r w:rsidRPr="00002F15">
              <w:rPr>
                <w:color w:val="000000"/>
                <w:sz w:val="18"/>
                <w:szCs w:val="18"/>
                <w:lang w:eastAsia="en-CA"/>
              </w:rPr>
              <w:t>40,750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73681959"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7BA166E3" w14:textId="77777777" w:rsidR="003E496A" w:rsidRPr="00002F15" w:rsidRDefault="003E496A" w:rsidP="00642BC5">
            <w:pPr>
              <w:jc w:val="right"/>
              <w:rPr>
                <w:color w:val="000000"/>
                <w:sz w:val="18"/>
                <w:szCs w:val="18"/>
                <w:lang w:eastAsia="en-CA"/>
              </w:rPr>
            </w:pPr>
            <w:r w:rsidRPr="00002F15">
              <w:rPr>
                <w:color w:val="000000"/>
                <w:sz w:val="18"/>
                <w:szCs w:val="18"/>
                <w:lang w:eastAsia="en-CA"/>
              </w:rPr>
              <w:t>40,750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79F50088"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47225B2A"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C103A8B"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5A2A9A1"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C527C1A" w14:textId="77777777" w:rsidR="003E496A" w:rsidRPr="00002F15" w:rsidRDefault="003E496A" w:rsidP="00642BC5">
            <w:pPr>
              <w:jc w:val="right"/>
              <w:rPr>
                <w:color w:val="000000"/>
                <w:sz w:val="18"/>
                <w:szCs w:val="18"/>
                <w:lang w:eastAsia="en-CA"/>
              </w:rPr>
            </w:pPr>
            <w:r w:rsidRPr="00002F15">
              <w:rPr>
                <w:color w:val="000000"/>
                <w:sz w:val="18"/>
                <w:szCs w:val="18"/>
                <w:lang w:eastAsia="en-CA"/>
              </w:rPr>
              <w:t>81,500</w:t>
            </w:r>
          </w:p>
        </w:tc>
      </w:tr>
      <w:tr w:rsidR="003E496A" w:rsidRPr="00002F15" w14:paraId="3165C39B" w14:textId="77777777" w:rsidTr="00642BC5">
        <w:trPr>
          <w:trHeight w:val="6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02D3FD8" w14:textId="77777777" w:rsidR="003E496A" w:rsidRPr="00002F15" w:rsidRDefault="003E496A" w:rsidP="00642BC5">
            <w:pPr>
              <w:jc w:val="left"/>
              <w:rPr>
                <w:color w:val="000000"/>
                <w:sz w:val="18"/>
                <w:szCs w:val="18"/>
                <w:lang w:eastAsia="en-CA"/>
              </w:rPr>
            </w:pPr>
            <w:r w:rsidRPr="00002F15">
              <w:rPr>
                <w:color w:val="000000"/>
                <w:sz w:val="18"/>
                <w:szCs w:val="18"/>
                <w:lang w:eastAsia="en-CA"/>
              </w:rPr>
              <w:t>2.5</w:t>
            </w:r>
          </w:p>
        </w:tc>
        <w:tc>
          <w:tcPr>
            <w:tcW w:w="2641" w:type="dxa"/>
            <w:tcBorders>
              <w:top w:val="nil"/>
              <w:left w:val="nil"/>
              <w:bottom w:val="single" w:sz="4" w:space="0" w:color="auto"/>
              <w:right w:val="single" w:sz="4" w:space="0" w:color="auto"/>
            </w:tcBorders>
            <w:shd w:val="clear" w:color="auto" w:fill="auto"/>
            <w:tcMar>
              <w:left w:w="57" w:type="dxa"/>
            </w:tcMar>
            <w:hideMark/>
          </w:tcPr>
          <w:p w14:paraId="02F7062F"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Financiación convenida par el Organismo de Ejecución Cooperante (Italia)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59B4DBD7" w14:textId="77777777" w:rsidR="003E496A" w:rsidRPr="00002F15" w:rsidRDefault="003E496A" w:rsidP="00642BC5">
            <w:pPr>
              <w:jc w:val="right"/>
              <w:rPr>
                <w:color w:val="000000"/>
                <w:sz w:val="18"/>
                <w:szCs w:val="18"/>
                <w:lang w:eastAsia="en-CA"/>
              </w:rPr>
            </w:pPr>
            <w:r w:rsidRPr="00002F15">
              <w:rPr>
                <w:color w:val="000000"/>
                <w:sz w:val="18"/>
                <w:szCs w:val="18"/>
                <w:lang w:eastAsia="en-CA"/>
              </w:rPr>
              <w:t>458,191</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0A62ABBD"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066339F8"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7B39D70"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30AB89F6"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3FD865A7"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BC095DA"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641B265" w14:textId="77777777" w:rsidR="003E496A" w:rsidRPr="00002F15" w:rsidRDefault="003E496A" w:rsidP="00642BC5">
            <w:pPr>
              <w:jc w:val="right"/>
              <w:rPr>
                <w:color w:val="000000"/>
                <w:sz w:val="18"/>
                <w:szCs w:val="18"/>
                <w:lang w:eastAsia="en-CA"/>
              </w:rPr>
            </w:pPr>
            <w:r w:rsidRPr="00002F15">
              <w:rPr>
                <w:color w:val="000000"/>
                <w:sz w:val="18"/>
                <w:szCs w:val="18"/>
                <w:lang w:eastAsia="en-CA"/>
              </w:rPr>
              <w:t>458,191</w:t>
            </w:r>
          </w:p>
        </w:tc>
      </w:tr>
      <w:tr w:rsidR="003E496A" w:rsidRPr="00002F15" w14:paraId="0E7FBC1C" w14:textId="77777777" w:rsidTr="00642BC5">
        <w:trPr>
          <w:trHeight w:val="6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80DCEE7" w14:textId="77777777" w:rsidR="003E496A" w:rsidRPr="00002F15" w:rsidRDefault="003E496A" w:rsidP="00642BC5">
            <w:pPr>
              <w:jc w:val="left"/>
              <w:rPr>
                <w:color w:val="000000"/>
                <w:sz w:val="18"/>
                <w:szCs w:val="18"/>
                <w:lang w:eastAsia="en-CA"/>
              </w:rPr>
            </w:pPr>
            <w:r w:rsidRPr="00002F15">
              <w:rPr>
                <w:color w:val="000000"/>
                <w:sz w:val="18"/>
                <w:szCs w:val="18"/>
                <w:lang w:eastAsia="en-CA"/>
              </w:rPr>
              <w:t>2.6</w:t>
            </w:r>
          </w:p>
        </w:tc>
        <w:tc>
          <w:tcPr>
            <w:tcW w:w="2641" w:type="dxa"/>
            <w:tcBorders>
              <w:top w:val="nil"/>
              <w:left w:val="nil"/>
              <w:bottom w:val="single" w:sz="4" w:space="0" w:color="auto"/>
              <w:right w:val="single" w:sz="4" w:space="0" w:color="auto"/>
            </w:tcBorders>
            <w:shd w:val="clear" w:color="auto" w:fill="auto"/>
            <w:tcMar>
              <w:left w:w="57" w:type="dxa"/>
            </w:tcMar>
            <w:hideMark/>
          </w:tcPr>
          <w:p w14:paraId="34C7333C"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Gastos de apoyo para el Organismo de Ejecución Cooperante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59054AEE" w14:textId="77777777" w:rsidR="003E496A" w:rsidRPr="00002F15" w:rsidRDefault="003E496A" w:rsidP="00642BC5">
            <w:pPr>
              <w:jc w:val="right"/>
              <w:rPr>
                <w:color w:val="000000"/>
                <w:sz w:val="18"/>
                <w:szCs w:val="18"/>
                <w:lang w:eastAsia="en-CA"/>
              </w:rPr>
            </w:pPr>
            <w:r w:rsidRPr="00002F15">
              <w:rPr>
                <w:color w:val="000000"/>
                <w:sz w:val="18"/>
                <w:szCs w:val="18"/>
                <w:lang w:eastAsia="en-CA"/>
              </w:rPr>
              <w:t>59,565</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3B1866E6"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3230689C"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62A0776"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156CE4BB"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D8F8984"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569B4D8A"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EFA9701" w14:textId="77777777" w:rsidR="003E496A" w:rsidRPr="00002F15" w:rsidRDefault="003E496A" w:rsidP="00642BC5">
            <w:pPr>
              <w:jc w:val="right"/>
              <w:rPr>
                <w:color w:val="000000"/>
                <w:sz w:val="18"/>
                <w:szCs w:val="18"/>
                <w:lang w:eastAsia="en-CA"/>
              </w:rPr>
            </w:pPr>
            <w:r w:rsidRPr="00002F15">
              <w:rPr>
                <w:color w:val="000000"/>
                <w:sz w:val="18"/>
                <w:szCs w:val="18"/>
                <w:lang w:eastAsia="en-CA"/>
              </w:rPr>
              <w:t>59,565</w:t>
            </w:r>
          </w:p>
        </w:tc>
      </w:tr>
      <w:tr w:rsidR="003E496A" w:rsidRPr="00002F15" w14:paraId="230A7945" w14:textId="77777777" w:rsidTr="00642BC5">
        <w:trPr>
          <w:trHeight w:val="6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5560413B" w14:textId="77777777" w:rsidR="003E496A" w:rsidRPr="00002F15" w:rsidRDefault="003E496A" w:rsidP="00642BC5">
            <w:pPr>
              <w:jc w:val="left"/>
              <w:rPr>
                <w:color w:val="000000"/>
                <w:sz w:val="18"/>
                <w:szCs w:val="18"/>
                <w:lang w:eastAsia="en-CA"/>
              </w:rPr>
            </w:pPr>
            <w:r w:rsidRPr="00002F15">
              <w:rPr>
                <w:color w:val="000000"/>
                <w:sz w:val="18"/>
                <w:szCs w:val="18"/>
                <w:lang w:eastAsia="en-CA"/>
              </w:rPr>
              <w:t>2.7</w:t>
            </w:r>
          </w:p>
        </w:tc>
        <w:tc>
          <w:tcPr>
            <w:tcW w:w="2641" w:type="dxa"/>
            <w:tcBorders>
              <w:top w:val="nil"/>
              <w:left w:val="nil"/>
              <w:bottom w:val="single" w:sz="4" w:space="0" w:color="auto"/>
              <w:right w:val="single" w:sz="4" w:space="0" w:color="auto"/>
            </w:tcBorders>
            <w:shd w:val="clear" w:color="auto" w:fill="auto"/>
            <w:tcMar>
              <w:left w:w="57" w:type="dxa"/>
            </w:tcMar>
            <w:hideMark/>
          </w:tcPr>
          <w:p w14:paraId="68B36413"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Financiación convenida par el Organismo de Ejecución Cooperante (</w:t>
            </w:r>
            <w:r>
              <w:rPr>
                <w:color w:val="000000"/>
                <w:sz w:val="18"/>
                <w:szCs w:val="18"/>
                <w:lang w:val="es-MX" w:eastAsia="en-CA"/>
              </w:rPr>
              <w:t>PNUMA</w:t>
            </w:r>
            <w:r w:rsidRPr="002B3924">
              <w:rPr>
                <w:color w:val="000000"/>
                <w:sz w:val="18"/>
                <w:szCs w:val="18"/>
                <w:lang w:val="es-MX" w:eastAsia="en-CA"/>
              </w:rPr>
              <w:t>) ($EUA)</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5131F78"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09AB0E05"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02459DFA" w14:textId="77777777" w:rsidR="003E496A" w:rsidRPr="00002F15" w:rsidRDefault="003E496A" w:rsidP="00642BC5">
            <w:pPr>
              <w:jc w:val="right"/>
              <w:rPr>
                <w:color w:val="000000"/>
                <w:sz w:val="18"/>
                <w:szCs w:val="18"/>
                <w:lang w:eastAsia="en-CA"/>
              </w:rPr>
            </w:pPr>
            <w:r w:rsidRPr="00002F15">
              <w:rPr>
                <w:color w:val="000000"/>
                <w:sz w:val="18"/>
                <w:szCs w:val="18"/>
                <w:lang w:eastAsia="en-CA"/>
              </w:rPr>
              <w:t>40,000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3CA3039"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3EA8E196"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FE31107"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40,000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75113C11"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13A4233" w14:textId="77777777" w:rsidR="003E496A" w:rsidRPr="00002F15" w:rsidRDefault="003E496A" w:rsidP="00642BC5">
            <w:pPr>
              <w:jc w:val="right"/>
              <w:rPr>
                <w:color w:val="000000"/>
                <w:sz w:val="18"/>
                <w:szCs w:val="18"/>
                <w:lang w:eastAsia="en-CA"/>
              </w:rPr>
            </w:pPr>
            <w:r w:rsidRPr="00002F15">
              <w:rPr>
                <w:color w:val="000000"/>
                <w:sz w:val="18"/>
                <w:szCs w:val="18"/>
                <w:lang w:eastAsia="en-CA"/>
              </w:rPr>
              <w:t>80,000</w:t>
            </w:r>
          </w:p>
        </w:tc>
      </w:tr>
      <w:tr w:rsidR="003E496A" w:rsidRPr="00002F15" w14:paraId="2A3AE2E6" w14:textId="77777777" w:rsidTr="00642BC5">
        <w:trPr>
          <w:trHeight w:val="6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3DAFE44" w14:textId="77777777" w:rsidR="003E496A" w:rsidRPr="00002F15" w:rsidRDefault="003E496A" w:rsidP="00642BC5">
            <w:pPr>
              <w:jc w:val="left"/>
              <w:rPr>
                <w:color w:val="000000"/>
                <w:sz w:val="18"/>
                <w:szCs w:val="18"/>
                <w:lang w:eastAsia="en-CA"/>
              </w:rPr>
            </w:pPr>
            <w:r w:rsidRPr="00002F15">
              <w:rPr>
                <w:color w:val="000000"/>
                <w:sz w:val="18"/>
                <w:szCs w:val="18"/>
                <w:lang w:eastAsia="en-CA"/>
              </w:rPr>
              <w:t>2.8</w:t>
            </w:r>
          </w:p>
        </w:tc>
        <w:tc>
          <w:tcPr>
            <w:tcW w:w="2641" w:type="dxa"/>
            <w:tcBorders>
              <w:top w:val="nil"/>
              <w:left w:val="nil"/>
              <w:bottom w:val="single" w:sz="4" w:space="0" w:color="auto"/>
              <w:right w:val="single" w:sz="4" w:space="0" w:color="auto"/>
            </w:tcBorders>
            <w:shd w:val="clear" w:color="auto" w:fill="auto"/>
            <w:tcMar>
              <w:left w:w="57" w:type="dxa"/>
            </w:tcMar>
            <w:hideMark/>
          </w:tcPr>
          <w:p w14:paraId="63596B5D"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Gastos de apoyo para el Organismo de Ejecución Cooperante ($EUA)</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7878C7DE"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4C987DDE"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11218EFC" w14:textId="77777777" w:rsidR="003E496A" w:rsidRPr="00002F15" w:rsidRDefault="003E496A" w:rsidP="00642BC5">
            <w:pPr>
              <w:jc w:val="right"/>
              <w:rPr>
                <w:color w:val="000000"/>
                <w:sz w:val="18"/>
                <w:szCs w:val="18"/>
                <w:lang w:eastAsia="en-CA"/>
              </w:rPr>
            </w:pPr>
            <w:r w:rsidRPr="00002F15">
              <w:rPr>
                <w:color w:val="000000"/>
                <w:sz w:val="18"/>
                <w:szCs w:val="18"/>
                <w:lang w:eastAsia="en-CA"/>
              </w:rPr>
              <w:t>5,200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F770B26"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24F39416"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F84DD52"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5,200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172B57A7"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4CE525E" w14:textId="77777777" w:rsidR="003E496A" w:rsidRPr="00002F15" w:rsidRDefault="003E496A" w:rsidP="00642BC5">
            <w:pPr>
              <w:jc w:val="right"/>
              <w:rPr>
                <w:color w:val="000000"/>
                <w:sz w:val="18"/>
                <w:szCs w:val="18"/>
                <w:lang w:eastAsia="en-CA"/>
              </w:rPr>
            </w:pPr>
            <w:r w:rsidRPr="00002F15">
              <w:rPr>
                <w:color w:val="000000"/>
                <w:sz w:val="18"/>
                <w:szCs w:val="18"/>
                <w:lang w:eastAsia="en-CA"/>
              </w:rPr>
              <w:t>10,400</w:t>
            </w:r>
          </w:p>
        </w:tc>
      </w:tr>
      <w:tr w:rsidR="003E496A" w:rsidRPr="00002F15" w14:paraId="21D2F427" w14:textId="77777777" w:rsidTr="00642BC5">
        <w:trPr>
          <w:trHeight w:val="6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01F6A0C" w14:textId="77777777" w:rsidR="003E496A" w:rsidRPr="00002F15" w:rsidRDefault="003E496A" w:rsidP="00642BC5">
            <w:pPr>
              <w:jc w:val="left"/>
              <w:rPr>
                <w:color w:val="000000"/>
                <w:sz w:val="18"/>
                <w:szCs w:val="18"/>
                <w:lang w:eastAsia="en-CA"/>
              </w:rPr>
            </w:pPr>
            <w:r w:rsidRPr="00002F15">
              <w:rPr>
                <w:color w:val="000000"/>
                <w:sz w:val="18"/>
                <w:szCs w:val="18"/>
                <w:lang w:eastAsia="en-CA"/>
              </w:rPr>
              <w:t>2.9</w:t>
            </w:r>
          </w:p>
        </w:tc>
        <w:tc>
          <w:tcPr>
            <w:tcW w:w="2641" w:type="dxa"/>
            <w:tcBorders>
              <w:top w:val="nil"/>
              <w:left w:val="nil"/>
              <w:bottom w:val="single" w:sz="4" w:space="0" w:color="auto"/>
              <w:right w:val="single" w:sz="4" w:space="0" w:color="auto"/>
            </w:tcBorders>
            <w:shd w:val="clear" w:color="auto" w:fill="auto"/>
            <w:tcMar>
              <w:left w:w="57" w:type="dxa"/>
            </w:tcMar>
          </w:tcPr>
          <w:p w14:paraId="403415B1"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Financiación convenida par el Organismo de Ejecución Cooperante (España) ($EUA)</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930FE25"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579298EC"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E017A84" w14:textId="77777777" w:rsidR="003E496A" w:rsidRPr="00002F15" w:rsidRDefault="003E496A" w:rsidP="00642BC5">
            <w:pPr>
              <w:jc w:val="right"/>
              <w:rPr>
                <w:color w:val="000000"/>
                <w:sz w:val="18"/>
                <w:szCs w:val="18"/>
                <w:lang w:eastAsia="en-CA"/>
              </w:rPr>
            </w:pPr>
            <w:r w:rsidRPr="00002F15">
              <w:rPr>
                <w:color w:val="000000"/>
                <w:sz w:val="18"/>
                <w:szCs w:val="18"/>
                <w:lang w:eastAsia="en-CA"/>
              </w:rPr>
              <w:t>1,056,991</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9C5D932" w14:textId="77777777" w:rsidR="003E496A" w:rsidRPr="00002F15" w:rsidRDefault="003E496A" w:rsidP="00642BC5">
            <w:pPr>
              <w:jc w:val="right"/>
              <w:rPr>
                <w:color w:val="000000"/>
                <w:sz w:val="18"/>
                <w:szCs w:val="18"/>
                <w:lang w:eastAsia="en-CA"/>
              </w:rPr>
            </w:pPr>
            <w:r w:rsidRPr="00002F15">
              <w:rPr>
                <w:color w:val="000000"/>
                <w:sz w:val="18"/>
                <w:szCs w:val="18"/>
                <w:lang w:eastAsia="en-CA"/>
              </w:rPr>
              <w:t>1,070,000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062A1255"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170DFF14"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0EFF5E96"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5DC5C6F" w14:textId="77777777" w:rsidR="003E496A" w:rsidRPr="00002F15" w:rsidRDefault="003E496A" w:rsidP="00642BC5">
            <w:pPr>
              <w:jc w:val="right"/>
              <w:rPr>
                <w:color w:val="000000"/>
                <w:sz w:val="18"/>
                <w:szCs w:val="18"/>
                <w:lang w:eastAsia="en-CA"/>
              </w:rPr>
            </w:pPr>
            <w:r w:rsidRPr="00002F15">
              <w:rPr>
                <w:color w:val="000000"/>
                <w:sz w:val="18"/>
                <w:szCs w:val="18"/>
                <w:lang w:eastAsia="en-CA"/>
              </w:rPr>
              <w:t>2,126,991</w:t>
            </w:r>
          </w:p>
        </w:tc>
      </w:tr>
      <w:tr w:rsidR="003E496A" w:rsidRPr="00002F15" w14:paraId="3693EB10" w14:textId="77777777" w:rsidTr="00642BC5">
        <w:trPr>
          <w:trHeight w:val="6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4ED5050" w14:textId="77777777" w:rsidR="003E496A" w:rsidRPr="00002F15" w:rsidRDefault="003E496A" w:rsidP="00642BC5">
            <w:pPr>
              <w:jc w:val="left"/>
              <w:rPr>
                <w:color w:val="000000"/>
                <w:sz w:val="18"/>
                <w:szCs w:val="18"/>
                <w:lang w:eastAsia="en-CA"/>
              </w:rPr>
            </w:pPr>
            <w:r w:rsidRPr="00002F15">
              <w:rPr>
                <w:color w:val="000000"/>
                <w:sz w:val="18"/>
                <w:szCs w:val="18"/>
                <w:lang w:eastAsia="en-CA"/>
              </w:rPr>
              <w:t>2.10</w:t>
            </w:r>
          </w:p>
        </w:tc>
        <w:tc>
          <w:tcPr>
            <w:tcW w:w="2641" w:type="dxa"/>
            <w:tcBorders>
              <w:top w:val="nil"/>
              <w:left w:val="nil"/>
              <w:bottom w:val="single" w:sz="4" w:space="0" w:color="auto"/>
              <w:right w:val="single" w:sz="4" w:space="0" w:color="auto"/>
            </w:tcBorders>
            <w:shd w:val="clear" w:color="auto" w:fill="auto"/>
            <w:tcMar>
              <w:left w:w="57" w:type="dxa"/>
            </w:tcMar>
          </w:tcPr>
          <w:p w14:paraId="0F2EE63B"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Gastos de apoyo para el Organismo de Ejecución Cooperante ($EUA)</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15431EC2"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4AFFAA3B"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D326449" w14:textId="77777777" w:rsidR="003E496A" w:rsidRPr="00002F15" w:rsidRDefault="003E496A" w:rsidP="00642BC5">
            <w:pPr>
              <w:jc w:val="right"/>
              <w:rPr>
                <w:color w:val="000000"/>
                <w:sz w:val="18"/>
                <w:szCs w:val="18"/>
                <w:lang w:eastAsia="en-CA"/>
              </w:rPr>
            </w:pPr>
            <w:r w:rsidRPr="00002F15">
              <w:rPr>
                <w:color w:val="000000"/>
                <w:sz w:val="18"/>
                <w:szCs w:val="18"/>
                <w:lang w:eastAsia="en-CA"/>
              </w:rPr>
              <w:t>121,238</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13E2FF8" w14:textId="77777777" w:rsidR="003E496A" w:rsidRPr="00002F15" w:rsidRDefault="003E496A" w:rsidP="00642BC5">
            <w:pPr>
              <w:jc w:val="right"/>
              <w:rPr>
                <w:color w:val="000000"/>
                <w:sz w:val="18"/>
                <w:szCs w:val="18"/>
                <w:lang w:eastAsia="en-CA"/>
              </w:rPr>
            </w:pPr>
            <w:r w:rsidRPr="00002F15">
              <w:rPr>
                <w:color w:val="000000"/>
                <w:sz w:val="18"/>
                <w:szCs w:val="18"/>
                <w:lang w:eastAsia="en-CA"/>
              </w:rPr>
              <w:t>122,731</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69C302B3"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794B8369"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0FD530C"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67CF98" w14:textId="77777777" w:rsidR="003E496A" w:rsidRPr="00002F15" w:rsidRDefault="003E496A" w:rsidP="00642BC5">
            <w:pPr>
              <w:jc w:val="right"/>
              <w:rPr>
                <w:color w:val="000000"/>
                <w:sz w:val="18"/>
                <w:szCs w:val="18"/>
                <w:lang w:eastAsia="en-CA"/>
              </w:rPr>
            </w:pPr>
            <w:r w:rsidRPr="00002F15">
              <w:rPr>
                <w:color w:val="000000"/>
                <w:sz w:val="18"/>
                <w:szCs w:val="18"/>
                <w:lang w:eastAsia="en-CA"/>
              </w:rPr>
              <w:t>243,969</w:t>
            </w:r>
          </w:p>
        </w:tc>
      </w:tr>
      <w:tr w:rsidR="003E496A" w:rsidRPr="00002F15" w14:paraId="36DE9CEF" w14:textId="77777777" w:rsidTr="00642BC5">
        <w:trPr>
          <w:trHeight w:val="62"/>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3AD8D91" w14:textId="77777777" w:rsidR="003E496A" w:rsidRPr="00002F15" w:rsidRDefault="003E496A" w:rsidP="00642BC5">
            <w:pPr>
              <w:jc w:val="left"/>
              <w:rPr>
                <w:color w:val="000000"/>
                <w:sz w:val="18"/>
                <w:szCs w:val="18"/>
                <w:lang w:eastAsia="en-CA"/>
              </w:rPr>
            </w:pPr>
            <w:r w:rsidRPr="00002F15">
              <w:rPr>
                <w:color w:val="000000"/>
                <w:sz w:val="18"/>
                <w:szCs w:val="18"/>
                <w:lang w:eastAsia="en-CA"/>
              </w:rPr>
              <w:t>3.1</w:t>
            </w:r>
          </w:p>
        </w:tc>
        <w:tc>
          <w:tcPr>
            <w:tcW w:w="2641" w:type="dxa"/>
            <w:tcBorders>
              <w:top w:val="nil"/>
              <w:left w:val="nil"/>
              <w:bottom w:val="single" w:sz="4" w:space="0" w:color="auto"/>
              <w:right w:val="single" w:sz="4" w:space="0" w:color="auto"/>
            </w:tcBorders>
            <w:shd w:val="clear" w:color="auto" w:fill="auto"/>
            <w:tcMar>
              <w:left w:w="57" w:type="dxa"/>
            </w:tcMar>
            <w:hideMark/>
          </w:tcPr>
          <w:p w14:paraId="141CDBD4"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financiación convenida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322A19ED" w14:textId="77777777" w:rsidR="003E496A" w:rsidRPr="00002F15" w:rsidRDefault="003E496A" w:rsidP="00642BC5">
            <w:pPr>
              <w:jc w:val="right"/>
              <w:rPr>
                <w:color w:val="000000"/>
                <w:sz w:val="18"/>
                <w:szCs w:val="18"/>
                <w:lang w:eastAsia="en-CA"/>
              </w:rPr>
            </w:pPr>
            <w:r w:rsidRPr="00002F15">
              <w:rPr>
                <w:color w:val="000000"/>
                <w:sz w:val="18"/>
                <w:szCs w:val="18"/>
                <w:lang w:eastAsia="en-CA"/>
              </w:rPr>
              <w:t>3,187,603</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14315EA2"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450835E8" w14:textId="77777777" w:rsidR="003E496A" w:rsidRPr="00002F15" w:rsidRDefault="003E496A" w:rsidP="00642BC5">
            <w:pPr>
              <w:jc w:val="right"/>
              <w:rPr>
                <w:color w:val="000000"/>
                <w:sz w:val="18"/>
                <w:szCs w:val="18"/>
                <w:lang w:eastAsia="en-CA"/>
              </w:rPr>
            </w:pPr>
            <w:r w:rsidRPr="00002F15">
              <w:rPr>
                <w:color w:val="000000"/>
                <w:sz w:val="18"/>
                <w:szCs w:val="18"/>
                <w:lang w:eastAsia="en-CA"/>
              </w:rPr>
              <w:t>2,587,500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6708E2F1" w14:textId="77777777" w:rsidR="003E496A" w:rsidRPr="00002F15" w:rsidRDefault="003E496A" w:rsidP="00642BC5">
            <w:pPr>
              <w:jc w:val="right"/>
              <w:rPr>
                <w:color w:val="000000"/>
                <w:sz w:val="18"/>
                <w:szCs w:val="18"/>
                <w:lang w:eastAsia="en-CA"/>
              </w:rPr>
            </w:pPr>
            <w:r w:rsidRPr="00002F15">
              <w:rPr>
                <w:color w:val="000000"/>
                <w:sz w:val="18"/>
                <w:szCs w:val="18"/>
                <w:lang w:eastAsia="en-CA"/>
              </w:rPr>
              <w:t>3,209,719</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5AF71356"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53ADB7A3"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1,652,350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4A6AC98C"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450,600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DC2D7D2" w14:textId="77777777" w:rsidR="003E496A" w:rsidRPr="00002F15" w:rsidRDefault="003E496A" w:rsidP="00642BC5">
            <w:pPr>
              <w:jc w:val="right"/>
              <w:rPr>
                <w:color w:val="000000"/>
                <w:sz w:val="18"/>
                <w:szCs w:val="18"/>
                <w:lang w:eastAsia="en-CA"/>
              </w:rPr>
            </w:pPr>
            <w:r w:rsidRPr="00002F15">
              <w:rPr>
                <w:color w:val="000000"/>
                <w:sz w:val="18"/>
                <w:szCs w:val="18"/>
                <w:lang w:eastAsia="en-CA"/>
              </w:rPr>
              <w:t>11,087,772</w:t>
            </w:r>
          </w:p>
        </w:tc>
      </w:tr>
      <w:tr w:rsidR="003E496A" w:rsidRPr="00002F15" w14:paraId="273D7D8C" w14:textId="77777777" w:rsidTr="00642BC5">
        <w:trPr>
          <w:trHeight w:val="62"/>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15374A3A" w14:textId="77777777" w:rsidR="003E496A" w:rsidRPr="00002F15" w:rsidRDefault="003E496A" w:rsidP="00642BC5">
            <w:pPr>
              <w:jc w:val="left"/>
              <w:rPr>
                <w:color w:val="000000"/>
                <w:sz w:val="18"/>
                <w:szCs w:val="18"/>
                <w:lang w:eastAsia="en-CA"/>
              </w:rPr>
            </w:pPr>
            <w:r w:rsidRPr="00002F15">
              <w:rPr>
                <w:color w:val="000000"/>
                <w:sz w:val="18"/>
                <w:szCs w:val="18"/>
                <w:lang w:eastAsia="en-CA"/>
              </w:rPr>
              <w:t>3.2</w:t>
            </w:r>
          </w:p>
        </w:tc>
        <w:tc>
          <w:tcPr>
            <w:tcW w:w="2641" w:type="dxa"/>
            <w:tcBorders>
              <w:top w:val="nil"/>
              <w:left w:val="nil"/>
              <w:bottom w:val="single" w:sz="4" w:space="0" w:color="auto"/>
              <w:right w:val="single" w:sz="4" w:space="0" w:color="auto"/>
            </w:tcBorders>
            <w:shd w:val="clear" w:color="auto" w:fill="auto"/>
            <w:tcMar>
              <w:left w:w="57" w:type="dxa"/>
            </w:tcMar>
            <w:hideMark/>
          </w:tcPr>
          <w:p w14:paraId="05275EE7"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gastos de apoyo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52707080" w14:textId="77777777" w:rsidR="003E496A" w:rsidRPr="00002F15" w:rsidRDefault="003E496A" w:rsidP="00642BC5">
            <w:pPr>
              <w:jc w:val="right"/>
              <w:rPr>
                <w:color w:val="000000"/>
                <w:sz w:val="18"/>
                <w:szCs w:val="18"/>
                <w:lang w:eastAsia="en-CA"/>
              </w:rPr>
            </w:pPr>
            <w:r w:rsidRPr="00002F15">
              <w:rPr>
                <w:color w:val="000000"/>
                <w:sz w:val="18"/>
                <w:szCs w:val="18"/>
                <w:lang w:eastAsia="en-CA"/>
              </w:rPr>
              <w:t>268,624</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3E98BB43"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454CE3D" w14:textId="77777777" w:rsidR="003E496A" w:rsidRPr="00002F15" w:rsidRDefault="003E496A" w:rsidP="00642BC5">
            <w:pPr>
              <w:jc w:val="right"/>
              <w:rPr>
                <w:color w:val="000000"/>
                <w:sz w:val="18"/>
                <w:szCs w:val="18"/>
                <w:lang w:eastAsia="en-CA"/>
              </w:rPr>
            </w:pPr>
            <w:r w:rsidRPr="00002F15">
              <w:rPr>
                <w:color w:val="000000"/>
                <w:sz w:val="18"/>
                <w:szCs w:val="18"/>
                <w:lang w:eastAsia="en-CA"/>
              </w:rPr>
              <w:t>248,774</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478A5EB" w14:textId="77777777" w:rsidR="003E496A" w:rsidRPr="00002F15" w:rsidRDefault="003E496A" w:rsidP="00642BC5">
            <w:pPr>
              <w:jc w:val="right"/>
              <w:rPr>
                <w:color w:val="000000"/>
                <w:sz w:val="18"/>
                <w:szCs w:val="18"/>
                <w:lang w:eastAsia="en-CA"/>
              </w:rPr>
            </w:pPr>
            <w:r w:rsidRPr="00002F15">
              <w:rPr>
                <w:color w:val="000000"/>
                <w:sz w:val="18"/>
                <w:szCs w:val="18"/>
                <w:lang w:eastAsia="en-CA"/>
              </w:rPr>
              <w:t>272,511</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63820535"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E0E9E1F"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118,065</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1D4B2E6"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31,542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7DFFEC4" w14:textId="77777777" w:rsidR="003E496A" w:rsidRPr="00002F15" w:rsidRDefault="003E496A" w:rsidP="00642BC5">
            <w:pPr>
              <w:jc w:val="right"/>
              <w:rPr>
                <w:color w:val="000000"/>
                <w:sz w:val="18"/>
                <w:szCs w:val="18"/>
                <w:lang w:eastAsia="en-CA"/>
              </w:rPr>
            </w:pPr>
            <w:r w:rsidRPr="00002F15">
              <w:rPr>
                <w:color w:val="000000"/>
                <w:sz w:val="18"/>
                <w:szCs w:val="18"/>
                <w:lang w:eastAsia="en-CA"/>
              </w:rPr>
              <w:t>939,516</w:t>
            </w:r>
          </w:p>
        </w:tc>
      </w:tr>
      <w:tr w:rsidR="003E496A" w:rsidRPr="00002F15" w14:paraId="3F565588" w14:textId="77777777" w:rsidTr="00642BC5">
        <w:trPr>
          <w:trHeight w:val="53"/>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7D061D40" w14:textId="77777777" w:rsidR="003E496A" w:rsidRPr="00002F15" w:rsidRDefault="003E496A" w:rsidP="00642BC5">
            <w:pPr>
              <w:jc w:val="left"/>
              <w:rPr>
                <w:color w:val="000000"/>
                <w:sz w:val="18"/>
                <w:szCs w:val="18"/>
                <w:lang w:eastAsia="en-CA"/>
              </w:rPr>
            </w:pPr>
            <w:r w:rsidRPr="00002F15">
              <w:rPr>
                <w:color w:val="000000"/>
                <w:sz w:val="18"/>
                <w:szCs w:val="18"/>
                <w:lang w:eastAsia="en-CA"/>
              </w:rPr>
              <w:t>3.3</w:t>
            </w:r>
          </w:p>
        </w:tc>
        <w:tc>
          <w:tcPr>
            <w:tcW w:w="2641" w:type="dxa"/>
            <w:tcBorders>
              <w:top w:val="nil"/>
              <w:left w:val="nil"/>
              <w:bottom w:val="single" w:sz="4" w:space="0" w:color="auto"/>
              <w:right w:val="single" w:sz="4" w:space="0" w:color="auto"/>
            </w:tcBorders>
            <w:shd w:val="clear" w:color="auto" w:fill="auto"/>
            <w:tcMar>
              <w:left w:w="57" w:type="dxa"/>
            </w:tcMar>
            <w:hideMark/>
          </w:tcPr>
          <w:p w14:paraId="6E9D25B2"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costos convenidos ($EUA)</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1DBC0AD6" w14:textId="77777777" w:rsidR="003E496A" w:rsidRPr="00002F15" w:rsidRDefault="003E496A" w:rsidP="00642BC5">
            <w:pPr>
              <w:jc w:val="right"/>
              <w:rPr>
                <w:color w:val="000000"/>
                <w:sz w:val="18"/>
                <w:szCs w:val="18"/>
                <w:lang w:eastAsia="en-CA"/>
              </w:rPr>
            </w:pPr>
            <w:r w:rsidRPr="00002F15">
              <w:rPr>
                <w:color w:val="000000"/>
                <w:sz w:val="18"/>
                <w:szCs w:val="18"/>
                <w:lang w:eastAsia="en-CA"/>
              </w:rPr>
              <w:t>3,456,227</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51F8803E" w14:textId="77777777" w:rsidR="003E496A" w:rsidRPr="00002F15" w:rsidRDefault="003E496A" w:rsidP="00642BC5">
            <w:pPr>
              <w:jc w:val="right"/>
              <w:rPr>
                <w:color w:val="000000"/>
                <w:sz w:val="18"/>
                <w:szCs w:val="18"/>
                <w:lang w:eastAsia="en-CA"/>
              </w:rPr>
            </w:pPr>
            <w:r w:rsidRPr="00002F15">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55CB5D2" w14:textId="77777777" w:rsidR="003E496A" w:rsidRPr="00002F15" w:rsidRDefault="003E496A" w:rsidP="00642BC5">
            <w:pPr>
              <w:jc w:val="right"/>
              <w:rPr>
                <w:color w:val="000000"/>
                <w:sz w:val="18"/>
                <w:szCs w:val="18"/>
                <w:lang w:eastAsia="en-CA"/>
              </w:rPr>
            </w:pPr>
            <w:r w:rsidRPr="00002F15">
              <w:rPr>
                <w:color w:val="000000"/>
                <w:sz w:val="18"/>
                <w:szCs w:val="18"/>
                <w:lang w:eastAsia="en-CA"/>
              </w:rPr>
              <w:t>2,836,274</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10B81754" w14:textId="77777777" w:rsidR="003E496A" w:rsidRPr="00002F15" w:rsidRDefault="003E496A" w:rsidP="00642BC5">
            <w:pPr>
              <w:jc w:val="right"/>
              <w:rPr>
                <w:color w:val="000000"/>
                <w:sz w:val="18"/>
                <w:szCs w:val="18"/>
                <w:lang w:eastAsia="en-CA"/>
              </w:rPr>
            </w:pPr>
            <w:r w:rsidRPr="00002F15">
              <w:rPr>
                <w:color w:val="000000"/>
                <w:sz w:val="18"/>
                <w:szCs w:val="18"/>
                <w:lang w:eastAsia="en-CA"/>
              </w:rPr>
              <w:t>3,482,230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0163A36C"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68118A9"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1,770,415</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019BEE9B" w14:textId="77777777" w:rsidR="003E496A" w:rsidRPr="00002F15" w:rsidRDefault="003E496A" w:rsidP="00642BC5">
            <w:pPr>
              <w:jc w:val="right"/>
              <w:rPr>
                <w:b/>
                <w:color w:val="000000"/>
                <w:sz w:val="18"/>
                <w:szCs w:val="18"/>
                <w:lang w:eastAsia="en-CA"/>
              </w:rPr>
            </w:pPr>
            <w:r w:rsidRPr="00002F15">
              <w:rPr>
                <w:b/>
                <w:color w:val="000000"/>
                <w:sz w:val="18"/>
                <w:szCs w:val="18"/>
                <w:lang w:eastAsia="en-CA"/>
              </w:rPr>
              <w:t>482,142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61D5BC4" w14:textId="77777777" w:rsidR="003E496A" w:rsidRPr="00002F15" w:rsidRDefault="003E496A" w:rsidP="00642BC5">
            <w:pPr>
              <w:jc w:val="right"/>
              <w:rPr>
                <w:color w:val="000000"/>
                <w:sz w:val="18"/>
                <w:szCs w:val="18"/>
                <w:lang w:eastAsia="en-CA"/>
              </w:rPr>
            </w:pPr>
            <w:r w:rsidRPr="00002F15">
              <w:rPr>
                <w:color w:val="000000"/>
                <w:sz w:val="18"/>
                <w:szCs w:val="18"/>
                <w:lang w:eastAsia="en-CA"/>
              </w:rPr>
              <w:t>12,027,288</w:t>
            </w:r>
          </w:p>
        </w:tc>
      </w:tr>
      <w:tr w:rsidR="003E496A" w:rsidRPr="00002F15" w14:paraId="3D5AA9DD" w14:textId="77777777" w:rsidTr="00642BC5">
        <w:trPr>
          <w:trHeight w:val="53"/>
          <w:jc w:val="center"/>
        </w:trPr>
        <w:tc>
          <w:tcPr>
            <w:tcW w:w="521"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hideMark/>
          </w:tcPr>
          <w:p w14:paraId="6E1C13DA" w14:textId="77777777" w:rsidR="003E496A" w:rsidRPr="00002F15" w:rsidRDefault="003E496A" w:rsidP="00642BC5">
            <w:pPr>
              <w:jc w:val="left"/>
              <w:rPr>
                <w:color w:val="000000"/>
                <w:sz w:val="18"/>
                <w:szCs w:val="18"/>
                <w:lang w:eastAsia="en-CA"/>
              </w:rPr>
            </w:pPr>
            <w:r w:rsidRPr="00002F15">
              <w:rPr>
                <w:color w:val="000000"/>
                <w:sz w:val="18"/>
                <w:szCs w:val="18"/>
                <w:lang w:eastAsia="en-CA"/>
              </w:rPr>
              <w:t>4.1.1</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46327D0B"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eliminación convenida de HCFC-22 por alcanzar bajo este Acuerdo (toneladas PAO)</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9F3E9BD" w14:textId="77777777" w:rsidR="003E496A" w:rsidRPr="00002F15" w:rsidRDefault="003E496A" w:rsidP="00642BC5">
            <w:pPr>
              <w:jc w:val="right"/>
              <w:rPr>
                <w:color w:val="000000"/>
                <w:sz w:val="18"/>
                <w:szCs w:val="18"/>
                <w:lang w:eastAsia="en-CA"/>
              </w:rPr>
            </w:pPr>
            <w:r w:rsidRPr="00002F15">
              <w:rPr>
                <w:color w:val="000000"/>
                <w:sz w:val="18"/>
                <w:szCs w:val="18"/>
                <w:lang w:eastAsia="en-CA"/>
              </w:rPr>
              <w:t>105.5</w:t>
            </w:r>
          </w:p>
        </w:tc>
      </w:tr>
      <w:tr w:rsidR="003E496A" w:rsidRPr="00002F15" w14:paraId="7F66CE12" w14:textId="77777777" w:rsidTr="00642BC5">
        <w:trPr>
          <w:trHeight w:val="116"/>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5A335195" w14:textId="77777777" w:rsidR="003E496A" w:rsidRPr="00002F15" w:rsidRDefault="003E496A" w:rsidP="00642BC5">
            <w:pPr>
              <w:jc w:val="left"/>
              <w:rPr>
                <w:color w:val="000000"/>
                <w:sz w:val="18"/>
                <w:szCs w:val="18"/>
                <w:lang w:eastAsia="en-CA"/>
              </w:rPr>
            </w:pPr>
            <w:r w:rsidRPr="00002F15">
              <w:rPr>
                <w:color w:val="000000"/>
                <w:sz w:val="18"/>
                <w:szCs w:val="18"/>
                <w:lang w:eastAsia="en-CA"/>
              </w:rPr>
              <w:t>4.1.2</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7DCDBA36"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Eliminación de HCFC-22 por alcanzar en proyectos aprobados previamente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86D97D6" w14:textId="77777777" w:rsidR="003E496A" w:rsidRPr="00002F15" w:rsidRDefault="003E496A" w:rsidP="00642BC5">
            <w:pPr>
              <w:jc w:val="right"/>
              <w:rPr>
                <w:color w:val="000000"/>
                <w:sz w:val="18"/>
                <w:szCs w:val="18"/>
                <w:lang w:eastAsia="en-CA"/>
              </w:rPr>
            </w:pPr>
            <w:r w:rsidRPr="00002F15">
              <w:rPr>
                <w:color w:val="000000"/>
                <w:sz w:val="18"/>
                <w:szCs w:val="18"/>
                <w:lang w:eastAsia="en-CA"/>
              </w:rPr>
              <w:t>24.8</w:t>
            </w:r>
          </w:p>
        </w:tc>
      </w:tr>
      <w:tr w:rsidR="003E496A" w:rsidRPr="00002F15" w14:paraId="05A35607" w14:textId="77777777" w:rsidTr="00642BC5">
        <w:trPr>
          <w:trHeight w:val="98"/>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5FC86DF" w14:textId="77777777" w:rsidR="003E496A" w:rsidRPr="00002F15" w:rsidRDefault="003E496A" w:rsidP="00642BC5">
            <w:pPr>
              <w:jc w:val="left"/>
              <w:rPr>
                <w:color w:val="000000"/>
                <w:sz w:val="18"/>
                <w:szCs w:val="18"/>
                <w:lang w:eastAsia="en-CA"/>
              </w:rPr>
            </w:pPr>
            <w:r w:rsidRPr="00002F15">
              <w:rPr>
                <w:color w:val="000000"/>
                <w:sz w:val="18"/>
                <w:szCs w:val="18"/>
                <w:lang w:eastAsia="en-CA"/>
              </w:rPr>
              <w:t>4.1.3</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63CED614"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Consumo restante admisible para HCFC-22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0F79888" w14:textId="77777777" w:rsidR="003E496A" w:rsidRPr="00002F15" w:rsidRDefault="003E496A" w:rsidP="00642BC5">
            <w:pPr>
              <w:jc w:val="right"/>
              <w:rPr>
                <w:color w:val="000000"/>
                <w:sz w:val="18"/>
                <w:szCs w:val="18"/>
                <w:lang w:eastAsia="en-CA"/>
              </w:rPr>
            </w:pPr>
            <w:r w:rsidRPr="00002F15">
              <w:rPr>
                <w:color w:val="000000"/>
                <w:sz w:val="18"/>
                <w:szCs w:val="18"/>
                <w:lang w:eastAsia="en-CA"/>
              </w:rPr>
              <w:t>262.5</w:t>
            </w:r>
          </w:p>
        </w:tc>
      </w:tr>
      <w:tr w:rsidR="003E496A" w:rsidRPr="00002F15" w14:paraId="547BA439" w14:textId="77777777" w:rsidTr="00642BC5">
        <w:trPr>
          <w:trHeight w:val="89"/>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627FBFE" w14:textId="77777777" w:rsidR="003E496A" w:rsidRPr="00002F15" w:rsidRDefault="003E496A" w:rsidP="00642BC5">
            <w:pPr>
              <w:jc w:val="left"/>
              <w:rPr>
                <w:color w:val="000000"/>
                <w:sz w:val="18"/>
                <w:szCs w:val="18"/>
                <w:lang w:eastAsia="en-CA"/>
              </w:rPr>
            </w:pPr>
            <w:r w:rsidRPr="00002F15">
              <w:rPr>
                <w:color w:val="000000"/>
                <w:sz w:val="18"/>
                <w:szCs w:val="18"/>
                <w:lang w:eastAsia="en-CA"/>
              </w:rPr>
              <w:t>4.2.1</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26FB3AFB"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eliminación convenida de HCFC-141b por alcanzar bajo este Acuerdo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F1284C1" w14:textId="77777777" w:rsidR="003E496A" w:rsidRPr="00002F15" w:rsidRDefault="003E496A" w:rsidP="00642BC5">
            <w:pPr>
              <w:jc w:val="right"/>
              <w:rPr>
                <w:color w:val="000000"/>
                <w:sz w:val="18"/>
                <w:szCs w:val="18"/>
                <w:lang w:eastAsia="en-CA"/>
              </w:rPr>
            </w:pPr>
            <w:r w:rsidRPr="00002F15">
              <w:rPr>
                <w:color w:val="000000"/>
                <w:sz w:val="18"/>
                <w:szCs w:val="18"/>
                <w:lang w:eastAsia="en-CA"/>
              </w:rPr>
              <w:t>411.4</w:t>
            </w:r>
          </w:p>
        </w:tc>
      </w:tr>
      <w:tr w:rsidR="003E496A" w:rsidRPr="00002F15" w14:paraId="777451E4" w14:textId="77777777" w:rsidTr="00642BC5">
        <w:trPr>
          <w:trHeight w:val="71"/>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657FCD2" w14:textId="77777777" w:rsidR="003E496A" w:rsidRPr="00002F15" w:rsidRDefault="003E496A" w:rsidP="00642BC5">
            <w:pPr>
              <w:jc w:val="left"/>
              <w:rPr>
                <w:color w:val="000000"/>
                <w:sz w:val="18"/>
                <w:szCs w:val="18"/>
                <w:lang w:eastAsia="en-CA"/>
              </w:rPr>
            </w:pPr>
            <w:r w:rsidRPr="00002F15">
              <w:rPr>
                <w:color w:val="000000"/>
                <w:sz w:val="18"/>
                <w:szCs w:val="18"/>
                <w:lang w:eastAsia="en-CA"/>
              </w:rPr>
              <w:t>4.2.2</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188ABD2A"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Eliminación de HCFC-141b por alcanzar en proyectos aprobados previamente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D87A291" w14:textId="77777777" w:rsidR="003E496A" w:rsidRPr="00002F15" w:rsidRDefault="003E496A" w:rsidP="00642BC5">
            <w:pPr>
              <w:jc w:val="right"/>
              <w:rPr>
                <w:color w:val="000000"/>
                <w:sz w:val="18"/>
                <w:szCs w:val="18"/>
                <w:lang w:eastAsia="en-CA"/>
              </w:rPr>
            </w:pPr>
            <w:r w:rsidRPr="00002F15">
              <w:rPr>
                <w:color w:val="000000"/>
                <w:sz w:val="18"/>
                <w:szCs w:val="18"/>
                <w:lang w:eastAsia="en-CA"/>
              </w:rPr>
              <w:t>392.5</w:t>
            </w:r>
          </w:p>
        </w:tc>
      </w:tr>
      <w:tr w:rsidR="003E496A" w:rsidRPr="00002F15" w14:paraId="0D584583" w14:textId="77777777" w:rsidTr="00642BC5">
        <w:trPr>
          <w:trHeight w:val="134"/>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44768107" w14:textId="77777777" w:rsidR="003E496A" w:rsidRPr="00002F15" w:rsidRDefault="003E496A" w:rsidP="00642BC5">
            <w:pPr>
              <w:jc w:val="left"/>
              <w:rPr>
                <w:color w:val="000000"/>
                <w:sz w:val="18"/>
                <w:szCs w:val="18"/>
                <w:lang w:eastAsia="en-CA"/>
              </w:rPr>
            </w:pPr>
            <w:r w:rsidRPr="00002F15">
              <w:rPr>
                <w:color w:val="000000"/>
                <w:sz w:val="18"/>
                <w:szCs w:val="18"/>
                <w:lang w:eastAsia="en-CA"/>
              </w:rPr>
              <w:t>4.2.3</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1140C449"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Consumo restante admisible para HCFC-141b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CB6D6B8" w14:textId="77777777" w:rsidR="003E496A" w:rsidRPr="00002F15" w:rsidRDefault="003E496A" w:rsidP="00642BC5">
            <w:pPr>
              <w:jc w:val="right"/>
              <w:rPr>
                <w:color w:val="000000"/>
                <w:sz w:val="18"/>
                <w:szCs w:val="18"/>
                <w:lang w:eastAsia="en-CA"/>
              </w:rPr>
            </w:pPr>
            <w:r w:rsidRPr="00002F15">
              <w:rPr>
                <w:color w:val="000000"/>
                <w:sz w:val="18"/>
                <w:szCs w:val="18"/>
                <w:lang w:eastAsia="en-CA"/>
              </w:rPr>
              <w:t>0.0</w:t>
            </w:r>
          </w:p>
        </w:tc>
      </w:tr>
      <w:tr w:rsidR="003E496A" w:rsidRPr="00002F15" w14:paraId="5C150EDF" w14:textId="77777777" w:rsidTr="00642BC5">
        <w:trPr>
          <w:trHeight w:val="53"/>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0E6F5F07" w14:textId="77777777" w:rsidR="003E496A" w:rsidRPr="00002F15" w:rsidRDefault="003E496A" w:rsidP="00642BC5">
            <w:pPr>
              <w:jc w:val="left"/>
              <w:rPr>
                <w:color w:val="000000"/>
                <w:sz w:val="18"/>
                <w:szCs w:val="18"/>
                <w:lang w:eastAsia="en-CA"/>
              </w:rPr>
            </w:pPr>
            <w:r w:rsidRPr="00002F15">
              <w:rPr>
                <w:color w:val="000000"/>
                <w:sz w:val="18"/>
                <w:szCs w:val="18"/>
                <w:lang w:eastAsia="en-CA"/>
              </w:rPr>
              <w:t>4.3.1</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619D3801"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eliminación de convenida de HCFCc-142b por alcanzar bajo este Acuerdo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77A5B7F" w14:textId="77777777" w:rsidR="003E496A" w:rsidRPr="00002F15" w:rsidRDefault="003E496A" w:rsidP="00642BC5">
            <w:pPr>
              <w:jc w:val="right"/>
              <w:rPr>
                <w:color w:val="000000"/>
                <w:sz w:val="18"/>
                <w:szCs w:val="18"/>
                <w:lang w:eastAsia="en-CA"/>
              </w:rPr>
            </w:pPr>
            <w:r w:rsidRPr="00002F15">
              <w:rPr>
                <w:color w:val="000000"/>
                <w:sz w:val="18"/>
                <w:szCs w:val="18"/>
                <w:lang w:eastAsia="en-CA"/>
              </w:rPr>
              <w:t>0.0</w:t>
            </w:r>
          </w:p>
        </w:tc>
      </w:tr>
      <w:tr w:rsidR="003E496A" w:rsidRPr="00002F15" w14:paraId="1B514D08" w14:textId="77777777" w:rsidTr="00642BC5">
        <w:trPr>
          <w:trHeight w:val="107"/>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EE864E4" w14:textId="77777777" w:rsidR="003E496A" w:rsidRPr="00002F15" w:rsidRDefault="003E496A" w:rsidP="00642BC5">
            <w:pPr>
              <w:jc w:val="left"/>
              <w:rPr>
                <w:color w:val="000000"/>
                <w:sz w:val="18"/>
                <w:szCs w:val="18"/>
                <w:lang w:eastAsia="en-CA"/>
              </w:rPr>
            </w:pPr>
            <w:r w:rsidRPr="00002F15">
              <w:rPr>
                <w:color w:val="000000"/>
                <w:sz w:val="18"/>
                <w:szCs w:val="18"/>
                <w:lang w:eastAsia="en-CA"/>
              </w:rPr>
              <w:t>4.3.2</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24735D8A"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Eliminación de HCFC-142b  por alcanzar en proyectos aprobados previamente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8D84162" w14:textId="77777777" w:rsidR="003E496A" w:rsidRPr="00002F15" w:rsidRDefault="003E496A" w:rsidP="00642BC5">
            <w:pPr>
              <w:jc w:val="right"/>
              <w:rPr>
                <w:color w:val="000000"/>
                <w:sz w:val="18"/>
                <w:szCs w:val="18"/>
                <w:lang w:eastAsia="en-CA"/>
              </w:rPr>
            </w:pPr>
            <w:r w:rsidRPr="00002F15">
              <w:rPr>
                <w:color w:val="000000"/>
                <w:sz w:val="18"/>
                <w:szCs w:val="18"/>
                <w:lang w:eastAsia="en-CA"/>
              </w:rPr>
              <w:t>10.9</w:t>
            </w:r>
          </w:p>
        </w:tc>
      </w:tr>
      <w:tr w:rsidR="003E496A" w:rsidRPr="00002F15" w14:paraId="0ED60B78" w14:textId="77777777" w:rsidTr="00642BC5">
        <w:trPr>
          <w:trHeight w:val="98"/>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1904EC46" w14:textId="77777777" w:rsidR="003E496A" w:rsidRPr="00002F15" w:rsidRDefault="003E496A" w:rsidP="00642BC5">
            <w:pPr>
              <w:jc w:val="left"/>
              <w:rPr>
                <w:color w:val="000000"/>
                <w:sz w:val="18"/>
                <w:szCs w:val="18"/>
                <w:lang w:eastAsia="en-CA"/>
              </w:rPr>
            </w:pPr>
            <w:r w:rsidRPr="00002F15">
              <w:rPr>
                <w:color w:val="000000"/>
                <w:sz w:val="18"/>
                <w:szCs w:val="18"/>
                <w:lang w:eastAsia="en-CA"/>
              </w:rPr>
              <w:t>4.3.3</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6CE8EE07"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Consumo restante admisible para HCFC-142b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F007003" w14:textId="77777777" w:rsidR="003E496A" w:rsidRPr="00002F15" w:rsidRDefault="003E496A" w:rsidP="00642BC5">
            <w:pPr>
              <w:jc w:val="right"/>
              <w:rPr>
                <w:color w:val="000000"/>
                <w:sz w:val="18"/>
                <w:szCs w:val="18"/>
                <w:lang w:eastAsia="en-CA"/>
              </w:rPr>
            </w:pPr>
            <w:r w:rsidRPr="00002F15">
              <w:rPr>
                <w:color w:val="000000"/>
                <w:sz w:val="18"/>
                <w:szCs w:val="18"/>
                <w:lang w:eastAsia="en-CA"/>
              </w:rPr>
              <w:t>0.0</w:t>
            </w:r>
          </w:p>
        </w:tc>
      </w:tr>
      <w:tr w:rsidR="003E496A" w:rsidRPr="00002F15" w14:paraId="406EC497" w14:textId="77777777" w:rsidTr="00642BC5">
        <w:trPr>
          <w:trHeight w:val="80"/>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4482AF0B" w14:textId="77777777" w:rsidR="003E496A" w:rsidRPr="00002F15" w:rsidRDefault="003E496A" w:rsidP="00642BC5">
            <w:pPr>
              <w:jc w:val="left"/>
              <w:rPr>
                <w:color w:val="000000"/>
                <w:sz w:val="18"/>
                <w:szCs w:val="18"/>
                <w:lang w:eastAsia="en-CA"/>
              </w:rPr>
            </w:pPr>
            <w:r w:rsidRPr="00002F15">
              <w:rPr>
                <w:color w:val="000000"/>
                <w:sz w:val="18"/>
                <w:szCs w:val="18"/>
                <w:lang w:eastAsia="en-CA"/>
              </w:rPr>
              <w:t>4.4.1</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64821887"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eliminación convenida de HCFC-123 por alcanzar bajo este Acuerdo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DF3E395" w14:textId="77777777" w:rsidR="003E496A" w:rsidRPr="00002F15" w:rsidRDefault="003E496A" w:rsidP="00642BC5">
            <w:pPr>
              <w:jc w:val="right"/>
              <w:rPr>
                <w:color w:val="000000"/>
                <w:sz w:val="18"/>
                <w:szCs w:val="18"/>
                <w:lang w:eastAsia="en-CA"/>
              </w:rPr>
            </w:pPr>
            <w:r w:rsidRPr="00002F15">
              <w:rPr>
                <w:color w:val="000000"/>
                <w:sz w:val="18"/>
                <w:szCs w:val="18"/>
                <w:lang w:eastAsia="en-CA"/>
              </w:rPr>
              <w:t>0.0</w:t>
            </w:r>
          </w:p>
        </w:tc>
      </w:tr>
      <w:tr w:rsidR="003E496A" w:rsidRPr="00002F15" w14:paraId="0A781B17" w14:textId="77777777" w:rsidTr="00642BC5">
        <w:trPr>
          <w:trHeight w:val="71"/>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74789943" w14:textId="77777777" w:rsidR="003E496A" w:rsidRPr="00002F15" w:rsidRDefault="003E496A" w:rsidP="00642BC5">
            <w:pPr>
              <w:jc w:val="left"/>
              <w:rPr>
                <w:color w:val="000000"/>
                <w:sz w:val="18"/>
                <w:szCs w:val="18"/>
                <w:lang w:eastAsia="en-CA"/>
              </w:rPr>
            </w:pPr>
            <w:r w:rsidRPr="00002F15">
              <w:rPr>
                <w:color w:val="000000"/>
                <w:sz w:val="18"/>
                <w:szCs w:val="18"/>
                <w:lang w:eastAsia="en-CA"/>
              </w:rPr>
              <w:t>4.4.2</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519C9953"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Eliminación de HCFC-123 por alcanzar en proyectos aprobados previamente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FB2D3E6" w14:textId="77777777" w:rsidR="003E496A" w:rsidRPr="00002F15" w:rsidRDefault="003E496A" w:rsidP="00642BC5">
            <w:pPr>
              <w:jc w:val="right"/>
              <w:rPr>
                <w:color w:val="000000"/>
                <w:sz w:val="18"/>
                <w:szCs w:val="18"/>
                <w:lang w:eastAsia="en-CA"/>
              </w:rPr>
            </w:pPr>
            <w:r w:rsidRPr="00002F15">
              <w:rPr>
                <w:color w:val="000000"/>
                <w:sz w:val="18"/>
                <w:szCs w:val="18"/>
                <w:lang w:eastAsia="en-CA"/>
              </w:rPr>
              <w:t>0.0</w:t>
            </w:r>
          </w:p>
        </w:tc>
      </w:tr>
      <w:tr w:rsidR="003E496A" w:rsidRPr="00002F15" w14:paraId="2BD4E068" w14:textId="77777777" w:rsidTr="00642BC5">
        <w:trPr>
          <w:trHeight w:val="192"/>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3CB3F0A3" w14:textId="77777777" w:rsidR="003E496A" w:rsidRPr="00002F15" w:rsidRDefault="003E496A" w:rsidP="00642BC5">
            <w:pPr>
              <w:jc w:val="left"/>
              <w:rPr>
                <w:color w:val="000000"/>
                <w:sz w:val="18"/>
                <w:szCs w:val="18"/>
                <w:lang w:eastAsia="en-CA"/>
              </w:rPr>
            </w:pPr>
            <w:r w:rsidRPr="00002F15">
              <w:rPr>
                <w:color w:val="000000"/>
                <w:sz w:val="18"/>
                <w:szCs w:val="18"/>
                <w:lang w:eastAsia="en-CA"/>
              </w:rPr>
              <w:t>4.4.3</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5E23684B"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Consumo restante admisible para HCFC-123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F64DF3D" w14:textId="77777777" w:rsidR="003E496A" w:rsidRPr="00002F15" w:rsidRDefault="003E496A" w:rsidP="00642BC5">
            <w:pPr>
              <w:jc w:val="right"/>
              <w:rPr>
                <w:color w:val="000000"/>
                <w:sz w:val="18"/>
                <w:szCs w:val="18"/>
                <w:lang w:eastAsia="en-CA"/>
              </w:rPr>
            </w:pPr>
            <w:r w:rsidRPr="00002F15">
              <w:rPr>
                <w:color w:val="000000"/>
                <w:sz w:val="18"/>
                <w:szCs w:val="18"/>
                <w:lang w:eastAsia="en-CA"/>
              </w:rPr>
              <w:t>0.3</w:t>
            </w:r>
          </w:p>
        </w:tc>
      </w:tr>
      <w:tr w:rsidR="003E496A" w:rsidRPr="00002F15" w14:paraId="79532A2E" w14:textId="77777777" w:rsidTr="00642BC5">
        <w:trPr>
          <w:trHeight w:val="125"/>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0B1C6EE" w14:textId="77777777" w:rsidR="003E496A" w:rsidRPr="00002F15" w:rsidRDefault="003E496A" w:rsidP="00642BC5">
            <w:pPr>
              <w:jc w:val="left"/>
              <w:rPr>
                <w:color w:val="000000"/>
                <w:sz w:val="18"/>
                <w:szCs w:val="18"/>
                <w:lang w:eastAsia="en-CA"/>
              </w:rPr>
            </w:pPr>
            <w:r w:rsidRPr="00002F15">
              <w:rPr>
                <w:color w:val="000000"/>
                <w:sz w:val="18"/>
                <w:szCs w:val="18"/>
                <w:lang w:eastAsia="en-CA"/>
              </w:rPr>
              <w:t>4.5.1</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5F29676F"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Total de eliminación convenida de HCFC-124 por alcanzar bajo este Acuerdo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271F865" w14:textId="77777777" w:rsidR="003E496A" w:rsidRPr="00002F15" w:rsidRDefault="003E496A" w:rsidP="00642BC5">
            <w:pPr>
              <w:jc w:val="right"/>
              <w:rPr>
                <w:color w:val="000000"/>
                <w:sz w:val="18"/>
                <w:szCs w:val="18"/>
                <w:lang w:eastAsia="en-CA"/>
              </w:rPr>
            </w:pPr>
            <w:r w:rsidRPr="00002F15">
              <w:rPr>
                <w:color w:val="000000"/>
                <w:sz w:val="18"/>
                <w:szCs w:val="18"/>
                <w:lang w:eastAsia="en-CA"/>
              </w:rPr>
              <w:t>0.0</w:t>
            </w:r>
          </w:p>
        </w:tc>
      </w:tr>
      <w:tr w:rsidR="003E496A" w:rsidRPr="00002F15" w14:paraId="19445543" w14:textId="77777777" w:rsidTr="00642BC5">
        <w:trPr>
          <w:trHeight w:val="107"/>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068631B5" w14:textId="77777777" w:rsidR="003E496A" w:rsidRPr="00002F15" w:rsidRDefault="003E496A" w:rsidP="00642BC5">
            <w:pPr>
              <w:jc w:val="left"/>
              <w:rPr>
                <w:color w:val="000000"/>
                <w:sz w:val="18"/>
                <w:szCs w:val="18"/>
                <w:lang w:eastAsia="en-CA"/>
              </w:rPr>
            </w:pPr>
            <w:r w:rsidRPr="00002F15">
              <w:rPr>
                <w:color w:val="000000"/>
                <w:sz w:val="18"/>
                <w:szCs w:val="18"/>
                <w:lang w:eastAsia="en-CA"/>
              </w:rPr>
              <w:t>4.5.2</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652D9E21"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Eliminación de HCFC-124 por alcanzar en proyectos aprobados previamente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2184CBB" w14:textId="77777777" w:rsidR="003E496A" w:rsidRPr="00002F15" w:rsidRDefault="003E496A" w:rsidP="00642BC5">
            <w:pPr>
              <w:jc w:val="right"/>
              <w:rPr>
                <w:color w:val="000000"/>
                <w:sz w:val="18"/>
                <w:szCs w:val="18"/>
                <w:lang w:eastAsia="en-CA"/>
              </w:rPr>
            </w:pPr>
            <w:r w:rsidRPr="00002F15">
              <w:rPr>
                <w:color w:val="000000"/>
                <w:sz w:val="18"/>
                <w:szCs w:val="18"/>
                <w:lang w:eastAsia="en-CA"/>
              </w:rPr>
              <w:t>0.0</w:t>
            </w:r>
          </w:p>
        </w:tc>
      </w:tr>
      <w:tr w:rsidR="003E496A" w:rsidRPr="00304116" w14:paraId="6BDC798D" w14:textId="77777777" w:rsidTr="00642BC5">
        <w:trPr>
          <w:trHeight w:val="53"/>
          <w:jc w:val="center"/>
        </w:trPr>
        <w:tc>
          <w:tcPr>
            <w:tcW w:w="521"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D87AF13" w14:textId="77777777" w:rsidR="003E496A" w:rsidRPr="00002F15" w:rsidRDefault="003E496A" w:rsidP="00642BC5">
            <w:pPr>
              <w:jc w:val="left"/>
              <w:rPr>
                <w:color w:val="000000"/>
                <w:sz w:val="18"/>
                <w:szCs w:val="18"/>
                <w:lang w:eastAsia="en-CA"/>
              </w:rPr>
            </w:pPr>
            <w:r w:rsidRPr="00002F15">
              <w:rPr>
                <w:color w:val="000000"/>
                <w:sz w:val="18"/>
                <w:szCs w:val="18"/>
                <w:lang w:eastAsia="en-CA"/>
              </w:rPr>
              <w:t>4.5.3</w:t>
            </w:r>
          </w:p>
        </w:tc>
        <w:tc>
          <w:tcPr>
            <w:tcW w:w="8029"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09544D8A" w14:textId="77777777" w:rsidR="003E496A" w:rsidRPr="005E5984" w:rsidRDefault="003E496A" w:rsidP="00642BC5">
            <w:pPr>
              <w:jc w:val="left"/>
              <w:rPr>
                <w:color w:val="000000"/>
                <w:sz w:val="18"/>
                <w:szCs w:val="18"/>
                <w:lang w:val="es-ES" w:eastAsia="en-CA"/>
              </w:rPr>
            </w:pPr>
            <w:r w:rsidRPr="002B3924">
              <w:rPr>
                <w:color w:val="000000"/>
                <w:sz w:val="18"/>
                <w:szCs w:val="18"/>
                <w:lang w:val="es-MX" w:eastAsia="en-CA"/>
              </w:rPr>
              <w:t>Consumo restante admisible para HCFC-124 (toneladas PAO)</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22F4E53" w14:textId="77777777" w:rsidR="003E496A" w:rsidRPr="00304116" w:rsidRDefault="003E496A" w:rsidP="00642BC5">
            <w:pPr>
              <w:jc w:val="right"/>
              <w:rPr>
                <w:color w:val="000000"/>
                <w:sz w:val="18"/>
                <w:szCs w:val="18"/>
                <w:lang w:eastAsia="en-CA"/>
              </w:rPr>
            </w:pPr>
            <w:r w:rsidRPr="00002F15">
              <w:rPr>
                <w:color w:val="000000"/>
                <w:sz w:val="18"/>
                <w:szCs w:val="18"/>
                <w:lang w:eastAsia="en-CA"/>
              </w:rPr>
              <w:t>0.1</w:t>
            </w:r>
          </w:p>
        </w:tc>
      </w:tr>
      <w:bookmarkEnd w:id="2"/>
    </w:tbl>
    <w:p w14:paraId="0430074C" w14:textId="77777777" w:rsidR="003E496A" w:rsidRDefault="003E496A" w:rsidP="003E496A">
      <w:pPr>
        <w:keepNext/>
        <w:keepLines/>
        <w:rPr>
          <w:b/>
          <w:lang w:val="es-ES"/>
        </w:rPr>
      </w:pPr>
    </w:p>
    <w:p w14:paraId="10E396DE" w14:textId="5CE6F98B" w:rsidR="008C5671" w:rsidRDefault="008C5671" w:rsidP="0056463B"/>
    <w:p w14:paraId="24002702" w14:textId="77777777" w:rsidR="008C5671" w:rsidRPr="00F51084" w:rsidRDefault="008C5671" w:rsidP="0056463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5671" w:rsidRPr="009B0D30" w14:paraId="7E733BE1" w14:textId="77777777" w:rsidTr="00522A20">
        <w:tc>
          <w:tcPr>
            <w:tcW w:w="1871" w:type="dxa"/>
          </w:tcPr>
          <w:p w14:paraId="43196D35" w14:textId="77777777" w:rsidR="008C5671" w:rsidRPr="009B0D30" w:rsidRDefault="008C5671" w:rsidP="00522A20"/>
        </w:tc>
        <w:tc>
          <w:tcPr>
            <w:tcW w:w="1872" w:type="dxa"/>
          </w:tcPr>
          <w:p w14:paraId="417F5808" w14:textId="77777777" w:rsidR="008C5671" w:rsidRPr="009B0D30" w:rsidRDefault="008C5671" w:rsidP="00522A20"/>
        </w:tc>
        <w:tc>
          <w:tcPr>
            <w:tcW w:w="1872" w:type="dxa"/>
            <w:tcBorders>
              <w:bottom w:val="single" w:sz="4" w:space="0" w:color="auto"/>
            </w:tcBorders>
          </w:tcPr>
          <w:p w14:paraId="4D60F336" w14:textId="77777777" w:rsidR="008C5671" w:rsidRPr="009B0D30" w:rsidRDefault="008C5671" w:rsidP="00522A20"/>
        </w:tc>
        <w:tc>
          <w:tcPr>
            <w:tcW w:w="1872" w:type="dxa"/>
          </w:tcPr>
          <w:p w14:paraId="1B5F4353" w14:textId="77777777" w:rsidR="008C5671" w:rsidRPr="009B0D30" w:rsidRDefault="008C5671" w:rsidP="00522A20"/>
        </w:tc>
        <w:tc>
          <w:tcPr>
            <w:tcW w:w="1873" w:type="dxa"/>
          </w:tcPr>
          <w:p w14:paraId="30A67F6D" w14:textId="77777777" w:rsidR="008C5671" w:rsidRPr="009B0D30" w:rsidRDefault="008C5671" w:rsidP="00522A20"/>
        </w:tc>
      </w:tr>
    </w:tbl>
    <w:p w14:paraId="66DF50FC" w14:textId="77777777" w:rsidR="0056463B" w:rsidRPr="00F51084" w:rsidRDefault="0056463B" w:rsidP="008C5671"/>
    <w:p w14:paraId="72782D01" w14:textId="77777777" w:rsidR="003E496A" w:rsidRPr="00F51084" w:rsidRDefault="003E496A"/>
    <w:sectPr w:rsidR="003E496A" w:rsidRPr="00F51084" w:rsidSect="0056463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D6039" w14:textId="77777777" w:rsidR="00D74054" w:rsidRDefault="00D74054" w:rsidP="004A504B">
      <w:r>
        <w:separator/>
      </w:r>
    </w:p>
  </w:endnote>
  <w:endnote w:type="continuationSeparator" w:id="0">
    <w:p w14:paraId="28ACF5DC" w14:textId="77777777" w:rsidR="00D74054" w:rsidRDefault="00D740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6A43" w14:textId="14A2059A" w:rsidR="003200DB" w:rsidRPr="0033525D" w:rsidRDefault="003200DB">
    <w:pPr>
      <w:jc w:val="center"/>
    </w:pPr>
    <w:r>
      <w:fldChar w:fldCharType="begin"/>
    </w:r>
    <w:r>
      <w:instrText xml:space="preserve"> PAGE </w:instrText>
    </w:r>
    <w:r>
      <w:fldChar w:fldCharType="separate"/>
    </w:r>
    <w:r w:rsidR="009232C2">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6C38" w14:textId="665ACB2E" w:rsidR="003200DB" w:rsidRPr="0033525D" w:rsidRDefault="003200DB">
    <w:pPr>
      <w:jc w:val="center"/>
    </w:pPr>
    <w:r>
      <w:fldChar w:fldCharType="begin"/>
    </w:r>
    <w:r>
      <w:instrText xml:space="preserve"> PAGE </w:instrText>
    </w:r>
    <w:r>
      <w:fldChar w:fldCharType="separate"/>
    </w:r>
    <w:r w:rsidR="009232C2">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66BC9"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01F263"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12DF4" w14:textId="51B16F32" w:rsidR="003200DB" w:rsidRPr="0033525D" w:rsidRDefault="003200DB">
    <w:pPr>
      <w:jc w:val="center"/>
    </w:pPr>
    <w:r>
      <w:fldChar w:fldCharType="begin"/>
    </w:r>
    <w:r>
      <w:instrText xml:space="preserve"> PAGE </w:instrText>
    </w:r>
    <w:r>
      <w:fldChar w:fldCharType="separate"/>
    </w:r>
    <w:r w:rsidR="009232C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8292" w14:textId="7047A52C" w:rsidR="003200DB" w:rsidRPr="0033525D" w:rsidRDefault="003200DB">
    <w:pPr>
      <w:jc w:val="center"/>
    </w:pPr>
    <w:r>
      <w:fldChar w:fldCharType="begin"/>
    </w:r>
    <w:r>
      <w:instrText xml:space="preserve"> PAGE </w:instrText>
    </w:r>
    <w:r>
      <w:fldChar w:fldCharType="separate"/>
    </w:r>
    <w:r w:rsidR="009232C2">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1E37"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2731FC4"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C3225" w14:textId="77777777" w:rsidR="00D74054" w:rsidRDefault="00D74054" w:rsidP="004A504B">
      <w:r>
        <w:separator/>
      </w:r>
    </w:p>
  </w:footnote>
  <w:footnote w:type="continuationSeparator" w:id="0">
    <w:p w14:paraId="0ED7FC9D" w14:textId="77777777" w:rsidR="00D74054" w:rsidRDefault="00D74054" w:rsidP="004A504B">
      <w:r>
        <w:continuationSeparator/>
      </w:r>
    </w:p>
  </w:footnote>
  <w:footnote w:id="1">
    <w:p w14:paraId="00230048" w14:textId="6A315D6C" w:rsidR="00257753" w:rsidRDefault="00257753" w:rsidP="00257753">
      <w:pPr>
        <w:pStyle w:val="FootnoteText"/>
        <w:spacing w:after="40"/>
        <w:rPr>
          <w:lang w:val="es-ES"/>
        </w:rPr>
      </w:pPr>
      <w:r>
        <w:rPr>
          <w:rStyle w:val="FootnoteReference"/>
        </w:rPr>
        <w:footnoteRef/>
      </w:r>
      <w:r w:rsidRPr="005E5984">
        <w:rPr>
          <w:lang w:val="es-ES"/>
        </w:rPr>
        <w:t xml:space="preserve"> UNEP/OzL.Pro/ExCom/90/1</w:t>
      </w:r>
    </w:p>
    <w:p w14:paraId="02D9E9C1" w14:textId="77777777" w:rsidR="005E5984" w:rsidRPr="005E5984" w:rsidRDefault="005E5984" w:rsidP="00257753">
      <w:pPr>
        <w:pStyle w:val="FootnoteText"/>
        <w:spacing w:after="40"/>
        <w:rPr>
          <w:lang w:val="es-ES"/>
        </w:rPr>
      </w:pPr>
    </w:p>
  </w:footnote>
  <w:footnote w:id="2">
    <w:p w14:paraId="59CE6E92" w14:textId="77777777" w:rsidR="00257753" w:rsidRPr="0063436A" w:rsidRDefault="00257753" w:rsidP="00257753">
      <w:pPr>
        <w:pStyle w:val="FootnoteText"/>
        <w:rPr>
          <w:lang w:val="es-MX"/>
        </w:rPr>
      </w:pPr>
      <w:r w:rsidRPr="0063436A">
        <w:rPr>
          <w:rStyle w:val="FootnoteReference"/>
          <w:lang w:val="es-MX"/>
        </w:rPr>
        <w:footnoteRef/>
      </w:r>
      <w:r w:rsidRPr="0063436A">
        <w:rPr>
          <w:lang w:val="es-MX"/>
        </w:rPr>
        <w:t xml:space="preserve"> Según la carta del 28 de marzo de 2022 de la Secretaría del Medio Ambiente y Recursos Naturales del Gobierno de México a la ONUDI.</w:t>
      </w:r>
    </w:p>
  </w:footnote>
  <w:footnote w:id="3">
    <w:p w14:paraId="5F74BB85" w14:textId="77777777" w:rsidR="00257753" w:rsidRPr="0063436A" w:rsidRDefault="00257753" w:rsidP="00257753">
      <w:pPr>
        <w:pStyle w:val="FootnoteText"/>
        <w:rPr>
          <w:lang w:val="es-MX"/>
        </w:rPr>
      </w:pPr>
      <w:r w:rsidRPr="0063436A">
        <w:rPr>
          <w:rStyle w:val="FootnoteReference"/>
          <w:lang w:val="es-MX"/>
        </w:rPr>
        <w:footnoteRef/>
      </w:r>
      <w:r w:rsidRPr="0063436A">
        <w:rPr>
          <w:lang w:val="es-MX"/>
        </w:rPr>
        <w:t xml:space="preserve"> De conformidad con la decisión 74/20, la ONUDI informó de este uso provisional de una alternativa de alto potencial de calentamiento atmosférico hasta que se suspendió, como señala el Comité Ejecutivo en la 82ª reunión (documento UNEP/OzL.Pro/ExCom/82/72, apartado 126).</w:t>
      </w:r>
    </w:p>
  </w:footnote>
  <w:footnote w:id="4">
    <w:p w14:paraId="1C4AB56F" w14:textId="77777777" w:rsidR="00257753" w:rsidRPr="0063436A" w:rsidRDefault="00257753" w:rsidP="00257753">
      <w:pPr>
        <w:pStyle w:val="FootnoteText"/>
        <w:rPr>
          <w:lang w:val="es-MX"/>
        </w:rPr>
      </w:pPr>
      <w:r w:rsidRPr="0063436A">
        <w:rPr>
          <w:rStyle w:val="FootnoteReference"/>
          <w:lang w:val="es-MX"/>
        </w:rPr>
        <w:footnoteRef/>
      </w:r>
      <w:r w:rsidRPr="0063436A">
        <w:rPr>
          <w:lang w:val="es-MX"/>
        </w:rPr>
        <w:t xml:space="preserve"> Cilindros para tomas de muestras, válvulas de agujas, adaptadores de latón, accesorios de fijación de bronce, tapones cónicos, bombas de vacío, manómetros, llaves de seguridad, lentes de seguridad y guantes.</w:t>
      </w:r>
    </w:p>
  </w:footnote>
  <w:footnote w:id="5">
    <w:p w14:paraId="791F2E2D" w14:textId="77777777" w:rsidR="00257753" w:rsidRPr="0063436A" w:rsidRDefault="00257753" w:rsidP="00257753">
      <w:pPr>
        <w:pStyle w:val="FootnoteText"/>
        <w:rPr>
          <w:lang w:val="es-MX"/>
        </w:rPr>
      </w:pPr>
      <w:r w:rsidRPr="0063436A">
        <w:rPr>
          <w:rStyle w:val="FootnoteReference"/>
          <w:lang w:val="es-MX"/>
        </w:rPr>
        <w:footnoteRef/>
      </w:r>
      <w:r w:rsidRPr="0063436A">
        <w:rPr>
          <w:lang w:val="es-MX"/>
        </w:rPr>
        <w:t xml:space="preserve"> Los juegos de herramientas de servicio y mantenimiento se adaptan al tamaño del taller y pueden incluir, entre otras cosas: máquina de lavado con agente de lavado; compresor de aire con manguera y conexiones; equipo de lavado para aire acondicionado; equipo de soplado de nitrógeno; juego de conexión universal para lavado de sistemas; manómetro digital multifuncional; bomba de vacío con electroválvulas y vacuómetro; unidades de recuperación de refrigerantes y bombonas; balanza de carga; pinza amperimétrica; juego de manómetros mecánicos con mangueras; detector de fugas y cortatubos.</w:t>
      </w:r>
    </w:p>
  </w:footnote>
  <w:footnote w:id="6">
    <w:p w14:paraId="3C3B5FCC" w14:textId="77777777" w:rsidR="00257753" w:rsidRPr="005E5984" w:rsidRDefault="00257753" w:rsidP="00257753">
      <w:pPr>
        <w:pStyle w:val="FootnoteText"/>
        <w:rPr>
          <w:lang w:val="es-ES"/>
        </w:rPr>
      </w:pPr>
      <w:r w:rsidRPr="0063436A">
        <w:rPr>
          <w:rStyle w:val="FootnoteReference"/>
          <w:lang w:val="es-MX"/>
        </w:rPr>
        <w:footnoteRef/>
      </w:r>
      <w:r w:rsidRPr="0063436A">
        <w:rPr>
          <w:lang w:val="es-MX"/>
        </w:rPr>
        <w:t xml:space="preserve"> Un centro de RRR que opera desde 2007 ha recuperado 500 t de CFC y HCFC; el segundo, más reciente, ha recuperado 4,5 t de HCFC-22, y 14,9 t de HFC. Se ha enviado un total de 38 t de refrigerantes contaminados para su destrucción.</w:t>
      </w:r>
    </w:p>
  </w:footnote>
  <w:footnote w:id="7">
    <w:p w14:paraId="4CD6DADE" w14:textId="77777777" w:rsidR="00257753" w:rsidRPr="0063436A" w:rsidRDefault="00257753" w:rsidP="00257753">
      <w:pPr>
        <w:pStyle w:val="FootnoteText"/>
        <w:rPr>
          <w:lang w:val="es-MX"/>
        </w:rPr>
      </w:pPr>
      <w:r w:rsidRPr="0063436A">
        <w:rPr>
          <w:rStyle w:val="FootnoteReference"/>
          <w:lang w:val="es-MX"/>
        </w:rPr>
        <w:footnoteRef/>
      </w:r>
      <w:r w:rsidRPr="0063436A">
        <w:rPr>
          <w:lang w:val="es-MX"/>
        </w:rPr>
        <w:t xml:space="preserve"> La devolución se reflejará en el documento UNEP/OzL.Pro/ExCom/90/4.</w:t>
      </w:r>
    </w:p>
  </w:footnote>
  <w:footnote w:id="8">
    <w:p w14:paraId="6997549B" w14:textId="77777777" w:rsidR="00257753" w:rsidRPr="005E5984" w:rsidRDefault="00257753" w:rsidP="00257753">
      <w:pPr>
        <w:pStyle w:val="FootnoteText"/>
        <w:rPr>
          <w:lang w:val="es-ES"/>
        </w:rPr>
      </w:pPr>
      <w:r w:rsidRPr="0063436A">
        <w:rPr>
          <w:rStyle w:val="FootnoteReference"/>
          <w:lang w:val="es-MX"/>
        </w:rPr>
        <w:footnoteRef/>
      </w:r>
      <w:r w:rsidRPr="0063436A">
        <w:rPr>
          <w:lang w:val="es-MX"/>
        </w:rPr>
        <w:t xml:space="preserve"> En su 10ª reunión, el Comité Ejecutivo decidió que el Fondo Multilateral no financiaría costos como, entre otros, impuestos, aranceles u otros pagos de transferencia, ya que esto constituiría efectivamente una donación que superaba los costos adicionales reales del país, lo que no era la intención de las Partes (documento UNEP/OzL.Pro/ExCom/10/40, apartado 171A). En la 22ª reunión, teniendo en cuenta que se habían producido casos en que los Gobiernos que operan al amparo del Artículo 5 habían recaudado impuestos o aranceles sobre los equipos financiados por el Fondo Multilateral, el Comité Ejecutivo, reiterando la decisión de la 10ª reunión, instó a las Partes que operan al amparo del Artículo 5 a declarar exentos de impuestos y aranceles todos los equipos comprados en el marco del Fondo Multilateral; e instó a los organismos de ejecución y a la Secretaría a que continúen sus esfuerzos para resolver el problema de los derechos, impuestos y aranceles sobre los equipos financiados por el Fondo Multilateral y a que trabajaran con los países pertinentes para resolver cualquier problema pendiente, incluyendo, según el caso, un intercambio de cartas (decisión 22/5).</w:t>
      </w:r>
    </w:p>
  </w:footnote>
  <w:footnote w:id="9">
    <w:p w14:paraId="6D95B5F7" w14:textId="77777777" w:rsidR="00257753" w:rsidRPr="0063436A" w:rsidRDefault="00257753" w:rsidP="00257753">
      <w:pPr>
        <w:pStyle w:val="FootnoteText"/>
        <w:rPr>
          <w:lang w:val="es-MX"/>
        </w:rPr>
      </w:pPr>
      <w:r w:rsidRPr="0063436A">
        <w:rPr>
          <w:rStyle w:val="FootnoteReference"/>
          <w:lang w:val="es-MX"/>
        </w:rPr>
        <w:footnoteRef/>
      </w:r>
      <w:r w:rsidRPr="0063436A">
        <w:rPr>
          <w:lang w:val="es-MX"/>
        </w:rPr>
        <w:t xml:space="preserve"> El sesenta por ciento de las instalaciones centralizadas de refrigeración y el 70 por ciento de los aparatos de condensación utilizados principalmente en supermercados siguen siendo de HCFC-22.</w:t>
      </w:r>
    </w:p>
  </w:footnote>
  <w:footnote w:id="10">
    <w:p w14:paraId="2372C802" w14:textId="77777777" w:rsidR="00257753" w:rsidRPr="006F507C" w:rsidRDefault="00257753" w:rsidP="00257753">
      <w:pPr>
        <w:pStyle w:val="FootnoteText"/>
        <w:rPr>
          <w:lang w:val="es-MX"/>
        </w:rPr>
      </w:pPr>
      <w:r w:rsidRPr="0063436A">
        <w:rPr>
          <w:rStyle w:val="FootnoteReference"/>
          <w:lang w:val="es-MX"/>
        </w:rPr>
        <w:footnoteRef/>
      </w:r>
      <w:r w:rsidRPr="0063436A">
        <w:rPr>
          <w:lang w:val="es-MX"/>
        </w:rPr>
        <w:t xml:space="preserve"> Los 275.000 $EUA asignados inicialmente al programa de incentivos para la sustitución de 1.000 aparatos de aire acondicionado y pruebas y ensayos se reasignaron al desarrollo del centro de capacitación en refrigeración comercial de hidrocarburos, material de capacitación en línea y presencial, y pruebas para demostrar la aplicación segura de hidrocarburos en la refrigeración comercial. Este valor representa el 8 por ciento del último tramo aprobado, es decir, menos del 30 por ciento, como se estipula en el Acuerdo.</w:t>
      </w:r>
      <w:r w:rsidRPr="006F507C">
        <w:rPr>
          <w:lang w:val="es-MX"/>
        </w:rPr>
        <w:t xml:space="preserve"> </w:t>
      </w:r>
    </w:p>
  </w:footnote>
  <w:footnote w:id="11">
    <w:p w14:paraId="056FB133" w14:textId="77777777" w:rsidR="00257753" w:rsidRPr="0063436A" w:rsidRDefault="00257753" w:rsidP="00257753">
      <w:pPr>
        <w:pStyle w:val="FootnoteText"/>
        <w:rPr>
          <w:lang w:val="es-MX"/>
        </w:rPr>
      </w:pPr>
      <w:r w:rsidRPr="0063436A">
        <w:rPr>
          <w:rStyle w:val="FootnoteReference"/>
          <w:lang w:val="es-MX"/>
        </w:rPr>
        <w:footnoteRef/>
      </w:r>
      <w:r w:rsidRPr="0063436A">
        <w:rPr>
          <w:lang w:val="es-MX"/>
        </w:rPr>
        <w:t xml:space="preserve"> En la decisión 84/92 d) se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53910" w14:textId="34158DBC" w:rsidR="003200DB" w:rsidRPr="0033525D" w:rsidRDefault="00721338">
    <w:fldSimple w:instr=" DOCPROPERTY &quot;Document number&quot;  \* MERGEFORMAT ">
      <w:r w:rsidR="00D370EB">
        <w:t>UNEP/OzL.Pro/ExCom/90/32</w:t>
      </w:r>
    </w:fldSimple>
  </w:p>
  <w:p w14:paraId="18BADFDD" w14:textId="77777777" w:rsidR="003200DB" w:rsidRPr="0033525D" w:rsidRDefault="003200DB"/>
  <w:p w14:paraId="542AD03A" w14:textId="77777777" w:rsidR="003200DB" w:rsidRPr="0033525D" w:rsidRDefault="003200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8A8F" w14:textId="771C6544" w:rsidR="003200DB" w:rsidRPr="0033525D" w:rsidRDefault="00721338">
    <w:pPr>
      <w:jc w:val="right"/>
    </w:pPr>
    <w:fldSimple w:instr=" DOCPROPERTY &quot;Document number&quot;  \* MERGEFORMAT ">
      <w:r w:rsidR="00D370EB">
        <w:t>UNEP/OzL.Pro/ExCom/90/32</w:t>
      </w:r>
    </w:fldSimple>
  </w:p>
  <w:p w14:paraId="6A6A5734" w14:textId="77777777" w:rsidR="003200DB" w:rsidRPr="0033525D" w:rsidRDefault="003200DB" w:rsidP="001B6DDD">
    <w:pPr>
      <w:jc w:val="right"/>
    </w:pPr>
  </w:p>
  <w:p w14:paraId="0CA05C22" w14:textId="77777777" w:rsidR="003200DB" w:rsidRPr="0033525D" w:rsidRDefault="003200DB" w:rsidP="001B6DD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01F8" w14:textId="16938D46" w:rsidR="003200DB" w:rsidRPr="0033525D" w:rsidRDefault="00721338">
    <w:fldSimple w:instr=" DOCPROPERTY &quot;Document number&quot;  \* MERGEFORMAT ">
      <w:r w:rsidR="00D370EB">
        <w:t>UNEP/OzL.Pro/ExCom/90/32</w:t>
      </w:r>
    </w:fldSimple>
  </w:p>
  <w:p w14:paraId="55534030" w14:textId="32CF7CA7" w:rsidR="003200DB" w:rsidRDefault="003200DB">
    <w:r>
      <w:t>An</w:t>
    </w:r>
    <w:r w:rsidR="008B0FF2">
      <w:t>e</w:t>
    </w:r>
    <w:r>
      <w:t>x</w:t>
    </w:r>
    <w:r w:rsidR="008B0FF2">
      <w:t>o</w:t>
    </w:r>
    <w:r>
      <w:t xml:space="preserve"> I</w:t>
    </w:r>
  </w:p>
  <w:p w14:paraId="78D32270" w14:textId="77777777" w:rsidR="003200DB" w:rsidRPr="0033525D" w:rsidRDefault="003200DB"/>
  <w:p w14:paraId="75D25B02" w14:textId="77777777" w:rsidR="003200DB" w:rsidRPr="0033525D" w:rsidRDefault="003200D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3F7C" w14:textId="116D1E18" w:rsidR="003200DB" w:rsidRDefault="00721338">
    <w:pPr>
      <w:jc w:val="right"/>
    </w:pPr>
    <w:fldSimple w:instr=" DOCPROPERTY &quot;Document number&quot;  \* MERGEFORMAT ">
      <w:r w:rsidR="00D370EB">
        <w:t>UNEP/OzL.Pro/ExCom/90/32</w:t>
      </w:r>
    </w:fldSimple>
  </w:p>
  <w:p w14:paraId="6376E720" w14:textId="33F5C128" w:rsidR="003200DB" w:rsidRPr="0033525D" w:rsidRDefault="003200DB">
    <w:pPr>
      <w:jc w:val="right"/>
    </w:pPr>
    <w:r>
      <w:t>Anex</w:t>
    </w:r>
    <w:r w:rsidR="008B0FF2">
      <w:t>o</w:t>
    </w:r>
    <w:r>
      <w:t xml:space="preserve"> I</w:t>
    </w:r>
  </w:p>
  <w:p w14:paraId="4C2127A0" w14:textId="77777777" w:rsidR="003200DB" w:rsidRPr="0033525D" w:rsidRDefault="003200DB" w:rsidP="0056463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A55F1" w14:textId="77777777" w:rsidR="003200DB" w:rsidRDefault="00320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9212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E295FE"/>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8631D4"/>
    <w:multiLevelType w:val="hybridMultilevel"/>
    <w:tmpl w:val="8ECED60C"/>
    <w:lvl w:ilvl="0" w:tplc="F2427110">
      <w:start w:val="170"/>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654BFF"/>
    <w:multiLevelType w:val="hybridMultilevel"/>
    <w:tmpl w:val="FE20C0A6"/>
    <w:lvl w:ilvl="0" w:tplc="F2427110">
      <w:start w:val="170"/>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77475145">
    <w:abstractNumId w:val="10"/>
  </w:num>
  <w:num w:numId="2" w16cid:durableId="306470531">
    <w:abstractNumId w:val="10"/>
  </w:num>
  <w:num w:numId="3" w16cid:durableId="668754692">
    <w:abstractNumId w:val="10"/>
  </w:num>
  <w:num w:numId="4" w16cid:durableId="478765215">
    <w:abstractNumId w:val="10"/>
  </w:num>
  <w:num w:numId="5" w16cid:durableId="335690630">
    <w:abstractNumId w:val="10"/>
  </w:num>
  <w:num w:numId="6" w16cid:durableId="437025165">
    <w:abstractNumId w:val="9"/>
  </w:num>
  <w:num w:numId="7" w16cid:durableId="137379422">
    <w:abstractNumId w:val="7"/>
  </w:num>
  <w:num w:numId="8" w16cid:durableId="1500775286">
    <w:abstractNumId w:val="6"/>
  </w:num>
  <w:num w:numId="9" w16cid:durableId="1848444557">
    <w:abstractNumId w:val="5"/>
  </w:num>
  <w:num w:numId="10" w16cid:durableId="385884960">
    <w:abstractNumId w:val="4"/>
  </w:num>
  <w:num w:numId="11" w16cid:durableId="598759184">
    <w:abstractNumId w:val="8"/>
  </w:num>
  <w:num w:numId="12" w16cid:durableId="1780178172">
    <w:abstractNumId w:val="3"/>
  </w:num>
  <w:num w:numId="13" w16cid:durableId="678701951">
    <w:abstractNumId w:val="2"/>
  </w:num>
  <w:num w:numId="14" w16cid:durableId="894052291">
    <w:abstractNumId w:val="1"/>
  </w:num>
  <w:num w:numId="15" w16cid:durableId="1274704616">
    <w:abstractNumId w:val="0"/>
  </w:num>
  <w:num w:numId="16" w16cid:durableId="1182937988">
    <w:abstractNumId w:val="11"/>
  </w:num>
  <w:num w:numId="17" w16cid:durableId="1817409350">
    <w:abstractNumId w:val="14"/>
  </w:num>
  <w:num w:numId="18" w16cid:durableId="638464356">
    <w:abstractNumId w:val="15"/>
  </w:num>
  <w:num w:numId="19" w16cid:durableId="1923298403">
    <w:abstractNumId w:val="19"/>
  </w:num>
  <w:num w:numId="20" w16cid:durableId="2138178508">
    <w:abstractNumId w:val="12"/>
  </w:num>
  <w:num w:numId="21" w16cid:durableId="1472670485">
    <w:abstractNumId w:val="13"/>
  </w:num>
  <w:num w:numId="22" w16cid:durableId="1285648123">
    <w:abstractNumId w:val="17"/>
  </w:num>
  <w:num w:numId="23" w16cid:durableId="106700060">
    <w:abstractNumId w:val="16"/>
  </w:num>
  <w:num w:numId="24" w16cid:durableId="731737629">
    <w:abstractNumId w:val="18"/>
  </w:num>
  <w:num w:numId="25" w16cid:durableId="5347751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6782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4475394">
    <w:abstractNumId w:val="10"/>
    <w:lvlOverride w:ilvl="0">
      <w:startOverride w:val="1"/>
    </w:lvlOverride>
  </w:num>
  <w:num w:numId="28" w16cid:durableId="1306204178">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9FC"/>
    <w:rsid w:val="00000FED"/>
    <w:rsid w:val="00001E8E"/>
    <w:rsid w:val="00001F72"/>
    <w:rsid w:val="0000434E"/>
    <w:rsid w:val="00005844"/>
    <w:rsid w:val="00007450"/>
    <w:rsid w:val="000078E4"/>
    <w:rsid w:val="000106A2"/>
    <w:rsid w:val="00020279"/>
    <w:rsid w:val="000211A9"/>
    <w:rsid w:val="00021238"/>
    <w:rsid w:val="00023C7E"/>
    <w:rsid w:val="0002573C"/>
    <w:rsid w:val="000266DA"/>
    <w:rsid w:val="00031260"/>
    <w:rsid w:val="00033206"/>
    <w:rsid w:val="00035C10"/>
    <w:rsid w:val="0003666E"/>
    <w:rsid w:val="0003681A"/>
    <w:rsid w:val="00036DD7"/>
    <w:rsid w:val="000372B7"/>
    <w:rsid w:val="000403F8"/>
    <w:rsid w:val="00050F6E"/>
    <w:rsid w:val="00061EC2"/>
    <w:rsid w:val="00064640"/>
    <w:rsid w:val="000647FB"/>
    <w:rsid w:val="00065583"/>
    <w:rsid w:val="00066CE8"/>
    <w:rsid w:val="00076E1D"/>
    <w:rsid w:val="00080ED0"/>
    <w:rsid w:val="00084403"/>
    <w:rsid w:val="00085B8F"/>
    <w:rsid w:val="00090481"/>
    <w:rsid w:val="000A3826"/>
    <w:rsid w:val="000A50FB"/>
    <w:rsid w:val="000A6C26"/>
    <w:rsid w:val="000A777F"/>
    <w:rsid w:val="000B32FE"/>
    <w:rsid w:val="000B7D20"/>
    <w:rsid w:val="000C0D1F"/>
    <w:rsid w:val="000C21D0"/>
    <w:rsid w:val="000C5E2D"/>
    <w:rsid w:val="000C6166"/>
    <w:rsid w:val="000D2030"/>
    <w:rsid w:val="000D52A4"/>
    <w:rsid w:val="000E07BC"/>
    <w:rsid w:val="000E2C26"/>
    <w:rsid w:val="000E7CE8"/>
    <w:rsid w:val="000F1CD4"/>
    <w:rsid w:val="000F2F07"/>
    <w:rsid w:val="000F4103"/>
    <w:rsid w:val="000F502B"/>
    <w:rsid w:val="000F593A"/>
    <w:rsid w:val="000F70A7"/>
    <w:rsid w:val="00100C2E"/>
    <w:rsid w:val="00111541"/>
    <w:rsid w:val="0011205D"/>
    <w:rsid w:val="001122BF"/>
    <w:rsid w:val="00113491"/>
    <w:rsid w:val="00113CCA"/>
    <w:rsid w:val="00122F25"/>
    <w:rsid w:val="00130B97"/>
    <w:rsid w:val="00135980"/>
    <w:rsid w:val="0013786F"/>
    <w:rsid w:val="00137BA0"/>
    <w:rsid w:val="0014174A"/>
    <w:rsid w:val="001436DB"/>
    <w:rsid w:val="001441B0"/>
    <w:rsid w:val="001469B0"/>
    <w:rsid w:val="00147614"/>
    <w:rsid w:val="00147D5A"/>
    <w:rsid w:val="0015425F"/>
    <w:rsid w:val="00161B22"/>
    <w:rsid w:val="00162643"/>
    <w:rsid w:val="0016345D"/>
    <w:rsid w:val="00164719"/>
    <w:rsid w:val="00166FC4"/>
    <w:rsid w:val="001677AC"/>
    <w:rsid w:val="00176C78"/>
    <w:rsid w:val="00176D76"/>
    <w:rsid w:val="001804EA"/>
    <w:rsid w:val="00180EC9"/>
    <w:rsid w:val="001830B9"/>
    <w:rsid w:val="00190A61"/>
    <w:rsid w:val="00190D3B"/>
    <w:rsid w:val="00191B4D"/>
    <w:rsid w:val="00192B7D"/>
    <w:rsid w:val="00195DB8"/>
    <w:rsid w:val="001A2215"/>
    <w:rsid w:val="001A3342"/>
    <w:rsid w:val="001A3E3D"/>
    <w:rsid w:val="001A7049"/>
    <w:rsid w:val="001B1E40"/>
    <w:rsid w:val="001B4562"/>
    <w:rsid w:val="001B6DDD"/>
    <w:rsid w:val="001C764E"/>
    <w:rsid w:val="001D2F48"/>
    <w:rsid w:val="001E1052"/>
    <w:rsid w:val="001E1E23"/>
    <w:rsid w:val="001E21B1"/>
    <w:rsid w:val="001E2F93"/>
    <w:rsid w:val="001E4554"/>
    <w:rsid w:val="001E61E5"/>
    <w:rsid w:val="001F020F"/>
    <w:rsid w:val="001F2159"/>
    <w:rsid w:val="001F53FD"/>
    <w:rsid w:val="00202685"/>
    <w:rsid w:val="002069A3"/>
    <w:rsid w:val="00210B8B"/>
    <w:rsid w:val="0021164D"/>
    <w:rsid w:val="00214863"/>
    <w:rsid w:val="002156B4"/>
    <w:rsid w:val="00223887"/>
    <w:rsid w:val="00224FCD"/>
    <w:rsid w:val="002348CF"/>
    <w:rsid w:val="0023706C"/>
    <w:rsid w:val="0024198F"/>
    <w:rsid w:val="00244A31"/>
    <w:rsid w:val="00253222"/>
    <w:rsid w:val="00257753"/>
    <w:rsid w:val="00261C13"/>
    <w:rsid w:val="00262847"/>
    <w:rsid w:val="002631BB"/>
    <w:rsid w:val="00267989"/>
    <w:rsid w:val="00272D7B"/>
    <w:rsid w:val="002805E9"/>
    <w:rsid w:val="00281BB2"/>
    <w:rsid w:val="00284AD9"/>
    <w:rsid w:val="00293A00"/>
    <w:rsid w:val="00295D44"/>
    <w:rsid w:val="00297831"/>
    <w:rsid w:val="002A03C3"/>
    <w:rsid w:val="002A1777"/>
    <w:rsid w:val="002A210C"/>
    <w:rsid w:val="002B254E"/>
    <w:rsid w:val="002B48A7"/>
    <w:rsid w:val="002B6366"/>
    <w:rsid w:val="002B6EE5"/>
    <w:rsid w:val="002B72E9"/>
    <w:rsid w:val="002C41DA"/>
    <w:rsid w:val="002C7998"/>
    <w:rsid w:val="002D590E"/>
    <w:rsid w:val="002E737B"/>
    <w:rsid w:val="002F1E53"/>
    <w:rsid w:val="002F2CAA"/>
    <w:rsid w:val="002F4D95"/>
    <w:rsid w:val="0030052C"/>
    <w:rsid w:val="00302DB0"/>
    <w:rsid w:val="00306E70"/>
    <w:rsid w:val="003200DB"/>
    <w:rsid w:val="003306E1"/>
    <w:rsid w:val="003320E4"/>
    <w:rsid w:val="0033525D"/>
    <w:rsid w:val="003414F3"/>
    <w:rsid w:val="003468C1"/>
    <w:rsid w:val="00350F14"/>
    <w:rsid w:val="00351FE2"/>
    <w:rsid w:val="00355F41"/>
    <w:rsid w:val="0035613E"/>
    <w:rsid w:val="00357A71"/>
    <w:rsid w:val="00363368"/>
    <w:rsid w:val="00363EE9"/>
    <w:rsid w:val="00367BC5"/>
    <w:rsid w:val="00376128"/>
    <w:rsid w:val="0037742E"/>
    <w:rsid w:val="0037762F"/>
    <w:rsid w:val="00377D56"/>
    <w:rsid w:val="0038245A"/>
    <w:rsid w:val="003840E6"/>
    <w:rsid w:val="00385CFC"/>
    <w:rsid w:val="0039094E"/>
    <w:rsid w:val="0039337A"/>
    <w:rsid w:val="003942C1"/>
    <w:rsid w:val="00394489"/>
    <w:rsid w:val="00394CC7"/>
    <w:rsid w:val="003A3189"/>
    <w:rsid w:val="003A3CA7"/>
    <w:rsid w:val="003A66B3"/>
    <w:rsid w:val="003B33BD"/>
    <w:rsid w:val="003B569D"/>
    <w:rsid w:val="003C36E3"/>
    <w:rsid w:val="003C3C0E"/>
    <w:rsid w:val="003D113E"/>
    <w:rsid w:val="003D42A6"/>
    <w:rsid w:val="003D4F21"/>
    <w:rsid w:val="003D4FAC"/>
    <w:rsid w:val="003E496A"/>
    <w:rsid w:val="003E6C93"/>
    <w:rsid w:val="003E7906"/>
    <w:rsid w:val="003F1E77"/>
    <w:rsid w:val="003F306E"/>
    <w:rsid w:val="003F3C50"/>
    <w:rsid w:val="003F4635"/>
    <w:rsid w:val="003F795F"/>
    <w:rsid w:val="00405936"/>
    <w:rsid w:val="00406202"/>
    <w:rsid w:val="004068C4"/>
    <w:rsid w:val="00406A6A"/>
    <w:rsid w:val="00406B22"/>
    <w:rsid w:val="00413041"/>
    <w:rsid w:val="00423D75"/>
    <w:rsid w:val="0042493A"/>
    <w:rsid w:val="00424BAB"/>
    <w:rsid w:val="004328A7"/>
    <w:rsid w:val="00433A57"/>
    <w:rsid w:val="00434C74"/>
    <w:rsid w:val="004365BD"/>
    <w:rsid w:val="00441639"/>
    <w:rsid w:val="00442245"/>
    <w:rsid w:val="004426AE"/>
    <w:rsid w:val="00452FDA"/>
    <w:rsid w:val="00456EB4"/>
    <w:rsid w:val="00457827"/>
    <w:rsid w:val="0046604A"/>
    <w:rsid w:val="004661A8"/>
    <w:rsid w:val="004718F3"/>
    <w:rsid w:val="00475040"/>
    <w:rsid w:val="00482162"/>
    <w:rsid w:val="0048298A"/>
    <w:rsid w:val="0048792C"/>
    <w:rsid w:val="00491FF8"/>
    <w:rsid w:val="00493D40"/>
    <w:rsid w:val="00493EE3"/>
    <w:rsid w:val="00494A44"/>
    <w:rsid w:val="004967B6"/>
    <w:rsid w:val="004976F4"/>
    <w:rsid w:val="004A3F3E"/>
    <w:rsid w:val="004A504B"/>
    <w:rsid w:val="004A5E95"/>
    <w:rsid w:val="004A6911"/>
    <w:rsid w:val="004B3BE9"/>
    <w:rsid w:val="004B54E0"/>
    <w:rsid w:val="004B7384"/>
    <w:rsid w:val="004C3697"/>
    <w:rsid w:val="004C4269"/>
    <w:rsid w:val="004D6236"/>
    <w:rsid w:val="004D7F90"/>
    <w:rsid w:val="004E02BD"/>
    <w:rsid w:val="004E1D02"/>
    <w:rsid w:val="004E2C10"/>
    <w:rsid w:val="004E2DFB"/>
    <w:rsid w:val="004E4DBB"/>
    <w:rsid w:val="004E4E41"/>
    <w:rsid w:val="004E73DB"/>
    <w:rsid w:val="004E7F9C"/>
    <w:rsid w:val="004F3493"/>
    <w:rsid w:val="004F5143"/>
    <w:rsid w:val="004F78CA"/>
    <w:rsid w:val="005106AC"/>
    <w:rsid w:val="00512B09"/>
    <w:rsid w:val="00514A40"/>
    <w:rsid w:val="00514F15"/>
    <w:rsid w:val="0051505E"/>
    <w:rsid w:val="00516CAA"/>
    <w:rsid w:val="005217BC"/>
    <w:rsid w:val="005220ED"/>
    <w:rsid w:val="005221DD"/>
    <w:rsid w:val="00522A20"/>
    <w:rsid w:val="00522E4C"/>
    <w:rsid w:val="005259CD"/>
    <w:rsid w:val="0052615B"/>
    <w:rsid w:val="005266B2"/>
    <w:rsid w:val="00531282"/>
    <w:rsid w:val="005328D1"/>
    <w:rsid w:val="00532E4B"/>
    <w:rsid w:val="00533796"/>
    <w:rsid w:val="00533871"/>
    <w:rsid w:val="0053631B"/>
    <w:rsid w:val="00537343"/>
    <w:rsid w:val="00540C17"/>
    <w:rsid w:val="005421BE"/>
    <w:rsid w:val="00543362"/>
    <w:rsid w:val="0054370E"/>
    <w:rsid w:val="00546273"/>
    <w:rsid w:val="00547FC9"/>
    <w:rsid w:val="00551DBD"/>
    <w:rsid w:val="00553643"/>
    <w:rsid w:val="00555D75"/>
    <w:rsid w:val="005566C3"/>
    <w:rsid w:val="00560DF0"/>
    <w:rsid w:val="005630EE"/>
    <w:rsid w:val="0056439C"/>
    <w:rsid w:val="0056463B"/>
    <w:rsid w:val="0056484D"/>
    <w:rsid w:val="0056759C"/>
    <w:rsid w:val="00573CA2"/>
    <w:rsid w:val="005774E4"/>
    <w:rsid w:val="00583B54"/>
    <w:rsid w:val="00585D7E"/>
    <w:rsid w:val="005931EB"/>
    <w:rsid w:val="005933ED"/>
    <w:rsid w:val="0059513E"/>
    <w:rsid w:val="005956A2"/>
    <w:rsid w:val="00597428"/>
    <w:rsid w:val="005A1696"/>
    <w:rsid w:val="005A5046"/>
    <w:rsid w:val="005A6AA4"/>
    <w:rsid w:val="005A6D2C"/>
    <w:rsid w:val="005A6D9F"/>
    <w:rsid w:val="005A781E"/>
    <w:rsid w:val="005B43A6"/>
    <w:rsid w:val="005B48FF"/>
    <w:rsid w:val="005B5D56"/>
    <w:rsid w:val="005B6F25"/>
    <w:rsid w:val="005C1E32"/>
    <w:rsid w:val="005C2312"/>
    <w:rsid w:val="005C2398"/>
    <w:rsid w:val="005C2BF1"/>
    <w:rsid w:val="005C4C2D"/>
    <w:rsid w:val="005C6E0A"/>
    <w:rsid w:val="005D363F"/>
    <w:rsid w:val="005D5EDB"/>
    <w:rsid w:val="005D6FFB"/>
    <w:rsid w:val="005E2AAF"/>
    <w:rsid w:val="005E4524"/>
    <w:rsid w:val="005E5984"/>
    <w:rsid w:val="005E5C95"/>
    <w:rsid w:val="005E6F8F"/>
    <w:rsid w:val="005E74D8"/>
    <w:rsid w:val="005F5640"/>
    <w:rsid w:val="005F67F3"/>
    <w:rsid w:val="005F7FDA"/>
    <w:rsid w:val="0060173B"/>
    <w:rsid w:val="006025CC"/>
    <w:rsid w:val="00603135"/>
    <w:rsid w:val="00604C15"/>
    <w:rsid w:val="006060C4"/>
    <w:rsid w:val="006121DE"/>
    <w:rsid w:val="006125D2"/>
    <w:rsid w:val="00613D85"/>
    <w:rsid w:val="006158D5"/>
    <w:rsid w:val="00620BFA"/>
    <w:rsid w:val="00622C4D"/>
    <w:rsid w:val="00623C01"/>
    <w:rsid w:val="00625D83"/>
    <w:rsid w:val="00626E51"/>
    <w:rsid w:val="00631CC3"/>
    <w:rsid w:val="0064555A"/>
    <w:rsid w:val="00647E47"/>
    <w:rsid w:val="0066061F"/>
    <w:rsid w:val="006623E7"/>
    <w:rsid w:val="00662B80"/>
    <w:rsid w:val="0066349C"/>
    <w:rsid w:val="00663F00"/>
    <w:rsid w:val="006675F0"/>
    <w:rsid w:val="00667636"/>
    <w:rsid w:val="00670F6C"/>
    <w:rsid w:val="00676751"/>
    <w:rsid w:val="006767F8"/>
    <w:rsid w:val="00676E58"/>
    <w:rsid w:val="00677A7D"/>
    <w:rsid w:val="006805C5"/>
    <w:rsid w:val="006807FD"/>
    <w:rsid w:val="00680DD1"/>
    <w:rsid w:val="00681404"/>
    <w:rsid w:val="006852C7"/>
    <w:rsid w:val="006852CE"/>
    <w:rsid w:val="006912F4"/>
    <w:rsid w:val="00692D14"/>
    <w:rsid w:val="006A20A9"/>
    <w:rsid w:val="006B09B1"/>
    <w:rsid w:val="006B57D2"/>
    <w:rsid w:val="006B65C7"/>
    <w:rsid w:val="006B7311"/>
    <w:rsid w:val="006C1727"/>
    <w:rsid w:val="006C2F3D"/>
    <w:rsid w:val="006C32FD"/>
    <w:rsid w:val="006C39CE"/>
    <w:rsid w:val="006C4F64"/>
    <w:rsid w:val="006D0FCC"/>
    <w:rsid w:val="006D21F5"/>
    <w:rsid w:val="006D3089"/>
    <w:rsid w:val="006E024A"/>
    <w:rsid w:val="006E0957"/>
    <w:rsid w:val="006E126D"/>
    <w:rsid w:val="006E1630"/>
    <w:rsid w:val="006E1FC3"/>
    <w:rsid w:val="006E4A0B"/>
    <w:rsid w:val="006E4BD4"/>
    <w:rsid w:val="006F4519"/>
    <w:rsid w:val="006F6BC7"/>
    <w:rsid w:val="00704CE9"/>
    <w:rsid w:val="0070616B"/>
    <w:rsid w:val="00706295"/>
    <w:rsid w:val="00706FDA"/>
    <w:rsid w:val="00707E1C"/>
    <w:rsid w:val="00707EA1"/>
    <w:rsid w:val="00711F9A"/>
    <w:rsid w:val="00713810"/>
    <w:rsid w:val="00721338"/>
    <w:rsid w:val="00723A12"/>
    <w:rsid w:val="00724154"/>
    <w:rsid w:val="007303A5"/>
    <w:rsid w:val="00730B3E"/>
    <w:rsid w:val="00730F39"/>
    <w:rsid w:val="00731689"/>
    <w:rsid w:val="0073420B"/>
    <w:rsid w:val="00735720"/>
    <w:rsid w:val="00736367"/>
    <w:rsid w:val="0074760E"/>
    <w:rsid w:val="00747B2E"/>
    <w:rsid w:val="00754ABA"/>
    <w:rsid w:val="007559BD"/>
    <w:rsid w:val="007637D2"/>
    <w:rsid w:val="00763ACD"/>
    <w:rsid w:val="00763FE0"/>
    <w:rsid w:val="00767729"/>
    <w:rsid w:val="00767905"/>
    <w:rsid w:val="00767E69"/>
    <w:rsid w:val="007720DA"/>
    <w:rsid w:val="0077433A"/>
    <w:rsid w:val="00775DF8"/>
    <w:rsid w:val="007808B3"/>
    <w:rsid w:val="00782B0D"/>
    <w:rsid w:val="00791BA3"/>
    <w:rsid w:val="00796F12"/>
    <w:rsid w:val="007A1546"/>
    <w:rsid w:val="007A228C"/>
    <w:rsid w:val="007A368E"/>
    <w:rsid w:val="007A5868"/>
    <w:rsid w:val="007A669B"/>
    <w:rsid w:val="007A6EDB"/>
    <w:rsid w:val="007B04CE"/>
    <w:rsid w:val="007B5F11"/>
    <w:rsid w:val="007B6871"/>
    <w:rsid w:val="007B7A2F"/>
    <w:rsid w:val="007C3D33"/>
    <w:rsid w:val="007C3F69"/>
    <w:rsid w:val="007D023B"/>
    <w:rsid w:val="007D12B3"/>
    <w:rsid w:val="007D294A"/>
    <w:rsid w:val="007D47D2"/>
    <w:rsid w:val="007D5158"/>
    <w:rsid w:val="007D6EC0"/>
    <w:rsid w:val="007D7E1D"/>
    <w:rsid w:val="007E2452"/>
    <w:rsid w:val="007E5B25"/>
    <w:rsid w:val="007F0677"/>
    <w:rsid w:val="007F5985"/>
    <w:rsid w:val="00803E7A"/>
    <w:rsid w:val="00811178"/>
    <w:rsid w:val="0082142D"/>
    <w:rsid w:val="00822874"/>
    <w:rsid w:val="008234DA"/>
    <w:rsid w:val="008241AB"/>
    <w:rsid w:val="00824AB9"/>
    <w:rsid w:val="00827D91"/>
    <w:rsid w:val="00831979"/>
    <w:rsid w:val="00836EFD"/>
    <w:rsid w:val="00837C42"/>
    <w:rsid w:val="0084427C"/>
    <w:rsid w:val="00844EFA"/>
    <w:rsid w:val="00845156"/>
    <w:rsid w:val="00850088"/>
    <w:rsid w:val="00851352"/>
    <w:rsid w:val="00853F74"/>
    <w:rsid w:val="0085486B"/>
    <w:rsid w:val="00857077"/>
    <w:rsid w:val="00863230"/>
    <w:rsid w:val="00865BD0"/>
    <w:rsid w:val="00867912"/>
    <w:rsid w:val="008717D8"/>
    <w:rsid w:val="0087215C"/>
    <w:rsid w:val="00872A05"/>
    <w:rsid w:val="00873A64"/>
    <w:rsid w:val="00875039"/>
    <w:rsid w:val="0087570F"/>
    <w:rsid w:val="00875D25"/>
    <w:rsid w:val="00880E35"/>
    <w:rsid w:val="0088434F"/>
    <w:rsid w:val="008875FE"/>
    <w:rsid w:val="00887F8E"/>
    <w:rsid w:val="008941CF"/>
    <w:rsid w:val="0089463B"/>
    <w:rsid w:val="00896234"/>
    <w:rsid w:val="00897E43"/>
    <w:rsid w:val="008B0000"/>
    <w:rsid w:val="008B0FF2"/>
    <w:rsid w:val="008B3D44"/>
    <w:rsid w:val="008B7C61"/>
    <w:rsid w:val="008C1A1E"/>
    <w:rsid w:val="008C222B"/>
    <w:rsid w:val="008C5671"/>
    <w:rsid w:val="008C5738"/>
    <w:rsid w:val="008C71DF"/>
    <w:rsid w:val="008C7EAD"/>
    <w:rsid w:val="008D0CFE"/>
    <w:rsid w:val="008D6152"/>
    <w:rsid w:val="008E2BC2"/>
    <w:rsid w:val="008E5981"/>
    <w:rsid w:val="008E5CDC"/>
    <w:rsid w:val="008E749D"/>
    <w:rsid w:val="008E7BA9"/>
    <w:rsid w:val="008F0BD0"/>
    <w:rsid w:val="008F0F81"/>
    <w:rsid w:val="008F1268"/>
    <w:rsid w:val="008F27BF"/>
    <w:rsid w:val="008F6755"/>
    <w:rsid w:val="009057D8"/>
    <w:rsid w:val="009129E1"/>
    <w:rsid w:val="009142EC"/>
    <w:rsid w:val="009154C3"/>
    <w:rsid w:val="00916BCD"/>
    <w:rsid w:val="009232C2"/>
    <w:rsid w:val="0092338B"/>
    <w:rsid w:val="00923540"/>
    <w:rsid w:val="00926767"/>
    <w:rsid w:val="00931C82"/>
    <w:rsid w:val="00932C1F"/>
    <w:rsid w:val="00933A44"/>
    <w:rsid w:val="009361D5"/>
    <w:rsid w:val="00940A9C"/>
    <w:rsid w:val="00941637"/>
    <w:rsid w:val="009428A4"/>
    <w:rsid w:val="009566BB"/>
    <w:rsid w:val="00956C74"/>
    <w:rsid w:val="009601C3"/>
    <w:rsid w:val="00964AB2"/>
    <w:rsid w:val="009659F4"/>
    <w:rsid w:val="00970D60"/>
    <w:rsid w:val="00974637"/>
    <w:rsid w:val="00975009"/>
    <w:rsid w:val="00977883"/>
    <w:rsid w:val="00977F03"/>
    <w:rsid w:val="00980FFA"/>
    <w:rsid w:val="009914F1"/>
    <w:rsid w:val="0099390E"/>
    <w:rsid w:val="00994131"/>
    <w:rsid w:val="009960E5"/>
    <w:rsid w:val="00996C4B"/>
    <w:rsid w:val="009A103F"/>
    <w:rsid w:val="009A2CF1"/>
    <w:rsid w:val="009A306A"/>
    <w:rsid w:val="009A7ADC"/>
    <w:rsid w:val="009B0D30"/>
    <w:rsid w:val="009B1EDD"/>
    <w:rsid w:val="009C19B7"/>
    <w:rsid w:val="009C46D2"/>
    <w:rsid w:val="009C5ABB"/>
    <w:rsid w:val="009C7611"/>
    <w:rsid w:val="009C7C38"/>
    <w:rsid w:val="009D043C"/>
    <w:rsid w:val="009D7C51"/>
    <w:rsid w:val="009E184F"/>
    <w:rsid w:val="009E196C"/>
    <w:rsid w:val="009F36BF"/>
    <w:rsid w:val="009F6457"/>
    <w:rsid w:val="009F7162"/>
    <w:rsid w:val="00A111B6"/>
    <w:rsid w:val="00A117BA"/>
    <w:rsid w:val="00A12EF9"/>
    <w:rsid w:val="00A17671"/>
    <w:rsid w:val="00A26D27"/>
    <w:rsid w:val="00A376EE"/>
    <w:rsid w:val="00A427F6"/>
    <w:rsid w:val="00A42A99"/>
    <w:rsid w:val="00A433C3"/>
    <w:rsid w:val="00A43993"/>
    <w:rsid w:val="00A44A19"/>
    <w:rsid w:val="00A5151A"/>
    <w:rsid w:val="00A57E0A"/>
    <w:rsid w:val="00A67854"/>
    <w:rsid w:val="00A71A25"/>
    <w:rsid w:val="00A71D62"/>
    <w:rsid w:val="00A823F6"/>
    <w:rsid w:val="00A85C80"/>
    <w:rsid w:val="00A8719E"/>
    <w:rsid w:val="00A90938"/>
    <w:rsid w:val="00A95484"/>
    <w:rsid w:val="00AA0176"/>
    <w:rsid w:val="00AA0A89"/>
    <w:rsid w:val="00AA143F"/>
    <w:rsid w:val="00AA5349"/>
    <w:rsid w:val="00AA5368"/>
    <w:rsid w:val="00AA6429"/>
    <w:rsid w:val="00AA7787"/>
    <w:rsid w:val="00AC01AA"/>
    <w:rsid w:val="00AC1ECC"/>
    <w:rsid w:val="00AC3B6F"/>
    <w:rsid w:val="00AC4F72"/>
    <w:rsid w:val="00AD337A"/>
    <w:rsid w:val="00AE1229"/>
    <w:rsid w:val="00AE3087"/>
    <w:rsid w:val="00AE6E56"/>
    <w:rsid w:val="00AF39C2"/>
    <w:rsid w:val="00AF6912"/>
    <w:rsid w:val="00AF741A"/>
    <w:rsid w:val="00B01ADB"/>
    <w:rsid w:val="00B04161"/>
    <w:rsid w:val="00B056F9"/>
    <w:rsid w:val="00B11E3D"/>
    <w:rsid w:val="00B14A92"/>
    <w:rsid w:val="00B14D2C"/>
    <w:rsid w:val="00B17E82"/>
    <w:rsid w:val="00B225CF"/>
    <w:rsid w:val="00B2419F"/>
    <w:rsid w:val="00B27039"/>
    <w:rsid w:val="00B27989"/>
    <w:rsid w:val="00B406CB"/>
    <w:rsid w:val="00B4546A"/>
    <w:rsid w:val="00B4575A"/>
    <w:rsid w:val="00B461D0"/>
    <w:rsid w:val="00B522F3"/>
    <w:rsid w:val="00B5404E"/>
    <w:rsid w:val="00B5479B"/>
    <w:rsid w:val="00B567D5"/>
    <w:rsid w:val="00B575BA"/>
    <w:rsid w:val="00B578C8"/>
    <w:rsid w:val="00B57C0A"/>
    <w:rsid w:val="00B66CA7"/>
    <w:rsid w:val="00B70169"/>
    <w:rsid w:val="00B704D5"/>
    <w:rsid w:val="00B71608"/>
    <w:rsid w:val="00B73269"/>
    <w:rsid w:val="00B76429"/>
    <w:rsid w:val="00B85581"/>
    <w:rsid w:val="00B86471"/>
    <w:rsid w:val="00B92A11"/>
    <w:rsid w:val="00B9394B"/>
    <w:rsid w:val="00B94ADC"/>
    <w:rsid w:val="00B956D4"/>
    <w:rsid w:val="00B969ED"/>
    <w:rsid w:val="00B97446"/>
    <w:rsid w:val="00BA381F"/>
    <w:rsid w:val="00BA5236"/>
    <w:rsid w:val="00BA5F79"/>
    <w:rsid w:val="00BA7432"/>
    <w:rsid w:val="00BA7E0E"/>
    <w:rsid w:val="00BB17E8"/>
    <w:rsid w:val="00BB2764"/>
    <w:rsid w:val="00BC0291"/>
    <w:rsid w:val="00BC09E8"/>
    <w:rsid w:val="00BC1AA0"/>
    <w:rsid w:val="00BC1B76"/>
    <w:rsid w:val="00BC2495"/>
    <w:rsid w:val="00BC314A"/>
    <w:rsid w:val="00BC69A2"/>
    <w:rsid w:val="00BC7EB9"/>
    <w:rsid w:val="00BD2643"/>
    <w:rsid w:val="00BD5672"/>
    <w:rsid w:val="00BD56B1"/>
    <w:rsid w:val="00BD6558"/>
    <w:rsid w:val="00BE0B39"/>
    <w:rsid w:val="00BE26BA"/>
    <w:rsid w:val="00BE797A"/>
    <w:rsid w:val="00BF028D"/>
    <w:rsid w:val="00BF2AD7"/>
    <w:rsid w:val="00BF2F76"/>
    <w:rsid w:val="00BF3022"/>
    <w:rsid w:val="00BF31FA"/>
    <w:rsid w:val="00BF3214"/>
    <w:rsid w:val="00BF5573"/>
    <w:rsid w:val="00C02C94"/>
    <w:rsid w:val="00C10608"/>
    <w:rsid w:val="00C15867"/>
    <w:rsid w:val="00C2296D"/>
    <w:rsid w:val="00C23155"/>
    <w:rsid w:val="00C358DF"/>
    <w:rsid w:val="00C4035F"/>
    <w:rsid w:val="00C40C41"/>
    <w:rsid w:val="00C43A08"/>
    <w:rsid w:val="00C45885"/>
    <w:rsid w:val="00C50F22"/>
    <w:rsid w:val="00C51495"/>
    <w:rsid w:val="00C5367A"/>
    <w:rsid w:val="00C54342"/>
    <w:rsid w:val="00C571F3"/>
    <w:rsid w:val="00C57971"/>
    <w:rsid w:val="00C65938"/>
    <w:rsid w:val="00C65BD7"/>
    <w:rsid w:val="00C76BA4"/>
    <w:rsid w:val="00C83A48"/>
    <w:rsid w:val="00C85865"/>
    <w:rsid w:val="00C85E85"/>
    <w:rsid w:val="00C93450"/>
    <w:rsid w:val="00CA01B9"/>
    <w:rsid w:val="00CA2AA0"/>
    <w:rsid w:val="00CA2EAE"/>
    <w:rsid w:val="00CA3E24"/>
    <w:rsid w:val="00CA4AC1"/>
    <w:rsid w:val="00CB0316"/>
    <w:rsid w:val="00CB0B11"/>
    <w:rsid w:val="00CB1C6D"/>
    <w:rsid w:val="00CB426A"/>
    <w:rsid w:val="00CB5354"/>
    <w:rsid w:val="00CB6268"/>
    <w:rsid w:val="00CB748B"/>
    <w:rsid w:val="00CC2F4D"/>
    <w:rsid w:val="00CC367C"/>
    <w:rsid w:val="00CC3858"/>
    <w:rsid w:val="00CC3C9E"/>
    <w:rsid w:val="00CC6A14"/>
    <w:rsid w:val="00CC70A3"/>
    <w:rsid w:val="00CD04EE"/>
    <w:rsid w:val="00CD43BF"/>
    <w:rsid w:val="00CD4442"/>
    <w:rsid w:val="00CD4C0A"/>
    <w:rsid w:val="00CD53C3"/>
    <w:rsid w:val="00CD574E"/>
    <w:rsid w:val="00CE099B"/>
    <w:rsid w:val="00CE2F89"/>
    <w:rsid w:val="00CE327F"/>
    <w:rsid w:val="00CE4C22"/>
    <w:rsid w:val="00CE5921"/>
    <w:rsid w:val="00CE76E5"/>
    <w:rsid w:val="00CF1D79"/>
    <w:rsid w:val="00CF41EC"/>
    <w:rsid w:val="00CF5D04"/>
    <w:rsid w:val="00D006FF"/>
    <w:rsid w:val="00D04DE4"/>
    <w:rsid w:val="00D063F1"/>
    <w:rsid w:val="00D14F22"/>
    <w:rsid w:val="00D15E32"/>
    <w:rsid w:val="00D20D87"/>
    <w:rsid w:val="00D21E01"/>
    <w:rsid w:val="00D26AA5"/>
    <w:rsid w:val="00D33CC5"/>
    <w:rsid w:val="00D370EB"/>
    <w:rsid w:val="00D41A73"/>
    <w:rsid w:val="00D453E0"/>
    <w:rsid w:val="00D46814"/>
    <w:rsid w:val="00D4741C"/>
    <w:rsid w:val="00D503E1"/>
    <w:rsid w:val="00D57918"/>
    <w:rsid w:val="00D62366"/>
    <w:rsid w:val="00D71F21"/>
    <w:rsid w:val="00D73DC6"/>
    <w:rsid w:val="00D74054"/>
    <w:rsid w:val="00D74C1A"/>
    <w:rsid w:val="00D754C1"/>
    <w:rsid w:val="00D768E4"/>
    <w:rsid w:val="00D77393"/>
    <w:rsid w:val="00D77A35"/>
    <w:rsid w:val="00D81B3E"/>
    <w:rsid w:val="00D90C70"/>
    <w:rsid w:val="00D90E49"/>
    <w:rsid w:val="00D9226B"/>
    <w:rsid w:val="00D96672"/>
    <w:rsid w:val="00D96ADE"/>
    <w:rsid w:val="00DA0CE2"/>
    <w:rsid w:val="00DA595C"/>
    <w:rsid w:val="00DA5D00"/>
    <w:rsid w:val="00DA5EE9"/>
    <w:rsid w:val="00DC2175"/>
    <w:rsid w:val="00DC6A10"/>
    <w:rsid w:val="00DC73EF"/>
    <w:rsid w:val="00DD0C5B"/>
    <w:rsid w:val="00DD2E2D"/>
    <w:rsid w:val="00DD6CC5"/>
    <w:rsid w:val="00DD778F"/>
    <w:rsid w:val="00DE14F5"/>
    <w:rsid w:val="00DE4CED"/>
    <w:rsid w:val="00DE657E"/>
    <w:rsid w:val="00DE66AF"/>
    <w:rsid w:val="00DE68FC"/>
    <w:rsid w:val="00DF0099"/>
    <w:rsid w:val="00DF2419"/>
    <w:rsid w:val="00DF4704"/>
    <w:rsid w:val="00E024AA"/>
    <w:rsid w:val="00E03105"/>
    <w:rsid w:val="00E0466C"/>
    <w:rsid w:val="00E04BE9"/>
    <w:rsid w:val="00E07677"/>
    <w:rsid w:val="00E15C77"/>
    <w:rsid w:val="00E229EF"/>
    <w:rsid w:val="00E250F1"/>
    <w:rsid w:val="00E31C41"/>
    <w:rsid w:val="00E3550D"/>
    <w:rsid w:val="00E35D15"/>
    <w:rsid w:val="00E42EB6"/>
    <w:rsid w:val="00E43A95"/>
    <w:rsid w:val="00E43BA3"/>
    <w:rsid w:val="00E518C2"/>
    <w:rsid w:val="00E52838"/>
    <w:rsid w:val="00E55A67"/>
    <w:rsid w:val="00E614E0"/>
    <w:rsid w:val="00E622F6"/>
    <w:rsid w:val="00E7123A"/>
    <w:rsid w:val="00E73F7F"/>
    <w:rsid w:val="00E753E8"/>
    <w:rsid w:val="00E85409"/>
    <w:rsid w:val="00E873B7"/>
    <w:rsid w:val="00E95188"/>
    <w:rsid w:val="00E95BB7"/>
    <w:rsid w:val="00EA3174"/>
    <w:rsid w:val="00EA390F"/>
    <w:rsid w:val="00EA429F"/>
    <w:rsid w:val="00EA4F9E"/>
    <w:rsid w:val="00EA63CA"/>
    <w:rsid w:val="00EA6D3B"/>
    <w:rsid w:val="00EB00AD"/>
    <w:rsid w:val="00EB136C"/>
    <w:rsid w:val="00EB480E"/>
    <w:rsid w:val="00EB5EC6"/>
    <w:rsid w:val="00EB7FC9"/>
    <w:rsid w:val="00EC13B6"/>
    <w:rsid w:val="00EC227C"/>
    <w:rsid w:val="00EC355B"/>
    <w:rsid w:val="00ED18A6"/>
    <w:rsid w:val="00ED27E8"/>
    <w:rsid w:val="00ED3117"/>
    <w:rsid w:val="00ED7137"/>
    <w:rsid w:val="00ED7F34"/>
    <w:rsid w:val="00EE058E"/>
    <w:rsid w:val="00EE20C5"/>
    <w:rsid w:val="00EE744A"/>
    <w:rsid w:val="00EF06EA"/>
    <w:rsid w:val="00EF1BAC"/>
    <w:rsid w:val="00EF7E83"/>
    <w:rsid w:val="00F05374"/>
    <w:rsid w:val="00F06580"/>
    <w:rsid w:val="00F11D15"/>
    <w:rsid w:val="00F153EF"/>
    <w:rsid w:val="00F21088"/>
    <w:rsid w:val="00F216B9"/>
    <w:rsid w:val="00F232C8"/>
    <w:rsid w:val="00F24FAF"/>
    <w:rsid w:val="00F2607D"/>
    <w:rsid w:val="00F327E7"/>
    <w:rsid w:val="00F348E1"/>
    <w:rsid w:val="00F35746"/>
    <w:rsid w:val="00F362D2"/>
    <w:rsid w:val="00F435E3"/>
    <w:rsid w:val="00F447C7"/>
    <w:rsid w:val="00F45803"/>
    <w:rsid w:val="00F459B4"/>
    <w:rsid w:val="00F46D98"/>
    <w:rsid w:val="00F47F12"/>
    <w:rsid w:val="00F5211B"/>
    <w:rsid w:val="00F554A9"/>
    <w:rsid w:val="00F56D6C"/>
    <w:rsid w:val="00F572E9"/>
    <w:rsid w:val="00F57E26"/>
    <w:rsid w:val="00F60EF5"/>
    <w:rsid w:val="00F716FD"/>
    <w:rsid w:val="00F71775"/>
    <w:rsid w:val="00F71C4F"/>
    <w:rsid w:val="00F7306D"/>
    <w:rsid w:val="00F80355"/>
    <w:rsid w:val="00F86025"/>
    <w:rsid w:val="00F87C43"/>
    <w:rsid w:val="00F921E3"/>
    <w:rsid w:val="00F965A4"/>
    <w:rsid w:val="00FA0083"/>
    <w:rsid w:val="00FA042F"/>
    <w:rsid w:val="00FA5722"/>
    <w:rsid w:val="00FB0C81"/>
    <w:rsid w:val="00FB16EB"/>
    <w:rsid w:val="00FB1B4D"/>
    <w:rsid w:val="00FB3A55"/>
    <w:rsid w:val="00FC04B3"/>
    <w:rsid w:val="00FC2200"/>
    <w:rsid w:val="00FC2540"/>
    <w:rsid w:val="00FD6801"/>
    <w:rsid w:val="00FE5DB2"/>
    <w:rsid w:val="00FF0204"/>
    <w:rsid w:val="00FF0C0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4FC33"/>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paragraph" w:styleId="ListBullet">
    <w:name w:val="List Bullet"/>
    <w:basedOn w:val="Normal"/>
    <w:autoRedefine/>
    <w:semiHidden/>
    <w:rsid w:val="00FB3A55"/>
    <w:pPr>
      <w:tabs>
        <w:tab w:val="num" w:pos="360"/>
      </w:tabs>
      <w:ind w:left="360" w:hanging="360"/>
    </w:pPr>
    <w:rPr>
      <w:lang w:val="en-GB"/>
    </w:rPr>
  </w:style>
  <w:style w:type="paragraph" w:styleId="NormalWeb">
    <w:name w:val="Normal (Web)"/>
    <w:basedOn w:val="Normal"/>
    <w:uiPriority w:val="99"/>
    <w:semiHidden/>
    <w:unhideWhenUsed/>
    <w:rsid w:val="00B27989"/>
    <w:pPr>
      <w:jc w:val="left"/>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856651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E4A304F-0B52-4021-B8B0-D08659E64112}"/>
</file>

<file path=customXml/itemProps2.xml><?xml version="1.0" encoding="utf-8"?>
<ds:datastoreItem xmlns:ds="http://schemas.openxmlformats.org/officeDocument/2006/customXml" ds:itemID="{D0FCB04B-C078-46B5-814C-1D0292A3480E}"/>
</file>

<file path=customXml/itemProps3.xml><?xml version="1.0" encoding="utf-8"?>
<ds:datastoreItem xmlns:ds="http://schemas.openxmlformats.org/officeDocument/2006/customXml" ds:itemID="{9FFCFDC9-AA54-458D-99A9-F9E9E673A129}"/>
</file>

<file path=customXml/itemProps4.xml><?xml version="1.0" encoding="utf-8"?>
<ds:datastoreItem xmlns:ds="http://schemas.openxmlformats.org/officeDocument/2006/customXml" ds:itemID="{006AC448-C8E5-4685-B087-9BD667BC5300}"/>
</file>

<file path=docProps/app.xml><?xml version="1.0" encoding="utf-8"?>
<Properties xmlns="http://schemas.openxmlformats.org/officeDocument/2006/extended-properties" xmlns:vt="http://schemas.openxmlformats.org/officeDocument/2006/docPropsVTypes">
  <Template>Normal</Template>
  <TotalTime>5</TotalTime>
  <Pages>1</Pages>
  <Words>5102</Words>
  <Characters>29084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Propuesta de proyecto: México</vt:lpstr>
    </vt:vector>
  </TitlesOfParts>
  <Company>UNMFS</Company>
  <LinksUpToDate>false</LinksUpToDate>
  <CharactersWithSpaces>34118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México</dc:title>
  <dc:creator>Dominika Anna Suwik</dc:creator>
  <cp:keywords>90th ExCom</cp:keywords>
  <cp:lastModifiedBy>HBE</cp:lastModifiedBy>
  <cp:revision>5</cp:revision>
  <cp:lastPrinted>2001-05-26T16:40:00Z</cp:lastPrinted>
  <dcterms:created xsi:type="dcterms:W3CDTF">2022-05-26T10:46:00Z</dcterms:created>
  <dcterms:modified xsi:type="dcterms:W3CDTF">2022-05-27T04:12:00Z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UNEP/OzL.Pro/ExCom/90/32</vt:lpwstr>
  </property>
  <property fmtid="{D5CDD505-2E9C-101B-9397-08002B2CF9AE}" pid="3" name="Revision date">
    <vt:lpwstr>24/5/2022</vt:lpwstr>
  </property>
  <property fmtid="{D5CDD505-2E9C-101B-9397-08002B2CF9AE}" pid="4" name="ContentTypeId">
    <vt:lpwstr>0x010100E50D928E7A1FF846AC9B4894AB13DD50</vt:lpwstr>
  </property>
</Properties>
</file>