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3160ABC6" w14:textId="77777777" w:rsidTr="009C59F7">
        <w:trPr>
          <w:trHeight w:val="720"/>
        </w:trPr>
        <w:tc>
          <w:tcPr>
            <w:tcW w:w="5490" w:type="dxa"/>
            <w:gridSpan w:val="2"/>
            <w:tcBorders>
              <w:bottom w:val="single" w:sz="18" w:space="0" w:color="auto"/>
            </w:tcBorders>
          </w:tcPr>
          <w:p w14:paraId="5EBD6D4F"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24176A95"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0353BB60"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4AA9602"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31220764" wp14:editId="018262AB">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61495247"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7F49A4B6"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4740E017"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1EE1A381"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514A5AD6"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2C8BAED1" w14:textId="77777777" w:rsidR="00C15867" w:rsidRPr="009B0D30" w:rsidRDefault="00C15867" w:rsidP="009C59F7">
            <w:r w:rsidRPr="009B0D30">
              <w:t>Distr.</w:t>
            </w:r>
          </w:p>
          <w:p w14:paraId="05BE510F" w14:textId="77777777" w:rsidR="00923540" w:rsidRPr="009B0D30" w:rsidRDefault="00923540" w:rsidP="00923540">
            <w:r w:rsidRPr="009B0D30">
              <w:t>GENERAL</w:t>
            </w:r>
          </w:p>
          <w:p w14:paraId="71386AB6" w14:textId="77777777" w:rsidR="00C15867" w:rsidRPr="009B0D30" w:rsidRDefault="00C15867" w:rsidP="009C59F7"/>
          <w:p w14:paraId="1C62C626" w14:textId="77777777" w:rsidR="00C15867" w:rsidRPr="009B0D30" w:rsidRDefault="00C15867" w:rsidP="009C59F7"/>
          <w:p w14:paraId="1458675D" w14:textId="0491940E" w:rsidR="00C15867" w:rsidRPr="009B0D30" w:rsidRDefault="00B10BE5" w:rsidP="009C59F7">
            <w:r>
              <w:fldChar w:fldCharType="begin"/>
            </w:r>
            <w:r>
              <w:instrText xml:space="preserve"> DOCPROPERTY "Document number"  \* MERGEFORMAT </w:instrText>
            </w:r>
            <w:r>
              <w:fldChar w:fldCharType="separate"/>
            </w:r>
            <w:r>
              <w:t>UNEP/</w:t>
            </w:r>
            <w:proofErr w:type="spellStart"/>
            <w:r>
              <w:t>OzL.Pro</w:t>
            </w:r>
            <w:proofErr w:type="spellEnd"/>
            <w:r>
              <w:t>/ExCom/97/86</w:t>
            </w:r>
            <w:r>
              <w:fldChar w:fldCharType="end"/>
            </w:r>
          </w:p>
          <w:p w14:paraId="1E82202C" w14:textId="2770A178"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B10BE5">
              <w:t>24 October 2025</w:t>
            </w:r>
            <w:r w:rsidRPr="009B0D30">
              <w:fldChar w:fldCharType="end"/>
            </w:r>
          </w:p>
          <w:p w14:paraId="0118F31B" w14:textId="77777777" w:rsidR="00C15867" w:rsidRPr="009B0D30" w:rsidRDefault="00C15867" w:rsidP="009C59F7">
            <w:pPr>
              <w:rPr>
                <w:caps/>
              </w:rPr>
            </w:pPr>
          </w:p>
          <w:p w14:paraId="35331259" w14:textId="77777777" w:rsidR="00C15867" w:rsidRPr="009B0D30" w:rsidRDefault="00C15867" w:rsidP="009C59F7">
            <w:r w:rsidRPr="009B0D30">
              <w:t>ORIGINAL: ENGLISH</w:t>
            </w:r>
          </w:p>
        </w:tc>
      </w:tr>
    </w:tbl>
    <w:p w14:paraId="3E480517"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F10452">
        <w:t>s</w:t>
      </w:r>
      <w:r w:rsidR="00B35FCB">
        <w:t>even</w:t>
      </w:r>
      <w:r w:rsidR="00E9339B" w:rsidRPr="00E9339B">
        <w:t xml:space="preserve">th </w:t>
      </w:r>
      <w:r w:rsidR="00CA59FB">
        <w:t>Meeting</w:t>
      </w:r>
    </w:p>
    <w:p w14:paraId="6BF80FD2" w14:textId="77777777" w:rsidR="00CA59FB" w:rsidRDefault="00CA59FB" w:rsidP="00CA59FB">
      <w:pPr>
        <w:jc w:val="left"/>
      </w:pPr>
      <w:r>
        <w:t xml:space="preserve">Montreal, </w:t>
      </w:r>
      <w:r w:rsidR="00D26D68">
        <w:t>1-5</w:t>
      </w:r>
      <w:r w:rsidR="00022071">
        <w:t xml:space="preserve"> </w:t>
      </w:r>
      <w:r w:rsidR="00D26D68">
        <w:t>December</w:t>
      </w:r>
      <w:r w:rsidR="007624A2">
        <w:t xml:space="preserve"> 2025</w:t>
      </w:r>
    </w:p>
    <w:p w14:paraId="2683D6E3" w14:textId="6543B185" w:rsidR="0079781A" w:rsidRDefault="0079781A" w:rsidP="0079781A">
      <w:pPr>
        <w:jc w:val="left"/>
      </w:pPr>
      <w:r>
        <w:t xml:space="preserve">Item </w:t>
      </w:r>
      <w:r w:rsidR="00E32760" w:rsidRPr="00E32760">
        <w:t>10</w:t>
      </w:r>
      <w:r w:rsidR="00E32760">
        <w:t xml:space="preserve"> </w:t>
      </w:r>
      <w:r w:rsidRPr="00512BEF">
        <w:t>of the provisional agenda</w:t>
      </w:r>
      <w:r w:rsidRPr="00512BEF">
        <w:rPr>
          <w:rStyle w:val="FootnoteReference"/>
        </w:rPr>
        <w:footnoteReference w:id="1"/>
      </w:r>
    </w:p>
    <w:p w14:paraId="2AD79603" w14:textId="77777777" w:rsidR="00C15867" w:rsidRPr="009B0D30" w:rsidRDefault="00C15867" w:rsidP="00CA59FB">
      <w:pPr>
        <w:jc w:val="left"/>
      </w:pPr>
    </w:p>
    <w:p w14:paraId="2BA2B8DF" w14:textId="77777777" w:rsidR="002024B6" w:rsidRPr="002024B6" w:rsidRDefault="002024B6" w:rsidP="002024B6"/>
    <w:p w14:paraId="1C9B1D4E" w14:textId="77777777" w:rsidR="002024B6" w:rsidRPr="002024B6" w:rsidRDefault="002024B6" w:rsidP="002024B6"/>
    <w:p w14:paraId="7E9A1F14" w14:textId="35458974" w:rsidR="00256D03" w:rsidRPr="000F6213" w:rsidRDefault="00EC0CD9" w:rsidP="00256D03">
      <w:pPr>
        <w:jc w:val="center"/>
        <w:rPr>
          <w:b/>
          <w:bCs/>
        </w:rPr>
      </w:pPr>
      <w:r w:rsidRPr="000F6213">
        <w:rPr>
          <w:b/>
          <w:bCs/>
        </w:rPr>
        <w:t xml:space="preserve">UPDATE ON THE OPERATIONALIZATION OF TESTING CENTRES </w:t>
      </w:r>
      <w:r w:rsidR="0065484A" w:rsidRPr="000F6213">
        <w:rPr>
          <w:b/>
          <w:bCs/>
        </w:rPr>
        <w:br/>
      </w:r>
      <w:r w:rsidRPr="000F6213">
        <w:rPr>
          <w:b/>
          <w:bCs/>
        </w:rPr>
        <w:t>FOR ENERGY EFFICIENCY (DECISION </w:t>
      </w:r>
      <w:r w:rsidR="00E32760" w:rsidRPr="000F6213">
        <w:rPr>
          <w:b/>
          <w:bCs/>
        </w:rPr>
        <w:t>95/87(e))</w:t>
      </w:r>
    </w:p>
    <w:p w14:paraId="79A74790" w14:textId="77777777" w:rsidR="00256D03" w:rsidRPr="000F6213" w:rsidRDefault="00256D03" w:rsidP="00256D03">
      <w:pPr>
        <w:jc w:val="left"/>
      </w:pPr>
    </w:p>
    <w:p w14:paraId="21714A16" w14:textId="1FA20A3E" w:rsidR="00256D03" w:rsidRPr="000F6213" w:rsidRDefault="00256D03" w:rsidP="00256D03">
      <w:pPr>
        <w:jc w:val="left"/>
        <w:rPr>
          <w:b/>
          <w:bCs/>
          <w:sz w:val="24"/>
          <w:szCs w:val="24"/>
        </w:rPr>
      </w:pPr>
      <w:r w:rsidRPr="000F6213">
        <w:rPr>
          <w:b/>
          <w:bCs/>
          <w:sz w:val="24"/>
          <w:szCs w:val="24"/>
        </w:rPr>
        <w:t>Introduction</w:t>
      </w:r>
    </w:p>
    <w:p w14:paraId="123401B1" w14:textId="77777777" w:rsidR="00256D03" w:rsidRPr="000F6213" w:rsidRDefault="00256D03" w:rsidP="00256D03">
      <w:pPr>
        <w:jc w:val="left"/>
      </w:pPr>
    </w:p>
    <w:p w14:paraId="703192A7" w14:textId="522654EF" w:rsidR="00256D03" w:rsidRPr="000F6213" w:rsidRDefault="00256D03" w:rsidP="00CD6C60">
      <w:pPr>
        <w:pStyle w:val="Heading1"/>
      </w:pPr>
      <w:r w:rsidRPr="000F6213">
        <w:t>At its 95</w:t>
      </w:r>
      <w:r w:rsidRPr="000F6213">
        <w:rPr>
          <w:vertAlign w:val="superscript"/>
        </w:rPr>
        <w:t>th</w:t>
      </w:r>
      <w:r w:rsidRPr="000F6213">
        <w:t xml:space="preserve"> meeting, the Executive Committee, under the agenda item on further elaborating the operational framework on energy efficiency while phasing down HFCs</w:t>
      </w:r>
      <w:r w:rsidR="00DE627E" w:rsidRPr="000F6213">
        <w:t>,</w:t>
      </w:r>
      <w:r w:rsidRPr="000F6213">
        <w:rPr>
          <w:rStyle w:val="FootnoteReference"/>
        </w:rPr>
        <w:footnoteReference w:id="2"/>
      </w:r>
      <w:r w:rsidRPr="000F6213">
        <w:t xml:space="preserve"> requested the Secretariat to prepare, for its consideration at the 97</w:t>
      </w:r>
      <w:r w:rsidRPr="000F6213">
        <w:rPr>
          <w:vertAlign w:val="superscript"/>
        </w:rPr>
        <w:t>th</w:t>
      </w:r>
      <w:r w:rsidRPr="000F6213">
        <w:t xml:space="preserve"> meeting, an updated paper that would (</w:t>
      </w:r>
      <w:proofErr w:type="spellStart"/>
      <w:r w:rsidRPr="000F6213">
        <w:t>i</w:t>
      </w:r>
      <w:proofErr w:type="spellEnd"/>
      <w:r w:rsidRPr="000F6213">
        <w:t>) elaborate the specific functions for both centres of excellence for sustainable cooling and testing centres for energy efficiency; (ii)</w:t>
      </w:r>
      <w:r w:rsidR="0065484A" w:rsidRPr="000F6213">
        <w:t> </w:t>
      </w:r>
      <w:r w:rsidRPr="000F6213">
        <w:t>assess sustainable business models for regional centres; (iii) assess potential duplication with activities funded under HCFC phase-out management plans and/or Kigali HFC implementation plans, as well as with existing centres; (iv) identify potential opportunities to use existing centres and mechanisms already in place for testing the energy efficiency of equipment (decision</w:t>
      </w:r>
      <w:r w:rsidR="00DE627E" w:rsidRPr="000F6213">
        <w:t> </w:t>
      </w:r>
      <w:r w:rsidRPr="000F6213">
        <w:t>95/87(e)). This document is in response to the decision, and it covers the different aspects relating to testing cent</w:t>
      </w:r>
      <w:r w:rsidR="00573BE5" w:rsidRPr="000F6213">
        <w:t>res</w:t>
      </w:r>
      <w:r w:rsidRPr="000F6213">
        <w:t xml:space="preserve"> for energy efficiency. </w:t>
      </w:r>
    </w:p>
    <w:p w14:paraId="38D40914" w14:textId="0C6018C8" w:rsidR="00256D03" w:rsidRPr="000F6213" w:rsidRDefault="00256D03" w:rsidP="00CD6C60">
      <w:pPr>
        <w:pStyle w:val="Heading1"/>
      </w:pPr>
      <w:r w:rsidRPr="000F6213">
        <w:t xml:space="preserve">In preparing this document, the Secretariat reviewed the previous documents that were developed on the operational framework </w:t>
      </w:r>
      <w:r w:rsidR="00D33152" w:rsidRPr="000F6213">
        <w:t>on</w:t>
      </w:r>
      <w:r w:rsidR="00235405" w:rsidRPr="000F6213">
        <w:t xml:space="preserve"> </w:t>
      </w:r>
      <w:r w:rsidRPr="000F6213">
        <w:t>energy efficiency while phasing down HFCs</w:t>
      </w:r>
      <w:r w:rsidR="00DE4587" w:rsidRPr="000F6213">
        <w:t>,</w:t>
      </w:r>
      <w:r w:rsidRPr="000F6213">
        <w:t xml:space="preserve"> including the testing centres, reviewed the information provided in two projects that included funding related to upgrade of existing testing centres, consulted representatives from the Air-Conditioning, Heating, and Refrigeration Institute (AHRI), </w:t>
      </w:r>
      <w:proofErr w:type="spellStart"/>
      <w:r w:rsidRPr="000F6213">
        <w:t>Eurovent</w:t>
      </w:r>
      <w:proofErr w:type="spellEnd"/>
      <w:r w:rsidRPr="000F6213">
        <w:t>, Underwriters Laboratories, Collaborative Labeling and Appliance Standards Program (CLASP), Lawrence Berkeley National Laboratory (LBNL), and a few identified industries that have experience setting up and operating testing centres. In addition, for information relat</w:t>
      </w:r>
      <w:r w:rsidR="00DE4587" w:rsidRPr="000F6213">
        <w:t>ed</w:t>
      </w:r>
      <w:r w:rsidRPr="000F6213">
        <w:t xml:space="preserve"> to the capital and operating costs, inputs were obtained from experts </w:t>
      </w:r>
      <w:r w:rsidR="006A5197" w:rsidRPr="000F6213">
        <w:t>with</w:t>
      </w:r>
      <w:r w:rsidRPr="000F6213">
        <w:t xml:space="preserve"> experience in setting</w:t>
      </w:r>
      <w:r w:rsidR="00DE4587" w:rsidRPr="000F6213">
        <w:t xml:space="preserve"> </w:t>
      </w:r>
      <w:r w:rsidRPr="000F6213">
        <w:t>up and/or operating these centres.</w:t>
      </w:r>
    </w:p>
    <w:p w14:paraId="396D1A36" w14:textId="77777777" w:rsidR="00256D03" w:rsidRPr="000F6213" w:rsidRDefault="00256D03" w:rsidP="00AA400C">
      <w:pPr>
        <w:keepNext/>
        <w:shd w:val="clear" w:color="auto" w:fill="FFFFFF"/>
        <w:rPr>
          <w:b/>
          <w:bCs/>
          <w:sz w:val="24"/>
          <w:szCs w:val="24"/>
        </w:rPr>
      </w:pPr>
      <w:r w:rsidRPr="000F6213">
        <w:rPr>
          <w:b/>
          <w:bCs/>
          <w:sz w:val="24"/>
          <w:szCs w:val="24"/>
        </w:rPr>
        <w:lastRenderedPageBreak/>
        <w:t xml:space="preserve">Role of energy efficiency testing centres </w:t>
      </w:r>
    </w:p>
    <w:p w14:paraId="29934A35" w14:textId="77777777" w:rsidR="00256D03" w:rsidRPr="000F6213" w:rsidRDefault="00256D03" w:rsidP="00AA400C">
      <w:pPr>
        <w:keepNext/>
        <w:shd w:val="clear" w:color="auto" w:fill="FFFFFF"/>
        <w:rPr>
          <w:spacing w:val="2"/>
        </w:rPr>
      </w:pPr>
    </w:p>
    <w:p w14:paraId="12929CC3" w14:textId="663BB9EA" w:rsidR="00256D03" w:rsidRPr="000F6213" w:rsidRDefault="00256D03" w:rsidP="00CD6C60">
      <w:pPr>
        <w:pStyle w:val="Heading1"/>
      </w:pPr>
      <w:r w:rsidRPr="000F6213">
        <w:t>Energy efficiency testing centres (testing centres) play a key role in ensuring effective implementation of energy</w:t>
      </w:r>
      <w:r w:rsidR="008A72BB" w:rsidRPr="000F6213">
        <w:t>-</w:t>
      </w:r>
      <w:r w:rsidRPr="000F6213">
        <w:t>efficiency standards and related activities</w:t>
      </w:r>
      <w:r w:rsidR="008A72BB" w:rsidRPr="000F6213">
        <w:t>,</w:t>
      </w:r>
      <w:r w:rsidRPr="000F6213">
        <w:t xml:space="preserve"> such as labelling programmes for different products in a country. Their main objective is to enable the enforcement of minimum energy performance standards (MEPS) or equivalent mechanisms for the performance of </w:t>
      </w:r>
      <w:r w:rsidR="00874E11" w:rsidRPr="000F6213">
        <w:t xml:space="preserve">various </w:t>
      </w:r>
      <w:r w:rsidRPr="000F6213">
        <w:t xml:space="preserve">equipment. </w:t>
      </w:r>
      <w:r w:rsidR="00193F96" w:rsidRPr="000F6213">
        <w:t>T</w:t>
      </w:r>
      <w:r w:rsidRPr="000F6213">
        <w:t xml:space="preserve">his </w:t>
      </w:r>
      <w:r w:rsidR="00193F96" w:rsidRPr="000F6213">
        <w:t xml:space="preserve">is achieved </w:t>
      </w:r>
      <w:r w:rsidRPr="000F6213">
        <w:t>through pre-market conformity assessment (or certification) and post</w:t>
      </w:r>
      <w:r w:rsidR="008A72BB" w:rsidRPr="000F6213">
        <w:t>-</w:t>
      </w:r>
      <w:r w:rsidRPr="000F6213">
        <w:t xml:space="preserve">market surveillance and verification of conformity. The procedures for testing are based on international standards such as ISO/IEC, regional standards such as AHRI, </w:t>
      </w:r>
      <w:r w:rsidR="008A72BB" w:rsidRPr="000F6213">
        <w:t>American Society of Heating, Refrigerating and Air</w:t>
      </w:r>
      <w:r w:rsidR="006E04F0" w:rsidRPr="000F6213">
        <w:noBreakHyphen/>
      </w:r>
      <w:r w:rsidR="008A72BB" w:rsidRPr="000F6213">
        <w:t>Conditioning Engineers (</w:t>
      </w:r>
      <w:r w:rsidRPr="000F6213">
        <w:t>ASHRAE</w:t>
      </w:r>
      <w:r w:rsidR="008A72BB" w:rsidRPr="000F6213">
        <w:t>)</w:t>
      </w:r>
      <w:r w:rsidRPr="000F6213">
        <w:t xml:space="preserve">, </w:t>
      </w:r>
      <w:proofErr w:type="spellStart"/>
      <w:r w:rsidRPr="000F6213">
        <w:t>Ecodesign</w:t>
      </w:r>
      <w:proofErr w:type="spellEnd"/>
      <w:r w:rsidRPr="000F6213">
        <w:t xml:space="preserve"> directives, and/or national standards designed based on country-specific requirements.</w:t>
      </w:r>
      <w:r w:rsidRPr="000F6213">
        <w:rPr>
          <w:rStyle w:val="FootnoteReference"/>
          <w:spacing w:val="2"/>
        </w:rPr>
        <w:footnoteReference w:id="3"/>
      </w:r>
    </w:p>
    <w:p w14:paraId="1D949F96" w14:textId="6BE89A64" w:rsidR="00256D03" w:rsidRPr="000F6213" w:rsidRDefault="00256D03" w:rsidP="00CD6C60">
      <w:pPr>
        <w:pStyle w:val="Heading1"/>
      </w:pPr>
      <w:r w:rsidRPr="000F6213">
        <w:t xml:space="preserve">Testing centres can, </w:t>
      </w:r>
      <w:r w:rsidRPr="000F6213">
        <w:rPr>
          <w:i/>
          <w:iCs/>
        </w:rPr>
        <w:t>inter alia</w:t>
      </w:r>
      <w:r w:rsidRPr="000F6213">
        <w:t>, provide additional services to build consumer confidence on product performance through appropriate certification and performance labels, technical support to the manufacturers of different products for improving their product performance, and technical inputs to the policymakers to facilitate strengthening of energy</w:t>
      </w:r>
      <w:r w:rsidR="008A72BB" w:rsidRPr="000F6213">
        <w:t>-</w:t>
      </w:r>
      <w:r w:rsidRPr="000F6213">
        <w:t>efficiency regulations and market access for the most appropriate energy</w:t>
      </w:r>
      <w:r w:rsidR="008A72BB" w:rsidRPr="000F6213">
        <w:t>-</w:t>
      </w:r>
      <w:r w:rsidRPr="000F6213">
        <w:t xml:space="preserve">efficient products in </w:t>
      </w:r>
      <w:r w:rsidR="00F7025B" w:rsidRPr="000F6213">
        <w:t xml:space="preserve">a </w:t>
      </w:r>
      <w:r w:rsidRPr="000F6213">
        <w:t>country. Testing centres can be national or regional. Although decision</w:t>
      </w:r>
      <w:r w:rsidR="00F61819" w:rsidRPr="000F6213">
        <w:t> </w:t>
      </w:r>
      <w:r w:rsidRPr="000F6213">
        <w:t>95/87(e) refers to regional energy</w:t>
      </w:r>
      <w:r w:rsidR="007C60DC" w:rsidRPr="000F6213">
        <w:t>-</w:t>
      </w:r>
      <w:r w:rsidRPr="000F6213">
        <w:t>efficiency testing centres, the Secretariat</w:t>
      </w:r>
      <w:r w:rsidR="00F7025B" w:rsidRPr="000F6213">
        <w:t>,</w:t>
      </w:r>
      <w:r w:rsidRPr="000F6213">
        <w:t xml:space="preserve"> in this document and only when needed, </w:t>
      </w:r>
      <w:proofErr w:type="gramStart"/>
      <w:r w:rsidRPr="000F6213">
        <w:t>makes reference</w:t>
      </w:r>
      <w:proofErr w:type="gramEnd"/>
      <w:r w:rsidRPr="000F6213">
        <w:t xml:space="preserve"> to national testing centres as well. </w:t>
      </w:r>
    </w:p>
    <w:p w14:paraId="69BB008D" w14:textId="66CF4FC1" w:rsidR="00256D03" w:rsidRPr="000F6213" w:rsidRDefault="00256D03" w:rsidP="00CD6C60">
      <w:pPr>
        <w:pStyle w:val="Heading1"/>
      </w:pPr>
      <w:r w:rsidRPr="000F6213">
        <w:t xml:space="preserve">Regional testing centres can play an important role in providing these services to countries </w:t>
      </w:r>
      <w:r w:rsidR="003445CE" w:rsidRPr="000F6213">
        <w:t>with</w:t>
      </w:r>
      <w:r w:rsidRPr="000F6213">
        <w:t xml:space="preserve">in a </w:t>
      </w:r>
      <w:r w:rsidR="004D658A" w:rsidRPr="000F6213">
        <w:t xml:space="preserve">given </w:t>
      </w:r>
      <w:r w:rsidRPr="000F6213">
        <w:t xml:space="preserve">region. In regions where a group of countries have agreed to implement regional energy efficiency standards, </w:t>
      </w:r>
      <w:r w:rsidR="007941EA" w:rsidRPr="000F6213">
        <w:t>such</w:t>
      </w:r>
      <w:r w:rsidRPr="000F6213">
        <w:t xml:space="preserve"> centres and </w:t>
      </w:r>
      <w:r w:rsidR="00DF26B9" w:rsidRPr="000F6213">
        <w:t xml:space="preserve">their associated </w:t>
      </w:r>
      <w:r w:rsidRPr="000F6213">
        <w:t xml:space="preserve">certification processes can </w:t>
      </w:r>
      <w:r w:rsidR="00EB7C3A" w:rsidRPr="000F6213">
        <w:t xml:space="preserve">facilitate </w:t>
      </w:r>
      <w:r w:rsidRPr="000F6213">
        <w:t>cost</w:t>
      </w:r>
      <w:r w:rsidR="00EB7C3A" w:rsidRPr="000F6213">
        <w:noBreakHyphen/>
      </w:r>
      <w:r w:rsidRPr="000F6213">
        <w:t xml:space="preserve">effective implementation of the standards and </w:t>
      </w:r>
      <w:r w:rsidR="003620AC" w:rsidRPr="000F6213">
        <w:t xml:space="preserve">improve </w:t>
      </w:r>
      <w:r w:rsidRPr="000F6213">
        <w:t xml:space="preserve">access of equipment and component suppliers to those regional markets. However, </w:t>
      </w:r>
      <w:r w:rsidR="00864D0B" w:rsidRPr="000F6213">
        <w:t xml:space="preserve">the </w:t>
      </w:r>
      <w:r w:rsidRPr="000F6213">
        <w:t xml:space="preserve">implementation of regional agreements on standards and testing procedures, </w:t>
      </w:r>
      <w:r w:rsidR="00170C1A" w:rsidRPr="000F6213">
        <w:t xml:space="preserve">the </w:t>
      </w:r>
      <w:r w:rsidRPr="000F6213">
        <w:t>recognition of th</w:t>
      </w:r>
      <w:r w:rsidR="00170C1A" w:rsidRPr="000F6213">
        <w:t>e</w:t>
      </w:r>
      <w:r w:rsidRPr="000F6213">
        <w:t>se regional standards and testing procedures by the respective national regulators</w:t>
      </w:r>
      <w:r w:rsidR="00170C1A" w:rsidRPr="000F6213">
        <w:t>,</w:t>
      </w:r>
      <w:r w:rsidRPr="000F6213">
        <w:t xml:space="preserve"> and </w:t>
      </w:r>
      <w:r w:rsidR="008C37FD" w:rsidRPr="000F6213">
        <w:t xml:space="preserve">the </w:t>
      </w:r>
      <w:r w:rsidRPr="000F6213">
        <w:t>logistical costs (</w:t>
      </w:r>
      <w:r w:rsidR="00170C1A" w:rsidRPr="000F6213">
        <w:t>such as</w:t>
      </w:r>
      <w:r w:rsidRPr="000F6213">
        <w:t xml:space="preserve"> costs of shipment of equipment/components for testing, customs procedures for easy and cost</w:t>
      </w:r>
      <w:r w:rsidR="00F77E2E" w:rsidRPr="000F6213">
        <w:noBreakHyphen/>
      </w:r>
      <w:r w:rsidRPr="000F6213">
        <w:t xml:space="preserve">effective </w:t>
      </w:r>
      <w:r w:rsidR="00C77546" w:rsidRPr="000F6213">
        <w:t xml:space="preserve">transportation </w:t>
      </w:r>
      <w:r w:rsidRPr="000F6213">
        <w:t xml:space="preserve">of goods, </w:t>
      </w:r>
      <w:r w:rsidR="0067190D" w:rsidRPr="000F6213">
        <w:t xml:space="preserve">and </w:t>
      </w:r>
      <w:r w:rsidR="00EE42C9" w:rsidRPr="000F6213">
        <w:t xml:space="preserve">requirements for </w:t>
      </w:r>
      <w:r w:rsidRPr="000F6213">
        <w:t xml:space="preserve">shipping goods </w:t>
      </w:r>
      <w:r w:rsidR="00770DF2" w:rsidRPr="000F6213">
        <w:t xml:space="preserve">containing </w:t>
      </w:r>
      <w:r w:rsidRPr="000F6213">
        <w:t xml:space="preserve">flammable/toxic refrigerants) </w:t>
      </w:r>
      <w:r w:rsidR="00765E0B" w:rsidRPr="000F6213">
        <w:t xml:space="preserve">may </w:t>
      </w:r>
      <w:r w:rsidR="003F03FA" w:rsidRPr="000F6213">
        <w:t>pos</w:t>
      </w:r>
      <w:r w:rsidR="00765E0B" w:rsidRPr="000F6213">
        <w:t>e</w:t>
      </w:r>
      <w:r w:rsidR="003F03FA" w:rsidRPr="000F6213">
        <w:t xml:space="preserve"> significant</w:t>
      </w:r>
      <w:r w:rsidRPr="000F6213">
        <w:t xml:space="preserve"> challeng</w:t>
      </w:r>
      <w:r w:rsidR="003F03FA" w:rsidRPr="000F6213">
        <w:t>es</w:t>
      </w:r>
      <w:r w:rsidRPr="000F6213">
        <w:t xml:space="preserve">. Such challenges </w:t>
      </w:r>
      <w:r w:rsidR="000561F8" w:rsidRPr="000F6213">
        <w:t>must</w:t>
      </w:r>
      <w:r w:rsidRPr="000F6213">
        <w:t xml:space="preserve"> be addressed </w:t>
      </w:r>
      <w:r w:rsidR="00B04540" w:rsidRPr="000F6213">
        <w:t>to enable</w:t>
      </w:r>
      <w:r w:rsidR="007D0B31" w:rsidRPr="000F6213">
        <w:t xml:space="preserve"> </w:t>
      </w:r>
      <w:r w:rsidRPr="000F6213">
        <w:t>the effective operationali</w:t>
      </w:r>
      <w:r w:rsidR="000767D0" w:rsidRPr="000F6213">
        <w:t>z</w:t>
      </w:r>
      <w:r w:rsidRPr="000F6213">
        <w:t>ation of regional testing centres.</w:t>
      </w:r>
    </w:p>
    <w:p w14:paraId="17C0E0DA" w14:textId="3A338072" w:rsidR="00256D03" w:rsidRPr="000F6213" w:rsidRDefault="00256D03" w:rsidP="00256D03">
      <w:pPr>
        <w:shd w:val="clear" w:color="auto" w:fill="FFFFFF"/>
        <w:rPr>
          <w:b/>
          <w:bCs/>
          <w:spacing w:val="2"/>
          <w:sz w:val="24"/>
          <w:szCs w:val="24"/>
        </w:rPr>
      </w:pPr>
      <w:r w:rsidRPr="000F6213">
        <w:rPr>
          <w:b/>
          <w:bCs/>
          <w:spacing w:val="2"/>
          <w:sz w:val="24"/>
          <w:szCs w:val="24"/>
        </w:rPr>
        <w:t>Establishment of energy</w:t>
      </w:r>
      <w:r w:rsidR="00F7025B" w:rsidRPr="000F6213">
        <w:rPr>
          <w:b/>
          <w:bCs/>
          <w:spacing w:val="2"/>
          <w:sz w:val="24"/>
          <w:szCs w:val="24"/>
        </w:rPr>
        <w:t>-</w:t>
      </w:r>
      <w:r w:rsidRPr="000F6213">
        <w:rPr>
          <w:b/>
          <w:bCs/>
          <w:spacing w:val="2"/>
          <w:sz w:val="24"/>
          <w:szCs w:val="24"/>
        </w:rPr>
        <w:t>efficiency regional testing centres</w:t>
      </w:r>
      <w:r w:rsidR="00F7025B" w:rsidRPr="000F6213">
        <w:rPr>
          <w:b/>
          <w:bCs/>
          <w:spacing w:val="2"/>
          <w:sz w:val="24"/>
          <w:szCs w:val="24"/>
        </w:rPr>
        <w:t>,</w:t>
      </w:r>
      <w:r w:rsidRPr="000F6213">
        <w:rPr>
          <w:b/>
          <w:bCs/>
          <w:spacing w:val="2"/>
          <w:sz w:val="24"/>
          <w:szCs w:val="24"/>
        </w:rPr>
        <w:t xml:space="preserve"> including accreditation process </w:t>
      </w:r>
    </w:p>
    <w:p w14:paraId="5D7EDA9E" w14:textId="77777777" w:rsidR="00256D03" w:rsidRPr="000F6213" w:rsidRDefault="00256D03" w:rsidP="00256D03">
      <w:pPr>
        <w:shd w:val="clear" w:color="auto" w:fill="FFFFFF"/>
        <w:rPr>
          <w:spacing w:val="2"/>
        </w:rPr>
      </w:pPr>
    </w:p>
    <w:p w14:paraId="6695CDEA" w14:textId="752983A6" w:rsidR="00256D03" w:rsidRPr="000F6213" w:rsidRDefault="00256D03" w:rsidP="00CD6C60">
      <w:pPr>
        <w:pStyle w:val="Heading1"/>
      </w:pPr>
      <w:r w:rsidRPr="000F6213">
        <w:t xml:space="preserve">The </w:t>
      </w:r>
      <w:r w:rsidR="00E35D6D" w:rsidRPr="000F6213">
        <w:t>process</w:t>
      </w:r>
      <w:r w:rsidR="00267405" w:rsidRPr="000F6213">
        <w:t xml:space="preserve"> </w:t>
      </w:r>
      <w:r w:rsidRPr="000F6213">
        <w:t xml:space="preserve">typically </w:t>
      </w:r>
      <w:r w:rsidR="00DC20A6" w:rsidRPr="000F6213">
        <w:t>undertaken</w:t>
      </w:r>
      <w:r w:rsidRPr="000F6213">
        <w:t xml:space="preserve"> for </w:t>
      </w:r>
      <w:r w:rsidR="00DC20A6" w:rsidRPr="000F6213">
        <w:t xml:space="preserve">the </w:t>
      </w:r>
      <w:r w:rsidRPr="000F6213">
        <w:t>establish</w:t>
      </w:r>
      <w:r w:rsidR="00DC20A6" w:rsidRPr="000F6213">
        <w:t>ment of</w:t>
      </w:r>
      <w:r w:rsidRPr="000F6213">
        <w:t xml:space="preserve"> a regional testing centre </w:t>
      </w:r>
      <w:r w:rsidR="006C31CD" w:rsidRPr="000F6213">
        <w:t>is</w:t>
      </w:r>
      <w:r w:rsidRPr="000F6213">
        <w:t xml:space="preserve"> </w:t>
      </w:r>
      <w:r w:rsidR="002A6FBC" w:rsidRPr="000F6213">
        <w:t>outlined</w:t>
      </w:r>
      <w:r w:rsidR="00F7025B" w:rsidRPr="000F6213">
        <w:t xml:space="preserve"> </w:t>
      </w:r>
      <w:r w:rsidRPr="000F6213">
        <w:t>below:</w:t>
      </w:r>
    </w:p>
    <w:p w14:paraId="1C098724" w14:textId="77777777" w:rsidR="00256D03" w:rsidRPr="000F6213" w:rsidRDefault="00256D03" w:rsidP="00256D03">
      <w:pPr>
        <w:shd w:val="clear" w:color="auto" w:fill="FFFFFF"/>
        <w:rPr>
          <w:spacing w:val="2"/>
          <w:u w:val="single"/>
        </w:rPr>
      </w:pPr>
      <w:r w:rsidRPr="000F6213">
        <w:rPr>
          <w:spacing w:val="2"/>
          <w:u w:val="single"/>
        </w:rPr>
        <w:t>Market assessment for long-term viability</w:t>
      </w:r>
    </w:p>
    <w:p w14:paraId="34923098" w14:textId="77777777" w:rsidR="00256D03" w:rsidRPr="000F6213" w:rsidRDefault="00256D03" w:rsidP="00256D03">
      <w:pPr>
        <w:shd w:val="clear" w:color="auto" w:fill="FFFFFF"/>
        <w:rPr>
          <w:spacing w:val="2"/>
        </w:rPr>
      </w:pPr>
    </w:p>
    <w:p w14:paraId="675EF9C1" w14:textId="52698E8A" w:rsidR="00256D03" w:rsidRPr="000F6213" w:rsidRDefault="00256D03" w:rsidP="00DD5C89">
      <w:pPr>
        <w:pStyle w:val="Heading2"/>
      </w:pPr>
      <w:r w:rsidRPr="000F6213">
        <w:t xml:space="preserve">Assessment of the needs </w:t>
      </w:r>
      <w:r w:rsidR="00F717F5" w:rsidRPr="000F6213">
        <w:t xml:space="preserve">of </w:t>
      </w:r>
      <w:r w:rsidRPr="000F6213">
        <w:t xml:space="preserve">countries </w:t>
      </w:r>
      <w:r w:rsidR="00F717F5" w:rsidRPr="000F6213">
        <w:t xml:space="preserve">within </w:t>
      </w:r>
      <w:r w:rsidRPr="000F6213">
        <w:t xml:space="preserve">a region and commitment of those countries </w:t>
      </w:r>
      <w:r w:rsidR="00647DAB" w:rsidRPr="000F6213">
        <w:t xml:space="preserve">to </w:t>
      </w:r>
      <w:r w:rsidRPr="000F6213">
        <w:t>recogni</w:t>
      </w:r>
      <w:r w:rsidR="00647DAB" w:rsidRPr="000F6213">
        <w:t>ze</w:t>
      </w:r>
      <w:r w:rsidRPr="000F6213">
        <w:t xml:space="preserve"> and </w:t>
      </w:r>
      <w:r w:rsidR="00647DAB" w:rsidRPr="000F6213">
        <w:t xml:space="preserve">utilize </w:t>
      </w:r>
      <w:r w:rsidRPr="000F6213">
        <w:t xml:space="preserve">the regional testing </w:t>
      </w:r>
      <w:proofErr w:type="gramStart"/>
      <w:r w:rsidRPr="000F6213">
        <w:t>centre;</w:t>
      </w:r>
      <w:proofErr w:type="gramEnd"/>
    </w:p>
    <w:p w14:paraId="3CB760A8" w14:textId="005A96B2" w:rsidR="00256D03" w:rsidRPr="000F6213" w:rsidRDefault="00256D03" w:rsidP="00DD5C89">
      <w:pPr>
        <w:pStyle w:val="Heading2"/>
      </w:pPr>
      <w:r w:rsidRPr="000F6213">
        <w:t>Robust implementation of MEPS regulations</w:t>
      </w:r>
      <w:r w:rsidRPr="000F6213">
        <w:rPr>
          <w:vertAlign w:val="superscript"/>
        </w:rPr>
        <w:t xml:space="preserve"> </w:t>
      </w:r>
      <w:r w:rsidRPr="000F6213">
        <w:t xml:space="preserve">and certification/surveillance processes in the countries </w:t>
      </w:r>
      <w:r w:rsidR="00F5566B" w:rsidRPr="000F6213">
        <w:t>with</w:t>
      </w:r>
      <w:r w:rsidRPr="000F6213">
        <w:t>in the region recogni</w:t>
      </w:r>
      <w:r w:rsidR="00385DD9" w:rsidRPr="000F6213">
        <w:t>z</w:t>
      </w:r>
      <w:r w:rsidRPr="000F6213">
        <w:t xml:space="preserve">ing the regional testing </w:t>
      </w:r>
      <w:proofErr w:type="gramStart"/>
      <w:r w:rsidRPr="000F6213">
        <w:t>centre;</w:t>
      </w:r>
      <w:proofErr w:type="gramEnd"/>
      <w:r w:rsidRPr="000F6213">
        <w:t xml:space="preserve"> </w:t>
      </w:r>
    </w:p>
    <w:p w14:paraId="48C8A130" w14:textId="4F083C42" w:rsidR="00256D03" w:rsidRPr="000F6213" w:rsidRDefault="00256D03" w:rsidP="00DD5C89">
      <w:pPr>
        <w:pStyle w:val="Heading2"/>
      </w:pPr>
      <w:r w:rsidRPr="000F6213">
        <w:t>Enforcement of regulations for independently monitoring implementation of energy</w:t>
      </w:r>
      <w:r w:rsidR="00C472D7" w:rsidRPr="000F6213">
        <w:noBreakHyphen/>
      </w:r>
      <w:r w:rsidRPr="000F6213">
        <w:t>efficiency standards</w:t>
      </w:r>
      <w:r w:rsidR="00C472D7" w:rsidRPr="000F6213">
        <w:t>,</w:t>
      </w:r>
      <w:r w:rsidRPr="000F6213">
        <w:t xml:space="preserve"> as well as labelling programmes</w:t>
      </w:r>
      <w:r w:rsidR="00C472D7" w:rsidRPr="000F6213">
        <w:t>,</w:t>
      </w:r>
      <w:r w:rsidRPr="000F6213">
        <w:t xml:space="preserve"> including market surveillance programmes for monitoring performance with energy</w:t>
      </w:r>
      <w:r w:rsidR="00C472D7" w:rsidRPr="000F6213">
        <w:t>-</w:t>
      </w:r>
      <w:r w:rsidRPr="000F6213">
        <w:t xml:space="preserve">efficiency standards; </w:t>
      </w:r>
      <w:r w:rsidR="00DE70D3" w:rsidRPr="000F6213">
        <w:t>and</w:t>
      </w:r>
      <w:r w:rsidRPr="000F6213">
        <w:t xml:space="preserve"> </w:t>
      </w:r>
    </w:p>
    <w:p w14:paraId="4C8D72AC" w14:textId="65F3898A" w:rsidR="00256D03" w:rsidRPr="000F6213" w:rsidRDefault="00256D03" w:rsidP="00CA0C95">
      <w:pPr>
        <w:pStyle w:val="Heading2"/>
        <w:widowControl/>
        <w:rPr>
          <w:b/>
          <w:bCs/>
        </w:rPr>
      </w:pPr>
      <w:r w:rsidRPr="000F6213">
        <w:lastRenderedPageBreak/>
        <w:t xml:space="preserve">Identification of </w:t>
      </w:r>
      <w:r w:rsidR="00C472D7" w:rsidRPr="000F6213">
        <w:t xml:space="preserve">a </w:t>
      </w:r>
      <w:r w:rsidRPr="000F6213">
        <w:t xml:space="preserve">testing centre </w:t>
      </w:r>
      <w:r w:rsidR="00C472D7" w:rsidRPr="000F6213">
        <w:t xml:space="preserve">location </w:t>
      </w:r>
      <w:r w:rsidRPr="000F6213">
        <w:t>acceptable to all countries</w:t>
      </w:r>
      <w:r w:rsidR="0085348D" w:rsidRPr="000F6213">
        <w:t xml:space="preserve">, </w:t>
      </w:r>
      <w:proofErr w:type="gramStart"/>
      <w:r w:rsidR="0085348D" w:rsidRPr="000F6213">
        <w:t>taking into account</w:t>
      </w:r>
      <w:proofErr w:type="gramEnd"/>
      <w:r w:rsidR="0085348D" w:rsidRPr="000F6213">
        <w:t xml:space="preserve"> factors such as</w:t>
      </w:r>
      <w:r w:rsidRPr="000F6213">
        <w:t xml:space="preserve"> </w:t>
      </w:r>
      <w:r w:rsidR="00BF213F" w:rsidRPr="000F6213">
        <w:t xml:space="preserve">equipment </w:t>
      </w:r>
      <w:r w:rsidRPr="000F6213">
        <w:t>supply routes, access</w:t>
      </w:r>
      <w:r w:rsidR="00384234" w:rsidRPr="000F6213">
        <w:t>ibility</w:t>
      </w:r>
      <w:r w:rsidRPr="000F6213">
        <w:t xml:space="preserve"> </w:t>
      </w:r>
      <w:r w:rsidR="00384234" w:rsidRPr="000F6213">
        <w:t>for</w:t>
      </w:r>
      <w:r w:rsidRPr="000F6213">
        <w:t xml:space="preserve"> industry </w:t>
      </w:r>
      <w:r w:rsidR="00384234" w:rsidRPr="000F6213">
        <w:t xml:space="preserve">stakeholders supplying </w:t>
      </w:r>
      <w:r w:rsidRPr="000F6213">
        <w:t xml:space="preserve">relevant equipment to the centres, the cost and </w:t>
      </w:r>
      <w:r w:rsidR="00222EE3" w:rsidRPr="000F6213">
        <w:t>ease</w:t>
      </w:r>
      <w:r w:rsidRPr="000F6213">
        <w:t xml:space="preserve"> of </w:t>
      </w:r>
      <w:r w:rsidR="00301466" w:rsidRPr="000F6213">
        <w:t xml:space="preserve">transporting </w:t>
      </w:r>
      <w:r w:rsidRPr="000F6213">
        <w:t>goods to the centre</w:t>
      </w:r>
      <w:r w:rsidR="008A5F62" w:rsidRPr="000F6213">
        <w:t>,</w:t>
      </w:r>
      <w:r w:rsidRPr="000F6213">
        <w:t xml:space="preserve"> and the </w:t>
      </w:r>
      <w:r w:rsidR="008A5F62" w:rsidRPr="000F6213">
        <w:t xml:space="preserve">testing </w:t>
      </w:r>
      <w:r w:rsidRPr="000F6213">
        <w:t xml:space="preserve">costs </w:t>
      </w:r>
      <w:r w:rsidR="008A5F62" w:rsidRPr="000F6213">
        <w:t>to</w:t>
      </w:r>
      <w:r w:rsidRPr="000F6213">
        <w:t xml:space="preserve"> be charged by the centre. </w:t>
      </w:r>
      <w:r w:rsidR="00987047" w:rsidRPr="000F6213">
        <w:t>The</w:t>
      </w:r>
      <w:r w:rsidRPr="000F6213">
        <w:t xml:space="preserve"> location</w:t>
      </w:r>
      <w:r w:rsidR="00987047" w:rsidRPr="000F6213">
        <w:t xml:space="preserve"> identification should also include</w:t>
      </w:r>
      <w:r w:rsidRPr="000F6213">
        <w:t xml:space="preserve"> an assessment of the testing centres (both established or being established) and </w:t>
      </w:r>
      <w:r w:rsidR="00D7146A" w:rsidRPr="000F6213">
        <w:t xml:space="preserve">the </w:t>
      </w:r>
      <w:r w:rsidRPr="000F6213">
        <w:t xml:space="preserve">possibility of </w:t>
      </w:r>
      <w:r w:rsidR="00563EE6" w:rsidRPr="000F6213">
        <w:t>utilizing</w:t>
      </w:r>
      <w:r w:rsidRPr="000F6213">
        <w:t xml:space="preserve"> those centres.</w:t>
      </w:r>
      <w:r w:rsidRPr="000F6213">
        <w:rPr>
          <w:b/>
          <w:bCs/>
        </w:rPr>
        <w:t xml:space="preserve">  </w:t>
      </w:r>
    </w:p>
    <w:p w14:paraId="4D94FBBC" w14:textId="77777777" w:rsidR="00256D03" w:rsidRPr="000F6213" w:rsidRDefault="00256D03" w:rsidP="00256D03">
      <w:pPr>
        <w:rPr>
          <w:spacing w:val="2"/>
          <w:u w:val="single"/>
        </w:rPr>
      </w:pPr>
      <w:r w:rsidRPr="000F6213">
        <w:rPr>
          <w:spacing w:val="2"/>
          <w:u w:val="single"/>
        </w:rPr>
        <w:t xml:space="preserve">Capital and operating costs </w:t>
      </w:r>
    </w:p>
    <w:p w14:paraId="678A2925" w14:textId="77777777" w:rsidR="00256D03" w:rsidRPr="000F6213" w:rsidRDefault="00256D03" w:rsidP="00256D03">
      <w:pPr>
        <w:pStyle w:val="ListParagraph"/>
        <w:shd w:val="clear" w:color="auto" w:fill="FFFFFF"/>
        <w:rPr>
          <w:spacing w:val="2"/>
        </w:rPr>
      </w:pPr>
    </w:p>
    <w:p w14:paraId="3A596614" w14:textId="28A3E7D3" w:rsidR="00256D03" w:rsidRPr="000F6213" w:rsidRDefault="00256D03" w:rsidP="00DD5C89">
      <w:pPr>
        <w:pStyle w:val="Heading2"/>
      </w:pPr>
      <w:r w:rsidRPr="000F6213">
        <w:t xml:space="preserve">The capital costs for the testing centres include </w:t>
      </w:r>
      <w:r w:rsidR="008B4188" w:rsidRPr="000F6213">
        <w:t xml:space="preserve">the </w:t>
      </w:r>
      <w:r w:rsidRPr="000F6213">
        <w:t>cost</w:t>
      </w:r>
      <w:r w:rsidR="008728EE" w:rsidRPr="000F6213">
        <w:t>s</w:t>
      </w:r>
      <w:r w:rsidRPr="000F6213">
        <w:t xml:space="preserve"> </w:t>
      </w:r>
      <w:r w:rsidR="008728EE" w:rsidRPr="000F6213">
        <w:t xml:space="preserve">related to </w:t>
      </w:r>
      <w:r w:rsidRPr="000F6213">
        <w:t xml:space="preserve">equipment </w:t>
      </w:r>
      <w:r w:rsidR="008728EE" w:rsidRPr="000F6213">
        <w:t xml:space="preserve">procurement </w:t>
      </w:r>
      <w:r w:rsidRPr="000F6213">
        <w:t xml:space="preserve">and </w:t>
      </w:r>
      <w:r w:rsidR="008728EE" w:rsidRPr="000F6213">
        <w:t xml:space="preserve">the </w:t>
      </w:r>
      <w:r w:rsidRPr="000F6213">
        <w:t xml:space="preserve">initial certification </w:t>
      </w:r>
      <w:r w:rsidR="00A2313C" w:rsidRPr="000F6213">
        <w:t xml:space="preserve">of </w:t>
      </w:r>
      <w:r w:rsidRPr="000F6213">
        <w:t>those centres. Based on inputs from organi</w:t>
      </w:r>
      <w:r w:rsidR="008B4188" w:rsidRPr="000F6213">
        <w:t>z</w:t>
      </w:r>
      <w:r w:rsidRPr="000F6213">
        <w:t xml:space="preserve">ations </w:t>
      </w:r>
      <w:r w:rsidR="00027AD2" w:rsidRPr="000F6213">
        <w:t>with experience in</w:t>
      </w:r>
      <w:r w:rsidRPr="000F6213">
        <w:t xml:space="preserve"> establish</w:t>
      </w:r>
      <w:r w:rsidR="00027AD2" w:rsidRPr="000F6213">
        <w:t>ing</w:t>
      </w:r>
      <w:r w:rsidRPr="000F6213">
        <w:t xml:space="preserve"> testing centres</w:t>
      </w:r>
      <w:r w:rsidR="00EB6D79" w:rsidRPr="000F6213">
        <w:t>, as well as</w:t>
      </w:r>
      <w:r w:rsidRPr="000F6213">
        <w:t xml:space="preserve"> experts from the field, the </w:t>
      </w:r>
      <w:r w:rsidR="0087606C" w:rsidRPr="000F6213">
        <w:t xml:space="preserve">estimated </w:t>
      </w:r>
      <w:r w:rsidRPr="000F6213">
        <w:t xml:space="preserve">capital and certification costs for the testing centres are </w:t>
      </w:r>
      <w:r w:rsidR="00DB645C" w:rsidRPr="000F6213">
        <w:t>presented</w:t>
      </w:r>
      <w:r w:rsidR="008B4188" w:rsidRPr="000F6213">
        <w:t xml:space="preserve"> </w:t>
      </w:r>
      <w:r w:rsidRPr="000F6213">
        <w:t>in table 1</w:t>
      </w:r>
      <w:r w:rsidR="008B4188" w:rsidRPr="000F6213">
        <w:t xml:space="preserve">:  </w:t>
      </w:r>
    </w:p>
    <w:p w14:paraId="358A7CD8" w14:textId="77777777" w:rsidR="00256D03" w:rsidRPr="000F6213" w:rsidRDefault="00256D03" w:rsidP="00256D03">
      <w:pPr>
        <w:pStyle w:val="ListParagraph"/>
        <w:ind w:left="1440"/>
        <w:rPr>
          <w:b/>
          <w:bCs/>
          <w:spacing w:val="2"/>
        </w:rPr>
      </w:pPr>
      <w:r w:rsidRPr="000F6213">
        <w:rPr>
          <w:b/>
          <w:bCs/>
          <w:spacing w:val="2"/>
        </w:rPr>
        <w:t>Table 1: Best estimates of capital costs for establishing a testing centre</w:t>
      </w:r>
      <w:r w:rsidRPr="000F6213">
        <w:rPr>
          <w:rStyle w:val="FootnoteReference"/>
          <w:b/>
          <w:bCs/>
          <w:spacing w:val="2"/>
        </w:rPr>
        <w:footnoteReference w:id="4"/>
      </w:r>
    </w:p>
    <w:tbl>
      <w:tblPr>
        <w:tblStyle w:val="TableGrid"/>
        <w:tblW w:w="8005" w:type="dxa"/>
        <w:tblInd w:w="1440" w:type="dxa"/>
        <w:tblLook w:val="04A0" w:firstRow="1" w:lastRow="0" w:firstColumn="1" w:lastColumn="0" w:noHBand="0" w:noVBand="1"/>
      </w:tblPr>
      <w:tblGrid>
        <w:gridCol w:w="6385"/>
        <w:gridCol w:w="1620"/>
      </w:tblGrid>
      <w:tr w:rsidR="000F6213" w:rsidRPr="000F6213" w14:paraId="25B58FF4" w14:textId="77777777" w:rsidTr="004B777B">
        <w:tc>
          <w:tcPr>
            <w:tcW w:w="6385" w:type="dxa"/>
          </w:tcPr>
          <w:p w14:paraId="1CE42A3C" w14:textId="77777777" w:rsidR="00256D03" w:rsidRPr="000F6213" w:rsidRDefault="00256D03" w:rsidP="004B777B">
            <w:pPr>
              <w:pStyle w:val="ListParagraph"/>
              <w:ind w:left="0"/>
              <w:rPr>
                <w:b/>
                <w:bCs/>
                <w:spacing w:val="2"/>
                <w:sz w:val="20"/>
                <w:szCs w:val="20"/>
              </w:rPr>
            </w:pPr>
            <w:r w:rsidRPr="000F6213">
              <w:rPr>
                <w:b/>
                <w:bCs/>
                <w:spacing w:val="2"/>
                <w:sz w:val="20"/>
                <w:szCs w:val="20"/>
              </w:rPr>
              <w:t>Particulars</w:t>
            </w:r>
          </w:p>
        </w:tc>
        <w:tc>
          <w:tcPr>
            <w:tcW w:w="1620" w:type="dxa"/>
          </w:tcPr>
          <w:p w14:paraId="78350960" w14:textId="5962081A" w:rsidR="00256D03" w:rsidRPr="000F6213" w:rsidRDefault="00F30A5F" w:rsidP="004B777B">
            <w:pPr>
              <w:pStyle w:val="ListParagraph"/>
              <w:ind w:left="0"/>
              <w:jc w:val="center"/>
              <w:rPr>
                <w:b/>
                <w:bCs/>
                <w:spacing w:val="2"/>
                <w:sz w:val="20"/>
                <w:szCs w:val="20"/>
              </w:rPr>
            </w:pPr>
            <w:r w:rsidRPr="000F6213">
              <w:rPr>
                <w:b/>
                <w:bCs/>
                <w:spacing w:val="2"/>
                <w:sz w:val="20"/>
                <w:szCs w:val="20"/>
              </w:rPr>
              <w:t>Cost (</w:t>
            </w:r>
            <w:r w:rsidR="00256D03" w:rsidRPr="000F6213">
              <w:rPr>
                <w:b/>
                <w:bCs/>
                <w:spacing w:val="2"/>
                <w:sz w:val="20"/>
                <w:szCs w:val="20"/>
              </w:rPr>
              <w:t>US</w:t>
            </w:r>
            <w:r w:rsidR="00D7146A" w:rsidRPr="000F6213">
              <w:rPr>
                <w:b/>
                <w:bCs/>
                <w:spacing w:val="2"/>
                <w:sz w:val="20"/>
                <w:szCs w:val="20"/>
              </w:rPr>
              <w:t> </w:t>
            </w:r>
            <w:r w:rsidR="00256D03" w:rsidRPr="000F6213">
              <w:rPr>
                <w:b/>
                <w:bCs/>
                <w:spacing w:val="2"/>
                <w:sz w:val="20"/>
                <w:szCs w:val="20"/>
              </w:rPr>
              <w:t>$</w:t>
            </w:r>
            <w:r w:rsidRPr="000F6213">
              <w:rPr>
                <w:b/>
                <w:bCs/>
                <w:spacing w:val="2"/>
                <w:sz w:val="20"/>
                <w:szCs w:val="20"/>
              </w:rPr>
              <w:t>)</w:t>
            </w:r>
          </w:p>
        </w:tc>
      </w:tr>
      <w:tr w:rsidR="000F6213" w:rsidRPr="000F6213" w14:paraId="3ECEAC97" w14:textId="77777777" w:rsidTr="004B777B">
        <w:tc>
          <w:tcPr>
            <w:tcW w:w="6385" w:type="dxa"/>
          </w:tcPr>
          <w:p w14:paraId="416042A8" w14:textId="12D53344" w:rsidR="00256D03" w:rsidRPr="000F6213" w:rsidRDefault="00CF1CDD" w:rsidP="00D7146A">
            <w:pPr>
              <w:pStyle w:val="ListParagraph"/>
              <w:ind w:left="0"/>
              <w:jc w:val="left"/>
              <w:rPr>
                <w:spacing w:val="2"/>
                <w:sz w:val="20"/>
                <w:szCs w:val="20"/>
              </w:rPr>
            </w:pPr>
            <w:r w:rsidRPr="000F6213">
              <w:rPr>
                <w:spacing w:val="2"/>
                <w:sz w:val="20"/>
                <w:szCs w:val="20"/>
              </w:rPr>
              <w:t>Estimated e</w:t>
            </w:r>
            <w:r w:rsidR="00256D03" w:rsidRPr="000F6213">
              <w:rPr>
                <w:spacing w:val="2"/>
                <w:sz w:val="20"/>
                <w:szCs w:val="20"/>
              </w:rPr>
              <w:t>quipment cost</w:t>
            </w:r>
            <w:r w:rsidR="006E1C5E" w:rsidRPr="000F6213">
              <w:rPr>
                <w:spacing w:val="2"/>
                <w:sz w:val="20"/>
                <w:szCs w:val="20"/>
              </w:rPr>
              <w:t>s</w:t>
            </w:r>
            <w:r w:rsidR="00256D03" w:rsidRPr="000F6213">
              <w:rPr>
                <w:spacing w:val="2"/>
                <w:sz w:val="20"/>
                <w:szCs w:val="20"/>
              </w:rPr>
              <w:t xml:space="preserve"> for testing </w:t>
            </w:r>
            <w:r w:rsidR="006E1C5E" w:rsidRPr="000F6213">
              <w:rPr>
                <w:spacing w:val="2"/>
                <w:sz w:val="20"/>
                <w:szCs w:val="20"/>
              </w:rPr>
              <w:t>various equipment</w:t>
            </w:r>
            <w:r w:rsidR="00256D03" w:rsidRPr="000F6213">
              <w:rPr>
                <w:spacing w:val="2"/>
                <w:sz w:val="20"/>
                <w:szCs w:val="20"/>
              </w:rPr>
              <w:t xml:space="preserve"> include cost</w:t>
            </w:r>
            <w:r w:rsidR="00731BA7" w:rsidRPr="000F6213">
              <w:rPr>
                <w:spacing w:val="2"/>
                <w:sz w:val="20"/>
                <w:szCs w:val="20"/>
              </w:rPr>
              <w:t>s</w:t>
            </w:r>
            <w:r w:rsidR="00256D03" w:rsidRPr="000F6213">
              <w:rPr>
                <w:spacing w:val="2"/>
                <w:sz w:val="20"/>
                <w:szCs w:val="20"/>
              </w:rPr>
              <w:t xml:space="preserve"> for testing</w:t>
            </w:r>
            <w:r w:rsidR="001350DC" w:rsidRPr="000F6213">
              <w:rPr>
                <w:spacing w:val="2"/>
                <w:sz w:val="20"/>
                <w:szCs w:val="20"/>
              </w:rPr>
              <w:t xml:space="preserve"> equipment for</w:t>
            </w:r>
            <w:r w:rsidR="00256D03" w:rsidRPr="000F6213">
              <w:rPr>
                <w:spacing w:val="2"/>
                <w:sz w:val="20"/>
                <w:szCs w:val="20"/>
              </w:rPr>
              <w:t xml:space="preserve"> domestic refrigerators (US</w:t>
            </w:r>
            <w:r w:rsidR="00D7146A" w:rsidRPr="000F6213">
              <w:rPr>
                <w:spacing w:val="2"/>
                <w:sz w:val="20"/>
                <w:szCs w:val="20"/>
              </w:rPr>
              <w:t> </w:t>
            </w:r>
            <w:r w:rsidR="00256D03" w:rsidRPr="000F6213">
              <w:rPr>
                <w:spacing w:val="2"/>
                <w:sz w:val="20"/>
                <w:szCs w:val="20"/>
              </w:rPr>
              <w:t xml:space="preserve">$240,000), self-contained commercial refrigeration </w:t>
            </w:r>
            <w:r w:rsidR="007C0C45" w:rsidRPr="000F6213">
              <w:rPr>
                <w:spacing w:val="2"/>
                <w:sz w:val="20"/>
                <w:szCs w:val="20"/>
              </w:rPr>
              <w:t xml:space="preserve">units </w:t>
            </w:r>
            <w:r w:rsidR="00256D03" w:rsidRPr="000F6213">
              <w:rPr>
                <w:spacing w:val="2"/>
                <w:sz w:val="20"/>
                <w:szCs w:val="20"/>
              </w:rPr>
              <w:t>(US</w:t>
            </w:r>
            <w:r w:rsidR="00531394" w:rsidRPr="000F6213">
              <w:rPr>
                <w:spacing w:val="2"/>
                <w:sz w:val="20"/>
                <w:szCs w:val="20"/>
              </w:rPr>
              <w:t> </w:t>
            </w:r>
            <w:r w:rsidR="00256D03" w:rsidRPr="000F6213">
              <w:rPr>
                <w:spacing w:val="2"/>
                <w:sz w:val="20"/>
                <w:szCs w:val="20"/>
              </w:rPr>
              <w:t xml:space="preserve">$250,000) and residential </w:t>
            </w:r>
            <w:r w:rsidR="00531394" w:rsidRPr="000F6213">
              <w:rPr>
                <w:spacing w:val="2"/>
                <w:sz w:val="20"/>
                <w:szCs w:val="20"/>
              </w:rPr>
              <w:t>air</w:t>
            </w:r>
            <w:r w:rsidR="0061289E" w:rsidRPr="000F6213">
              <w:rPr>
                <w:spacing w:val="2"/>
                <w:sz w:val="20"/>
                <w:szCs w:val="20"/>
              </w:rPr>
              <w:t xml:space="preserve"> </w:t>
            </w:r>
            <w:r w:rsidR="00531394" w:rsidRPr="000F6213">
              <w:rPr>
                <w:spacing w:val="2"/>
                <w:sz w:val="20"/>
                <w:szCs w:val="20"/>
              </w:rPr>
              <w:t xml:space="preserve">conditioners </w:t>
            </w:r>
            <w:r w:rsidR="00256D03" w:rsidRPr="000F6213">
              <w:rPr>
                <w:spacing w:val="2"/>
                <w:sz w:val="20"/>
                <w:szCs w:val="20"/>
              </w:rPr>
              <w:t>up to 3</w:t>
            </w:r>
            <w:r w:rsidR="00242747" w:rsidRPr="000F6213">
              <w:rPr>
                <w:spacing w:val="2"/>
                <w:sz w:val="20"/>
                <w:szCs w:val="20"/>
              </w:rPr>
              <w:t> </w:t>
            </w:r>
            <w:r w:rsidR="00256D03" w:rsidRPr="000F6213">
              <w:rPr>
                <w:spacing w:val="2"/>
                <w:sz w:val="20"/>
                <w:szCs w:val="20"/>
              </w:rPr>
              <w:t>TR</w:t>
            </w:r>
            <w:r w:rsidR="00DE70D3" w:rsidRPr="000F6213">
              <w:rPr>
                <w:rStyle w:val="FootnoteReference"/>
                <w:spacing w:val="2"/>
                <w:sz w:val="20"/>
                <w:szCs w:val="20"/>
              </w:rPr>
              <w:footnoteReference w:id="5"/>
            </w:r>
            <w:r w:rsidR="00256D03" w:rsidRPr="000F6213">
              <w:rPr>
                <w:spacing w:val="2"/>
                <w:sz w:val="20"/>
                <w:szCs w:val="20"/>
              </w:rPr>
              <w:t xml:space="preserve"> (US</w:t>
            </w:r>
            <w:r w:rsidR="00531394" w:rsidRPr="000F6213">
              <w:rPr>
                <w:spacing w:val="2"/>
                <w:sz w:val="20"/>
                <w:szCs w:val="20"/>
              </w:rPr>
              <w:t> </w:t>
            </w:r>
            <w:r w:rsidR="00256D03" w:rsidRPr="000F6213">
              <w:rPr>
                <w:spacing w:val="2"/>
                <w:sz w:val="20"/>
                <w:szCs w:val="20"/>
              </w:rPr>
              <w:t>$350,000</w:t>
            </w:r>
            <w:r w:rsidR="006E1C5E" w:rsidRPr="000F6213">
              <w:rPr>
                <w:spacing w:val="2"/>
                <w:sz w:val="20"/>
                <w:szCs w:val="20"/>
              </w:rPr>
              <w:t>). C</w:t>
            </w:r>
            <w:r w:rsidR="006D6790" w:rsidRPr="000F6213">
              <w:rPr>
                <w:spacing w:val="2"/>
                <w:sz w:val="20"/>
                <w:szCs w:val="20"/>
              </w:rPr>
              <w:t>apital c</w:t>
            </w:r>
            <w:r w:rsidR="006E1C5E" w:rsidRPr="000F6213">
              <w:rPr>
                <w:spacing w:val="2"/>
                <w:sz w:val="20"/>
                <w:szCs w:val="20"/>
              </w:rPr>
              <w:t xml:space="preserve">osts also </w:t>
            </w:r>
            <w:r w:rsidR="003F1586" w:rsidRPr="000F6213">
              <w:rPr>
                <w:spacing w:val="2"/>
                <w:sz w:val="20"/>
                <w:szCs w:val="20"/>
              </w:rPr>
              <w:t xml:space="preserve">cover </w:t>
            </w:r>
            <w:r w:rsidR="00171FA6" w:rsidRPr="000F6213">
              <w:rPr>
                <w:spacing w:val="2"/>
                <w:sz w:val="20"/>
                <w:szCs w:val="20"/>
              </w:rPr>
              <w:t>a</w:t>
            </w:r>
            <w:r w:rsidR="00256D03" w:rsidRPr="000F6213">
              <w:rPr>
                <w:spacing w:val="2"/>
                <w:sz w:val="20"/>
                <w:szCs w:val="20"/>
              </w:rPr>
              <w:t xml:space="preserve"> refrigerant quality testing facility (US</w:t>
            </w:r>
            <w:r w:rsidR="00531394" w:rsidRPr="000F6213">
              <w:rPr>
                <w:spacing w:val="2"/>
                <w:sz w:val="20"/>
                <w:szCs w:val="20"/>
              </w:rPr>
              <w:t> </w:t>
            </w:r>
            <w:r w:rsidR="00256D03" w:rsidRPr="000F6213">
              <w:rPr>
                <w:spacing w:val="2"/>
                <w:sz w:val="20"/>
                <w:szCs w:val="20"/>
              </w:rPr>
              <w:t>$60,000</w:t>
            </w:r>
            <w:r w:rsidR="00D135BA" w:rsidRPr="000F6213">
              <w:rPr>
                <w:spacing w:val="2"/>
                <w:sz w:val="20"/>
                <w:szCs w:val="20"/>
              </w:rPr>
              <w:t>) and</w:t>
            </w:r>
            <w:r w:rsidR="001350DC" w:rsidRPr="000F6213">
              <w:rPr>
                <w:spacing w:val="2"/>
                <w:sz w:val="20"/>
                <w:szCs w:val="20"/>
              </w:rPr>
              <w:t xml:space="preserve"> include</w:t>
            </w:r>
            <w:r w:rsidR="00256D03" w:rsidRPr="000F6213">
              <w:rPr>
                <w:spacing w:val="2"/>
                <w:sz w:val="20"/>
                <w:szCs w:val="20"/>
              </w:rPr>
              <w:t xml:space="preserve"> shipment and clearance charges in the recipient countries.</w:t>
            </w:r>
          </w:p>
        </w:tc>
        <w:tc>
          <w:tcPr>
            <w:tcW w:w="1620" w:type="dxa"/>
          </w:tcPr>
          <w:p w14:paraId="24E9F7A8" w14:textId="77777777" w:rsidR="00256D03" w:rsidRPr="000F6213" w:rsidRDefault="00256D03" w:rsidP="004B777B">
            <w:pPr>
              <w:pStyle w:val="ListParagraph"/>
              <w:ind w:left="0"/>
              <w:jc w:val="right"/>
              <w:rPr>
                <w:spacing w:val="2"/>
                <w:sz w:val="20"/>
                <w:szCs w:val="20"/>
              </w:rPr>
            </w:pPr>
            <w:r w:rsidRPr="000F6213">
              <w:rPr>
                <w:spacing w:val="2"/>
                <w:sz w:val="20"/>
                <w:szCs w:val="20"/>
              </w:rPr>
              <w:t>900,000</w:t>
            </w:r>
          </w:p>
        </w:tc>
      </w:tr>
      <w:tr w:rsidR="000F6213" w:rsidRPr="000F6213" w14:paraId="2DD1435F" w14:textId="77777777" w:rsidTr="004B777B">
        <w:tc>
          <w:tcPr>
            <w:tcW w:w="6385" w:type="dxa"/>
          </w:tcPr>
          <w:p w14:paraId="19BFFE6A" w14:textId="77777777" w:rsidR="00256D03" w:rsidRPr="000F6213" w:rsidRDefault="00256D03" w:rsidP="00D7146A">
            <w:pPr>
              <w:pStyle w:val="ListParagraph"/>
              <w:ind w:left="0"/>
              <w:jc w:val="left"/>
              <w:rPr>
                <w:spacing w:val="2"/>
                <w:sz w:val="20"/>
                <w:szCs w:val="20"/>
              </w:rPr>
            </w:pPr>
            <w:r w:rsidRPr="000F6213">
              <w:rPr>
                <w:spacing w:val="2"/>
                <w:sz w:val="20"/>
                <w:szCs w:val="20"/>
              </w:rPr>
              <w:t>Costs for certification (ISO and other related certification charges)</w:t>
            </w:r>
          </w:p>
        </w:tc>
        <w:tc>
          <w:tcPr>
            <w:tcW w:w="1620" w:type="dxa"/>
          </w:tcPr>
          <w:p w14:paraId="758FEF03" w14:textId="77777777" w:rsidR="00256D03" w:rsidRPr="000F6213" w:rsidRDefault="00256D03" w:rsidP="004B777B">
            <w:pPr>
              <w:pStyle w:val="ListParagraph"/>
              <w:ind w:left="0"/>
              <w:jc w:val="right"/>
              <w:rPr>
                <w:spacing w:val="2"/>
                <w:sz w:val="20"/>
                <w:szCs w:val="20"/>
              </w:rPr>
            </w:pPr>
            <w:r w:rsidRPr="000F6213">
              <w:rPr>
                <w:spacing w:val="2"/>
                <w:sz w:val="20"/>
                <w:szCs w:val="20"/>
              </w:rPr>
              <w:t>50,000</w:t>
            </w:r>
          </w:p>
        </w:tc>
      </w:tr>
      <w:tr w:rsidR="000F6213" w:rsidRPr="000F6213" w14:paraId="2D5EFB29" w14:textId="77777777" w:rsidTr="004B777B">
        <w:tc>
          <w:tcPr>
            <w:tcW w:w="6385" w:type="dxa"/>
          </w:tcPr>
          <w:p w14:paraId="501261F6" w14:textId="77777777" w:rsidR="00256D03" w:rsidRPr="000F6213" w:rsidRDefault="00256D03" w:rsidP="00D7146A">
            <w:pPr>
              <w:pStyle w:val="ListParagraph"/>
              <w:ind w:left="0"/>
              <w:jc w:val="left"/>
              <w:rPr>
                <w:b/>
                <w:bCs/>
                <w:spacing w:val="2"/>
                <w:sz w:val="20"/>
                <w:szCs w:val="20"/>
              </w:rPr>
            </w:pPr>
            <w:r w:rsidRPr="000F6213">
              <w:rPr>
                <w:b/>
                <w:bCs/>
                <w:spacing w:val="2"/>
                <w:sz w:val="20"/>
                <w:szCs w:val="20"/>
              </w:rPr>
              <w:t>Total capital costs</w:t>
            </w:r>
          </w:p>
        </w:tc>
        <w:tc>
          <w:tcPr>
            <w:tcW w:w="1620" w:type="dxa"/>
          </w:tcPr>
          <w:p w14:paraId="6C44FB06" w14:textId="77777777" w:rsidR="00256D03" w:rsidRPr="000F6213" w:rsidRDefault="00256D03" w:rsidP="004B777B">
            <w:pPr>
              <w:pStyle w:val="ListParagraph"/>
              <w:ind w:left="0"/>
              <w:jc w:val="right"/>
              <w:rPr>
                <w:b/>
                <w:bCs/>
                <w:spacing w:val="2"/>
                <w:sz w:val="20"/>
                <w:szCs w:val="20"/>
              </w:rPr>
            </w:pPr>
            <w:r w:rsidRPr="000F6213">
              <w:rPr>
                <w:b/>
                <w:bCs/>
                <w:spacing w:val="2"/>
                <w:sz w:val="20"/>
                <w:szCs w:val="20"/>
              </w:rPr>
              <w:t>950,000</w:t>
            </w:r>
          </w:p>
        </w:tc>
      </w:tr>
    </w:tbl>
    <w:p w14:paraId="2FD60F9D" w14:textId="6FC8A570" w:rsidR="00256D03" w:rsidRPr="000F6213" w:rsidRDefault="00256D03" w:rsidP="00256D03">
      <w:pPr>
        <w:pStyle w:val="ListParagraph"/>
        <w:ind w:left="1440"/>
        <w:rPr>
          <w:spacing w:val="2"/>
          <w:sz w:val="19"/>
          <w:szCs w:val="19"/>
        </w:rPr>
      </w:pPr>
      <w:r w:rsidRPr="000F6213">
        <w:rPr>
          <w:spacing w:val="2"/>
          <w:sz w:val="19"/>
          <w:szCs w:val="19"/>
          <w:u w:val="single"/>
        </w:rPr>
        <w:t>Notes</w:t>
      </w:r>
      <w:r w:rsidRPr="000F6213">
        <w:rPr>
          <w:spacing w:val="2"/>
          <w:sz w:val="19"/>
          <w:szCs w:val="19"/>
        </w:rPr>
        <w:t xml:space="preserve">: (1) Periodic upgrade of equipment may </w:t>
      </w:r>
      <w:r w:rsidR="00D53241" w:rsidRPr="000F6213">
        <w:rPr>
          <w:spacing w:val="2"/>
          <w:sz w:val="19"/>
          <w:szCs w:val="19"/>
        </w:rPr>
        <w:t>be required</w:t>
      </w:r>
      <w:r w:rsidRPr="000F6213">
        <w:rPr>
          <w:spacing w:val="2"/>
          <w:sz w:val="19"/>
          <w:szCs w:val="19"/>
        </w:rPr>
        <w:t xml:space="preserve"> depending upon the technology evolution. Upgrade costs </w:t>
      </w:r>
      <w:r w:rsidR="00B7164E" w:rsidRPr="000F6213">
        <w:rPr>
          <w:spacing w:val="2"/>
          <w:sz w:val="19"/>
          <w:szCs w:val="19"/>
        </w:rPr>
        <w:t>must</w:t>
      </w:r>
      <w:r w:rsidRPr="000F6213">
        <w:rPr>
          <w:spacing w:val="2"/>
          <w:sz w:val="19"/>
          <w:szCs w:val="19"/>
        </w:rPr>
        <w:t xml:space="preserve"> be carefully considered and incorporated in</w:t>
      </w:r>
      <w:r w:rsidR="00481E32" w:rsidRPr="000F6213">
        <w:rPr>
          <w:spacing w:val="2"/>
          <w:sz w:val="19"/>
          <w:szCs w:val="19"/>
        </w:rPr>
        <w:t>to</w:t>
      </w:r>
      <w:r w:rsidRPr="000F6213">
        <w:rPr>
          <w:spacing w:val="2"/>
          <w:sz w:val="19"/>
          <w:szCs w:val="19"/>
        </w:rPr>
        <w:t xml:space="preserve"> the business model for the </w:t>
      </w:r>
      <w:r w:rsidR="005A7FEC" w:rsidRPr="000F6213">
        <w:rPr>
          <w:spacing w:val="2"/>
          <w:sz w:val="19"/>
          <w:szCs w:val="19"/>
        </w:rPr>
        <w:t xml:space="preserve">centre </w:t>
      </w:r>
      <w:r w:rsidRPr="000F6213">
        <w:rPr>
          <w:spacing w:val="2"/>
          <w:sz w:val="19"/>
          <w:szCs w:val="19"/>
        </w:rPr>
        <w:t xml:space="preserve">operation; (2) </w:t>
      </w:r>
      <w:r w:rsidR="0089674C" w:rsidRPr="000F6213">
        <w:rPr>
          <w:spacing w:val="2"/>
          <w:sz w:val="19"/>
          <w:szCs w:val="19"/>
        </w:rPr>
        <w:t>Costs may vary d</w:t>
      </w:r>
      <w:r w:rsidRPr="000F6213">
        <w:rPr>
          <w:spacing w:val="2"/>
          <w:sz w:val="19"/>
          <w:szCs w:val="19"/>
        </w:rPr>
        <w:t xml:space="preserve">epending upon specifications and location of equipment; therefore, </w:t>
      </w:r>
      <w:r w:rsidR="00067226" w:rsidRPr="000F6213">
        <w:rPr>
          <w:spacing w:val="2"/>
          <w:sz w:val="19"/>
          <w:szCs w:val="19"/>
        </w:rPr>
        <w:t xml:space="preserve">the analysis of </w:t>
      </w:r>
      <w:r w:rsidRPr="000F6213">
        <w:rPr>
          <w:spacing w:val="2"/>
          <w:sz w:val="19"/>
          <w:szCs w:val="19"/>
        </w:rPr>
        <w:t xml:space="preserve">each project cost level </w:t>
      </w:r>
      <w:r w:rsidR="00067226" w:rsidRPr="000F6213">
        <w:rPr>
          <w:spacing w:val="2"/>
          <w:sz w:val="19"/>
          <w:szCs w:val="19"/>
        </w:rPr>
        <w:t>must be undertaken</w:t>
      </w:r>
      <w:r w:rsidRPr="000F6213">
        <w:rPr>
          <w:spacing w:val="2"/>
          <w:sz w:val="19"/>
          <w:szCs w:val="19"/>
        </w:rPr>
        <w:t xml:space="preserve"> on a case</w:t>
      </w:r>
      <w:r w:rsidR="00284B3F" w:rsidRPr="000F6213">
        <w:rPr>
          <w:spacing w:val="2"/>
          <w:sz w:val="19"/>
          <w:szCs w:val="19"/>
          <w:lang w:val="en-US"/>
        </w:rPr>
        <w:noBreakHyphen/>
      </w:r>
      <w:r w:rsidRPr="000F6213">
        <w:rPr>
          <w:spacing w:val="2"/>
          <w:sz w:val="19"/>
          <w:szCs w:val="19"/>
        </w:rPr>
        <w:t>by</w:t>
      </w:r>
      <w:r w:rsidR="00284B3F" w:rsidRPr="000F6213">
        <w:rPr>
          <w:spacing w:val="2"/>
          <w:sz w:val="19"/>
          <w:szCs w:val="19"/>
        </w:rPr>
        <w:noBreakHyphen/>
      </w:r>
      <w:r w:rsidRPr="000F6213">
        <w:rPr>
          <w:spacing w:val="2"/>
          <w:sz w:val="19"/>
          <w:szCs w:val="19"/>
        </w:rPr>
        <w:t>case basis.</w:t>
      </w:r>
    </w:p>
    <w:p w14:paraId="4221CAF5" w14:textId="77777777" w:rsidR="00256D03" w:rsidRPr="000F6213" w:rsidRDefault="00256D03" w:rsidP="00256D03">
      <w:pPr>
        <w:pStyle w:val="ListParagraph"/>
        <w:rPr>
          <w:spacing w:val="2"/>
        </w:rPr>
      </w:pPr>
    </w:p>
    <w:p w14:paraId="2573F970" w14:textId="574E96AA" w:rsidR="00256D03" w:rsidRPr="000F6213" w:rsidRDefault="00256D03" w:rsidP="00DD5C89">
      <w:pPr>
        <w:pStyle w:val="Heading2"/>
      </w:pPr>
      <w:r w:rsidRPr="000F6213">
        <w:t xml:space="preserve">The operating costs could vary depending upon the location, the number and types of units tested for certification, market surveillance and inspection, </w:t>
      </w:r>
      <w:r w:rsidR="000F1865" w:rsidRPr="000F6213">
        <w:t>among others</w:t>
      </w:r>
      <w:r w:rsidRPr="000F6213">
        <w:t>. The operating costs mainly relate to personnel, testing consumables, maintenance</w:t>
      </w:r>
      <w:r w:rsidR="00421595" w:rsidRPr="000F6213">
        <w:t>,</w:t>
      </w:r>
      <w:r w:rsidRPr="000F6213">
        <w:t xml:space="preserve"> including calibration and annual audits, utilities and other administration costs. Technical personnel required for operating a testing centre would include an engineer to supervise the technical aspects relat</w:t>
      </w:r>
      <w:r w:rsidR="00421595" w:rsidRPr="000F6213">
        <w:t>ed</w:t>
      </w:r>
      <w:r w:rsidRPr="000F6213">
        <w:t xml:space="preserve"> to testing different categories of equipment (e.g.</w:t>
      </w:r>
      <w:r w:rsidR="0051535C" w:rsidRPr="000F6213">
        <w:t>,</w:t>
      </w:r>
      <w:r w:rsidRPr="000F6213">
        <w:t xml:space="preserve"> adjustment of test procedure to take into consideration variations in climate conditions, electricity supply quality, adjustment in energy</w:t>
      </w:r>
      <w:r w:rsidR="0051535C" w:rsidRPr="000F6213">
        <w:t>-</w:t>
      </w:r>
      <w:r w:rsidRPr="000F6213">
        <w:t>efficiency metric) and one or two technicians who would assist the engineer in undertaking the testing. Depending on the business volume and proposed business process(es) for operating the centre, the number of personnel may vary. The operating costs are part of the business model, and those costs could be considered outside of any potential support provided by the Multilateral Fund</w:t>
      </w:r>
      <w:r w:rsidR="005F67EF" w:rsidRPr="000F6213">
        <w:t xml:space="preserve"> (MLF</w:t>
      </w:r>
      <w:proofErr w:type="gramStart"/>
      <w:r w:rsidR="005F67EF" w:rsidRPr="000F6213">
        <w:t>)</w:t>
      </w:r>
      <w:r w:rsidRPr="000F6213">
        <w:t>;</w:t>
      </w:r>
      <w:proofErr w:type="gramEnd"/>
      <w:r w:rsidRPr="000F6213">
        <w:t xml:space="preserve">   </w:t>
      </w:r>
    </w:p>
    <w:p w14:paraId="278416D9" w14:textId="26157243" w:rsidR="00256D03" w:rsidRPr="000F6213" w:rsidRDefault="00256D03" w:rsidP="00BF6F8E">
      <w:pPr>
        <w:pStyle w:val="Heading2"/>
        <w:widowControl/>
      </w:pPr>
      <w:r w:rsidRPr="000F6213">
        <w:t>Additional activities</w:t>
      </w:r>
      <w:r w:rsidR="00F8162A" w:rsidRPr="000F6213">
        <w:t>,</w:t>
      </w:r>
      <w:r w:rsidRPr="000F6213">
        <w:t xml:space="preserve"> such as market surveillance programmes, product performance optimi</w:t>
      </w:r>
      <w:r w:rsidR="001F4561" w:rsidRPr="000F6213">
        <w:t>z</w:t>
      </w:r>
      <w:r w:rsidRPr="000F6213">
        <w:t>ation and design modifications, witnessing of testing procedures, training of engineers on testing and certification procedures, could be undertaken with support from relevant external agencies (e.g., external verification organi</w:t>
      </w:r>
      <w:r w:rsidR="00F8162A" w:rsidRPr="000F6213">
        <w:t>z</w:t>
      </w:r>
      <w:r w:rsidRPr="000F6213">
        <w:t xml:space="preserve">ations like Société Générale de Surveillance (SGS), </w:t>
      </w:r>
      <w:proofErr w:type="spellStart"/>
      <w:r w:rsidRPr="000F6213">
        <w:t>Technischer</w:t>
      </w:r>
      <w:proofErr w:type="spellEnd"/>
      <w:r w:rsidRPr="000F6213">
        <w:t xml:space="preserve"> </w:t>
      </w:r>
      <w:proofErr w:type="spellStart"/>
      <w:r w:rsidRPr="000F6213">
        <w:t>Überwachungsverein</w:t>
      </w:r>
      <w:proofErr w:type="spellEnd"/>
      <w:r w:rsidRPr="000F6213">
        <w:t xml:space="preserve"> (TÜV)</w:t>
      </w:r>
      <w:r w:rsidR="00C33A0D" w:rsidRPr="000F6213">
        <w:t>,</w:t>
      </w:r>
      <w:r w:rsidRPr="000F6213">
        <w:t xml:space="preserve"> and specialist experts from existing testing centres). These experts/speciali</w:t>
      </w:r>
      <w:r w:rsidR="00C33A0D" w:rsidRPr="000F6213">
        <w:t>z</w:t>
      </w:r>
      <w:r w:rsidRPr="000F6213">
        <w:t>ed organi</w:t>
      </w:r>
      <w:r w:rsidR="00C33A0D" w:rsidRPr="000F6213">
        <w:t>z</w:t>
      </w:r>
      <w:r w:rsidRPr="000F6213">
        <w:t xml:space="preserve">ations need to be engaged on a need basis for specific tasks. These services could </w:t>
      </w:r>
      <w:r w:rsidR="00147A47" w:rsidRPr="000F6213">
        <w:t xml:space="preserve">assist </w:t>
      </w:r>
      <w:r w:rsidRPr="000F6213">
        <w:t xml:space="preserve">the testing centre </w:t>
      </w:r>
      <w:r w:rsidR="00147A47" w:rsidRPr="000F6213">
        <w:t xml:space="preserve">in </w:t>
      </w:r>
      <w:r w:rsidRPr="000F6213">
        <w:t>gain</w:t>
      </w:r>
      <w:r w:rsidR="00147A47" w:rsidRPr="000F6213">
        <w:t>ing</w:t>
      </w:r>
      <w:r w:rsidRPr="000F6213">
        <w:t xml:space="preserve"> </w:t>
      </w:r>
      <w:r w:rsidRPr="000F6213">
        <w:lastRenderedPageBreak/>
        <w:t xml:space="preserve">knowledge and recognition in the region, thus strengthening the business case of the centre and possibly </w:t>
      </w:r>
      <w:r w:rsidR="000B295B" w:rsidRPr="000F6213">
        <w:t xml:space="preserve">contributing </w:t>
      </w:r>
      <w:r w:rsidRPr="000F6213">
        <w:t>to additional revenue</w:t>
      </w:r>
      <w:r w:rsidR="00834F01" w:rsidRPr="000F6213">
        <w:t>s</w:t>
      </w:r>
      <w:r w:rsidRPr="000F6213">
        <w:t xml:space="preserve"> that could support business operations. </w:t>
      </w:r>
    </w:p>
    <w:p w14:paraId="28FF6163" w14:textId="77777777" w:rsidR="00256D03" w:rsidRPr="000F6213" w:rsidRDefault="00256D03" w:rsidP="00256D03">
      <w:pPr>
        <w:shd w:val="clear" w:color="auto" w:fill="FFFFFF"/>
        <w:rPr>
          <w:spacing w:val="2"/>
          <w:u w:val="single"/>
        </w:rPr>
      </w:pPr>
      <w:r w:rsidRPr="000F6213">
        <w:rPr>
          <w:spacing w:val="2"/>
          <w:u w:val="single"/>
        </w:rPr>
        <w:t xml:space="preserve">Co-financing </w:t>
      </w:r>
    </w:p>
    <w:p w14:paraId="6847D0A1" w14:textId="77777777" w:rsidR="00256D03" w:rsidRPr="000F6213" w:rsidRDefault="00256D03" w:rsidP="00256D03">
      <w:pPr>
        <w:shd w:val="clear" w:color="auto" w:fill="FFFFFF"/>
        <w:rPr>
          <w:spacing w:val="2"/>
        </w:rPr>
      </w:pPr>
    </w:p>
    <w:p w14:paraId="261B9D23" w14:textId="34FD32B8" w:rsidR="00256D03" w:rsidRPr="000F6213" w:rsidRDefault="007169F1" w:rsidP="00DD5C89">
      <w:pPr>
        <w:pStyle w:val="Heading2"/>
      </w:pPr>
      <w:r w:rsidRPr="000F6213">
        <w:t>Obtaining f</w:t>
      </w:r>
      <w:r w:rsidR="00256D03" w:rsidRPr="000F6213">
        <w:t>inanci</w:t>
      </w:r>
      <w:r w:rsidR="0082323A" w:rsidRPr="000F6213">
        <w:t>al contributions</w:t>
      </w:r>
      <w:r w:rsidR="00256D03" w:rsidRPr="000F6213">
        <w:t xml:space="preserve"> from the Government(s) or non-MLF sources </w:t>
      </w:r>
      <w:r w:rsidR="003C1680" w:rsidRPr="000F6213">
        <w:t>with</w:t>
      </w:r>
      <w:r w:rsidR="00256D03" w:rsidRPr="000F6213">
        <w:t>in the region for capital and operating costs is a pre</w:t>
      </w:r>
      <w:r w:rsidR="00B35067" w:rsidRPr="000F6213">
        <w:t>requisite</w:t>
      </w:r>
      <w:r w:rsidR="00256D03" w:rsidRPr="000F6213">
        <w:t xml:space="preserve"> for strengthening the commitment </w:t>
      </w:r>
      <w:r w:rsidR="003C1680" w:rsidRPr="000F6213">
        <w:t xml:space="preserve">to the </w:t>
      </w:r>
      <w:r w:rsidR="00256D03" w:rsidRPr="000F6213">
        <w:t xml:space="preserve">continued operations and support </w:t>
      </w:r>
      <w:r w:rsidR="003C1680" w:rsidRPr="000F6213">
        <w:t xml:space="preserve">of </w:t>
      </w:r>
      <w:r w:rsidR="00256D03" w:rsidRPr="000F6213">
        <w:t xml:space="preserve">the </w:t>
      </w:r>
      <w:r w:rsidR="003C1680" w:rsidRPr="000F6213">
        <w:t xml:space="preserve">testing </w:t>
      </w:r>
      <w:r w:rsidR="00256D03" w:rsidRPr="000F6213">
        <w:t xml:space="preserve">centre. Co-financing would </w:t>
      </w:r>
      <w:r w:rsidR="008247F4" w:rsidRPr="000F6213">
        <w:t xml:space="preserve">enhance the attractiveness of </w:t>
      </w:r>
      <w:r w:rsidR="00256D03" w:rsidRPr="000F6213">
        <w:t xml:space="preserve">the </w:t>
      </w:r>
      <w:r w:rsidR="005D32AE" w:rsidRPr="000F6213">
        <w:t xml:space="preserve">centre’s </w:t>
      </w:r>
      <w:r w:rsidR="00256D03" w:rsidRPr="000F6213">
        <w:t xml:space="preserve">business model.  </w:t>
      </w:r>
    </w:p>
    <w:p w14:paraId="0E49FF63" w14:textId="77777777" w:rsidR="00256D03" w:rsidRPr="000F6213" w:rsidRDefault="00256D03" w:rsidP="00256D03">
      <w:pPr>
        <w:shd w:val="clear" w:color="auto" w:fill="FFFFFF"/>
        <w:rPr>
          <w:spacing w:val="2"/>
          <w:u w:val="single"/>
        </w:rPr>
      </w:pPr>
      <w:r w:rsidRPr="000F6213">
        <w:rPr>
          <w:spacing w:val="2"/>
          <w:u w:val="single"/>
        </w:rPr>
        <w:t xml:space="preserve">Volume for viable operations </w:t>
      </w:r>
    </w:p>
    <w:p w14:paraId="47D73223" w14:textId="77777777" w:rsidR="00256D03" w:rsidRPr="000F6213" w:rsidRDefault="00256D03" w:rsidP="00256D03">
      <w:pPr>
        <w:shd w:val="clear" w:color="auto" w:fill="FFFFFF"/>
        <w:rPr>
          <w:spacing w:val="2"/>
        </w:rPr>
      </w:pPr>
    </w:p>
    <w:p w14:paraId="25AB32E5" w14:textId="5D4F0550" w:rsidR="00256D03" w:rsidRPr="000F6213" w:rsidRDefault="00256D03" w:rsidP="00DD5C89">
      <w:pPr>
        <w:pStyle w:val="Heading2"/>
      </w:pPr>
      <w:r w:rsidRPr="000F6213">
        <w:t>The number of equipment falling under different categories (e.g., domestic refrigerators, residential air</w:t>
      </w:r>
      <w:r w:rsidR="002968D4" w:rsidRPr="000F6213">
        <w:t xml:space="preserve"> </w:t>
      </w:r>
      <w:r w:rsidRPr="000F6213">
        <w:t>conditioners) expected to be tested for the different countries</w:t>
      </w:r>
      <w:r w:rsidR="00CF7D93" w:rsidRPr="000F6213">
        <w:t>,</w:t>
      </w:r>
      <w:r w:rsidRPr="000F6213">
        <w:t xml:space="preserve"> including those under market surveillance programmes</w:t>
      </w:r>
      <w:r w:rsidR="00CF7D93" w:rsidRPr="000F6213">
        <w:t>,</w:t>
      </w:r>
      <w:r w:rsidRPr="000F6213">
        <w:t xml:space="preserve"> will determine the direct revenues from testing and certification and hence, the viability of the centre and its business model. The activities relat</w:t>
      </w:r>
      <w:r w:rsidR="00743DCE" w:rsidRPr="000F6213">
        <w:t>ed</w:t>
      </w:r>
      <w:r w:rsidRPr="000F6213">
        <w:t xml:space="preserve"> to testing/certification and market surveillance are </w:t>
      </w:r>
      <w:r w:rsidR="00646353" w:rsidRPr="000F6213">
        <w:t xml:space="preserve">anticipated </w:t>
      </w:r>
      <w:r w:rsidRPr="000F6213">
        <w:t xml:space="preserve">to contribute to a significant portion of the revenue and would directly drive </w:t>
      </w:r>
      <w:r w:rsidR="00E104E7" w:rsidRPr="000F6213">
        <w:t xml:space="preserve">the </w:t>
      </w:r>
      <w:r w:rsidR="00B91972" w:rsidRPr="000F6213">
        <w:t xml:space="preserve">centre’s </w:t>
      </w:r>
      <w:r w:rsidRPr="000F6213">
        <w:t>business operations.</w:t>
      </w:r>
    </w:p>
    <w:p w14:paraId="3FE43138" w14:textId="77777777" w:rsidR="00256D03" w:rsidRPr="000F6213" w:rsidRDefault="00256D03" w:rsidP="00256D03">
      <w:pPr>
        <w:shd w:val="clear" w:color="auto" w:fill="FFFFFF"/>
        <w:rPr>
          <w:spacing w:val="2"/>
          <w:u w:val="single"/>
        </w:rPr>
      </w:pPr>
      <w:r w:rsidRPr="000F6213">
        <w:rPr>
          <w:spacing w:val="2"/>
          <w:u w:val="single"/>
        </w:rPr>
        <w:t xml:space="preserve">Management structure </w:t>
      </w:r>
    </w:p>
    <w:p w14:paraId="3040FDFF" w14:textId="77777777" w:rsidR="00256D03" w:rsidRPr="000F6213" w:rsidRDefault="00256D03" w:rsidP="00256D03">
      <w:pPr>
        <w:shd w:val="clear" w:color="auto" w:fill="FFFFFF"/>
        <w:ind w:left="720"/>
        <w:rPr>
          <w:spacing w:val="2"/>
        </w:rPr>
      </w:pPr>
    </w:p>
    <w:p w14:paraId="485CF282" w14:textId="3B8BC1E7" w:rsidR="00256D03" w:rsidRPr="000F6213" w:rsidRDefault="00256D03" w:rsidP="00DD5C89">
      <w:pPr>
        <w:pStyle w:val="Heading2"/>
      </w:pPr>
      <w:r w:rsidRPr="000F6213">
        <w:t>The management structure of the centre should ensure technical competence, independence and neutrality, and regional coordination among participating countries. It should include elements for periodic monitoring and reporting to the representatives of the participating countries, to the extent feasible, and processes for technical support and oversight</w:t>
      </w:r>
      <w:r w:rsidR="00800D92" w:rsidRPr="000F6213">
        <w:t>,</w:t>
      </w:r>
      <w:r w:rsidRPr="000F6213">
        <w:t xml:space="preserve"> particularly through relevant Government and/or independent bodies. The </w:t>
      </w:r>
      <w:r w:rsidR="00800D92" w:rsidRPr="000F6213">
        <w:t>characteristics</w:t>
      </w:r>
      <w:r w:rsidRPr="000F6213">
        <w:t xml:space="preserve"> of the management structure could vary based on specific regional needs and requirements (e.g., countries in the region, on a rotation basis, could preside the management committee or equivalent).  </w:t>
      </w:r>
    </w:p>
    <w:p w14:paraId="3F7507D5" w14:textId="77777777" w:rsidR="00256D03" w:rsidRPr="000F6213" w:rsidRDefault="00256D03" w:rsidP="00256D03">
      <w:pPr>
        <w:shd w:val="clear" w:color="auto" w:fill="FFFFFF"/>
        <w:rPr>
          <w:spacing w:val="2"/>
          <w:u w:val="single"/>
        </w:rPr>
      </w:pPr>
      <w:r w:rsidRPr="000F6213">
        <w:rPr>
          <w:spacing w:val="2"/>
          <w:u w:val="single"/>
        </w:rPr>
        <w:t xml:space="preserve">Upgrade of an existing national technical centre  </w:t>
      </w:r>
    </w:p>
    <w:p w14:paraId="07BA4821" w14:textId="77777777" w:rsidR="00256D03" w:rsidRPr="000F6213" w:rsidRDefault="00256D03" w:rsidP="00256D03">
      <w:pPr>
        <w:shd w:val="clear" w:color="auto" w:fill="FFFFFF"/>
        <w:rPr>
          <w:spacing w:val="2"/>
        </w:rPr>
      </w:pPr>
    </w:p>
    <w:p w14:paraId="106DD3FC" w14:textId="094107E2" w:rsidR="00256D03" w:rsidRPr="000F6213" w:rsidRDefault="00256D03" w:rsidP="00DD5C89">
      <w:pPr>
        <w:pStyle w:val="Heading2"/>
      </w:pPr>
      <w:r w:rsidRPr="000F6213">
        <w:t xml:space="preserve">An existing national testing centre can also play the role of a regional testing centre to support other countries in the region. In this case, the commitment of those countries for recognition and </w:t>
      </w:r>
      <w:r w:rsidR="00730EF7" w:rsidRPr="000F6213">
        <w:t xml:space="preserve">utilization </w:t>
      </w:r>
      <w:r w:rsidRPr="000F6213">
        <w:t xml:space="preserve">of the testing centre as regional is essential. When an existing centre is </w:t>
      </w:r>
      <w:r w:rsidR="009469C6" w:rsidRPr="000F6213">
        <w:t>utilized</w:t>
      </w:r>
      <w:r w:rsidRPr="000F6213">
        <w:t xml:space="preserve">, establishing a management structure may </w:t>
      </w:r>
      <w:r w:rsidR="00B41C34" w:rsidRPr="000F6213">
        <w:t xml:space="preserve">require </w:t>
      </w:r>
      <w:r w:rsidRPr="000F6213">
        <w:t>less effort</w:t>
      </w:r>
      <w:r w:rsidR="00B41C34" w:rsidRPr="000F6213">
        <w:t>,</w:t>
      </w:r>
      <w:r w:rsidRPr="000F6213">
        <w:t xml:space="preserve"> as the national centre would already have a</w:t>
      </w:r>
      <w:r w:rsidR="00191CFF" w:rsidRPr="000F6213">
        <w:t>n operational</w:t>
      </w:r>
      <w:r w:rsidRPr="000F6213">
        <w:t xml:space="preserve"> management structure. A cost benefit analysis of using the services of the existing centre in the region will be critical.</w:t>
      </w:r>
    </w:p>
    <w:p w14:paraId="6572B6CB" w14:textId="77777777" w:rsidR="00256D03" w:rsidRPr="000F6213" w:rsidRDefault="00256D03" w:rsidP="00256D03">
      <w:pPr>
        <w:pStyle w:val="NormalWeb"/>
        <w:spacing w:before="0" w:beforeAutospacing="0" w:after="0" w:afterAutospacing="0"/>
        <w:rPr>
          <w:sz w:val="22"/>
          <w:szCs w:val="22"/>
          <w:u w:val="single"/>
        </w:rPr>
      </w:pPr>
      <w:r w:rsidRPr="000F6213">
        <w:rPr>
          <w:spacing w:val="2"/>
          <w:sz w:val="22"/>
          <w:szCs w:val="22"/>
          <w:u w:val="single"/>
        </w:rPr>
        <w:t xml:space="preserve">Inclusion of a testing centre within an existing </w:t>
      </w:r>
      <w:r w:rsidRPr="000F6213">
        <w:rPr>
          <w:sz w:val="22"/>
          <w:szCs w:val="22"/>
          <w:u w:val="single"/>
        </w:rPr>
        <w:t xml:space="preserve">energy efficiency centre of excellence </w:t>
      </w:r>
    </w:p>
    <w:p w14:paraId="7CDB7890" w14:textId="77777777" w:rsidR="00256D03" w:rsidRPr="000F6213" w:rsidRDefault="00256D03" w:rsidP="00256D03">
      <w:pPr>
        <w:pStyle w:val="NormalWeb"/>
        <w:spacing w:before="0" w:beforeAutospacing="0" w:after="0" w:afterAutospacing="0"/>
        <w:rPr>
          <w:sz w:val="22"/>
          <w:szCs w:val="22"/>
        </w:rPr>
      </w:pPr>
    </w:p>
    <w:p w14:paraId="0AAD1EF5" w14:textId="3E091EE4" w:rsidR="00256D03" w:rsidRPr="000F6213" w:rsidRDefault="00256D03" w:rsidP="00DD5C89">
      <w:pPr>
        <w:pStyle w:val="Heading2"/>
      </w:pPr>
      <w:r w:rsidRPr="000F6213">
        <w:t>A recogni</w:t>
      </w:r>
      <w:r w:rsidR="006B0631" w:rsidRPr="000F6213">
        <w:t>z</w:t>
      </w:r>
      <w:r w:rsidRPr="000F6213">
        <w:t>ed centre of excellence could house a well equipped and certified testing centre on a case-by-case basis. A centre of excellence could have partners from other relevant organi</w:t>
      </w:r>
      <w:r w:rsidR="00F356F1" w:rsidRPr="000F6213">
        <w:t>z</w:t>
      </w:r>
      <w:r w:rsidRPr="000F6213">
        <w:t xml:space="preserve">ations undertaking different services relating to </w:t>
      </w:r>
      <w:r w:rsidR="006A197F" w:rsidRPr="000F6213">
        <w:t>refrigeration, air</w:t>
      </w:r>
      <w:r w:rsidR="006A197F" w:rsidRPr="000F6213">
        <w:noBreakHyphen/>
        <w:t>conditioning, and heat-pump (</w:t>
      </w:r>
      <w:r w:rsidRPr="000F6213">
        <w:t>RACHP</w:t>
      </w:r>
      <w:r w:rsidR="006A197F" w:rsidRPr="000F6213">
        <w:t>)</w:t>
      </w:r>
      <w:r w:rsidRPr="000F6213">
        <w:t xml:space="preserve"> equipment as described in </w:t>
      </w:r>
      <w:r w:rsidR="006A197F" w:rsidRPr="000F6213">
        <w:t>document </w:t>
      </w:r>
      <w:r w:rsidRPr="000F6213">
        <w:t>UNEP/</w:t>
      </w:r>
      <w:proofErr w:type="spellStart"/>
      <w:r w:rsidRPr="000F6213">
        <w:t>OzL.Pro</w:t>
      </w:r>
      <w:proofErr w:type="spellEnd"/>
      <w:r w:rsidRPr="000F6213">
        <w:t>/ExCom/97/85. The main advantages of housing the testing centre within a centre of excellence are convenience in operationali</w:t>
      </w:r>
      <w:r w:rsidR="003C2FEB" w:rsidRPr="000F6213">
        <w:t>z</w:t>
      </w:r>
      <w:r w:rsidRPr="000F6213">
        <w:t>ing both facilities at a single location</w:t>
      </w:r>
      <w:r w:rsidR="00F02B9C" w:rsidRPr="000F6213">
        <w:t>,</w:t>
      </w:r>
      <w:r w:rsidRPr="000F6213">
        <w:t xml:space="preserve"> which can be logistically convenient; availability of technical support for activities undertaken by either of the facilities; and lower administrative costs during operationali</w:t>
      </w:r>
      <w:r w:rsidR="00F02B9C" w:rsidRPr="000F6213">
        <w:t>z</w:t>
      </w:r>
      <w:r w:rsidRPr="000F6213">
        <w:t>ation. The business viability of the testing cent</w:t>
      </w:r>
      <w:r w:rsidR="00A51681" w:rsidRPr="000F6213">
        <w:t>re</w:t>
      </w:r>
      <w:r w:rsidRPr="000F6213">
        <w:t xml:space="preserve"> needs to be assessed based on the steps explained in </w:t>
      </w:r>
      <w:r w:rsidR="0076706B" w:rsidRPr="000F6213">
        <w:t>sub</w:t>
      </w:r>
      <w:r w:rsidR="00DD5C89" w:rsidRPr="000F6213">
        <w:t>paragraphs</w:t>
      </w:r>
      <w:r w:rsidR="00651335" w:rsidRPr="000F6213">
        <w:t> </w:t>
      </w:r>
      <w:r w:rsidR="0038286B" w:rsidRPr="000F6213">
        <w:t>6</w:t>
      </w:r>
      <w:r w:rsidRPr="000F6213">
        <w:t>(a) to (j).</w:t>
      </w:r>
    </w:p>
    <w:p w14:paraId="6462D60B" w14:textId="77777777" w:rsidR="00256D03" w:rsidRPr="000F6213" w:rsidRDefault="00256D03" w:rsidP="0076706B">
      <w:pPr>
        <w:pStyle w:val="NormalWeb"/>
        <w:keepNext/>
        <w:spacing w:before="0" w:beforeAutospacing="0" w:after="0" w:afterAutospacing="0"/>
        <w:jc w:val="both"/>
        <w:rPr>
          <w:b/>
          <w:bCs/>
        </w:rPr>
      </w:pPr>
      <w:r w:rsidRPr="000F6213">
        <w:rPr>
          <w:b/>
          <w:bCs/>
        </w:rPr>
        <w:lastRenderedPageBreak/>
        <w:t xml:space="preserve">Possible options for supporting energy efficiency testing centres under the Multilateral Fund </w:t>
      </w:r>
    </w:p>
    <w:p w14:paraId="3EBA5942" w14:textId="77777777" w:rsidR="00256D03" w:rsidRPr="000F6213" w:rsidRDefault="00256D03" w:rsidP="0076706B">
      <w:pPr>
        <w:pStyle w:val="NormalWeb"/>
        <w:keepNext/>
        <w:spacing w:before="0" w:beforeAutospacing="0" w:after="0" w:afterAutospacing="0"/>
        <w:rPr>
          <w:b/>
          <w:bCs/>
          <w:sz w:val="22"/>
          <w:szCs w:val="22"/>
        </w:rPr>
      </w:pPr>
    </w:p>
    <w:p w14:paraId="0DFF1D16" w14:textId="2E6E5C02" w:rsidR="00256D03" w:rsidRPr="000F6213" w:rsidRDefault="00256D03" w:rsidP="0076706B">
      <w:pPr>
        <w:pStyle w:val="Heading1"/>
        <w:keepNext/>
      </w:pPr>
      <w:r w:rsidRPr="000F6213">
        <w:t>The Multilateral Fund could support either the capital costs of upgrading an existing testing centre or establishing a new one. The maximum amount of the capital costs is provided in table 1</w:t>
      </w:r>
      <w:r w:rsidR="002D693A" w:rsidRPr="000F6213">
        <w:t>,</w:t>
      </w:r>
      <w:r w:rsidRPr="000F6213">
        <w:t xml:space="preserve"> and it refers to </w:t>
      </w:r>
      <w:r w:rsidR="002D693A" w:rsidRPr="000F6213">
        <w:t xml:space="preserve">the </w:t>
      </w:r>
      <w:r w:rsidRPr="000F6213">
        <w:t>establishment of the testing centre. Partial funding for an upgrade will be assessed on a case-by-case basis</w:t>
      </w:r>
      <w:r w:rsidR="002110BD" w:rsidRPr="000F6213">
        <w:t>,</w:t>
      </w:r>
      <w:r w:rsidRPr="000F6213">
        <w:t xml:space="preserve"> based on a cost benefit analysis specific </w:t>
      </w:r>
      <w:r w:rsidR="004464C9" w:rsidRPr="000F6213">
        <w:t xml:space="preserve">to the </w:t>
      </w:r>
      <w:r w:rsidRPr="000F6213">
        <w:t>centre. The regional network meetings organi</w:t>
      </w:r>
      <w:r w:rsidR="0047656F" w:rsidRPr="000F6213">
        <w:t>z</w:t>
      </w:r>
      <w:r w:rsidRPr="000F6213">
        <w:t xml:space="preserve">ed by UNEP </w:t>
      </w:r>
      <w:proofErr w:type="spellStart"/>
      <w:r w:rsidRPr="000F6213">
        <w:t>OzonAction</w:t>
      </w:r>
      <w:proofErr w:type="spellEnd"/>
      <w:r w:rsidRPr="000F6213">
        <w:t xml:space="preserve"> could serve as a platform for promoting recognition of the centres, where appropriate, in the region. </w:t>
      </w:r>
    </w:p>
    <w:p w14:paraId="0F0B7BE2" w14:textId="0787BE07" w:rsidR="00256D03" w:rsidRPr="000F6213" w:rsidRDefault="00256D03" w:rsidP="00CD6C60">
      <w:pPr>
        <w:pStyle w:val="Heading1"/>
      </w:pPr>
      <w:r w:rsidRPr="000F6213">
        <w:t>The following options could be considered for supporting energy efficiency testing centres</w:t>
      </w:r>
      <w:r w:rsidR="00C422A0" w:rsidRPr="000F6213">
        <w:t xml:space="preserve">: </w:t>
      </w:r>
    </w:p>
    <w:p w14:paraId="469C4AFE" w14:textId="39185FA4" w:rsidR="00256D03" w:rsidRPr="000F6213" w:rsidRDefault="003D20E0" w:rsidP="00256D03">
      <w:pPr>
        <w:shd w:val="clear" w:color="auto" w:fill="FFFFFF"/>
        <w:rPr>
          <w:spacing w:val="2"/>
        </w:rPr>
      </w:pPr>
      <w:r w:rsidRPr="000F6213">
        <w:rPr>
          <w:spacing w:val="2"/>
          <w:u w:val="single"/>
        </w:rPr>
        <w:t>C</w:t>
      </w:r>
      <w:r w:rsidR="00256D03" w:rsidRPr="000F6213">
        <w:rPr>
          <w:spacing w:val="2"/>
          <w:u w:val="single"/>
        </w:rPr>
        <w:t>ountries with manufacturing that requested or will request funding under decisions 94/60 and 95/87</w:t>
      </w:r>
      <w:r w:rsidR="00256D03" w:rsidRPr="000F6213">
        <w:rPr>
          <w:rStyle w:val="FootnoteReference"/>
          <w:spacing w:val="2"/>
        </w:rPr>
        <w:footnoteReference w:id="6"/>
      </w:r>
    </w:p>
    <w:p w14:paraId="74F5CD75" w14:textId="77777777" w:rsidR="00256D03" w:rsidRPr="000F6213" w:rsidRDefault="00256D03" w:rsidP="00256D03">
      <w:pPr>
        <w:shd w:val="clear" w:color="auto" w:fill="FFFFFF"/>
        <w:rPr>
          <w:spacing w:val="2"/>
        </w:rPr>
      </w:pPr>
    </w:p>
    <w:p w14:paraId="14D803E2" w14:textId="12D778CE" w:rsidR="00256D03" w:rsidRPr="000F6213" w:rsidRDefault="00256D03" w:rsidP="00CD6C60">
      <w:pPr>
        <w:pStyle w:val="Heading1"/>
      </w:pPr>
      <w:r w:rsidRPr="000F6213">
        <w:t xml:space="preserve">Given that the projects approved under decisions 94/60 and 95/87 </w:t>
      </w:r>
      <w:r w:rsidR="00293BEC" w:rsidRPr="000F6213">
        <w:t xml:space="preserve">require </w:t>
      </w:r>
      <w:r w:rsidRPr="000F6213">
        <w:t xml:space="preserve">a strong </w:t>
      </w:r>
      <w:r w:rsidR="00890062" w:rsidRPr="000F6213">
        <w:t xml:space="preserve">system for </w:t>
      </w:r>
      <w:r w:rsidRPr="000F6213">
        <w:t xml:space="preserve">monitoring, verification and reporting </w:t>
      </w:r>
      <w:r w:rsidR="00890062" w:rsidRPr="000F6213">
        <w:t xml:space="preserve">of </w:t>
      </w:r>
      <w:r w:rsidRPr="000F6213">
        <w:t>energy</w:t>
      </w:r>
      <w:r w:rsidR="00AC3228" w:rsidRPr="000F6213">
        <w:t>-</w:t>
      </w:r>
      <w:r w:rsidRPr="000F6213">
        <w:t xml:space="preserve">efficient performance, providing </w:t>
      </w:r>
      <w:r w:rsidR="00EA3207" w:rsidRPr="000F6213">
        <w:t xml:space="preserve">financial </w:t>
      </w:r>
      <w:r w:rsidRPr="000F6213">
        <w:t xml:space="preserve">support for upgrading existing national testing centres, </w:t>
      </w:r>
      <w:r w:rsidR="00B374AA" w:rsidRPr="000F6213">
        <w:t>where necessary</w:t>
      </w:r>
      <w:r w:rsidRPr="000F6213">
        <w:t>, should be considered</w:t>
      </w:r>
      <w:r w:rsidR="008240C4" w:rsidRPr="000F6213">
        <w:t>,</w:t>
      </w:r>
      <w:r w:rsidRPr="000F6213">
        <w:t xml:space="preserve"> and </w:t>
      </w:r>
      <w:r w:rsidR="00C03FC4" w:rsidRPr="000F6213">
        <w:t xml:space="preserve">such </w:t>
      </w:r>
      <w:r w:rsidRPr="000F6213">
        <w:t xml:space="preserve">funding could be provided under the funding window established under decision 94/60. In an exceptional case where a testing centre had not </w:t>
      </w:r>
      <w:r w:rsidR="00FD75CB" w:rsidRPr="000F6213">
        <w:t xml:space="preserve">yet </w:t>
      </w:r>
      <w:r w:rsidRPr="000F6213">
        <w:t xml:space="preserve">been established in </w:t>
      </w:r>
      <w:r w:rsidR="00FD75CB" w:rsidRPr="000F6213">
        <w:t xml:space="preserve">a </w:t>
      </w:r>
      <w:r w:rsidRPr="000F6213">
        <w:t>country request</w:t>
      </w:r>
      <w:r w:rsidR="00DE1773" w:rsidRPr="000F6213">
        <w:t>ing</w:t>
      </w:r>
      <w:r w:rsidRPr="000F6213">
        <w:t xml:space="preserve"> funding under decisions 94/60 and/or 95/87, the establishment of a new testing centre could be considered on a case</w:t>
      </w:r>
      <w:r w:rsidR="00967CE4" w:rsidRPr="000F6213">
        <w:noBreakHyphen/>
      </w:r>
      <w:r w:rsidRPr="000F6213">
        <w:t>by</w:t>
      </w:r>
      <w:r w:rsidR="00967CE4" w:rsidRPr="000F6213">
        <w:noBreakHyphen/>
      </w:r>
      <w:r w:rsidRPr="000F6213">
        <w:t xml:space="preserve">case </w:t>
      </w:r>
      <w:r w:rsidR="00ED15B4" w:rsidRPr="000F6213">
        <w:t>basis,</w:t>
      </w:r>
      <w:r w:rsidRPr="000F6213">
        <w:t xml:space="preserve"> and it would be desirable </w:t>
      </w:r>
      <w:r w:rsidR="00B5174C" w:rsidRPr="000F6213">
        <w:t xml:space="preserve">for </w:t>
      </w:r>
      <w:r w:rsidRPr="000F6213">
        <w:t xml:space="preserve">this centre </w:t>
      </w:r>
      <w:r w:rsidR="00B5174C" w:rsidRPr="000F6213">
        <w:t xml:space="preserve">to </w:t>
      </w:r>
      <w:r w:rsidRPr="000F6213">
        <w:t xml:space="preserve">also serve the region. </w:t>
      </w:r>
    </w:p>
    <w:p w14:paraId="3E19AAAD" w14:textId="6F4233E6" w:rsidR="00256D03" w:rsidRPr="000F6213" w:rsidRDefault="003D20E0" w:rsidP="00256D03">
      <w:pPr>
        <w:shd w:val="clear" w:color="auto" w:fill="FFFFFF"/>
        <w:rPr>
          <w:spacing w:val="2"/>
          <w:u w:val="single"/>
        </w:rPr>
      </w:pPr>
      <w:r w:rsidRPr="000F6213">
        <w:rPr>
          <w:spacing w:val="2"/>
          <w:u w:val="single"/>
        </w:rPr>
        <w:t>C</w:t>
      </w:r>
      <w:r w:rsidR="00256D03" w:rsidRPr="000F6213">
        <w:rPr>
          <w:spacing w:val="2"/>
          <w:u w:val="single"/>
        </w:rPr>
        <w:t xml:space="preserve">ountries without manufacturing </w:t>
      </w:r>
    </w:p>
    <w:p w14:paraId="79B583D0" w14:textId="77777777" w:rsidR="00256D03" w:rsidRPr="000F6213" w:rsidRDefault="00256D03" w:rsidP="00256D03">
      <w:pPr>
        <w:shd w:val="clear" w:color="auto" w:fill="FFFFFF"/>
        <w:ind w:left="1418" w:hanging="698"/>
        <w:rPr>
          <w:spacing w:val="2"/>
        </w:rPr>
      </w:pPr>
    </w:p>
    <w:p w14:paraId="438EC204" w14:textId="09D728DB" w:rsidR="00256D03" w:rsidRPr="000F6213" w:rsidRDefault="00814672" w:rsidP="00CD6C60">
      <w:pPr>
        <w:pStyle w:val="Heading1"/>
      </w:pPr>
      <w:r w:rsidRPr="000F6213">
        <w:t xml:space="preserve">For countries without manufacturing, a </w:t>
      </w:r>
      <w:r w:rsidR="00256D03" w:rsidRPr="000F6213">
        <w:t>detailed mapping of existing regional facilities for energy</w:t>
      </w:r>
      <w:r w:rsidR="00F57EE5" w:rsidRPr="000F6213">
        <w:noBreakHyphen/>
      </w:r>
      <w:r w:rsidR="00256D03" w:rsidRPr="000F6213">
        <w:t xml:space="preserve">efficiency testing and certification for RACHP equipment and a detailed assessment of collaboration with those facilities </w:t>
      </w:r>
      <w:r w:rsidRPr="000F6213">
        <w:t>will be required</w:t>
      </w:r>
      <w:r w:rsidR="00256D03" w:rsidRPr="000F6213">
        <w:t>. The use of existing regional facilities that are already recogni</w:t>
      </w:r>
      <w:r w:rsidR="00BA082F" w:rsidRPr="000F6213">
        <w:t>z</w:t>
      </w:r>
      <w:r w:rsidR="00256D03" w:rsidRPr="000F6213">
        <w:t xml:space="preserve">ed and provide similar services can </w:t>
      </w:r>
      <w:r w:rsidR="004F3FE1" w:rsidRPr="000F6213">
        <w:t>facilitate</w:t>
      </w:r>
      <w:r w:rsidR="00C15580" w:rsidRPr="000F6213">
        <w:t xml:space="preserve"> a more rapid</w:t>
      </w:r>
      <w:r w:rsidR="00256D03" w:rsidRPr="000F6213">
        <w:t xml:space="preserve"> and cost-effective operationali</w:t>
      </w:r>
      <w:r w:rsidR="00D75D12" w:rsidRPr="000F6213">
        <w:t>z</w:t>
      </w:r>
      <w:r w:rsidR="00256D03" w:rsidRPr="000F6213">
        <w:t>ation of the testing centres.</w:t>
      </w:r>
    </w:p>
    <w:p w14:paraId="56B5EC3E" w14:textId="69DEEFE4" w:rsidR="00256D03" w:rsidRPr="000F6213" w:rsidRDefault="00256D03" w:rsidP="00CD6C60">
      <w:pPr>
        <w:pStyle w:val="Heading1"/>
      </w:pPr>
      <w:r w:rsidRPr="000F6213">
        <w:t>Opportunities for implementing energy efficiency standards and certification through mutual recognition agreements (MRA</w:t>
      </w:r>
      <w:r w:rsidR="00AE01A9" w:rsidRPr="000F6213">
        <w:t>s</w:t>
      </w:r>
      <w:r w:rsidRPr="000F6213">
        <w:t>)</w:t>
      </w:r>
      <w:r w:rsidRPr="000F6213">
        <w:rPr>
          <w:vertAlign w:val="superscript"/>
        </w:rPr>
        <w:footnoteReference w:id="7"/>
      </w:r>
      <w:r w:rsidRPr="000F6213">
        <w:t xml:space="preserve"> </w:t>
      </w:r>
      <w:r w:rsidR="00346E6E" w:rsidRPr="000F6213">
        <w:t>must</w:t>
      </w:r>
      <w:r w:rsidRPr="000F6213">
        <w:t xml:space="preserve"> be explored where such arrangements would be practical and cost</w:t>
      </w:r>
      <w:r w:rsidR="009325EC" w:rsidRPr="000F6213">
        <w:noBreakHyphen/>
      </w:r>
      <w:r w:rsidRPr="000F6213">
        <w:t xml:space="preserve">effective. This would particularly </w:t>
      </w:r>
      <w:r w:rsidR="000539B7" w:rsidRPr="000F6213">
        <w:t>benefit</w:t>
      </w:r>
      <w:r w:rsidRPr="000F6213">
        <w:t xml:space="preserve"> </w:t>
      </w:r>
      <w:r w:rsidR="00F32ACC" w:rsidRPr="000F6213">
        <w:t xml:space="preserve">low-volume-consuming </w:t>
      </w:r>
      <w:r w:rsidRPr="000F6213">
        <w:t xml:space="preserve">and </w:t>
      </w:r>
      <w:r w:rsidR="00F32ACC" w:rsidRPr="000F6213">
        <w:t>very</w:t>
      </w:r>
      <w:r w:rsidR="00346778" w:rsidRPr="000F6213">
        <w:noBreakHyphen/>
      </w:r>
      <w:r w:rsidR="00F32ACC" w:rsidRPr="000F6213">
        <w:t>low</w:t>
      </w:r>
      <w:r w:rsidR="00F32ACC" w:rsidRPr="000F6213">
        <w:noBreakHyphen/>
        <w:t>volume-consuming countries</w:t>
      </w:r>
      <w:r w:rsidRPr="000F6213">
        <w:t>, provided acceptable testing standards and procedures are available</w:t>
      </w:r>
      <w:r w:rsidR="00CD1976" w:rsidRPr="000F6213">
        <w:t xml:space="preserve"> to those countries</w:t>
      </w:r>
      <w:r w:rsidRPr="000F6213">
        <w:t>.</w:t>
      </w:r>
    </w:p>
    <w:p w14:paraId="1C34E9BB" w14:textId="53691B29" w:rsidR="00256D03" w:rsidRPr="000F6213" w:rsidRDefault="00256D03" w:rsidP="00CD6C60">
      <w:pPr>
        <w:pStyle w:val="Heading1"/>
      </w:pPr>
      <w:r w:rsidRPr="000F6213">
        <w:t xml:space="preserve">In those cases where there is no existing testing centre, establishing a new regional centre could be considered after careful consideration of the sustainability of such a centre, and whether there is a firm commitment by countries in the region, and importers and manufacturers, if relevant, in the region to </w:t>
      </w:r>
      <w:r w:rsidR="00E82B2C" w:rsidRPr="000F6213">
        <w:t xml:space="preserve">utilize </w:t>
      </w:r>
      <w:r w:rsidRPr="000F6213">
        <w:t xml:space="preserve">the centre. Establishing such a new centre will </w:t>
      </w:r>
      <w:r w:rsidR="00C422A0" w:rsidRPr="000F6213">
        <w:t xml:space="preserve">have to meet the criteria </w:t>
      </w:r>
      <w:r w:rsidRPr="000F6213">
        <w:t xml:space="preserve">explained in paragraph </w:t>
      </w:r>
      <w:r w:rsidR="0038286B" w:rsidRPr="000F6213">
        <w:t>6</w:t>
      </w:r>
      <w:r w:rsidRPr="000F6213">
        <w:t xml:space="preserve">. </w:t>
      </w:r>
    </w:p>
    <w:p w14:paraId="34F7714B" w14:textId="29F728E5" w:rsidR="00256D03" w:rsidRPr="000F6213" w:rsidRDefault="00256D03" w:rsidP="00CD6C60">
      <w:pPr>
        <w:pStyle w:val="Heading1"/>
      </w:pPr>
      <w:r w:rsidRPr="000F6213">
        <w:t xml:space="preserve">The project funding of the new testing centre would depend upon the financial structure and business plans for operations of the testing centre. </w:t>
      </w:r>
      <w:r w:rsidR="00C422A0" w:rsidRPr="000F6213">
        <w:t>For this option of the non-manufacturing countries, i</w:t>
      </w:r>
      <w:r w:rsidRPr="000F6213">
        <w:t xml:space="preserve">nitial capital costs of the testing centre could </w:t>
      </w:r>
      <w:proofErr w:type="gramStart"/>
      <w:r w:rsidRPr="000F6213">
        <w:t>be considered to be</w:t>
      </w:r>
      <w:proofErr w:type="gramEnd"/>
      <w:r w:rsidRPr="000F6213">
        <w:t xml:space="preserve"> fully or partially funded by the </w:t>
      </w:r>
      <w:r w:rsidR="008A6884" w:rsidRPr="000F6213">
        <w:t>MLF</w:t>
      </w:r>
      <w:r w:rsidRPr="000F6213">
        <w:t xml:space="preserve"> under the funding window established in decision</w:t>
      </w:r>
      <w:r w:rsidR="00DC3D3B" w:rsidRPr="000F6213">
        <w:t> </w:t>
      </w:r>
      <w:r w:rsidRPr="000F6213">
        <w:t>91/65. Availability of co-financing from the Government or an entity outside the Fund would strengthen the viability and sustainability of the testing centre. Any delays in securing the co-financed component could result in delays in setting</w:t>
      </w:r>
      <w:r w:rsidR="00580115" w:rsidRPr="000F6213">
        <w:t xml:space="preserve"> </w:t>
      </w:r>
      <w:r w:rsidRPr="000F6213">
        <w:t>up the centre; therefore, co-financing should be in the form of firm funding for those centres.</w:t>
      </w:r>
    </w:p>
    <w:p w14:paraId="13C2133B" w14:textId="77777777" w:rsidR="00256D03" w:rsidRPr="000F6213" w:rsidRDefault="00256D03" w:rsidP="00256D03">
      <w:pPr>
        <w:pStyle w:val="NormalWeb"/>
        <w:spacing w:before="0" w:beforeAutospacing="0" w:after="0" w:afterAutospacing="0"/>
        <w:rPr>
          <w:b/>
          <w:bCs/>
        </w:rPr>
      </w:pPr>
      <w:r w:rsidRPr="000F6213">
        <w:rPr>
          <w:b/>
          <w:bCs/>
        </w:rPr>
        <w:lastRenderedPageBreak/>
        <w:t xml:space="preserve">Project preparation funding </w:t>
      </w:r>
    </w:p>
    <w:p w14:paraId="17686EC4" w14:textId="77777777" w:rsidR="00256D03" w:rsidRPr="000F6213" w:rsidRDefault="00256D03" w:rsidP="00256D03">
      <w:pPr>
        <w:jc w:val="right"/>
      </w:pPr>
    </w:p>
    <w:p w14:paraId="1C6E0EC0" w14:textId="64CE54E0" w:rsidR="00256D03" w:rsidRPr="000F6213" w:rsidRDefault="00256D03" w:rsidP="00CD6C60">
      <w:pPr>
        <w:pStyle w:val="Heading1"/>
      </w:pPr>
      <w:r w:rsidRPr="000F6213">
        <w:t xml:space="preserve">Project preparation support for the establishment or upgrade of a testing centre could be considered </w:t>
      </w:r>
      <w:r w:rsidR="002F5DF4" w:rsidRPr="000F6213">
        <w:t xml:space="preserve">to cover </w:t>
      </w:r>
      <w:r w:rsidRPr="000F6213">
        <w:t>consultations, field data collection</w:t>
      </w:r>
      <w:r w:rsidR="009A5661" w:rsidRPr="000F6213">
        <w:t>,</w:t>
      </w:r>
      <w:r w:rsidRPr="000F6213">
        <w:t xml:space="preserve"> and analytical work </w:t>
      </w:r>
      <w:r w:rsidR="00D96C12" w:rsidRPr="000F6213">
        <w:t xml:space="preserve">required </w:t>
      </w:r>
      <w:r w:rsidRPr="000F6213">
        <w:t xml:space="preserve">for </w:t>
      </w:r>
      <w:r w:rsidR="00D96C12" w:rsidRPr="000F6213">
        <w:t>project</w:t>
      </w:r>
      <w:r w:rsidR="00D96C12" w:rsidRPr="000F6213" w:rsidDel="00D96C12">
        <w:t xml:space="preserve"> </w:t>
      </w:r>
      <w:r w:rsidRPr="000F6213">
        <w:t xml:space="preserve">development. It is proposed that funding </w:t>
      </w:r>
      <w:r w:rsidR="00500D35" w:rsidRPr="000F6213">
        <w:t xml:space="preserve">of </w:t>
      </w:r>
      <w:r w:rsidRPr="000F6213">
        <w:t xml:space="preserve">up to US $35,000 be </w:t>
      </w:r>
      <w:r w:rsidR="004B3111" w:rsidRPr="000F6213">
        <w:t xml:space="preserve">allocated </w:t>
      </w:r>
      <w:r w:rsidRPr="000F6213">
        <w:t>for the</w:t>
      </w:r>
      <w:r w:rsidR="00326692" w:rsidRPr="000F6213">
        <w:t>se</w:t>
      </w:r>
      <w:r w:rsidRPr="000F6213">
        <w:t xml:space="preserve"> preparatory activities. Th</w:t>
      </w:r>
      <w:r w:rsidR="008E1CCE" w:rsidRPr="000F6213">
        <w:t>is</w:t>
      </w:r>
      <w:r w:rsidRPr="000F6213">
        <w:t xml:space="preserve"> funding </w:t>
      </w:r>
      <w:r w:rsidR="007C754E" w:rsidRPr="000F6213">
        <w:t xml:space="preserve">may </w:t>
      </w:r>
      <w:r w:rsidRPr="000F6213">
        <w:t xml:space="preserve">be </w:t>
      </w:r>
      <w:r w:rsidR="007C754E" w:rsidRPr="000F6213">
        <w:t xml:space="preserve">provided </w:t>
      </w:r>
      <w:r w:rsidRPr="000F6213">
        <w:t xml:space="preserve">under the respective funding window of the project. </w:t>
      </w:r>
    </w:p>
    <w:p w14:paraId="4538A268" w14:textId="77777777" w:rsidR="00256D03" w:rsidRPr="000F6213" w:rsidRDefault="00256D03" w:rsidP="00256D03">
      <w:pPr>
        <w:rPr>
          <w:b/>
          <w:bCs/>
          <w:sz w:val="24"/>
          <w:szCs w:val="24"/>
        </w:rPr>
      </w:pPr>
      <w:r w:rsidRPr="000F6213">
        <w:rPr>
          <w:b/>
          <w:bCs/>
          <w:sz w:val="24"/>
          <w:szCs w:val="24"/>
        </w:rPr>
        <w:t xml:space="preserve">Project completion </w:t>
      </w:r>
    </w:p>
    <w:p w14:paraId="28BB54A3" w14:textId="77777777" w:rsidR="00256D03" w:rsidRPr="000F6213" w:rsidRDefault="00256D03" w:rsidP="00256D03"/>
    <w:p w14:paraId="35AAB76C" w14:textId="09172644" w:rsidR="00256D03" w:rsidRPr="000F6213" w:rsidRDefault="00256D03" w:rsidP="00CD6C60">
      <w:pPr>
        <w:pStyle w:val="Heading1"/>
      </w:pPr>
      <w:r w:rsidRPr="000F6213">
        <w:t>The project for establishing a regional energy efficiency testing centre should be completed in no more than 36 months after the date of approval by the Executive Committee</w:t>
      </w:r>
      <w:r w:rsidR="006065EF" w:rsidRPr="000F6213">
        <w:t>,</w:t>
      </w:r>
      <w:r w:rsidRPr="000F6213">
        <w:t xml:space="preserve"> and a detailed project report would be submitted to the Executive Committee within </w:t>
      </w:r>
      <w:r w:rsidR="00DE70D3" w:rsidRPr="000F6213">
        <w:t xml:space="preserve">six </w:t>
      </w:r>
      <w:r w:rsidRPr="000F6213">
        <w:t>months of the date of completion of the project.</w:t>
      </w:r>
    </w:p>
    <w:p w14:paraId="714B8BA3" w14:textId="77777777" w:rsidR="00256D03" w:rsidRPr="000F6213" w:rsidRDefault="00256D03" w:rsidP="00256D03">
      <w:pPr>
        <w:jc w:val="left"/>
        <w:rPr>
          <w:b/>
          <w:bCs/>
          <w:sz w:val="24"/>
          <w:szCs w:val="24"/>
        </w:rPr>
      </w:pPr>
      <w:r w:rsidRPr="000F6213">
        <w:rPr>
          <w:b/>
          <w:bCs/>
          <w:sz w:val="24"/>
          <w:szCs w:val="24"/>
        </w:rPr>
        <w:t>Recommendation</w:t>
      </w:r>
    </w:p>
    <w:p w14:paraId="7A38F182" w14:textId="77777777" w:rsidR="00256D03" w:rsidRPr="000F6213" w:rsidRDefault="00256D03" w:rsidP="00256D03">
      <w:pPr>
        <w:pStyle w:val="NormalWeb"/>
        <w:spacing w:before="0" w:beforeAutospacing="0" w:after="0" w:afterAutospacing="0"/>
        <w:rPr>
          <w:b/>
          <w:bCs/>
          <w:sz w:val="22"/>
          <w:szCs w:val="22"/>
        </w:rPr>
      </w:pPr>
    </w:p>
    <w:p w14:paraId="75960DD2" w14:textId="77777777" w:rsidR="00256D03" w:rsidRPr="000F6213" w:rsidRDefault="00256D03" w:rsidP="00CD6C60">
      <w:pPr>
        <w:pStyle w:val="Heading1"/>
      </w:pPr>
      <w:r w:rsidRPr="000F6213">
        <w:t>The Executive Committee may wish to consider:</w:t>
      </w:r>
    </w:p>
    <w:p w14:paraId="6482ECA5" w14:textId="5A9AF79B" w:rsidR="00CD59C4" w:rsidRPr="000F6213" w:rsidRDefault="00CD59C4" w:rsidP="00CD59C4">
      <w:pPr>
        <w:pStyle w:val="Heading2"/>
      </w:pPr>
      <w:r w:rsidRPr="000F6213">
        <w:t>Noting the information provided in document UNEP/</w:t>
      </w:r>
      <w:proofErr w:type="spellStart"/>
      <w:r w:rsidRPr="000F6213">
        <w:t>OzL.Pro</w:t>
      </w:r>
      <w:proofErr w:type="spellEnd"/>
      <w:r w:rsidRPr="000F6213">
        <w:t>/ExCom/97/86 relat</w:t>
      </w:r>
      <w:r w:rsidR="0024501B" w:rsidRPr="000F6213">
        <w:t>ed</w:t>
      </w:r>
      <w:r w:rsidRPr="000F6213">
        <w:t xml:space="preserve"> to the update on the operationalization of testing cent</w:t>
      </w:r>
      <w:r w:rsidR="0024501B" w:rsidRPr="000F6213">
        <w:t>res</w:t>
      </w:r>
      <w:r w:rsidRPr="000F6213">
        <w:t xml:space="preserve"> for energy efficiency (decision 95/87(e)</w:t>
      </w:r>
      <w:proofErr w:type="gramStart"/>
      <w:r w:rsidRPr="000F6213">
        <w:t>);</w:t>
      </w:r>
      <w:proofErr w:type="gramEnd"/>
    </w:p>
    <w:p w14:paraId="0DBD6151" w14:textId="4B413BA5" w:rsidR="00CD59C4" w:rsidRPr="000F6213" w:rsidRDefault="00CD59C4" w:rsidP="00CD59C4">
      <w:pPr>
        <w:pStyle w:val="Heading2"/>
      </w:pPr>
      <w:r w:rsidRPr="000F6213">
        <w:t>Adopting the options for supporting energy efficiency testing centres under the Multilateral Fund as set out in the following paragraphs of document UNEP/</w:t>
      </w:r>
      <w:proofErr w:type="spellStart"/>
      <w:r w:rsidRPr="000F6213">
        <w:t>OzL.Pro</w:t>
      </w:r>
      <w:proofErr w:type="spellEnd"/>
      <w:r w:rsidRPr="000F6213">
        <w:t xml:space="preserve">/ExCom/97/86, on the understanding that funding requests for projects should address the </w:t>
      </w:r>
      <w:r w:rsidR="00DE70D3" w:rsidRPr="000F6213">
        <w:t>process</w:t>
      </w:r>
      <w:r w:rsidR="00C422A0" w:rsidRPr="000F6213">
        <w:t xml:space="preserve"> </w:t>
      </w:r>
      <w:r w:rsidRPr="000F6213">
        <w:t xml:space="preserve">for establishing a new centre or upgrading an existing centre in a region or in a country referred to in paragraph </w:t>
      </w:r>
      <w:r w:rsidR="002110BD" w:rsidRPr="000F6213">
        <w:t>6</w:t>
      </w:r>
      <w:r w:rsidRPr="000F6213">
        <w:t xml:space="preserve"> of the aforementioned document:</w:t>
      </w:r>
    </w:p>
    <w:p w14:paraId="354B1F11" w14:textId="757DB3B2" w:rsidR="00CD59C4" w:rsidRPr="000F6213" w:rsidRDefault="00CD59C4" w:rsidP="00CD59C4">
      <w:pPr>
        <w:pStyle w:val="Heading3"/>
      </w:pPr>
      <w:r w:rsidRPr="000F6213">
        <w:t xml:space="preserve">In paragraph </w:t>
      </w:r>
      <w:r w:rsidR="00FF3983" w:rsidRPr="000F6213">
        <w:t>9</w:t>
      </w:r>
      <w:r w:rsidRPr="000F6213">
        <w:t xml:space="preserve"> for countries with manufacturing, through the funding window established by decision 94/60</w:t>
      </w:r>
      <w:r w:rsidR="00AA0877" w:rsidRPr="000F6213">
        <w:t>;</w:t>
      </w:r>
      <w:r w:rsidRPr="000F6213">
        <w:t xml:space="preserve"> and </w:t>
      </w:r>
    </w:p>
    <w:p w14:paraId="1DF3A353" w14:textId="431E4547" w:rsidR="00CD59C4" w:rsidRPr="000F6213" w:rsidRDefault="00CD59C4" w:rsidP="00CD59C4">
      <w:pPr>
        <w:pStyle w:val="Heading3"/>
      </w:pPr>
      <w:r w:rsidRPr="000F6213">
        <w:t>In paragraph</w:t>
      </w:r>
      <w:r w:rsidR="00AA0877" w:rsidRPr="000F6213">
        <w:t>s</w:t>
      </w:r>
      <w:r w:rsidRPr="000F6213">
        <w:t xml:space="preserve"> </w:t>
      </w:r>
      <w:r w:rsidR="00FF3983" w:rsidRPr="000F6213">
        <w:t>10</w:t>
      </w:r>
      <w:r w:rsidRPr="000F6213">
        <w:t xml:space="preserve"> to 1</w:t>
      </w:r>
      <w:r w:rsidR="00FF3983" w:rsidRPr="000F6213">
        <w:t>3</w:t>
      </w:r>
      <w:r w:rsidRPr="000F6213">
        <w:t xml:space="preserve"> for countries without manufacturing, through the funding window established by decision </w:t>
      </w:r>
      <w:proofErr w:type="gramStart"/>
      <w:r w:rsidRPr="000F6213">
        <w:t>91/65;</w:t>
      </w:r>
      <w:proofErr w:type="gramEnd"/>
    </w:p>
    <w:p w14:paraId="26CD59F5" w14:textId="7C4B560D" w:rsidR="00CD59C4" w:rsidRPr="000F6213" w:rsidRDefault="00CD59C4" w:rsidP="00CD59C4">
      <w:pPr>
        <w:pStyle w:val="Heading2"/>
      </w:pPr>
      <w:r w:rsidRPr="000F6213">
        <w:t>Providing funding, for the preparation of projects referred to in subparagraph (b)(</w:t>
      </w:r>
      <w:proofErr w:type="spellStart"/>
      <w:r w:rsidRPr="000F6213">
        <w:t>i</w:t>
      </w:r>
      <w:proofErr w:type="spellEnd"/>
      <w:r w:rsidRPr="000F6213">
        <w:t>) above and no more than [</w:t>
      </w:r>
      <w:r w:rsidR="00C422A0" w:rsidRPr="000F6213">
        <w:t>three</w:t>
      </w:r>
      <w:r w:rsidRPr="000F6213">
        <w:t>] projects referred to in subparagraph (b)(ii) above, of no more than US</w:t>
      </w:r>
      <w:r w:rsidR="00862CFA" w:rsidRPr="000F6213">
        <w:t> </w:t>
      </w:r>
      <w:r w:rsidRPr="000F6213">
        <w:t xml:space="preserve">$35,000 per project, on the understanding that the preparation requests for projects referred to in subparagraph (b)(ii) above should be supported with endorsement letters by </w:t>
      </w:r>
      <w:r w:rsidR="00463322" w:rsidRPr="000F6213">
        <w:t xml:space="preserve">the Government of </w:t>
      </w:r>
      <w:r w:rsidRPr="000F6213">
        <w:t>at least three countries from that region for establishing such a regional testing centre;</w:t>
      </w:r>
      <w:r w:rsidR="00BF6F8E" w:rsidRPr="000F6213">
        <w:t xml:space="preserve"> and</w:t>
      </w:r>
    </w:p>
    <w:p w14:paraId="04566063" w14:textId="6888EC1D" w:rsidR="00256D03" w:rsidRPr="000F6213" w:rsidRDefault="00CD59C4" w:rsidP="00CD59C4">
      <w:pPr>
        <w:pStyle w:val="Heading2"/>
      </w:pPr>
      <w:r w:rsidRPr="000F6213">
        <w:t xml:space="preserve">That, once approved, the dates of completion of the project on establishing a regional energy efficiency testing centre would be set </w:t>
      </w:r>
      <w:r w:rsidR="00CD7EC6" w:rsidRPr="000F6213">
        <w:t xml:space="preserve">at </w:t>
      </w:r>
      <w:r w:rsidRPr="000F6213">
        <w:t>no more than 36 months after the date of approval by the Executive Committee</w:t>
      </w:r>
      <w:r w:rsidR="002E1873" w:rsidRPr="000F6213">
        <w:t>,</w:t>
      </w:r>
      <w:r w:rsidRPr="000F6213">
        <w:t xml:space="preserve"> and a detailed project report would be submitted to the Executive Committee within </w:t>
      </w:r>
      <w:r w:rsidR="00DE70D3" w:rsidRPr="000F6213">
        <w:t>six</w:t>
      </w:r>
      <w:r w:rsidRPr="000F6213">
        <w:t xml:space="preserve"> months of the date of completion of the project.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0F6213" w14:paraId="4E064C37" w14:textId="77777777" w:rsidTr="00CD6C60">
        <w:tc>
          <w:tcPr>
            <w:tcW w:w="1871" w:type="dxa"/>
          </w:tcPr>
          <w:p w14:paraId="0A82B146" w14:textId="77777777" w:rsidR="00E85409" w:rsidRPr="000F6213" w:rsidRDefault="00E85409" w:rsidP="00FB077C"/>
        </w:tc>
        <w:tc>
          <w:tcPr>
            <w:tcW w:w="1872" w:type="dxa"/>
          </w:tcPr>
          <w:p w14:paraId="52D777D6" w14:textId="77777777" w:rsidR="00E85409" w:rsidRPr="000F6213" w:rsidRDefault="00E85409" w:rsidP="00FB077C"/>
        </w:tc>
        <w:tc>
          <w:tcPr>
            <w:tcW w:w="1872" w:type="dxa"/>
            <w:tcBorders>
              <w:bottom w:val="single" w:sz="4" w:space="0" w:color="auto"/>
            </w:tcBorders>
          </w:tcPr>
          <w:p w14:paraId="2F1D296E" w14:textId="77777777" w:rsidR="00E85409" w:rsidRPr="000F6213" w:rsidRDefault="00E85409" w:rsidP="00FB077C"/>
        </w:tc>
        <w:tc>
          <w:tcPr>
            <w:tcW w:w="1872" w:type="dxa"/>
          </w:tcPr>
          <w:p w14:paraId="0CCB2EE4" w14:textId="77777777" w:rsidR="00E85409" w:rsidRPr="000F6213" w:rsidRDefault="00E85409" w:rsidP="00FB077C"/>
        </w:tc>
        <w:tc>
          <w:tcPr>
            <w:tcW w:w="1873" w:type="dxa"/>
          </w:tcPr>
          <w:p w14:paraId="69D290B5" w14:textId="77777777" w:rsidR="00E85409" w:rsidRPr="000F6213" w:rsidRDefault="00E85409" w:rsidP="00FB077C"/>
        </w:tc>
      </w:tr>
    </w:tbl>
    <w:p w14:paraId="62A6B95D" w14:textId="77777777" w:rsidR="00E85409" w:rsidRPr="000F6213" w:rsidRDefault="00E85409" w:rsidP="004E7F9C"/>
    <w:sectPr w:rsidR="00E85409" w:rsidRPr="000F6213"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B1021" w14:textId="77777777" w:rsidR="00755D33" w:rsidRDefault="00755D33" w:rsidP="004A504B">
      <w:r>
        <w:separator/>
      </w:r>
    </w:p>
  </w:endnote>
  <w:endnote w:type="continuationSeparator" w:id="0">
    <w:p w14:paraId="5A5879BF" w14:textId="77777777" w:rsidR="00755D33" w:rsidRDefault="00755D3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48261"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D64DB"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CFE0A"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CCAB92D"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09C35A" w14:textId="77777777" w:rsidR="00755D33" w:rsidRDefault="00755D33" w:rsidP="004A504B">
      <w:r>
        <w:separator/>
      </w:r>
    </w:p>
  </w:footnote>
  <w:footnote w:type="continuationSeparator" w:id="0">
    <w:p w14:paraId="333F6E1A" w14:textId="77777777" w:rsidR="00755D33" w:rsidRDefault="00755D33" w:rsidP="004A504B">
      <w:r>
        <w:continuationSeparator/>
      </w:r>
    </w:p>
  </w:footnote>
  <w:footnote w:id="1">
    <w:p w14:paraId="6AB35683" w14:textId="77777777"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8E4905">
        <w:rPr>
          <w:lang w:val="en-US"/>
        </w:rPr>
        <w:t>7</w:t>
      </w:r>
      <w:r w:rsidRPr="001E1147">
        <w:rPr>
          <w:lang w:val="en-US"/>
        </w:rPr>
        <w:t>/1</w:t>
      </w:r>
    </w:p>
  </w:footnote>
  <w:footnote w:id="2">
    <w:p w14:paraId="7A298F86" w14:textId="77777777" w:rsidR="00256D03" w:rsidRPr="00062C47" w:rsidRDefault="00256D03" w:rsidP="00256D03">
      <w:pPr>
        <w:pStyle w:val="FootnoteText"/>
      </w:pPr>
      <w:r>
        <w:rPr>
          <w:rStyle w:val="FootnoteReference"/>
        </w:rPr>
        <w:footnoteRef/>
      </w:r>
      <w:r>
        <w:t xml:space="preserve"> </w:t>
      </w:r>
      <w:r w:rsidRPr="005236AB">
        <w:t>UNEP/</w:t>
      </w:r>
      <w:proofErr w:type="spellStart"/>
      <w:r w:rsidRPr="005236AB">
        <w:t>OzL.Pro</w:t>
      </w:r>
      <w:proofErr w:type="spellEnd"/>
      <w:r w:rsidRPr="005236AB">
        <w:t>/ExCom/95/87</w:t>
      </w:r>
    </w:p>
  </w:footnote>
  <w:footnote w:id="3">
    <w:p w14:paraId="2773F7ED" w14:textId="4A2313BB" w:rsidR="00256D03" w:rsidRDefault="00256D03" w:rsidP="00256D03">
      <w:pPr>
        <w:pStyle w:val="FootnoteText"/>
      </w:pPr>
      <w:r>
        <w:rPr>
          <w:rStyle w:val="FootnoteReference"/>
        </w:rPr>
        <w:footnoteRef/>
      </w:r>
      <w:r>
        <w:t xml:space="preserve"> For example, in the West Asia region, due to different temperature conditions of operations compared to other countries in </w:t>
      </w:r>
      <w:r w:rsidR="008A72BB">
        <w:t xml:space="preserve">the </w:t>
      </w:r>
      <w:r>
        <w:t>Asia region, the national and/or regional standards for testing can vary; therefore, there may be a requirement specified by the government for compliance with their national standards.</w:t>
      </w:r>
    </w:p>
  </w:footnote>
  <w:footnote w:id="4">
    <w:p w14:paraId="26FAF679" w14:textId="77777777" w:rsidR="00256D03" w:rsidRDefault="00256D03" w:rsidP="00256D03">
      <w:pPr>
        <w:pStyle w:val="FootnoteText"/>
      </w:pPr>
      <w:r>
        <w:rPr>
          <w:rStyle w:val="FootnoteReference"/>
        </w:rPr>
        <w:footnoteRef/>
      </w:r>
      <w:r>
        <w:t xml:space="preserve"> Actual costs can vary depending upon specific commercial arrangements and market trends.</w:t>
      </w:r>
    </w:p>
  </w:footnote>
  <w:footnote w:id="5">
    <w:p w14:paraId="181C6710" w14:textId="7DC29A81" w:rsidR="00DE70D3" w:rsidRPr="00DE70D3" w:rsidRDefault="00DE70D3">
      <w:pPr>
        <w:pStyle w:val="FootnoteText"/>
      </w:pPr>
      <w:r w:rsidRPr="00533D17">
        <w:rPr>
          <w:rStyle w:val="FootnoteReference"/>
        </w:rPr>
        <w:footnoteRef/>
      </w:r>
      <w:r w:rsidRPr="00533D17">
        <w:t xml:space="preserve"> </w:t>
      </w:r>
      <w:r w:rsidR="008D1132">
        <w:t>T</w:t>
      </w:r>
      <w:r w:rsidRPr="00533D17">
        <w:t>onne of refrigeration</w:t>
      </w:r>
      <w:r w:rsidR="008D1132">
        <w:t xml:space="preserve">: </w:t>
      </w:r>
      <w:r w:rsidR="008D1132" w:rsidRPr="008D1132">
        <w:t xml:space="preserve">a unit of power used to describe the cooling capacity of </w:t>
      </w:r>
      <w:r w:rsidR="008D1132">
        <w:t>air-conditioning</w:t>
      </w:r>
      <w:r w:rsidR="008D1132" w:rsidRPr="008D1132">
        <w:t xml:space="preserve"> systems.</w:t>
      </w:r>
    </w:p>
  </w:footnote>
  <w:footnote w:id="6">
    <w:p w14:paraId="04CE3C5A" w14:textId="77777777" w:rsidR="00256D03" w:rsidRPr="009C1FB9" w:rsidRDefault="00256D03" w:rsidP="00256D03">
      <w:pPr>
        <w:pStyle w:val="FootnoteText"/>
      </w:pPr>
      <w:r>
        <w:rPr>
          <w:rStyle w:val="FootnoteReference"/>
        </w:rPr>
        <w:footnoteRef/>
      </w:r>
      <w:r>
        <w:t xml:space="preserve"> This category will also include manufacturing projects under decision 91/65 approved prior to the operational framework. </w:t>
      </w:r>
    </w:p>
  </w:footnote>
  <w:footnote w:id="7">
    <w:p w14:paraId="76EE0B9A" w14:textId="525DC3B6" w:rsidR="00256D03" w:rsidRDefault="00256D03" w:rsidP="00256D03">
      <w:pPr>
        <w:pStyle w:val="FootnoteText"/>
      </w:pPr>
      <w:r>
        <w:rPr>
          <w:rStyle w:val="FootnoteReference"/>
        </w:rPr>
        <w:footnoteRef/>
      </w:r>
      <w:r>
        <w:t xml:space="preserve"> </w:t>
      </w:r>
      <w:r w:rsidR="00AE01A9">
        <w:t>MRA</w:t>
      </w:r>
      <w:r w:rsidRPr="009C259B">
        <w:t xml:space="preserve"> for energy efficiency standards</w:t>
      </w:r>
      <w:r>
        <w:t xml:space="preserve"> for RACHP equipment</w:t>
      </w:r>
      <w:r w:rsidRPr="009C259B">
        <w:t xml:space="preserve"> </w:t>
      </w:r>
      <w:r>
        <w:t>can</w:t>
      </w:r>
      <w:r w:rsidRPr="009C259B">
        <w:t xml:space="preserve"> facilitate trade and reduce trade barriers by recognizing the conformity assessment procedures (</w:t>
      </w:r>
      <w:r w:rsidR="0021144E">
        <w:t>such as</w:t>
      </w:r>
      <w:r w:rsidR="0021144E" w:rsidRPr="009C259B">
        <w:t xml:space="preserve"> </w:t>
      </w:r>
      <w:r w:rsidRPr="009C259B">
        <w:t xml:space="preserve">testing and certification) of other countries. This means that products meeting the standards of </w:t>
      </w:r>
      <w:r w:rsidRPr="00B82F4F">
        <w:t>one country</w:t>
      </w:r>
      <w:r w:rsidRPr="009C259B">
        <w:t xml:space="preserve"> can be accepted as meeting the standards of the other, streamlining the process of bringing products to market in both locations.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20AF4" w14:textId="42D88661" w:rsidR="00DC6A10" w:rsidRPr="0033525D" w:rsidRDefault="00E44059">
    <w:r>
      <w:fldChar w:fldCharType="begin"/>
    </w:r>
    <w:r>
      <w:instrText xml:space="preserve"> DOCPROPERTY "Document number"  \* MERGEFORMAT </w:instrText>
    </w:r>
    <w:r>
      <w:fldChar w:fldCharType="separate"/>
    </w:r>
    <w:r>
      <w:t>UNEP/</w:t>
    </w:r>
    <w:proofErr w:type="spellStart"/>
    <w:r>
      <w:t>OzL.Pro</w:t>
    </w:r>
    <w:proofErr w:type="spellEnd"/>
    <w:r>
      <w:t>/ExCom/97/86</w:t>
    </w:r>
    <w:r>
      <w:fldChar w:fldCharType="end"/>
    </w:r>
  </w:p>
  <w:p w14:paraId="2F1AFAF3" w14:textId="77777777" w:rsidR="00DC6A10" w:rsidRPr="0033525D" w:rsidRDefault="00DC6A10"/>
  <w:p w14:paraId="3919FA9E"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428D" w14:textId="34BA3D5B" w:rsidR="00DC6A10" w:rsidRPr="0033525D" w:rsidRDefault="00E44059">
    <w:pPr>
      <w:jc w:val="right"/>
    </w:pPr>
    <w:r>
      <w:fldChar w:fldCharType="begin"/>
    </w:r>
    <w:r>
      <w:instrText xml:space="preserve"> DOCPROPERTY "Document number"  \* MERGEFORMAT </w:instrText>
    </w:r>
    <w:r>
      <w:fldChar w:fldCharType="separate"/>
    </w:r>
    <w:r>
      <w:t>UNEP/</w:t>
    </w:r>
    <w:proofErr w:type="spellStart"/>
    <w:r>
      <w:t>OzL.Pro</w:t>
    </w:r>
    <w:proofErr w:type="spellEnd"/>
    <w:r>
      <w:t>/ExCom/97/86</w:t>
    </w:r>
    <w:r>
      <w:fldChar w:fldCharType="end"/>
    </w:r>
  </w:p>
  <w:p w14:paraId="3D4A1FC5" w14:textId="77777777" w:rsidR="00DC6A10" w:rsidRPr="0033525D" w:rsidRDefault="00DC6A10"/>
  <w:p w14:paraId="5FB1AED8"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B382422"/>
    <w:lvl w:ilvl="0">
      <w:start w:val="1"/>
      <w:numFmt w:val="decimal"/>
      <w:pStyle w:val="Heading1"/>
      <w:lvlText w:val="%1."/>
      <w:lvlJc w:val="left"/>
      <w:pPr>
        <w:tabs>
          <w:tab w:val="num" w:pos="0"/>
        </w:tabs>
        <w:ind w:left="0" w:firstLine="0"/>
      </w:pPr>
      <w:rPr>
        <w:color w:val="auto"/>
      </w:rPr>
    </w:lvl>
    <w:lvl w:ilvl="1">
      <w:start w:val="1"/>
      <w:numFmt w:val="lowerLetter"/>
      <w:pStyle w:val="Heading2"/>
      <w:lvlText w:val="(%2)"/>
      <w:lvlJc w:val="left"/>
      <w:pPr>
        <w:tabs>
          <w:tab w:val="num" w:pos="0"/>
        </w:tabs>
        <w:ind w:left="1440" w:hanging="720"/>
      </w:pPr>
      <w:rPr>
        <w:b w:val="0"/>
        <w:b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64F3AC9"/>
    <w:multiLevelType w:val="hybridMultilevel"/>
    <w:tmpl w:val="4F1E9498"/>
    <w:lvl w:ilvl="0" w:tplc="33B62EF6">
      <w:start w:val="1"/>
      <w:numFmt w:val="lowerLetter"/>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4"/>
  </w:num>
  <w:num w:numId="18" w16cid:durableId="559828470">
    <w:abstractNumId w:val="15"/>
  </w:num>
  <w:num w:numId="19" w16cid:durableId="1488010068">
    <w:abstractNumId w:val="16"/>
  </w:num>
  <w:num w:numId="20" w16cid:durableId="444007775">
    <w:abstractNumId w:val="13"/>
  </w:num>
  <w:num w:numId="21" w16cid:durableId="2137481371">
    <w:abstractNumId w:val="13"/>
    <w:lvlOverride w:ilvl="0">
      <w:startOverride w:val="1"/>
    </w:lvlOverride>
  </w:num>
  <w:num w:numId="22" w16cid:durableId="1645503397">
    <w:abstractNumId w:val="11"/>
  </w:num>
  <w:num w:numId="23" w16cid:durableId="956382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357640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204927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822303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893440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207421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56D03"/>
    <w:rsid w:val="00000FED"/>
    <w:rsid w:val="0000434E"/>
    <w:rsid w:val="000068F2"/>
    <w:rsid w:val="00011208"/>
    <w:rsid w:val="000164ED"/>
    <w:rsid w:val="000211A9"/>
    <w:rsid w:val="00021238"/>
    <w:rsid w:val="00022071"/>
    <w:rsid w:val="00022B68"/>
    <w:rsid w:val="00024FA9"/>
    <w:rsid w:val="00027AD2"/>
    <w:rsid w:val="00031260"/>
    <w:rsid w:val="0003681A"/>
    <w:rsid w:val="000372B7"/>
    <w:rsid w:val="00041A7B"/>
    <w:rsid w:val="00050F6E"/>
    <w:rsid w:val="000539B7"/>
    <w:rsid w:val="000561F8"/>
    <w:rsid w:val="00061EC2"/>
    <w:rsid w:val="00064B69"/>
    <w:rsid w:val="00066CE8"/>
    <w:rsid w:val="00067226"/>
    <w:rsid w:val="000767D0"/>
    <w:rsid w:val="00080ED0"/>
    <w:rsid w:val="00085B8F"/>
    <w:rsid w:val="00090481"/>
    <w:rsid w:val="000A3826"/>
    <w:rsid w:val="000A6C26"/>
    <w:rsid w:val="000B295B"/>
    <w:rsid w:val="000B36C8"/>
    <w:rsid w:val="000C06D8"/>
    <w:rsid w:val="000D52A4"/>
    <w:rsid w:val="000E07BC"/>
    <w:rsid w:val="000E2E21"/>
    <w:rsid w:val="000F1865"/>
    <w:rsid w:val="000F1CD4"/>
    <w:rsid w:val="000F4103"/>
    <w:rsid w:val="000F6213"/>
    <w:rsid w:val="000F70A7"/>
    <w:rsid w:val="00107A3F"/>
    <w:rsid w:val="00111F1E"/>
    <w:rsid w:val="00113CCA"/>
    <w:rsid w:val="00122F25"/>
    <w:rsid w:val="001341AC"/>
    <w:rsid w:val="001350DC"/>
    <w:rsid w:val="00135980"/>
    <w:rsid w:val="0013786F"/>
    <w:rsid w:val="00147A47"/>
    <w:rsid w:val="0016452D"/>
    <w:rsid w:val="00164719"/>
    <w:rsid w:val="00166FC4"/>
    <w:rsid w:val="001677AC"/>
    <w:rsid w:val="00170C1A"/>
    <w:rsid w:val="00171FA6"/>
    <w:rsid w:val="00176B46"/>
    <w:rsid w:val="001804EA"/>
    <w:rsid w:val="00190A61"/>
    <w:rsid w:val="00191CFF"/>
    <w:rsid w:val="00193F96"/>
    <w:rsid w:val="00197179"/>
    <w:rsid w:val="001A2215"/>
    <w:rsid w:val="001A3342"/>
    <w:rsid w:val="001A3E3D"/>
    <w:rsid w:val="001A4BF2"/>
    <w:rsid w:val="001A7049"/>
    <w:rsid w:val="001B1E40"/>
    <w:rsid w:val="001C764E"/>
    <w:rsid w:val="001E1052"/>
    <w:rsid w:val="001E21B1"/>
    <w:rsid w:val="001E2F93"/>
    <w:rsid w:val="001E4554"/>
    <w:rsid w:val="001E61E5"/>
    <w:rsid w:val="001F2159"/>
    <w:rsid w:val="001F4561"/>
    <w:rsid w:val="001F53FD"/>
    <w:rsid w:val="002024B6"/>
    <w:rsid w:val="00206ADB"/>
    <w:rsid w:val="00210B8B"/>
    <w:rsid w:val="002110BD"/>
    <w:rsid w:val="0021144E"/>
    <w:rsid w:val="00214863"/>
    <w:rsid w:val="002156B4"/>
    <w:rsid w:val="00222EE3"/>
    <w:rsid w:val="00224FCD"/>
    <w:rsid w:val="00235405"/>
    <w:rsid w:val="00242747"/>
    <w:rsid w:val="0024501B"/>
    <w:rsid w:val="00253222"/>
    <w:rsid w:val="00255A73"/>
    <w:rsid w:val="00256D03"/>
    <w:rsid w:val="00261C13"/>
    <w:rsid w:val="00262847"/>
    <w:rsid w:val="00264A97"/>
    <w:rsid w:val="00267405"/>
    <w:rsid w:val="00281BB2"/>
    <w:rsid w:val="00281E9B"/>
    <w:rsid w:val="00284B3F"/>
    <w:rsid w:val="00293BEC"/>
    <w:rsid w:val="00295084"/>
    <w:rsid w:val="002968D4"/>
    <w:rsid w:val="002A03C3"/>
    <w:rsid w:val="002A6FBC"/>
    <w:rsid w:val="002B254E"/>
    <w:rsid w:val="002B4CE8"/>
    <w:rsid w:val="002B72E9"/>
    <w:rsid w:val="002C2F09"/>
    <w:rsid w:val="002C32FC"/>
    <w:rsid w:val="002C7998"/>
    <w:rsid w:val="002D693A"/>
    <w:rsid w:val="002E01C7"/>
    <w:rsid w:val="002E1873"/>
    <w:rsid w:val="002F1E53"/>
    <w:rsid w:val="002F2CAA"/>
    <w:rsid w:val="002F3895"/>
    <w:rsid w:val="002F5DF4"/>
    <w:rsid w:val="0030052C"/>
    <w:rsid w:val="00301466"/>
    <w:rsid w:val="00307380"/>
    <w:rsid w:val="00311E25"/>
    <w:rsid w:val="00326692"/>
    <w:rsid w:val="003306E1"/>
    <w:rsid w:val="003320E4"/>
    <w:rsid w:val="0033525D"/>
    <w:rsid w:val="003414F3"/>
    <w:rsid w:val="00342F98"/>
    <w:rsid w:val="003445CE"/>
    <w:rsid w:val="00346778"/>
    <w:rsid w:val="00346E6E"/>
    <w:rsid w:val="003509C4"/>
    <w:rsid w:val="0035613E"/>
    <w:rsid w:val="003620AC"/>
    <w:rsid w:val="00363EE9"/>
    <w:rsid w:val="0037061B"/>
    <w:rsid w:val="00371252"/>
    <w:rsid w:val="00376128"/>
    <w:rsid w:val="0037742E"/>
    <w:rsid w:val="00377D56"/>
    <w:rsid w:val="0038245A"/>
    <w:rsid w:val="0038286B"/>
    <w:rsid w:val="003840E6"/>
    <w:rsid w:val="00384234"/>
    <w:rsid w:val="00385CFC"/>
    <w:rsid w:val="00385DD9"/>
    <w:rsid w:val="0039337A"/>
    <w:rsid w:val="0039764E"/>
    <w:rsid w:val="003A3189"/>
    <w:rsid w:val="003A3CA7"/>
    <w:rsid w:val="003B33BD"/>
    <w:rsid w:val="003B569D"/>
    <w:rsid w:val="003C07F7"/>
    <w:rsid w:val="003C1680"/>
    <w:rsid w:val="003C2AFA"/>
    <w:rsid w:val="003C2FEB"/>
    <w:rsid w:val="003C3C0E"/>
    <w:rsid w:val="003D09F4"/>
    <w:rsid w:val="003D20E0"/>
    <w:rsid w:val="003D42A6"/>
    <w:rsid w:val="003D4F21"/>
    <w:rsid w:val="003D4FAC"/>
    <w:rsid w:val="003E1885"/>
    <w:rsid w:val="003E7906"/>
    <w:rsid w:val="003F000F"/>
    <w:rsid w:val="003F03FA"/>
    <w:rsid w:val="003F1586"/>
    <w:rsid w:val="003F25AB"/>
    <w:rsid w:val="003F3C50"/>
    <w:rsid w:val="00406202"/>
    <w:rsid w:val="00406A6A"/>
    <w:rsid w:val="00406B22"/>
    <w:rsid w:val="00407147"/>
    <w:rsid w:val="004078FA"/>
    <w:rsid w:val="00421595"/>
    <w:rsid w:val="00431E08"/>
    <w:rsid w:val="004328A7"/>
    <w:rsid w:val="00434C74"/>
    <w:rsid w:val="004464C9"/>
    <w:rsid w:val="00456EB4"/>
    <w:rsid w:val="00457827"/>
    <w:rsid w:val="00463322"/>
    <w:rsid w:val="0046784F"/>
    <w:rsid w:val="004718F3"/>
    <w:rsid w:val="00475040"/>
    <w:rsid w:val="0047656F"/>
    <w:rsid w:val="00481E32"/>
    <w:rsid w:val="00490C06"/>
    <w:rsid w:val="00493D40"/>
    <w:rsid w:val="00493EE3"/>
    <w:rsid w:val="004967B6"/>
    <w:rsid w:val="00497D3C"/>
    <w:rsid w:val="004A504B"/>
    <w:rsid w:val="004A6911"/>
    <w:rsid w:val="004B0019"/>
    <w:rsid w:val="004B3111"/>
    <w:rsid w:val="004B3652"/>
    <w:rsid w:val="004B54E0"/>
    <w:rsid w:val="004B7384"/>
    <w:rsid w:val="004C4269"/>
    <w:rsid w:val="004D6236"/>
    <w:rsid w:val="004D658A"/>
    <w:rsid w:val="004D7F90"/>
    <w:rsid w:val="004E4DBB"/>
    <w:rsid w:val="004E4E41"/>
    <w:rsid w:val="004E73DB"/>
    <w:rsid w:val="004E7F9C"/>
    <w:rsid w:val="004F14A9"/>
    <w:rsid w:val="004F3493"/>
    <w:rsid w:val="004F3FE1"/>
    <w:rsid w:val="004F5143"/>
    <w:rsid w:val="00500D35"/>
    <w:rsid w:val="00512B09"/>
    <w:rsid w:val="0051535C"/>
    <w:rsid w:val="005220ED"/>
    <w:rsid w:val="00531394"/>
    <w:rsid w:val="00533796"/>
    <w:rsid w:val="00533D17"/>
    <w:rsid w:val="00537343"/>
    <w:rsid w:val="005516F3"/>
    <w:rsid w:val="00554363"/>
    <w:rsid w:val="00555D75"/>
    <w:rsid w:val="00560DF0"/>
    <w:rsid w:val="00563EE6"/>
    <w:rsid w:val="0056759C"/>
    <w:rsid w:val="00573BE5"/>
    <w:rsid w:val="00580115"/>
    <w:rsid w:val="0059513E"/>
    <w:rsid w:val="005A6AA4"/>
    <w:rsid w:val="005A6D9F"/>
    <w:rsid w:val="005A7FEC"/>
    <w:rsid w:val="005B48FF"/>
    <w:rsid w:val="005C1E32"/>
    <w:rsid w:val="005C670D"/>
    <w:rsid w:val="005D32AE"/>
    <w:rsid w:val="005D363F"/>
    <w:rsid w:val="005F67EF"/>
    <w:rsid w:val="00604C15"/>
    <w:rsid w:val="006065EF"/>
    <w:rsid w:val="0060732A"/>
    <w:rsid w:val="0061289E"/>
    <w:rsid w:val="006158D5"/>
    <w:rsid w:val="00625D83"/>
    <w:rsid w:val="00641E94"/>
    <w:rsid w:val="00644E5D"/>
    <w:rsid w:val="00646353"/>
    <w:rsid w:val="00647DAB"/>
    <w:rsid w:val="00651335"/>
    <w:rsid w:val="00651984"/>
    <w:rsid w:val="0065484A"/>
    <w:rsid w:val="006623E7"/>
    <w:rsid w:val="00662B80"/>
    <w:rsid w:val="0066768F"/>
    <w:rsid w:val="006702AE"/>
    <w:rsid w:val="00670F6C"/>
    <w:rsid w:val="0067190D"/>
    <w:rsid w:val="006730F4"/>
    <w:rsid w:val="00675B0C"/>
    <w:rsid w:val="00676E58"/>
    <w:rsid w:val="00677A2B"/>
    <w:rsid w:val="006822CB"/>
    <w:rsid w:val="006832E3"/>
    <w:rsid w:val="006852C7"/>
    <w:rsid w:val="006852CE"/>
    <w:rsid w:val="00692D14"/>
    <w:rsid w:val="006A197F"/>
    <w:rsid w:val="006A5197"/>
    <w:rsid w:val="006A7A3B"/>
    <w:rsid w:val="006B0631"/>
    <w:rsid w:val="006B65C7"/>
    <w:rsid w:val="006C1727"/>
    <w:rsid w:val="006C31CD"/>
    <w:rsid w:val="006C32FD"/>
    <w:rsid w:val="006C39CE"/>
    <w:rsid w:val="006D0FCC"/>
    <w:rsid w:val="006D21F5"/>
    <w:rsid w:val="006D3089"/>
    <w:rsid w:val="006D6790"/>
    <w:rsid w:val="006E04F0"/>
    <w:rsid w:val="006E126D"/>
    <w:rsid w:val="006E1C5E"/>
    <w:rsid w:val="006E1FC3"/>
    <w:rsid w:val="00704CE9"/>
    <w:rsid w:val="0070616B"/>
    <w:rsid w:val="00706295"/>
    <w:rsid w:val="00706FDA"/>
    <w:rsid w:val="00711F9A"/>
    <w:rsid w:val="00713810"/>
    <w:rsid w:val="00715FD0"/>
    <w:rsid w:val="007169F1"/>
    <w:rsid w:val="007303A5"/>
    <w:rsid w:val="00730B3E"/>
    <w:rsid w:val="00730EF7"/>
    <w:rsid w:val="00731BA7"/>
    <w:rsid w:val="0073420B"/>
    <w:rsid w:val="00736367"/>
    <w:rsid w:val="00743DCE"/>
    <w:rsid w:val="0074760E"/>
    <w:rsid w:val="007548C4"/>
    <w:rsid w:val="00754ABA"/>
    <w:rsid w:val="00755D33"/>
    <w:rsid w:val="007624A2"/>
    <w:rsid w:val="00763AC2"/>
    <w:rsid w:val="00765E0B"/>
    <w:rsid w:val="0076706B"/>
    <w:rsid w:val="00770DF2"/>
    <w:rsid w:val="00782B0D"/>
    <w:rsid w:val="00787C94"/>
    <w:rsid w:val="00790C89"/>
    <w:rsid w:val="007941EA"/>
    <w:rsid w:val="0079781A"/>
    <w:rsid w:val="007A1546"/>
    <w:rsid w:val="007A228C"/>
    <w:rsid w:val="007A368E"/>
    <w:rsid w:val="007A5868"/>
    <w:rsid w:val="007B04CE"/>
    <w:rsid w:val="007B2497"/>
    <w:rsid w:val="007B6871"/>
    <w:rsid w:val="007B7A2F"/>
    <w:rsid w:val="007C0C45"/>
    <w:rsid w:val="007C2B69"/>
    <w:rsid w:val="007C32EE"/>
    <w:rsid w:val="007C3D33"/>
    <w:rsid w:val="007C60DC"/>
    <w:rsid w:val="007C754E"/>
    <w:rsid w:val="007D0B31"/>
    <w:rsid w:val="007D294A"/>
    <w:rsid w:val="007D47D2"/>
    <w:rsid w:val="007D6EC0"/>
    <w:rsid w:val="007D7E1D"/>
    <w:rsid w:val="007E503C"/>
    <w:rsid w:val="00800D92"/>
    <w:rsid w:val="0080345C"/>
    <w:rsid w:val="00814672"/>
    <w:rsid w:val="0082323A"/>
    <w:rsid w:val="008240C4"/>
    <w:rsid w:val="008247F4"/>
    <w:rsid w:val="0082522F"/>
    <w:rsid w:val="00831979"/>
    <w:rsid w:val="00834F01"/>
    <w:rsid w:val="00836D62"/>
    <w:rsid w:val="00840217"/>
    <w:rsid w:val="00843D30"/>
    <w:rsid w:val="00851352"/>
    <w:rsid w:val="0085348D"/>
    <w:rsid w:val="00857077"/>
    <w:rsid w:val="008613DA"/>
    <w:rsid w:val="00862CFA"/>
    <w:rsid w:val="00863230"/>
    <w:rsid w:val="00864D0B"/>
    <w:rsid w:val="00865BD0"/>
    <w:rsid w:val="008717D8"/>
    <w:rsid w:val="0087215C"/>
    <w:rsid w:val="00872658"/>
    <w:rsid w:val="008728EE"/>
    <w:rsid w:val="00874E11"/>
    <w:rsid w:val="00875D25"/>
    <w:rsid w:val="0087606C"/>
    <w:rsid w:val="00880E35"/>
    <w:rsid w:val="008875FE"/>
    <w:rsid w:val="00887F8E"/>
    <w:rsid w:val="00890062"/>
    <w:rsid w:val="0089481F"/>
    <w:rsid w:val="00896234"/>
    <w:rsid w:val="0089674C"/>
    <w:rsid w:val="00897E43"/>
    <w:rsid w:val="008A5F62"/>
    <w:rsid w:val="008A6884"/>
    <w:rsid w:val="008A72BB"/>
    <w:rsid w:val="008B0856"/>
    <w:rsid w:val="008B4188"/>
    <w:rsid w:val="008C1F46"/>
    <w:rsid w:val="008C222B"/>
    <w:rsid w:val="008C37FD"/>
    <w:rsid w:val="008C5738"/>
    <w:rsid w:val="008C7EAD"/>
    <w:rsid w:val="008D0CFE"/>
    <w:rsid w:val="008D1132"/>
    <w:rsid w:val="008D6152"/>
    <w:rsid w:val="008E0C77"/>
    <w:rsid w:val="008E0CD9"/>
    <w:rsid w:val="008E1CCE"/>
    <w:rsid w:val="008E4905"/>
    <w:rsid w:val="008E7BA9"/>
    <w:rsid w:val="008F0F81"/>
    <w:rsid w:val="008F27BF"/>
    <w:rsid w:val="008F2E64"/>
    <w:rsid w:val="009142EC"/>
    <w:rsid w:val="009145E4"/>
    <w:rsid w:val="009154C3"/>
    <w:rsid w:val="009171CC"/>
    <w:rsid w:val="00923540"/>
    <w:rsid w:val="00926767"/>
    <w:rsid w:val="009325EC"/>
    <w:rsid w:val="009361D5"/>
    <w:rsid w:val="009428A4"/>
    <w:rsid w:val="0094650B"/>
    <w:rsid w:val="009469C6"/>
    <w:rsid w:val="0096095C"/>
    <w:rsid w:val="009659F4"/>
    <w:rsid w:val="00967CE4"/>
    <w:rsid w:val="00970D60"/>
    <w:rsid w:val="00987047"/>
    <w:rsid w:val="009874D0"/>
    <w:rsid w:val="0099390E"/>
    <w:rsid w:val="009941FA"/>
    <w:rsid w:val="009960E5"/>
    <w:rsid w:val="009A5661"/>
    <w:rsid w:val="009A7ADC"/>
    <w:rsid w:val="009B0D30"/>
    <w:rsid w:val="009C19B7"/>
    <w:rsid w:val="009C5ABB"/>
    <w:rsid w:val="009D509D"/>
    <w:rsid w:val="009D7C51"/>
    <w:rsid w:val="009E196C"/>
    <w:rsid w:val="009E2EB0"/>
    <w:rsid w:val="009E6A0A"/>
    <w:rsid w:val="009F36BF"/>
    <w:rsid w:val="00A05AEB"/>
    <w:rsid w:val="00A111B6"/>
    <w:rsid w:val="00A149D5"/>
    <w:rsid w:val="00A2313C"/>
    <w:rsid w:val="00A26D27"/>
    <w:rsid w:val="00A376EE"/>
    <w:rsid w:val="00A42A99"/>
    <w:rsid w:val="00A5151A"/>
    <w:rsid w:val="00A51681"/>
    <w:rsid w:val="00A57E0A"/>
    <w:rsid w:val="00A700DA"/>
    <w:rsid w:val="00A70F4E"/>
    <w:rsid w:val="00A77919"/>
    <w:rsid w:val="00A823F6"/>
    <w:rsid w:val="00A86059"/>
    <w:rsid w:val="00A8719E"/>
    <w:rsid w:val="00AA0877"/>
    <w:rsid w:val="00AA0A89"/>
    <w:rsid w:val="00AA1159"/>
    <w:rsid w:val="00AA400C"/>
    <w:rsid w:val="00AA5368"/>
    <w:rsid w:val="00AA5D1A"/>
    <w:rsid w:val="00AA6429"/>
    <w:rsid w:val="00AC01AA"/>
    <w:rsid w:val="00AC3228"/>
    <w:rsid w:val="00AC378C"/>
    <w:rsid w:val="00AC3EE9"/>
    <w:rsid w:val="00AC4F72"/>
    <w:rsid w:val="00AC5041"/>
    <w:rsid w:val="00AE01A9"/>
    <w:rsid w:val="00AE482E"/>
    <w:rsid w:val="00AF1B39"/>
    <w:rsid w:val="00AF741A"/>
    <w:rsid w:val="00B01ADB"/>
    <w:rsid w:val="00B03BD7"/>
    <w:rsid w:val="00B04161"/>
    <w:rsid w:val="00B04540"/>
    <w:rsid w:val="00B056F9"/>
    <w:rsid w:val="00B10BE5"/>
    <w:rsid w:val="00B11E3D"/>
    <w:rsid w:val="00B14D2C"/>
    <w:rsid w:val="00B17E82"/>
    <w:rsid w:val="00B204BD"/>
    <w:rsid w:val="00B35067"/>
    <w:rsid w:val="00B35FCB"/>
    <w:rsid w:val="00B374AA"/>
    <w:rsid w:val="00B407A0"/>
    <w:rsid w:val="00B41C34"/>
    <w:rsid w:val="00B4575A"/>
    <w:rsid w:val="00B5174C"/>
    <w:rsid w:val="00B51D38"/>
    <w:rsid w:val="00B524DC"/>
    <w:rsid w:val="00B575BA"/>
    <w:rsid w:val="00B71608"/>
    <w:rsid w:val="00B7164E"/>
    <w:rsid w:val="00B76429"/>
    <w:rsid w:val="00B86471"/>
    <w:rsid w:val="00B87EE7"/>
    <w:rsid w:val="00B91238"/>
    <w:rsid w:val="00B91972"/>
    <w:rsid w:val="00B92FA6"/>
    <w:rsid w:val="00B956D4"/>
    <w:rsid w:val="00B97446"/>
    <w:rsid w:val="00BA082F"/>
    <w:rsid w:val="00BA7432"/>
    <w:rsid w:val="00BB2764"/>
    <w:rsid w:val="00BC1AA0"/>
    <w:rsid w:val="00BC2495"/>
    <w:rsid w:val="00BC314A"/>
    <w:rsid w:val="00BC7EB9"/>
    <w:rsid w:val="00BD2643"/>
    <w:rsid w:val="00BD56B1"/>
    <w:rsid w:val="00BD6558"/>
    <w:rsid w:val="00BE2744"/>
    <w:rsid w:val="00BE4EB8"/>
    <w:rsid w:val="00BF213F"/>
    <w:rsid w:val="00BF2AD7"/>
    <w:rsid w:val="00BF2F76"/>
    <w:rsid w:val="00BF3022"/>
    <w:rsid w:val="00BF3214"/>
    <w:rsid w:val="00BF5573"/>
    <w:rsid w:val="00BF6F8E"/>
    <w:rsid w:val="00C00B99"/>
    <w:rsid w:val="00C03FC4"/>
    <w:rsid w:val="00C15580"/>
    <w:rsid w:val="00C15867"/>
    <w:rsid w:val="00C22398"/>
    <w:rsid w:val="00C2296D"/>
    <w:rsid w:val="00C23155"/>
    <w:rsid w:val="00C247A5"/>
    <w:rsid w:val="00C331A0"/>
    <w:rsid w:val="00C33A0D"/>
    <w:rsid w:val="00C40C41"/>
    <w:rsid w:val="00C422A0"/>
    <w:rsid w:val="00C44131"/>
    <w:rsid w:val="00C44D45"/>
    <w:rsid w:val="00C45885"/>
    <w:rsid w:val="00C472D7"/>
    <w:rsid w:val="00C50F22"/>
    <w:rsid w:val="00C55256"/>
    <w:rsid w:val="00C57971"/>
    <w:rsid w:val="00C65BD7"/>
    <w:rsid w:val="00C76BA4"/>
    <w:rsid w:val="00C77546"/>
    <w:rsid w:val="00C83A48"/>
    <w:rsid w:val="00C85865"/>
    <w:rsid w:val="00C85E85"/>
    <w:rsid w:val="00C926C8"/>
    <w:rsid w:val="00CA0C95"/>
    <w:rsid w:val="00CA2EAE"/>
    <w:rsid w:val="00CA4AC1"/>
    <w:rsid w:val="00CA59FB"/>
    <w:rsid w:val="00CB0316"/>
    <w:rsid w:val="00CB0B11"/>
    <w:rsid w:val="00CB1DBA"/>
    <w:rsid w:val="00CB215A"/>
    <w:rsid w:val="00CB426A"/>
    <w:rsid w:val="00CB5354"/>
    <w:rsid w:val="00CC3C9E"/>
    <w:rsid w:val="00CC6A14"/>
    <w:rsid w:val="00CC70A3"/>
    <w:rsid w:val="00CD1976"/>
    <w:rsid w:val="00CD4442"/>
    <w:rsid w:val="00CD53C3"/>
    <w:rsid w:val="00CD574E"/>
    <w:rsid w:val="00CD59C4"/>
    <w:rsid w:val="00CD6C60"/>
    <w:rsid w:val="00CD7EC6"/>
    <w:rsid w:val="00CE4C22"/>
    <w:rsid w:val="00CE76E5"/>
    <w:rsid w:val="00CF1CDD"/>
    <w:rsid w:val="00CF41EC"/>
    <w:rsid w:val="00CF5AC8"/>
    <w:rsid w:val="00CF5D04"/>
    <w:rsid w:val="00CF7D93"/>
    <w:rsid w:val="00D04DE4"/>
    <w:rsid w:val="00D063F1"/>
    <w:rsid w:val="00D11735"/>
    <w:rsid w:val="00D135BA"/>
    <w:rsid w:val="00D14F22"/>
    <w:rsid w:val="00D26D68"/>
    <w:rsid w:val="00D33152"/>
    <w:rsid w:val="00D44CF4"/>
    <w:rsid w:val="00D4741C"/>
    <w:rsid w:val="00D53241"/>
    <w:rsid w:val="00D57918"/>
    <w:rsid w:val="00D7146A"/>
    <w:rsid w:val="00D73DC6"/>
    <w:rsid w:val="00D74C1A"/>
    <w:rsid w:val="00D754C1"/>
    <w:rsid w:val="00D75D12"/>
    <w:rsid w:val="00D77393"/>
    <w:rsid w:val="00D77A35"/>
    <w:rsid w:val="00D81B3E"/>
    <w:rsid w:val="00D903F0"/>
    <w:rsid w:val="00D90C70"/>
    <w:rsid w:val="00D90E49"/>
    <w:rsid w:val="00D96ADE"/>
    <w:rsid w:val="00D96C12"/>
    <w:rsid w:val="00D97CF7"/>
    <w:rsid w:val="00DA0CE2"/>
    <w:rsid w:val="00DA2387"/>
    <w:rsid w:val="00DB645C"/>
    <w:rsid w:val="00DC20A6"/>
    <w:rsid w:val="00DC3D3B"/>
    <w:rsid w:val="00DC6A10"/>
    <w:rsid w:val="00DD5C89"/>
    <w:rsid w:val="00DE1773"/>
    <w:rsid w:val="00DE4587"/>
    <w:rsid w:val="00DE627E"/>
    <w:rsid w:val="00DE657E"/>
    <w:rsid w:val="00DE70D3"/>
    <w:rsid w:val="00DF26B9"/>
    <w:rsid w:val="00DF4704"/>
    <w:rsid w:val="00E024AA"/>
    <w:rsid w:val="00E04276"/>
    <w:rsid w:val="00E104E7"/>
    <w:rsid w:val="00E130BB"/>
    <w:rsid w:val="00E15C77"/>
    <w:rsid w:val="00E1693E"/>
    <w:rsid w:val="00E250F1"/>
    <w:rsid w:val="00E32760"/>
    <w:rsid w:val="00E3550D"/>
    <w:rsid w:val="00E35D6D"/>
    <w:rsid w:val="00E44059"/>
    <w:rsid w:val="00E479D1"/>
    <w:rsid w:val="00E52838"/>
    <w:rsid w:val="00E614E0"/>
    <w:rsid w:val="00E73F7F"/>
    <w:rsid w:val="00E753E8"/>
    <w:rsid w:val="00E82B2C"/>
    <w:rsid w:val="00E85409"/>
    <w:rsid w:val="00E9339B"/>
    <w:rsid w:val="00EA3207"/>
    <w:rsid w:val="00EA429F"/>
    <w:rsid w:val="00EA4F9E"/>
    <w:rsid w:val="00EA63CA"/>
    <w:rsid w:val="00EA6D3B"/>
    <w:rsid w:val="00EB00AD"/>
    <w:rsid w:val="00EB136C"/>
    <w:rsid w:val="00EB480E"/>
    <w:rsid w:val="00EB5EC6"/>
    <w:rsid w:val="00EB6D79"/>
    <w:rsid w:val="00EB7C3A"/>
    <w:rsid w:val="00EB7FC9"/>
    <w:rsid w:val="00EC0CD9"/>
    <w:rsid w:val="00ED15B4"/>
    <w:rsid w:val="00ED27E8"/>
    <w:rsid w:val="00ED7137"/>
    <w:rsid w:val="00EE2FA2"/>
    <w:rsid w:val="00EE42C9"/>
    <w:rsid w:val="00EF06EA"/>
    <w:rsid w:val="00F02B9C"/>
    <w:rsid w:val="00F0479A"/>
    <w:rsid w:val="00F07604"/>
    <w:rsid w:val="00F10452"/>
    <w:rsid w:val="00F21088"/>
    <w:rsid w:val="00F30A5F"/>
    <w:rsid w:val="00F326BF"/>
    <w:rsid w:val="00F327E7"/>
    <w:rsid w:val="00F32ACC"/>
    <w:rsid w:val="00F356F1"/>
    <w:rsid w:val="00F35746"/>
    <w:rsid w:val="00F447C7"/>
    <w:rsid w:val="00F459B4"/>
    <w:rsid w:val="00F5211B"/>
    <w:rsid w:val="00F554A9"/>
    <w:rsid w:val="00F5566B"/>
    <w:rsid w:val="00F57EE5"/>
    <w:rsid w:val="00F61819"/>
    <w:rsid w:val="00F7025B"/>
    <w:rsid w:val="00F716FD"/>
    <w:rsid w:val="00F717F5"/>
    <w:rsid w:val="00F77E2E"/>
    <w:rsid w:val="00F80355"/>
    <w:rsid w:val="00F8162A"/>
    <w:rsid w:val="00F87C43"/>
    <w:rsid w:val="00FA3E20"/>
    <w:rsid w:val="00FA5722"/>
    <w:rsid w:val="00FB0C81"/>
    <w:rsid w:val="00FC2200"/>
    <w:rsid w:val="00FC2540"/>
    <w:rsid w:val="00FD75CB"/>
    <w:rsid w:val="00FD7F2E"/>
    <w:rsid w:val="00FE459E"/>
    <w:rsid w:val="00FF0204"/>
    <w:rsid w:val="00FF3983"/>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D9601E"/>
  <w15:docId w15:val="{FA9D2021-F58E-4BA7-ABBF-F624A8776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2E01C7"/>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NormalWeb">
    <w:name w:val="Normal (Web)"/>
    <w:basedOn w:val="Normal"/>
    <w:uiPriority w:val="99"/>
    <w:unhideWhenUsed/>
    <w:rsid w:val="00256D03"/>
    <w:pPr>
      <w:spacing w:before="100" w:beforeAutospacing="1" w:after="100" w:afterAutospacing="1"/>
      <w:jc w:val="left"/>
    </w:pPr>
    <w:rPr>
      <w:sz w:val="24"/>
      <w:szCs w:val="24"/>
      <w:lang w:eastAsia="en-CA" w:bidi="th-TH"/>
    </w:rPr>
  </w:style>
  <w:style w:type="paragraph" w:styleId="ListParagraph">
    <w:name w:val="List Paragraph"/>
    <w:basedOn w:val="Normal"/>
    <w:uiPriority w:val="34"/>
    <w:qFormat/>
    <w:rsid w:val="00256D03"/>
    <w:pPr>
      <w:ind w:left="720"/>
      <w:contextualSpacing/>
    </w:pPr>
  </w:style>
  <w:style w:type="paragraph" w:styleId="Revision">
    <w:name w:val="Revision"/>
    <w:hidden/>
    <w:uiPriority w:val="99"/>
    <w:semiHidden/>
    <w:rsid w:val="00011208"/>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83ee76b41c2626dd6c29a2b6b6e4cf57">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4a3147632a0c134f5c4bbc695e614fbb"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schemas.microsoft.com/office/2006/documentManagement/types"/>
    <ds:schemaRef ds:uri="http://www.w3.org/XML/1998/namespace"/>
    <ds:schemaRef ds:uri="http://schemas.microsoft.com/office/infopath/2007/PartnerControls"/>
    <ds:schemaRef ds:uri="b93c647f-d63b-431a-95c8-8e00048cff23"/>
    <ds:schemaRef ds:uri="http://schemas.openxmlformats.org/package/2006/metadata/core-properties"/>
    <ds:schemaRef ds:uri="http://purl.org/dc/elements/1.1/"/>
    <ds:schemaRef ds:uri="eb6c2e4c-3f1c-4103-a37b-37c984dbe58f"/>
    <ds:schemaRef ds:uri="http://schemas.microsoft.com/office/2006/metadata/properties"/>
    <ds:schemaRef ds:uri="http://purl.org/dc/dcmitype/"/>
    <ds:schemaRef ds:uri="http://purl.org/dc/terms/"/>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D70E3559-0BEB-47E9-9AD8-E743E81246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78</TotalTime>
  <Pages>1</Pages>
  <Words>2743</Words>
  <Characters>15638</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Update on the operationalization of testing centres for energy efficiency (decision 95/87(e))</vt:lpstr>
    </vt:vector>
  </TitlesOfParts>
  <Company>UNMFS</Company>
  <LinksUpToDate>false</LinksUpToDate>
  <CharactersWithSpaces>18345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on the operationalization of testing centres for energy efficiency (decision 95/87(e))</dc:title>
  <dc:creator/>
  <cp:lastModifiedBy>Kata Koppel</cp:lastModifiedBy>
  <cp:revision>37</cp:revision>
  <cp:lastPrinted>2001-05-26T16:40:00Z</cp:lastPrinted>
  <dcterms:created xsi:type="dcterms:W3CDTF">2025-10-24T17:24:00Z</dcterms:created>
  <dcterms:modified xsi:type="dcterms:W3CDTF">2025-10-25T00:39:00Z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UNEP/OzL.Pro/ExCom/97/86</vt:lpwstr>
  </property>
  <property fmtid="{D5CDD505-2E9C-101B-9397-08002B2CF9AE}" pid="3" name="Revision date">
    <vt:lpwstr>10/24/2025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docLang">
    <vt:lpwstr>en</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