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59E42FA" w14:textId="77777777" w:rsidTr="009C59F7">
        <w:trPr>
          <w:trHeight w:val="720"/>
        </w:trPr>
        <w:tc>
          <w:tcPr>
            <w:tcW w:w="5490" w:type="dxa"/>
            <w:gridSpan w:val="2"/>
            <w:tcBorders>
              <w:bottom w:val="single" w:sz="18" w:space="0" w:color="auto"/>
            </w:tcBorders>
          </w:tcPr>
          <w:p w14:paraId="24783C7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3B36E6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89BB19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37C2C1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79153B7" wp14:editId="5D45593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95786E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DB43BD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6682D2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599E63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C22E2F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16AF787" w14:textId="77777777" w:rsidR="00C15867" w:rsidRPr="009B0D30" w:rsidRDefault="00C15867" w:rsidP="009C59F7">
            <w:r w:rsidRPr="009B0D30">
              <w:t>Distr.</w:t>
            </w:r>
          </w:p>
          <w:p w14:paraId="6FA6B3EE" w14:textId="77777777" w:rsidR="00923540" w:rsidRPr="009B0D30" w:rsidRDefault="00923540" w:rsidP="00923540">
            <w:r w:rsidRPr="009B0D30">
              <w:t>GENERAL</w:t>
            </w:r>
          </w:p>
          <w:p w14:paraId="6951B302" w14:textId="77777777" w:rsidR="00C15867" w:rsidRPr="009B0D30" w:rsidRDefault="00C15867" w:rsidP="009C59F7"/>
          <w:p w14:paraId="7E4D562C" w14:textId="77777777" w:rsidR="00C15867" w:rsidRPr="009B0D30" w:rsidRDefault="00C15867" w:rsidP="009C59F7"/>
          <w:p w14:paraId="77EFDF40" w14:textId="20AD459B" w:rsidR="00C15867" w:rsidRPr="009B0D30" w:rsidRDefault="006118D2" w:rsidP="009C59F7">
            <w:fldSimple w:instr=" DOCPROPERTY &quot;Document number&quot;  \* MERGEFORMAT ">
              <w:r w:rsidR="006376F3">
                <w:t>UNEP/OzL.Pro/ExCom/93/103</w:t>
              </w:r>
            </w:fldSimple>
          </w:p>
          <w:p w14:paraId="48549176" w14:textId="269F670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118D2">
              <w:t>30 November 2023</w:t>
            </w:r>
            <w:r w:rsidRPr="009B0D30">
              <w:fldChar w:fldCharType="end"/>
            </w:r>
          </w:p>
          <w:p w14:paraId="6F5D3567" w14:textId="77777777" w:rsidR="00C15867" w:rsidRPr="009B0D30" w:rsidRDefault="00C15867" w:rsidP="009C59F7">
            <w:pPr>
              <w:rPr>
                <w:caps/>
              </w:rPr>
            </w:pPr>
          </w:p>
          <w:p w14:paraId="65D6B2F1" w14:textId="77777777" w:rsidR="00C15867" w:rsidRPr="009B0D30" w:rsidRDefault="00C15867" w:rsidP="009C59F7">
            <w:r w:rsidRPr="009B0D30">
              <w:t>ORIGINAL: ENGLISH</w:t>
            </w:r>
          </w:p>
        </w:tc>
      </w:tr>
    </w:tbl>
    <w:p w14:paraId="07F82F12"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573270EC"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4522EE18" w14:textId="7A2EE5BA" w:rsidR="0079781A" w:rsidRDefault="0079781A" w:rsidP="0079781A">
      <w:pPr>
        <w:jc w:val="left"/>
      </w:pPr>
      <w:r>
        <w:t xml:space="preserve">Item </w:t>
      </w:r>
      <w:r w:rsidR="00063032">
        <w:t>13</w:t>
      </w:r>
      <w:r>
        <w:t xml:space="preserve"> of the </w:t>
      </w:r>
      <w:r w:rsidRPr="00512BEF">
        <w:t>provisional agenda</w:t>
      </w:r>
      <w:r w:rsidRPr="00512BEF">
        <w:rPr>
          <w:rStyle w:val="FootnoteReference"/>
        </w:rPr>
        <w:footnoteReference w:id="1"/>
      </w:r>
    </w:p>
    <w:p w14:paraId="6814D8D2" w14:textId="77777777" w:rsidR="00C15867" w:rsidRPr="009B0D30" w:rsidRDefault="00C15867" w:rsidP="00CA59FB">
      <w:pPr>
        <w:jc w:val="left"/>
      </w:pPr>
    </w:p>
    <w:p w14:paraId="54671FF5" w14:textId="77777777" w:rsidR="004E7F9C" w:rsidRPr="009B0D30" w:rsidRDefault="004E7F9C" w:rsidP="004E7F9C">
      <w:pPr>
        <w:pStyle w:val="Title1"/>
        <w:rPr>
          <w:lang w:val="en-CA"/>
        </w:rPr>
      </w:pPr>
    </w:p>
    <w:p w14:paraId="1341DB57" w14:textId="5E156350" w:rsidR="008C5738" w:rsidRPr="008E3EBD" w:rsidRDefault="00063032" w:rsidP="00063032">
      <w:pPr>
        <w:pStyle w:val="StyleHeader4Para4Left0Firstline0"/>
        <w:numPr>
          <w:ilvl w:val="0"/>
          <w:numId w:val="0"/>
        </w:numPr>
        <w:jc w:val="center"/>
        <w:rPr>
          <w:b/>
          <w:sz w:val="24"/>
          <w:szCs w:val="24"/>
        </w:rPr>
      </w:pPr>
      <w:r w:rsidRPr="008E3EBD">
        <w:rPr>
          <w:b/>
          <w:sz w:val="24"/>
          <w:szCs w:val="24"/>
        </w:rPr>
        <w:t xml:space="preserve">RESULTS FRAMEWORK AND </w:t>
      </w:r>
      <w:r w:rsidR="00A11F03">
        <w:rPr>
          <w:b/>
          <w:sz w:val="24"/>
          <w:szCs w:val="24"/>
        </w:rPr>
        <w:t xml:space="preserve">A </w:t>
      </w:r>
      <w:r w:rsidRPr="008E3EBD">
        <w:rPr>
          <w:b/>
          <w:sz w:val="24"/>
          <w:szCs w:val="24"/>
        </w:rPr>
        <w:t>SCORECARD THAT FIT THE OPERATIONS OF THE MULTILATERAL FUND (</w:t>
      </w:r>
      <w:r w:rsidR="00D07BA8">
        <w:rPr>
          <w:b/>
          <w:sz w:val="24"/>
          <w:szCs w:val="24"/>
        </w:rPr>
        <w:t>decision</w:t>
      </w:r>
      <w:r w:rsidR="00431A3C" w:rsidRPr="008E3EBD">
        <w:rPr>
          <w:b/>
          <w:sz w:val="24"/>
          <w:szCs w:val="24"/>
        </w:rPr>
        <w:t> 92/41(b</w:t>
      </w:r>
      <w:r w:rsidRPr="008E3EBD">
        <w:rPr>
          <w:b/>
          <w:sz w:val="24"/>
          <w:szCs w:val="24"/>
        </w:rPr>
        <w:t>))</w:t>
      </w:r>
    </w:p>
    <w:p w14:paraId="60884A35" w14:textId="429B3C4F" w:rsidR="00BB2764" w:rsidRPr="00A11F03" w:rsidRDefault="008E3EBD" w:rsidP="00BB2764">
      <w:pPr>
        <w:rPr>
          <w:b/>
          <w:bCs/>
          <w:sz w:val="24"/>
          <w:szCs w:val="24"/>
        </w:rPr>
      </w:pPr>
      <w:r w:rsidRPr="00A11F03">
        <w:rPr>
          <w:b/>
          <w:bCs/>
          <w:sz w:val="24"/>
          <w:szCs w:val="24"/>
        </w:rPr>
        <w:t>Introduction</w:t>
      </w:r>
    </w:p>
    <w:p w14:paraId="74759EAF" w14:textId="77777777" w:rsidR="008E3EBD" w:rsidRPr="008E3EBD" w:rsidRDefault="008E3EBD" w:rsidP="00BB2764">
      <w:pPr>
        <w:rPr>
          <w:b/>
          <w:bCs/>
        </w:rPr>
      </w:pPr>
    </w:p>
    <w:p w14:paraId="44BCE66A" w14:textId="586D09A6" w:rsidR="0056771F" w:rsidRPr="0056771F" w:rsidRDefault="0056771F" w:rsidP="0056771F">
      <w:pPr>
        <w:pStyle w:val="Heading1"/>
        <w:rPr>
          <w:lang w:val="en-GB"/>
        </w:rPr>
      </w:pPr>
      <w:r>
        <w:rPr>
          <w:lang w:val="en-GB"/>
        </w:rPr>
        <w:t>At the 92</w:t>
      </w:r>
      <w:r w:rsidRPr="0056771F">
        <w:rPr>
          <w:vertAlign w:val="superscript"/>
          <w:lang w:val="en-GB"/>
        </w:rPr>
        <w:t>nd</w:t>
      </w:r>
      <w:r>
        <w:rPr>
          <w:lang w:val="en-GB"/>
        </w:rPr>
        <w:t xml:space="preserve"> meeting, the Executive Committee considered </w:t>
      </w:r>
      <w:r w:rsidRPr="0056771F">
        <w:rPr>
          <w:lang w:val="en-GB"/>
        </w:rPr>
        <w:t>documents on a results framework that fits the operations of the Multilateral Fund</w:t>
      </w:r>
      <w:r>
        <w:rPr>
          <w:rStyle w:val="FootnoteReference"/>
          <w:lang w:val="en-GB"/>
        </w:rPr>
        <w:footnoteReference w:id="2"/>
      </w:r>
      <w:r w:rsidRPr="0056771F">
        <w:rPr>
          <w:lang w:val="en-GB"/>
        </w:rPr>
        <w:t xml:space="preserve"> and on a scorecard for the Multilateral Fund.</w:t>
      </w:r>
      <w:r>
        <w:rPr>
          <w:rStyle w:val="FootnoteReference"/>
          <w:lang w:val="en-GB"/>
        </w:rPr>
        <w:footnoteReference w:id="3"/>
      </w:r>
    </w:p>
    <w:p w14:paraId="5338E214" w14:textId="69D84C2E" w:rsidR="00646DF8" w:rsidRPr="00646DF8" w:rsidRDefault="0056771F" w:rsidP="00646DF8">
      <w:pPr>
        <w:pStyle w:val="Heading1"/>
        <w:autoSpaceDE w:val="0"/>
        <w:autoSpaceDN w:val="0"/>
        <w:adjustRightInd w:val="0"/>
      </w:pPr>
      <w:r w:rsidRPr="00646DF8">
        <w:rPr>
          <w:lang w:val="en-GB"/>
        </w:rPr>
        <w:t xml:space="preserve">The draft results framework </w:t>
      </w:r>
      <w:r w:rsidR="00646DF8" w:rsidRPr="00646DF8">
        <w:t>addressed the</w:t>
      </w:r>
      <w:r w:rsidR="00646DF8">
        <w:t xml:space="preserve"> </w:t>
      </w:r>
      <w:r w:rsidR="00646DF8" w:rsidRPr="00646DF8">
        <w:t xml:space="preserve">recommendations of </w:t>
      </w:r>
      <w:r w:rsidR="00483BCC">
        <w:t xml:space="preserve">the </w:t>
      </w:r>
      <w:r w:rsidR="00646DF8" w:rsidRPr="00646DF8">
        <w:t>M</w:t>
      </w:r>
      <w:r w:rsidR="00646DF8">
        <w:t xml:space="preserve">ultilateral </w:t>
      </w:r>
      <w:r w:rsidR="00646DF8" w:rsidRPr="00646DF8">
        <w:t>O</w:t>
      </w:r>
      <w:r w:rsidR="00646DF8">
        <w:t xml:space="preserve">rganisation </w:t>
      </w:r>
      <w:r w:rsidR="00646DF8" w:rsidRPr="00646DF8">
        <w:t>P</w:t>
      </w:r>
      <w:r w:rsidR="00646DF8">
        <w:t xml:space="preserve">erformance </w:t>
      </w:r>
      <w:r w:rsidR="00646DF8" w:rsidRPr="00646DF8">
        <w:t>A</w:t>
      </w:r>
      <w:r w:rsidR="00646DF8">
        <w:t xml:space="preserve">ssessment </w:t>
      </w:r>
      <w:r w:rsidR="00646DF8" w:rsidRPr="00646DF8">
        <w:t>N</w:t>
      </w:r>
      <w:r w:rsidR="00646DF8">
        <w:t>etwork</w:t>
      </w:r>
      <w:r w:rsidR="00646DF8" w:rsidRPr="00646DF8">
        <w:t xml:space="preserve"> and </w:t>
      </w:r>
      <w:proofErr w:type="gramStart"/>
      <w:r w:rsidR="00646DF8" w:rsidRPr="00646DF8">
        <w:t>was structured</w:t>
      </w:r>
      <w:proofErr w:type="gramEnd"/>
      <w:r w:rsidR="001F24FF">
        <w:t xml:space="preserve"> around </w:t>
      </w:r>
      <w:r w:rsidR="00646DF8" w:rsidRPr="00646DF8">
        <w:t>outcomes f</w:t>
      </w:r>
      <w:r w:rsidR="00C27EA6">
        <w:t xml:space="preserve">rom key </w:t>
      </w:r>
      <w:r w:rsidR="00646DF8" w:rsidRPr="00646DF8">
        <w:t>result areas. It reflected the fact that the Multilateral Fund was a compliance-driven mechanism that</w:t>
      </w:r>
      <w:r w:rsidR="00646DF8">
        <w:t xml:space="preserve"> </w:t>
      </w:r>
      <w:r w:rsidR="00646DF8" w:rsidRPr="00646DF8">
        <w:t>operated on different principles from programme-based financial mechanisms. The provision of both</w:t>
      </w:r>
      <w:r w:rsidR="00646DF8">
        <w:t xml:space="preserve"> </w:t>
      </w:r>
      <w:r w:rsidR="00646DF8" w:rsidRPr="00646DF8">
        <w:t>qualitative and quantitative indicators would give a better idea of the effectiveness of the Multilateral Fund.</w:t>
      </w:r>
    </w:p>
    <w:p w14:paraId="474E61B1" w14:textId="238CD399" w:rsidR="0056771F" w:rsidRPr="00707317" w:rsidRDefault="00707317" w:rsidP="00707317">
      <w:pPr>
        <w:pStyle w:val="Heading1"/>
        <w:autoSpaceDE w:val="0"/>
        <w:autoSpaceDN w:val="0"/>
        <w:adjustRightInd w:val="0"/>
      </w:pPr>
      <w:r w:rsidRPr="00707317">
        <w:rPr>
          <w:lang w:val="en-GB"/>
        </w:rPr>
        <w:t>I</w:t>
      </w:r>
      <w:r w:rsidR="0029113A" w:rsidRPr="00707317">
        <w:rPr>
          <w:lang w:val="en-GB"/>
        </w:rPr>
        <w:t xml:space="preserve">t </w:t>
      </w:r>
      <w:proofErr w:type="gramStart"/>
      <w:r w:rsidR="0029113A" w:rsidRPr="00707317">
        <w:rPr>
          <w:lang w:val="en-GB"/>
        </w:rPr>
        <w:t>was pointed</w:t>
      </w:r>
      <w:proofErr w:type="gramEnd"/>
      <w:r w:rsidR="0029113A" w:rsidRPr="00707317">
        <w:rPr>
          <w:lang w:val="en-GB"/>
        </w:rPr>
        <w:t xml:space="preserve"> out </w:t>
      </w:r>
      <w:r w:rsidR="0029113A" w:rsidRPr="007B5BEF">
        <w:rPr>
          <w:lang w:val="en-GB"/>
        </w:rPr>
        <w:t>inter alia</w:t>
      </w:r>
      <w:r w:rsidR="0029113A" w:rsidRPr="00707317">
        <w:rPr>
          <w:lang w:val="en-GB"/>
        </w:rPr>
        <w:t xml:space="preserve"> that </w:t>
      </w:r>
      <w:r w:rsidR="00646DF8" w:rsidRPr="00646DF8">
        <w:t>the choice of outputs, outcomes and indicators might</w:t>
      </w:r>
      <w:r>
        <w:t xml:space="preserve"> </w:t>
      </w:r>
      <w:r w:rsidR="00646DF8" w:rsidRPr="00646DF8">
        <w:t>benefit from further discussion; some of the indicators seemed relevant for processes, and some were already</w:t>
      </w:r>
      <w:r>
        <w:t xml:space="preserve"> </w:t>
      </w:r>
      <w:r w:rsidR="00646DF8" w:rsidRPr="00646DF8">
        <w:t xml:space="preserve">used as performance indicators for the implementing agencies. </w:t>
      </w:r>
      <w:r>
        <w:t>K</w:t>
      </w:r>
      <w:r w:rsidR="00646DF8" w:rsidRPr="00646DF8">
        <w:t>ey result areas</w:t>
      </w:r>
      <w:r>
        <w:t xml:space="preserve"> </w:t>
      </w:r>
      <w:r w:rsidR="00646DF8" w:rsidRPr="00646DF8">
        <w:t>needed additional consideration, as some could also be seen as outcomes</w:t>
      </w:r>
      <w:r>
        <w:t>. M</w:t>
      </w:r>
      <w:r w:rsidR="0056771F" w:rsidRPr="00707317">
        <w:rPr>
          <w:lang w:val="en-GB"/>
        </w:rPr>
        <w:t>ore thought was needed regarding how information on the outcomes and outputs could be gathered effectively. Both the results framework and the scorecard should be simplified to lighten the work of the Secretariat, only a limited number of indicators</w:t>
      </w:r>
      <w:r w:rsidR="00B55EEC" w:rsidRPr="00707317">
        <w:rPr>
          <w:lang w:val="en-GB"/>
        </w:rPr>
        <w:t xml:space="preserve">, such as those under the control of the Executive Committee and those </w:t>
      </w:r>
      <w:r w:rsidR="00AE6662" w:rsidRPr="00707317">
        <w:rPr>
          <w:lang w:val="en-GB"/>
        </w:rPr>
        <w:t>not open to interpretation,</w:t>
      </w:r>
      <w:r w:rsidR="0056771F" w:rsidRPr="00707317">
        <w:rPr>
          <w:lang w:val="en-GB"/>
        </w:rPr>
        <w:t xml:space="preserve"> should be used</w:t>
      </w:r>
      <w:r w:rsidR="00B55EEC" w:rsidRPr="00707317">
        <w:rPr>
          <w:lang w:val="en-GB"/>
        </w:rPr>
        <w:t>,</w:t>
      </w:r>
      <w:r w:rsidR="00AE6662" w:rsidRPr="00707317">
        <w:rPr>
          <w:lang w:val="en-GB"/>
        </w:rPr>
        <w:t xml:space="preserve"> and</w:t>
      </w:r>
      <w:r w:rsidR="0056771F" w:rsidRPr="00707317">
        <w:rPr>
          <w:lang w:val="en-GB"/>
        </w:rPr>
        <w:t xml:space="preserve"> </w:t>
      </w:r>
      <w:r w:rsidR="0056771F" w:rsidRPr="007F2B70">
        <w:rPr>
          <w:lang w:val="en-GB"/>
        </w:rPr>
        <w:t>the three</w:t>
      </w:r>
      <w:r w:rsidR="00D07BA8">
        <w:rPr>
          <w:lang w:val="en-GB"/>
        </w:rPr>
        <w:noBreakHyphen/>
      </w:r>
      <w:r w:rsidR="0056771F" w:rsidRPr="007F2B70">
        <w:rPr>
          <w:lang w:val="en-GB"/>
        </w:rPr>
        <w:t xml:space="preserve">year cycle of the replenishment period </w:t>
      </w:r>
      <w:r w:rsidR="00B55EEC" w:rsidRPr="007F2B70">
        <w:rPr>
          <w:lang w:val="en-GB"/>
        </w:rPr>
        <w:t>should</w:t>
      </w:r>
      <w:r w:rsidR="00B55EEC" w:rsidRPr="00707317">
        <w:rPr>
          <w:lang w:val="en-GB"/>
        </w:rPr>
        <w:t xml:space="preserve"> be used </w:t>
      </w:r>
      <w:r w:rsidR="0056771F" w:rsidRPr="00707317">
        <w:rPr>
          <w:lang w:val="en-GB"/>
        </w:rPr>
        <w:t xml:space="preserve">as the basis for reporting </w:t>
      </w:r>
      <w:r w:rsidR="00B55EEC" w:rsidRPr="00707317">
        <w:rPr>
          <w:lang w:val="en-GB"/>
        </w:rPr>
        <w:t>with the annual newsletter of the Secretariat as</w:t>
      </w:r>
      <w:r w:rsidR="0056771F" w:rsidRPr="00707317">
        <w:rPr>
          <w:lang w:val="en-GB"/>
        </w:rPr>
        <w:t xml:space="preserve"> a means of reporting performance midway</w:t>
      </w:r>
      <w:r w:rsidR="00B55EEC" w:rsidRPr="00707317">
        <w:rPr>
          <w:lang w:val="en-GB"/>
        </w:rPr>
        <w:t xml:space="preserve"> during the cycle</w:t>
      </w:r>
      <w:r w:rsidR="00AE6662" w:rsidRPr="00707317">
        <w:rPr>
          <w:lang w:val="en-GB"/>
        </w:rPr>
        <w:t>.</w:t>
      </w:r>
      <w:r w:rsidR="004A1A84" w:rsidRPr="00707317">
        <w:rPr>
          <w:lang w:val="en-GB"/>
        </w:rPr>
        <w:t xml:space="preserve"> It </w:t>
      </w:r>
      <w:proofErr w:type="gramStart"/>
      <w:r w:rsidR="004A1A84" w:rsidRPr="00707317">
        <w:rPr>
          <w:lang w:val="en-GB"/>
        </w:rPr>
        <w:t>was further pointed</w:t>
      </w:r>
      <w:proofErr w:type="gramEnd"/>
      <w:r w:rsidR="004A1A84" w:rsidRPr="00707317">
        <w:rPr>
          <w:lang w:val="en-GB"/>
        </w:rPr>
        <w:t xml:space="preserve"> out that t</w:t>
      </w:r>
      <w:r w:rsidR="0056771F" w:rsidRPr="00707317">
        <w:rPr>
          <w:lang w:val="en-GB"/>
        </w:rPr>
        <w:t xml:space="preserve">he contribution of the Multilateral Fund to the achievement of the Sustainable Development Goals </w:t>
      </w:r>
      <w:r w:rsidR="004A1A84" w:rsidRPr="00707317">
        <w:rPr>
          <w:lang w:val="en-GB"/>
        </w:rPr>
        <w:t xml:space="preserve">(SDGs) </w:t>
      </w:r>
      <w:r w:rsidR="0056771F" w:rsidRPr="00707317">
        <w:rPr>
          <w:lang w:val="en-GB"/>
        </w:rPr>
        <w:t>was well articulated</w:t>
      </w:r>
      <w:r w:rsidR="004A1A84" w:rsidRPr="00707317">
        <w:rPr>
          <w:lang w:val="en-GB"/>
        </w:rPr>
        <w:t xml:space="preserve"> and presentation of th</w:t>
      </w:r>
      <w:r w:rsidR="001F727B" w:rsidRPr="00707317">
        <w:rPr>
          <w:lang w:val="en-GB"/>
        </w:rPr>
        <w:t>at</w:t>
      </w:r>
      <w:r w:rsidR="004A1A84" w:rsidRPr="00707317">
        <w:rPr>
          <w:lang w:val="en-GB"/>
        </w:rPr>
        <w:t xml:space="preserve"> information</w:t>
      </w:r>
      <w:r w:rsidR="001F727B">
        <w:rPr>
          <w:rStyle w:val="FootnoteReference"/>
          <w:lang w:val="en-GB"/>
        </w:rPr>
        <w:footnoteReference w:id="4"/>
      </w:r>
      <w:r w:rsidR="0056771F" w:rsidRPr="00707317">
        <w:rPr>
          <w:lang w:val="en-GB"/>
        </w:rPr>
        <w:t xml:space="preserve"> </w:t>
      </w:r>
      <w:r w:rsidR="001F727B" w:rsidRPr="00707317">
        <w:rPr>
          <w:lang w:val="en-GB"/>
        </w:rPr>
        <w:t xml:space="preserve">visually was </w:t>
      </w:r>
      <w:r w:rsidR="0056771F" w:rsidRPr="00707317">
        <w:rPr>
          <w:lang w:val="en-GB"/>
        </w:rPr>
        <w:t xml:space="preserve">proposed. </w:t>
      </w:r>
    </w:p>
    <w:p w14:paraId="0AAD3568" w14:textId="380D0A3C" w:rsidR="0056771F" w:rsidRPr="00A3128B" w:rsidRDefault="00A3128B" w:rsidP="004647AA">
      <w:pPr>
        <w:pStyle w:val="Heading1"/>
        <w:rPr>
          <w:lang w:val="en-GB"/>
        </w:rPr>
      </w:pPr>
      <w:proofErr w:type="gramStart"/>
      <w:r>
        <w:rPr>
          <w:lang w:val="en-GB"/>
        </w:rPr>
        <w:lastRenderedPageBreak/>
        <w:t>With regard to</w:t>
      </w:r>
      <w:proofErr w:type="gramEnd"/>
      <w:r>
        <w:rPr>
          <w:lang w:val="en-GB"/>
        </w:rPr>
        <w:t xml:space="preserve"> the </w:t>
      </w:r>
      <w:r w:rsidR="0056771F" w:rsidRPr="00A3128B">
        <w:rPr>
          <w:lang w:val="en-GB"/>
        </w:rPr>
        <w:t>scorecard developed by the Secretariat</w:t>
      </w:r>
      <w:r w:rsidR="00560D44">
        <w:rPr>
          <w:lang w:val="en-GB"/>
        </w:rPr>
        <w:t xml:space="preserve">, while remarked as </w:t>
      </w:r>
      <w:r w:rsidR="0056771F" w:rsidRPr="00A3128B">
        <w:rPr>
          <w:lang w:val="en-GB"/>
        </w:rPr>
        <w:t>a powerful and valuable tool to communicate the achievements of the Multilateral Fund to external stakeholders</w:t>
      </w:r>
      <w:r w:rsidR="0061440F">
        <w:rPr>
          <w:lang w:val="en-GB"/>
        </w:rPr>
        <w:t xml:space="preserve"> since its inception</w:t>
      </w:r>
      <w:r w:rsidR="00560D44">
        <w:rPr>
          <w:lang w:val="en-GB"/>
        </w:rPr>
        <w:t xml:space="preserve">, </w:t>
      </w:r>
      <w:r w:rsidR="00560D44" w:rsidRPr="00A3128B">
        <w:rPr>
          <w:lang w:val="en-GB"/>
        </w:rPr>
        <w:t xml:space="preserve">it was </w:t>
      </w:r>
      <w:r w:rsidR="00560D44">
        <w:rPr>
          <w:lang w:val="en-GB"/>
        </w:rPr>
        <w:t xml:space="preserve">observed </w:t>
      </w:r>
      <w:r w:rsidR="0061440F">
        <w:rPr>
          <w:lang w:val="en-GB"/>
        </w:rPr>
        <w:t xml:space="preserve">that it </w:t>
      </w:r>
      <w:r w:rsidR="00626F1F">
        <w:rPr>
          <w:lang w:val="en-GB"/>
        </w:rPr>
        <w:t>did not represent a</w:t>
      </w:r>
      <w:r w:rsidR="00560D44" w:rsidRPr="00A3128B">
        <w:rPr>
          <w:lang w:val="en-GB"/>
        </w:rPr>
        <w:t xml:space="preserve"> periodic scorecard envisaged for the Fund</w:t>
      </w:r>
      <w:r w:rsidR="002E03B9">
        <w:t>.</w:t>
      </w:r>
      <w:r w:rsidR="002E03B9">
        <w:rPr>
          <w:lang w:val="en-GB"/>
        </w:rPr>
        <w:t xml:space="preserve"> </w:t>
      </w:r>
      <w:r w:rsidR="00C05000">
        <w:rPr>
          <w:lang w:val="en-GB"/>
        </w:rPr>
        <w:t xml:space="preserve">It </w:t>
      </w:r>
      <w:proofErr w:type="gramStart"/>
      <w:r w:rsidR="00C05000">
        <w:rPr>
          <w:lang w:val="en-GB"/>
        </w:rPr>
        <w:t>was proposed</w:t>
      </w:r>
      <w:proofErr w:type="gramEnd"/>
      <w:r w:rsidR="00C05000">
        <w:rPr>
          <w:lang w:val="en-GB"/>
        </w:rPr>
        <w:t xml:space="preserve"> that the </w:t>
      </w:r>
      <w:bookmarkStart w:id="0" w:name="_Hlk149914592"/>
      <w:r w:rsidR="002E03B9" w:rsidRPr="007F2B70">
        <w:t>three-year replenishment cycle</w:t>
      </w:r>
      <w:r w:rsidR="002E03B9">
        <w:t xml:space="preserve"> </w:t>
      </w:r>
      <w:bookmarkEnd w:id="0"/>
      <w:r w:rsidR="00DF6BE0">
        <w:t xml:space="preserve">be the </w:t>
      </w:r>
      <w:r w:rsidR="002E03B9">
        <w:t>basis for revising the scorecard</w:t>
      </w:r>
      <w:r w:rsidR="004C7E0F">
        <w:t>. It</w:t>
      </w:r>
      <w:r w:rsidR="002E03B9">
        <w:t xml:space="preserve"> was </w:t>
      </w:r>
      <w:r w:rsidR="004C7E0F">
        <w:t xml:space="preserve">also </w:t>
      </w:r>
      <w:r w:rsidR="002E03B9">
        <w:t>proposed that</w:t>
      </w:r>
      <w:r w:rsidR="002E03B9" w:rsidRPr="00A3128B">
        <w:rPr>
          <w:lang w:val="en-GB"/>
        </w:rPr>
        <w:t xml:space="preserve"> </w:t>
      </w:r>
      <w:r w:rsidR="0056771F" w:rsidRPr="00A3128B">
        <w:rPr>
          <w:lang w:val="en-GB"/>
        </w:rPr>
        <w:t>the future collection of data be embedded in the knowledge management system currently under development</w:t>
      </w:r>
      <w:r w:rsidR="00C05000">
        <w:rPr>
          <w:lang w:val="en-GB"/>
        </w:rPr>
        <w:t xml:space="preserve"> and</w:t>
      </w:r>
      <w:r w:rsidR="0056771F" w:rsidRPr="00A3128B">
        <w:rPr>
          <w:lang w:val="en-GB"/>
        </w:rPr>
        <w:t xml:space="preserve"> inclu</w:t>
      </w:r>
      <w:r w:rsidR="00560D44">
        <w:rPr>
          <w:lang w:val="en-GB"/>
        </w:rPr>
        <w:t>de</w:t>
      </w:r>
      <w:r w:rsidR="0056771F" w:rsidRPr="00A3128B">
        <w:rPr>
          <w:lang w:val="en-GB"/>
        </w:rPr>
        <w:t xml:space="preserve"> additional metrics that demonstrate the progress of ozone protection.</w:t>
      </w:r>
      <w:r w:rsidR="00113660">
        <w:rPr>
          <w:rStyle w:val="FootnoteReference"/>
          <w:lang w:val="en-GB"/>
        </w:rPr>
        <w:footnoteReference w:id="5"/>
      </w:r>
      <w:r w:rsidR="00D125A9">
        <w:rPr>
          <w:lang w:val="en-GB"/>
        </w:rPr>
        <w:t xml:space="preserve"> </w:t>
      </w:r>
    </w:p>
    <w:p w14:paraId="4B42B5F1" w14:textId="6F72A881" w:rsidR="00063032" w:rsidRPr="0029113A" w:rsidRDefault="00063032" w:rsidP="0029113A">
      <w:pPr>
        <w:pStyle w:val="Heading1"/>
        <w:rPr>
          <w:lang w:val="en-GB"/>
        </w:rPr>
      </w:pPr>
      <w:r w:rsidRPr="0029113A">
        <w:rPr>
          <w:lang w:val="en-GB"/>
        </w:rPr>
        <w:t xml:space="preserve">Following a discussion and consultations in an informal group, the Executive Committee </w:t>
      </w:r>
      <w:r w:rsidR="0029113A" w:rsidRPr="0029113A">
        <w:rPr>
          <w:lang w:val="en-GB"/>
        </w:rPr>
        <w:t xml:space="preserve">requested </w:t>
      </w:r>
      <w:r w:rsidRPr="0029113A">
        <w:rPr>
          <w:lang w:val="en-GB"/>
        </w:rPr>
        <w:t>the Secretariat to develop, for consideration of the Executive Committee at its 93</w:t>
      </w:r>
      <w:r w:rsidRPr="0029113A">
        <w:rPr>
          <w:vertAlign w:val="superscript"/>
          <w:lang w:val="en-GB"/>
        </w:rPr>
        <w:t>rd</w:t>
      </w:r>
      <w:r w:rsidRPr="0029113A">
        <w:rPr>
          <w:lang w:val="en-GB"/>
        </w:rPr>
        <w:t> meeting, taking into account the discussions of the Executive Committee at its 92</w:t>
      </w:r>
      <w:r w:rsidRPr="0029113A">
        <w:rPr>
          <w:vertAlign w:val="superscript"/>
          <w:lang w:val="en-GB"/>
        </w:rPr>
        <w:t>nd</w:t>
      </w:r>
      <w:r w:rsidRPr="0029113A">
        <w:rPr>
          <w:lang w:val="en-GB"/>
        </w:rPr>
        <w:t> meeting</w:t>
      </w:r>
      <w:r w:rsidR="0029113A">
        <w:rPr>
          <w:lang w:val="en-GB"/>
        </w:rPr>
        <w:t xml:space="preserve"> a revised results framework and a scorecard based on the revised results framework (decision 92/41(</w:t>
      </w:r>
      <w:r w:rsidR="003D6386">
        <w:rPr>
          <w:lang w:val="en-GB"/>
        </w:rPr>
        <w:t>b</w:t>
      </w:r>
      <w:r w:rsidR="0029113A">
        <w:rPr>
          <w:lang w:val="en-GB"/>
        </w:rPr>
        <w:t>)).</w:t>
      </w:r>
      <w:r w:rsidR="00D07BA8">
        <w:rPr>
          <w:lang w:val="en-GB"/>
        </w:rPr>
        <w:t xml:space="preserve"> The Committee also requested the Secretariat to disseminate the communication tool for the achievements of the Multilateral Fund (decision 92/41(c)).</w:t>
      </w:r>
    </w:p>
    <w:p w14:paraId="3093B4EF" w14:textId="502840C5" w:rsidR="00431A3C" w:rsidRPr="00FF1CE0" w:rsidRDefault="00B55EEC" w:rsidP="00B55EEC">
      <w:pPr>
        <w:pStyle w:val="Heading1"/>
      </w:pPr>
      <w:r>
        <w:t xml:space="preserve">In line with decision 92/41(b), the Secretariat </w:t>
      </w:r>
      <w:r w:rsidR="007751AE">
        <w:t xml:space="preserve">has </w:t>
      </w:r>
      <w:r>
        <w:t>prepare</w:t>
      </w:r>
      <w:r w:rsidR="007751AE">
        <w:t>d</w:t>
      </w:r>
      <w:r>
        <w:t xml:space="preserve"> </w:t>
      </w:r>
      <w:r w:rsidR="00AE6662">
        <w:t>the present document.</w:t>
      </w:r>
    </w:p>
    <w:p w14:paraId="2CB307BF" w14:textId="6BAADB0A" w:rsidR="00431A3C" w:rsidRPr="00A11F03" w:rsidRDefault="00431A3C" w:rsidP="00431A3C">
      <w:pPr>
        <w:keepNext/>
        <w:rPr>
          <w:b/>
          <w:bCs/>
          <w:sz w:val="24"/>
          <w:szCs w:val="24"/>
        </w:rPr>
      </w:pPr>
      <w:r w:rsidRPr="00A11F03">
        <w:rPr>
          <w:b/>
          <w:bCs/>
          <w:sz w:val="24"/>
          <w:szCs w:val="24"/>
        </w:rPr>
        <w:t>Objectives of the results framework</w:t>
      </w:r>
      <w:r w:rsidR="001D418D" w:rsidRPr="00A11F03">
        <w:rPr>
          <w:b/>
          <w:bCs/>
          <w:sz w:val="24"/>
          <w:szCs w:val="24"/>
        </w:rPr>
        <w:t xml:space="preserve"> and scorecard</w:t>
      </w:r>
    </w:p>
    <w:p w14:paraId="6B3D07F8" w14:textId="77777777" w:rsidR="00431A3C" w:rsidRPr="00F23182" w:rsidRDefault="00431A3C" w:rsidP="00431A3C">
      <w:pPr>
        <w:rPr>
          <w:b/>
          <w:bCs/>
        </w:rPr>
      </w:pPr>
    </w:p>
    <w:p w14:paraId="67E25EF2" w14:textId="17745E4F" w:rsidR="00431A3C" w:rsidRPr="00CB6BF6" w:rsidRDefault="00431A3C" w:rsidP="00EC6719">
      <w:pPr>
        <w:pStyle w:val="Heading1"/>
        <w:rPr>
          <w:rFonts w:eastAsiaTheme="minorHAnsi"/>
        </w:rPr>
      </w:pPr>
      <w:r w:rsidRPr="00CB6BF6">
        <w:rPr>
          <w:rFonts w:eastAsiaTheme="minorHAnsi"/>
        </w:rPr>
        <w:t xml:space="preserve">The </w:t>
      </w:r>
      <w:r w:rsidR="008F25B8" w:rsidRPr="00CB6BF6">
        <w:rPr>
          <w:rFonts w:eastAsiaTheme="minorHAnsi"/>
        </w:rPr>
        <w:t xml:space="preserve">Multilateral Fund is dedicated to reversing the deterioration of the ozone layer as well as to reducing the climate impacts since 2016. The main objective of the </w:t>
      </w:r>
      <w:r w:rsidR="00F526BA" w:rsidRPr="00CB6BF6">
        <w:rPr>
          <w:rFonts w:eastAsiaTheme="minorHAnsi"/>
        </w:rPr>
        <w:t xml:space="preserve">Fund is </w:t>
      </w:r>
      <w:bookmarkStart w:id="1" w:name="_Hlk147130981"/>
      <w:r w:rsidR="00F526BA" w:rsidRPr="00CB6BF6">
        <w:rPr>
          <w:rFonts w:eastAsiaTheme="minorHAnsi"/>
        </w:rPr>
        <w:t>to</w:t>
      </w:r>
      <w:r w:rsidR="008F25B8" w:rsidRPr="00CB6BF6">
        <w:rPr>
          <w:rFonts w:eastAsiaTheme="minorHAnsi"/>
        </w:rPr>
        <w:t xml:space="preserve"> provide </w:t>
      </w:r>
      <w:r w:rsidR="006F2B64" w:rsidRPr="00CB6BF6">
        <w:rPr>
          <w:rFonts w:eastAsiaTheme="minorHAnsi"/>
        </w:rPr>
        <w:t xml:space="preserve">financial and technical </w:t>
      </w:r>
      <w:r w:rsidR="008F25B8" w:rsidRPr="00CB6BF6">
        <w:rPr>
          <w:rFonts w:eastAsiaTheme="minorHAnsi"/>
        </w:rPr>
        <w:t>assistance to Article 5 countries in implementing provisions of and complying with the Montreal Protocol</w:t>
      </w:r>
      <w:bookmarkEnd w:id="1"/>
      <w:r w:rsidR="006F2B64" w:rsidRPr="00CB6BF6">
        <w:rPr>
          <w:rFonts w:eastAsiaTheme="minorHAnsi"/>
        </w:rPr>
        <w:t xml:space="preserve">. </w:t>
      </w:r>
      <w:r w:rsidRPr="00CB6BF6">
        <w:rPr>
          <w:rFonts w:eastAsiaTheme="minorHAnsi"/>
        </w:rPr>
        <w:t xml:space="preserve">The objectives of the results framework </w:t>
      </w:r>
      <w:r w:rsidR="00CB6BF6">
        <w:rPr>
          <w:rFonts w:eastAsiaTheme="minorHAnsi"/>
        </w:rPr>
        <w:t xml:space="preserve">and scorecard </w:t>
      </w:r>
      <w:r w:rsidRPr="00CB6BF6">
        <w:rPr>
          <w:rFonts w:eastAsiaTheme="minorHAnsi"/>
        </w:rPr>
        <w:t>are:</w:t>
      </w:r>
    </w:p>
    <w:p w14:paraId="72614ADE" w14:textId="553F732D" w:rsidR="00431A3C" w:rsidRPr="00F23182" w:rsidRDefault="00431A3C" w:rsidP="00431A3C">
      <w:pPr>
        <w:pStyle w:val="Heading2"/>
        <w:numPr>
          <w:ilvl w:val="1"/>
          <w:numId w:val="1"/>
        </w:numPr>
        <w:rPr>
          <w:rFonts w:eastAsiaTheme="minorHAnsi"/>
        </w:rPr>
      </w:pPr>
      <w:r w:rsidRPr="00F23182">
        <w:rPr>
          <w:rFonts w:eastAsiaTheme="minorHAnsi"/>
        </w:rPr>
        <w:t>To show, in measurable terms and over time</w:t>
      </w:r>
      <w:r w:rsidR="000462A0">
        <w:rPr>
          <w:rFonts w:eastAsiaTheme="minorHAnsi"/>
        </w:rPr>
        <w:t xml:space="preserve"> (</w:t>
      </w:r>
      <w:r w:rsidR="00FC573C">
        <w:rPr>
          <w:rFonts w:eastAsiaTheme="minorHAnsi"/>
        </w:rPr>
        <w:t>near</w:t>
      </w:r>
      <w:r w:rsidR="000462A0">
        <w:rPr>
          <w:rFonts w:eastAsiaTheme="minorHAnsi"/>
        </w:rPr>
        <w:t>-</w:t>
      </w:r>
      <w:r w:rsidR="00D07BA8">
        <w:rPr>
          <w:rFonts w:eastAsiaTheme="minorHAnsi"/>
        </w:rPr>
        <w:t>term</w:t>
      </w:r>
      <w:r w:rsidR="000462A0">
        <w:rPr>
          <w:rFonts w:eastAsiaTheme="minorHAnsi"/>
        </w:rPr>
        <w:t xml:space="preserve">, </w:t>
      </w:r>
      <w:proofErr w:type="gramStart"/>
      <w:r w:rsidR="000462A0">
        <w:rPr>
          <w:rFonts w:eastAsiaTheme="minorHAnsi"/>
        </w:rPr>
        <w:t>medium</w:t>
      </w:r>
      <w:r w:rsidR="00CD7181">
        <w:rPr>
          <w:rFonts w:eastAsiaTheme="minorHAnsi"/>
        </w:rPr>
        <w:t>-</w:t>
      </w:r>
      <w:r w:rsidR="00D07BA8">
        <w:rPr>
          <w:rFonts w:eastAsiaTheme="minorHAnsi"/>
        </w:rPr>
        <w:t>term</w:t>
      </w:r>
      <w:proofErr w:type="gramEnd"/>
      <w:r w:rsidR="000462A0">
        <w:rPr>
          <w:rFonts w:eastAsiaTheme="minorHAnsi"/>
        </w:rPr>
        <w:t xml:space="preserve"> and </w:t>
      </w:r>
      <w:r w:rsidR="00CD7181">
        <w:rPr>
          <w:rFonts w:eastAsiaTheme="minorHAnsi"/>
        </w:rPr>
        <w:t>long-term)</w:t>
      </w:r>
      <w:r w:rsidRPr="00F23182">
        <w:rPr>
          <w:rFonts w:eastAsiaTheme="minorHAnsi"/>
        </w:rPr>
        <w:t xml:space="preserve">, how </w:t>
      </w:r>
      <w:r w:rsidRPr="00F23182">
        <w:t xml:space="preserve">the </w:t>
      </w:r>
      <w:r w:rsidR="00CD7181">
        <w:t xml:space="preserve">Multilateral Fund </w:t>
      </w:r>
      <w:r w:rsidR="005E4704">
        <w:t xml:space="preserve">as a financial mechanism </w:t>
      </w:r>
      <w:r w:rsidR="00EE7F54">
        <w:t xml:space="preserve">assists Article 5 countries in implementing the Montreal Protocol and its Amendments and how the </w:t>
      </w:r>
      <w:r w:rsidRPr="00F23182">
        <w:rPr>
          <w:rFonts w:eastAsiaTheme="minorHAnsi"/>
        </w:rPr>
        <w:t>projects</w:t>
      </w:r>
      <w:r w:rsidR="00EE7F54">
        <w:rPr>
          <w:rFonts w:eastAsiaTheme="minorHAnsi"/>
        </w:rPr>
        <w:t xml:space="preserve"> </w:t>
      </w:r>
      <w:r w:rsidRPr="00F23182">
        <w:rPr>
          <w:rFonts w:eastAsiaTheme="minorHAnsi"/>
        </w:rPr>
        <w:t>and programmes</w:t>
      </w:r>
      <w:r w:rsidR="00F526BA">
        <w:rPr>
          <w:rFonts w:eastAsiaTheme="minorHAnsi"/>
        </w:rPr>
        <w:t xml:space="preserve"> </w:t>
      </w:r>
      <w:r w:rsidR="00EE7F54">
        <w:rPr>
          <w:rFonts w:eastAsiaTheme="minorHAnsi"/>
        </w:rPr>
        <w:t xml:space="preserve">supported by the Fund contribute to the </w:t>
      </w:r>
      <w:r w:rsidRPr="00F23182">
        <w:rPr>
          <w:rFonts w:eastAsiaTheme="minorHAnsi"/>
        </w:rPr>
        <w:t>Montreal Protocol targets and objectives</w:t>
      </w:r>
      <w:r w:rsidRPr="00F23182">
        <w:t xml:space="preserve">, as well as </w:t>
      </w:r>
      <w:r w:rsidRPr="00F23182">
        <w:rPr>
          <w:rFonts w:eastAsiaTheme="minorHAnsi"/>
        </w:rPr>
        <w:t xml:space="preserve">to </w:t>
      </w:r>
      <w:r w:rsidRPr="00F23182">
        <w:t xml:space="preserve">areas </w:t>
      </w:r>
      <w:r w:rsidR="00375E11">
        <w:t xml:space="preserve">of </w:t>
      </w:r>
      <w:r w:rsidRPr="00F23182">
        <w:t>social, economic and environmental stewardship</w:t>
      </w:r>
      <w:r w:rsidR="00375E11">
        <w:t xml:space="preserve"> under the SDGs</w:t>
      </w:r>
      <w:r w:rsidR="00EE7F54">
        <w:t>;</w:t>
      </w:r>
    </w:p>
    <w:p w14:paraId="19822880" w14:textId="1D2FE6E9" w:rsidR="00431A3C" w:rsidRPr="00F23182" w:rsidRDefault="00431A3C" w:rsidP="00431A3C">
      <w:pPr>
        <w:pStyle w:val="Heading2"/>
        <w:numPr>
          <w:ilvl w:val="1"/>
          <w:numId w:val="1"/>
        </w:numPr>
        <w:rPr>
          <w:rFonts w:eastAsiaTheme="minorHAnsi"/>
        </w:rPr>
      </w:pPr>
      <w:r w:rsidRPr="00F23182">
        <w:rPr>
          <w:rFonts w:eastAsiaTheme="minorHAnsi"/>
        </w:rPr>
        <w:t xml:space="preserve">To facilitate learning </w:t>
      </w:r>
      <w:r>
        <w:rPr>
          <w:rFonts w:eastAsiaTheme="minorHAnsi"/>
        </w:rPr>
        <w:t xml:space="preserve">from project implementation </w:t>
      </w:r>
      <w:r w:rsidRPr="00F23182">
        <w:rPr>
          <w:rFonts w:eastAsiaTheme="minorHAnsi"/>
        </w:rPr>
        <w:t xml:space="preserve">and </w:t>
      </w:r>
      <w:r w:rsidR="00E80B29">
        <w:rPr>
          <w:rFonts w:eastAsiaTheme="minorHAnsi"/>
        </w:rPr>
        <w:t>identify</w:t>
      </w:r>
      <w:r w:rsidR="00D07BA8">
        <w:rPr>
          <w:rFonts w:eastAsiaTheme="minorHAnsi"/>
        </w:rPr>
        <w:t>ing</w:t>
      </w:r>
      <w:r w:rsidRPr="00F23182">
        <w:rPr>
          <w:rFonts w:eastAsiaTheme="minorHAnsi"/>
        </w:rPr>
        <w:t xml:space="preserve"> areas for performance improvement</w:t>
      </w:r>
      <w:r w:rsidR="00EE7F54">
        <w:rPr>
          <w:rFonts w:eastAsiaTheme="minorHAnsi"/>
        </w:rPr>
        <w:t>;</w:t>
      </w:r>
      <w:r w:rsidRPr="00F23182">
        <w:rPr>
          <w:rFonts w:eastAsiaTheme="minorHAnsi"/>
        </w:rPr>
        <w:t xml:space="preserve"> and</w:t>
      </w:r>
    </w:p>
    <w:p w14:paraId="31588819" w14:textId="357E691D" w:rsidR="00431A3C" w:rsidRDefault="00431A3C" w:rsidP="00431A3C">
      <w:pPr>
        <w:pStyle w:val="Heading2"/>
        <w:numPr>
          <w:ilvl w:val="1"/>
          <w:numId w:val="1"/>
        </w:numPr>
        <w:rPr>
          <w:rFonts w:eastAsiaTheme="minorHAnsi"/>
        </w:rPr>
      </w:pPr>
      <w:r w:rsidRPr="00F23182">
        <w:rPr>
          <w:rFonts w:eastAsiaTheme="minorHAnsi"/>
        </w:rPr>
        <w:t>To enhance accountability</w:t>
      </w:r>
      <w:r w:rsidR="00CA7F1C">
        <w:rPr>
          <w:rFonts w:eastAsiaTheme="minorHAnsi"/>
        </w:rPr>
        <w:t xml:space="preserve"> and</w:t>
      </w:r>
      <w:r w:rsidRPr="00F23182">
        <w:rPr>
          <w:rFonts w:eastAsiaTheme="minorHAnsi"/>
        </w:rPr>
        <w:t xml:space="preserve"> </w:t>
      </w:r>
      <w:r w:rsidR="00CA7F1C">
        <w:rPr>
          <w:rFonts w:eastAsiaTheme="minorHAnsi"/>
        </w:rPr>
        <w:t>ensure transparency</w:t>
      </w:r>
      <w:r w:rsidR="00CA7F1C" w:rsidRPr="00F23182">
        <w:rPr>
          <w:rFonts w:eastAsiaTheme="minorHAnsi"/>
        </w:rPr>
        <w:t xml:space="preserve"> o</w:t>
      </w:r>
      <w:r w:rsidR="00CA7F1C">
        <w:rPr>
          <w:rFonts w:eastAsiaTheme="minorHAnsi"/>
        </w:rPr>
        <w:t>f</w:t>
      </w:r>
      <w:r w:rsidR="00CA7F1C" w:rsidRPr="00F23182">
        <w:rPr>
          <w:rFonts w:eastAsiaTheme="minorHAnsi"/>
        </w:rPr>
        <w:t xml:space="preserve"> </w:t>
      </w:r>
      <w:r w:rsidRPr="00F23182">
        <w:rPr>
          <w:rFonts w:eastAsiaTheme="minorHAnsi"/>
        </w:rPr>
        <w:t xml:space="preserve">the </w:t>
      </w:r>
      <w:r w:rsidR="00EE7F54">
        <w:rPr>
          <w:rFonts w:eastAsiaTheme="minorHAnsi"/>
        </w:rPr>
        <w:t>Fund</w:t>
      </w:r>
      <w:r w:rsidR="00CA7F1C">
        <w:rPr>
          <w:rFonts w:eastAsiaTheme="minorHAnsi"/>
        </w:rPr>
        <w:t>’s</w:t>
      </w:r>
      <w:r w:rsidRPr="00F23182">
        <w:rPr>
          <w:rFonts w:eastAsiaTheme="minorHAnsi"/>
        </w:rPr>
        <w:t xml:space="preserve"> effectiveness with relevant stakeholders.</w:t>
      </w:r>
    </w:p>
    <w:p w14:paraId="62124EB9" w14:textId="07FB53A9" w:rsidR="00CB6BF6" w:rsidRDefault="007B5BEF" w:rsidP="00964F21">
      <w:pPr>
        <w:pStyle w:val="Heading1"/>
        <w:rPr>
          <w:rFonts w:eastAsiaTheme="minorHAnsi"/>
        </w:rPr>
      </w:pPr>
      <w:r w:rsidRPr="007B5BEF">
        <w:rPr>
          <w:rFonts w:eastAsiaTheme="minorHAnsi"/>
        </w:rPr>
        <w:t>In line with these objectives, the results framework defines an approach to measure and assess the performance of the Fund in delivering its mandate, including the promotion of development pathways in the context of the SDGs.</w:t>
      </w:r>
      <w:r w:rsidR="00752ADF">
        <w:rPr>
          <w:rFonts w:eastAsiaTheme="minorHAnsi"/>
        </w:rPr>
        <w:t xml:space="preserve"> </w:t>
      </w:r>
      <w:r w:rsidR="00126B7A">
        <w:rPr>
          <w:rFonts w:eastAsiaTheme="minorHAnsi"/>
        </w:rPr>
        <w:t>The scorecard</w:t>
      </w:r>
      <w:r w:rsidR="006E29B9">
        <w:rPr>
          <w:rFonts w:eastAsiaTheme="minorHAnsi"/>
        </w:rPr>
        <w:t xml:space="preserve">, </w:t>
      </w:r>
      <w:r w:rsidR="008E27CC">
        <w:rPr>
          <w:rFonts w:eastAsiaTheme="minorHAnsi"/>
        </w:rPr>
        <w:t xml:space="preserve">the </w:t>
      </w:r>
      <w:r w:rsidR="00AC2BB9">
        <w:rPr>
          <w:rFonts w:eastAsiaTheme="minorHAnsi"/>
        </w:rPr>
        <w:t xml:space="preserve">format of which </w:t>
      </w:r>
      <w:r w:rsidR="00E80632">
        <w:rPr>
          <w:rFonts w:eastAsiaTheme="minorHAnsi"/>
        </w:rPr>
        <w:t xml:space="preserve">is </w:t>
      </w:r>
      <w:r w:rsidR="006E29B9">
        <w:rPr>
          <w:rFonts w:eastAsiaTheme="minorHAnsi"/>
        </w:rPr>
        <w:t>contained in annex I to the present document,</w:t>
      </w:r>
      <w:r w:rsidR="00126B7A">
        <w:rPr>
          <w:rFonts w:eastAsiaTheme="minorHAnsi"/>
        </w:rPr>
        <w:t xml:space="preserve"> </w:t>
      </w:r>
      <w:r w:rsidRPr="007B5BEF">
        <w:rPr>
          <w:rFonts w:eastAsiaTheme="minorHAnsi"/>
        </w:rPr>
        <w:t xml:space="preserve">will keep track of the progress </w:t>
      </w:r>
      <w:r>
        <w:rPr>
          <w:rFonts w:eastAsiaTheme="minorHAnsi"/>
        </w:rPr>
        <w:t>in</w:t>
      </w:r>
      <w:r w:rsidRPr="007B5BEF">
        <w:rPr>
          <w:rFonts w:eastAsiaTheme="minorHAnsi"/>
        </w:rPr>
        <w:t xml:space="preserve"> meeting these results. It is developed based on the three-year replenishment cycle and include</w:t>
      </w:r>
      <w:r>
        <w:rPr>
          <w:rFonts w:eastAsiaTheme="minorHAnsi"/>
        </w:rPr>
        <w:t>s</w:t>
      </w:r>
      <w:r w:rsidRPr="007B5BEF">
        <w:rPr>
          <w:rFonts w:eastAsiaTheme="minorHAnsi"/>
        </w:rPr>
        <w:t xml:space="preserve"> annual performance targets and results where feasible</w:t>
      </w:r>
      <w:r w:rsidR="004E6B28" w:rsidRPr="007B5BEF">
        <w:t>.</w:t>
      </w:r>
      <w:r w:rsidR="00126B7A" w:rsidRPr="007B5BEF">
        <w:t xml:space="preserve"> </w:t>
      </w:r>
      <w:r w:rsidR="00752ADF" w:rsidRPr="007B5BEF">
        <w:rPr>
          <w:rFonts w:eastAsiaTheme="minorHAnsi"/>
        </w:rPr>
        <w:t xml:space="preserve">In addition, </w:t>
      </w:r>
      <w:r w:rsidR="005E7B70" w:rsidRPr="007B5BEF">
        <w:rPr>
          <w:rFonts w:eastAsiaTheme="minorHAnsi"/>
        </w:rPr>
        <w:t xml:space="preserve">the </w:t>
      </w:r>
      <w:r w:rsidR="00BA258B" w:rsidRPr="007B5BEF">
        <w:rPr>
          <w:rFonts w:eastAsiaTheme="minorHAnsi"/>
        </w:rPr>
        <w:t>annual</w:t>
      </w:r>
      <w:r w:rsidR="00CF385A" w:rsidRPr="007B5BEF">
        <w:rPr>
          <w:rStyle w:val="FootnoteReference"/>
          <w:rFonts w:eastAsiaTheme="minorHAnsi"/>
        </w:rPr>
        <w:footnoteReference w:id="6"/>
      </w:r>
      <w:r w:rsidR="00BA258B" w:rsidRPr="007B5BEF">
        <w:rPr>
          <w:rFonts w:eastAsiaTheme="minorHAnsi"/>
        </w:rPr>
        <w:t xml:space="preserve"> </w:t>
      </w:r>
      <w:r w:rsidR="00902FDA" w:rsidRPr="007B5BEF">
        <w:rPr>
          <w:rFonts w:eastAsiaTheme="minorHAnsi"/>
        </w:rPr>
        <w:t xml:space="preserve">reports of the Executive Committee to the Meetings of the Parties </w:t>
      </w:r>
      <w:r w:rsidR="00B6705A" w:rsidRPr="007B5BEF">
        <w:rPr>
          <w:rFonts w:eastAsiaTheme="minorHAnsi"/>
        </w:rPr>
        <w:t>narrate</w:t>
      </w:r>
      <w:r w:rsidR="00B6705A">
        <w:rPr>
          <w:rFonts w:eastAsiaTheme="minorHAnsi"/>
        </w:rPr>
        <w:t xml:space="preserve"> progress made in policies development</w:t>
      </w:r>
      <w:r w:rsidR="00AD1F83">
        <w:rPr>
          <w:rFonts w:eastAsiaTheme="minorHAnsi"/>
        </w:rPr>
        <w:t>;</w:t>
      </w:r>
      <w:r w:rsidR="00E10ADD">
        <w:rPr>
          <w:rFonts w:eastAsiaTheme="minorHAnsi"/>
        </w:rPr>
        <w:t xml:space="preserve"> project appro</w:t>
      </w:r>
      <w:r w:rsidR="00AD1F83">
        <w:rPr>
          <w:rFonts w:eastAsiaTheme="minorHAnsi"/>
        </w:rPr>
        <w:t>val</w:t>
      </w:r>
      <w:r w:rsidR="005E7B70">
        <w:rPr>
          <w:rFonts w:eastAsiaTheme="minorHAnsi"/>
        </w:rPr>
        <w:t>s</w:t>
      </w:r>
      <w:r w:rsidR="00AD1F83">
        <w:rPr>
          <w:rFonts w:eastAsiaTheme="minorHAnsi"/>
        </w:rPr>
        <w:t xml:space="preserve">, </w:t>
      </w:r>
      <w:proofErr w:type="gramStart"/>
      <w:r w:rsidR="00AD1F83">
        <w:rPr>
          <w:rFonts w:eastAsiaTheme="minorHAnsi"/>
        </w:rPr>
        <w:t>implementation</w:t>
      </w:r>
      <w:proofErr w:type="gramEnd"/>
      <w:r w:rsidR="00AD1F83">
        <w:rPr>
          <w:rFonts w:eastAsiaTheme="minorHAnsi"/>
        </w:rPr>
        <w:t xml:space="preserve"> and monitoring; business planning, financial and administrative matters</w:t>
      </w:r>
      <w:r w:rsidR="00827974">
        <w:rPr>
          <w:rFonts w:eastAsiaTheme="minorHAnsi"/>
        </w:rPr>
        <w:t xml:space="preserve">, and </w:t>
      </w:r>
      <w:r w:rsidR="00B6705A">
        <w:rPr>
          <w:rFonts w:eastAsiaTheme="minorHAnsi"/>
        </w:rPr>
        <w:t xml:space="preserve">presents </w:t>
      </w:r>
      <w:r w:rsidR="00902FDA">
        <w:rPr>
          <w:rFonts w:eastAsiaTheme="minorHAnsi"/>
        </w:rPr>
        <w:t>achievements of the Multilateral Fund since its inception</w:t>
      </w:r>
      <w:r w:rsidR="00B6705A">
        <w:rPr>
          <w:rFonts w:eastAsiaTheme="minorHAnsi"/>
        </w:rPr>
        <w:t>.</w:t>
      </w:r>
      <w:r w:rsidR="00902FDA">
        <w:rPr>
          <w:rFonts w:eastAsiaTheme="minorHAnsi"/>
        </w:rPr>
        <w:t xml:space="preserve"> </w:t>
      </w:r>
    </w:p>
    <w:p w14:paraId="1E968EFF" w14:textId="29147BFF" w:rsidR="00431A3C" w:rsidRPr="00A11F03" w:rsidRDefault="00375E11" w:rsidP="000F5FFB">
      <w:pPr>
        <w:keepNext/>
        <w:rPr>
          <w:b/>
          <w:bCs/>
          <w:sz w:val="24"/>
          <w:szCs w:val="24"/>
        </w:rPr>
      </w:pPr>
      <w:r w:rsidRPr="00A11F03">
        <w:rPr>
          <w:b/>
          <w:bCs/>
          <w:sz w:val="24"/>
          <w:szCs w:val="24"/>
        </w:rPr>
        <w:t>S</w:t>
      </w:r>
      <w:r w:rsidR="00431A3C" w:rsidRPr="00A11F03">
        <w:rPr>
          <w:b/>
          <w:bCs/>
          <w:sz w:val="24"/>
          <w:szCs w:val="24"/>
        </w:rPr>
        <w:t xml:space="preserve">tructure of the results framework </w:t>
      </w:r>
      <w:r w:rsidRPr="00A11F03">
        <w:rPr>
          <w:b/>
          <w:bCs/>
          <w:sz w:val="24"/>
          <w:szCs w:val="24"/>
        </w:rPr>
        <w:t>and indicators</w:t>
      </w:r>
    </w:p>
    <w:p w14:paraId="10F89C4A" w14:textId="77777777" w:rsidR="00431A3C" w:rsidRPr="00F23182" w:rsidRDefault="00431A3C" w:rsidP="000F5FFB">
      <w:pPr>
        <w:pStyle w:val="ListParagraph"/>
        <w:keepNext/>
        <w:ind w:left="0"/>
      </w:pPr>
    </w:p>
    <w:p w14:paraId="3111007A" w14:textId="0655AF4B" w:rsidR="00FC573C" w:rsidRDefault="00375E11" w:rsidP="000F5FFB">
      <w:pPr>
        <w:pStyle w:val="Heading1"/>
        <w:keepNext/>
      </w:pPr>
      <w:r>
        <w:t xml:space="preserve">The </w:t>
      </w:r>
      <w:r w:rsidR="00A97FCB">
        <w:t xml:space="preserve">proposed </w:t>
      </w:r>
      <w:r>
        <w:t xml:space="preserve">results framework </w:t>
      </w:r>
      <w:r w:rsidR="007206FD">
        <w:t xml:space="preserve">consists of three levels of </w:t>
      </w:r>
      <w:r w:rsidR="00A821E0">
        <w:t>results</w:t>
      </w:r>
      <w:r w:rsidR="00DE22FA">
        <w:t>, i.e., outputs</w:t>
      </w:r>
      <w:r w:rsidR="00AD3C9D">
        <w:t xml:space="preserve"> (near-term)</w:t>
      </w:r>
      <w:r w:rsidR="00FC573C">
        <w:t>, outcomes</w:t>
      </w:r>
      <w:r w:rsidR="00AD3C9D">
        <w:t xml:space="preserve"> (medium-term)</w:t>
      </w:r>
      <w:r w:rsidR="00FC573C">
        <w:t xml:space="preserve"> and impacts</w:t>
      </w:r>
      <w:r w:rsidR="00A821E0">
        <w:t xml:space="preserve"> </w:t>
      </w:r>
      <w:r w:rsidR="00AD3C9D">
        <w:t xml:space="preserve">(long-term) </w:t>
      </w:r>
      <w:r w:rsidR="00A821E0">
        <w:t>of different activities/interventions</w:t>
      </w:r>
      <w:r w:rsidR="00DE22FA">
        <w:t xml:space="preserve"> that will</w:t>
      </w:r>
      <w:r w:rsidR="007206FD">
        <w:t xml:space="preserve"> be measured and assessed based on defined indicators</w:t>
      </w:r>
      <w:r w:rsidR="00FC573C">
        <w:t xml:space="preserve"> at each level as explained below</w:t>
      </w:r>
      <w:r w:rsidR="007206FD">
        <w:t>.</w:t>
      </w:r>
      <w:r w:rsidR="00D07BA8">
        <w:t xml:space="preserve"> </w:t>
      </w:r>
      <w:r w:rsidR="00804658">
        <w:t xml:space="preserve">The results framework is a </w:t>
      </w:r>
      <w:r w:rsidR="00804658">
        <w:lastRenderedPageBreak/>
        <w:t>dynamic document t</w:t>
      </w:r>
      <w:r w:rsidR="005E7B70">
        <w:t xml:space="preserve">hat will be updated and indicators adjusted based on new policies agreed by the Executive Committee. </w:t>
      </w:r>
    </w:p>
    <w:p w14:paraId="2275D49F" w14:textId="29D356F4" w:rsidR="00AD3C9D" w:rsidRDefault="00AD3C9D" w:rsidP="004E6B28">
      <w:pPr>
        <w:pStyle w:val="Heading1"/>
        <w:keepNext/>
        <w:numPr>
          <w:ilvl w:val="0"/>
          <w:numId w:val="0"/>
        </w:numPr>
        <w:rPr>
          <w:u w:val="single"/>
        </w:rPr>
      </w:pPr>
      <w:r w:rsidRPr="00AD3C9D">
        <w:rPr>
          <w:u w:val="single"/>
        </w:rPr>
        <w:t>Outputs</w:t>
      </w:r>
      <w:r w:rsidR="00E52543">
        <w:rPr>
          <w:u w:val="single"/>
        </w:rPr>
        <w:t xml:space="preserve"> (near-term)</w:t>
      </w:r>
    </w:p>
    <w:p w14:paraId="24D563B8" w14:textId="2C532EEC" w:rsidR="00DB273F" w:rsidRDefault="00EF1F16" w:rsidP="0093106C">
      <w:pPr>
        <w:pStyle w:val="Heading1"/>
        <w:rPr>
          <w:rFonts w:eastAsiaTheme="minorHAnsi"/>
        </w:rPr>
      </w:pPr>
      <w:r>
        <w:t>Results at this le</w:t>
      </w:r>
      <w:r w:rsidR="00E52543">
        <w:t xml:space="preserve">vel </w:t>
      </w:r>
      <w:r>
        <w:t xml:space="preserve">(outputs)  </w:t>
      </w:r>
      <w:r w:rsidR="005E7B70">
        <w:t xml:space="preserve">are </w:t>
      </w:r>
      <w:r>
        <w:t xml:space="preserve">divided into two categories </w:t>
      </w:r>
      <w:proofErr w:type="gramStart"/>
      <w:r>
        <w:t>taking into account</w:t>
      </w:r>
      <w:proofErr w:type="gramEnd"/>
      <w:r>
        <w:t xml:space="preserve"> the </w:t>
      </w:r>
      <w:r w:rsidR="00E40785">
        <w:t xml:space="preserve">main </w:t>
      </w:r>
      <w:r>
        <w:t xml:space="preserve">objective of the Multilateral Fund </w:t>
      </w:r>
      <w:r w:rsidR="008E55CB" w:rsidRPr="00DB273F">
        <w:rPr>
          <w:rFonts w:eastAsiaTheme="minorHAnsi"/>
        </w:rPr>
        <w:t xml:space="preserve">to provide financial and technical assistance to Article 5 countries in implementing provisions of and complying with the Montreal Protocol. The </w:t>
      </w:r>
      <w:r w:rsidR="005E7B70">
        <w:rPr>
          <w:rFonts w:eastAsiaTheme="minorHAnsi"/>
        </w:rPr>
        <w:t xml:space="preserve">first category relates to finance and resources, and the second one to projects, as described below. </w:t>
      </w:r>
      <w:r w:rsidR="00DB273F">
        <w:rPr>
          <w:rFonts w:eastAsiaTheme="minorHAnsi"/>
        </w:rPr>
        <w:t xml:space="preserve"> </w:t>
      </w:r>
    </w:p>
    <w:p w14:paraId="26079646" w14:textId="4952FF65" w:rsidR="00D175CC" w:rsidRPr="00F071EC" w:rsidRDefault="00D175CC" w:rsidP="00D175CC">
      <w:pPr>
        <w:rPr>
          <w:i/>
          <w:iCs/>
        </w:rPr>
      </w:pPr>
      <w:r w:rsidRPr="00F071EC">
        <w:rPr>
          <w:i/>
          <w:iCs/>
        </w:rPr>
        <w:t>Finance/resources related indicator</w:t>
      </w:r>
      <w:r>
        <w:rPr>
          <w:i/>
          <w:iCs/>
        </w:rPr>
        <w:t>s</w:t>
      </w:r>
    </w:p>
    <w:p w14:paraId="2C9E5DA9" w14:textId="77777777" w:rsidR="00D175CC" w:rsidRPr="00D175CC" w:rsidRDefault="00D175CC" w:rsidP="00D175CC"/>
    <w:p w14:paraId="4E72CED2" w14:textId="7E8EF027" w:rsidR="00DA2D79" w:rsidRPr="00DA2D79" w:rsidRDefault="005E7B70" w:rsidP="00D175CC">
      <w:pPr>
        <w:pStyle w:val="Heading1"/>
      </w:pPr>
      <w:r>
        <w:t>As a</w:t>
      </w:r>
      <w:r w:rsidR="00EB3AC5">
        <w:t xml:space="preserve"> </w:t>
      </w:r>
      <w:r w:rsidR="00DB273F">
        <w:t>financial mechanism</w:t>
      </w:r>
      <w:r w:rsidR="007B5BEF">
        <w:t xml:space="preserve">, </w:t>
      </w:r>
      <w:r w:rsidR="00EB3AC5">
        <w:t xml:space="preserve">it is necessary to measure </w:t>
      </w:r>
      <w:r>
        <w:t xml:space="preserve">the Fund’s </w:t>
      </w:r>
      <w:r w:rsidR="00DB273F">
        <w:t xml:space="preserve">performance </w:t>
      </w:r>
      <w:r w:rsidR="00B81266">
        <w:t>as a financing entity.</w:t>
      </w:r>
      <w:r w:rsidR="005B1425">
        <w:t xml:space="preserve"> </w:t>
      </w:r>
      <w:r w:rsidR="008E55CB">
        <w:t>Finance/resource</w:t>
      </w:r>
      <w:r w:rsidR="00220B7A">
        <w:t>s</w:t>
      </w:r>
      <w:r w:rsidR="008E55CB">
        <w:t>-related</w:t>
      </w:r>
      <w:r w:rsidR="00220B7A">
        <w:t xml:space="preserve"> outputs </w:t>
      </w:r>
      <w:r>
        <w:t>are</w:t>
      </w:r>
      <w:r w:rsidR="009430AB">
        <w:t xml:space="preserve"> </w:t>
      </w:r>
      <w:r w:rsidR="00F071EC">
        <w:t xml:space="preserve">therefore </w:t>
      </w:r>
      <w:r w:rsidR="009430AB">
        <w:t>based</w:t>
      </w:r>
      <w:r w:rsidR="00715C60">
        <w:t xml:space="preserve"> on </w:t>
      </w:r>
      <w:r w:rsidR="00671BFB">
        <w:t xml:space="preserve">the objective of ensuring the efficient </w:t>
      </w:r>
      <w:r w:rsidR="00C503D4">
        <w:t xml:space="preserve">and effective </w:t>
      </w:r>
      <w:r w:rsidR="00671BFB">
        <w:t xml:space="preserve">utilization of the resources of the Fund. </w:t>
      </w:r>
      <w:r w:rsidR="00E40785">
        <w:t xml:space="preserve">To attain this objective, </w:t>
      </w:r>
      <w:r>
        <w:t xml:space="preserve">it is essential that </w:t>
      </w:r>
      <w:r w:rsidR="00E40785">
        <w:t xml:space="preserve">financial </w:t>
      </w:r>
      <w:r w:rsidR="00C503D4">
        <w:t>planning based on the agreed level of replenishment of each triennium</w:t>
      </w:r>
      <w:r w:rsidR="005A7DFF">
        <w:t>,</w:t>
      </w:r>
      <w:r w:rsidR="005A1436">
        <w:t xml:space="preserve"> business </w:t>
      </w:r>
      <w:r w:rsidR="00EF0D3D">
        <w:t xml:space="preserve">planning </w:t>
      </w:r>
      <w:r w:rsidR="00C503D4">
        <w:t>based on Article 5 countries’ needs</w:t>
      </w:r>
      <w:r w:rsidR="00533310">
        <w:t xml:space="preserve"> and </w:t>
      </w:r>
      <w:r w:rsidR="00672740">
        <w:t>other required costs</w:t>
      </w:r>
      <w:r w:rsidR="00E47D7E">
        <w:t xml:space="preserve"> such as </w:t>
      </w:r>
      <w:r w:rsidR="00643419">
        <w:t>the Secretariat’s budget and agencies’ core unit costs</w:t>
      </w:r>
      <w:r w:rsidR="005A7DFF">
        <w:t xml:space="preserve">, receipt of pledged contributions </w:t>
      </w:r>
      <w:r w:rsidR="00BC75C6">
        <w:t>from</w:t>
      </w:r>
      <w:r w:rsidR="005A7DFF">
        <w:t xml:space="preserve"> donor (non</w:t>
      </w:r>
      <w:r w:rsidR="00672740">
        <w:noBreakHyphen/>
      </w:r>
      <w:r w:rsidR="005A7DFF">
        <w:t>Article 5) countries</w:t>
      </w:r>
      <w:r w:rsidR="00D175CC">
        <w:t>,</w:t>
      </w:r>
      <w:r w:rsidR="00672740">
        <w:t xml:space="preserve"> and</w:t>
      </w:r>
      <w:r w:rsidR="005A7DFF">
        <w:t xml:space="preserve"> </w:t>
      </w:r>
      <w:r w:rsidR="00A9087C">
        <w:t xml:space="preserve">providing funding </w:t>
      </w:r>
      <w:r w:rsidR="00CA614A">
        <w:t xml:space="preserve">to </w:t>
      </w:r>
      <w:r w:rsidR="00E678B8">
        <w:t>Article 5 countries</w:t>
      </w:r>
      <w:r w:rsidR="00672740">
        <w:t xml:space="preserve"> </w:t>
      </w:r>
      <w:r w:rsidR="00A9087C">
        <w:t xml:space="preserve">for </w:t>
      </w:r>
      <w:r w:rsidR="00672740">
        <w:t xml:space="preserve">their </w:t>
      </w:r>
      <w:r w:rsidR="005A7DFF">
        <w:t>project</w:t>
      </w:r>
      <w:r w:rsidR="00CA614A">
        <w:t>s</w:t>
      </w:r>
      <w:r w:rsidR="00D175CC">
        <w:t>,</w:t>
      </w:r>
      <w:r w:rsidR="00C503D4">
        <w:t xml:space="preserve"> are</w:t>
      </w:r>
      <w:r w:rsidR="00093224">
        <w:t xml:space="preserve"> </w:t>
      </w:r>
      <w:r>
        <w:t>clearly defined and prepared in a timely manner</w:t>
      </w:r>
      <w:r w:rsidR="002B65AA">
        <w:t>.</w:t>
      </w:r>
      <w:r w:rsidR="00E678B8">
        <w:t xml:space="preserve"> </w:t>
      </w:r>
      <w:bookmarkStart w:id="2" w:name="_Hlk147412058"/>
      <w:r w:rsidR="00E678B8">
        <w:t>The</w:t>
      </w:r>
      <w:r w:rsidR="00FA3433">
        <w:t xml:space="preserve"> following </w:t>
      </w:r>
      <w:r w:rsidR="00917DBA">
        <w:t xml:space="preserve">finance/resources related </w:t>
      </w:r>
      <w:r w:rsidR="00FA3433">
        <w:t>indicators are proposed:</w:t>
      </w:r>
      <w:bookmarkEnd w:id="2"/>
      <w:r w:rsidR="00EE41CB" w:rsidRPr="00EE41CB">
        <w:rPr>
          <w:rStyle w:val="FootnoteReference"/>
        </w:rPr>
        <w:t xml:space="preserve"> </w:t>
      </w:r>
      <w:r w:rsidR="00EE41CB">
        <w:rPr>
          <w:rStyle w:val="FootnoteReference"/>
        </w:rPr>
        <w:footnoteReference w:id="7"/>
      </w:r>
    </w:p>
    <w:p w14:paraId="29D8CBCE" w14:textId="1F8DD2A4" w:rsidR="00FA3433" w:rsidRPr="00F071EC" w:rsidRDefault="00FA3433" w:rsidP="00FA3433">
      <w:pPr>
        <w:pStyle w:val="Heading2"/>
      </w:pPr>
      <w:r>
        <w:t>Contributions received against pledged</w:t>
      </w:r>
      <w:r w:rsidR="006D5147">
        <w:t xml:space="preserve"> contributions</w:t>
      </w:r>
      <w:r w:rsidR="000C13FC" w:rsidRPr="00F071EC">
        <w:t xml:space="preserve">: </w:t>
      </w:r>
      <w:r w:rsidR="000F5FFB" w:rsidRPr="00F071EC">
        <w:t xml:space="preserve">Both targets and results will be based on </w:t>
      </w:r>
      <w:r w:rsidR="007A704E" w:rsidRPr="00F071EC">
        <w:t xml:space="preserve">the </w:t>
      </w:r>
      <w:r w:rsidR="00007497" w:rsidRPr="00F071EC">
        <w:t>s</w:t>
      </w:r>
      <w:r w:rsidR="000F5FFB" w:rsidRPr="00F071EC">
        <w:t>tatus of contributions and disbursement</w:t>
      </w:r>
      <w:r w:rsidR="00B70C76" w:rsidRPr="00F071EC">
        <w:t xml:space="preserve">s and </w:t>
      </w:r>
      <w:r w:rsidR="004D23A2" w:rsidRPr="00F071EC">
        <w:t xml:space="preserve">the total payments </w:t>
      </w:r>
      <w:r w:rsidR="00B70C76" w:rsidRPr="00F071EC">
        <w:t>will</w:t>
      </w:r>
      <w:r w:rsidR="004D23A2" w:rsidRPr="00F071EC">
        <w:t xml:space="preserve"> be</w:t>
      </w:r>
      <w:r w:rsidR="00B70C76" w:rsidRPr="00F071EC">
        <w:t xml:space="preserve"> compare</w:t>
      </w:r>
      <w:r w:rsidR="004D23A2" w:rsidRPr="00F071EC">
        <w:t xml:space="preserve">d with the </w:t>
      </w:r>
      <w:r w:rsidR="00F071EC">
        <w:t xml:space="preserve">total </w:t>
      </w:r>
      <w:r w:rsidR="00B70C76" w:rsidRPr="00F071EC">
        <w:t>agreed contributions;</w:t>
      </w:r>
    </w:p>
    <w:p w14:paraId="1C58B5A2" w14:textId="284CE6E0" w:rsidR="00FA3433" w:rsidRPr="00F071EC" w:rsidRDefault="00B26095" w:rsidP="00FA3433">
      <w:pPr>
        <w:pStyle w:val="Heading2"/>
      </w:pPr>
      <w:r>
        <w:t>Projects and f</w:t>
      </w:r>
      <w:r w:rsidR="00E751C7" w:rsidRPr="00F071EC">
        <w:t xml:space="preserve">unding </w:t>
      </w:r>
      <w:r w:rsidR="00FA3433" w:rsidRPr="00F071EC">
        <w:t xml:space="preserve">approved against planned </w:t>
      </w:r>
      <w:r w:rsidR="006D5147" w:rsidRPr="00F071EC">
        <w:t>approvals</w:t>
      </w:r>
      <w:r w:rsidR="00B70C76" w:rsidRPr="00F071EC">
        <w:t xml:space="preserve">: </w:t>
      </w:r>
      <w:r>
        <w:t>T</w:t>
      </w:r>
      <w:r w:rsidRPr="00F071EC">
        <w:t>he actual approvals based on the inventory of approved projects (</w:t>
      </w:r>
      <w:r>
        <w:t xml:space="preserve">number of projects and </w:t>
      </w:r>
      <w:r w:rsidRPr="00F071EC">
        <w:t xml:space="preserve">total funding) </w:t>
      </w:r>
      <w:r>
        <w:t>will be compared with t</w:t>
      </w:r>
      <w:r w:rsidR="00B70C76" w:rsidRPr="00F071EC">
        <w:t xml:space="preserve">he targets for planned approvals </w:t>
      </w:r>
      <w:r w:rsidR="007A704E" w:rsidRPr="00F071EC">
        <w:t xml:space="preserve">based on the </w:t>
      </w:r>
      <w:r w:rsidR="008225E5" w:rsidRPr="00F071EC">
        <w:t>c</w:t>
      </w:r>
      <w:r w:rsidR="007A704E" w:rsidRPr="00F071EC">
        <w:t>onsolidated business plans of the Multilateral Fund;</w:t>
      </w:r>
    </w:p>
    <w:p w14:paraId="5F52F400" w14:textId="5604677A" w:rsidR="00F450A5" w:rsidRPr="00F071EC" w:rsidRDefault="00387FA3" w:rsidP="00F071EC">
      <w:pPr>
        <w:pStyle w:val="Heading2"/>
      </w:pPr>
      <w:r w:rsidRPr="00F071EC">
        <w:t xml:space="preserve">Projects completed </w:t>
      </w:r>
      <w:r w:rsidR="006D5147" w:rsidRPr="00F071EC">
        <w:t xml:space="preserve">against planned </w:t>
      </w:r>
      <w:r w:rsidR="00440307" w:rsidRPr="00F071EC">
        <w:t xml:space="preserve">project </w:t>
      </w:r>
      <w:r w:rsidR="006D5147" w:rsidRPr="00F071EC">
        <w:t>completion</w:t>
      </w:r>
      <w:r w:rsidR="00B70C76" w:rsidRPr="00F071EC">
        <w:t xml:space="preserve">: </w:t>
      </w:r>
      <w:bookmarkStart w:id="3" w:name="_Hlk152334206"/>
      <w:r w:rsidR="008225E5" w:rsidRPr="00F071EC">
        <w:t xml:space="preserve">Both targets and results will be based on the consolidated progress reports </w:t>
      </w:r>
      <w:r w:rsidR="008125BA" w:rsidRPr="00F071EC">
        <w:t xml:space="preserve">of relevant years </w:t>
      </w:r>
      <w:r w:rsidR="004D23A2" w:rsidRPr="00F071EC">
        <w:t xml:space="preserve">and the total </w:t>
      </w:r>
      <w:r w:rsidR="008125BA" w:rsidRPr="00F071EC">
        <w:t xml:space="preserve">number of projects completed will be compared with that </w:t>
      </w:r>
      <w:r w:rsidR="00007497" w:rsidRPr="00F071EC">
        <w:t>planned to be complet</w:t>
      </w:r>
      <w:r w:rsidR="00701F43" w:rsidRPr="00F071EC">
        <w:t>ed</w:t>
      </w:r>
      <w:bookmarkEnd w:id="3"/>
      <w:r w:rsidR="00701F43" w:rsidRPr="00F071EC">
        <w:t xml:space="preserve">; </w:t>
      </w:r>
      <w:r w:rsidR="00EE41CB" w:rsidRPr="00F071EC">
        <w:t>and</w:t>
      </w:r>
    </w:p>
    <w:p w14:paraId="7EA159EC" w14:textId="19A697CE" w:rsidR="00BA55D7" w:rsidRPr="00C05A93" w:rsidRDefault="00F450A5" w:rsidP="00BA55D7">
      <w:pPr>
        <w:pStyle w:val="Heading2"/>
      </w:pPr>
      <w:r w:rsidRPr="007A704E">
        <w:t>Cost-effectiveness of the Multilateral Fund projects</w:t>
      </w:r>
      <w:r w:rsidR="00BF3D98">
        <w:t>:</w:t>
      </w:r>
      <w:r w:rsidR="00200BFA">
        <w:t xml:space="preserve"> The results for this indicator will be </w:t>
      </w:r>
      <w:r w:rsidR="00753812">
        <w:t xml:space="preserve">presented </w:t>
      </w:r>
      <w:r w:rsidR="00BF3D98" w:rsidRPr="00C05A93">
        <w:t xml:space="preserve">in US$/kg </w:t>
      </w:r>
      <w:r w:rsidR="002A1E67" w:rsidRPr="00C05A93">
        <w:t xml:space="preserve">(for ODS) </w:t>
      </w:r>
      <w:r w:rsidR="00BF3D98" w:rsidRPr="00C05A93">
        <w:t>and US$/CO</w:t>
      </w:r>
      <w:r w:rsidR="00BF3D98" w:rsidRPr="00C05A93">
        <w:rPr>
          <w:vertAlign w:val="subscript"/>
        </w:rPr>
        <w:t>2</w:t>
      </w:r>
      <w:r w:rsidR="00BF3D98" w:rsidRPr="00C05A93">
        <w:t xml:space="preserve">-eq tonne </w:t>
      </w:r>
      <w:r w:rsidR="002A1E67" w:rsidRPr="00C05A93">
        <w:t>(for HFCs)</w:t>
      </w:r>
      <w:r w:rsidR="00753812">
        <w:t>,</w:t>
      </w:r>
      <w:r w:rsidR="002A1E67" w:rsidRPr="00C05A93">
        <w:t xml:space="preserve"> </w:t>
      </w:r>
      <w:r w:rsidR="00BF3D98" w:rsidRPr="00C05A93">
        <w:t xml:space="preserve">calculated by dividing the </w:t>
      </w:r>
      <w:r w:rsidR="00EE41CB" w:rsidRPr="00C05A93">
        <w:t xml:space="preserve">total funding approved by the total </w:t>
      </w:r>
      <w:r w:rsidR="000476D4" w:rsidRPr="00C05A93">
        <w:t>tonnage</w:t>
      </w:r>
      <w:r w:rsidR="00EE41CB" w:rsidRPr="00C05A93">
        <w:t xml:space="preserve"> </w:t>
      </w:r>
      <w:r w:rsidR="000476D4" w:rsidRPr="00C05A93">
        <w:t>phase-out</w:t>
      </w:r>
      <w:r w:rsidR="002A1E67" w:rsidRPr="00C05A93">
        <w:t xml:space="preserve"> </w:t>
      </w:r>
      <w:r w:rsidR="00EE41CB" w:rsidRPr="00C05A93">
        <w:t>approved based on the inventory of approved projects</w:t>
      </w:r>
      <w:r w:rsidR="00B14BDB" w:rsidRPr="00C05A93">
        <w:t>.</w:t>
      </w:r>
      <w:r w:rsidR="002A1E67" w:rsidRPr="00C05A93">
        <w:t xml:space="preserve"> </w:t>
      </w:r>
      <w:r w:rsidR="00B26095" w:rsidRPr="00C05A93">
        <w:t xml:space="preserve">Over time, the trend will demonstrate how cost-effective projects funded by the </w:t>
      </w:r>
      <w:r w:rsidR="00C05A93">
        <w:t xml:space="preserve">Multilateral Fund </w:t>
      </w:r>
      <w:r w:rsidR="00B26095" w:rsidRPr="00C05A93">
        <w:t>are</w:t>
      </w:r>
      <w:r w:rsidR="00C05A93">
        <w:t>.</w:t>
      </w:r>
    </w:p>
    <w:p w14:paraId="5B47171F" w14:textId="58218338" w:rsidR="00DA2D79" w:rsidRPr="00B26095" w:rsidRDefault="00DA2D79" w:rsidP="00B26095">
      <w:pPr>
        <w:pStyle w:val="Heading1"/>
        <w:numPr>
          <w:ilvl w:val="0"/>
          <w:numId w:val="0"/>
        </w:numPr>
        <w:rPr>
          <w:i/>
          <w:iCs/>
        </w:rPr>
      </w:pPr>
      <w:r w:rsidRPr="00B26095">
        <w:rPr>
          <w:i/>
          <w:iCs/>
        </w:rPr>
        <w:t>Projects-related indicators</w:t>
      </w:r>
    </w:p>
    <w:p w14:paraId="6AD7CB90" w14:textId="1A497B77" w:rsidR="00E75C3E" w:rsidRDefault="00F9612D" w:rsidP="00641C59">
      <w:pPr>
        <w:pStyle w:val="Heading1"/>
      </w:pPr>
      <w:r>
        <w:t>T</w:t>
      </w:r>
      <w:r w:rsidR="00B14BDB">
        <w:t xml:space="preserve">echnical assistance </w:t>
      </w:r>
      <w:r w:rsidR="00B14BDB" w:rsidRPr="00934466">
        <w:rPr>
          <w:rFonts w:eastAsiaTheme="minorHAnsi"/>
        </w:rPr>
        <w:t>to Article 5 countries</w:t>
      </w:r>
      <w:r w:rsidRPr="00934466">
        <w:rPr>
          <w:rFonts w:eastAsiaTheme="minorHAnsi"/>
        </w:rPr>
        <w:t xml:space="preserve"> is provided through </w:t>
      </w:r>
      <w:r w:rsidR="00565B5D">
        <w:rPr>
          <w:rFonts w:eastAsiaTheme="minorHAnsi"/>
        </w:rPr>
        <w:t xml:space="preserve">the </w:t>
      </w:r>
      <w:r w:rsidRPr="00934466">
        <w:rPr>
          <w:rFonts w:eastAsiaTheme="minorHAnsi"/>
        </w:rPr>
        <w:t>implementation of projects</w:t>
      </w:r>
      <w:r w:rsidR="00694228" w:rsidRPr="00934466">
        <w:rPr>
          <w:rFonts w:eastAsiaTheme="minorHAnsi"/>
        </w:rPr>
        <w:t xml:space="preserve"> once </w:t>
      </w:r>
      <w:r w:rsidRPr="00934466">
        <w:rPr>
          <w:rFonts w:eastAsiaTheme="minorHAnsi"/>
        </w:rPr>
        <w:t>they are</w:t>
      </w:r>
      <w:r w:rsidR="00694228" w:rsidRPr="00934466">
        <w:rPr>
          <w:rFonts w:eastAsiaTheme="minorHAnsi"/>
        </w:rPr>
        <w:t xml:space="preserve"> approved and funding is provided</w:t>
      </w:r>
      <w:r w:rsidRPr="00934466">
        <w:rPr>
          <w:rFonts w:eastAsiaTheme="minorHAnsi"/>
        </w:rPr>
        <w:t xml:space="preserve">. </w:t>
      </w:r>
      <w:r w:rsidR="006323E3">
        <w:rPr>
          <w:rFonts w:eastAsiaTheme="minorHAnsi"/>
        </w:rPr>
        <w:t xml:space="preserve">Projects funded </w:t>
      </w:r>
      <w:r w:rsidR="00D7651B">
        <w:rPr>
          <w:rFonts w:eastAsiaTheme="minorHAnsi"/>
        </w:rPr>
        <w:t>under the Multilateral Fund</w:t>
      </w:r>
      <w:r w:rsidR="00F450A5" w:rsidRPr="00934466">
        <w:rPr>
          <w:rFonts w:eastAsiaTheme="minorHAnsi"/>
        </w:rPr>
        <w:t xml:space="preserve"> </w:t>
      </w:r>
      <w:r w:rsidR="00BF29F6" w:rsidRPr="00934466">
        <w:rPr>
          <w:rFonts w:eastAsiaTheme="minorHAnsi"/>
        </w:rPr>
        <w:t>aims</w:t>
      </w:r>
      <w:r w:rsidR="00F450A5" w:rsidRPr="00934466">
        <w:rPr>
          <w:rFonts w:eastAsiaTheme="minorHAnsi"/>
        </w:rPr>
        <w:t xml:space="preserve"> at reducing </w:t>
      </w:r>
      <w:r w:rsidR="00BF29F6" w:rsidRPr="00934466">
        <w:rPr>
          <w:rFonts w:eastAsiaTheme="minorHAnsi"/>
        </w:rPr>
        <w:t xml:space="preserve">and eventually eliminating </w:t>
      </w:r>
      <w:r w:rsidR="00F450A5" w:rsidRPr="00934466">
        <w:rPr>
          <w:rFonts w:eastAsiaTheme="minorHAnsi"/>
        </w:rPr>
        <w:t>dependence of countries on controlled substances</w:t>
      </w:r>
      <w:r w:rsidR="00A44C84">
        <w:rPr>
          <w:rFonts w:eastAsiaTheme="minorHAnsi"/>
        </w:rPr>
        <w:t xml:space="preserve"> and are implemented taking into account </w:t>
      </w:r>
      <w:r w:rsidR="00751497" w:rsidRPr="00934466">
        <w:rPr>
          <w:rFonts w:eastAsiaTheme="minorHAnsi"/>
        </w:rPr>
        <w:t xml:space="preserve"> polic</w:t>
      </w:r>
      <w:r w:rsidR="00E35CBF" w:rsidRPr="00934466">
        <w:rPr>
          <w:rFonts w:eastAsiaTheme="minorHAnsi"/>
        </w:rPr>
        <w:t>i</w:t>
      </w:r>
      <w:r w:rsidR="00751497" w:rsidRPr="00934466">
        <w:rPr>
          <w:rFonts w:eastAsiaTheme="minorHAnsi"/>
        </w:rPr>
        <w:t>es of the Multilateral Fund, e.g., gender mainstreaming</w:t>
      </w:r>
      <w:r w:rsidR="00F450A5" w:rsidRPr="00934466">
        <w:rPr>
          <w:rFonts w:eastAsiaTheme="minorHAnsi"/>
        </w:rPr>
        <w:t xml:space="preserve">. </w:t>
      </w:r>
      <w:r w:rsidR="008807A8">
        <w:rPr>
          <w:rFonts w:eastAsiaTheme="minorHAnsi"/>
        </w:rPr>
        <w:t xml:space="preserve"> These are met throug</w:t>
      </w:r>
      <w:r w:rsidR="00BA307E">
        <w:rPr>
          <w:rFonts w:eastAsiaTheme="minorHAnsi"/>
        </w:rPr>
        <w:t>h various activities, including inter alia</w:t>
      </w:r>
      <w:r w:rsidR="00BF29F6" w:rsidRPr="00934466">
        <w:rPr>
          <w:rFonts w:eastAsiaTheme="minorHAnsi"/>
        </w:rPr>
        <w:t xml:space="preserve"> </w:t>
      </w:r>
      <w:r w:rsidR="009B6000" w:rsidRPr="00934466">
        <w:rPr>
          <w:rFonts w:eastAsiaTheme="minorHAnsi"/>
        </w:rPr>
        <w:t>conversion of manufacturing lines to alternative technologies</w:t>
      </w:r>
      <w:r w:rsidR="00F65807" w:rsidRPr="00934466">
        <w:rPr>
          <w:rFonts w:eastAsiaTheme="minorHAnsi"/>
        </w:rPr>
        <w:t xml:space="preserve"> and closure of </w:t>
      </w:r>
      <w:r w:rsidR="00EF4370" w:rsidRPr="00934466">
        <w:rPr>
          <w:rFonts w:eastAsiaTheme="minorHAnsi"/>
        </w:rPr>
        <w:t>production line</w:t>
      </w:r>
      <w:r w:rsidR="00AE73C5" w:rsidRPr="00934466">
        <w:rPr>
          <w:rFonts w:eastAsiaTheme="minorHAnsi"/>
        </w:rPr>
        <w:t>s</w:t>
      </w:r>
      <w:r w:rsidR="00EF4370" w:rsidRPr="00934466">
        <w:rPr>
          <w:rFonts w:eastAsiaTheme="minorHAnsi"/>
        </w:rPr>
        <w:t xml:space="preserve"> of controlled substances, </w:t>
      </w:r>
      <w:r w:rsidR="009B6000" w:rsidRPr="00934466">
        <w:rPr>
          <w:rFonts w:eastAsiaTheme="minorHAnsi"/>
        </w:rPr>
        <w:t xml:space="preserve">training of customs officers </w:t>
      </w:r>
      <w:r w:rsidR="001C56C9" w:rsidRPr="00934466">
        <w:rPr>
          <w:rFonts w:eastAsiaTheme="minorHAnsi"/>
        </w:rPr>
        <w:t>on</w:t>
      </w:r>
      <w:r w:rsidR="00F65807" w:rsidRPr="00934466">
        <w:rPr>
          <w:rFonts w:eastAsiaTheme="minorHAnsi"/>
        </w:rPr>
        <w:t xml:space="preserve"> licensing and quota systems</w:t>
      </w:r>
      <w:r w:rsidR="004E493E">
        <w:rPr>
          <w:rFonts w:eastAsiaTheme="minorHAnsi"/>
        </w:rPr>
        <w:t>,</w:t>
      </w:r>
      <w:r w:rsidR="00F65807" w:rsidRPr="00934466">
        <w:rPr>
          <w:rFonts w:eastAsiaTheme="minorHAnsi"/>
        </w:rPr>
        <w:t xml:space="preserve"> training of </w:t>
      </w:r>
      <w:r w:rsidR="009B6000" w:rsidRPr="00934466">
        <w:rPr>
          <w:rFonts w:eastAsiaTheme="minorHAnsi"/>
        </w:rPr>
        <w:t xml:space="preserve">refrigeration technicians </w:t>
      </w:r>
      <w:r w:rsidR="001C56C9" w:rsidRPr="00934466">
        <w:rPr>
          <w:rFonts w:eastAsiaTheme="minorHAnsi"/>
        </w:rPr>
        <w:t>on</w:t>
      </w:r>
      <w:r w:rsidR="009B6000" w:rsidRPr="00934466">
        <w:rPr>
          <w:rFonts w:eastAsiaTheme="minorHAnsi"/>
        </w:rPr>
        <w:t xml:space="preserve"> good </w:t>
      </w:r>
      <w:r w:rsidR="001C56C9" w:rsidRPr="00934466">
        <w:rPr>
          <w:rFonts w:eastAsiaTheme="minorHAnsi"/>
        </w:rPr>
        <w:t xml:space="preserve">servicing </w:t>
      </w:r>
      <w:r w:rsidR="009B6000" w:rsidRPr="00934466">
        <w:rPr>
          <w:rFonts w:eastAsiaTheme="minorHAnsi"/>
        </w:rPr>
        <w:t xml:space="preserve">practices, </w:t>
      </w:r>
      <w:r w:rsidR="00EF4370" w:rsidRPr="00934466">
        <w:rPr>
          <w:rFonts w:eastAsiaTheme="minorHAnsi"/>
        </w:rPr>
        <w:t xml:space="preserve">and </w:t>
      </w:r>
      <w:r w:rsidR="00AE73C5" w:rsidRPr="00934466">
        <w:rPr>
          <w:rFonts w:eastAsiaTheme="minorHAnsi"/>
        </w:rPr>
        <w:t>development of policies</w:t>
      </w:r>
      <w:r w:rsidR="009C060F">
        <w:rPr>
          <w:rFonts w:eastAsiaTheme="minorHAnsi"/>
        </w:rPr>
        <w:t>, legislation,</w:t>
      </w:r>
      <w:r w:rsidR="00AE73C5" w:rsidRPr="00934466">
        <w:rPr>
          <w:rFonts w:eastAsiaTheme="minorHAnsi"/>
        </w:rPr>
        <w:t xml:space="preserve"> and regulations </w:t>
      </w:r>
      <w:r w:rsidR="009C060F" w:rsidRPr="00934466">
        <w:rPr>
          <w:rFonts w:eastAsiaTheme="minorHAnsi"/>
        </w:rPr>
        <w:t>relating to controlled substances</w:t>
      </w:r>
      <w:r w:rsidR="00917DBA">
        <w:rPr>
          <w:rFonts w:eastAsiaTheme="minorHAnsi"/>
        </w:rPr>
        <w:t xml:space="preserve"> and </w:t>
      </w:r>
      <w:r w:rsidR="00917DBA" w:rsidRPr="00934466">
        <w:rPr>
          <w:rFonts w:eastAsiaTheme="minorHAnsi"/>
        </w:rPr>
        <w:t>to ensure</w:t>
      </w:r>
      <w:r w:rsidR="009C060F" w:rsidRPr="00934466">
        <w:rPr>
          <w:rFonts w:eastAsiaTheme="minorHAnsi"/>
        </w:rPr>
        <w:t xml:space="preserve"> </w:t>
      </w:r>
      <w:r w:rsidR="00AE73C5" w:rsidRPr="00934466">
        <w:rPr>
          <w:rFonts w:eastAsiaTheme="minorHAnsi"/>
        </w:rPr>
        <w:t>sustainability of the phase-out</w:t>
      </w:r>
      <w:r w:rsidR="00EF3B9F" w:rsidRPr="00934466">
        <w:rPr>
          <w:rFonts w:eastAsiaTheme="minorHAnsi"/>
        </w:rPr>
        <w:t>/phase</w:t>
      </w:r>
      <w:r w:rsidR="006022C0" w:rsidRPr="00934466">
        <w:rPr>
          <w:rFonts w:eastAsiaTheme="minorHAnsi"/>
        </w:rPr>
        <w:noBreakHyphen/>
      </w:r>
      <w:r w:rsidR="00EF3B9F" w:rsidRPr="00934466">
        <w:rPr>
          <w:rFonts w:eastAsiaTheme="minorHAnsi"/>
        </w:rPr>
        <w:t xml:space="preserve">down </w:t>
      </w:r>
      <w:r w:rsidR="00AE73C5" w:rsidRPr="00934466">
        <w:rPr>
          <w:rFonts w:eastAsiaTheme="minorHAnsi"/>
        </w:rPr>
        <w:lastRenderedPageBreak/>
        <w:t>of controlled substances</w:t>
      </w:r>
      <w:r w:rsidR="00ED5A0B" w:rsidRPr="00934466">
        <w:rPr>
          <w:rFonts w:eastAsiaTheme="minorHAnsi"/>
        </w:rPr>
        <w:t>, as well as encouraging participation of women in Multilateral Fund</w:t>
      </w:r>
      <w:r w:rsidR="006022C0" w:rsidRPr="00934466">
        <w:rPr>
          <w:rFonts w:eastAsiaTheme="minorHAnsi"/>
        </w:rPr>
        <w:noBreakHyphen/>
      </w:r>
      <w:r w:rsidR="00ED5A0B" w:rsidRPr="00934466">
        <w:rPr>
          <w:rFonts w:eastAsiaTheme="minorHAnsi"/>
        </w:rPr>
        <w:t>supported activities</w:t>
      </w:r>
      <w:r w:rsidR="00751497" w:rsidRPr="00934466">
        <w:rPr>
          <w:rFonts w:eastAsiaTheme="minorHAnsi"/>
        </w:rPr>
        <w:t>.</w:t>
      </w:r>
      <w:r w:rsidR="009B6000" w:rsidRPr="00934466">
        <w:rPr>
          <w:rFonts w:eastAsiaTheme="minorHAnsi"/>
        </w:rPr>
        <w:t xml:space="preserve"> </w:t>
      </w:r>
      <w:r w:rsidR="009B6000">
        <w:t xml:space="preserve">The following </w:t>
      </w:r>
      <w:r w:rsidR="00917DBA">
        <w:t xml:space="preserve">project-related </w:t>
      </w:r>
      <w:r w:rsidR="009B6000">
        <w:t>indicators are proposed:</w:t>
      </w:r>
    </w:p>
    <w:p w14:paraId="7A43321C" w14:textId="00B42A6B" w:rsidR="00C95587" w:rsidRPr="00C05A93" w:rsidRDefault="009746EE" w:rsidP="00751497">
      <w:pPr>
        <w:pStyle w:val="Heading2"/>
        <w:rPr>
          <w:rFonts w:eastAsiaTheme="minorHAnsi"/>
        </w:rPr>
      </w:pPr>
      <w:r w:rsidRPr="00C05A93">
        <w:rPr>
          <w:rFonts w:eastAsiaTheme="minorHAnsi"/>
        </w:rPr>
        <w:t xml:space="preserve">Number of enterprises </w:t>
      </w:r>
      <w:r w:rsidR="0037549A" w:rsidRPr="00C05A93">
        <w:rPr>
          <w:rFonts w:eastAsiaTheme="minorHAnsi"/>
        </w:rPr>
        <w:t>completed c</w:t>
      </w:r>
      <w:r w:rsidR="00C95587" w:rsidRPr="00C05A93">
        <w:rPr>
          <w:rFonts w:eastAsiaTheme="minorHAnsi"/>
        </w:rPr>
        <w:t>onversion</w:t>
      </w:r>
      <w:r w:rsidR="00906787" w:rsidRPr="00C05A93">
        <w:rPr>
          <w:rFonts w:eastAsiaTheme="minorHAnsi"/>
        </w:rPr>
        <w:t>s</w:t>
      </w:r>
      <w:r w:rsidR="0037549A" w:rsidRPr="00C05A93">
        <w:rPr>
          <w:rFonts w:eastAsiaTheme="minorHAnsi"/>
        </w:rPr>
        <w:t xml:space="preserve"> or</w:t>
      </w:r>
      <w:r w:rsidR="00A40375" w:rsidRPr="00C05A93">
        <w:rPr>
          <w:rFonts w:eastAsiaTheme="minorHAnsi"/>
        </w:rPr>
        <w:t xml:space="preserve"> closures </w:t>
      </w:r>
      <w:r w:rsidR="00906787" w:rsidRPr="00C05A93">
        <w:rPr>
          <w:rFonts w:eastAsiaTheme="minorHAnsi"/>
        </w:rPr>
        <w:t>against planned;</w:t>
      </w:r>
    </w:p>
    <w:p w14:paraId="2AB40857" w14:textId="65426D38" w:rsidR="00261317" w:rsidRPr="00C05A93" w:rsidRDefault="00261317" w:rsidP="00261317">
      <w:pPr>
        <w:pStyle w:val="Heading2"/>
        <w:rPr>
          <w:rFonts w:eastAsiaTheme="minorHAnsi"/>
        </w:rPr>
      </w:pPr>
      <w:r w:rsidRPr="00C05A93">
        <w:rPr>
          <w:rFonts w:eastAsiaTheme="minorHAnsi"/>
        </w:rPr>
        <w:t xml:space="preserve">Number of policies and regulations developed against planned; </w:t>
      </w:r>
    </w:p>
    <w:p w14:paraId="7B0A1D6E" w14:textId="75A54550" w:rsidR="009B6000" w:rsidRPr="00C05A93" w:rsidRDefault="009746EE" w:rsidP="00751497">
      <w:pPr>
        <w:pStyle w:val="Heading2"/>
        <w:rPr>
          <w:rFonts w:eastAsiaTheme="minorHAnsi"/>
        </w:rPr>
      </w:pPr>
      <w:r w:rsidRPr="00C05A93">
        <w:rPr>
          <w:rFonts w:eastAsiaTheme="minorHAnsi"/>
        </w:rPr>
        <w:t>Number of c</w:t>
      </w:r>
      <w:r w:rsidR="00C95587" w:rsidRPr="00C05A93">
        <w:rPr>
          <w:rFonts w:eastAsiaTheme="minorHAnsi"/>
        </w:rPr>
        <w:t xml:space="preserve">ustoms officers </w:t>
      </w:r>
      <w:r w:rsidR="00751497" w:rsidRPr="00C05A93">
        <w:rPr>
          <w:rFonts w:eastAsiaTheme="minorHAnsi"/>
        </w:rPr>
        <w:t>trained against planned</w:t>
      </w:r>
      <w:r w:rsidR="00CE7736" w:rsidRPr="00C05A93">
        <w:rPr>
          <w:rFonts w:eastAsiaTheme="minorHAnsi"/>
        </w:rPr>
        <w:t xml:space="preserve"> (with gender-disaggregated data when available)</w:t>
      </w:r>
      <w:r w:rsidR="00C95587" w:rsidRPr="00C05A93">
        <w:rPr>
          <w:rFonts w:eastAsiaTheme="minorHAnsi"/>
        </w:rPr>
        <w:t>;</w:t>
      </w:r>
      <w:r w:rsidR="00A03783" w:rsidRPr="00C05A93">
        <w:rPr>
          <w:rFonts w:eastAsiaTheme="minorHAnsi"/>
        </w:rPr>
        <w:t xml:space="preserve"> and</w:t>
      </w:r>
    </w:p>
    <w:p w14:paraId="46AA69F0" w14:textId="4E301D79" w:rsidR="00751497" w:rsidRPr="00C05A93" w:rsidRDefault="009746EE" w:rsidP="00751497">
      <w:pPr>
        <w:pStyle w:val="Heading2"/>
        <w:rPr>
          <w:rFonts w:eastAsiaTheme="minorHAnsi"/>
        </w:rPr>
      </w:pPr>
      <w:r w:rsidRPr="00C05A93">
        <w:rPr>
          <w:rFonts w:eastAsiaTheme="minorHAnsi"/>
        </w:rPr>
        <w:t>Number of r</w:t>
      </w:r>
      <w:r w:rsidR="00A40375" w:rsidRPr="00C05A93">
        <w:rPr>
          <w:rFonts w:eastAsiaTheme="minorHAnsi"/>
        </w:rPr>
        <w:t>efrigeration technic</w:t>
      </w:r>
      <w:r w:rsidR="00A97FCB" w:rsidRPr="00C05A93">
        <w:rPr>
          <w:rFonts w:eastAsiaTheme="minorHAnsi"/>
        </w:rPr>
        <w:t xml:space="preserve">ians </w:t>
      </w:r>
      <w:r w:rsidR="00ED3C91" w:rsidRPr="00C05A93">
        <w:rPr>
          <w:rFonts w:eastAsiaTheme="minorHAnsi"/>
        </w:rPr>
        <w:t xml:space="preserve">(including trainers) </w:t>
      </w:r>
      <w:r w:rsidR="00A97FCB" w:rsidRPr="00C05A93">
        <w:rPr>
          <w:rFonts w:eastAsiaTheme="minorHAnsi"/>
        </w:rPr>
        <w:t>trained against planned</w:t>
      </w:r>
      <w:r w:rsidR="00CE7736" w:rsidRPr="00C05A93">
        <w:rPr>
          <w:rFonts w:eastAsiaTheme="minorHAnsi"/>
        </w:rPr>
        <w:t xml:space="preserve"> </w:t>
      </w:r>
      <w:r w:rsidRPr="00C05A93">
        <w:rPr>
          <w:rFonts w:eastAsiaTheme="minorHAnsi"/>
        </w:rPr>
        <w:t>(with</w:t>
      </w:r>
      <w:r w:rsidR="00CE7736" w:rsidRPr="00C05A93">
        <w:rPr>
          <w:rFonts w:eastAsiaTheme="minorHAnsi"/>
        </w:rPr>
        <w:t xml:space="preserve"> gender</w:t>
      </w:r>
      <w:r w:rsidR="00CE7736" w:rsidRPr="00C05A93">
        <w:rPr>
          <w:rFonts w:eastAsiaTheme="minorHAnsi"/>
        </w:rPr>
        <w:noBreakHyphen/>
        <w:t>disaggregated data when available)</w:t>
      </w:r>
      <w:r w:rsidR="000D1AD5" w:rsidRPr="00C05A93">
        <w:rPr>
          <w:rFonts w:eastAsiaTheme="minorHAnsi"/>
        </w:rPr>
        <w:t>.</w:t>
      </w:r>
    </w:p>
    <w:p w14:paraId="73519EB1" w14:textId="77C6ABBB" w:rsidR="0045405A" w:rsidRPr="00C05A93" w:rsidRDefault="00261317" w:rsidP="0045405A">
      <w:pPr>
        <w:pStyle w:val="Heading1"/>
      </w:pPr>
      <w:r w:rsidRPr="00C05A93">
        <w:t xml:space="preserve">The targets for the project-related indicators referred to </w:t>
      </w:r>
      <w:r w:rsidR="00CE4632" w:rsidRPr="00C05A93">
        <w:t xml:space="preserve">in </w:t>
      </w:r>
      <w:r w:rsidRPr="00C05A93">
        <w:t>paragrap</w:t>
      </w:r>
      <w:r w:rsidR="00CE4632" w:rsidRPr="00C05A93">
        <w:t>h</w:t>
      </w:r>
      <w:r w:rsidR="00334CFC" w:rsidRPr="00C05A93">
        <w:t xml:space="preserve"> </w:t>
      </w:r>
      <w:r w:rsidR="009847EB">
        <w:t>12</w:t>
      </w:r>
      <w:r w:rsidR="00CE4632" w:rsidRPr="00C05A93">
        <w:t xml:space="preserve"> </w:t>
      </w:r>
      <w:r w:rsidRPr="00C05A93">
        <w:t xml:space="preserve">will be based on </w:t>
      </w:r>
      <w:r w:rsidR="00CE4632" w:rsidRPr="00C05A93">
        <w:t xml:space="preserve">activities in </w:t>
      </w:r>
      <w:r w:rsidRPr="00C05A93">
        <w:t>the tranche implementation plans</w:t>
      </w:r>
      <w:r w:rsidR="00CE4632" w:rsidRPr="00C05A93">
        <w:t xml:space="preserve">. </w:t>
      </w:r>
      <w:r w:rsidR="00D44BE5" w:rsidRPr="00C05A93">
        <w:t>Where required, an annual target will be calculated by dividing the total target by the tranche duration (</w:t>
      </w:r>
      <w:r w:rsidR="00E43649" w:rsidRPr="00C05A93">
        <w:t xml:space="preserve">i.e., </w:t>
      </w:r>
      <w:r w:rsidR="00D44BE5" w:rsidRPr="00C05A93">
        <w:t xml:space="preserve">number of years). On reporting achievements, the Secretariat will </w:t>
      </w:r>
      <w:r w:rsidR="00E43649" w:rsidRPr="00C05A93">
        <w:t>include additional columns in annual progress reports of agencies</w:t>
      </w:r>
      <w:r w:rsidR="00CA3E30" w:rsidRPr="00C05A93">
        <w:t xml:space="preserve"> to collect relevant data</w:t>
      </w:r>
      <w:r w:rsidR="00E43649" w:rsidRPr="00C05A93">
        <w:t xml:space="preserve">. The Secretariat will also update </w:t>
      </w:r>
      <w:r w:rsidR="00D44BE5" w:rsidRPr="00C05A93">
        <w:t xml:space="preserve">the </w:t>
      </w:r>
      <w:r w:rsidR="00E72F4F" w:rsidRPr="00C05A93">
        <w:t xml:space="preserve">submission forms and guides for projects </w:t>
      </w:r>
      <w:r w:rsidR="00545AAC" w:rsidRPr="00C05A93">
        <w:t>to facilitate accurate data collection for the establishment of the targets.</w:t>
      </w:r>
      <w:r w:rsidR="003E76A7" w:rsidRPr="00C05A93">
        <w:t xml:space="preserve"> </w:t>
      </w:r>
    </w:p>
    <w:p w14:paraId="5739AFD2" w14:textId="186D7E8A" w:rsidR="008E55CB" w:rsidRDefault="008E55CB" w:rsidP="008E55CB">
      <w:pPr>
        <w:pStyle w:val="Heading1"/>
        <w:numPr>
          <w:ilvl w:val="0"/>
          <w:numId w:val="0"/>
        </w:numPr>
        <w:rPr>
          <w:u w:val="single"/>
        </w:rPr>
      </w:pPr>
      <w:r>
        <w:rPr>
          <w:u w:val="single"/>
        </w:rPr>
        <w:t>Outcomes (medium-term)</w:t>
      </w:r>
    </w:p>
    <w:p w14:paraId="7526E83C" w14:textId="7ED849D0" w:rsidR="007D0429" w:rsidRDefault="00BC4AAC" w:rsidP="00CC7CA7">
      <w:pPr>
        <w:pStyle w:val="Heading1"/>
      </w:pPr>
      <w:r>
        <w:t>Implement</w:t>
      </w:r>
      <w:r w:rsidR="008A4F7E">
        <w:t>ing</w:t>
      </w:r>
      <w:r>
        <w:t xml:space="preserve"> the activities referred to in </w:t>
      </w:r>
      <w:r w:rsidRPr="00C05A93">
        <w:t>paragraphs 1</w:t>
      </w:r>
      <w:r w:rsidR="00770D68" w:rsidRPr="00C05A93">
        <w:t>1</w:t>
      </w:r>
      <w:r w:rsidRPr="00C05A93">
        <w:t xml:space="preserve"> and 1</w:t>
      </w:r>
      <w:r w:rsidR="00770D68" w:rsidRPr="00C05A93">
        <w:t>2</w:t>
      </w:r>
      <w:r w:rsidRPr="00C05A93">
        <w:t xml:space="preserve"> with </w:t>
      </w:r>
      <w:r w:rsidR="00824125" w:rsidRPr="00C05A93">
        <w:t>the</w:t>
      </w:r>
      <w:r w:rsidR="00824125">
        <w:t xml:space="preserve"> </w:t>
      </w:r>
      <w:r>
        <w:t>expected outputs</w:t>
      </w:r>
      <w:r w:rsidR="00D6777F">
        <w:t xml:space="preserve"> </w:t>
      </w:r>
      <w:r>
        <w:t>over time</w:t>
      </w:r>
      <w:r w:rsidR="00D17654">
        <w:t>,</w:t>
      </w:r>
      <w:r>
        <w:t xml:space="preserve"> will</w:t>
      </w:r>
      <w:r w:rsidR="00C81D2A">
        <w:t xml:space="preserve"> facilitate</w:t>
      </w:r>
      <w:r w:rsidR="00AF7550">
        <w:t xml:space="preserve"> </w:t>
      </w:r>
      <w:r w:rsidR="00BD19D9">
        <w:t>the</w:t>
      </w:r>
      <w:r w:rsidR="00EC6CBB">
        <w:t xml:space="preserve"> </w:t>
      </w:r>
      <w:r w:rsidR="00C13D63">
        <w:t>reduction of controlled substances</w:t>
      </w:r>
      <w:r w:rsidR="00753812">
        <w:t>;</w:t>
      </w:r>
      <w:r w:rsidR="008A4738">
        <w:t xml:space="preserve"> </w:t>
      </w:r>
      <w:r w:rsidR="00BD19D9">
        <w:t xml:space="preserve">the </w:t>
      </w:r>
      <w:r w:rsidR="00C13D63">
        <w:t>compliance of Article 5 countries with the Montreal Protocol and other Multilateral Fund policies</w:t>
      </w:r>
      <w:r w:rsidR="00753812">
        <w:t>;</w:t>
      </w:r>
      <w:r w:rsidR="008A4738">
        <w:t xml:space="preserve"> </w:t>
      </w:r>
      <w:r w:rsidR="00CA157F">
        <w:t xml:space="preserve">the </w:t>
      </w:r>
      <w:r w:rsidR="00530C70">
        <w:t xml:space="preserve">capacity building and knowledge transfer </w:t>
      </w:r>
      <w:r w:rsidR="001F201A">
        <w:t>for</w:t>
      </w:r>
      <w:r w:rsidR="00C05A93">
        <w:t xml:space="preserve"> </w:t>
      </w:r>
      <w:r w:rsidR="00530C70">
        <w:t>refrigeration technicians</w:t>
      </w:r>
      <w:r w:rsidR="00D80685">
        <w:t xml:space="preserve"> </w:t>
      </w:r>
      <w:r w:rsidR="00464CD1">
        <w:t>and other</w:t>
      </w:r>
      <w:r w:rsidR="00C13D63">
        <w:t xml:space="preserve"> relevant</w:t>
      </w:r>
      <w:r w:rsidR="00464CD1">
        <w:t xml:space="preserve"> stakeholders</w:t>
      </w:r>
      <w:r w:rsidR="00311C96">
        <w:t xml:space="preserve">; </w:t>
      </w:r>
      <w:r w:rsidR="00EC6CBB">
        <w:t>technology transfer in the conversion</w:t>
      </w:r>
      <w:r w:rsidR="00D17654">
        <w:t>s</w:t>
      </w:r>
      <w:r w:rsidR="00EC6CBB">
        <w:t xml:space="preserve"> of enterprises</w:t>
      </w:r>
      <w:r w:rsidR="005904CE">
        <w:t xml:space="preserve"> that could</w:t>
      </w:r>
      <w:r w:rsidR="00DB1CEB">
        <w:t xml:space="preserve"> possibly </w:t>
      </w:r>
      <w:r w:rsidR="005904CE">
        <w:t>be replica</w:t>
      </w:r>
      <w:r w:rsidR="00DB1CEB">
        <w:t>ted</w:t>
      </w:r>
      <w:r w:rsidR="005904CE">
        <w:t xml:space="preserve"> in </w:t>
      </w:r>
      <w:r w:rsidR="00DB1CEB">
        <w:t xml:space="preserve">other enterprises in </w:t>
      </w:r>
      <w:r w:rsidR="005904CE">
        <w:t xml:space="preserve">the country </w:t>
      </w:r>
      <w:r w:rsidR="00311C96">
        <w:t xml:space="preserve">or </w:t>
      </w:r>
      <w:r w:rsidR="00C13D63">
        <w:t xml:space="preserve">by other countries in </w:t>
      </w:r>
      <w:r w:rsidR="005904CE">
        <w:t>the region</w:t>
      </w:r>
      <w:r w:rsidR="00ED5A0B">
        <w:t xml:space="preserve">. </w:t>
      </w:r>
      <w:r w:rsidR="00311C96">
        <w:t xml:space="preserve">These are the outcomes of the Fund’s </w:t>
      </w:r>
      <w:r w:rsidR="006A166C">
        <w:t>work,</w:t>
      </w:r>
      <w:r w:rsidR="006C6A0D">
        <w:t xml:space="preserve"> and </w:t>
      </w:r>
      <w:r w:rsidR="006629A6">
        <w:t xml:space="preserve">they </w:t>
      </w:r>
      <w:r w:rsidR="00770D68">
        <w:t xml:space="preserve">could be </w:t>
      </w:r>
      <w:r w:rsidR="00820D9B" w:rsidRPr="00C05A93">
        <w:t xml:space="preserve">measured </w:t>
      </w:r>
      <w:r w:rsidR="006A166C">
        <w:t xml:space="preserve">using </w:t>
      </w:r>
      <w:r w:rsidR="00C13D63">
        <w:t xml:space="preserve">the </w:t>
      </w:r>
      <w:r w:rsidR="00770D68">
        <w:t>following proposed indicators:</w:t>
      </w:r>
      <w:r w:rsidR="00117E4B">
        <w:rPr>
          <w:rStyle w:val="FootnoteReference"/>
        </w:rPr>
        <w:footnoteReference w:id="8"/>
      </w:r>
    </w:p>
    <w:p w14:paraId="21F21CEC" w14:textId="612CBB48" w:rsidR="00770D68" w:rsidRPr="00753812" w:rsidRDefault="005D5FD1" w:rsidP="00770D68">
      <w:pPr>
        <w:pStyle w:val="Heading2"/>
      </w:pPr>
      <w:r>
        <w:t>Tonnage phase</w:t>
      </w:r>
      <w:r w:rsidR="006629A6">
        <w:t xml:space="preserve">d </w:t>
      </w:r>
      <w:r>
        <w:t>out against planned</w:t>
      </w:r>
      <w:r w:rsidR="006629A6">
        <w:t xml:space="preserve"> phase-out: </w:t>
      </w:r>
      <w:r w:rsidR="00C26CB3" w:rsidRPr="00753812">
        <w:t>Both targets and results will be based on the consolidated progress reports of relevant years and the total tonnage phased out will be compared with the total tonnage planned to be phased out</w:t>
      </w:r>
      <w:r w:rsidRPr="00753812">
        <w:t>;</w:t>
      </w:r>
    </w:p>
    <w:p w14:paraId="501D0DE5" w14:textId="5CC832FF" w:rsidR="00F154D2" w:rsidRPr="008037F9" w:rsidRDefault="00F154D2" w:rsidP="00B1464D">
      <w:pPr>
        <w:pStyle w:val="Heading2"/>
      </w:pPr>
      <w:r>
        <w:t xml:space="preserve">Aggregate </w:t>
      </w:r>
      <w:r w:rsidR="0027336B">
        <w:t>consumption</w:t>
      </w:r>
      <w:r>
        <w:t xml:space="preserve"> against Montreal Protocol </w:t>
      </w:r>
      <w:r w:rsidR="0027336B">
        <w:t>baselines</w:t>
      </w:r>
      <w:r>
        <w:t xml:space="preserve">: </w:t>
      </w:r>
      <w:r w:rsidR="006A166C" w:rsidRPr="008037F9">
        <w:t>This indicator</w:t>
      </w:r>
      <w:r w:rsidR="00664CA4" w:rsidRPr="008037F9">
        <w:t xml:space="preserve"> </w:t>
      </w:r>
      <w:r w:rsidR="0066198A" w:rsidRPr="008037F9">
        <w:t xml:space="preserve">will </w:t>
      </w:r>
      <w:r w:rsidR="008013C3" w:rsidRPr="008037F9">
        <w:t xml:space="preserve">present </w:t>
      </w:r>
      <w:r w:rsidR="00905F1C" w:rsidRPr="008037F9">
        <w:t>t</w:t>
      </w:r>
      <w:r w:rsidR="00752A9F" w:rsidRPr="008037F9">
        <w:t xml:space="preserve">he aggregate consumption in Article 5 countries </w:t>
      </w:r>
      <w:r w:rsidR="008013C3" w:rsidRPr="008037F9">
        <w:t>as a percentage of t</w:t>
      </w:r>
      <w:r w:rsidR="00276C29" w:rsidRPr="008037F9">
        <w:t>he</w:t>
      </w:r>
      <w:r w:rsidR="00664CA4" w:rsidRPr="008037F9">
        <w:t>ir</w:t>
      </w:r>
      <w:r w:rsidR="00276C29" w:rsidRPr="008037F9">
        <w:t xml:space="preserve"> aggregate </w:t>
      </w:r>
      <w:r w:rsidR="00664CA4" w:rsidRPr="008037F9">
        <w:t>baseline</w:t>
      </w:r>
      <w:r w:rsidR="008013C3" w:rsidRPr="008037F9">
        <w:t>s</w:t>
      </w:r>
      <w:r w:rsidR="00664CA4" w:rsidRPr="008037F9">
        <w:t xml:space="preserve"> of </w:t>
      </w:r>
      <w:r w:rsidR="0066198A" w:rsidRPr="008037F9">
        <w:t xml:space="preserve">HCFCs and </w:t>
      </w:r>
      <w:r w:rsidR="00664CA4" w:rsidRPr="008037F9">
        <w:t>HFCs</w:t>
      </w:r>
      <w:r w:rsidRPr="008037F9">
        <w:t xml:space="preserve">; </w:t>
      </w:r>
    </w:p>
    <w:p w14:paraId="5FBECCD3" w14:textId="77F2D34D" w:rsidR="005D5FD1" w:rsidRPr="009847EB" w:rsidRDefault="00E53EA3" w:rsidP="005D5FD1">
      <w:pPr>
        <w:pStyle w:val="Heading2"/>
        <w:keepNext/>
        <w:widowControl/>
      </w:pPr>
      <w:r w:rsidRPr="009847EB">
        <w:t>C</w:t>
      </w:r>
      <w:r w:rsidR="00AD1028" w:rsidRPr="009847EB">
        <w:t xml:space="preserve">ompliance </w:t>
      </w:r>
      <w:r w:rsidR="005D5FD1" w:rsidRPr="009847EB">
        <w:t xml:space="preserve">with </w:t>
      </w:r>
      <w:r w:rsidRPr="009847EB">
        <w:t>the targets set in ongoing Agreements between Article 5 countries with the Executive Committee for the phase-out/phase-down of controlled substances</w:t>
      </w:r>
      <w:r w:rsidR="006629A6" w:rsidRPr="009847EB">
        <w:t xml:space="preserve">: </w:t>
      </w:r>
      <w:r w:rsidR="00384E6C" w:rsidRPr="009847EB">
        <w:t xml:space="preserve">This indicator will measure the </w:t>
      </w:r>
      <w:r w:rsidRPr="009847EB">
        <w:t xml:space="preserve">number of ongoing </w:t>
      </w:r>
      <w:r w:rsidR="00117E4B" w:rsidRPr="009847EB">
        <w:t xml:space="preserve">performance-based </w:t>
      </w:r>
      <w:r w:rsidRPr="009847EB">
        <w:t>Agreements</w:t>
      </w:r>
      <w:r w:rsidR="00117E4B" w:rsidRPr="009847EB">
        <w:t xml:space="preserve"> in </w:t>
      </w:r>
      <w:r w:rsidRPr="009847EB">
        <w:t>compliance with the targets set in the Agreements</w:t>
      </w:r>
      <w:r w:rsidR="00C06564" w:rsidRPr="009847EB">
        <w:t xml:space="preserve"> based on their reported Article 7 data</w:t>
      </w:r>
      <w:r w:rsidR="009847EB" w:rsidRPr="009847EB">
        <w:t>;</w:t>
      </w:r>
    </w:p>
    <w:p w14:paraId="3B0EF4D7" w14:textId="26031728" w:rsidR="005D5FD1" w:rsidRPr="008037F9" w:rsidRDefault="002522EE" w:rsidP="005D5FD1">
      <w:pPr>
        <w:pStyle w:val="Heading2"/>
      </w:pPr>
      <w:r>
        <w:t>Capacity building and knowledge transfer of refrigeration technicians: This can be measured through inter alia e</w:t>
      </w:r>
      <w:r w:rsidR="006A2980">
        <w:t xml:space="preserve">stablishment of certification </w:t>
      </w:r>
      <w:r w:rsidR="00ED3C91">
        <w:t>systems</w:t>
      </w:r>
      <w:r w:rsidRPr="008037F9">
        <w:t>.</w:t>
      </w:r>
      <w:r w:rsidR="008013C3" w:rsidRPr="008037F9">
        <w:t xml:space="preserve"> </w:t>
      </w:r>
      <w:r w:rsidR="008037F9" w:rsidRPr="008037F9">
        <w:t>To</w:t>
      </w:r>
      <w:r w:rsidR="009831AA" w:rsidRPr="008037F9">
        <w:t xml:space="preserve"> </w:t>
      </w:r>
      <w:r w:rsidR="00956253" w:rsidRPr="008037F9">
        <w:t>support a formal</w:t>
      </w:r>
      <w:r w:rsidR="00D21346" w:rsidRPr="008037F9">
        <w:t xml:space="preserve"> certification system, a significant number of technicians would have been trained</w:t>
      </w:r>
      <w:r w:rsidR="004C3330" w:rsidRPr="008037F9">
        <w:t xml:space="preserve"> and knowledge transferred</w:t>
      </w:r>
      <w:r w:rsidR="009831AA" w:rsidRPr="008037F9">
        <w:t xml:space="preserve">, and </w:t>
      </w:r>
      <w:r w:rsidR="004C3330" w:rsidRPr="008037F9">
        <w:t xml:space="preserve">the technicians’ </w:t>
      </w:r>
      <w:r w:rsidR="009831AA" w:rsidRPr="008037F9">
        <w:t>application of good servicing practices</w:t>
      </w:r>
      <w:r w:rsidR="004C3330" w:rsidRPr="008037F9">
        <w:t xml:space="preserve"> </w:t>
      </w:r>
      <w:r w:rsidRPr="008037F9">
        <w:t>is</w:t>
      </w:r>
      <w:r w:rsidR="004C3330" w:rsidRPr="008037F9">
        <w:t xml:space="preserve"> assessed.</w:t>
      </w:r>
      <w:r w:rsidR="00D21346" w:rsidRPr="008037F9">
        <w:t xml:space="preserve"> </w:t>
      </w:r>
      <w:r w:rsidR="008013C3" w:rsidRPr="008037F9">
        <w:t xml:space="preserve">This indicator will </w:t>
      </w:r>
      <w:r w:rsidR="00416D3E" w:rsidRPr="008037F9">
        <w:t>measure</w:t>
      </w:r>
      <w:r w:rsidR="008013C3" w:rsidRPr="008037F9">
        <w:t xml:space="preserve"> </w:t>
      </w:r>
      <w:r w:rsidR="00A131A2" w:rsidRPr="008037F9">
        <w:t xml:space="preserve">the number of countries that have a </w:t>
      </w:r>
      <w:r w:rsidR="008013C3" w:rsidRPr="008037F9">
        <w:t>certification system in place</w:t>
      </w:r>
      <w:r w:rsidR="00E65610" w:rsidRPr="008037F9">
        <w:t xml:space="preserve"> compared with </w:t>
      </w:r>
      <w:r w:rsidR="008037F9" w:rsidRPr="008037F9">
        <w:t xml:space="preserve">the </w:t>
      </w:r>
      <w:r w:rsidR="00E65610" w:rsidRPr="008037F9">
        <w:t>total number of countries assisted</w:t>
      </w:r>
      <w:r w:rsidR="00ED3C91" w:rsidRPr="008037F9">
        <w:t>;</w:t>
      </w:r>
    </w:p>
    <w:p w14:paraId="759A709F" w14:textId="75B3534A" w:rsidR="009A7C2B" w:rsidRPr="008037F9" w:rsidRDefault="008E67B0" w:rsidP="009847EB">
      <w:pPr>
        <w:pStyle w:val="Heading2"/>
        <w:widowControl/>
      </w:pPr>
      <w:r>
        <w:t>U</w:t>
      </w:r>
      <w:r w:rsidR="002579B4">
        <w:t>se</w:t>
      </w:r>
      <w:r w:rsidR="009A7C2B">
        <w:t xml:space="preserve"> </w:t>
      </w:r>
      <w:r w:rsidR="00C1506F">
        <w:t xml:space="preserve">and market penetration of </w:t>
      </w:r>
      <w:r w:rsidR="009A7C2B">
        <w:t>alternative technologies</w:t>
      </w:r>
      <w:r>
        <w:t xml:space="preserve"> funded</w:t>
      </w:r>
      <w:r w:rsidR="00A83A7A">
        <w:t>:</w:t>
      </w:r>
      <w:r w:rsidR="006F2530">
        <w:t xml:space="preserve"> </w:t>
      </w:r>
      <w:r w:rsidR="00526011" w:rsidRPr="008037F9">
        <w:t>Where bans</w:t>
      </w:r>
      <w:r w:rsidR="00057B24" w:rsidRPr="008037F9">
        <w:t xml:space="preserve"> on imports of controlled substances </w:t>
      </w:r>
      <w:r w:rsidR="00334CFC" w:rsidRPr="008037F9">
        <w:t xml:space="preserve">and controlled substances-based equipment </w:t>
      </w:r>
      <w:r w:rsidR="00526011" w:rsidRPr="008037F9">
        <w:t xml:space="preserve">are in place, </w:t>
      </w:r>
      <w:r w:rsidR="00920869" w:rsidRPr="008037F9">
        <w:t xml:space="preserve">that is the </w:t>
      </w:r>
      <w:r w:rsidR="00920869" w:rsidRPr="008037F9">
        <w:lastRenderedPageBreak/>
        <w:t xml:space="preserve">time when </w:t>
      </w:r>
      <w:r w:rsidR="00057B24" w:rsidRPr="008037F9">
        <w:t xml:space="preserve">alternative </w:t>
      </w:r>
      <w:r w:rsidR="00334CFC" w:rsidRPr="008037F9">
        <w:t>technologies penetrate the market. This indicator will measure number of bans enforced against planned;</w:t>
      </w:r>
      <w:r w:rsidR="0060493B" w:rsidRPr="008037F9">
        <w:t xml:space="preserve"> </w:t>
      </w:r>
    </w:p>
    <w:p w14:paraId="4971E7F7" w14:textId="39E2CFA9" w:rsidR="00A03783" w:rsidRPr="008037F9" w:rsidRDefault="009A7C2B" w:rsidP="00A03783">
      <w:pPr>
        <w:pStyle w:val="Heading2"/>
        <w:rPr>
          <w:rFonts w:eastAsiaTheme="minorHAnsi"/>
        </w:rPr>
      </w:pPr>
      <w:r w:rsidRPr="008037F9">
        <w:t>Improvement</w:t>
      </w:r>
      <w:r w:rsidR="002579B4" w:rsidRPr="008037F9">
        <w:t>s</w:t>
      </w:r>
      <w:r w:rsidRPr="008037F9">
        <w:t xml:space="preserve"> in energy efficiency</w:t>
      </w:r>
      <w:r w:rsidR="009831AA" w:rsidRPr="008037F9">
        <w:t>:</w:t>
      </w:r>
      <w:r w:rsidR="00416D3E" w:rsidRPr="008037F9">
        <w:t xml:space="preserve"> Technology conversion and servicing sector activities in general will contribute to a certain degree of improvements in energy efficiency. </w:t>
      </w:r>
      <w:r w:rsidR="00510D92" w:rsidRPr="008037F9">
        <w:t>A</w:t>
      </w:r>
      <w:r w:rsidR="00A03783" w:rsidRPr="008037F9">
        <w:t xml:space="preserve">dditional energy efficiency improvements </w:t>
      </w:r>
      <w:r w:rsidR="000B306E" w:rsidRPr="008037F9">
        <w:t xml:space="preserve">through inter alia capacity building, establishing/updating minimum energy performance standards and labelling programmes, </w:t>
      </w:r>
      <w:proofErr w:type="gramStart"/>
      <w:r w:rsidR="000B306E" w:rsidRPr="008037F9">
        <w:t>awareness</w:t>
      </w:r>
      <w:proofErr w:type="gramEnd"/>
      <w:r w:rsidR="000B306E" w:rsidRPr="008037F9">
        <w:t xml:space="preserve"> and </w:t>
      </w:r>
      <w:r w:rsidR="00BF70D8" w:rsidRPr="008037F9">
        <w:t>conversion projects</w:t>
      </w:r>
      <w:r w:rsidR="00620A2E" w:rsidRPr="008037F9">
        <w:t>,</w:t>
      </w:r>
      <w:r w:rsidR="00510D92" w:rsidRPr="008037F9">
        <w:t xml:space="preserve"> will be measured by comparing</w:t>
      </w:r>
      <w:r w:rsidR="002522EE" w:rsidRPr="008037F9">
        <w:t xml:space="preserve"> the n</w:t>
      </w:r>
      <w:r w:rsidR="00A03783" w:rsidRPr="008037F9">
        <w:rPr>
          <w:rFonts w:eastAsiaTheme="minorHAnsi"/>
        </w:rPr>
        <w:t>umber of energy efficiency-related projects under decisions</w:t>
      </w:r>
      <w:r w:rsidR="00416D3E" w:rsidRPr="008037F9">
        <w:rPr>
          <w:rFonts w:eastAsiaTheme="minorHAnsi"/>
        </w:rPr>
        <w:t> </w:t>
      </w:r>
      <w:r w:rsidR="00A03783" w:rsidRPr="008037F9">
        <w:rPr>
          <w:rFonts w:eastAsiaTheme="minorHAnsi"/>
        </w:rPr>
        <w:t xml:space="preserve">89/6 and 91/65 completed </w:t>
      </w:r>
      <w:r w:rsidR="002522EE" w:rsidRPr="008037F9">
        <w:rPr>
          <w:rFonts w:eastAsiaTheme="minorHAnsi"/>
        </w:rPr>
        <w:t xml:space="preserve">with </w:t>
      </w:r>
      <w:r w:rsidR="00416D3E" w:rsidRPr="008037F9">
        <w:rPr>
          <w:rFonts w:eastAsiaTheme="minorHAnsi"/>
        </w:rPr>
        <w:t xml:space="preserve">that </w:t>
      </w:r>
      <w:r w:rsidR="00A03783" w:rsidRPr="008037F9">
        <w:rPr>
          <w:rFonts w:eastAsiaTheme="minorHAnsi"/>
        </w:rPr>
        <w:t>approved based on inventory of approved projects</w:t>
      </w:r>
      <w:r w:rsidR="000D1AD5" w:rsidRPr="008037F9">
        <w:rPr>
          <w:rFonts w:eastAsiaTheme="minorHAnsi"/>
        </w:rPr>
        <w:t>;</w:t>
      </w:r>
      <w:r w:rsidR="009847EB">
        <w:rPr>
          <w:rFonts w:eastAsiaTheme="minorHAnsi"/>
        </w:rPr>
        <w:t xml:space="preserve"> and </w:t>
      </w:r>
    </w:p>
    <w:p w14:paraId="4C5EA49C" w14:textId="2A727CC3" w:rsidR="00AD1028" w:rsidRPr="008A3786" w:rsidRDefault="009A7C2B" w:rsidP="00091E9A">
      <w:pPr>
        <w:pStyle w:val="Heading2"/>
      </w:pPr>
      <w:r>
        <w:t>Improvement</w:t>
      </w:r>
      <w:r w:rsidR="002579B4">
        <w:t>s</w:t>
      </w:r>
      <w:r>
        <w:t xml:space="preserve"> </w:t>
      </w:r>
      <w:r w:rsidR="002579B4">
        <w:t xml:space="preserve">in </w:t>
      </w:r>
      <w:r>
        <w:t>gen</w:t>
      </w:r>
      <w:r w:rsidR="002579B4">
        <w:t>der mainstreaming</w:t>
      </w:r>
      <w:r w:rsidR="009831AA">
        <w:t xml:space="preserve">: </w:t>
      </w:r>
      <w:r w:rsidR="00416D3E" w:rsidRPr="008A3786">
        <w:t xml:space="preserve">The </w:t>
      </w:r>
      <w:r w:rsidR="00C05F50" w:rsidRPr="008A3786">
        <w:t xml:space="preserve">increase in the </w:t>
      </w:r>
      <w:r w:rsidR="00FD6AA5" w:rsidRPr="008A3786">
        <w:t>number of women-customs officer</w:t>
      </w:r>
      <w:r w:rsidR="00C05F50" w:rsidRPr="008A3786">
        <w:t xml:space="preserve">s and women-refrigeration technicians trained, </w:t>
      </w:r>
      <w:r w:rsidR="00555A66" w:rsidRPr="008A3786">
        <w:t>and</w:t>
      </w:r>
      <w:r w:rsidR="00C05F50" w:rsidRPr="008A3786">
        <w:t xml:space="preserve"> </w:t>
      </w:r>
      <w:r w:rsidR="00555A66" w:rsidRPr="008A3786">
        <w:t>the completion/availability of gender assessments</w:t>
      </w:r>
      <w:r w:rsidR="0071309B" w:rsidRPr="008A3786">
        <w:t xml:space="preserve"> and gender action plans</w:t>
      </w:r>
      <w:r w:rsidR="00555A66" w:rsidRPr="008A3786">
        <w:t xml:space="preserve"> </w:t>
      </w:r>
      <w:r w:rsidR="00C05F50" w:rsidRPr="008A3786">
        <w:t xml:space="preserve">at the </w:t>
      </w:r>
      <w:r w:rsidR="00555A66" w:rsidRPr="008A3786">
        <w:t>project</w:t>
      </w:r>
      <w:r w:rsidR="0071309B" w:rsidRPr="008A3786">
        <w:t>/country</w:t>
      </w:r>
      <w:r w:rsidR="00555A66" w:rsidRPr="008A3786">
        <w:t xml:space="preserve"> </w:t>
      </w:r>
      <w:r w:rsidR="00C05F50" w:rsidRPr="008A3786">
        <w:t>level</w:t>
      </w:r>
      <w:r w:rsidR="00555A66" w:rsidRPr="008A3786">
        <w:t xml:space="preserve"> </w:t>
      </w:r>
      <w:r w:rsidR="00C05F50" w:rsidRPr="008A3786">
        <w:t>could demonstrate improvements in gender mainstreaming.</w:t>
      </w:r>
    </w:p>
    <w:p w14:paraId="7BDE9F46" w14:textId="060A86BF" w:rsidR="00C06564" w:rsidRPr="008A3786" w:rsidRDefault="00C06564" w:rsidP="00772635">
      <w:pPr>
        <w:pStyle w:val="Heading1"/>
      </w:pPr>
      <w:proofErr w:type="gramStart"/>
      <w:r w:rsidRPr="008A3786">
        <w:t>Similar to</w:t>
      </w:r>
      <w:proofErr w:type="gramEnd"/>
      <w:r w:rsidRPr="008A3786">
        <w:t xml:space="preserve"> the project-related indicators at the output level, the targets for the project-related indicators at the outcome level, i.e., paragraph 14</w:t>
      </w:r>
      <w:r w:rsidR="00620A2E" w:rsidRPr="008A3786">
        <w:t xml:space="preserve">(d) and </w:t>
      </w:r>
      <w:r w:rsidRPr="008A3786">
        <w:t>(</w:t>
      </w:r>
      <w:r w:rsidR="00620A2E" w:rsidRPr="008A3786">
        <w:t>e),</w:t>
      </w:r>
      <w:r w:rsidRPr="008A3786">
        <w:t xml:space="preserve"> will be </w:t>
      </w:r>
      <w:r w:rsidR="00620A2E" w:rsidRPr="008A3786">
        <w:t xml:space="preserve">based on activities in the </w:t>
      </w:r>
      <w:r w:rsidRPr="008A3786">
        <w:t>tranche implementation plans</w:t>
      </w:r>
      <w:r w:rsidR="00620A2E" w:rsidRPr="008A3786">
        <w:t xml:space="preserve"> and </w:t>
      </w:r>
      <w:r w:rsidRPr="008A3786">
        <w:t>achievements</w:t>
      </w:r>
      <w:r w:rsidR="00620A2E" w:rsidRPr="008A3786">
        <w:t xml:space="preserve"> based on </w:t>
      </w:r>
      <w:r w:rsidRPr="008A3786">
        <w:t xml:space="preserve">annual progress reports of agencies. </w:t>
      </w:r>
    </w:p>
    <w:p w14:paraId="619B4EAE" w14:textId="4BFE843B" w:rsidR="008E67B0" w:rsidRDefault="008E67B0" w:rsidP="008E67B0">
      <w:pPr>
        <w:pStyle w:val="Heading1"/>
        <w:numPr>
          <w:ilvl w:val="0"/>
          <w:numId w:val="0"/>
        </w:numPr>
        <w:rPr>
          <w:u w:val="single"/>
        </w:rPr>
      </w:pPr>
      <w:r>
        <w:rPr>
          <w:u w:val="single"/>
        </w:rPr>
        <w:t>Impacts (long-term)</w:t>
      </w:r>
    </w:p>
    <w:p w14:paraId="1F191AA4" w14:textId="2F8E7929" w:rsidR="006376F3" w:rsidRPr="00753812" w:rsidRDefault="00820D9B" w:rsidP="006376F3">
      <w:pPr>
        <w:pStyle w:val="Heading1"/>
      </w:pPr>
      <w:r w:rsidRPr="00753812">
        <w:t xml:space="preserve">Implementation of </w:t>
      </w:r>
      <w:r w:rsidR="0071309B" w:rsidRPr="00753812">
        <w:t xml:space="preserve">various </w:t>
      </w:r>
      <w:r w:rsidRPr="00753812">
        <w:t xml:space="preserve">activities to achieve specific outputs and the resultant outcomes in a timely manner create long-term impact on </w:t>
      </w:r>
      <w:r w:rsidR="006376F3" w:rsidRPr="00753812">
        <w:t xml:space="preserve">the environment, in particular the recovery of the ozone layer, </w:t>
      </w:r>
      <w:r w:rsidRPr="00753812">
        <w:t>climate change mitigation and sustainable development.</w:t>
      </w:r>
      <w:r w:rsidR="006376F3" w:rsidRPr="00753812">
        <w:t xml:space="preserve"> The </w:t>
      </w:r>
      <w:r w:rsidR="00EF33BE" w:rsidRPr="00753812">
        <w:t>aggregated achievements</w:t>
      </w:r>
      <w:r w:rsidR="000D1AD5" w:rsidRPr="00753812">
        <w:t xml:space="preserve"> c</w:t>
      </w:r>
      <w:r w:rsidR="006376F3" w:rsidRPr="00753812">
        <w:t xml:space="preserve">ould be </w:t>
      </w:r>
      <w:r w:rsidR="00EF33BE" w:rsidRPr="00753812">
        <w:t>collected through different</w:t>
      </w:r>
      <w:r w:rsidR="00281E2E" w:rsidRPr="00753812">
        <w:t xml:space="preserve"> </w:t>
      </w:r>
      <w:r w:rsidR="0060493B" w:rsidRPr="00753812">
        <w:t xml:space="preserve">publicly </w:t>
      </w:r>
      <w:r w:rsidR="004A571A" w:rsidRPr="00753812">
        <w:t xml:space="preserve">peer-reviewed </w:t>
      </w:r>
      <w:r w:rsidR="00281E2E" w:rsidRPr="00753812">
        <w:t>s</w:t>
      </w:r>
      <w:r w:rsidR="00EF33BE" w:rsidRPr="00753812">
        <w:t>tudies</w:t>
      </w:r>
      <w:r w:rsidR="00281E2E" w:rsidRPr="00753812">
        <w:t xml:space="preserve"> and reports</w:t>
      </w:r>
      <w:r w:rsidR="00C304FA">
        <w:t xml:space="preserve"> if available</w:t>
      </w:r>
      <w:r w:rsidR="0060493B" w:rsidRPr="00753812">
        <w:t xml:space="preserve"> or</w:t>
      </w:r>
      <w:r w:rsidR="00EF33BE" w:rsidRPr="00753812">
        <w:t xml:space="preserve"> calculated based on </w:t>
      </w:r>
      <w:r w:rsidR="00281E2E" w:rsidRPr="00753812">
        <w:t xml:space="preserve">established </w:t>
      </w:r>
      <w:r w:rsidR="00EF33BE" w:rsidRPr="00753812">
        <w:t>approach</w:t>
      </w:r>
      <w:r w:rsidR="00281E2E" w:rsidRPr="00753812">
        <w:t xml:space="preserve">es, and </w:t>
      </w:r>
      <w:r w:rsidR="006376F3" w:rsidRPr="00753812">
        <w:t>demonstrated through the following indicators</w:t>
      </w:r>
      <w:r w:rsidR="001B32F4" w:rsidRPr="00753812">
        <w:t>:</w:t>
      </w:r>
    </w:p>
    <w:p w14:paraId="7889272E" w14:textId="75F5F4FE" w:rsidR="00E667D5" w:rsidRDefault="00E667D5" w:rsidP="00E667D5">
      <w:pPr>
        <w:pStyle w:val="Heading2"/>
      </w:pPr>
      <w:r>
        <w:t xml:space="preserve">Avoided climate emissions; </w:t>
      </w:r>
    </w:p>
    <w:p w14:paraId="5E2D7E53" w14:textId="4E9A7185" w:rsidR="00E667D5" w:rsidRDefault="00E667D5" w:rsidP="00E667D5">
      <w:pPr>
        <w:pStyle w:val="Heading2"/>
      </w:pPr>
      <w:r>
        <w:t>Social cost savings</w:t>
      </w:r>
      <w:r w:rsidR="000D1AD5">
        <w:t>;</w:t>
      </w:r>
    </w:p>
    <w:p w14:paraId="016FF2AB" w14:textId="7432DBF7" w:rsidR="00820D9B" w:rsidRDefault="004E6B28" w:rsidP="004E6B28">
      <w:pPr>
        <w:pStyle w:val="Heading2"/>
      </w:pPr>
      <w:r>
        <w:t>Cases of skin cancer avoided;</w:t>
      </w:r>
    </w:p>
    <w:p w14:paraId="3743AA2E" w14:textId="4FCDDF47" w:rsidR="004E6B28" w:rsidRDefault="004E6B28" w:rsidP="004E6B28">
      <w:pPr>
        <w:pStyle w:val="Heading2"/>
      </w:pPr>
      <w:r>
        <w:t>Cases of cataracts avoided;</w:t>
      </w:r>
      <w:r w:rsidR="00C304FA">
        <w:t xml:space="preserve"> and</w:t>
      </w:r>
    </w:p>
    <w:p w14:paraId="7E0EE0E7" w14:textId="30111809" w:rsidR="004E6B28" w:rsidRDefault="001A6292" w:rsidP="004E6B28">
      <w:pPr>
        <w:pStyle w:val="Heading2"/>
      </w:pPr>
      <w:r>
        <w:t xml:space="preserve">Status </w:t>
      </w:r>
      <w:r w:rsidR="004E6B28">
        <w:t>of the ozone layer</w:t>
      </w:r>
      <w:r w:rsidR="00C304FA">
        <w:t>.</w:t>
      </w:r>
    </w:p>
    <w:p w14:paraId="59BA69D5" w14:textId="0B64D644" w:rsidR="000D1AD5" w:rsidRPr="00C304FA" w:rsidRDefault="00C304FA" w:rsidP="001B32F4">
      <w:pPr>
        <w:pStyle w:val="Heading1"/>
      </w:pPr>
      <w:r>
        <w:t xml:space="preserve">It </w:t>
      </w:r>
      <w:proofErr w:type="gramStart"/>
      <w:r>
        <w:t>has to</w:t>
      </w:r>
      <w:proofErr w:type="gramEnd"/>
      <w:r>
        <w:t xml:space="preserve"> be noted that for the health-related impacts (paragraph 16(c) and (d)), there may not exist disaggregated data for Article 5 countries, and their results may be only qualitative. The Secretariat will include any available information on a triennium basis.</w:t>
      </w:r>
    </w:p>
    <w:p w14:paraId="5BBA1177" w14:textId="29EBE4EF" w:rsidR="004A3697" w:rsidRPr="004A3697" w:rsidRDefault="004A3697" w:rsidP="004A3697">
      <w:pPr>
        <w:pStyle w:val="ListParagraph"/>
        <w:keepNext/>
        <w:keepLines/>
        <w:ind w:left="0"/>
        <w:jc w:val="left"/>
        <w:rPr>
          <w:i/>
          <w:iCs/>
        </w:rPr>
      </w:pPr>
      <w:r w:rsidRPr="004A3697">
        <w:rPr>
          <w:i/>
          <w:iCs/>
        </w:rPr>
        <w:t>Contribution to the achievement of the SDGs</w:t>
      </w:r>
    </w:p>
    <w:p w14:paraId="0C3CE464" w14:textId="77777777" w:rsidR="004A3697" w:rsidRPr="00F23182" w:rsidRDefault="004A3697" w:rsidP="004A3697">
      <w:pPr>
        <w:pStyle w:val="ListParagraph"/>
        <w:keepNext/>
        <w:keepLines/>
        <w:ind w:left="0"/>
        <w:jc w:val="left"/>
        <w:rPr>
          <w:b/>
          <w:bCs/>
        </w:rPr>
      </w:pPr>
    </w:p>
    <w:p w14:paraId="407A69D5" w14:textId="10CFBEE9" w:rsidR="001A4541" w:rsidRPr="00F23182" w:rsidRDefault="000B05BC" w:rsidP="001A4541">
      <w:pPr>
        <w:pStyle w:val="Heading1"/>
        <w:rPr>
          <w:rFonts w:eastAsiaTheme="minorHAnsi"/>
          <w:color w:val="000000"/>
        </w:rPr>
      </w:pPr>
      <w:r w:rsidRPr="00BE3D23">
        <w:t xml:space="preserve">The </w:t>
      </w:r>
      <w:r w:rsidR="00560F4E">
        <w:t xml:space="preserve">near-term and medium-term </w:t>
      </w:r>
      <w:r w:rsidRPr="00BE3D23">
        <w:t xml:space="preserve">results of the various interventions across different projects and programmes financed by the </w:t>
      </w:r>
      <w:r>
        <w:t>Multilateral Fund</w:t>
      </w:r>
      <w:r w:rsidRPr="00BE3D23">
        <w:t xml:space="preserve"> come together in an integrated manner and support higher sustainability goals</w:t>
      </w:r>
      <w:r w:rsidR="00560F4E">
        <w:t>,</w:t>
      </w:r>
      <w:r>
        <w:t xml:space="preserve"> </w:t>
      </w:r>
      <w:r w:rsidR="00560F4E">
        <w:t>and</w:t>
      </w:r>
      <w:r>
        <w:t xml:space="preserve"> </w:t>
      </w:r>
      <w:r w:rsidR="001A4541" w:rsidRPr="00F23182">
        <w:rPr>
          <w:rFonts w:eastAsiaTheme="minorHAnsi"/>
          <w:color w:val="000000"/>
        </w:rPr>
        <w:t>contribute, directly and indirectly, to most of the SDGs</w:t>
      </w:r>
      <w:r w:rsidR="001A4541" w:rsidRPr="00F23182">
        <w:rPr>
          <w:rFonts w:eastAsiaTheme="minorHAnsi"/>
          <w:color w:val="000000"/>
          <w:sz w:val="23"/>
          <w:szCs w:val="23"/>
        </w:rPr>
        <w:t>.</w:t>
      </w:r>
      <w:r w:rsidR="001A4541" w:rsidRPr="00F23182">
        <w:t xml:space="preserve"> A more detailed explanation of the contributions to the SDGs is presented in </w:t>
      </w:r>
      <w:r w:rsidR="00B84A93">
        <w:t>a</w:t>
      </w:r>
      <w:r w:rsidR="001A4541" w:rsidRPr="00F23182">
        <w:t>nnex</w:t>
      </w:r>
      <w:r w:rsidR="001A4541">
        <w:t> </w:t>
      </w:r>
      <w:r w:rsidR="00B84A93">
        <w:t>I</w:t>
      </w:r>
      <w:r w:rsidR="001A4541" w:rsidRPr="00F23182">
        <w:t>I.</w:t>
      </w:r>
    </w:p>
    <w:p w14:paraId="358C995A" w14:textId="35154F3A" w:rsidR="004A3697" w:rsidRDefault="004A3697" w:rsidP="004A3697">
      <w:pPr>
        <w:pStyle w:val="Heading1"/>
      </w:pPr>
      <w:r w:rsidRPr="00F23182">
        <w:rPr>
          <w:rFonts w:eastAsiaTheme="minorHAnsi"/>
          <w:color w:val="000000"/>
          <w:sz w:val="23"/>
          <w:szCs w:val="23"/>
        </w:rPr>
        <w:t>T</w:t>
      </w:r>
      <w:r w:rsidRPr="00F23182">
        <w:t>he achievement of the SDGs is measured both at the national and global levels</w:t>
      </w:r>
      <w:r w:rsidRPr="00F23182">
        <w:rPr>
          <w:rStyle w:val="FootnoteReference"/>
        </w:rPr>
        <w:footnoteReference w:id="9"/>
      </w:r>
      <w:r w:rsidRPr="00F23182">
        <w:t xml:space="preserve"> by different institutions with support from technical subject specialist experts. </w:t>
      </w:r>
      <w:r w:rsidR="004B6997">
        <w:t>To</w:t>
      </w:r>
      <w:r w:rsidRPr="00F23182">
        <w:t xml:space="preserve"> avoid duplication of efforts as well as </w:t>
      </w:r>
      <w:r w:rsidRPr="00F23182">
        <w:lastRenderedPageBreak/>
        <w:t xml:space="preserve">complex reporting processes on SDGs, </w:t>
      </w:r>
      <w:r w:rsidR="00C304FA">
        <w:t>information on the</w:t>
      </w:r>
      <w:r w:rsidRPr="00F23182">
        <w:t xml:space="preserve"> </w:t>
      </w:r>
      <w:r>
        <w:t>results framework</w:t>
      </w:r>
      <w:r w:rsidRPr="00F23182">
        <w:t xml:space="preserve"> will </w:t>
      </w:r>
      <w:r>
        <w:t xml:space="preserve">touch upon contributions to </w:t>
      </w:r>
      <w:r w:rsidR="00F4378E">
        <w:t xml:space="preserve">only </w:t>
      </w:r>
      <w:r>
        <w:t xml:space="preserve">a </w:t>
      </w:r>
      <w:r w:rsidR="0059422D">
        <w:t>select number of</w:t>
      </w:r>
      <w:r>
        <w:t xml:space="preserve"> SDGs</w:t>
      </w:r>
      <w:r w:rsidRPr="00F23182">
        <w:t>.</w:t>
      </w:r>
    </w:p>
    <w:p w14:paraId="790E8EC1" w14:textId="4BE05A72" w:rsidR="00DF187D" w:rsidRPr="001F642B" w:rsidRDefault="00DF187D" w:rsidP="00DF187D">
      <w:pPr>
        <w:rPr>
          <w:rFonts w:eastAsiaTheme="minorHAnsi"/>
          <w:color w:val="000000"/>
          <w:u w:val="single"/>
        </w:rPr>
      </w:pPr>
      <w:r w:rsidRPr="001F642B">
        <w:rPr>
          <w:rFonts w:eastAsiaTheme="minorHAnsi"/>
          <w:color w:val="000000"/>
          <w:u w:val="single"/>
        </w:rPr>
        <w:t xml:space="preserve">Metrics </w:t>
      </w:r>
      <w:r w:rsidR="001F642B" w:rsidRPr="001F642B">
        <w:rPr>
          <w:rFonts w:eastAsiaTheme="minorHAnsi"/>
          <w:color w:val="000000"/>
          <w:u w:val="single"/>
        </w:rPr>
        <w:t>and source of data</w:t>
      </w:r>
    </w:p>
    <w:p w14:paraId="3F32F4D7" w14:textId="77777777" w:rsidR="001F642B" w:rsidRDefault="001F642B" w:rsidP="00DF187D">
      <w:pPr>
        <w:rPr>
          <w:rFonts w:eastAsiaTheme="minorHAnsi"/>
          <w:u w:val="single"/>
        </w:rPr>
      </w:pPr>
    </w:p>
    <w:p w14:paraId="77508930" w14:textId="4F2C9093" w:rsidR="00F2775B" w:rsidRPr="00233223" w:rsidRDefault="00F2775B" w:rsidP="00AC6F4C">
      <w:pPr>
        <w:pStyle w:val="Heading1"/>
        <w:keepNext/>
        <w:keepLines/>
      </w:pPr>
      <w:r w:rsidRPr="00233223">
        <w:t xml:space="preserve">The indicators identified in the results framework and included in the scorecard will be presented, to the extent possible, </w:t>
      </w:r>
      <w:r w:rsidR="004477BE" w:rsidRPr="00233223">
        <w:t xml:space="preserve">using </w:t>
      </w:r>
      <w:r w:rsidRPr="00233223">
        <w:t xml:space="preserve">metrics such as percentages, value in US$, tonnages, relevant figures such as number of projects, number of countries, etc. Some </w:t>
      </w:r>
      <w:r w:rsidR="004477BE" w:rsidRPr="00233223">
        <w:t xml:space="preserve">qualitative </w:t>
      </w:r>
      <w:r w:rsidRPr="00233223">
        <w:t xml:space="preserve">indicators will be reported in a narrative way, while </w:t>
      </w:r>
      <w:bookmarkStart w:id="4" w:name="_Hlk152491496"/>
      <w:r w:rsidR="004477BE" w:rsidRPr="00233223">
        <w:t>those</w:t>
      </w:r>
      <w:r w:rsidRPr="00233223">
        <w:t xml:space="preserve"> </w:t>
      </w:r>
      <w:r w:rsidR="004477BE" w:rsidRPr="00233223">
        <w:t>without</w:t>
      </w:r>
      <w:r w:rsidRPr="00233223">
        <w:t xml:space="preserve"> targets</w:t>
      </w:r>
      <w:r w:rsidR="004477BE" w:rsidRPr="00233223">
        <w:t xml:space="preserve"> will simply be reported as achieved</w:t>
      </w:r>
      <w:bookmarkEnd w:id="4"/>
      <w:r w:rsidR="004477BE" w:rsidRPr="00233223">
        <w:t>.</w:t>
      </w:r>
    </w:p>
    <w:p w14:paraId="00E0CAA7" w14:textId="1A39ED42" w:rsidR="00EB77CE" w:rsidRPr="00233223" w:rsidRDefault="00F2775B" w:rsidP="00293647">
      <w:pPr>
        <w:pStyle w:val="Heading1"/>
      </w:pPr>
      <w:r w:rsidRPr="00016C3E">
        <w:rPr>
          <w:rFonts w:eastAsiaTheme="minorHAnsi"/>
        </w:rPr>
        <w:t xml:space="preserve">The indicators have been identified to ensure that the information </w:t>
      </w:r>
      <w:r w:rsidR="0074046A" w:rsidRPr="00016C3E">
        <w:rPr>
          <w:rFonts w:eastAsiaTheme="minorHAnsi"/>
        </w:rPr>
        <w:t xml:space="preserve">required for reporting </w:t>
      </w:r>
      <w:r w:rsidR="00CA747E" w:rsidRPr="00016C3E">
        <w:rPr>
          <w:rFonts w:eastAsiaTheme="minorHAnsi"/>
        </w:rPr>
        <w:t xml:space="preserve">is from already available data </w:t>
      </w:r>
      <w:r w:rsidRPr="00016C3E">
        <w:rPr>
          <w:rFonts w:eastAsiaTheme="minorHAnsi"/>
        </w:rPr>
        <w:t xml:space="preserve">without adding burden </w:t>
      </w:r>
      <w:r w:rsidR="0026280C" w:rsidRPr="00016C3E">
        <w:rPr>
          <w:rFonts w:eastAsiaTheme="minorHAnsi"/>
        </w:rPr>
        <w:t xml:space="preserve">to </w:t>
      </w:r>
      <w:r w:rsidR="00FC085C" w:rsidRPr="00016C3E">
        <w:rPr>
          <w:rFonts w:eastAsiaTheme="minorHAnsi"/>
        </w:rPr>
        <w:t>National Ozone Units</w:t>
      </w:r>
      <w:r w:rsidR="00EA4A99" w:rsidRPr="00016C3E">
        <w:rPr>
          <w:rFonts w:eastAsiaTheme="minorHAnsi"/>
        </w:rPr>
        <w:t>.</w:t>
      </w:r>
      <w:r w:rsidR="00233223" w:rsidRPr="00016C3E">
        <w:rPr>
          <w:rFonts w:eastAsiaTheme="minorHAnsi"/>
        </w:rPr>
        <w:t xml:space="preserve"> </w:t>
      </w:r>
      <w:r w:rsidRPr="00233223">
        <w:t>The main sources of data</w:t>
      </w:r>
      <w:r w:rsidR="00305E61" w:rsidRPr="00233223">
        <w:t xml:space="preserve">, except for the impacts, </w:t>
      </w:r>
      <w:r w:rsidRPr="00233223">
        <w:t xml:space="preserve">are the business plans and progress and financial reports, as well as other project-related information </w:t>
      </w:r>
      <w:r w:rsidR="00EA4A99" w:rsidRPr="00233223">
        <w:t xml:space="preserve">from </w:t>
      </w:r>
      <w:r w:rsidRPr="00233223">
        <w:t xml:space="preserve">project submissions and </w:t>
      </w:r>
      <w:r w:rsidR="00740168" w:rsidRPr="00233223">
        <w:t xml:space="preserve">their </w:t>
      </w:r>
      <w:r w:rsidRPr="00233223">
        <w:t>implementation rep</w:t>
      </w:r>
      <w:r w:rsidR="00740168" w:rsidRPr="00233223">
        <w:t>orts</w:t>
      </w:r>
      <w:r w:rsidRPr="00233223">
        <w:t xml:space="preserve">. </w:t>
      </w:r>
      <w:r w:rsidR="00305E61" w:rsidRPr="00233223">
        <w:t xml:space="preserve">For impacts, the main sources of data </w:t>
      </w:r>
      <w:r w:rsidR="00AE034E" w:rsidRPr="00233223">
        <w:t xml:space="preserve">are </w:t>
      </w:r>
      <w:r w:rsidR="00305E61" w:rsidRPr="00233223">
        <w:t xml:space="preserve">publicly </w:t>
      </w:r>
      <w:r w:rsidR="00016C3E">
        <w:t xml:space="preserve">peer-reviewed </w:t>
      </w:r>
      <w:r w:rsidR="00305E61" w:rsidRPr="00233223">
        <w:t>studies and reports</w:t>
      </w:r>
      <w:r w:rsidR="00016C3E">
        <w:t xml:space="preserve"> if available</w:t>
      </w:r>
      <w:r w:rsidR="00AE034E" w:rsidRPr="00233223">
        <w:t>.</w:t>
      </w:r>
      <w:r w:rsidR="00016C3E">
        <w:t xml:space="preserve"> </w:t>
      </w:r>
      <w:r w:rsidR="008A3786">
        <w:t>T</w:t>
      </w:r>
      <w:r w:rsidR="00233223">
        <w:t xml:space="preserve">argets </w:t>
      </w:r>
      <w:r w:rsidR="008A3786">
        <w:t xml:space="preserve">based on the business plan </w:t>
      </w:r>
      <w:r w:rsidR="00233223">
        <w:t>will follow the rolling model of the business plan</w:t>
      </w:r>
      <w:r w:rsidR="00016C3E">
        <w:t xml:space="preserve">, </w:t>
      </w:r>
      <w:r w:rsidR="008A3786">
        <w:t>e.g.</w:t>
      </w:r>
      <w:r w:rsidR="00016C3E">
        <w:t xml:space="preserve">, targets for </w:t>
      </w:r>
      <w:r w:rsidR="00233223">
        <w:t xml:space="preserve">2024 will be available after the </w:t>
      </w:r>
      <w:r w:rsidR="00016C3E">
        <w:t>endorsement of the 2024-2026</w:t>
      </w:r>
      <w:r w:rsidR="008A3786">
        <w:t xml:space="preserve"> business plan in end 2023, and that for 2025 will be available after the endorsement of the 2025-2027 business plan in end 2024, and so on.</w:t>
      </w:r>
      <w:r w:rsidR="00233223">
        <w:t xml:space="preserve"> </w:t>
      </w:r>
      <w:r w:rsidR="00EB77CE" w:rsidRPr="00233223">
        <w:t xml:space="preserve">Regarding project-related indicators, those activities in previously approved tranches which have an impact on the targets in 2024-2026, will be included in the </w:t>
      </w:r>
      <w:r w:rsidR="00151CA2" w:rsidRPr="00233223">
        <w:t xml:space="preserve">result framework and </w:t>
      </w:r>
      <w:r w:rsidR="00EB77CE" w:rsidRPr="00233223">
        <w:t>scorecard</w:t>
      </w:r>
      <w:r w:rsidR="00151CA2" w:rsidRPr="00233223">
        <w:t xml:space="preserve"> accordingly</w:t>
      </w:r>
      <w:r w:rsidR="00EB77CE" w:rsidRPr="00233223">
        <w:t>.</w:t>
      </w:r>
      <w:r w:rsidR="00233223">
        <w:t xml:space="preserve"> </w:t>
      </w:r>
    </w:p>
    <w:p w14:paraId="3DFF71F5" w14:textId="200BAFC4" w:rsidR="00CF385A" w:rsidRPr="00A11F03" w:rsidRDefault="00CF385A" w:rsidP="00CF385A">
      <w:pPr>
        <w:rPr>
          <w:b/>
          <w:bCs/>
          <w:sz w:val="24"/>
          <w:szCs w:val="24"/>
        </w:rPr>
      </w:pPr>
      <w:r w:rsidRPr="00A11F03">
        <w:rPr>
          <w:b/>
          <w:bCs/>
          <w:sz w:val="24"/>
          <w:szCs w:val="24"/>
        </w:rPr>
        <w:t>Scorecard</w:t>
      </w:r>
    </w:p>
    <w:p w14:paraId="20DA7660" w14:textId="77777777" w:rsidR="00CF385A" w:rsidRDefault="00CF385A" w:rsidP="00CF385A"/>
    <w:p w14:paraId="1C212119" w14:textId="1706351D" w:rsidR="00CF385A" w:rsidRPr="00CF385A" w:rsidRDefault="005D46AF" w:rsidP="005443D9">
      <w:pPr>
        <w:pStyle w:val="Heading1"/>
      </w:pPr>
      <w:r w:rsidRPr="00F23182">
        <w:t xml:space="preserve">Within the context of the results framework, the scorecard is the tool to </w:t>
      </w:r>
      <w:r w:rsidR="000723AB" w:rsidRPr="00CB6BF6">
        <w:rPr>
          <w:rFonts w:eastAsiaTheme="minorHAnsi"/>
        </w:rPr>
        <w:t xml:space="preserve">keep track of progress, </w:t>
      </w:r>
      <w:r w:rsidR="000723AB">
        <w:rPr>
          <w:rFonts w:eastAsiaTheme="minorHAnsi"/>
        </w:rPr>
        <w:t xml:space="preserve">and </w:t>
      </w:r>
      <w:r w:rsidR="000723AB" w:rsidRPr="00CB6BF6">
        <w:rPr>
          <w:rFonts w:eastAsiaTheme="minorHAnsi"/>
        </w:rPr>
        <w:t xml:space="preserve">demonstrate and </w:t>
      </w:r>
      <w:r w:rsidRPr="00F23182">
        <w:t xml:space="preserve">communicate the performance and results </w:t>
      </w:r>
      <w:r>
        <w:t xml:space="preserve">attained by </w:t>
      </w:r>
      <w:r w:rsidRPr="00F23182">
        <w:t xml:space="preserve">the </w:t>
      </w:r>
      <w:r>
        <w:t>M</w:t>
      </w:r>
      <w:r w:rsidR="000723AB">
        <w:t>ultilateral Fund</w:t>
      </w:r>
      <w:r w:rsidRPr="00F23182">
        <w:t xml:space="preserve">, based on the indicators </w:t>
      </w:r>
      <w:r w:rsidR="000723AB">
        <w:t xml:space="preserve">at the different levels </w:t>
      </w:r>
      <w:r w:rsidRPr="00F23182">
        <w:t>identified in the results framework. The scorecard will provide a consistent approach to communicate progress on the indicators, using various metrics, that will allow for tracking performance of the indicators over time.</w:t>
      </w:r>
      <w:r w:rsidR="005443D9">
        <w:t xml:space="preserve"> </w:t>
      </w:r>
      <w:r w:rsidR="0003554B">
        <w:t>The format</w:t>
      </w:r>
      <w:r w:rsidR="004E6B28">
        <w:t xml:space="preserve"> of the scorecard can be found in </w:t>
      </w:r>
      <w:r w:rsidR="000A45ED">
        <w:t xml:space="preserve">annex </w:t>
      </w:r>
      <w:r>
        <w:t>I</w:t>
      </w:r>
      <w:r w:rsidR="000A45ED">
        <w:t xml:space="preserve"> to the present document.</w:t>
      </w:r>
    </w:p>
    <w:p w14:paraId="16ED4174" w14:textId="1A0A942B" w:rsidR="00431A3C" w:rsidRPr="00233223" w:rsidRDefault="00431A3C" w:rsidP="00032522">
      <w:pPr>
        <w:pStyle w:val="Heading1"/>
      </w:pPr>
      <w:r w:rsidRPr="00F23182">
        <w:t xml:space="preserve">The Secretariat will monitor the implementation of the </w:t>
      </w:r>
      <w:r w:rsidR="00894715">
        <w:t xml:space="preserve">Multilateral Fund </w:t>
      </w:r>
      <w:r w:rsidRPr="00F23182">
        <w:t xml:space="preserve">results framework on an ongoing basis </w:t>
      </w:r>
      <w:r w:rsidR="00DC0B97">
        <w:rPr>
          <w:rFonts w:eastAsia="AGaramondPro-Regular"/>
        </w:rPr>
        <w:t>by</w:t>
      </w:r>
      <w:r w:rsidR="00DC0B97" w:rsidRPr="00F2775B">
        <w:rPr>
          <w:rFonts w:eastAsia="AGaramondPro-Regular"/>
        </w:rPr>
        <w:t xml:space="preserve"> </w:t>
      </w:r>
      <w:r w:rsidRPr="00F2775B">
        <w:rPr>
          <w:rFonts w:eastAsia="AGaramondPro-Regular"/>
        </w:rPr>
        <w:t xml:space="preserve">measuring results throughout the project/programme cycle using the existing processes and monitoring, </w:t>
      </w:r>
      <w:proofErr w:type="gramStart"/>
      <w:r w:rsidRPr="00F2775B">
        <w:rPr>
          <w:rFonts w:eastAsia="AGaramondPro-Regular"/>
        </w:rPr>
        <w:t>evaluation</w:t>
      </w:r>
      <w:proofErr w:type="gramEnd"/>
      <w:r w:rsidRPr="00F2775B">
        <w:rPr>
          <w:rFonts w:eastAsia="AGaramondPro-Regular"/>
        </w:rPr>
        <w:t xml:space="preserve"> and reporting mechanisms</w:t>
      </w:r>
      <w:r w:rsidRPr="00F23182">
        <w:t xml:space="preserve">. </w:t>
      </w:r>
      <w:r w:rsidRPr="00233223">
        <w:t xml:space="preserve">The knowledge management system </w:t>
      </w:r>
      <w:r w:rsidR="00AE034E" w:rsidRPr="00233223">
        <w:t xml:space="preserve">being developed </w:t>
      </w:r>
      <w:r w:rsidRPr="00233223">
        <w:t xml:space="preserve">will </w:t>
      </w:r>
      <w:proofErr w:type="gramStart"/>
      <w:r w:rsidR="00AE034E" w:rsidRPr="00233223">
        <w:t>take into account</w:t>
      </w:r>
      <w:proofErr w:type="gramEnd"/>
      <w:r w:rsidR="00AE034E" w:rsidRPr="00233223">
        <w:t xml:space="preserve"> the requirements of the results framework and scorecard with the aim to help capture relevant data in an accurate and efficient manner. </w:t>
      </w:r>
    </w:p>
    <w:p w14:paraId="4CADCF56" w14:textId="1B64C4AC" w:rsidR="00894715" w:rsidRPr="00233223" w:rsidRDefault="008327E3" w:rsidP="00894715">
      <w:pPr>
        <w:pStyle w:val="Heading1"/>
        <w:rPr>
          <w:lang w:val="en-GB"/>
        </w:rPr>
      </w:pPr>
      <w:r w:rsidRPr="00233223">
        <w:t>The Thirty-Fifth Meeting of the Parties</w:t>
      </w:r>
      <w:r w:rsidR="00D5303E" w:rsidRPr="00233223">
        <w:rPr>
          <w:rStyle w:val="FootnoteReference"/>
        </w:rPr>
        <w:footnoteReference w:id="10"/>
      </w:r>
      <w:r w:rsidRPr="00233223">
        <w:t xml:space="preserve"> took a decision </w:t>
      </w:r>
      <w:r w:rsidR="00D5303E" w:rsidRPr="00233223">
        <w:t xml:space="preserve">(decision XXXV/1) </w:t>
      </w:r>
      <w:r w:rsidRPr="00233223">
        <w:t>on the replenishment of the Multilateral Fund for the triennium 2024-2026</w:t>
      </w:r>
      <w:r w:rsidR="00D5303E" w:rsidRPr="00233223">
        <w:t>.</w:t>
      </w:r>
      <w:r w:rsidRPr="00233223">
        <w:t xml:space="preserve"> </w:t>
      </w:r>
      <w:r w:rsidR="00D5303E" w:rsidRPr="00233223">
        <w:t>In accordance with the operation of the Executive Committee</w:t>
      </w:r>
      <w:r w:rsidR="00D5303E" w:rsidRPr="00233223">
        <w:rPr>
          <w:rStyle w:val="FootnoteReference"/>
        </w:rPr>
        <w:footnoteReference w:id="11"/>
      </w:r>
      <w:r w:rsidR="00D5303E" w:rsidRPr="00233223">
        <w:t xml:space="preserve">, </w:t>
      </w:r>
      <w:r w:rsidR="00F24C90" w:rsidRPr="00233223">
        <w:t xml:space="preserve"> the </w:t>
      </w:r>
      <w:r w:rsidR="00E10063" w:rsidRPr="00233223">
        <w:t xml:space="preserve">annual progress and </w:t>
      </w:r>
      <w:r w:rsidR="00F24C90" w:rsidRPr="00233223">
        <w:t>financial report</w:t>
      </w:r>
      <w:r w:rsidR="00E10063" w:rsidRPr="00233223">
        <w:t xml:space="preserve"> for 2026 will only be available in mid-2027</w:t>
      </w:r>
      <w:r w:rsidR="00EB5056" w:rsidRPr="00233223">
        <w:t>,</w:t>
      </w:r>
      <w:r w:rsidR="00F24C90" w:rsidRPr="00233223">
        <w:t xml:space="preserve"> </w:t>
      </w:r>
      <w:r w:rsidR="00E10063" w:rsidRPr="00233223">
        <w:t>t</w:t>
      </w:r>
      <w:r w:rsidR="00894715" w:rsidRPr="00233223">
        <w:t>he first scorecard cover</w:t>
      </w:r>
      <w:r w:rsidR="00E10063" w:rsidRPr="00233223">
        <w:t>ing</w:t>
      </w:r>
      <w:r w:rsidR="00894715" w:rsidRPr="00233223">
        <w:t xml:space="preserve"> the triennium 2024-2026 w</w:t>
      </w:r>
      <w:r w:rsidR="00E10063" w:rsidRPr="00233223">
        <w:t xml:space="preserve">ill </w:t>
      </w:r>
      <w:r w:rsidR="00D5303E" w:rsidRPr="00233223">
        <w:t xml:space="preserve">therefore </w:t>
      </w:r>
      <w:r w:rsidR="00894715" w:rsidRPr="00233223">
        <w:t xml:space="preserve">be communicated </w:t>
      </w:r>
      <w:r w:rsidR="00894715" w:rsidRPr="00233223" w:rsidDel="005C0267">
        <w:t xml:space="preserve">at the </w:t>
      </w:r>
      <w:r w:rsidR="00894715" w:rsidRPr="00233223">
        <w:t>second</w:t>
      </w:r>
      <w:r w:rsidR="00894715" w:rsidRPr="00233223" w:rsidDel="005C0267">
        <w:t xml:space="preserve"> meeting of 202</w:t>
      </w:r>
      <w:r w:rsidR="00894715" w:rsidRPr="00233223">
        <w:t>7</w:t>
      </w:r>
      <w:r w:rsidR="00EB5056" w:rsidRPr="00233223">
        <w:t xml:space="preserve"> noting that it will continuously be updated throughout the triennium </w:t>
      </w:r>
      <w:r w:rsidR="00AA6171" w:rsidRPr="00233223">
        <w:t xml:space="preserve">with </w:t>
      </w:r>
      <w:r w:rsidR="00EB5056" w:rsidRPr="00233223">
        <w:t xml:space="preserve">relevant </w:t>
      </w:r>
      <w:r w:rsidR="00AA6171" w:rsidRPr="00233223">
        <w:t xml:space="preserve">information and </w:t>
      </w:r>
      <w:r w:rsidR="00EB5056" w:rsidRPr="00233223">
        <w:t xml:space="preserve">data </w:t>
      </w:r>
      <w:r w:rsidR="00AA6171" w:rsidRPr="00233223">
        <w:t xml:space="preserve">that </w:t>
      </w:r>
      <w:r w:rsidR="00EB5056" w:rsidRPr="00233223">
        <w:t>become available</w:t>
      </w:r>
      <w:r w:rsidR="00894715" w:rsidRPr="00233223">
        <w:t>.</w:t>
      </w:r>
      <w:r w:rsidR="00EB5056" w:rsidRPr="00233223">
        <w:t xml:space="preserve"> The Se</w:t>
      </w:r>
      <w:r w:rsidR="00AA6171" w:rsidRPr="00233223">
        <w:t xml:space="preserve">cretariat </w:t>
      </w:r>
      <w:r w:rsidR="000614BF" w:rsidRPr="00233223">
        <w:t xml:space="preserve">would </w:t>
      </w:r>
      <w:r w:rsidR="00AA6171" w:rsidRPr="00233223">
        <w:t xml:space="preserve">make available an interim scorecard should </w:t>
      </w:r>
      <w:r w:rsidR="00EB5056" w:rsidRPr="00233223">
        <w:t xml:space="preserve">the Executive Committee </w:t>
      </w:r>
      <w:r w:rsidR="00AA6171" w:rsidRPr="00233223">
        <w:t>wish</w:t>
      </w:r>
      <w:r w:rsidR="000614BF" w:rsidRPr="00233223">
        <w:t xml:space="preserve"> to have a performance </w:t>
      </w:r>
      <w:r w:rsidR="000614BF" w:rsidRPr="00233223">
        <w:rPr>
          <w:lang w:val="en-GB"/>
        </w:rPr>
        <w:t>report midway during the cycle in addition to the</w:t>
      </w:r>
      <w:r w:rsidR="00EB5056" w:rsidRPr="00233223">
        <w:t xml:space="preserve"> </w:t>
      </w:r>
      <w:r w:rsidR="00AA6171" w:rsidRPr="00233223">
        <w:rPr>
          <w:lang w:val="en-GB"/>
        </w:rPr>
        <w:t>annual newsletter of the Secretariat</w:t>
      </w:r>
      <w:r w:rsidR="000614BF" w:rsidRPr="00233223">
        <w:rPr>
          <w:lang w:val="en-GB"/>
        </w:rPr>
        <w:t>.</w:t>
      </w:r>
      <w:r w:rsidR="00D5303E" w:rsidRPr="00233223">
        <w:rPr>
          <w:lang w:val="en-GB"/>
        </w:rPr>
        <w:t xml:space="preserve"> </w:t>
      </w:r>
      <w:r w:rsidR="003D237F" w:rsidRPr="00233223">
        <w:rPr>
          <w:lang w:val="en-GB"/>
        </w:rPr>
        <w:t xml:space="preserve">The Secretariat will also continue its practice to communicate the most significant achievements of the Multilateral Fund including its impacts through the communication tool </w:t>
      </w:r>
      <w:r w:rsidR="00016C3E">
        <w:rPr>
          <w:lang w:val="en-GB"/>
        </w:rPr>
        <w:t>periodically as it will also have a prominent feature in the new website that is under development</w:t>
      </w:r>
      <w:r w:rsidR="003D237F" w:rsidRPr="00233223">
        <w:rPr>
          <w:lang w:val="en-GB"/>
        </w:rPr>
        <w:t xml:space="preserve">. </w:t>
      </w:r>
    </w:p>
    <w:p w14:paraId="7FAF75C8" w14:textId="77777777" w:rsidR="00431A3C" w:rsidRPr="00F23182" w:rsidRDefault="00431A3C" w:rsidP="000614BF">
      <w:pPr>
        <w:pStyle w:val="ListParagraph"/>
        <w:keepNext/>
        <w:keepLines/>
        <w:ind w:left="0"/>
        <w:rPr>
          <w:b/>
          <w:bCs/>
        </w:rPr>
      </w:pPr>
      <w:r w:rsidRPr="00233223">
        <w:rPr>
          <w:b/>
          <w:bCs/>
        </w:rPr>
        <w:lastRenderedPageBreak/>
        <w:t>Recommendation</w:t>
      </w:r>
    </w:p>
    <w:p w14:paraId="09468660" w14:textId="77777777" w:rsidR="00431A3C" w:rsidRPr="00F23182" w:rsidRDefault="00431A3C" w:rsidP="000614BF">
      <w:pPr>
        <w:pStyle w:val="ListParagraph"/>
        <w:keepNext/>
        <w:keepLines/>
        <w:ind w:left="0"/>
        <w:rPr>
          <w:b/>
          <w:bCs/>
        </w:rPr>
      </w:pPr>
    </w:p>
    <w:p w14:paraId="719DC925" w14:textId="77777777" w:rsidR="00431A3C" w:rsidRPr="00F23182" w:rsidRDefault="00431A3C" w:rsidP="000614BF">
      <w:pPr>
        <w:pStyle w:val="Heading1"/>
        <w:keepNext/>
        <w:keepLines/>
      </w:pPr>
      <w:r w:rsidRPr="00F23182">
        <w:t>The Executive Committee may wish:</w:t>
      </w:r>
    </w:p>
    <w:p w14:paraId="4D3A7A17" w14:textId="1F606A20" w:rsidR="00431A3C" w:rsidRPr="00F23182" w:rsidRDefault="00431A3C" w:rsidP="00F2775B">
      <w:pPr>
        <w:pStyle w:val="Heading2"/>
        <w:keepLines/>
      </w:pPr>
      <w:r w:rsidRPr="00F23182">
        <w:t xml:space="preserve">To note the </w:t>
      </w:r>
      <w:r w:rsidR="00E81551">
        <w:t>results framework and scorecard that fit the operations of the Multilateral Fund (decision 92/41(b))</w:t>
      </w:r>
      <w:r w:rsidRPr="00F23182">
        <w:t>, contained in document</w:t>
      </w:r>
      <w:r w:rsidR="00E81551">
        <w:t xml:space="preserve"> </w:t>
      </w:r>
      <w:r w:rsidRPr="00F23182">
        <w:t>UNEP/OzL.Pro/ExCom/9</w:t>
      </w:r>
      <w:r w:rsidR="005443D9">
        <w:t>3</w:t>
      </w:r>
      <w:r w:rsidRPr="00F23182">
        <w:t>/</w:t>
      </w:r>
      <w:r w:rsidR="005443D9">
        <w:t>103</w:t>
      </w:r>
      <w:r w:rsidRPr="00F23182">
        <w:t>;</w:t>
      </w:r>
    </w:p>
    <w:p w14:paraId="576AA2B0" w14:textId="7E3EA453" w:rsidR="00431A3C" w:rsidRPr="00F23182" w:rsidRDefault="00431A3C" w:rsidP="00F2775B">
      <w:pPr>
        <w:pStyle w:val="Heading2"/>
        <w:widowControl/>
      </w:pPr>
      <w:r w:rsidRPr="00F23182">
        <w:t xml:space="preserve">To approve the results framework </w:t>
      </w:r>
      <w:r w:rsidR="005443D9">
        <w:t xml:space="preserve">and </w:t>
      </w:r>
      <w:r w:rsidR="00E81551">
        <w:t xml:space="preserve">scorecard </w:t>
      </w:r>
      <w:r w:rsidRPr="00F23182">
        <w:t xml:space="preserve">presented in the document referred to in </w:t>
      </w:r>
      <w:r>
        <w:t>sub</w:t>
      </w:r>
      <w:r>
        <w:noBreakHyphen/>
      </w:r>
      <w:r w:rsidRPr="00F23182">
        <w:t>paragraph</w:t>
      </w:r>
      <w:r>
        <w:t> </w:t>
      </w:r>
      <w:r w:rsidRPr="00F23182">
        <w:t>(a) above</w:t>
      </w:r>
      <w:r>
        <w:rPr>
          <w:rFonts w:eastAsiaTheme="minorHAnsi"/>
          <w:color w:val="000000"/>
        </w:rPr>
        <w:t>; and</w:t>
      </w:r>
    </w:p>
    <w:p w14:paraId="30F02E14" w14:textId="532C902D" w:rsidR="00431A3C" w:rsidRPr="00BE3D23" w:rsidRDefault="00431A3C" w:rsidP="004A3697">
      <w:pPr>
        <w:pStyle w:val="Heading2"/>
      </w:pPr>
      <w:r w:rsidRPr="00F23182">
        <w:t xml:space="preserve">To request the Secretariat to start the implementation of the first results framework </w:t>
      </w:r>
      <w:r w:rsidR="00EB77CE">
        <w:t>from</w:t>
      </w:r>
      <w:r w:rsidRPr="00F23182">
        <w:t xml:space="preserve"> 2024, and to communicate progress in the implementation of th</w:t>
      </w:r>
      <w:r>
        <w:t>is</w:t>
      </w:r>
      <w:r w:rsidRPr="00F23182">
        <w:t xml:space="preserve"> results framework </w:t>
      </w:r>
      <w:r w:rsidR="00A11F03">
        <w:t>through a scorecard</w:t>
      </w:r>
      <w:r w:rsidR="00A11F03" w:rsidRPr="00F23182">
        <w:t xml:space="preserve"> </w:t>
      </w:r>
      <w:r w:rsidRPr="00F23182">
        <w:t xml:space="preserve">at the </w:t>
      </w:r>
      <w:r w:rsidR="005443D9">
        <w:t>second</w:t>
      </w:r>
      <w:r>
        <w:t xml:space="preserve"> </w:t>
      </w:r>
      <w:r w:rsidRPr="00F23182">
        <w:t>meeting of 202</w:t>
      </w:r>
      <w:r>
        <w:t>7</w:t>
      </w:r>
      <w:r w:rsidRPr="00F23182">
        <w:t>.</w:t>
      </w:r>
    </w:p>
    <w:p w14:paraId="09247D93" w14:textId="77777777" w:rsidR="00431A3C" w:rsidRDefault="00431A3C" w:rsidP="00431A3C">
      <w:pPr>
        <w:sectPr w:rsidR="00431A3C"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1131692B" w14:textId="77777777" w:rsidR="00CE574C" w:rsidRDefault="00CE574C" w:rsidP="00431A3C"/>
    <w:p w14:paraId="4FFC2EA7" w14:textId="5575249D" w:rsidR="0011698D" w:rsidRPr="000614BF" w:rsidRDefault="0011698D" w:rsidP="0011698D">
      <w:pPr>
        <w:jc w:val="center"/>
        <w:rPr>
          <w:b/>
          <w:bCs/>
        </w:rPr>
      </w:pPr>
      <w:r w:rsidRPr="000614BF">
        <w:rPr>
          <w:b/>
          <w:bCs/>
        </w:rPr>
        <w:t>Annex I</w:t>
      </w:r>
    </w:p>
    <w:p w14:paraId="1896A3D9" w14:textId="77777777" w:rsidR="0011698D" w:rsidRDefault="0011698D" w:rsidP="0011698D"/>
    <w:p w14:paraId="661873E0" w14:textId="77777777" w:rsidR="0011698D" w:rsidRDefault="0011698D" w:rsidP="0011698D">
      <w:pPr>
        <w:jc w:val="center"/>
        <w:rPr>
          <w:b/>
          <w:bCs/>
          <w:sz w:val="24"/>
          <w:szCs w:val="24"/>
        </w:rPr>
      </w:pPr>
      <w:r w:rsidRPr="00B77B63">
        <w:rPr>
          <w:b/>
          <w:bCs/>
          <w:sz w:val="24"/>
          <w:szCs w:val="24"/>
        </w:rPr>
        <w:t>SCORECARD OF THE MULTILATERAL FUND FOR THE TRIENNIUM 2024-2026</w:t>
      </w:r>
    </w:p>
    <w:p w14:paraId="5322537B" w14:textId="77777777" w:rsidR="0011698D" w:rsidRDefault="0011698D" w:rsidP="0011698D">
      <w:pPr>
        <w:jc w:val="center"/>
        <w:rPr>
          <w:b/>
          <w:bCs/>
          <w:sz w:val="24"/>
          <w:szCs w:val="24"/>
        </w:rPr>
      </w:pPr>
    </w:p>
    <w:tbl>
      <w:tblPr>
        <w:tblStyle w:val="TableGrid"/>
        <w:tblW w:w="13860" w:type="dxa"/>
        <w:tblInd w:w="-185" w:type="dxa"/>
        <w:tblLayout w:type="fixed"/>
        <w:tblLook w:val="04A0" w:firstRow="1" w:lastRow="0" w:firstColumn="1" w:lastColumn="0" w:noHBand="0" w:noVBand="1"/>
      </w:tblPr>
      <w:tblGrid>
        <w:gridCol w:w="1309"/>
        <w:gridCol w:w="2916"/>
        <w:gridCol w:w="609"/>
        <w:gridCol w:w="609"/>
        <w:gridCol w:w="587"/>
        <w:gridCol w:w="632"/>
        <w:gridCol w:w="610"/>
        <w:gridCol w:w="558"/>
        <w:gridCol w:w="660"/>
        <w:gridCol w:w="610"/>
        <w:gridCol w:w="620"/>
        <w:gridCol w:w="599"/>
        <w:gridCol w:w="609"/>
        <w:gridCol w:w="610"/>
        <w:gridCol w:w="2322"/>
      </w:tblGrid>
      <w:tr w:rsidR="0027336B" w:rsidRPr="00D07BA8" w14:paraId="2152FA0A" w14:textId="77777777" w:rsidTr="0027336B">
        <w:trPr>
          <w:trHeight w:val="171"/>
          <w:tblHeader/>
        </w:trPr>
        <w:tc>
          <w:tcPr>
            <w:tcW w:w="1309" w:type="dxa"/>
            <w:vMerge w:val="restart"/>
          </w:tcPr>
          <w:p w14:paraId="2BC8D82F" w14:textId="1C247DC4" w:rsidR="0027336B" w:rsidRPr="00D07BA8" w:rsidRDefault="0027336B" w:rsidP="00431A3C">
            <w:pPr>
              <w:rPr>
                <w:b/>
                <w:bCs/>
                <w:sz w:val="18"/>
                <w:szCs w:val="18"/>
              </w:rPr>
            </w:pPr>
            <w:r w:rsidRPr="00D07BA8">
              <w:rPr>
                <w:b/>
                <w:bCs/>
                <w:sz w:val="18"/>
                <w:szCs w:val="18"/>
              </w:rPr>
              <w:t>Levels</w:t>
            </w:r>
          </w:p>
        </w:tc>
        <w:tc>
          <w:tcPr>
            <w:tcW w:w="2916" w:type="dxa"/>
            <w:vMerge w:val="restart"/>
          </w:tcPr>
          <w:p w14:paraId="531A4F80" w14:textId="462053B0" w:rsidR="0027336B" w:rsidRPr="00D07BA8" w:rsidRDefault="0027336B" w:rsidP="00151CA2">
            <w:pPr>
              <w:jc w:val="left"/>
              <w:rPr>
                <w:b/>
                <w:bCs/>
                <w:sz w:val="18"/>
                <w:szCs w:val="18"/>
              </w:rPr>
            </w:pPr>
            <w:r w:rsidRPr="00D07BA8">
              <w:rPr>
                <w:b/>
                <w:bCs/>
                <w:sz w:val="18"/>
                <w:szCs w:val="18"/>
              </w:rPr>
              <w:t>Indicators</w:t>
            </w:r>
          </w:p>
        </w:tc>
        <w:tc>
          <w:tcPr>
            <w:tcW w:w="1805" w:type="dxa"/>
            <w:gridSpan w:val="3"/>
          </w:tcPr>
          <w:p w14:paraId="557A382C" w14:textId="7C60CA28" w:rsidR="0027336B" w:rsidRPr="00D07BA8" w:rsidRDefault="0027336B" w:rsidP="00B22B2A">
            <w:pPr>
              <w:jc w:val="center"/>
              <w:rPr>
                <w:b/>
                <w:bCs/>
                <w:sz w:val="18"/>
                <w:szCs w:val="18"/>
              </w:rPr>
            </w:pPr>
            <w:r w:rsidRPr="00D07BA8">
              <w:rPr>
                <w:b/>
                <w:bCs/>
                <w:sz w:val="18"/>
                <w:szCs w:val="18"/>
              </w:rPr>
              <w:t>2024</w:t>
            </w:r>
          </w:p>
        </w:tc>
        <w:tc>
          <w:tcPr>
            <w:tcW w:w="1800" w:type="dxa"/>
            <w:gridSpan w:val="3"/>
          </w:tcPr>
          <w:p w14:paraId="4CC9C7E0" w14:textId="4385A6A5" w:rsidR="0027336B" w:rsidRPr="00D07BA8" w:rsidRDefault="0027336B" w:rsidP="00B22B2A">
            <w:pPr>
              <w:jc w:val="center"/>
              <w:rPr>
                <w:b/>
                <w:bCs/>
                <w:sz w:val="18"/>
                <w:szCs w:val="18"/>
              </w:rPr>
            </w:pPr>
            <w:r w:rsidRPr="00D07BA8">
              <w:rPr>
                <w:b/>
                <w:bCs/>
                <w:sz w:val="18"/>
                <w:szCs w:val="18"/>
              </w:rPr>
              <w:t>2025</w:t>
            </w:r>
          </w:p>
        </w:tc>
        <w:tc>
          <w:tcPr>
            <w:tcW w:w="1890" w:type="dxa"/>
            <w:gridSpan w:val="3"/>
          </w:tcPr>
          <w:p w14:paraId="7405B8AF" w14:textId="37F763B9" w:rsidR="0027336B" w:rsidRPr="00D07BA8" w:rsidRDefault="0027336B" w:rsidP="00B22B2A">
            <w:pPr>
              <w:jc w:val="center"/>
              <w:rPr>
                <w:b/>
                <w:bCs/>
                <w:sz w:val="18"/>
                <w:szCs w:val="18"/>
              </w:rPr>
            </w:pPr>
            <w:r w:rsidRPr="00D07BA8">
              <w:rPr>
                <w:b/>
                <w:bCs/>
                <w:sz w:val="18"/>
                <w:szCs w:val="18"/>
              </w:rPr>
              <w:t>2026</w:t>
            </w:r>
          </w:p>
        </w:tc>
        <w:tc>
          <w:tcPr>
            <w:tcW w:w="1818" w:type="dxa"/>
            <w:gridSpan w:val="3"/>
          </w:tcPr>
          <w:p w14:paraId="1A8B0963" w14:textId="11F18615" w:rsidR="0027336B" w:rsidRPr="00D07BA8" w:rsidRDefault="0027336B" w:rsidP="00B22B2A">
            <w:pPr>
              <w:jc w:val="center"/>
              <w:rPr>
                <w:b/>
                <w:bCs/>
                <w:sz w:val="18"/>
                <w:szCs w:val="18"/>
              </w:rPr>
            </w:pPr>
            <w:r w:rsidRPr="00D07BA8">
              <w:rPr>
                <w:b/>
                <w:bCs/>
                <w:sz w:val="18"/>
                <w:szCs w:val="18"/>
              </w:rPr>
              <w:t>2024-2026</w:t>
            </w:r>
          </w:p>
        </w:tc>
        <w:tc>
          <w:tcPr>
            <w:tcW w:w="2322" w:type="dxa"/>
            <w:vMerge w:val="restart"/>
          </w:tcPr>
          <w:p w14:paraId="62F3DF86" w14:textId="5E340934" w:rsidR="0027336B" w:rsidRPr="00D07BA8" w:rsidRDefault="0027336B" w:rsidP="00431A3C">
            <w:pPr>
              <w:rPr>
                <w:b/>
                <w:bCs/>
                <w:sz w:val="18"/>
                <w:szCs w:val="18"/>
              </w:rPr>
            </w:pPr>
            <w:r w:rsidRPr="00D07BA8">
              <w:rPr>
                <w:b/>
                <w:bCs/>
                <w:sz w:val="18"/>
                <w:szCs w:val="18"/>
              </w:rPr>
              <w:t>Commentary</w:t>
            </w:r>
          </w:p>
        </w:tc>
      </w:tr>
      <w:tr w:rsidR="0027336B" w:rsidRPr="00D07BA8" w14:paraId="70AC09E9" w14:textId="77777777" w:rsidTr="0027336B">
        <w:trPr>
          <w:trHeight w:val="170"/>
          <w:tblHeader/>
        </w:trPr>
        <w:tc>
          <w:tcPr>
            <w:tcW w:w="1309" w:type="dxa"/>
            <w:vMerge/>
          </w:tcPr>
          <w:p w14:paraId="34217943" w14:textId="77777777" w:rsidR="0027336B" w:rsidRPr="00D07BA8" w:rsidRDefault="0027336B" w:rsidP="00431A3C">
            <w:pPr>
              <w:rPr>
                <w:b/>
                <w:bCs/>
                <w:sz w:val="18"/>
                <w:szCs w:val="18"/>
              </w:rPr>
            </w:pPr>
          </w:p>
        </w:tc>
        <w:tc>
          <w:tcPr>
            <w:tcW w:w="2916" w:type="dxa"/>
            <w:vMerge/>
          </w:tcPr>
          <w:p w14:paraId="0335D164" w14:textId="77777777" w:rsidR="0027336B" w:rsidRPr="00D07BA8" w:rsidRDefault="0027336B" w:rsidP="00151CA2">
            <w:pPr>
              <w:jc w:val="left"/>
              <w:rPr>
                <w:b/>
                <w:bCs/>
                <w:sz w:val="18"/>
                <w:szCs w:val="18"/>
              </w:rPr>
            </w:pPr>
          </w:p>
        </w:tc>
        <w:tc>
          <w:tcPr>
            <w:tcW w:w="609" w:type="dxa"/>
          </w:tcPr>
          <w:p w14:paraId="42AE98D5" w14:textId="794AED2C" w:rsidR="0027336B" w:rsidRPr="00D07BA8" w:rsidRDefault="0027336B" w:rsidP="00B22B2A">
            <w:pPr>
              <w:jc w:val="center"/>
              <w:rPr>
                <w:b/>
                <w:bCs/>
                <w:sz w:val="18"/>
                <w:szCs w:val="18"/>
              </w:rPr>
            </w:pPr>
            <w:r>
              <w:rPr>
                <w:b/>
                <w:bCs/>
                <w:sz w:val="18"/>
                <w:szCs w:val="18"/>
              </w:rPr>
              <w:t>T</w:t>
            </w:r>
          </w:p>
        </w:tc>
        <w:tc>
          <w:tcPr>
            <w:tcW w:w="609" w:type="dxa"/>
          </w:tcPr>
          <w:p w14:paraId="3F2A035D" w14:textId="4A79B036" w:rsidR="0027336B" w:rsidRPr="00D07BA8" w:rsidRDefault="0027336B" w:rsidP="00B22B2A">
            <w:pPr>
              <w:jc w:val="center"/>
              <w:rPr>
                <w:b/>
                <w:bCs/>
                <w:sz w:val="18"/>
                <w:szCs w:val="18"/>
              </w:rPr>
            </w:pPr>
            <w:r>
              <w:rPr>
                <w:b/>
                <w:bCs/>
                <w:sz w:val="18"/>
                <w:szCs w:val="18"/>
              </w:rPr>
              <w:t>A</w:t>
            </w:r>
          </w:p>
        </w:tc>
        <w:tc>
          <w:tcPr>
            <w:tcW w:w="587" w:type="dxa"/>
          </w:tcPr>
          <w:p w14:paraId="49CFEB6A" w14:textId="5937F2AF" w:rsidR="0027336B" w:rsidRPr="00D07BA8" w:rsidRDefault="0027336B" w:rsidP="00B22B2A">
            <w:pPr>
              <w:jc w:val="center"/>
              <w:rPr>
                <w:b/>
                <w:bCs/>
                <w:sz w:val="18"/>
                <w:szCs w:val="18"/>
              </w:rPr>
            </w:pPr>
            <w:r>
              <w:rPr>
                <w:b/>
                <w:bCs/>
                <w:sz w:val="18"/>
                <w:szCs w:val="18"/>
              </w:rPr>
              <w:t>%</w:t>
            </w:r>
          </w:p>
        </w:tc>
        <w:tc>
          <w:tcPr>
            <w:tcW w:w="632" w:type="dxa"/>
          </w:tcPr>
          <w:p w14:paraId="4887192C" w14:textId="3969F1F1" w:rsidR="0027336B" w:rsidRPr="00D07BA8" w:rsidRDefault="0027336B" w:rsidP="00B22B2A">
            <w:pPr>
              <w:jc w:val="center"/>
              <w:rPr>
                <w:b/>
                <w:bCs/>
                <w:sz w:val="18"/>
                <w:szCs w:val="18"/>
              </w:rPr>
            </w:pPr>
            <w:r>
              <w:rPr>
                <w:b/>
                <w:bCs/>
                <w:sz w:val="18"/>
                <w:szCs w:val="18"/>
              </w:rPr>
              <w:t>T</w:t>
            </w:r>
          </w:p>
        </w:tc>
        <w:tc>
          <w:tcPr>
            <w:tcW w:w="610" w:type="dxa"/>
          </w:tcPr>
          <w:p w14:paraId="01DD9AC2" w14:textId="30737ABA" w:rsidR="0027336B" w:rsidRPr="00D07BA8" w:rsidRDefault="0027336B" w:rsidP="00B22B2A">
            <w:pPr>
              <w:jc w:val="center"/>
              <w:rPr>
                <w:b/>
                <w:bCs/>
                <w:sz w:val="18"/>
                <w:szCs w:val="18"/>
              </w:rPr>
            </w:pPr>
            <w:r>
              <w:rPr>
                <w:b/>
                <w:bCs/>
                <w:sz w:val="18"/>
                <w:szCs w:val="18"/>
              </w:rPr>
              <w:t>A</w:t>
            </w:r>
          </w:p>
        </w:tc>
        <w:tc>
          <w:tcPr>
            <w:tcW w:w="558" w:type="dxa"/>
          </w:tcPr>
          <w:p w14:paraId="2D86BBED" w14:textId="5265F77E" w:rsidR="0027336B" w:rsidRPr="00D07BA8" w:rsidRDefault="0027336B" w:rsidP="00B22B2A">
            <w:pPr>
              <w:jc w:val="center"/>
              <w:rPr>
                <w:b/>
                <w:bCs/>
                <w:sz w:val="18"/>
                <w:szCs w:val="18"/>
              </w:rPr>
            </w:pPr>
            <w:r>
              <w:rPr>
                <w:b/>
                <w:bCs/>
                <w:sz w:val="18"/>
                <w:szCs w:val="18"/>
              </w:rPr>
              <w:t>%</w:t>
            </w:r>
          </w:p>
        </w:tc>
        <w:tc>
          <w:tcPr>
            <w:tcW w:w="660" w:type="dxa"/>
          </w:tcPr>
          <w:p w14:paraId="24E43676" w14:textId="2CD48766" w:rsidR="0027336B" w:rsidRPr="00D07BA8" w:rsidRDefault="0027336B" w:rsidP="00B22B2A">
            <w:pPr>
              <w:jc w:val="center"/>
              <w:rPr>
                <w:b/>
                <w:bCs/>
                <w:sz w:val="18"/>
                <w:szCs w:val="18"/>
              </w:rPr>
            </w:pPr>
            <w:r>
              <w:rPr>
                <w:b/>
                <w:bCs/>
                <w:sz w:val="18"/>
                <w:szCs w:val="18"/>
              </w:rPr>
              <w:t>T</w:t>
            </w:r>
          </w:p>
        </w:tc>
        <w:tc>
          <w:tcPr>
            <w:tcW w:w="610" w:type="dxa"/>
          </w:tcPr>
          <w:p w14:paraId="620A22A9" w14:textId="705B19BC" w:rsidR="0027336B" w:rsidRPr="00D07BA8" w:rsidRDefault="0027336B" w:rsidP="00B22B2A">
            <w:pPr>
              <w:jc w:val="center"/>
              <w:rPr>
                <w:b/>
                <w:bCs/>
                <w:sz w:val="18"/>
                <w:szCs w:val="18"/>
              </w:rPr>
            </w:pPr>
            <w:r>
              <w:rPr>
                <w:b/>
                <w:bCs/>
                <w:sz w:val="18"/>
                <w:szCs w:val="18"/>
              </w:rPr>
              <w:t>A</w:t>
            </w:r>
          </w:p>
        </w:tc>
        <w:tc>
          <w:tcPr>
            <w:tcW w:w="620" w:type="dxa"/>
          </w:tcPr>
          <w:p w14:paraId="39E08669" w14:textId="71F73EA6" w:rsidR="0027336B" w:rsidRPr="00D07BA8" w:rsidRDefault="0027336B" w:rsidP="00B22B2A">
            <w:pPr>
              <w:jc w:val="center"/>
              <w:rPr>
                <w:b/>
                <w:bCs/>
                <w:sz w:val="18"/>
                <w:szCs w:val="18"/>
              </w:rPr>
            </w:pPr>
            <w:r>
              <w:rPr>
                <w:b/>
                <w:bCs/>
                <w:sz w:val="18"/>
                <w:szCs w:val="18"/>
              </w:rPr>
              <w:t>%</w:t>
            </w:r>
          </w:p>
        </w:tc>
        <w:tc>
          <w:tcPr>
            <w:tcW w:w="599" w:type="dxa"/>
          </w:tcPr>
          <w:p w14:paraId="75913BE3" w14:textId="352B622A" w:rsidR="0027336B" w:rsidRPr="00D07BA8" w:rsidRDefault="0027336B" w:rsidP="00B22B2A">
            <w:pPr>
              <w:jc w:val="center"/>
              <w:rPr>
                <w:b/>
                <w:bCs/>
                <w:sz w:val="18"/>
                <w:szCs w:val="18"/>
              </w:rPr>
            </w:pPr>
            <w:r>
              <w:rPr>
                <w:b/>
                <w:bCs/>
                <w:sz w:val="18"/>
                <w:szCs w:val="18"/>
              </w:rPr>
              <w:t>T</w:t>
            </w:r>
          </w:p>
        </w:tc>
        <w:tc>
          <w:tcPr>
            <w:tcW w:w="609" w:type="dxa"/>
          </w:tcPr>
          <w:p w14:paraId="5FB37A2F" w14:textId="5C61A279" w:rsidR="0027336B" w:rsidRPr="00D07BA8" w:rsidRDefault="0027336B" w:rsidP="00B22B2A">
            <w:pPr>
              <w:jc w:val="center"/>
              <w:rPr>
                <w:b/>
                <w:bCs/>
                <w:sz w:val="18"/>
                <w:szCs w:val="18"/>
              </w:rPr>
            </w:pPr>
            <w:r>
              <w:rPr>
                <w:b/>
                <w:bCs/>
                <w:sz w:val="18"/>
                <w:szCs w:val="18"/>
              </w:rPr>
              <w:t>A</w:t>
            </w:r>
          </w:p>
        </w:tc>
        <w:tc>
          <w:tcPr>
            <w:tcW w:w="610" w:type="dxa"/>
          </w:tcPr>
          <w:p w14:paraId="03634DB2" w14:textId="28A2E528" w:rsidR="0027336B" w:rsidRPr="00D07BA8" w:rsidRDefault="0027336B" w:rsidP="00B22B2A">
            <w:pPr>
              <w:jc w:val="center"/>
              <w:rPr>
                <w:b/>
                <w:bCs/>
                <w:sz w:val="18"/>
                <w:szCs w:val="18"/>
              </w:rPr>
            </w:pPr>
            <w:r>
              <w:rPr>
                <w:b/>
                <w:bCs/>
                <w:sz w:val="18"/>
                <w:szCs w:val="18"/>
              </w:rPr>
              <w:t>%</w:t>
            </w:r>
          </w:p>
        </w:tc>
        <w:tc>
          <w:tcPr>
            <w:tcW w:w="2322" w:type="dxa"/>
            <w:vMerge/>
          </w:tcPr>
          <w:p w14:paraId="13A8595E" w14:textId="77777777" w:rsidR="0027336B" w:rsidRPr="00D07BA8" w:rsidRDefault="0027336B" w:rsidP="00431A3C">
            <w:pPr>
              <w:rPr>
                <w:b/>
                <w:bCs/>
                <w:sz w:val="18"/>
                <w:szCs w:val="18"/>
              </w:rPr>
            </w:pPr>
          </w:p>
        </w:tc>
      </w:tr>
      <w:tr w:rsidR="0027336B" w:rsidRPr="00D07BA8" w14:paraId="1A21F92B" w14:textId="77777777" w:rsidTr="0027336B">
        <w:tc>
          <w:tcPr>
            <w:tcW w:w="1309" w:type="dxa"/>
            <w:vMerge w:val="restart"/>
            <w:vAlign w:val="center"/>
          </w:tcPr>
          <w:p w14:paraId="074F2016" w14:textId="5F5F9AB6" w:rsidR="0027336B" w:rsidRPr="00D07BA8" w:rsidRDefault="0027336B" w:rsidP="00692EAD">
            <w:pPr>
              <w:jc w:val="center"/>
              <w:rPr>
                <w:sz w:val="18"/>
                <w:szCs w:val="18"/>
              </w:rPr>
            </w:pPr>
            <w:r w:rsidRPr="00D07BA8">
              <w:rPr>
                <w:sz w:val="18"/>
                <w:szCs w:val="18"/>
              </w:rPr>
              <w:t xml:space="preserve">Outputs </w:t>
            </w:r>
            <w:r>
              <w:rPr>
                <w:sz w:val="18"/>
                <w:szCs w:val="18"/>
              </w:rPr>
              <w:t xml:space="preserve">(financial) </w:t>
            </w:r>
            <w:r w:rsidRPr="00D07BA8">
              <w:rPr>
                <w:sz w:val="18"/>
                <w:szCs w:val="18"/>
              </w:rPr>
              <w:t>(near</w:t>
            </w:r>
            <w:r>
              <w:rPr>
                <w:sz w:val="18"/>
                <w:szCs w:val="18"/>
              </w:rPr>
              <w:t>-</w:t>
            </w:r>
            <w:r w:rsidRPr="00D07BA8">
              <w:rPr>
                <w:sz w:val="18"/>
                <w:szCs w:val="18"/>
              </w:rPr>
              <w:t>term)</w:t>
            </w:r>
          </w:p>
        </w:tc>
        <w:tc>
          <w:tcPr>
            <w:tcW w:w="2916" w:type="dxa"/>
          </w:tcPr>
          <w:p w14:paraId="018EA64A" w14:textId="5D94B64F" w:rsidR="0027336B" w:rsidRPr="00D07BA8" w:rsidRDefault="0027336B" w:rsidP="00151CA2">
            <w:pPr>
              <w:jc w:val="left"/>
              <w:rPr>
                <w:sz w:val="18"/>
                <w:szCs w:val="18"/>
              </w:rPr>
            </w:pPr>
            <w:r w:rsidRPr="00D07BA8">
              <w:rPr>
                <w:sz w:val="18"/>
                <w:szCs w:val="18"/>
              </w:rPr>
              <w:t>Contributions received against pledged contributions</w:t>
            </w:r>
            <w:r>
              <w:rPr>
                <w:sz w:val="18"/>
                <w:szCs w:val="18"/>
              </w:rPr>
              <w:t xml:space="preserve"> (US $)</w:t>
            </w:r>
          </w:p>
        </w:tc>
        <w:tc>
          <w:tcPr>
            <w:tcW w:w="609" w:type="dxa"/>
          </w:tcPr>
          <w:p w14:paraId="0C7F5A0A" w14:textId="77777777" w:rsidR="0027336B" w:rsidRPr="00D07BA8" w:rsidRDefault="0027336B" w:rsidP="00B22B2A">
            <w:pPr>
              <w:jc w:val="center"/>
              <w:rPr>
                <w:sz w:val="18"/>
                <w:szCs w:val="18"/>
              </w:rPr>
            </w:pPr>
          </w:p>
        </w:tc>
        <w:tc>
          <w:tcPr>
            <w:tcW w:w="609" w:type="dxa"/>
          </w:tcPr>
          <w:p w14:paraId="0CADE137" w14:textId="77777777" w:rsidR="0027336B" w:rsidRPr="00D07BA8" w:rsidRDefault="0027336B" w:rsidP="00B22B2A">
            <w:pPr>
              <w:jc w:val="center"/>
              <w:rPr>
                <w:sz w:val="18"/>
                <w:szCs w:val="18"/>
              </w:rPr>
            </w:pPr>
          </w:p>
        </w:tc>
        <w:tc>
          <w:tcPr>
            <w:tcW w:w="587" w:type="dxa"/>
          </w:tcPr>
          <w:p w14:paraId="601AFE24" w14:textId="21887F10" w:rsidR="0027336B" w:rsidRPr="00D07BA8" w:rsidRDefault="0027336B" w:rsidP="00B22B2A">
            <w:pPr>
              <w:jc w:val="center"/>
              <w:rPr>
                <w:sz w:val="18"/>
                <w:szCs w:val="18"/>
              </w:rPr>
            </w:pPr>
          </w:p>
        </w:tc>
        <w:tc>
          <w:tcPr>
            <w:tcW w:w="632" w:type="dxa"/>
          </w:tcPr>
          <w:p w14:paraId="50239026" w14:textId="77777777" w:rsidR="0027336B" w:rsidRPr="00D07BA8" w:rsidRDefault="0027336B" w:rsidP="00B22B2A">
            <w:pPr>
              <w:jc w:val="center"/>
              <w:rPr>
                <w:sz w:val="18"/>
                <w:szCs w:val="18"/>
              </w:rPr>
            </w:pPr>
          </w:p>
        </w:tc>
        <w:tc>
          <w:tcPr>
            <w:tcW w:w="610" w:type="dxa"/>
          </w:tcPr>
          <w:p w14:paraId="7F5DDABE" w14:textId="77777777" w:rsidR="0027336B" w:rsidRPr="00D07BA8" w:rsidRDefault="0027336B" w:rsidP="00B22B2A">
            <w:pPr>
              <w:jc w:val="center"/>
              <w:rPr>
                <w:sz w:val="18"/>
                <w:szCs w:val="18"/>
              </w:rPr>
            </w:pPr>
          </w:p>
        </w:tc>
        <w:tc>
          <w:tcPr>
            <w:tcW w:w="558" w:type="dxa"/>
          </w:tcPr>
          <w:p w14:paraId="0694A6DD" w14:textId="1571F729" w:rsidR="0027336B" w:rsidRPr="00D07BA8" w:rsidRDefault="0027336B" w:rsidP="00B22B2A">
            <w:pPr>
              <w:jc w:val="center"/>
              <w:rPr>
                <w:sz w:val="18"/>
                <w:szCs w:val="18"/>
              </w:rPr>
            </w:pPr>
          </w:p>
        </w:tc>
        <w:tc>
          <w:tcPr>
            <w:tcW w:w="660" w:type="dxa"/>
          </w:tcPr>
          <w:p w14:paraId="25B56955" w14:textId="77777777" w:rsidR="0027336B" w:rsidRPr="00D07BA8" w:rsidRDefault="0027336B" w:rsidP="00B22B2A">
            <w:pPr>
              <w:jc w:val="center"/>
              <w:rPr>
                <w:sz w:val="18"/>
                <w:szCs w:val="18"/>
              </w:rPr>
            </w:pPr>
          </w:p>
        </w:tc>
        <w:tc>
          <w:tcPr>
            <w:tcW w:w="610" w:type="dxa"/>
          </w:tcPr>
          <w:p w14:paraId="3B96B14E" w14:textId="77777777" w:rsidR="0027336B" w:rsidRPr="00D07BA8" w:rsidRDefault="0027336B" w:rsidP="00B22B2A">
            <w:pPr>
              <w:jc w:val="center"/>
              <w:rPr>
                <w:sz w:val="18"/>
                <w:szCs w:val="18"/>
              </w:rPr>
            </w:pPr>
          </w:p>
        </w:tc>
        <w:tc>
          <w:tcPr>
            <w:tcW w:w="620" w:type="dxa"/>
          </w:tcPr>
          <w:p w14:paraId="0FD22276" w14:textId="1004DD95" w:rsidR="0027336B" w:rsidRPr="00D07BA8" w:rsidRDefault="0027336B" w:rsidP="00B22B2A">
            <w:pPr>
              <w:jc w:val="center"/>
              <w:rPr>
                <w:sz w:val="18"/>
                <w:szCs w:val="18"/>
              </w:rPr>
            </w:pPr>
          </w:p>
        </w:tc>
        <w:tc>
          <w:tcPr>
            <w:tcW w:w="599" w:type="dxa"/>
          </w:tcPr>
          <w:p w14:paraId="515337BE" w14:textId="77777777" w:rsidR="0027336B" w:rsidRPr="00D07BA8" w:rsidRDefault="0027336B" w:rsidP="00B22B2A">
            <w:pPr>
              <w:jc w:val="center"/>
              <w:rPr>
                <w:sz w:val="18"/>
                <w:szCs w:val="18"/>
              </w:rPr>
            </w:pPr>
          </w:p>
        </w:tc>
        <w:tc>
          <w:tcPr>
            <w:tcW w:w="609" w:type="dxa"/>
          </w:tcPr>
          <w:p w14:paraId="008E4D6B" w14:textId="77777777" w:rsidR="0027336B" w:rsidRPr="00D07BA8" w:rsidRDefault="0027336B" w:rsidP="00B22B2A">
            <w:pPr>
              <w:jc w:val="center"/>
              <w:rPr>
                <w:sz w:val="18"/>
                <w:szCs w:val="18"/>
              </w:rPr>
            </w:pPr>
          </w:p>
        </w:tc>
        <w:tc>
          <w:tcPr>
            <w:tcW w:w="610" w:type="dxa"/>
          </w:tcPr>
          <w:p w14:paraId="0B80C8DC" w14:textId="434F393A" w:rsidR="0027336B" w:rsidRPr="00D07BA8" w:rsidRDefault="0027336B" w:rsidP="00B22B2A">
            <w:pPr>
              <w:jc w:val="center"/>
              <w:rPr>
                <w:sz w:val="18"/>
                <w:szCs w:val="18"/>
              </w:rPr>
            </w:pPr>
          </w:p>
        </w:tc>
        <w:tc>
          <w:tcPr>
            <w:tcW w:w="2322" w:type="dxa"/>
          </w:tcPr>
          <w:p w14:paraId="66A6580B" w14:textId="034CED48" w:rsidR="0027336B" w:rsidRPr="00D07BA8" w:rsidRDefault="0027336B" w:rsidP="00431A3C">
            <w:pPr>
              <w:rPr>
                <w:sz w:val="18"/>
                <w:szCs w:val="18"/>
              </w:rPr>
            </w:pPr>
          </w:p>
        </w:tc>
      </w:tr>
      <w:tr w:rsidR="0027336B" w:rsidRPr="00D07BA8" w14:paraId="00F8142E" w14:textId="77777777" w:rsidTr="0027336B">
        <w:tc>
          <w:tcPr>
            <w:tcW w:w="1309" w:type="dxa"/>
            <w:vMerge/>
          </w:tcPr>
          <w:p w14:paraId="6D44D6DC" w14:textId="77777777" w:rsidR="0027336B" w:rsidRPr="00D07BA8" w:rsidRDefault="0027336B" w:rsidP="00431A3C">
            <w:pPr>
              <w:rPr>
                <w:sz w:val="18"/>
                <w:szCs w:val="18"/>
              </w:rPr>
            </w:pPr>
          </w:p>
        </w:tc>
        <w:tc>
          <w:tcPr>
            <w:tcW w:w="2916" w:type="dxa"/>
          </w:tcPr>
          <w:p w14:paraId="04F3A1E6" w14:textId="61402DB9" w:rsidR="0027336B" w:rsidRPr="00D07BA8" w:rsidRDefault="0027336B" w:rsidP="00B22B2A">
            <w:pPr>
              <w:jc w:val="left"/>
              <w:rPr>
                <w:sz w:val="18"/>
                <w:szCs w:val="18"/>
              </w:rPr>
            </w:pPr>
            <w:r>
              <w:rPr>
                <w:sz w:val="18"/>
                <w:szCs w:val="18"/>
              </w:rPr>
              <w:t>P</w:t>
            </w:r>
            <w:r w:rsidRPr="00D07BA8">
              <w:rPr>
                <w:sz w:val="18"/>
                <w:szCs w:val="18"/>
              </w:rPr>
              <w:t>rojects approved against planned approvals</w:t>
            </w:r>
            <w:r>
              <w:rPr>
                <w:sz w:val="18"/>
                <w:szCs w:val="18"/>
              </w:rPr>
              <w:t xml:space="preserve"> (# of projects)</w:t>
            </w:r>
          </w:p>
        </w:tc>
        <w:tc>
          <w:tcPr>
            <w:tcW w:w="609" w:type="dxa"/>
          </w:tcPr>
          <w:p w14:paraId="11969E4B" w14:textId="77777777" w:rsidR="0027336B" w:rsidRPr="00D07BA8" w:rsidRDefault="0027336B" w:rsidP="00B22B2A">
            <w:pPr>
              <w:jc w:val="center"/>
              <w:rPr>
                <w:sz w:val="18"/>
                <w:szCs w:val="18"/>
              </w:rPr>
            </w:pPr>
          </w:p>
        </w:tc>
        <w:tc>
          <w:tcPr>
            <w:tcW w:w="609" w:type="dxa"/>
          </w:tcPr>
          <w:p w14:paraId="5A435D64" w14:textId="77777777" w:rsidR="0027336B" w:rsidRPr="00D07BA8" w:rsidRDefault="0027336B" w:rsidP="00B22B2A">
            <w:pPr>
              <w:jc w:val="center"/>
              <w:rPr>
                <w:sz w:val="18"/>
                <w:szCs w:val="18"/>
              </w:rPr>
            </w:pPr>
          </w:p>
        </w:tc>
        <w:tc>
          <w:tcPr>
            <w:tcW w:w="587" w:type="dxa"/>
          </w:tcPr>
          <w:p w14:paraId="65629D5E" w14:textId="77777777" w:rsidR="0027336B" w:rsidRPr="00D07BA8" w:rsidRDefault="0027336B" w:rsidP="00B22B2A">
            <w:pPr>
              <w:jc w:val="center"/>
              <w:rPr>
                <w:sz w:val="18"/>
                <w:szCs w:val="18"/>
              </w:rPr>
            </w:pPr>
          </w:p>
        </w:tc>
        <w:tc>
          <w:tcPr>
            <w:tcW w:w="632" w:type="dxa"/>
          </w:tcPr>
          <w:p w14:paraId="133C0966" w14:textId="77777777" w:rsidR="0027336B" w:rsidRPr="00D07BA8" w:rsidRDefault="0027336B" w:rsidP="00B22B2A">
            <w:pPr>
              <w:jc w:val="center"/>
              <w:rPr>
                <w:sz w:val="18"/>
                <w:szCs w:val="18"/>
              </w:rPr>
            </w:pPr>
          </w:p>
        </w:tc>
        <w:tc>
          <w:tcPr>
            <w:tcW w:w="610" w:type="dxa"/>
          </w:tcPr>
          <w:p w14:paraId="01415744" w14:textId="77777777" w:rsidR="0027336B" w:rsidRPr="00D07BA8" w:rsidRDefault="0027336B" w:rsidP="00B22B2A">
            <w:pPr>
              <w:jc w:val="center"/>
              <w:rPr>
                <w:sz w:val="18"/>
                <w:szCs w:val="18"/>
              </w:rPr>
            </w:pPr>
          </w:p>
        </w:tc>
        <w:tc>
          <w:tcPr>
            <w:tcW w:w="558" w:type="dxa"/>
          </w:tcPr>
          <w:p w14:paraId="42BD6A93" w14:textId="77777777" w:rsidR="0027336B" w:rsidRPr="00D07BA8" w:rsidRDefault="0027336B" w:rsidP="00B22B2A">
            <w:pPr>
              <w:jc w:val="center"/>
              <w:rPr>
                <w:sz w:val="18"/>
                <w:szCs w:val="18"/>
              </w:rPr>
            </w:pPr>
          </w:p>
        </w:tc>
        <w:tc>
          <w:tcPr>
            <w:tcW w:w="660" w:type="dxa"/>
          </w:tcPr>
          <w:p w14:paraId="77AE5CF2" w14:textId="77777777" w:rsidR="0027336B" w:rsidRPr="00D07BA8" w:rsidRDefault="0027336B" w:rsidP="00B22B2A">
            <w:pPr>
              <w:jc w:val="center"/>
              <w:rPr>
                <w:sz w:val="18"/>
                <w:szCs w:val="18"/>
              </w:rPr>
            </w:pPr>
          </w:p>
        </w:tc>
        <w:tc>
          <w:tcPr>
            <w:tcW w:w="610" w:type="dxa"/>
          </w:tcPr>
          <w:p w14:paraId="7730A985" w14:textId="77777777" w:rsidR="0027336B" w:rsidRPr="00D07BA8" w:rsidRDefault="0027336B" w:rsidP="00B22B2A">
            <w:pPr>
              <w:jc w:val="center"/>
              <w:rPr>
                <w:sz w:val="18"/>
                <w:szCs w:val="18"/>
              </w:rPr>
            </w:pPr>
          </w:p>
        </w:tc>
        <w:tc>
          <w:tcPr>
            <w:tcW w:w="620" w:type="dxa"/>
          </w:tcPr>
          <w:p w14:paraId="20E44C07" w14:textId="77777777" w:rsidR="0027336B" w:rsidRPr="00D07BA8" w:rsidRDefault="0027336B" w:rsidP="00B22B2A">
            <w:pPr>
              <w:jc w:val="center"/>
              <w:rPr>
                <w:sz w:val="18"/>
                <w:szCs w:val="18"/>
              </w:rPr>
            </w:pPr>
          </w:p>
        </w:tc>
        <w:tc>
          <w:tcPr>
            <w:tcW w:w="599" w:type="dxa"/>
          </w:tcPr>
          <w:p w14:paraId="714573FE" w14:textId="77777777" w:rsidR="0027336B" w:rsidRPr="00D07BA8" w:rsidRDefault="0027336B" w:rsidP="00B22B2A">
            <w:pPr>
              <w:jc w:val="center"/>
              <w:rPr>
                <w:sz w:val="18"/>
                <w:szCs w:val="18"/>
              </w:rPr>
            </w:pPr>
          </w:p>
        </w:tc>
        <w:tc>
          <w:tcPr>
            <w:tcW w:w="609" w:type="dxa"/>
          </w:tcPr>
          <w:p w14:paraId="107FD41B" w14:textId="77777777" w:rsidR="0027336B" w:rsidRPr="00D07BA8" w:rsidRDefault="0027336B" w:rsidP="00B22B2A">
            <w:pPr>
              <w:jc w:val="center"/>
              <w:rPr>
                <w:sz w:val="18"/>
                <w:szCs w:val="18"/>
              </w:rPr>
            </w:pPr>
          </w:p>
        </w:tc>
        <w:tc>
          <w:tcPr>
            <w:tcW w:w="610" w:type="dxa"/>
          </w:tcPr>
          <w:p w14:paraId="12F8DAF7" w14:textId="77777777" w:rsidR="0027336B" w:rsidRPr="00D07BA8" w:rsidRDefault="0027336B" w:rsidP="00B22B2A">
            <w:pPr>
              <w:jc w:val="center"/>
              <w:rPr>
                <w:sz w:val="18"/>
                <w:szCs w:val="18"/>
              </w:rPr>
            </w:pPr>
          </w:p>
        </w:tc>
        <w:tc>
          <w:tcPr>
            <w:tcW w:w="2322" w:type="dxa"/>
          </w:tcPr>
          <w:p w14:paraId="6FF4F052" w14:textId="77777777" w:rsidR="0027336B" w:rsidRPr="00D07BA8" w:rsidRDefault="0027336B" w:rsidP="00431A3C">
            <w:pPr>
              <w:rPr>
                <w:sz w:val="18"/>
                <w:szCs w:val="18"/>
              </w:rPr>
            </w:pPr>
          </w:p>
        </w:tc>
      </w:tr>
      <w:tr w:rsidR="0027336B" w:rsidRPr="00D07BA8" w14:paraId="405BCBE8" w14:textId="77777777" w:rsidTr="0027336B">
        <w:tc>
          <w:tcPr>
            <w:tcW w:w="1309" w:type="dxa"/>
            <w:vMerge/>
          </w:tcPr>
          <w:p w14:paraId="246097DA" w14:textId="77777777" w:rsidR="0027336B" w:rsidRPr="00D07BA8" w:rsidRDefault="0027336B" w:rsidP="00431A3C">
            <w:pPr>
              <w:rPr>
                <w:sz w:val="18"/>
                <w:szCs w:val="18"/>
              </w:rPr>
            </w:pPr>
          </w:p>
        </w:tc>
        <w:tc>
          <w:tcPr>
            <w:tcW w:w="2916" w:type="dxa"/>
          </w:tcPr>
          <w:p w14:paraId="28AE46A3" w14:textId="205B257A" w:rsidR="0027336B" w:rsidRPr="00D07BA8" w:rsidRDefault="0027336B" w:rsidP="00B22B2A">
            <w:pPr>
              <w:jc w:val="left"/>
              <w:rPr>
                <w:sz w:val="18"/>
                <w:szCs w:val="18"/>
              </w:rPr>
            </w:pPr>
            <w:r>
              <w:rPr>
                <w:sz w:val="18"/>
                <w:szCs w:val="18"/>
              </w:rPr>
              <w:t>F</w:t>
            </w:r>
            <w:r w:rsidRPr="00D07BA8">
              <w:rPr>
                <w:sz w:val="18"/>
                <w:szCs w:val="18"/>
              </w:rPr>
              <w:t>unding approved against planned approvals</w:t>
            </w:r>
            <w:r>
              <w:rPr>
                <w:sz w:val="18"/>
                <w:szCs w:val="18"/>
              </w:rPr>
              <w:t xml:space="preserve"> (US $)</w:t>
            </w:r>
          </w:p>
        </w:tc>
        <w:tc>
          <w:tcPr>
            <w:tcW w:w="609" w:type="dxa"/>
          </w:tcPr>
          <w:p w14:paraId="178E0C6F" w14:textId="77777777" w:rsidR="0027336B" w:rsidRPr="00D07BA8" w:rsidRDefault="0027336B" w:rsidP="00B22B2A">
            <w:pPr>
              <w:jc w:val="center"/>
              <w:rPr>
                <w:sz w:val="18"/>
                <w:szCs w:val="18"/>
              </w:rPr>
            </w:pPr>
          </w:p>
        </w:tc>
        <w:tc>
          <w:tcPr>
            <w:tcW w:w="609" w:type="dxa"/>
          </w:tcPr>
          <w:p w14:paraId="3F7FB67C" w14:textId="77777777" w:rsidR="0027336B" w:rsidRPr="00D07BA8" w:rsidRDefault="0027336B" w:rsidP="00B22B2A">
            <w:pPr>
              <w:jc w:val="center"/>
              <w:rPr>
                <w:sz w:val="18"/>
                <w:szCs w:val="18"/>
              </w:rPr>
            </w:pPr>
          </w:p>
        </w:tc>
        <w:tc>
          <w:tcPr>
            <w:tcW w:w="587" w:type="dxa"/>
          </w:tcPr>
          <w:p w14:paraId="501D6001" w14:textId="14FBB651" w:rsidR="0027336B" w:rsidRPr="00D07BA8" w:rsidRDefault="0027336B" w:rsidP="00B22B2A">
            <w:pPr>
              <w:jc w:val="center"/>
              <w:rPr>
                <w:sz w:val="18"/>
                <w:szCs w:val="18"/>
              </w:rPr>
            </w:pPr>
          </w:p>
        </w:tc>
        <w:tc>
          <w:tcPr>
            <w:tcW w:w="632" w:type="dxa"/>
          </w:tcPr>
          <w:p w14:paraId="1E3F7FC3" w14:textId="77777777" w:rsidR="0027336B" w:rsidRPr="00D07BA8" w:rsidRDefault="0027336B" w:rsidP="00B22B2A">
            <w:pPr>
              <w:jc w:val="center"/>
              <w:rPr>
                <w:sz w:val="18"/>
                <w:szCs w:val="18"/>
              </w:rPr>
            </w:pPr>
          </w:p>
        </w:tc>
        <w:tc>
          <w:tcPr>
            <w:tcW w:w="610" w:type="dxa"/>
          </w:tcPr>
          <w:p w14:paraId="05151923" w14:textId="77777777" w:rsidR="0027336B" w:rsidRPr="00D07BA8" w:rsidRDefault="0027336B" w:rsidP="00B22B2A">
            <w:pPr>
              <w:jc w:val="center"/>
              <w:rPr>
                <w:sz w:val="18"/>
                <w:szCs w:val="18"/>
              </w:rPr>
            </w:pPr>
          </w:p>
        </w:tc>
        <w:tc>
          <w:tcPr>
            <w:tcW w:w="558" w:type="dxa"/>
          </w:tcPr>
          <w:p w14:paraId="11F8EF0B" w14:textId="449188F2" w:rsidR="0027336B" w:rsidRPr="00D07BA8" w:rsidRDefault="0027336B" w:rsidP="00B22B2A">
            <w:pPr>
              <w:jc w:val="center"/>
              <w:rPr>
                <w:sz w:val="18"/>
                <w:szCs w:val="18"/>
              </w:rPr>
            </w:pPr>
          </w:p>
        </w:tc>
        <w:tc>
          <w:tcPr>
            <w:tcW w:w="660" w:type="dxa"/>
          </w:tcPr>
          <w:p w14:paraId="5E1F1614" w14:textId="77777777" w:rsidR="0027336B" w:rsidRPr="00D07BA8" w:rsidRDefault="0027336B" w:rsidP="00B22B2A">
            <w:pPr>
              <w:jc w:val="center"/>
              <w:rPr>
                <w:sz w:val="18"/>
                <w:szCs w:val="18"/>
              </w:rPr>
            </w:pPr>
          </w:p>
        </w:tc>
        <w:tc>
          <w:tcPr>
            <w:tcW w:w="610" w:type="dxa"/>
          </w:tcPr>
          <w:p w14:paraId="699EE6B0" w14:textId="77777777" w:rsidR="0027336B" w:rsidRPr="00D07BA8" w:rsidRDefault="0027336B" w:rsidP="00B22B2A">
            <w:pPr>
              <w:jc w:val="center"/>
              <w:rPr>
                <w:sz w:val="18"/>
                <w:szCs w:val="18"/>
              </w:rPr>
            </w:pPr>
          </w:p>
        </w:tc>
        <w:tc>
          <w:tcPr>
            <w:tcW w:w="620" w:type="dxa"/>
          </w:tcPr>
          <w:p w14:paraId="15F722F5" w14:textId="3200A74D" w:rsidR="0027336B" w:rsidRPr="00D07BA8" w:rsidRDefault="0027336B" w:rsidP="00B22B2A">
            <w:pPr>
              <w:jc w:val="center"/>
              <w:rPr>
                <w:sz w:val="18"/>
                <w:szCs w:val="18"/>
              </w:rPr>
            </w:pPr>
          </w:p>
        </w:tc>
        <w:tc>
          <w:tcPr>
            <w:tcW w:w="599" w:type="dxa"/>
          </w:tcPr>
          <w:p w14:paraId="2EE5D9C9" w14:textId="77777777" w:rsidR="0027336B" w:rsidRPr="00D07BA8" w:rsidRDefault="0027336B" w:rsidP="00B22B2A">
            <w:pPr>
              <w:jc w:val="center"/>
              <w:rPr>
                <w:sz w:val="18"/>
                <w:szCs w:val="18"/>
              </w:rPr>
            </w:pPr>
          </w:p>
        </w:tc>
        <w:tc>
          <w:tcPr>
            <w:tcW w:w="609" w:type="dxa"/>
          </w:tcPr>
          <w:p w14:paraId="42E0C0BF" w14:textId="77777777" w:rsidR="0027336B" w:rsidRPr="00D07BA8" w:rsidRDefault="0027336B" w:rsidP="00B22B2A">
            <w:pPr>
              <w:jc w:val="center"/>
              <w:rPr>
                <w:sz w:val="18"/>
                <w:szCs w:val="18"/>
              </w:rPr>
            </w:pPr>
          </w:p>
        </w:tc>
        <w:tc>
          <w:tcPr>
            <w:tcW w:w="610" w:type="dxa"/>
          </w:tcPr>
          <w:p w14:paraId="4504E00E" w14:textId="2C82BEFE" w:rsidR="0027336B" w:rsidRPr="00D07BA8" w:rsidRDefault="0027336B" w:rsidP="00B22B2A">
            <w:pPr>
              <w:jc w:val="center"/>
              <w:rPr>
                <w:sz w:val="18"/>
                <w:szCs w:val="18"/>
              </w:rPr>
            </w:pPr>
          </w:p>
        </w:tc>
        <w:tc>
          <w:tcPr>
            <w:tcW w:w="2322" w:type="dxa"/>
          </w:tcPr>
          <w:p w14:paraId="671444C3" w14:textId="77777777" w:rsidR="0027336B" w:rsidRPr="00D07BA8" w:rsidRDefault="0027336B" w:rsidP="00431A3C">
            <w:pPr>
              <w:rPr>
                <w:sz w:val="18"/>
                <w:szCs w:val="18"/>
              </w:rPr>
            </w:pPr>
          </w:p>
        </w:tc>
      </w:tr>
      <w:tr w:rsidR="0027336B" w:rsidRPr="00D07BA8" w14:paraId="6E229FDD" w14:textId="77777777" w:rsidTr="0027336B">
        <w:tc>
          <w:tcPr>
            <w:tcW w:w="1309" w:type="dxa"/>
            <w:vMerge/>
          </w:tcPr>
          <w:p w14:paraId="1CAA5C73" w14:textId="77777777" w:rsidR="0027336B" w:rsidRPr="00D07BA8" w:rsidRDefault="0027336B" w:rsidP="00431A3C">
            <w:pPr>
              <w:rPr>
                <w:sz w:val="18"/>
                <w:szCs w:val="18"/>
              </w:rPr>
            </w:pPr>
          </w:p>
        </w:tc>
        <w:tc>
          <w:tcPr>
            <w:tcW w:w="2916" w:type="dxa"/>
          </w:tcPr>
          <w:p w14:paraId="4EA96119" w14:textId="355276F2" w:rsidR="0027336B" w:rsidRPr="00D07BA8" w:rsidRDefault="0027336B" w:rsidP="00151CA2">
            <w:pPr>
              <w:jc w:val="left"/>
              <w:rPr>
                <w:sz w:val="18"/>
                <w:szCs w:val="18"/>
              </w:rPr>
            </w:pPr>
            <w:r w:rsidRPr="00D07BA8">
              <w:rPr>
                <w:sz w:val="18"/>
                <w:szCs w:val="18"/>
              </w:rPr>
              <w:t>Projects completed against planned completion</w:t>
            </w:r>
            <w:r>
              <w:rPr>
                <w:sz w:val="18"/>
                <w:szCs w:val="18"/>
              </w:rPr>
              <w:t xml:space="preserve"> (# of projects)</w:t>
            </w:r>
          </w:p>
        </w:tc>
        <w:tc>
          <w:tcPr>
            <w:tcW w:w="609" w:type="dxa"/>
          </w:tcPr>
          <w:p w14:paraId="6777FF8C" w14:textId="77777777" w:rsidR="0027336B" w:rsidRPr="00D07BA8" w:rsidRDefault="0027336B" w:rsidP="00B22B2A">
            <w:pPr>
              <w:jc w:val="center"/>
              <w:rPr>
                <w:sz w:val="18"/>
                <w:szCs w:val="18"/>
              </w:rPr>
            </w:pPr>
          </w:p>
        </w:tc>
        <w:tc>
          <w:tcPr>
            <w:tcW w:w="609" w:type="dxa"/>
          </w:tcPr>
          <w:p w14:paraId="01938FAE" w14:textId="77777777" w:rsidR="0027336B" w:rsidRPr="00D07BA8" w:rsidRDefault="0027336B" w:rsidP="00B22B2A">
            <w:pPr>
              <w:jc w:val="center"/>
              <w:rPr>
                <w:sz w:val="18"/>
                <w:szCs w:val="18"/>
              </w:rPr>
            </w:pPr>
          </w:p>
        </w:tc>
        <w:tc>
          <w:tcPr>
            <w:tcW w:w="587" w:type="dxa"/>
          </w:tcPr>
          <w:p w14:paraId="151F7362" w14:textId="627617B2" w:rsidR="0027336B" w:rsidRPr="00D07BA8" w:rsidRDefault="0027336B" w:rsidP="00B22B2A">
            <w:pPr>
              <w:jc w:val="center"/>
              <w:rPr>
                <w:sz w:val="18"/>
                <w:szCs w:val="18"/>
              </w:rPr>
            </w:pPr>
          </w:p>
        </w:tc>
        <w:tc>
          <w:tcPr>
            <w:tcW w:w="632" w:type="dxa"/>
          </w:tcPr>
          <w:p w14:paraId="4CB22E25" w14:textId="77777777" w:rsidR="0027336B" w:rsidRPr="00D07BA8" w:rsidRDefault="0027336B" w:rsidP="00B22B2A">
            <w:pPr>
              <w:jc w:val="center"/>
              <w:rPr>
                <w:sz w:val="18"/>
                <w:szCs w:val="18"/>
              </w:rPr>
            </w:pPr>
          </w:p>
        </w:tc>
        <w:tc>
          <w:tcPr>
            <w:tcW w:w="610" w:type="dxa"/>
          </w:tcPr>
          <w:p w14:paraId="6AA12EE9" w14:textId="77777777" w:rsidR="0027336B" w:rsidRPr="00D07BA8" w:rsidRDefault="0027336B" w:rsidP="00B22B2A">
            <w:pPr>
              <w:jc w:val="center"/>
              <w:rPr>
                <w:sz w:val="18"/>
                <w:szCs w:val="18"/>
              </w:rPr>
            </w:pPr>
          </w:p>
        </w:tc>
        <w:tc>
          <w:tcPr>
            <w:tcW w:w="558" w:type="dxa"/>
          </w:tcPr>
          <w:p w14:paraId="729A3BAF" w14:textId="15572EFC" w:rsidR="0027336B" w:rsidRPr="00D07BA8" w:rsidRDefault="0027336B" w:rsidP="00B22B2A">
            <w:pPr>
              <w:jc w:val="center"/>
              <w:rPr>
                <w:sz w:val="18"/>
                <w:szCs w:val="18"/>
              </w:rPr>
            </w:pPr>
          </w:p>
        </w:tc>
        <w:tc>
          <w:tcPr>
            <w:tcW w:w="660" w:type="dxa"/>
          </w:tcPr>
          <w:p w14:paraId="254639E9" w14:textId="77777777" w:rsidR="0027336B" w:rsidRPr="00D07BA8" w:rsidRDefault="0027336B" w:rsidP="00B22B2A">
            <w:pPr>
              <w:jc w:val="center"/>
              <w:rPr>
                <w:sz w:val="18"/>
                <w:szCs w:val="18"/>
              </w:rPr>
            </w:pPr>
          </w:p>
        </w:tc>
        <w:tc>
          <w:tcPr>
            <w:tcW w:w="610" w:type="dxa"/>
          </w:tcPr>
          <w:p w14:paraId="1228603C" w14:textId="77777777" w:rsidR="0027336B" w:rsidRPr="00D07BA8" w:rsidRDefault="0027336B" w:rsidP="00B22B2A">
            <w:pPr>
              <w:jc w:val="center"/>
              <w:rPr>
                <w:sz w:val="18"/>
                <w:szCs w:val="18"/>
              </w:rPr>
            </w:pPr>
          </w:p>
        </w:tc>
        <w:tc>
          <w:tcPr>
            <w:tcW w:w="620" w:type="dxa"/>
          </w:tcPr>
          <w:p w14:paraId="21F0948C" w14:textId="454FE663" w:rsidR="0027336B" w:rsidRPr="00D07BA8" w:rsidRDefault="0027336B" w:rsidP="00B22B2A">
            <w:pPr>
              <w:jc w:val="center"/>
              <w:rPr>
                <w:sz w:val="18"/>
                <w:szCs w:val="18"/>
              </w:rPr>
            </w:pPr>
          </w:p>
        </w:tc>
        <w:tc>
          <w:tcPr>
            <w:tcW w:w="599" w:type="dxa"/>
          </w:tcPr>
          <w:p w14:paraId="57F95322" w14:textId="77777777" w:rsidR="0027336B" w:rsidRPr="00D07BA8" w:rsidRDefault="0027336B" w:rsidP="00B22B2A">
            <w:pPr>
              <w:jc w:val="center"/>
              <w:rPr>
                <w:sz w:val="18"/>
                <w:szCs w:val="18"/>
              </w:rPr>
            </w:pPr>
          </w:p>
        </w:tc>
        <w:tc>
          <w:tcPr>
            <w:tcW w:w="609" w:type="dxa"/>
          </w:tcPr>
          <w:p w14:paraId="12F718E5" w14:textId="77777777" w:rsidR="0027336B" w:rsidRPr="00D07BA8" w:rsidRDefault="0027336B" w:rsidP="00B22B2A">
            <w:pPr>
              <w:jc w:val="center"/>
              <w:rPr>
                <w:sz w:val="18"/>
                <w:szCs w:val="18"/>
              </w:rPr>
            </w:pPr>
          </w:p>
        </w:tc>
        <w:tc>
          <w:tcPr>
            <w:tcW w:w="610" w:type="dxa"/>
          </w:tcPr>
          <w:p w14:paraId="257F8EF6" w14:textId="4B24A5CC" w:rsidR="0027336B" w:rsidRPr="00D07BA8" w:rsidRDefault="0027336B" w:rsidP="00B22B2A">
            <w:pPr>
              <w:jc w:val="center"/>
              <w:rPr>
                <w:sz w:val="18"/>
                <w:szCs w:val="18"/>
              </w:rPr>
            </w:pPr>
          </w:p>
        </w:tc>
        <w:tc>
          <w:tcPr>
            <w:tcW w:w="2322" w:type="dxa"/>
          </w:tcPr>
          <w:p w14:paraId="299C2D83" w14:textId="77777777" w:rsidR="0027336B" w:rsidRPr="00D07BA8" w:rsidRDefault="0027336B" w:rsidP="00431A3C">
            <w:pPr>
              <w:rPr>
                <w:sz w:val="18"/>
                <w:szCs w:val="18"/>
              </w:rPr>
            </w:pPr>
          </w:p>
        </w:tc>
      </w:tr>
      <w:tr w:rsidR="00B26095" w:rsidRPr="00D07BA8" w14:paraId="237852D6" w14:textId="77777777" w:rsidTr="004204B2">
        <w:trPr>
          <w:trHeight w:val="621"/>
        </w:trPr>
        <w:tc>
          <w:tcPr>
            <w:tcW w:w="1309" w:type="dxa"/>
            <w:vMerge/>
          </w:tcPr>
          <w:p w14:paraId="415BCCE2" w14:textId="77777777" w:rsidR="00B26095" w:rsidRPr="00D07BA8" w:rsidRDefault="00B26095" w:rsidP="00B22B2A">
            <w:pPr>
              <w:rPr>
                <w:sz w:val="18"/>
                <w:szCs w:val="18"/>
              </w:rPr>
            </w:pPr>
          </w:p>
        </w:tc>
        <w:tc>
          <w:tcPr>
            <w:tcW w:w="2916" w:type="dxa"/>
          </w:tcPr>
          <w:p w14:paraId="79CFCDA5" w14:textId="2DCFEABB" w:rsidR="00B26095" w:rsidRPr="00D07BA8" w:rsidRDefault="00B26095" w:rsidP="00B22B2A">
            <w:pPr>
              <w:jc w:val="left"/>
              <w:rPr>
                <w:sz w:val="18"/>
                <w:szCs w:val="18"/>
              </w:rPr>
            </w:pPr>
            <w:r w:rsidRPr="00D07BA8">
              <w:rPr>
                <w:sz w:val="18"/>
                <w:szCs w:val="18"/>
              </w:rPr>
              <w:t>Cost-effectiveness of the Multilateral Fund projects</w:t>
            </w:r>
            <w:r>
              <w:rPr>
                <w:sz w:val="18"/>
                <w:szCs w:val="18"/>
              </w:rPr>
              <w:t xml:space="preserve"> (ODS) (US $/kg)</w:t>
            </w:r>
          </w:p>
        </w:tc>
        <w:tc>
          <w:tcPr>
            <w:tcW w:w="609" w:type="dxa"/>
          </w:tcPr>
          <w:p w14:paraId="33DF720D" w14:textId="528AE678" w:rsidR="00B26095" w:rsidRPr="00D07BA8" w:rsidRDefault="00B26095" w:rsidP="00B22B2A">
            <w:pPr>
              <w:jc w:val="center"/>
              <w:rPr>
                <w:sz w:val="18"/>
                <w:szCs w:val="18"/>
              </w:rPr>
            </w:pPr>
            <w:r>
              <w:rPr>
                <w:sz w:val="18"/>
                <w:szCs w:val="18"/>
              </w:rPr>
              <w:t>n/a</w:t>
            </w:r>
          </w:p>
        </w:tc>
        <w:tc>
          <w:tcPr>
            <w:tcW w:w="609" w:type="dxa"/>
          </w:tcPr>
          <w:p w14:paraId="1E273DAF" w14:textId="1EC192C3" w:rsidR="00B26095" w:rsidRPr="00D07BA8" w:rsidRDefault="00B26095" w:rsidP="00B22B2A">
            <w:pPr>
              <w:jc w:val="center"/>
              <w:rPr>
                <w:sz w:val="18"/>
                <w:szCs w:val="18"/>
              </w:rPr>
            </w:pPr>
          </w:p>
        </w:tc>
        <w:tc>
          <w:tcPr>
            <w:tcW w:w="587" w:type="dxa"/>
          </w:tcPr>
          <w:p w14:paraId="102F236F" w14:textId="4D288D53" w:rsidR="00B26095" w:rsidRPr="00D07BA8" w:rsidRDefault="00B26095" w:rsidP="00B22B2A">
            <w:pPr>
              <w:jc w:val="center"/>
              <w:rPr>
                <w:sz w:val="18"/>
                <w:szCs w:val="18"/>
              </w:rPr>
            </w:pPr>
            <w:r>
              <w:rPr>
                <w:sz w:val="18"/>
                <w:szCs w:val="18"/>
              </w:rPr>
              <w:t>n/a</w:t>
            </w:r>
          </w:p>
        </w:tc>
        <w:tc>
          <w:tcPr>
            <w:tcW w:w="632" w:type="dxa"/>
          </w:tcPr>
          <w:p w14:paraId="74DF8257" w14:textId="55C6F215" w:rsidR="00B26095" w:rsidRPr="00D07BA8" w:rsidRDefault="00B26095" w:rsidP="00B22B2A">
            <w:pPr>
              <w:jc w:val="center"/>
              <w:rPr>
                <w:sz w:val="18"/>
                <w:szCs w:val="18"/>
              </w:rPr>
            </w:pPr>
            <w:r>
              <w:rPr>
                <w:sz w:val="18"/>
                <w:szCs w:val="18"/>
              </w:rPr>
              <w:t>n/a</w:t>
            </w:r>
          </w:p>
        </w:tc>
        <w:tc>
          <w:tcPr>
            <w:tcW w:w="610" w:type="dxa"/>
          </w:tcPr>
          <w:p w14:paraId="3D984335" w14:textId="13F4BB13" w:rsidR="00B26095" w:rsidRPr="00D07BA8" w:rsidRDefault="00B26095" w:rsidP="00B22B2A">
            <w:pPr>
              <w:jc w:val="center"/>
              <w:rPr>
                <w:sz w:val="18"/>
                <w:szCs w:val="18"/>
              </w:rPr>
            </w:pPr>
          </w:p>
        </w:tc>
        <w:tc>
          <w:tcPr>
            <w:tcW w:w="558" w:type="dxa"/>
          </w:tcPr>
          <w:p w14:paraId="7B6F1603" w14:textId="403296F9" w:rsidR="00B26095" w:rsidRPr="00D07BA8" w:rsidRDefault="00B26095" w:rsidP="00B22B2A">
            <w:pPr>
              <w:jc w:val="center"/>
              <w:rPr>
                <w:sz w:val="18"/>
                <w:szCs w:val="18"/>
              </w:rPr>
            </w:pPr>
            <w:r>
              <w:rPr>
                <w:sz w:val="18"/>
                <w:szCs w:val="18"/>
              </w:rPr>
              <w:t>n/a</w:t>
            </w:r>
          </w:p>
        </w:tc>
        <w:tc>
          <w:tcPr>
            <w:tcW w:w="660" w:type="dxa"/>
          </w:tcPr>
          <w:p w14:paraId="0BCA7008" w14:textId="512E9F3B" w:rsidR="00B26095" w:rsidRPr="00D07BA8" w:rsidRDefault="00B26095" w:rsidP="00B22B2A">
            <w:pPr>
              <w:jc w:val="center"/>
              <w:rPr>
                <w:sz w:val="18"/>
                <w:szCs w:val="18"/>
              </w:rPr>
            </w:pPr>
            <w:r>
              <w:rPr>
                <w:sz w:val="18"/>
                <w:szCs w:val="18"/>
              </w:rPr>
              <w:t>n/a</w:t>
            </w:r>
          </w:p>
        </w:tc>
        <w:tc>
          <w:tcPr>
            <w:tcW w:w="610" w:type="dxa"/>
          </w:tcPr>
          <w:p w14:paraId="70389242" w14:textId="68C27DE4" w:rsidR="00B26095" w:rsidRPr="00D07BA8" w:rsidRDefault="00B26095" w:rsidP="00B22B2A">
            <w:pPr>
              <w:jc w:val="center"/>
              <w:rPr>
                <w:sz w:val="18"/>
                <w:szCs w:val="18"/>
              </w:rPr>
            </w:pPr>
          </w:p>
        </w:tc>
        <w:tc>
          <w:tcPr>
            <w:tcW w:w="620" w:type="dxa"/>
          </w:tcPr>
          <w:p w14:paraId="6FAC763C" w14:textId="3D2FD74A" w:rsidR="00B26095" w:rsidRPr="00D07BA8" w:rsidRDefault="00B26095" w:rsidP="00B22B2A">
            <w:pPr>
              <w:jc w:val="center"/>
              <w:rPr>
                <w:sz w:val="18"/>
                <w:szCs w:val="18"/>
              </w:rPr>
            </w:pPr>
            <w:r>
              <w:rPr>
                <w:sz w:val="18"/>
                <w:szCs w:val="18"/>
              </w:rPr>
              <w:t>n/a</w:t>
            </w:r>
          </w:p>
        </w:tc>
        <w:tc>
          <w:tcPr>
            <w:tcW w:w="599" w:type="dxa"/>
          </w:tcPr>
          <w:p w14:paraId="0F229AA2" w14:textId="2D913387" w:rsidR="00B26095" w:rsidRPr="00D07BA8" w:rsidRDefault="00B26095" w:rsidP="00B22B2A">
            <w:pPr>
              <w:jc w:val="center"/>
              <w:rPr>
                <w:sz w:val="18"/>
                <w:szCs w:val="18"/>
              </w:rPr>
            </w:pPr>
            <w:r>
              <w:rPr>
                <w:sz w:val="18"/>
                <w:szCs w:val="18"/>
              </w:rPr>
              <w:t>n/a</w:t>
            </w:r>
          </w:p>
        </w:tc>
        <w:tc>
          <w:tcPr>
            <w:tcW w:w="609" w:type="dxa"/>
          </w:tcPr>
          <w:p w14:paraId="3D92FDF0" w14:textId="4ED428E7" w:rsidR="00B26095" w:rsidRPr="00D07BA8" w:rsidRDefault="00B26095" w:rsidP="00B22B2A">
            <w:pPr>
              <w:jc w:val="center"/>
              <w:rPr>
                <w:sz w:val="18"/>
                <w:szCs w:val="18"/>
              </w:rPr>
            </w:pPr>
          </w:p>
        </w:tc>
        <w:tc>
          <w:tcPr>
            <w:tcW w:w="610" w:type="dxa"/>
          </w:tcPr>
          <w:p w14:paraId="4640D375" w14:textId="310DFBA5" w:rsidR="00B26095" w:rsidRPr="00D07BA8" w:rsidRDefault="00B26095" w:rsidP="00B22B2A">
            <w:pPr>
              <w:jc w:val="center"/>
              <w:rPr>
                <w:sz w:val="18"/>
                <w:szCs w:val="18"/>
              </w:rPr>
            </w:pPr>
            <w:r>
              <w:rPr>
                <w:sz w:val="18"/>
                <w:szCs w:val="18"/>
              </w:rPr>
              <w:t>n/a</w:t>
            </w:r>
          </w:p>
        </w:tc>
        <w:tc>
          <w:tcPr>
            <w:tcW w:w="2322" w:type="dxa"/>
          </w:tcPr>
          <w:p w14:paraId="3FFD0C7E" w14:textId="0F467A14" w:rsidR="00B26095" w:rsidRPr="00D07BA8" w:rsidRDefault="00B26095" w:rsidP="00B22B2A">
            <w:pPr>
              <w:rPr>
                <w:sz w:val="18"/>
                <w:szCs w:val="18"/>
              </w:rPr>
            </w:pPr>
            <w:r>
              <w:rPr>
                <w:sz w:val="18"/>
                <w:szCs w:val="18"/>
              </w:rPr>
              <w:t>Dividing the t</w:t>
            </w:r>
            <w:r w:rsidRPr="00B7251A">
              <w:rPr>
                <w:sz w:val="18"/>
                <w:szCs w:val="18"/>
              </w:rPr>
              <w:t>otal funding approved by the total tonnage phase-out approved</w:t>
            </w:r>
          </w:p>
        </w:tc>
      </w:tr>
      <w:tr w:rsidR="0027336B" w:rsidRPr="00D07BA8" w14:paraId="6A7A95F8" w14:textId="77777777" w:rsidTr="0027336B">
        <w:tc>
          <w:tcPr>
            <w:tcW w:w="1309" w:type="dxa"/>
            <w:vMerge/>
          </w:tcPr>
          <w:p w14:paraId="173052D1" w14:textId="77777777" w:rsidR="0027336B" w:rsidRPr="00D07BA8" w:rsidRDefault="0027336B" w:rsidP="00A811E9">
            <w:pPr>
              <w:rPr>
                <w:sz w:val="18"/>
                <w:szCs w:val="18"/>
              </w:rPr>
            </w:pPr>
          </w:p>
        </w:tc>
        <w:tc>
          <w:tcPr>
            <w:tcW w:w="2916" w:type="dxa"/>
          </w:tcPr>
          <w:p w14:paraId="33E5EBF3" w14:textId="211AAF91" w:rsidR="0027336B" w:rsidRPr="00B22B2A" w:rsidRDefault="0027336B" w:rsidP="00A811E9">
            <w:pPr>
              <w:jc w:val="left"/>
              <w:rPr>
                <w:sz w:val="18"/>
                <w:szCs w:val="18"/>
              </w:rPr>
            </w:pPr>
            <w:r w:rsidRPr="00D07BA8">
              <w:rPr>
                <w:sz w:val="18"/>
                <w:szCs w:val="18"/>
              </w:rPr>
              <w:t>Cost-effectiveness of the Multilateral Fund projects</w:t>
            </w:r>
            <w:r>
              <w:rPr>
                <w:sz w:val="18"/>
                <w:szCs w:val="18"/>
              </w:rPr>
              <w:t xml:space="preserve"> (HFC) (US $/CO</w:t>
            </w:r>
            <w:r w:rsidRPr="00B22B2A">
              <w:rPr>
                <w:sz w:val="18"/>
                <w:szCs w:val="18"/>
                <w:vertAlign w:val="subscript"/>
              </w:rPr>
              <w:t>2</w:t>
            </w:r>
            <w:r>
              <w:rPr>
                <w:sz w:val="18"/>
                <w:szCs w:val="18"/>
              </w:rPr>
              <w:t>-eqt)</w:t>
            </w:r>
          </w:p>
        </w:tc>
        <w:tc>
          <w:tcPr>
            <w:tcW w:w="609" w:type="dxa"/>
          </w:tcPr>
          <w:p w14:paraId="1699A2D2" w14:textId="16D3EB5B" w:rsidR="0027336B" w:rsidRDefault="0027336B" w:rsidP="00A811E9">
            <w:pPr>
              <w:jc w:val="center"/>
              <w:rPr>
                <w:sz w:val="18"/>
                <w:szCs w:val="18"/>
              </w:rPr>
            </w:pPr>
            <w:r>
              <w:rPr>
                <w:sz w:val="18"/>
                <w:szCs w:val="18"/>
              </w:rPr>
              <w:t>n/a</w:t>
            </w:r>
          </w:p>
        </w:tc>
        <w:tc>
          <w:tcPr>
            <w:tcW w:w="609" w:type="dxa"/>
          </w:tcPr>
          <w:p w14:paraId="1F080817" w14:textId="77777777" w:rsidR="0027336B" w:rsidRDefault="0027336B" w:rsidP="00A811E9">
            <w:pPr>
              <w:jc w:val="center"/>
              <w:rPr>
                <w:sz w:val="18"/>
                <w:szCs w:val="18"/>
              </w:rPr>
            </w:pPr>
          </w:p>
        </w:tc>
        <w:tc>
          <w:tcPr>
            <w:tcW w:w="587" w:type="dxa"/>
          </w:tcPr>
          <w:p w14:paraId="122B1DDE" w14:textId="5AF8B515" w:rsidR="0027336B" w:rsidRPr="00D07BA8" w:rsidRDefault="0027336B" w:rsidP="00A811E9">
            <w:pPr>
              <w:jc w:val="center"/>
              <w:rPr>
                <w:sz w:val="18"/>
                <w:szCs w:val="18"/>
              </w:rPr>
            </w:pPr>
            <w:r>
              <w:rPr>
                <w:sz w:val="18"/>
                <w:szCs w:val="18"/>
              </w:rPr>
              <w:t>n/a</w:t>
            </w:r>
          </w:p>
        </w:tc>
        <w:tc>
          <w:tcPr>
            <w:tcW w:w="632" w:type="dxa"/>
          </w:tcPr>
          <w:p w14:paraId="1B259A61" w14:textId="1247DB38" w:rsidR="0027336B" w:rsidRDefault="0027336B" w:rsidP="00A811E9">
            <w:pPr>
              <w:jc w:val="center"/>
              <w:rPr>
                <w:sz w:val="18"/>
                <w:szCs w:val="18"/>
              </w:rPr>
            </w:pPr>
            <w:r>
              <w:rPr>
                <w:sz w:val="18"/>
                <w:szCs w:val="18"/>
              </w:rPr>
              <w:t>n/a</w:t>
            </w:r>
          </w:p>
        </w:tc>
        <w:tc>
          <w:tcPr>
            <w:tcW w:w="610" w:type="dxa"/>
          </w:tcPr>
          <w:p w14:paraId="0CA02EB8" w14:textId="77777777" w:rsidR="0027336B" w:rsidRDefault="0027336B" w:rsidP="00A811E9">
            <w:pPr>
              <w:jc w:val="center"/>
              <w:rPr>
                <w:sz w:val="18"/>
                <w:szCs w:val="18"/>
              </w:rPr>
            </w:pPr>
          </w:p>
        </w:tc>
        <w:tc>
          <w:tcPr>
            <w:tcW w:w="558" w:type="dxa"/>
          </w:tcPr>
          <w:p w14:paraId="782CF426" w14:textId="69B1BF18" w:rsidR="0027336B" w:rsidRPr="00D07BA8" w:rsidRDefault="0027336B" w:rsidP="00A811E9">
            <w:pPr>
              <w:jc w:val="center"/>
              <w:rPr>
                <w:sz w:val="18"/>
                <w:szCs w:val="18"/>
              </w:rPr>
            </w:pPr>
            <w:r>
              <w:rPr>
                <w:sz w:val="18"/>
                <w:szCs w:val="18"/>
              </w:rPr>
              <w:t>n/a</w:t>
            </w:r>
          </w:p>
        </w:tc>
        <w:tc>
          <w:tcPr>
            <w:tcW w:w="660" w:type="dxa"/>
          </w:tcPr>
          <w:p w14:paraId="6F9F558E" w14:textId="62FCEE0F" w:rsidR="0027336B" w:rsidRDefault="0027336B" w:rsidP="00A811E9">
            <w:pPr>
              <w:jc w:val="center"/>
              <w:rPr>
                <w:sz w:val="18"/>
                <w:szCs w:val="18"/>
              </w:rPr>
            </w:pPr>
            <w:r>
              <w:rPr>
                <w:sz w:val="18"/>
                <w:szCs w:val="18"/>
              </w:rPr>
              <w:t>n/a</w:t>
            </w:r>
          </w:p>
        </w:tc>
        <w:tc>
          <w:tcPr>
            <w:tcW w:w="610" w:type="dxa"/>
          </w:tcPr>
          <w:p w14:paraId="4EA21D40" w14:textId="77777777" w:rsidR="0027336B" w:rsidRDefault="0027336B" w:rsidP="00A811E9">
            <w:pPr>
              <w:jc w:val="center"/>
              <w:rPr>
                <w:sz w:val="18"/>
                <w:szCs w:val="18"/>
              </w:rPr>
            </w:pPr>
          </w:p>
        </w:tc>
        <w:tc>
          <w:tcPr>
            <w:tcW w:w="620" w:type="dxa"/>
          </w:tcPr>
          <w:p w14:paraId="3C48F30C" w14:textId="1C459656" w:rsidR="0027336B" w:rsidRPr="00D07BA8" w:rsidRDefault="0027336B" w:rsidP="00A811E9">
            <w:pPr>
              <w:jc w:val="center"/>
              <w:rPr>
                <w:sz w:val="18"/>
                <w:szCs w:val="18"/>
              </w:rPr>
            </w:pPr>
            <w:r>
              <w:rPr>
                <w:sz w:val="18"/>
                <w:szCs w:val="18"/>
              </w:rPr>
              <w:t>n/a</w:t>
            </w:r>
          </w:p>
        </w:tc>
        <w:tc>
          <w:tcPr>
            <w:tcW w:w="599" w:type="dxa"/>
          </w:tcPr>
          <w:p w14:paraId="55A0E22F" w14:textId="34A50F66" w:rsidR="0027336B" w:rsidRDefault="0027336B" w:rsidP="00A811E9">
            <w:pPr>
              <w:jc w:val="center"/>
              <w:rPr>
                <w:sz w:val="18"/>
                <w:szCs w:val="18"/>
              </w:rPr>
            </w:pPr>
            <w:r>
              <w:rPr>
                <w:sz w:val="18"/>
                <w:szCs w:val="18"/>
              </w:rPr>
              <w:t>n/a</w:t>
            </w:r>
          </w:p>
        </w:tc>
        <w:tc>
          <w:tcPr>
            <w:tcW w:w="609" w:type="dxa"/>
          </w:tcPr>
          <w:p w14:paraId="18120236" w14:textId="77777777" w:rsidR="0027336B" w:rsidRDefault="0027336B" w:rsidP="00A811E9">
            <w:pPr>
              <w:jc w:val="center"/>
              <w:rPr>
                <w:sz w:val="18"/>
                <w:szCs w:val="18"/>
              </w:rPr>
            </w:pPr>
          </w:p>
        </w:tc>
        <w:tc>
          <w:tcPr>
            <w:tcW w:w="610" w:type="dxa"/>
          </w:tcPr>
          <w:p w14:paraId="05EBA2FE" w14:textId="3B4C91B3" w:rsidR="0027336B" w:rsidRPr="00D07BA8" w:rsidRDefault="0027336B" w:rsidP="00A811E9">
            <w:pPr>
              <w:jc w:val="center"/>
              <w:rPr>
                <w:sz w:val="18"/>
                <w:szCs w:val="18"/>
              </w:rPr>
            </w:pPr>
            <w:r>
              <w:rPr>
                <w:sz w:val="18"/>
                <w:szCs w:val="18"/>
              </w:rPr>
              <w:t>n/a</w:t>
            </w:r>
          </w:p>
        </w:tc>
        <w:tc>
          <w:tcPr>
            <w:tcW w:w="2322" w:type="dxa"/>
          </w:tcPr>
          <w:p w14:paraId="3BD8A7CA" w14:textId="058B619E" w:rsidR="0027336B" w:rsidRPr="00D07BA8" w:rsidRDefault="00D500F2" w:rsidP="00A811E9">
            <w:pPr>
              <w:rPr>
                <w:sz w:val="18"/>
                <w:szCs w:val="18"/>
              </w:rPr>
            </w:pPr>
            <w:r>
              <w:rPr>
                <w:sz w:val="18"/>
                <w:szCs w:val="18"/>
              </w:rPr>
              <w:t>Dividing the t</w:t>
            </w:r>
            <w:r w:rsidRPr="00B7251A">
              <w:rPr>
                <w:sz w:val="18"/>
                <w:szCs w:val="18"/>
              </w:rPr>
              <w:t>otal funding approved by the total tonnage phase-out approved</w:t>
            </w:r>
          </w:p>
        </w:tc>
      </w:tr>
      <w:tr w:rsidR="0027336B" w:rsidRPr="00D07BA8" w14:paraId="400B2072" w14:textId="77777777" w:rsidTr="0027336B">
        <w:tc>
          <w:tcPr>
            <w:tcW w:w="1309" w:type="dxa"/>
            <w:vMerge w:val="restart"/>
            <w:vAlign w:val="center"/>
          </w:tcPr>
          <w:p w14:paraId="51D021B9" w14:textId="4ABBEEB1" w:rsidR="0027336B" w:rsidRPr="00D07BA8" w:rsidRDefault="0027336B" w:rsidP="00692EAD">
            <w:pPr>
              <w:jc w:val="center"/>
              <w:rPr>
                <w:sz w:val="18"/>
                <w:szCs w:val="18"/>
              </w:rPr>
            </w:pPr>
            <w:r>
              <w:rPr>
                <w:sz w:val="18"/>
                <w:szCs w:val="18"/>
              </w:rPr>
              <w:t>Outputs (technical) (near-term)</w:t>
            </w:r>
          </w:p>
        </w:tc>
        <w:tc>
          <w:tcPr>
            <w:tcW w:w="2916" w:type="dxa"/>
          </w:tcPr>
          <w:p w14:paraId="38AAA759" w14:textId="588C3FC3" w:rsidR="0027336B" w:rsidRPr="00D07BA8" w:rsidRDefault="0027336B" w:rsidP="00B22B2A">
            <w:pPr>
              <w:jc w:val="left"/>
              <w:rPr>
                <w:sz w:val="18"/>
                <w:szCs w:val="18"/>
              </w:rPr>
            </w:pPr>
            <w:r w:rsidRPr="00D07BA8">
              <w:rPr>
                <w:sz w:val="18"/>
                <w:szCs w:val="18"/>
              </w:rPr>
              <w:t>Conversions and closures completed against planned</w:t>
            </w:r>
            <w:r>
              <w:rPr>
                <w:sz w:val="18"/>
                <w:szCs w:val="18"/>
              </w:rPr>
              <w:t xml:space="preserve"> (# of enterprises)</w:t>
            </w:r>
          </w:p>
        </w:tc>
        <w:tc>
          <w:tcPr>
            <w:tcW w:w="609" w:type="dxa"/>
          </w:tcPr>
          <w:p w14:paraId="285C4798" w14:textId="77777777" w:rsidR="0027336B" w:rsidRPr="00D07BA8" w:rsidRDefault="0027336B" w:rsidP="00B22B2A">
            <w:pPr>
              <w:jc w:val="center"/>
              <w:rPr>
                <w:sz w:val="18"/>
                <w:szCs w:val="18"/>
              </w:rPr>
            </w:pPr>
          </w:p>
        </w:tc>
        <w:tc>
          <w:tcPr>
            <w:tcW w:w="609" w:type="dxa"/>
          </w:tcPr>
          <w:p w14:paraId="77334A57" w14:textId="77777777" w:rsidR="0027336B" w:rsidRPr="00D07BA8" w:rsidRDefault="0027336B" w:rsidP="00B22B2A">
            <w:pPr>
              <w:jc w:val="center"/>
              <w:rPr>
                <w:sz w:val="18"/>
                <w:szCs w:val="18"/>
              </w:rPr>
            </w:pPr>
          </w:p>
        </w:tc>
        <w:tc>
          <w:tcPr>
            <w:tcW w:w="587" w:type="dxa"/>
          </w:tcPr>
          <w:p w14:paraId="6C97264A" w14:textId="0186B862" w:rsidR="0027336B" w:rsidRPr="00D07BA8" w:rsidRDefault="0027336B" w:rsidP="00B22B2A">
            <w:pPr>
              <w:jc w:val="center"/>
              <w:rPr>
                <w:sz w:val="18"/>
                <w:szCs w:val="18"/>
              </w:rPr>
            </w:pPr>
          </w:p>
        </w:tc>
        <w:tc>
          <w:tcPr>
            <w:tcW w:w="632" w:type="dxa"/>
          </w:tcPr>
          <w:p w14:paraId="569666F9" w14:textId="77777777" w:rsidR="0027336B" w:rsidRPr="00D07BA8" w:rsidRDefault="0027336B" w:rsidP="00B22B2A">
            <w:pPr>
              <w:jc w:val="center"/>
              <w:rPr>
                <w:sz w:val="18"/>
                <w:szCs w:val="18"/>
              </w:rPr>
            </w:pPr>
          </w:p>
        </w:tc>
        <w:tc>
          <w:tcPr>
            <w:tcW w:w="610" w:type="dxa"/>
          </w:tcPr>
          <w:p w14:paraId="62F95524" w14:textId="77777777" w:rsidR="0027336B" w:rsidRPr="00D07BA8" w:rsidRDefault="0027336B" w:rsidP="00B22B2A">
            <w:pPr>
              <w:jc w:val="center"/>
              <w:rPr>
                <w:sz w:val="18"/>
                <w:szCs w:val="18"/>
              </w:rPr>
            </w:pPr>
          </w:p>
        </w:tc>
        <w:tc>
          <w:tcPr>
            <w:tcW w:w="558" w:type="dxa"/>
          </w:tcPr>
          <w:p w14:paraId="7DA4DAE4" w14:textId="254B58B2" w:rsidR="0027336B" w:rsidRPr="00D07BA8" w:rsidRDefault="0027336B" w:rsidP="00B22B2A">
            <w:pPr>
              <w:jc w:val="center"/>
              <w:rPr>
                <w:sz w:val="18"/>
                <w:szCs w:val="18"/>
              </w:rPr>
            </w:pPr>
          </w:p>
        </w:tc>
        <w:tc>
          <w:tcPr>
            <w:tcW w:w="660" w:type="dxa"/>
          </w:tcPr>
          <w:p w14:paraId="0C7C236A" w14:textId="77777777" w:rsidR="0027336B" w:rsidRPr="00D07BA8" w:rsidRDefault="0027336B" w:rsidP="00B22B2A">
            <w:pPr>
              <w:jc w:val="center"/>
              <w:rPr>
                <w:sz w:val="18"/>
                <w:szCs w:val="18"/>
              </w:rPr>
            </w:pPr>
          </w:p>
        </w:tc>
        <w:tc>
          <w:tcPr>
            <w:tcW w:w="610" w:type="dxa"/>
          </w:tcPr>
          <w:p w14:paraId="11674F9C" w14:textId="77777777" w:rsidR="0027336B" w:rsidRPr="00D07BA8" w:rsidRDefault="0027336B" w:rsidP="00B22B2A">
            <w:pPr>
              <w:jc w:val="center"/>
              <w:rPr>
                <w:sz w:val="18"/>
                <w:szCs w:val="18"/>
              </w:rPr>
            </w:pPr>
          </w:p>
        </w:tc>
        <w:tc>
          <w:tcPr>
            <w:tcW w:w="620" w:type="dxa"/>
          </w:tcPr>
          <w:p w14:paraId="386E6054" w14:textId="68EDF926" w:rsidR="0027336B" w:rsidRPr="00D07BA8" w:rsidRDefault="0027336B" w:rsidP="00B22B2A">
            <w:pPr>
              <w:jc w:val="center"/>
              <w:rPr>
                <w:sz w:val="18"/>
                <w:szCs w:val="18"/>
              </w:rPr>
            </w:pPr>
          </w:p>
        </w:tc>
        <w:tc>
          <w:tcPr>
            <w:tcW w:w="599" w:type="dxa"/>
          </w:tcPr>
          <w:p w14:paraId="638C754D" w14:textId="77777777" w:rsidR="0027336B" w:rsidRPr="00D07BA8" w:rsidRDefault="0027336B" w:rsidP="00B22B2A">
            <w:pPr>
              <w:jc w:val="center"/>
              <w:rPr>
                <w:sz w:val="18"/>
                <w:szCs w:val="18"/>
              </w:rPr>
            </w:pPr>
          </w:p>
        </w:tc>
        <w:tc>
          <w:tcPr>
            <w:tcW w:w="609" w:type="dxa"/>
          </w:tcPr>
          <w:p w14:paraId="1E7CEE54" w14:textId="77777777" w:rsidR="0027336B" w:rsidRPr="00D07BA8" w:rsidRDefault="0027336B" w:rsidP="00B22B2A">
            <w:pPr>
              <w:jc w:val="center"/>
              <w:rPr>
                <w:sz w:val="18"/>
                <w:szCs w:val="18"/>
              </w:rPr>
            </w:pPr>
          </w:p>
        </w:tc>
        <w:tc>
          <w:tcPr>
            <w:tcW w:w="610" w:type="dxa"/>
          </w:tcPr>
          <w:p w14:paraId="7D7247F6" w14:textId="5AB4C23D" w:rsidR="0027336B" w:rsidRPr="00D07BA8" w:rsidRDefault="0027336B" w:rsidP="00B22B2A">
            <w:pPr>
              <w:jc w:val="center"/>
              <w:rPr>
                <w:sz w:val="18"/>
                <w:szCs w:val="18"/>
              </w:rPr>
            </w:pPr>
          </w:p>
        </w:tc>
        <w:tc>
          <w:tcPr>
            <w:tcW w:w="2322" w:type="dxa"/>
          </w:tcPr>
          <w:p w14:paraId="243F9338" w14:textId="77777777" w:rsidR="0027336B" w:rsidRPr="00D07BA8" w:rsidRDefault="0027336B" w:rsidP="00431A3C">
            <w:pPr>
              <w:rPr>
                <w:sz w:val="18"/>
                <w:szCs w:val="18"/>
              </w:rPr>
            </w:pPr>
          </w:p>
        </w:tc>
      </w:tr>
      <w:tr w:rsidR="0027336B" w:rsidRPr="00D07BA8" w14:paraId="580A0821" w14:textId="77777777" w:rsidTr="0027336B">
        <w:tc>
          <w:tcPr>
            <w:tcW w:w="1309" w:type="dxa"/>
            <w:vMerge/>
          </w:tcPr>
          <w:p w14:paraId="1C867547" w14:textId="77777777" w:rsidR="0027336B" w:rsidRDefault="0027336B" w:rsidP="00431A3C">
            <w:pPr>
              <w:rPr>
                <w:sz w:val="18"/>
                <w:szCs w:val="18"/>
              </w:rPr>
            </w:pPr>
          </w:p>
        </w:tc>
        <w:tc>
          <w:tcPr>
            <w:tcW w:w="2916" w:type="dxa"/>
          </w:tcPr>
          <w:p w14:paraId="6D4DEE25" w14:textId="184C5104" w:rsidR="0027336B" w:rsidRPr="00D07BA8" w:rsidRDefault="0027336B" w:rsidP="00B22B2A">
            <w:pPr>
              <w:jc w:val="left"/>
              <w:rPr>
                <w:sz w:val="18"/>
                <w:szCs w:val="18"/>
              </w:rPr>
            </w:pPr>
            <w:r>
              <w:rPr>
                <w:sz w:val="18"/>
                <w:szCs w:val="18"/>
              </w:rPr>
              <w:t>P</w:t>
            </w:r>
            <w:r w:rsidRPr="00A811E9">
              <w:rPr>
                <w:sz w:val="18"/>
                <w:szCs w:val="18"/>
              </w:rPr>
              <w:t>olicies and regulations developed against planned</w:t>
            </w:r>
            <w:r>
              <w:rPr>
                <w:sz w:val="18"/>
                <w:szCs w:val="18"/>
              </w:rPr>
              <w:t xml:space="preserve"> (# of policies)</w:t>
            </w:r>
          </w:p>
        </w:tc>
        <w:tc>
          <w:tcPr>
            <w:tcW w:w="609" w:type="dxa"/>
          </w:tcPr>
          <w:p w14:paraId="61B5FAF9" w14:textId="77777777" w:rsidR="0027336B" w:rsidRPr="00D07BA8" w:rsidRDefault="0027336B" w:rsidP="00B22B2A">
            <w:pPr>
              <w:jc w:val="center"/>
              <w:rPr>
                <w:sz w:val="18"/>
                <w:szCs w:val="18"/>
              </w:rPr>
            </w:pPr>
          </w:p>
        </w:tc>
        <w:tc>
          <w:tcPr>
            <w:tcW w:w="609" w:type="dxa"/>
          </w:tcPr>
          <w:p w14:paraId="1D6A1447" w14:textId="77777777" w:rsidR="0027336B" w:rsidRPr="00D07BA8" w:rsidRDefault="0027336B" w:rsidP="00B22B2A">
            <w:pPr>
              <w:jc w:val="center"/>
              <w:rPr>
                <w:sz w:val="18"/>
                <w:szCs w:val="18"/>
              </w:rPr>
            </w:pPr>
          </w:p>
        </w:tc>
        <w:tc>
          <w:tcPr>
            <w:tcW w:w="587" w:type="dxa"/>
          </w:tcPr>
          <w:p w14:paraId="099897E7" w14:textId="77777777" w:rsidR="0027336B" w:rsidRPr="00D07BA8" w:rsidRDefault="0027336B" w:rsidP="00B22B2A">
            <w:pPr>
              <w:jc w:val="center"/>
              <w:rPr>
                <w:sz w:val="18"/>
                <w:szCs w:val="18"/>
              </w:rPr>
            </w:pPr>
          </w:p>
        </w:tc>
        <w:tc>
          <w:tcPr>
            <w:tcW w:w="632" w:type="dxa"/>
          </w:tcPr>
          <w:p w14:paraId="3E081D8F" w14:textId="77777777" w:rsidR="0027336B" w:rsidRPr="00D07BA8" w:rsidRDefault="0027336B" w:rsidP="00B22B2A">
            <w:pPr>
              <w:jc w:val="center"/>
              <w:rPr>
                <w:sz w:val="18"/>
                <w:szCs w:val="18"/>
              </w:rPr>
            </w:pPr>
          </w:p>
        </w:tc>
        <w:tc>
          <w:tcPr>
            <w:tcW w:w="610" w:type="dxa"/>
          </w:tcPr>
          <w:p w14:paraId="5862C9F8" w14:textId="77777777" w:rsidR="0027336B" w:rsidRPr="00D07BA8" w:rsidRDefault="0027336B" w:rsidP="00B22B2A">
            <w:pPr>
              <w:jc w:val="center"/>
              <w:rPr>
                <w:sz w:val="18"/>
                <w:szCs w:val="18"/>
              </w:rPr>
            </w:pPr>
          </w:p>
        </w:tc>
        <w:tc>
          <w:tcPr>
            <w:tcW w:w="558" w:type="dxa"/>
          </w:tcPr>
          <w:p w14:paraId="60EB12D2" w14:textId="77777777" w:rsidR="0027336B" w:rsidRPr="00D07BA8" w:rsidRDefault="0027336B" w:rsidP="00B22B2A">
            <w:pPr>
              <w:jc w:val="center"/>
              <w:rPr>
                <w:sz w:val="18"/>
                <w:szCs w:val="18"/>
              </w:rPr>
            </w:pPr>
          </w:p>
        </w:tc>
        <w:tc>
          <w:tcPr>
            <w:tcW w:w="660" w:type="dxa"/>
          </w:tcPr>
          <w:p w14:paraId="353DF96D" w14:textId="77777777" w:rsidR="0027336B" w:rsidRPr="00D07BA8" w:rsidRDefault="0027336B" w:rsidP="00B22B2A">
            <w:pPr>
              <w:jc w:val="center"/>
              <w:rPr>
                <w:sz w:val="18"/>
                <w:szCs w:val="18"/>
              </w:rPr>
            </w:pPr>
          </w:p>
        </w:tc>
        <w:tc>
          <w:tcPr>
            <w:tcW w:w="610" w:type="dxa"/>
          </w:tcPr>
          <w:p w14:paraId="25969D18" w14:textId="77777777" w:rsidR="0027336B" w:rsidRPr="00D07BA8" w:rsidRDefault="0027336B" w:rsidP="00B22B2A">
            <w:pPr>
              <w:jc w:val="center"/>
              <w:rPr>
                <w:sz w:val="18"/>
                <w:szCs w:val="18"/>
              </w:rPr>
            </w:pPr>
          </w:p>
        </w:tc>
        <w:tc>
          <w:tcPr>
            <w:tcW w:w="620" w:type="dxa"/>
          </w:tcPr>
          <w:p w14:paraId="1E157B09" w14:textId="77777777" w:rsidR="0027336B" w:rsidRPr="00D07BA8" w:rsidRDefault="0027336B" w:rsidP="00B22B2A">
            <w:pPr>
              <w:jc w:val="center"/>
              <w:rPr>
                <w:sz w:val="18"/>
                <w:szCs w:val="18"/>
              </w:rPr>
            </w:pPr>
          </w:p>
        </w:tc>
        <w:tc>
          <w:tcPr>
            <w:tcW w:w="599" w:type="dxa"/>
          </w:tcPr>
          <w:p w14:paraId="391DCF87" w14:textId="77777777" w:rsidR="0027336B" w:rsidRPr="00D07BA8" w:rsidRDefault="0027336B" w:rsidP="00B22B2A">
            <w:pPr>
              <w:jc w:val="center"/>
              <w:rPr>
                <w:sz w:val="18"/>
                <w:szCs w:val="18"/>
              </w:rPr>
            </w:pPr>
          </w:p>
        </w:tc>
        <w:tc>
          <w:tcPr>
            <w:tcW w:w="609" w:type="dxa"/>
          </w:tcPr>
          <w:p w14:paraId="47AF3DEB" w14:textId="77777777" w:rsidR="0027336B" w:rsidRPr="00D07BA8" w:rsidRDefault="0027336B" w:rsidP="00B22B2A">
            <w:pPr>
              <w:jc w:val="center"/>
              <w:rPr>
                <w:sz w:val="18"/>
                <w:szCs w:val="18"/>
              </w:rPr>
            </w:pPr>
          </w:p>
        </w:tc>
        <w:tc>
          <w:tcPr>
            <w:tcW w:w="610" w:type="dxa"/>
          </w:tcPr>
          <w:p w14:paraId="28E72BFA" w14:textId="77777777" w:rsidR="0027336B" w:rsidRPr="00D07BA8" w:rsidRDefault="0027336B" w:rsidP="00B22B2A">
            <w:pPr>
              <w:jc w:val="center"/>
              <w:rPr>
                <w:sz w:val="18"/>
                <w:szCs w:val="18"/>
              </w:rPr>
            </w:pPr>
          </w:p>
        </w:tc>
        <w:tc>
          <w:tcPr>
            <w:tcW w:w="2322" w:type="dxa"/>
          </w:tcPr>
          <w:p w14:paraId="478ED3DC" w14:textId="77777777" w:rsidR="0027336B" w:rsidRPr="00D07BA8" w:rsidRDefault="0027336B" w:rsidP="00431A3C">
            <w:pPr>
              <w:rPr>
                <w:sz w:val="18"/>
                <w:szCs w:val="18"/>
              </w:rPr>
            </w:pPr>
          </w:p>
        </w:tc>
      </w:tr>
      <w:tr w:rsidR="0027336B" w:rsidRPr="00D07BA8" w14:paraId="028AB7EB" w14:textId="77777777" w:rsidTr="0027336B">
        <w:trPr>
          <w:trHeight w:val="158"/>
        </w:trPr>
        <w:tc>
          <w:tcPr>
            <w:tcW w:w="1309" w:type="dxa"/>
            <w:vMerge/>
          </w:tcPr>
          <w:p w14:paraId="05E88824" w14:textId="77777777" w:rsidR="0027336B" w:rsidRPr="00D07BA8" w:rsidRDefault="0027336B" w:rsidP="00431A3C">
            <w:pPr>
              <w:rPr>
                <w:sz w:val="18"/>
                <w:szCs w:val="18"/>
              </w:rPr>
            </w:pPr>
          </w:p>
        </w:tc>
        <w:tc>
          <w:tcPr>
            <w:tcW w:w="2916" w:type="dxa"/>
            <w:vMerge w:val="restart"/>
          </w:tcPr>
          <w:p w14:paraId="44BB6E92" w14:textId="6E1AF4BB" w:rsidR="0027336B" w:rsidRPr="00D07BA8" w:rsidRDefault="0027336B" w:rsidP="00151CA2">
            <w:pPr>
              <w:jc w:val="left"/>
              <w:rPr>
                <w:sz w:val="18"/>
                <w:szCs w:val="18"/>
              </w:rPr>
            </w:pPr>
            <w:r w:rsidRPr="00D07BA8">
              <w:rPr>
                <w:sz w:val="18"/>
                <w:szCs w:val="18"/>
              </w:rPr>
              <w:t>Customs officers trained against planned</w:t>
            </w:r>
            <w:r>
              <w:rPr>
                <w:sz w:val="18"/>
                <w:szCs w:val="18"/>
              </w:rPr>
              <w:t xml:space="preserve"> (# of officer) (# of women)</w:t>
            </w:r>
          </w:p>
        </w:tc>
        <w:tc>
          <w:tcPr>
            <w:tcW w:w="609" w:type="dxa"/>
          </w:tcPr>
          <w:p w14:paraId="3B2706AA" w14:textId="77777777" w:rsidR="0027336B" w:rsidRPr="00D07BA8" w:rsidRDefault="0027336B" w:rsidP="00B22B2A">
            <w:pPr>
              <w:jc w:val="center"/>
              <w:rPr>
                <w:sz w:val="18"/>
                <w:szCs w:val="18"/>
              </w:rPr>
            </w:pPr>
          </w:p>
        </w:tc>
        <w:tc>
          <w:tcPr>
            <w:tcW w:w="609" w:type="dxa"/>
          </w:tcPr>
          <w:p w14:paraId="63378498" w14:textId="77777777" w:rsidR="0027336B" w:rsidRPr="00D07BA8" w:rsidRDefault="0027336B" w:rsidP="00B22B2A">
            <w:pPr>
              <w:jc w:val="center"/>
              <w:rPr>
                <w:sz w:val="18"/>
                <w:szCs w:val="18"/>
              </w:rPr>
            </w:pPr>
          </w:p>
        </w:tc>
        <w:tc>
          <w:tcPr>
            <w:tcW w:w="587" w:type="dxa"/>
          </w:tcPr>
          <w:p w14:paraId="63E69714" w14:textId="77777777" w:rsidR="0027336B" w:rsidRPr="00D07BA8" w:rsidRDefault="0027336B" w:rsidP="00B22B2A">
            <w:pPr>
              <w:jc w:val="center"/>
              <w:rPr>
                <w:sz w:val="18"/>
                <w:szCs w:val="18"/>
              </w:rPr>
            </w:pPr>
          </w:p>
        </w:tc>
        <w:tc>
          <w:tcPr>
            <w:tcW w:w="632" w:type="dxa"/>
          </w:tcPr>
          <w:p w14:paraId="203ECEA2" w14:textId="77777777" w:rsidR="0027336B" w:rsidRPr="00D07BA8" w:rsidRDefault="0027336B" w:rsidP="00B22B2A">
            <w:pPr>
              <w:jc w:val="center"/>
              <w:rPr>
                <w:sz w:val="18"/>
                <w:szCs w:val="18"/>
              </w:rPr>
            </w:pPr>
          </w:p>
        </w:tc>
        <w:tc>
          <w:tcPr>
            <w:tcW w:w="610" w:type="dxa"/>
          </w:tcPr>
          <w:p w14:paraId="2489D3B3" w14:textId="77777777" w:rsidR="0027336B" w:rsidRPr="00D07BA8" w:rsidRDefault="0027336B" w:rsidP="00B22B2A">
            <w:pPr>
              <w:jc w:val="center"/>
              <w:rPr>
                <w:sz w:val="18"/>
                <w:szCs w:val="18"/>
              </w:rPr>
            </w:pPr>
          </w:p>
        </w:tc>
        <w:tc>
          <w:tcPr>
            <w:tcW w:w="558" w:type="dxa"/>
          </w:tcPr>
          <w:p w14:paraId="568B525E" w14:textId="77777777" w:rsidR="0027336B" w:rsidRPr="00D07BA8" w:rsidRDefault="0027336B" w:rsidP="00B22B2A">
            <w:pPr>
              <w:jc w:val="center"/>
              <w:rPr>
                <w:sz w:val="18"/>
                <w:szCs w:val="18"/>
              </w:rPr>
            </w:pPr>
          </w:p>
        </w:tc>
        <w:tc>
          <w:tcPr>
            <w:tcW w:w="660" w:type="dxa"/>
          </w:tcPr>
          <w:p w14:paraId="39E3BFE8" w14:textId="77777777" w:rsidR="0027336B" w:rsidRPr="00D07BA8" w:rsidRDefault="0027336B" w:rsidP="00B22B2A">
            <w:pPr>
              <w:jc w:val="center"/>
              <w:rPr>
                <w:sz w:val="18"/>
                <w:szCs w:val="18"/>
              </w:rPr>
            </w:pPr>
          </w:p>
        </w:tc>
        <w:tc>
          <w:tcPr>
            <w:tcW w:w="610" w:type="dxa"/>
          </w:tcPr>
          <w:p w14:paraId="7146065D" w14:textId="77777777" w:rsidR="0027336B" w:rsidRPr="00D07BA8" w:rsidRDefault="0027336B" w:rsidP="00B22B2A">
            <w:pPr>
              <w:jc w:val="center"/>
              <w:rPr>
                <w:sz w:val="18"/>
                <w:szCs w:val="18"/>
              </w:rPr>
            </w:pPr>
          </w:p>
        </w:tc>
        <w:tc>
          <w:tcPr>
            <w:tcW w:w="620" w:type="dxa"/>
          </w:tcPr>
          <w:p w14:paraId="266F0AE2" w14:textId="77777777" w:rsidR="0027336B" w:rsidRPr="00D07BA8" w:rsidRDefault="0027336B" w:rsidP="00B22B2A">
            <w:pPr>
              <w:jc w:val="center"/>
              <w:rPr>
                <w:sz w:val="18"/>
                <w:szCs w:val="18"/>
              </w:rPr>
            </w:pPr>
          </w:p>
        </w:tc>
        <w:tc>
          <w:tcPr>
            <w:tcW w:w="599" w:type="dxa"/>
          </w:tcPr>
          <w:p w14:paraId="0D014590" w14:textId="77777777" w:rsidR="0027336B" w:rsidRPr="00D07BA8" w:rsidRDefault="0027336B" w:rsidP="00B22B2A">
            <w:pPr>
              <w:jc w:val="center"/>
              <w:rPr>
                <w:sz w:val="18"/>
                <w:szCs w:val="18"/>
              </w:rPr>
            </w:pPr>
          </w:p>
        </w:tc>
        <w:tc>
          <w:tcPr>
            <w:tcW w:w="609" w:type="dxa"/>
          </w:tcPr>
          <w:p w14:paraId="04D66767" w14:textId="77777777" w:rsidR="0027336B" w:rsidRPr="00D07BA8" w:rsidRDefault="0027336B" w:rsidP="00B22B2A">
            <w:pPr>
              <w:jc w:val="center"/>
              <w:rPr>
                <w:sz w:val="18"/>
                <w:szCs w:val="18"/>
              </w:rPr>
            </w:pPr>
          </w:p>
        </w:tc>
        <w:tc>
          <w:tcPr>
            <w:tcW w:w="610" w:type="dxa"/>
          </w:tcPr>
          <w:p w14:paraId="3FFF86EC" w14:textId="179B4808" w:rsidR="0027336B" w:rsidRPr="00D07BA8" w:rsidRDefault="0027336B" w:rsidP="00B22B2A">
            <w:pPr>
              <w:jc w:val="center"/>
              <w:rPr>
                <w:sz w:val="18"/>
                <w:szCs w:val="18"/>
              </w:rPr>
            </w:pPr>
          </w:p>
        </w:tc>
        <w:tc>
          <w:tcPr>
            <w:tcW w:w="2322" w:type="dxa"/>
            <w:vMerge w:val="restart"/>
          </w:tcPr>
          <w:p w14:paraId="48E7D10B" w14:textId="77777777" w:rsidR="0027336B" w:rsidRPr="00D07BA8" w:rsidRDefault="0027336B" w:rsidP="00431A3C">
            <w:pPr>
              <w:rPr>
                <w:sz w:val="18"/>
                <w:szCs w:val="18"/>
              </w:rPr>
            </w:pPr>
          </w:p>
        </w:tc>
      </w:tr>
      <w:tr w:rsidR="0027336B" w:rsidRPr="00D07BA8" w14:paraId="58F7771E" w14:textId="77777777" w:rsidTr="0027336B">
        <w:trPr>
          <w:trHeight w:val="158"/>
        </w:trPr>
        <w:tc>
          <w:tcPr>
            <w:tcW w:w="1309" w:type="dxa"/>
            <w:vMerge/>
          </w:tcPr>
          <w:p w14:paraId="07EEBFD4" w14:textId="77777777" w:rsidR="0027336B" w:rsidRPr="00D07BA8" w:rsidRDefault="0027336B" w:rsidP="00431A3C">
            <w:pPr>
              <w:rPr>
                <w:sz w:val="18"/>
                <w:szCs w:val="18"/>
              </w:rPr>
            </w:pPr>
          </w:p>
        </w:tc>
        <w:tc>
          <w:tcPr>
            <w:tcW w:w="2916" w:type="dxa"/>
            <w:vMerge/>
          </w:tcPr>
          <w:p w14:paraId="6D41D173" w14:textId="77777777" w:rsidR="0027336B" w:rsidRPr="00D07BA8" w:rsidRDefault="0027336B" w:rsidP="00151CA2">
            <w:pPr>
              <w:jc w:val="left"/>
              <w:rPr>
                <w:sz w:val="18"/>
                <w:szCs w:val="18"/>
              </w:rPr>
            </w:pPr>
          </w:p>
        </w:tc>
        <w:tc>
          <w:tcPr>
            <w:tcW w:w="609" w:type="dxa"/>
          </w:tcPr>
          <w:p w14:paraId="79045C07" w14:textId="77777777" w:rsidR="0027336B" w:rsidRPr="00D07BA8" w:rsidRDefault="0027336B" w:rsidP="00B22B2A">
            <w:pPr>
              <w:jc w:val="center"/>
              <w:rPr>
                <w:sz w:val="18"/>
                <w:szCs w:val="18"/>
              </w:rPr>
            </w:pPr>
          </w:p>
        </w:tc>
        <w:tc>
          <w:tcPr>
            <w:tcW w:w="609" w:type="dxa"/>
          </w:tcPr>
          <w:p w14:paraId="374B7034" w14:textId="77777777" w:rsidR="0027336B" w:rsidRPr="00D07BA8" w:rsidRDefault="0027336B" w:rsidP="00B22B2A">
            <w:pPr>
              <w:jc w:val="center"/>
              <w:rPr>
                <w:sz w:val="18"/>
                <w:szCs w:val="18"/>
              </w:rPr>
            </w:pPr>
          </w:p>
        </w:tc>
        <w:tc>
          <w:tcPr>
            <w:tcW w:w="587" w:type="dxa"/>
          </w:tcPr>
          <w:p w14:paraId="641C57E0" w14:textId="77777777" w:rsidR="0027336B" w:rsidRPr="00D07BA8" w:rsidRDefault="0027336B" w:rsidP="00B22B2A">
            <w:pPr>
              <w:jc w:val="center"/>
              <w:rPr>
                <w:sz w:val="18"/>
                <w:szCs w:val="18"/>
              </w:rPr>
            </w:pPr>
          </w:p>
        </w:tc>
        <w:tc>
          <w:tcPr>
            <w:tcW w:w="632" w:type="dxa"/>
          </w:tcPr>
          <w:p w14:paraId="2E64162D" w14:textId="77777777" w:rsidR="0027336B" w:rsidRPr="00D07BA8" w:rsidRDefault="0027336B" w:rsidP="00B22B2A">
            <w:pPr>
              <w:jc w:val="center"/>
              <w:rPr>
                <w:sz w:val="18"/>
                <w:szCs w:val="18"/>
              </w:rPr>
            </w:pPr>
          </w:p>
        </w:tc>
        <w:tc>
          <w:tcPr>
            <w:tcW w:w="610" w:type="dxa"/>
          </w:tcPr>
          <w:p w14:paraId="50B3821B" w14:textId="77777777" w:rsidR="0027336B" w:rsidRPr="00D07BA8" w:rsidRDefault="0027336B" w:rsidP="00B22B2A">
            <w:pPr>
              <w:jc w:val="center"/>
              <w:rPr>
                <w:sz w:val="18"/>
                <w:szCs w:val="18"/>
              </w:rPr>
            </w:pPr>
          </w:p>
        </w:tc>
        <w:tc>
          <w:tcPr>
            <w:tcW w:w="558" w:type="dxa"/>
          </w:tcPr>
          <w:p w14:paraId="119323C6" w14:textId="77777777" w:rsidR="0027336B" w:rsidRPr="00D07BA8" w:rsidRDefault="0027336B" w:rsidP="00B22B2A">
            <w:pPr>
              <w:jc w:val="center"/>
              <w:rPr>
                <w:sz w:val="18"/>
                <w:szCs w:val="18"/>
              </w:rPr>
            </w:pPr>
          </w:p>
        </w:tc>
        <w:tc>
          <w:tcPr>
            <w:tcW w:w="660" w:type="dxa"/>
          </w:tcPr>
          <w:p w14:paraId="54D00DDD" w14:textId="77777777" w:rsidR="0027336B" w:rsidRPr="00D07BA8" w:rsidRDefault="0027336B" w:rsidP="00B22B2A">
            <w:pPr>
              <w:jc w:val="center"/>
              <w:rPr>
                <w:sz w:val="18"/>
                <w:szCs w:val="18"/>
              </w:rPr>
            </w:pPr>
          </w:p>
        </w:tc>
        <w:tc>
          <w:tcPr>
            <w:tcW w:w="610" w:type="dxa"/>
          </w:tcPr>
          <w:p w14:paraId="4CB0B432" w14:textId="77777777" w:rsidR="0027336B" w:rsidRPr="00D07BA8" w:rsidRDefault="0027336B" w:rsidP="00B22B2A">
            <w:pPr>
              <w:jc w:val="center"/>
              <w:rPr>
                <w:sz w:val="18"/>
                <w:szCs w:val="18"/>
              </w:rPr>
            </w:pPr>
          </w:p>
        </w:tc>
        <w:tc>
          <w:tcPr>
            <w:tcW w:w="620" w:type="dxa"/>
          </w:tcPr>
          <w:p w14:paraId="31FDC4FF" w14:textId="77777777" w:rsidR="0027336B" w:rsidRPr="00D07BA8" w:rsidRDefault="0027336B" w:rsidP="00B22B2A">
            <w:pPr>
              <w:jc w:val="center"/>
              <w:rPr>
                <w:sz w:val="18"/>
                <w:szCs w:val="18"/>
              </w:rPr>
            </w:pPr>
          </w:p>
        </w:tc>
        <w:tc>
          <w:tcPr>
            <w:tcW w:w="599" w:type="dxa"/>
          </w:tcPr>
          <w:p w14:paraId="6F7B3483" w14:textId="77777777" w:rsidR="0027336B" w:rsidRPr="00D07BA8" w:rsidRDefault="0027336B" w:rsidP="00B22B2A">
            <w:pPr>
              <w:jc w:val="center"/>
              <w:rPr>
                <w:sz w:val="18"/>
                <w:szCs w:val="18"/>
              </w:rPr>
            </w:pPr>
          </w:p>
        </w:tc>
        <w:tc>
          <w:tcPr>
            <w:tcW w:w="609" w:type="dxa"/>
          </w:tcPr>
          <w:p w14:paraId="649A8989" w14:textId="77777777" w:rsidR="0027336B" w:rsidRPr="00D07BA8" w:rsidRDefault="0027336B" w:rsidP="00B22B2A">
            <w:pPr>
              <w:jc w:val="center"/>
              <w:rPr>
                <w:sz w:val="18"/>
                <w:szCs w:val="18"/>
              </w:rPr>
            </w:pPr>
          </w:p>
        </w:tc>
        <w:tc>
          <w:tcPr>
            <w:tcW w:w="610" w:type="dxa"/>
          </w:tcPr>
          <w:p w14:paraId="110D13C7" w14:textId="3983313A" w:rsidR="0027336B" w:rsidRPr="00D07BA8" w:rsidRDefault="0027336B" w:rsidP="00B22B2A">
            <w:pPr>
              <w:jc w:val="center"/>
              <w:rPr>
                <w:sz w:val="18"/>
                <w:szCs w:val="18"/>
              </w:rPr>
            </w:pPr>
          </w:p>
        </w:tc>
        <w:tc>
          <w:tcPr>
            <w:tcW w:w="2322" w:type="dxa"/>
            <w:vMerge/>
          </w:tcPr>
          <w:p w14:paraId="3DBC7B75" w14:textId="77777777" w:rsidR="0027336B" w:rsidRPr="00D07BA8" w:rsidRDefault="0027336B" w:rsidP="00431A3C">
            <w:pPr>
              <w:rPr>
                <w:sz w:val="18"/>
                <w:szCs w:val="18"/>
              </w:rPr>
            </w:pPr>
          </w:p>
        </w:tc>
      </w:tr>
      <w:tr w:rsidR="0027336B" w:rsidRPr="00D07BA8" w14:paraId="7305322B" w14:textId="77777777" w:rsidTr="0027336B">
        <w:trPr>
          <w:trHeight w:val="332"/>
        </w:trPr>
        <w:tc>
          <w:tcPr>
            <w:tcW w:w="1309" w:type="dxa"/>
            <w:vMerge/>
          </w:tcPr>
          <w:p w14:paraId="111A2248" w14:textId="77777777" w:rsidR="0027336B" w:rsidRPr="00D07BA8" w:rsidRDefault="0027336B" w:rsidP="00431A3C">
            <w:pPr>
              <w:rPr>
                <w:sz w:val="18"/>
                <w:szCs w:val="18"/>
              </w:rPr>
            </w:pPr>
          </w:p>
        </w:tc>
        <w:tc>
          <w:tcPr>
            <w:tcW w:w="2916" w:type="dxa"/>
            <w:vMerge w:val="restart"/>
          </w:tcPr>
          <w:p w14:paraId="0A5F05B6" w14:textId="77777777" w:rsidR="0027336B" w:rsidRDefault="0027336B" w:rsidP="00151CA2">
            <w:pPr>
              <w:jc w:val="left"/>
              <w:rPr>
                <w:sz w:val="18"/>
                <w:szCs w:val="18"/>
              </w:rPr>
            </w:pPr>
            <w:r w:rsidRPr="00D07BA8">
              <w:rPr>
                <w:sz w:val="18"/>
                <w:szCs w:val="18"/>
              </w:rPr>
              <w:t>Refrigeration technicians (including trainers) trained against planned</w:t>
            </w:r>
          </w:p>
          <w:p w14:paraId="32A1E425" w14:textId="7865FC65" w:rsidR="0027336B" w:rsidRPr="00D07BA8" w:rsidRDefault="0027336B" w:rsidP="00151CA2">
            <w:pPr>
              <w:jc w:val="left"/>
              <w:rPr>
                <w:sz w:val="18"/>
                <w:szCs w:val="18"/>
              </w:rPr>
            </w:pPr>
            <w:r>
              <w:rPr>
                <w:sz w:val="18"/>
                <w:szCs w:val="18"/>
              </w:rPr>
              <w:t>(# of technicians) (# of women)</w:t>
            </w:r>
          </w:p>
        </w:tc>
        <w:tc>
          <w:tcPr>
            <w:tcW w:w="609" w:type="dxa"/>
          </w:tcPr>
          <w:p w14:paraId="01B31A34" w14:textId="77777777" w:rsidR="0027336B" w:rsidRPr="00D07BA8" w:rsidRDefault="0027336B" w:rsidP="00B22B2A">
            <w:pPr>
              <w:jc w:val="center"/>
              <w:rPr>
                <w:sz w:val="18"/>
                <w:szCs w:val="18"/>
              </w:rPr>
            </w:pPr>
          </w:p>
        </w:tc>
        <w:tc>
          <w:tcPr>
            <w:tcW w:w="609" w:type="dxa"/>
          </w:tcPr>
          <w:p w14:paraId="4F00EFC4" w14:textId="77777777" w:rsidR="0027336B" w:rsidRPr="00D07BA8" w:rsidRDefault="0027336B" w:rsidP="00B22B2A">
            <w:pPr>
              <w:jc w:val="center"/>
              <w:rPr>
                <w:sz w:val="18"/>
                <w:szCs w:val="18"/>
              </w:rPr>
            </w:pPr>
          </w:p>
        </w:tc>
        <w:tc>
          <w:tcPr>
            <w:tcW w:w="587" w:type="dxa"/>
          </w:tcPr>
          <w:p w14:paraId="71FB18DB" w14:textId="77777777" w:rsidR="0027336B" w:rsidRPr="00D07BA8" w:rsidRDefault="0027336B" w:rsidP="00B22B2A">
            <w:pPr>
              <w:jc w:val="center"/>
              <w:rPr>
                <w:sz w:val="18"/>
                <w:szCs w:val="18"/>
              </w:rPr>
            </w:pPr>
          </w:p>
        </w:tc>
        <w:tc>
          <w:tcPr>
            <w:tcW w:w="632" w:type="dxa"/>
          </w:tcPr>
          <w:p w14:paraId="48F5748E" w14:textId="77777777" w:rsidR="0027336B" w:rsidRPr="00D07BA8" w:rsidRDefault="0027336B" w:rsidP="00B22B2A">
            <w:pPr>
              <w:jc w:val="center"/>
              <w:rPr>
                <w:sz w:val="18"/>
                <w:szCs w:val="18"/>
              </w:rPr>
            </w:pPr>
          </w:p>
        </w:tc>
        <w:tc>
          <w:tcPr>
            <w:tcW w:w="610" w:type="dxa"/>
          </w:tcPr>
          <w:p w14:paraId="0B85541D" w14:textId="77777777" w:rsidR="0027336B" w:rsidRPr="00D07BA8" w:rsidRDefault="0027336B" w:rsidP="00B22B2A">
            <w:pPr>
              <w:jc w:val="center"/>
              <w:rPr>
                <w:sz w:val="18"/>
                <w:szCs w:val="18"/>
              </w:rPr>
            </w:pPr>
          </w:p>
        </w:tc>
        <w:tc>
          <w:tcPr>
            <w:tcW w:w="558" w:type="dxa"/>
          </w:tcPr>
          <w:p w14:paraId="14F89EED" w14:textId="77777777" w:rsidR="0027336B" w:rsidRPr="00D07BA8" w:rsidRDefault="0027336B" w:rsidP="00B22B2A">
            <w:pPr>
              <w:jc w:val="center"/>
              <w:rPr>
                <w:sz w:val="18"/>
                <w:szCs w:val="18"/>
              </w:rPr>
            </w:pPr>
          </w:p>
        </w:tc>
        <w:tc>
          <w:tcPr>
            <w:tcW w:w="660" w:type="dxa"/>
          </w:tcPr>
          <w:p w14:paraId="20F59B07" w14:textId="77777777" w:rsidR="0027336B" w:rsidRPr="00D07BA8" w:rsidRDefault="0027336B" w:rsidP="00B22B2A">
            <w:pPr>
              <w:jc w:val="center"/>
              <w:rPr>
                <w:sz w:val="18"/>
                <w:szCs w:val="18"/>
              </w:rPr>
            </w:pPr>
          </w:p>
        </w:tc>
        <w:tc>
          <w:tcPr>
            <w:tcW w:w="610" w:type="dxa"/>
          </w:tcPr>
          <w:p w14:paraId="0949267A" w14:textId="77777777" w:rsidR="0027336B" w:rsidRPr="00D07BA8" w:rsidRDefault="0027336B" w:rsidP="00B22B2A">
            <w:pPr>
              <w:jc w:val="center"/>
              <w:rPr>
                <w:sz w:val="18"/>
                <w:szCs w:val="18"/>
              </w:rPr>
            </w:pPr>
          </w:p>
        </w:tc>
        <w:tc>
          <w:tcPr>
            <w:tcW w:w="620" w:type="dxa"/>
          </w:tcPr>
          <w:p w14:paraId="5655BC02" w14:textId="77777777" w:rsidR="0027336B" w:rsidRPr="00D07BA8" w:rsidRDefault="0027336B" w:rsidP="00B22B2A">
            <w:pPr>
              <w:jc w:val="center"/>
              <w:rPr>
                <w:sz w:val="18"/>
                <w:szCs w:val="18"/>
              </w:rPr>
            </w:pPr>
          </w:p>
        </w:tc>
        <w:tc>
          <w:tcPr>
            <w:tcW w:w="599" w:type="dxa"/>
          </w:tcPr>
          <w:p w14:paraId="321A8094" w14:textId="77777777" w:rsidR="0027336B" w:rsidRPr="00D07BA8" w:rsidRDefault="0027336B" w:rsidP="00B22B2A">
            <w:pPr>
              <w:jc w:val="center"/>
              <w:rPr>
                <w:sz w:val="18"/>
                <w:szCs w:val="18"/>
              </w:rPr>
            </w:pPr>
          </w:p>
        </w:tc>
        <w:tc>
          <w:tcPr>
            <w:tcW w:w="609" w:type="dxa"/>
          </w:tcPr>
          <w:p w14:paraId="3DC37E2A" w14:textId="77777777" w:rsidR="0027336B" w:rsidRPr="00D07BA8" w:rsidRDefault="0027336B" w:rsidP="00B22B2A">
            <w:pPr>
              <w:jc w:val="center"/>
              <w:rPr>
                <w:sz w:val="18"/>
                <w:szCs w:val="18"/>
              </w:rPr>
            </w:pPr>
          </w:p>
        </w:tc>
        <w:tc>
          <w:tcPr>
            <w:tcW w:w="610" w:type="dxa"/>
          </w:tcPr>
          <w:p w14:paraId="045D335C" w14:textId="07131256" w:rsidR="0027336B" w:rsidRPr="00D07BA8" w:rsidRDefault="0027336B" w:rsidP="00B22B2A">
            <w:pPr>
              <w:jc w:val="center"/>
              <w:rPr>
                <w:sz w:val="18"/>
                <w:szCs w:val="18"/>
              </w:rPr>
            </w:pPr>
          </w:p>
        </w:tc>
        <w:tc>
          <w:tcPr>
            <w:tcW w:w="2322" w:type="dxa"/>
            <w:vMerge w:val="restart"/>
          </w:tcPr>
          <w:p w14:paraId="068810DD" w14:textId="77777777" w:rsidR="0027336B" w:rsidRPr="00D07BA8" w:rsidRDefault="0027336B" w:rsidP="00431A3C">
            <w:pPr>
              <w:rPr>
                <w:sz w:val="18"/>
                <w:szCs w:val="18"/>
              </w:rPr>
            </w:pPr>
          </w:p>
        </w:tc>
      </w:tr>
      <w:tr w:rsidR="0027336B" w:rsidRPr="00D07BA8" w14:paraId="02D1AF21" w14:textId="77777777" w:rsidTr="0027336B">
        <w:trPr>
          <w:trHeight w:val="238"/>
        </w:trPr>
        <w:tc>
          <w:tcPr>
            <w:tcW w:w="1309" w:type="dxa"/>
            <w:vMerge/>
          </w:tcPr>
          <w:p w14:paraId="2477D8B8" w14:textId="77777777" w:rsidR="0027336B" w:rsidRPr="00D07BA8" w:rsidRDefault="0027336B" w:rsidP="00431A3C">
            <w:pPr>
              <w:rPr>
                <w:sz w:val="18"/>
                <w:szCs w:val="18"/>
              </w:rPr>
            </w:pPr>
          </w:p>
        </w:tc>
        <w:tc>
          <w:tcPr>
            <w:tcW w:w="2916" w:type="dxa"/>
            <w:vMerge/>
          </w:tcPr>
          <w:p w14:paraId="24C1DAA5" w14:textId="77777777" w:rsidR="0027336B" w:rsidRPr="00D07BA8" w:rsidRDefault="0027336B" w:rsidP="00151CA2">
            <w:pPr>
              <w:jc w:val="left"/>
              <w:rPr>
                <w:sz w:val="18"/>
                <w:szCs w:val="18"/>
              </w:rPr>
            </w:pPr>
          </w:p>
        </w:tc>
        <w:tc>
          <w:tcPr>
            <w:tcW w:w="609" w:type="dxa"/>
          </w:tcPr>
          <w:p w14:paraId="3F87C019" w14:textId="77777777" w:rsidR="0027336B" w:rsidRPr="00D07BA8" w:rsidRDefault="0027336B" w:rsidP="00B22B2A">
            <w:pPr>
              <w:jc w:val="center"/>
              <w:rPr>
                <w:sz w:val="18"/>
                <w:szCs w:val="18"/>
              </w:rPr>
            </w:pPr>
          </w:p>
        </w:tc>
        <w:tc>
          <w:tcPr>
            <w:tcW w:w="609" w:type="dxa"/>
          </w:tcPr>
          <w:p w14:paraId="55E14909" w14:textId="77777777" w:rsidR="0027336B" w:rsidRPr="00D07BA8" w:rsidRDefault="0027336B" w:rsidP="00B22B2A">
            <w:pPr>
              <w:jc w:val="center"/>
              <w:rPr>
                <w:sz w:val="18"/>
                <w:szCs w:val="18"/>
              </w:rPr>
            </w:pPr>
          </w:p>
        </w:tc>
        <w:tc>
          <w:tcPr>
            <w:tcW w:w="587" w:type="dxa"/>
          </w:tcPr>
          <w:p w14:paraId="3EBBC2D3" w14:textId="77777777" w:rsidR="0027336B" w:rsidRPr="00D07BA8" w:rsidRDefault="0027336B" w:rsidP="00B22B2A">
            <w:pPr>
              <w:jc w:val="center"/>
              <w:rPr>
                <w:sz w:val="18"/>
                <w:szCs w:val="18"/>
              </w:rPr>
            </w:pPr>
          </w:p>
        </w:tc>
        <w:tc>
          <w:tcPr>
            <w:tcW w:w="632" w:type="dxa"/>
          </w:tcPr>
          <w:p w14:paraId="442DE95A" w14:textId="77777777" w:rsidR="0027336B" w:rsidRPr="00D07BA8" w:rsidRDefault="0027336B" w:rsidP="00B22B2A">
            <w:pPr>
              <w:jc w:val="center"/>
              <w:rPr>
                <w:sz w:val="18"/>
                <w:szCs w:val="18"/>
              </w:rPr>
            </w:pPr>
          </w:p>
        </w:tc>
        <w:tc>
          <w:tcPr>
            <w:tcW w:w="610" w:type="dxa"/>
          </w:tcPr>
          <w:p w14:paraId="305DED39" w14:textId="77777777" w:rsidR="0027336B" w:rsidRPr="00D07BA8" w:rsidRDefault="0027336B" w:rsidP="00B22B2A">
            <w:pPr>
              <w:jc w:val="center"/>
              <w:rPr>
                <w:sz w:val="18"/>
                <w:szCs w:val="18"/>
              </w:rPr>
            </w:pPr>
          </w:p>
        </w:tc>
        <w:tc>
          <w:tcPr>
            <w:tcW w:w="558" w:type="dxa"/>
          </w:tcPr>
          <w:p w14:paraId="1E628125" w14:textId="77777777" w:rsidR="0027336B" w:rsidRPr="00D07BA8" w:rsidRDefault="0027336B" w:rsidP="00B22B2A">
            <w:pPr>
              <w:jc w:val="center"/>
              <w:rPr>
                <w:sz w:val="18"/>
                <w:szCs w:val="18"/>
              </w:rPr>
            </w:pPr>
          </w:p>
        </w:tc>
        <w:tc>
          <w:tcPr>
            <w:tcW w:w="660" w:type="dxa"/>
          </w:tcPr>
          <w:p w14:paraId="44012F53" w14:textId="77777777" w:rsidR="0027336B" w:rsidRPr="00D07BA8" w:rsidRDefault="0027336B" w:rsidP="00B22B2A">
            <w:pPr>
              <w:jc w:val="center"/>
              <w:rPr>
                <w:sz w:val="18"/>
                <w:szCs w:val="18"/>
              </w:rPr>
            </w:pPr>
          </w:p>
        </w:tc>
        <w:tc>
          <w:tcPr>
            <w:tcW w:w="610" w:type="dxa"/>
          </w:tcPr>
          <w:p w14:paraId="7C81568B" w14:textId="77777777" w:rsidR="0027336B" w:rsidRPr="00D07BA8" w:rsidRDefault="0027336B" w:rsidP="00B22B2A">
            <w:pPr>
              <w:jc w:val="center"/>
              <w:rPr>
                <w:sz w:val="18"/>
                <w:szCs w:val="18"/>
              </w:rPr>
            </w:pPr>
          </w:p>
        </w:tc>
        <w:tc>
          <w:tcPr>
            <w:tcW w:w="620" w:type="dxa"/>
          </w:tcPr>
          <w:p w14:paraId="08E21912" w14:textId="77777777" w:rsidR="0027336B" w:rsidRPr="00D07BA8" w:rsidRDefault="0027336B" w:rsidP="00B22B2A">
            <w:pPr>
              <w:jc w:val="center"/>
              <w:rPr>
                <w:sz w:val="18"/>
                <w:szCs w:val="18"/>
              </w:rPr>
            </w:pPr>
          </w:p>
        </w:tc>
        <w:tc>
          <w:tcPr>
            <w:tcW w:w="599" w:type="dxa"/>
          </w:tcPr>
          <w:p w14:paraId="64E883B4" w14:textId="77777777" w:rsidR="0027336B" w:rsidRPr="00D07BA8" w:rsidRDefault="0027336B" w:rsidP="00B22B2A">
            <w:pPr>
              <w:jc w:val="center"/>
              <w:rPr>
                <w:sz w:val="18"/>
                <w:szCs w:val="18"/>
              </w:rPr>
            </w:pPr>
          </w:p>
        </w:tc>
        <w:tc>
          <w:tcPr>
            <w:tcW w:w="609" w:type="dxa"/>
          </w:tcPr>
          <w:p w14:paraId="47118B20" w14:textId="77777777" w:rsidR="0027336B" w:rsidRPr="00D07BA8" w:rsidRDefault="0027336B" w:rsidP="00B22B2A">
            <w:pPr>
              <w:jc w:val="center"/>
              <w:rPr>
                <w:sz w:val="18"/>
                <w:szCs w:val="18"/>
              </w:rPr>
            </w:pPr>
          </w:p>
        </w:tc>
        <w:tc>
          <w:tcPr>
            <w:tcW w:w="610" w:type="dxa"/>
          </w:tcPr>
          <w:p w14:paraId="3BEDB094" w14:textId="7F5D7613" w:rsidR="0027336B" w:rsidRPr="00D07BA8" w:rsidRDefault="0027336B" w:rsidP="00B22B2A">
            <w:pPr>
              <w:jc w:val="center"/>
              <w:rPr>
                <w:sz w:val="18"/>
                <w:szCs w:val="18"/>
              </w:rPr>
            </w:pPr>
          </w:p>
        </w:tc>
        <w:tc>
          <w:tcPr>
            <w:tcW w:w="2322" w:type="dxa"/>
            <w:vMerge/>
          </w:tcPr>
          <w:p w14:paraId="289BDFEE" w14:textId="77777777" w:rsidR="0027336B" w:rsidRPr="00D07BA8" w:rsidRDefault="0027336B" w:rsidP="00431A3C">
            <w:pPr>
              <w:rPr>
                <w:sz w:val="18"/>
                <w:szCs w:val="18"/>
              </w:rPr>
            </w:pPr>
          </w:p>
        </w:tc>
      </w:tr>
      <w:tr w:rsidR="006118D2" w:rsidRPr="00D07BA8" w14:paraId="5E6E2CF8" w14:textId="77777777" w:rsidTr="00D500F2">
        <w:trPr>
          <w:trHeight w:val="332"/>
        </w:trPr>
        <w:tc>
          <w:tcPr>
            <w:tcW w:w="1309" w:type="dxa"/>
            <w:vMerge w:val="restart"/>
            <w:vAlign w:val="center"/>
          </w:tcPr>
          <w:p w14:paraId="62095551" w14:textId="77777777" w:rsidR="006118D2" w:rsidRDefault="006118D2" w:rsidP="00D500F2">
            <w:pPr>
              <w:jc w:val="center"/>
              <w:rPr>
                <w:sz w:val="18"/>
                <w:szCs w:val="18"/>
              </w:rPr>
            </w:pPr>
            <w:r>
              <w:rPr>
                <w:sz w:val="18"/>
                <w:szCs w:val="18"/>
              </w:rPr>
              <w:t>Outcomes</w:t>
            </w:r>
          </w:p>
          <w:p w14:paraId="72FE2F27" w14:textId="65EBC09D" w:rsidR="006118D2" w:rsidRDefault="006118D2" w:rsidP="00D500F2">
            <w:pPr>
              <w:jc w:val="center"/>
              <w:rPr>
                <w:sz w:val="18"/>
                <w:szCs w:val="18"/>
              </w:rPr>
            </w:pPr>
            <w:r>
              <w:rPr>
                <w:sz w:val="18"/>
                <w:szCs w:val="18"/>
              </w:rPr>
              <w:t>(mid-term)</w:t>
            </w:r>
          </w:p>
          <w:p w14:paraId="2962924F" w14:textId="7850510F" w:rsidR="006118D2" w:rsidRPr="00D07BA8" w:rsidRDefault="006118D2" w:rsidP="00D500F2">
            <w:pPr>
              <w:jc w:val="center"/>
              <w:rPr>
                <w:sz w:val="18"/>
                <w:szCs w:val="18"/>
              </w:rPr>
            </w:pPr>
          </w:p>
        </w:tc>
        <w:tc>
          <w:tcPr>
            <w:tcW w:w="2916" w:type="dxa"/>
            <w:vMerge w:val="restart"/>
          </w:tcPr>
          <w:p w14:paraId="4593AFC0" w14:textId="74D8CD18" w:rsidR="006118D2" w:rsidRPr="00D07BA8" w:rsidRDefault="006118D2" w:rsidP="00151CA2">
            <w:pPr>
              <w:jc w:val="left"/>
              <w:rPr>
                <w:sz w:val="18"/>
                <w:szCs w:val="18"/>
              </w:rPr>
            </w:pPr>
            <w:r w:rsidRPr="00876130">
              <w:rPr>
                <w:sz w:val="18"/>
                <w:szCs w:val="18"/>
              </w:rPr>
              <w:t>Tonnage phased out against planned phase-out</w:t>
            </w:r>
            <w:r>
              <w:rPr>
                <w:sz w:val="18"/>
                <w:szCs w:val="18"/>
              </w:rPr>
              <w:t xml:space="preserve"> (ODP tonnes) (CO</w:t>
            </w:r>
            <w:r w:rsidRPr="00876130">
              <w:rPr>
                <w:sz w:val="18"/>
                <w:szCs w:val="18"/>
                <w:vertAlign w:val="subscript"/>
              </w:rPr>
              <w:t>2</w:t>
            </w:r>
            <w:r>
              <w:rPr>
                <w:sz w:val="18"/>
                <w:szCs w:val="18"/>
              </w:rPr>
              <w:t>-eq tonnes)</w:t>
            </w:r>
          </w:p>
        </w:tc>
        <w:tc>
          <w:tcPr>
            <w:tcW w:w="609" w:type="dxa"/>
          </w:tcPr>
          <w:p w14:paraId="71DD51BE" w14:textId="77777777" w:rsidR="006118D2" w:rsidRPr="00D07BA8" w:rsidRDefault="006118D2" w:rsidP="00B22B2A">
            <w:pPr>
              <w:jc w:val="center"/>
              <w:rPr>
                <w:sz w:val="18"/>
                <w:szCs w:val="18"/>
              </w:rPr>
            </w:pPr>
          </w:p>
        </w:tc>
        <w:tc>
          <w:tcPr>
            <w:tcW w:w="609" w:type="dxa"/>
          </w:tcPr>
          <w:p w14:paraId="5295E793" w14:textId="77777777" w:rsidR="006118D2" w:rsidRPr="00D07BA8" w:rsidRDefault="006118D2" w:rsidP="00B22B2A">
            <w:pPr>
              <w:jc w:val="center"/>
              <w:rPr>
                <w:sz w:val="18"/>
                <w:szCs w:val="18"/>
              </w:rPr>
            </w:pPr>
          </w:p>
        </w:tc>
        <w:tc>
          <w:tcPr>
            <w:tcW w:w="587" w:type="dxa"/>
          </w:tcPr>
          <w:p w14:paraId="5BE1CE7D" w14:textId="77777777" w:rsidR="006118D2" w:rsidRPr="00D07BA8" w:rsidRDefault="006118D2" w:rsidP="00B22B2A">
            <w:pPr>
              <w:jc w:val="center"/>
              <w:rPr>
                <w:sz w:val="18"/>
                <w:szCs w:val="18"/>
              </w:rPr>
            </w:pPr>
          </w:p>
        </w:tc>
        <w:tc>
          <w:tcPr>
            <w:tcW w:w="632" w:type="dxa"/>
          </w:tcPr>
          <w:p w14:paraId="00BB7452" w14:textId="77777777" w:rsidR="006118D2" w:rsidRPr="00D07BA8" w:rsidRDefault="006118D2" w:rsidP="00B22B2A">
            <w:pPr>
              <w:jc w:val="center"/>
              <w:rPr>
                <w:sz w:val="18"/>
                <w:szCs w:val="18"/>
              </w:rPr>
            </w:pPr>
          </w:p>
        </w:tc>
        <w:tc>
          <w:tcPr>
            <w:tcW w:w="610" w:type="dxa"/>
          </w:tcPr>
          <w:p w14:paraId="326A1846" w14:textId="77777777" w:rsidR="006118D2" w:rsidRPr="00D07BA8" w:rsidRDefault="006118D2" w:rsidP="00B22B2A">
            <w:pPr>
              <w:jc w:val="center"/>
              <w:rPr>
                <w:sz w:val="18"/>
                <w:szCs w:val="18"/>
              </w:rPr>
            </w:pPr>
          </w:p>
        </w:tc>
        <w:tc>
          <w:tcPr>
            <w:tcW w:w="558" w:type="dxa"/>
          </w:tcPr>
          <w:p w14:paraId="2B320EE6" w14:textId="77777777" w:rsidR="006118D2" w:rsidRPr="00D07BA8" w:rsidRDefault="006118D2" w:rsidP="00B22B2A">
            <w:pPr>
              <w:jc w:val="center"/>
              <w:rPr>
                <w:sz w:val="18"/>
                <w:szCs w:val="18"/>
              </w:rPr>
            </w:pPr>
          </w:p>
        </w:tc>
        <w:tc>
          <w:tcPr>
            <w:tcW w:w="660" w:type="dxa"/>
          </w:tcPr>
          <w:p w14:paraId="3A7247E3" w14:textId="77777777" w:rsidR="006118D2" w:rsidRPr="00D07BA8" w:rsidRDefault="006118D2" w:rsidP="00B22B2A">
            <w:pPr>
              <w:jc w:val="center"/>
              <w:rPr>
                <w:sz w:val="18"/>
                <w:szCs w:val="18"/>
              </w:rPr>
            </w:pPr>
          </w:p>
        </w:tc>
        <w:tc>
          <w:tcPr>
            <w:tcW w:w="610" w:type="dxa"/>
          </w:tcPr>
          <w:p w14:paraId="4D3CA5BF" w14:textId="77777777" w:rsidR="006118D2" w:rsidRPr="00D07BA8" w:rsidRDefault="006118D2" w:rsidP="00B22B2A">
            <w:pPr>
              <w:jc w:val="center"/>
              <w:rPr>
                <w:sz w:val="18"/>
                <w:szCs w:val="18"/>
              </w:rPr>
            </w:pPr>
          </w:p>
        </w:tc>
        <w:tc>
          <w:tcPr>
            <w:tcW w:w="620" w:type="dxa"/>
          </w:tcPr>
          <w:p w14:paraId="2AAF5D1D" w14:textId="77777777" w:rsidR="006118D2" w:rsidRPr="00D07BA8" w:rsidRDefault="006118D2" w:rsidP="00B22B2A">
            <w:pPr>
              <w:jc w:val="center"/>
              <w:rPr>
                <w:sz w:val="18"/>
                <w:szCs w:val="18"/>
              </w:rPr>
            </w:pPr>
          </w:p>
        </w:tc>
        <w:tc>
          <w:tcPr>
            <w:tcW w:w="599" w:type="dxa"/>
          </w:tcPr>
          <w:p w14:paraId="2493FB60" w14:textId="77777777" w:rsidR="006118D2" w:rsidRPr="00D07BA8" w:rsidRDefault="006118D2" w:rsidP="00B22B2A">
            <w:pPr>
              <w:jc w:val="center"/>
              <w:rPr>
                <w:sz w:val="18"/>
                <w:szCs w:val="18"/>
              </w:rPr>
            </w:pPr>
          </w:p>
        </w:tc>
        <w:tc>
          <w:tcPr>
            <w:tcW w:w="609" w:type="dxa"/>
          </w:tcPr>
          <w:p w14:paraId="5C1F638C" w14:textId="77777777" w:rsidR="006118D2" w:rsidRPr="00D07BA8" w:rsidRDefault="006118D2" w:rsidP="00B22B2A">
            <w:pPr>
              <w:jc w:val="center"/>
              <w:rPr>
                <w:sz w:val="18"/>
                <w:szCs w:val="18"/>
              </w:rPr>
            </w:pPr>
          </w:p>
        </w:tc>
        <w:tc>
          <w:tcPr>
            <w:tcW w:w="610" w:type="dxa"/>
          </w:tcPr>
          <w:p w14:paraId="5E635C4F" w14:textId="19BC8F97" w:rsidR="006118D2" w:rsidRPr="00D07BA8" w:rsidRDefault="006118D2" w:rsidP="00B22B2A">
            <w:pPr>
              <w:jc w:val="center"/>
              <w:rPr>
                <w:sz w:val="18"/>
                <w:szCs w:val="18"/>
              </w:rPr>
            </w:pPr>
          </w:p>
        </w:tc>
        <w:tc>
          <w:tcPr>
            <w:tcW w:w="2322" w:type="dxa"/>
            <w:vMerge w:val="restart"/>
          </w:tcPr>
          <w:p w14:paraId="24D9295A" w14:textId="77777777" w:rsidR="006118D2" w:rsidRPr="00D07BA8" w:rsidRDefault="006118D2" w:rsidP="00431A3C">
            <w:pPr>
              <w:rPr>
                <w:sz w:val="18"/>
                <w:szCs w:val="18"/>
              </w:rPr>
            </w:pPr>
          </w:p>
        </w:tc>
      </w:tr>
      <w:tr w:rsidR="006118D2" w:rsidRPr="00D07BA8" w14:paraId="5CB1EF16" w14:textId="77777777" w:rsidTr="0027336B">
        <w:trPr>
          <w:trHeight w:val="238"/>
        </w:trPr>
        <w:tc>
          <w:tcPr>
            <w:tcW w:w="1309" w:type="dxa"/>
            <w:vMerge/>
          </w:tcPr>
          <w:p w14:paraId="22D1884E" w14:textId="77777777" w:rsidR="006118D2" w:rsidRDefault="006118D2" w:rsidP="00431A3C">
            <w:pPr>
              <w:rPr>
                <w:sz w:val="18"/>
                <w:szCs w:val="18"/>
              </w:rPr>
            </w:pPr>
          </w:p>
        </w:tc>
        <w:tc>
          <w:tcPr>
            <w:tcW w:w="2916" w:type="dxa"/>
            <w:vMerge/>
          </w:tcPr>
          <w:p w14:paraId="5B66E6EF" w14:textId="77777777" w:rsidR="006118D2" w:rsidRPr="00876130" w:rsidRDefault="006118D2" w:rsidP="00151CA2">
            <w:pPr>
              <w:jc w:val="left"/>
              <w:rPr>
                <w:sz w:val="18"/>
                <w:szCs w:val="18"/>
              </w:rPr>
            </w:pPr>
          </w:p>
        </w:tc>
        <w:tc>
          <w:tcPr>
            <w:tcW w:w="609" w:type="dxa"/>
          </w:tcPr>
          <w:p w14:paraId="2CC89DB2" w14:textId="77777777" w:rsidR="006118D2" w:rsidRPr="00D07BA8" w:rsidRDefault="006118D2" w:rsidP="00B22B2A">
            <w:pPr>
              <w:jc w:val="center"/>
              <w:rPr>
                <w:sz w:val="18"/>
                <w:szCs w:val="18"/>
              </w:rPr>
            </w:pPr>
          </w:p>
        </w:tc>
        <w:tc>
          <w:tcPr>
            <w:tcW w:w="609" w:type="dxa"/>
          </w:tcPr>
          <w:p w14:paraId="27568D8F" w14:textId="77777777" w:rsidR="006118D2" w:rsidRPr="00D07BA8" w:rsidRDefault="006118D2" w:rsidP="00B22B2A">
            <w:pPr>
              <w:jc w:val="center"/>
              <w:rPr>
                <w:sz w:val="18"/>
                <w:szCs w:val="18"/>
              </w:rPr>
            </w:pPr>
          </w:p>
        </w:tc>
        <w:tc>
          <w:tcPr>
            <w:tcW w:w="587" w:type="dxa"/>
          </w:tcPr>
          <w:p w14:paraId="3E815CE6" w14:textId="77777777" w:rsidR="006118D2" w:rsidRPr="00D07BA8" w:rsidRDefault="006118D2" w:rsidP="00B22B2A">
            <w:pPr>
              <w:jc w:val="center"/>
              <w:rPr>
                <w:sz w:val="18"/>
                <w:szCs w:val="18"/>
              </w:rPr>
            </w:pPr>
          </w:p>
        </w:tc>
        <w:tc>
          <w:tcPr>
            <w:tcW w:w="632" w:type="dxa"/>
          </w:tcPr>
          <w:p w14:paraId="03D5B501" w14:textId="77777777" w:rsidR="006118D2" w:rsidRPr="00D07BA8" w:rsidRDefault="006118D2" w:rsidP="00B22B2A">
            <w:pPr>
              <w:jc w:val="center"/>
              <w:rPr>
                <w:sz w:val="18"/>
                <w:szCs w:val="18"/>
              </w:rPr>
            </w:pPr>
          </w:p>
        </w:tc>
        <w:tc>
          <w:tcPr>
            <w:tcW w:w="610" w:type="dxa"/>
          </w:tcPr>
          <w:p w14:paraId="388DABD9" w14:textId="77777777" w:rsidR="006118D2" w:rsidRPr="00D07BA8" w:rsidRDefault="006118D2" w:rsidP="00B22B2A">
            <w:pPr>
              <w:jc w:val="center"/>
              <w:rPr>
                <w:sz w:val="18"/>
                <w:szCs w:val="18"/>
              </w:rPr>
            </w:pPr>
          </w:p>
        </w:tc>
        <w:tc>
          <w:tcPr>
            <w:tcW w:w="558" w:type="dxa"/>
          </w:tcPr>
          <w:p w14:paraId="2E067E6C" w14:textId="77777777" w:rsidR="006118D2" w:rsidRPr="00D07BA8" w:rsidRDefault="006118D2" w:rsidP="00B22B2A">
            <w:pPr>
              <w:jc w:val="center"/>
              <w:rPr>
                <w:sz w:val="18"/>
                <w:szCs w:val="18"/>
              </w:rPr>
            </w:pPr>
          </w:p>
        </w:tc>
        <w:tc>
          <w:tcPr>
            <w:tcW w:w="660" w:type="dxa"/>
          </w:tcPr>
          <w:p w14:paraId="4A2CBFDD" w14:textId="77777777" w:rsidR="006118D2" w:rsidRPr="00D07BA8" w:rsidRDefault="006118D2" w:rsidP="00B22B2A">
            <w:pPr>
              <w:jc w:val="center"/>
              <w:rPr>
                <w:sz w:val="18"/>
                <w:szCs w:val="18"/>
              </w:rPr>
            </w:pPr>
          </w:p>
        </w:tc>
        <w:tc>
          <w:tcPr>
            <w:tcW w:w="610" w:type="dxa"/>
          </w:tcPr>
          <w:p w14:paraId="31C957D4" w14:textId="77777777" w:rsidR="006118D2" w:rsidRPr="00D07BA8" w:rsidRDefault="006118D2" w:rsidP="00B22B2A">
            <w:pPr>
              <w:jc w:val="center"/>
              <w:rPr>
                <w:sz w:val="18"/>
                <w:szCs w:val="18"/>
              </w:rPr>
            </w:pPr>
          </w:p>
        </w:tc>
        <w:tc>
          <w:tcPr>
            <w:tcW w:w="620" w:type="dxa"/>
          </w:tcPr>
          <w:p w14:paraId="143B31FD" w14:textId="77777777" w:rsidR="006118D2" w:rsidRPr="00D07BA8" w:rsidRDefault="006118D2" w:rsidP="00B22B2A">
            <w:pPr>
              <w:jc w:val="center"/>
              <w:rPr>
                <w:sz w:val="18"/>
                <w:szCs w:val="18"/>
              </w:rPr>
            </w:pPr>
          </w:p>
        </w:tc>
        <w:tc>
          <w:tcPr>
            <w:tcW w:w="599" w:type="dxa"/>
          </w:tcPr>
          <w:p w14:paraId="3DF985CF" w14:textId="77777777" w:rsidR="006118D2" w:rsidRPr="00D07BA8" w:rsidRDefault="006118D2" w:rsidP="00B22B2A">
            <w:pPr>
              <w:jc w:val="center"/>
              <w:rPr>
                <w:sz w:val="18"/>
                <w:szCs w:val="18"/>
              </w:rPr>
            </w:pPr>
          </w:p>
        </w:tc>
        <w:tc>
          <w:tcPr>
            <w:tcW w:w="609" w:type="dxa"/>
          </w:tcPr>
          <w:p w14:paraId="288F3A4E" w14:textId="77777777" w:rsidR="006118D2" w:rsidRPr="00D07BA8" w:rsidRDefault="006118D2" w:rsidP="00B22B2A">
            <w:pPr>
              <w:jc w:val="center"/>
              <w:rPr>
                <w:sz w:val="18"/>
                <w:szCs w:val="18"/>
              </w:rPr>
            </w:pPr>
          </w:p>
        </w:tc>
        <w:tc>
          <w:tcPr>
            <w:tcW w:w="610" w:type="dxa"/>
          </w:tcPr>
          <w:p w14:paraId="15B64D6C" w14:textId="78B0AC22" w:rsidR="006118D2" w:rsidRPr="00D07BA8" w:rsidRDefault="006118D2" w:rsidP="00B22B2A">
            <w:pPr>
              <w:jc w:val="center"/>
              <w:rPr>
                <w:sz w:val="18"/>
                <w:szCs w:val="18"/>
              </w:rPr>
            </w:pPr>
          </w:p>
        </w:tc>
        <w:tc>
          <w:tcPr>
            <w:tcW w:w="2322" w:type="dxa"/>
            <w:vMerge/>
          </w:tcPr>
          <w:p w14:paraId="0DC4DF9C" w14:textId="77777777" w:rsidR="006118D2" w:rsidRPr="00D07BA8" w:rsidRDefault="006118D2" w:rsidP="00431A3C">
            <w:pPr>
              <w:rPr>
                <w:sz w:val="18"/>
                <w:szCs w:val="18"/>
              </w:rPr>
            </w:pPr>
          </w:p>
        </w:tc>
      </w:tr>
      <w:tr w:rsidR="006118D2" w:rsidRPr="00D07BA8" w14:paraId="279CA7AA" w14:textId="77777777" w:rsidTr="0027336B">
        <w:tc>
          <w:tcPr>
            <w:tcW w:w="1309" w:type="dxa"/>
            <w:vMerge/>
          </w:tcPr>
          <w:p w14:paraId="43BFFD76" w14:textId="77777777" w:rsidR="006118D2" w:rsidRPr="00D07BA8" w:rsidRDefault="006118D2" w:rsidP="00431A3C">
            <w:pPr>
              <w:rPr>
                <w:sz w:val="18"/>
                <w:szCs w:val="18"/>
              </w:rPr>
            </w:pPr>
          </w:p>
        </w:tc>
        <w:tc>
          <w:tcPr>
            <w:tcW w:w="2916" w:type="dxa"/>
          </w:tcPr>
          <w:p w14:paraId="1B802792" w14:textId="77777777" w:rsidR="006118D2" w:rsidRDefault="006118D2" w:rsidP="00151CA2">
            <w:pPr>
              <w:jc w:val="left"/>
              <w:rPr>
                <w:sz w:val="18"/>
                <w:szCs w:val="18"/>
              </w:rPr>
            </w:pPr>
            <w:r w:rsidRPr="00876130">
              <w:rPr>
                <w:sz w:val="18"/>
                <w:szCs w:val="18"/>
              </w:rPr>
              <w:t xml:space="preserve">Aggregate </w:t>
            </w:r>
            <w:r>
              <w:rPr>
                <w:sz w:val="18"/>
                <w:szCs w:val="18"/>
              </w:rPr>
              <w:t xml:space="preserve">HCFC consumption against aggregate baseline </w:t>
            </w:r>
          </w:p>
          <w:p w14:paraId="376B69C4" w14:textId="764A4D30" w:rsidR="006118D2" w:rsidRPr="00D07BA8" w:rsidRDefault="006118D2" w:rsidP="00151CA2">
            <w:pPr>
              <w:jc w:val="left"/>
              <w:rPr>
                <w:sz w:val="18"/>
                <w:szCs w:val="18"/>
              </w:rPr>
            </w:pPr>
            <w:r>
              <w:rPr>
                <w:sz w:val="18"/>
                <w:szCs w:val="18"/>
              </w:rPr>
              <w:t>(ODP tonnes)</w:t>
            </w:r>
          </w:p>
        </w:tc>
        <w:tc>
          <w:tcPr>
            <w:tcW w:w="609" w:type="dxa"/>
          </w:tcPr>
          <w:p w14:paraId="7C0C8406" w14:textId="619E1AD0" w:rsidR="006118D2" w:rsidRPr="00D07BA8" w:rsidRDefault="006118D2" w:rsidP="00B22B2A">
            <w:pPr>
              <w:jc w:val="center"/>
              <w:rPr>
                <w:sz w:val="18"/>
                <w:szCs w:val="18"/>
              </w:rPr>
            </w:pPr>
          </w:p>
        </w:tc>
        <w:tc>
          <w:tcPr>
            <w:tcW w:w="609" w:type="dxa"/>
          </w:tcPr>
          <w:p w14:paraId="0731C255" w14:textId="7F2649EC" w:rsidR="006118D2" w:rsidRPr="00D07BA8" w:rsidRDefault="006118D2" w:rsidP="00B22B2A">
            <w:pPr>
              <w:jc w:val="center"/>
              <w:rPr>
                <w:sz w:val="18"/>
                <w:szCs w:val="18"/>
              </w:rPr>
            </w:pPr>
          </w:p>
        </w:tc>
        <w:tc>
          <w:tcPr>
            <w:tcW w:w="587" w:type="dxa"/>
          </w:tcPr>
          <w:p w14:paraId="62069C93" w14:textId="2E9D3F9C" w:rsidR="006118D2" w:rsidRPr="00D07BA8" w:rsidRDefault="006118D2" w:rsidP="00B22B2A">
            <w:pPr>
              <w:jc w:val="center"/>
              <w:rPr>
                <w:sz w:val="18"/>
                <w:szCs w:val="18"/>
              </w:rPr>
            </w:pPr>
          </w:p>
        </w:tc>
        <w:tc>
          <w:tcPr>
            <w:tcW w:w="632" w:type="dxa"/>
          </w:tcPr>
          <w:p w14:paraId="7F0E0D14" w14:textId="39272AAF" w:rsidR="006118D2" w:rsidRPr="00D07BA8" w:rsidRDefault="006118D2" w:rsidP="00B22B2A">
            <w:pPr>
              <w:jc w:val="center"/>
              <w:rPr>
                <w:sz w:val="18"/>
                <w:szCs w:val="18"/>
              </w:rPr>
            </w:pPr>
          </w:p>
        </w:tc>
        <w:tc>
          <w:tcPr>
            <w:tcW w:w="610" w:type="dxa"/>
          </w:tcPr>
          <w:p w14:paraId="5918B40C" w14:textId="77777777" w:rsidR="006118D2" w:rsidRPr="00D07BA8" w:rsidRDefault="006118D2" w:rsidP="00B22B2A">
            <w:pPr>
              <w:jc w:val="center"/>
              <w:rPr>
                <w:sz w:val="18"/>
                <w:szCs w:val="18"/>
              </w:rPr>
            </w:pPr>
          </w:p>
        </w:tc>
        <w:tc>
          <w:tcPr>
            <w:tcW w:w="558" w:type="dxa"/>
          </w:tcPr>
          <w:p w14:paraId="32B1A6A5" w14:textId="1D008CD3" w:rsidR="006118D2" w:rsidRPr="00D07BA8" w:rsidRDefault="006118D2" w:rsidP="00B22B2A">
            <w:pPr>
              <w:jc w:val="center"/>
              <w:rPr>
                <w:sz w:val="18"/>
                <w:szCs w:val="18"/>
              </w:rPr>
            </w:pPr>
          </w:p>
        </w:tc>
        <w:tc>
          <w:tcPr>
            <w:tcW w:w="660" w:type="dxa"/>
          </w:tcPr>
          <w:p w14:paraId="7659800E" w14:textId="73805317" w:rsidR="006118D2" w:rsidRPr="00D07BA8" w:rsidRDefault="006118D2" w:rsidP="00B22B2A">
            <w:pPr>
              <w:jc w:val="center"/>
              <w:rPr>
                <w:sz w:val="18"/>
                <w:szCs w:val="18"/>
              </w:rPr>
            </w:pPr>
          </w:p>
        </w:tc>
        <w:tc>
          <w:tcPr>
            <w:tcW w:w="610" w:type="dxa"/>
          </w:tcPr>
          <w:p w14:paraId="6292A187" w14:textId="1A52BF44" w:rsidR="006118D2" w:rsidRPr="00D07BA8" w:rsidRDefault="006118D2" w:rsidP="00B22B2A">
            <w:pPr>
              <w:jc w:val="center"/>
              <w:rPr>
                <w:sz w:val="18"/>
                <w:szCs w:val="18"/>
              </w:rPr>
            </w:pPr>
          </w:p>
        </w:tc>
        <w:tc>
          <w:tcPr>
            <w:tcW w:w="620" w:type="dxa"/>
          </w:tcPr>
          <w:p w14:paraId="6452C95A" w14:textId="5FF28808" w:rsidR="006118D2" w:rsidRPr="00D07BA8" w:rsidRDefault="006118D2" w:rsidP="00B22B2A">
            <w:pPr>
              <w:jc w:val="center"/>
              <w:rPr>
                <w:sz w:val="18"/>
                <w:szCs w:val="18"/>
              </w:rPr>
            </w:pPr>
          </w:p>
        </w:tc>
        <w:tc>
          <w:tcPr>
            <w:tcW w:w="599" w:type="dxa"/>
          </w:tcPr>
          <w:p w14:paraId="70F94020" w14:textId="265BF0D6" w:rsidR="006118D2" w:rsidRPr="00D07BA8" w:rsidRDefault="006118D2" w:rsidP="00B22B2A">
            <w:pPr>
              <w:jc w:val="center"/>
              <w:rPr>
                <w:sz w:val="18"/>
                <w:szCs w:val="18"/>
              </w:rPr>
            </w:pPr>
          </w:p>
        </w:tc>
        <w:tc>
          <w:tcPr>
            <w:tcW w:w="609" w:type="dxa"/>
          </w:tcPr>
          <w:p w14:paraId="251E114D" w14:textId="77777777" w:rsidR="006118D2" w:rsidRPr="00D07BA8" w:rsidRDefault="006118D2" w:rsidP="00B22B2A">
            <w:pPr>
              <w:jc w:val="center"/>
              <w:rPr>
                <w:sz w:val="18"/>
                <w:szCs w:val="18"/>
              </w:rPr>
            </w:pPr>
          </w:p>
        </w:tc>
        <w:tc>
          <w:tcPr>
            <w:tcW w:w="610" w:type="dxa"/>
          </w:tcPr>
          <w:p w14:paraId="5703717D" w14:textId="346710B8" w:rsidR="006118D2" w:rsidRPr="00D07BA8" w:rsidRDefault="006118D2" w:rsidP="00B22B2A">
            <w:pPr>
              <w:jc w:val="center"/>
              <w:rPr>
                <w:sz w:val="18"/>
                <w:szCs w:val="18"/>
              </w:rPr>
            </w:pPr>
          </w:p>
        </w:tc>
        <w:tc>
          <w:tcPr>
            <w:tcW w:w="2322" w:type="dxa"/>
          </w:tcPr>
          <w:p w14:paraId="3A25A28D" w14:textId="77777777" w:rsidR="006118D2" w:rsidRPr="00D07BA8" w:rsidRDefault="006118D2" w:rsidP="00431A3C">
            <w:pPr>
              <w:rPr>
                <w:sz w:val="18"/>
                <w:szCs w:val="18"/>
              </w:rPr>
            </w:pPr>
          </w:p>
        </w:tc>
      </w:tr>
      <w:tr w:rsidR="006118D2" w:rsidRPr="00D07BA8" w14:paraId="479042B6" w14:textId="77777777" w:rsidTr="0027336B">
        <w:tc>
          <w:tcPr>
            <w:tcW w:w="1309" w:type="dxa"/>
            <w:vMerge/>
          </w:tcPr>
          <w:p w14:paraId="46051D06" w14:textId="77777777" w:rsidR="006118D2" w:rsidRPr="00D07BA8" w:rsidRDefault="006118D2" w:rsidP="00431A3C">
            <w:pPr>
              <w:rPr>
                <w:sz w:val="18"/>
                <w:szCs w:val="18"/>
              </w:rPr>
            </w:pPr>
          </w:p>
        </w:tc>
        <w:tc>
          <w:tcPr>
            <w:tcW w:w="2916" w:type="dxa"/>
          </w:tcPr>
          <w:p w14:paraId="4D374BA5" w14:textId="1CC7068B" w:rsidR="006118D2" w:rsidRPr="00876130" w:rsidRDefault="006118D2" w:rsidP="00151CA2">
            <w:pPr>
              <w:jc w:val="left"/>
              <w:rPr>
                <w:sz w:val="18"/>
                <w:szCs w:val="18"/>
              </w:rPr>
            </w:pPr>
            <w:r w:rsidRPr="00876130">
              <w:rPr>
                <w:sz w:val="18"/>
                <w:szCs w:val="18"/>
              </w:rPr>
              <w:t xml:space="preserve">Aggregate </w:t>
            </w:r>
            <w:r>
              <w:rPr>
                <w:sz w:val="18"/>
                <w:szCs w:val="18"/>
              </w:rPr>
              <w:t xml:space="preserve">HFC consumption </w:t>
            </w:r>
            <w:r w:rsidRPr="00876130">
              <w:rPr>
                <w:sz w:val="18"/>
                <w:szCs w:val="18"/>
              </w:rPr>
              <w:t xml:space="preserve">against </w:t>
            </w:r>
            <w:r>
              <w:rPr>
                <w:sz w:val="18"/>
                <w:szCs w:val="18"/>
              </w:rPr>
              <w:t>aggregate baseline (CO</w:t>
            </w:r>
            <w:r w:rsidRPr="00B7251A">
              <w:rPr>
                <w:sz w:val="18"/>
                <w:szCs w:val="18"/>
                <w:vertAlign w:val="subscript"/>
              </w:rPr>
              <w:t>2</w:t>
            </w:r>
            <w:r>
              <w:rPr>
                <w:sz w:val="18"/>
                <w:szCs w:val="18"/>
              </w:rPr>
              <w:t>-eqt)</w:t>
            </w:r>
          </w:p>
        </w:tc>
        <w:tc>
          <w:tcPr>
            <w:tcW w:w="609" w:type="dxa"/>
          </w:tcPr>
          <w:p w14:paraId="5D5DC8F7" w14:textId="458FDFDC" w:rsidR="006118D2" w:rsidRPr="00D07BA8" w:rsidRDefault="006118D2" w:rsidP="00B22B2A">
            <w:pPr>
              <w:jc w:val="center"/>
              <w:rPr>
                <w:sz w:val="18"/>
                <w:szCs w:val="18"/>
              </w:rPr>
            </w:pPr>
          </w:p>
        </w:tc>
        <w:tc>
          <w:tcPr>
            <w:tcW w:w="609" w:type="dxa"/>
          </w:tcPr>
          <w:p w14:paraId="71F38544" w14:textId="77777777" w:rsidR="006118D2" w:rsidRPr="00D07BA8" w:rsidRDefault="006118D2" w:rsidP="00B22B2A">
            <w:pPr>
              <w:jc w:val="center"/>
              <w:rPr>
                <w:sz w:val="18"/>
                <w:szCs w:val="18"/>
              </w:rPr>
            </w:pPr>
          </w:p>
        </w:tc>
        <w:tc>
          <w:tcPr>
            <w:tcW w:w="587" w:type="dxa"/>
          </w:tcPr>
          <w:p w14:paraId="264C843B" w14:textId="77777777" w:rsidR="006118D2" w:rsidRPr="00D07BA8" w:rsidRDefault="006118D2" w:rsidP="00B22B2A">
            <w:pPr>
              <w:jc w:val="center"/>
              <w:rPr>
                <w:sz w:val="18"/>
                <w:szCs w:val="18"/>
              </w:rPr>
            </w:pPr>
          </w:p>
        </w:tc>
        <w:tc>
          <w:tcPr>
            <w:tcW w:w="632" w:type="dxa"/>
          </w:tcPr>
          <w:p w14:paraId="60798F18" w14:textId="48998BAA" w:rsidR="006118D2" w:rsidRPr="00D07BA8" w:rsidRDefault="006118D2" w:rsidP="00B22B2A">
            <w:pPr>
              <w:jc w:val="center"/>
              <w:rPr>
                <w:sz w:val="18"/>
                <w:szCs w:val="18"/>
              </w:rPr>
            </w:pPr>
          </w:p>
        </w:tc>
        <w:tc>
          <w:tcPr>
            <w:tcW w:w="610" w:type="dxa"/>
          </w:tcPr>
          <w:p w14:paraId="32736662" w14:textId="77777777" w:rsidR="006118D2" w:rsidRPr="00D07BA8" w:rsidRDefault="006118D2" w:rsidP="00B22B2A">
            <w:pPr>
              <w:jc w:val="center"/>
              <w:rPr>
                <w:sz w:val="18"/>
                <w:szCs w:val="18"/>
              </w:rPr>
            </w:pPr>
          </w:p>
        </w:tc>
        <w:tc>
          <w:tcPr>
            <w:tcW w:w="558" w:type="dxa"/>
          </w:tcPr>
          <w:p w14:paraId="102B8F34" w14:textId="77777777" w:rsidR="006118D2" w:rsidRPr="00D07BA8" w:rsidRDefault="006118D2" w:rsidP="00B22B2A">
            <w:pPr>
              <w:jc w:val="center"/>
              <w:rPr>
                <w:sz w:val="18"/>
                <w:szCs w:val="18"/>
              </w:rPr>
            </w:pPr>
          </w:p>
        </w:tc>
        <w:tc>
          <w:tcPr>
            <w:tcW w:w="660" w:type="dxa"/>
          </w:tcPr>
          <w:p w14:paraId="722169F2" w14:textId="097780EC" w:rsidR="006118D2" w:rsidRPr="00D07BA8" w:rsidRDefault="006118D2" w:rsidP="00B22B2A">
            <w:pPr>
              <w:jc w:val="center"/>
              <w:rPr>
                <w:sz w:val="18"/>
                <w:szCs w:val="18"/>
              </w:rPr>
            </w:pPr>
          </w:p>
        </w:tc>
        <w:tc>
          <w:tcPr>
            <w:tcW w:w="610" w:type="dxa"/>
          </w:tcPr>
          <w:p w14:paraId="06EA61A1" w14:textId="77777777" w:rsidR="006118D2" w:rsidRPr="00D07BA8" w:rsidRDefault="006118D2" w:rsidP="00B22B2A">
            <w:pPr>
              <w:jc w:val="center"/>
              <w:rPr>
                <w:sz w:val="18"/>
                <w:szCs w:val="18"/>
              </w:rPr>
            </w:pPr>
          </w:p>
        </w:tc>
        <w:tc>
          <w:tcPr>
            <w:tcW w:w="620" w:type="dxa"/>
          </w:tcPr>
          <w:p w14:paraId="68B00293" w14:textId="77777777" w:rsidR="006118D2" w:rsidRPr="00D07BA8" w:rsidRDefault="006118D2" w:rsidP="00B22B2A">
            <w:pPr>
              <w:jc w:val="center"/>
              <w:rPr>
                <w:sz w:val="18"/>
                <w:szCs w:val="18"/>
              </w:rPr>
            </w:pPr>
          </w:p>
        </w:tc>
        <w:tc>
          <w:tcPr>
            <w:tcW w:w="599" w:type="dxa"/>
          </w:tcPr>
          <w:p w14:paraId="435FBE3C" w14:textId="77777777" w:rsidR="006118D2" w:rsidRPr="00D07BA8" w:rsidRDefault="006118D2" w:rsidP="00B22B2A">
            <w:pPr>
              <w:jc w:val="center"/>
              <w:rPr>
                <w:sz w:val="18"/>
                <w:szCs w:val="18"/>
              </w:rPr>
            </w:pPr>
          </w:p>
        </w:tc>
        <w:tc>
          <w:tcPr>
            <w:tcW w:w="609" w:type="dxa"/>
          </w:tcPr>
          <w:p w14:paraId="4B11CECD" w14:textId="77777777" w:rsidR="006118D2" w:rsidRPr="00D07BA8" w:rsidRDefault="006118D2" w:rsidP="00B22B2A">
            <w:pPr>
              <w:jc w:val="center"/>
              <w:rPr>
                <w:sz w:val="18"/>
                <w:szCs w:val="18"/>
              </w:rPr>
            </w:pPr>
          </w:p>
        </w:tc>
        <w:tc>
          <w:tcPr>
            <w:tcW w:w="610" w:type="dxa"/>
          </w:tcPr>
          <w:p w14:paraId="0537617F" w14:textId="77777777" w:rsidR="006118D2" w:rsidRPr="00D07BA8" w:rsidRDefault="006118D2" w:rsidP="00B22B2A">
            <w:pPr>
              <w:jc w:val="center"/>
              <w:rPr>
                <w:sz w:val="18"/>
                <w:szCs w:val="18"/>
              </w:rPr>
            </w:pPr>
          </w:p>
        </w:tc>
        <w:tc>
          <w:tcPr>
            <w:tcW w:w="2322" w:type="dxa"/>
          </w:tcPr>
          <w:p w14:paraId="38A40281" w14:textId="77777777" w:rsidR="006118D2" w:rsidRPr="00D07BA8" w:rsidRDefault="006118D2" w:rsidP="00431A3C">
            <w:pPr>
              <w:rPr>
                <w:sz w:val="18"/>
                <w:szCs w:val="18"/>
              </w:rPr>
            </w:pPr>
          </w:p>
        </w:tc>
      </w:tr>
      <w:tr w:rsidR="006118D2" w:rsidRPr="00D07BA8" w14:paraId="64AF0ABD" w14:textId="77777777" w:rsidTr="0027336B">
        <w:tc>
          <w:tcPr>
            <w:tcW w:w="1309" w:type="dxa"/>
            <w:vMerge/>
          </w:tcPr>
          <w:p w14:paraId="73F86BC5" w14:textId="77777777" w:rsidR="006118D2" w:rsidRPr="00D07BA8" w:rsidRDefault="006118D2" w:rsidP="00431A3C">
            <w:pPr>
              <w:rPr>
                <w:sz w:val="18"/>
                <w:szCs w:val="18"/>
              </w:rPr>
            </w:pPr>
          </w:p>
        </w:tc>
        <w:tc>
          <w:tcPr>
            <w:tcW w:w="2916" w:type="dxa"/>
          </w:tcPr>
          <w:p w14:paraId="1C4B5C4E" w14:textId="3C536EE4" w:rsidR="006118D2" w:rsidRPr="00D07BA8" w:rsidRDefault="006118D2" w:rsidP="00151CA2">
            <w:pPr>
              <w:jc w:val="left"/>
              <w:rPr>
                <w:sz w:val="18"/>
                <w:szCs w:val="18"/>
              </w:rPr>
            </w:pPr>
            <w:r>
              <w:rPr>
                <w:sz w:val="18"/>
                <w:szCs w:val="18"/>
              </w:rPr>
              <w:t>C</w:t>
            </w:r>
            <w:r w:rsidRPr="00876130">
              <w:rPr>
                <w:sz w:val="18"/>
                <w:szCs w:val="18"/>
              </w:rPr>
              <w:t>ompliance with the targets set in the Agreements based on reported Article 7 data</w:t>
            </w:r>
            <w:r>
              <w:rPr>
                <w:sz w:val="18"/>
                <w:szCs w:val="18"/>
              </w:rPr>
              <w:t xml:space="preserve"> (# of Agreements)</w:t>
            </w:r>
          </w:p>
        </w:tc>
        <w:tc>
          <w:tcPr>
            <w:tcW w:w="609" w:type="dxa"/>
          </w:tcPr>
          <w:p w14:paraId="65A4EE28" w14:textId="77777777" w:rsidR="006118D2" w:rsidRPr="00D07BA8" w:rsidRDefault="006118D2" w:rsidP="00B22B2A">
            <w:pPr>
              <w:jc w:val="center"/>
              <w:rPr>
                <w:sz w:val="18"/>
                <w:szCs w:val="18"/>
              </w:rPr>
            </w:pPr>
          </w:p>
        </w:tc>
        <w:tc>
          <w:tcPr>
            <w:tcW w:w="609" w:type="dxa"/>
          </w:tcPr>
          <w:p w14:paraId="035165FA" w14:textId="77777777" w:rsidR="006118D2" w:rsidRPr="00D07BA8" w:rsidRDefault="006118D2" w:rsidP="00B22B2A">
            <w:pPr>
              <w:jc w:val="center"/>
              <w:rPr>
                <w:sz w:val="18"/>
                <w:szCs w:val="18"/>
              </w:rPr>
            </w:pPr>
          </w:p>
        </w:tc>
        <w:tc>
          <w:tcPr>
            <w:tcW w:w="587" w:type="dxa"/>
          </w:tcPr>
          <w:p w14:paraId="11581EA6" w14:textId="08BD6A55" w:rsidR="006118D2" w:rsidRPr="00D07BA8" w:rsidRDefault="006118D2" w:rsidP="00B22B2A">
            <w:pPr>
              <w:jc w:val="center"/>
              <w:rPr>
                <w:sz w:val="18"/>
                <w:szCs w:val="18"/>
              </w:rPr>
            </w:pPr>
          </w:p>
        </w:tc>
        <w:tc>
          <w:tcPr>
            <w:tcW w:w="632" w:type="dxa"/>
          </w:tcPr>
          <w:p w14:paraId="35A37D95" w14:textId="77777777" w:rsidR="006118D2" w:rsidRPr="00D07BA8" w:rsidRDefault="006118D2" w:rsidP="00B22B2A">
            <w:pPr>
              <w:jc w:val="center"/>
              <w:rPr>
                <w:sz w:val="18"/>
                <w:szCs w:val="18"/>
              </w:rPr>
            </w:pPr>
          </w:p>
        </w:tc>
        <w:tc>
          <w:tcPr>
            <w:tcW w:w="610" w:type="dxa"/>
          </w:tcPr>
          <w:p w14:paraId="5C158163" w14:textId="77777777" w:rsidR="006118D2" w:rsidRPr="00D07BA8" w:rsidRDefault="006118D2" w:rsidP="00B22B2A">
            <w:pPr>
              <w:jc w:val="center"/>
              <w:rPr>
                <w:sz w:val="18"/>
                <w:szCs w:val="18"/>
              </w:rPr>
            </w:pPr>
          </w:p>
        </w:tc>
        <w:tc>
          <w:tcPr>
            <w:tcW w:w="558" w:type="dxa"/>
          </w:tcPr>
          <w:p w14:paraId="7C9C8850" w14:textId="6B3043BC" w:rsidR="006118D2" w:rsidRPr="00D07BA8" w:rsidRDefault="006118D2" w:rsidP="00B22B2A">
            <w:pPr>
              <w:jc w:val="center"/>
              <w:rPr>
                <w:sz w:val="18"/>
                <w:szCs w:val="18"/>
              </w:rPr>
            </w:pPr>
          </w:p>
        </w:tc>
        <w:tc>
          <w:tcPr>
            <w:tcW w:w="660" w:type="dxa"/>
          </w:tcPr>
          <w:p w14:paraId="2CC3AD3C" w14:textId="77777777" w:rsidR="006118D2" w:rsidRPr="00D07BA8" w:rsidRDefault="006118D2" w:rsidP="00B22B2A">
            <w:pPr>
              <w:jc w:val="center"/>
              <w:rPr>
                <w:sz w:val="18"/>
                <w:szCs w:val="18"/>
              </w:rPr>
            </w:pPr>
          </w:p>
        </w:tc>
        <w:tc>
          <w:tcPr>
            <w:tcW w:w="610" w:type="dxa"/>
          </w:tcPr>
          <w:p w14:paraId="69D9B49B" w14:textId="77777777" w:rsidR="006118D2" w:rsidRPr="00D07BA8" w:rsidRDefault="006118D2" w:rsidP="00B22B2A">
            <w:pPr>
              <w:jc w:val="center"/>
              <w:rPr>
                <w:sz w:val="18"/>
                <w:szCs w:val="18"/>
              </w:rPr>
            </w:pPr>
          </w:p>
        </w:tc>
        <w:tc>
          <w:tcPr>
            <w:tcW w:w="620" w:type="dxa"/>
          </w:tcPr>
          <w:p w14:paraId="1C26663E" w14:textId="13C5F7E4" w:rsidR="006118D2" w:rsidRPr="00D07BA8" w:rsidRDefault="006118D2" w:rsidP="00B22B2A">
            <w:pPr>
              <w:jc w:val="center"/>
              <w:rPr>
                <w:sz w:val="18"/>
                <w:szCs w:val="18"/>
              </w:rPr>
            </w:pPr>
          </w:p>
        </w:tc>
        <w:tc>
          <w:tcPr>
            <w:tcW w:w="599" w:type="dxa"/>
          </w:tcPr>
          <w:p w14:paraId="1E81F578" w14:textId="77777777" w:rsidR="006118D2" w:rsidRPr="00D07BA8" w:rsidRDefault="006118D2" w:rsidP="00B22B2A">
            <w:pPr>
              <w:jc w:val="center"/>
              <w:rPr>
                <w:sz w:val="18"/>
                <w:szCs w:val="18"/>
              </w:rPr>
            </w:pPr>
          </w:p>
        </w:tc>
        <w:tc>
          <w:tcPr>
            <w:tcW w:w="609" w:type="dxa"/>
          </w:tcPr>
          <w:p w14:paraId="7AB2B217" w14:textId="77777777" w:rsidR="006118D2" w:rsidRPr="00D07BA8" w:rsidRDefault="006118D2" w:rsidP="00B22B2A">
            <w:pPr>
              <w:jc w:val="center"/>
              <w:rPr>
                <w:sz w:val="18"/>
                <w:szCs w:val="18"/>
              </w:rPr>
            </w:pPr>
          </w:p>
        </w:tc>
        <w:tc>
          <w:tcPr>
            <w:tcW w:w="610" w:type="dxa"/>
          </w:tcPr>
          <w:p w14:paraId="082D11B3" w14:textId="3DD48F15" w:rsidR="006118D2" w:rsidRPr="00D07BA8" w:rsidRDefault="006118D2" w:rsidP="00B22B2A">
            <w:pPr>
              <w:jc w:val="center"/>
              <w:rPr>
                <w:sz w:val="18"/>
                <w:szCs w:val="18"/>
              </w:rPr>
            </w:pPr>
          </w:p>
        </w:tc>
        <w:tc>
          <w:tcPr>
            <w:tcW w:w="2322" w:type="dxa"/>
          </w:tcPr>
          <w:p w14:paraId="440CA3D8" w14:textId="77777777" w:rsidR="006118D2" w:rsidRPr="00D07BA8" w:rsidRDefault="006118D2" w:rsidP="00431A3C">
            <w:pPr>
              <w:rPr>
                <w:sz w:val="18"/>
                <w:szCs w:val="18"/>
              </w:rPr>
            </w:pPr>
          </w:p>
        </w:tc>
      </w:tr>
      <w:tr w:rsidR="006118D2" w:rsidRPr="00D07BA8" w14:paraId="2D853BA1" w14:textId="77777777" w:rsidTr="0027336B">
        <w:tc>
          <w:tcPr>
            <w:tcW w:w="1309" w:type="dxa"/>
            <w:vMerge/>
          </w:tcPr>
          <w:p w14:paraId="192D6AA3" w14:textId="77777777" w:rsidR="006118D2" w:rsidRPr="00D07BA8" w:rsidRDefault="006118D2" w:rsidP="00876130">
            <w:pPr>
              <w:keepNext/>
              <w:rPr>
                <w:sz w:val="18"/>
                <w:szCs w:val="18"/>
              </w:rPr>
            </w:pPr>
          </w:p>
        </w:tc>
        <w:tc>
          <w:tcPr>
            <w:tcW w:w="2916" w:type="dxa"/>
          </w:tcPr>
          <w:p w14:paraId="7E60B053" w14:textId="4EDAC706" w:rsidR="006118D2" w:rsidRPr="00D07BA8" w:rsidRDefault="006118D2" w:rsidP="00876130">
            <w:pPr>
              <w:keepNext/>
              <w:jc w:val="left"/>
              <w:rPr>
                <w:sz w:val="18"/>
                <w:szCs w:val="18"/>
              </w:rPr>
            </w:pPr>
            <w:r w:rsidRPr="00876130">
              <w:rPr>
                <w:sz w:val="18"/>
                <w:szCs w:val="18"/>
              </w:rPr>
              <w:t>Capacity building and knowledge transfer of refrigeration technicians</w:t>
            </w:r>
            <w:r>
              <w:rPr>
                <w:sz w:val="18"/>
                <w:szCs w:val="18"/>
              </w:rPr>
              <w:t>: establishment of certification systems (# of countries)</w:t>
            </w:r>
          </w:p>
        </w:tc>
        <w:tc>
          <w:tcPr>
            <w:tcW w:w="609" w:type="dxa"/>
          </w:tcPr>
          <w:p w14:paraId="23B835A1" w14:textId="6329F38F" w:rsidR="006118D2" w:rsidRPr="00D07BA8" w:rsidRDefault="006118D2" w:rsidP="00876130">
            <w:pPr>
              <w:keepNext/>
              <w:jc w:val="center"/>
              <w:rPr>
                <w:sz w:val="18"/>
                <w:szCs w:val="18"/>
              </w:rPr>
            </w:pPr>
          </w:p>
        </w:tc>
        <w:tc>
          <w:tcPr>
            <w:tcW w:w="609" w:type="dxa"/>
          </w:tcPr>
          <w:p w14:paraId="6CEE303C" w14:textId="77777777" w:rsidR="006118D2" w:rsidRPr="00D07BA8" w:rsidRDefault="006118D2" w:rsidP="00876130">
            <w:pPr>
              <w:keepNext/>
              <w:jc w:val="center"/>
              <w:rPr>
                <w:sz w:val="18"/>
                <w:szCs w:val="18"/>
              </w:rPr>
            </w:pPr>
          </w:p>
        </w:tc>
        <w:tc>
          <w:tcPr>
            <w:tcW w:w="587" w:type="dxa"/>
          </w:tcPr>
          <w:p w14:paraId="24EF3EF3" w14:textId="096285EB" w:rsidR="006118D2" w:rsidRPr="00D07BA8" w:rsidRDefault="006118D2" w:rsidP="00876130">
            <w:pPr>
              <w:keepNext/>
              <w:jc w:val="center"/>
              <w:rPr>
                <w:sz w:val="18"/>
                <w:szCs w:val="18"/>
              </w:rPr>
            </w:pPr>
          </w:p>
        </w:tc>
        <w:tc>
          <w:tcPr>
            <w:tcW w:w="632" w:type="dxa"/>
          </w:tcPr>
          <w:p w14:paraId="3FED298F" w14:textId="24978083" w:rsidR="006118D2" w:rsidRPr="00D07BA8" w:rsidRDefault="006118D2" w:rsidP="00876130">
            <w:pPr>
              <w:keepNext/>
              <w:jc w:val="center"/>
              <w:rPr>
                <w:sz w:val="18"/>
                <w:szCs w:val="18"/>
              </w:rPr>
            </w:pPr>
          </w:p>
        </w:tc>
        <w:tc>
          <w:tcPr>
            <w:tcW w:w="610" w:type="dxa"/>
          </w:tcPr>
          <w:p w14:paraId="08602320" w14:textId="77777777" w:rsidR="006118D2" w:rsidRPr="00D07BA8" w:rsidRDefault="006118D2" w:rsidP="00876130">
            <w:pPr>
              <w:keepNext/>
              <w:jc w:val="center"/>
              <w:rPr>
                <w:sz w:val="18"/>
                <w:szCs w:val="18"/>
              </w:rPr>
            </w:pPr>
          </w:p>
        </w:tc>
        <w:tc>
          <w:tcPr>
            <w:tcW w:w="558" w:type="dxa"/>
          </w:tcPr>
          <w:p w14:paraId="094EB5F7" w14:textId="68EF506C" w:rsidR="006118D2" w:rsidRPr="00D07BA8" w:rsidRDefault="006118D2" w:rsidP="00876130">
            <w:pPr>
              <w:keepNext/>
              <w:jc w:val="center"/>
              <w:rPr>
                <w:sz w:val="18"/>
                <w:szCs w:val="18"/>
              </w:rPr>
            </w:pPr>
          </w:p>
        </w:tc>
        <w:tc>
          <w:tcPr>
            <w:tcW w:w="660" w:type="dxa"/>
          </w:tcPr>
          <w:p w14:paraId="24C7FBDD" w14:textId="2167C258" w:rsidR="006118D2" w:rsidRPr="00D07BA8" w:rsidRDefault="006118D2" w:rsidP="00876130">
            <w:pPr>
              <w:keepNext/>
              <w:jc w:val="center"/>
              <w:rPr>
                <w:sz w:val="18"/>
                <w:szCs w:val="18"/>
              </w:rPr>
            </w:pPr>
          </w:p>
        </w:tc>
        <w:tc>
          <w:tcPr>
            <w:tcW w:w="610" w:type="dxa"/>
          </w:tcPr>
          <w:p w14:paraId="27160B8D" w14:textId="77777777" w:rsidR="006118D2" w:rsidRPr="00D07BA8" w:rsidRDefault="006118D2" w:rsidP="00876130">
            <w:pPr>
              <w:keepNext/>
              <w:jc w:val="center"/>
              <w:rPr>
                <w:sz w:val="18"/>
                <w:szCs w:val="18"/>
              </w:rPr>
            </w:pPr>
          </w:p>
        </w:tc>
        <w:tc>
          <w:tcPr>
            <w:tcW w:w="620" w:type="dxa"/>
          </w:tcPr>
          <w:p w14:paraId="2BA7755C" w14:textId="224DFBF7" w:rsidR="006118D2" w:rsidRPr="00D07BA8" w:rsidRDefault="006118D2" w:rsidP="00876130">
            <w:pPr>
              <w:keepNext/>
              <w:jc w:val="center"/>
              <w:rPr>
                <w:sz w:val="18"/>
                <w:szCs w:val="18"/>
              </w:rPr>
            </w:pPr>
          </w:p>
        </w:tc>
        <w:tc>
          <w:tcPr>
            <w:tcW w:w="599" w:type="dxa"/>
          </w:tcPr>
          <w:p w14:paraId="2A40A81D" w14:textId="29BF0D23" w:rsidR="006118D2" w:rsidRPr="00D07BA8" w:rsidRDefault="006118D2" w:rsidP="00876130">
            <w:pPr>
              <w:keepNext/>
              <w:jc w:val="center"/>
              <w:rPr>
                <w:sz w:val="18"/>
                <w:szCs w:val="18"/>
              </w:rPr>
            </w:pPr>
          </w:p>
        </w:tc>
        <w:tc>
          <w:tcPr>
            <w:tcW w:w="609" w:type="dxa"/>
          </w:tcPr>
          <w:p w14:paraId="0D7E356F" w14:textId="77777777" w:rsidR="006118D2" w:rsidRPr="00D07BA8" w:rsidRDefault="006118D2" w:rsidP="00876130">
            <w:pPr>
              <w:keepNext/>
              <w:jc w:val="center"/>
              <w:rPr>
                <w:sz w:val="18"/>
                <w:szCs w:val="18"/>
              </w:rPr>
            </w:pPr>
          </w:p>
        </w:tc>
        <w:tc>
          <w:tcPr>
            <w:tcW w:w="610" w:type="dxa"/>
          </w:tcPr>
          <w:p w14:paraId="524E1FD7" w14:textId="2B384F22" w:rsidR="006118D2" w:rsidRPr="00D07BA8" w:rsidRDefault="006118D2" w:rsidP="00876130">
            <w:pPr>
              <w:keepNext/>
              <w:jc w:val="center"/>
              <w:rPr>
                <w:sz w:val="18"/>
                <w:szCs w:val="18"/>
              </w:rPr>
            </w:pPr>
          </w:p>
        </w:tc>
        <w:tc>
          <w:tcPr>
            <w:tcW w:w="2322" w:type="dxa"/>
          </w:tcPr>
          <w:p w14:paraId="1A2857A5" w14:textId="77777777" w:rsidR="006118D2" w:rsidRPr="00D07BA8" w:rsidRDefault="006118D2" w:rsidP="00876130">
            <w:pPr>
              <w:keepNext/>
              <w:rPr>
                <w:sz w:val="18"/>
                <w:szCs w:val="18"/>
              </w:rPr>
            </w:pPr>
          </w:p>
        </w:tc>
      </w:tr>
      <w:tr w:rsidR="006118D2" w:rsidRPr="00D07BA8" w14:paraId="17CBCE09" w14:textId="77777777" w:rsidTr="0027336B">
        <w:tc>
          <w:tcPr>
            <w:tcW w:w="1309" w:type="dxa"/>
            <w:vMerge/>
          </w:tcPr>
          <w:p w14:paraId="7AF88ED5" w14:textId="77777777" w:rsidR="006118D2" w:rsidRPr="00D07BA8" w:rsidRDefault="006118D2" w:rsidP="00431A3C">
            <w:pPr>
              <w:rPr>
                <w:sz w:val="18"/>
                <w:szCs w:val="18"/>
              </w:rPr>
            </w:pPr>
          </w:p>
        </w:tc>
        <w:tc>
          <w:tcPr>
            <w:tcW w:w="2916" w:type="dxa"/>
          </w:tcPr>
          <w:p w14:paraId="59A1A4E4" w14:textId="05CF1314" w:rsidR="006118D2" w:rsidRDefault="006118D2" w:rsidP="00151CA2">
            <w:pPr>
              <w:jc w:val="left"/>
              <w:rPr>
                <w:sz w:val="18"/>
                <w:szCs w:val="18"/>
              </w:rPr>
            </w:pPr>
            <w:r w:rsidRPr="00876130">
              <w:rPr>
                <w:sz w:val="18"/>
                <w:szCs w:val="18"/>
              </w:rPr>
              <w:t xml:space="preserve">Use </w:t>
            </w:r>
            <w:r>
              <w:rPr>
                <w:sz w:val="18"/>
                <w:szCs w:val="18"/>
              </w:rPr>
              <w:t xml:space="preserve">and market penetration </w:t>
            </w:r>
            <w:r w:rsidRPr="00876130">
              <w:rPr>
                <w:sz w:val="18"/>
                <w:szCs w:val="18"/>
              </w:rPr>
              <w:t>of alternative technologies funded</w:t>
            </w:r>
          </w:p>
          <w:p w14:paraId="2C8C8B53" w14:textId="293F9AFE" w:rsidR="006118D2" w:rsidRPr="00D07BA8" w:rsidRDefault="006118D2" w:rsidP="00151CA2">
            <w:pPr>
              <w:jc w:val="left"/>
              <w:rPr>
                <w:sz w:val="18"/>
                <w:szCs w:val="18"/>
              </w:rPr>
            </w:pPr>
            <w:r>
              <w:rPr>
                <w:sz w:val="18"/>
                <w:szCs w:val="18"/>
              </w:rPr>
              <w:t>(# of</w:t>
            </w:r>
            <w:r w:rsidRPr="00876130">
              <w:rPr>
                <w:sz w:val="18"/>
                <w:szCs w:val="18"/>
              </w:rPr>
              <w:t xml:space="preserve"> bans enforced against planned</w:t>
            </w:r>
            <w:r>
              <w:rPr>
                <w:sz w:val="18"/>
                <w:szCs w:val="18"/>
              </w:rPr>
              <w:t>)</w:t>
            </w:r>
          </w:p>
        </w:tc>
        <w:tc>
          <w:tcPr>
            <w:tcW w:w="609" w:type="dxa"/>
          </w:tcPr>
          <w:p w14:paraId="2CB3B6FB" w14:textId="77777777" w:rsidR="006118D2" w:rsidRPr="00D07BA8" w:rsidRDefault="006118D2" w:rsidP="00B22B2A">
            <w:pPr>
              <w:jc w:val="center"/>
              <w:rPr>
                <w:sz w:val="18"/>
                <w:szCs w:val="18"/>
              </w:rPr>
            </w:pPr>
          </w:p>
        </w:tc>
        <w:tc>
          <w:tcPr>
            <w:tcW w:w="609" w:type="dxa"/>
          </w:tcPr>
          <w:p w14:paraId="057F8D75" w14:textId="77777777" w:rsidR="006118D2" w:rsidRPr="00D07BA8" w:rsidRDefault="006118D2" w:rsidP="00B22B2A">
            <w:pPr>
              <w:jc w:val="center"/>
              <w:rPr>
                <w:sz w:val="18"/>
                <w:szCs w:val="18"/>
              </w:rPr>
            </w:pPr>
          </w:p>
        </w:tc>
        <w:tc>
          <w:tcPr>
            <w:tcW w:w="587" w:type="dxa"/>
          </w:tcPr>
          <w:p w14:paraId="22C0F185" w14:textId="138D3EED" w:rsidR="006118D2" w:rsidRPr="00D07BA8" w:rsidRDefault="006118D2" w:rsidP="00B22B2A">
            <w:pPr>
              <w:jc w:val="center"/>
              <w:rPr>
                <w:sz w:val="18"/>
                <w:szCs w:val="18"/>
              </w:rPr>
            </w:pPr>
          </w:p>
        </w:tc>
        <w:tc>
          <w:tcPr>
            <w:tcW w:w="632" w:type="dxa"/>
          </w:tcPr>
          <w:p w14:paraId="1DF7B55F" w14:textId="77777777" w:rsidR="006118D2" w:rsidRPr="00D07BA8" w:rsidRDefault="006118D2" w:rsidP="00B22B2A">
            <w:pPr>
              <w:jc w:val="center"/>
              <w:rPr>
                <w:sz w:val="18"/>
                <w:szCs w:val="18"/>
              </w:rPr>
            </w:pPr>
          </w:p>
        </w:tc>
        <w:tc>
          <w:tcPr>
            <w:tcW w:w="610" w:type="dxa"/>
          </w:tcPr>
          <w:p w14:paraId="42F5C0B9" w14:textId="77777777" w:rsidR="006118D2" w:rsidRPr="00D07BA8" w:rsidRDefault="006118D2" w:rsidP="00B22B2A">
            <w:pPr>
              <w:jc w:val="center"/>
              <w:rPr>
                <w:sz w:val="18"/>
                <w:szCs w:val="18"/>
              </w:rPr>
            </w:pPr>
          </w:p>
        </w:tc>
        <w:tc>
          <w:tcPr>
            <w:tcW w:w="558" w:type="dxa"/>
          </w:tcPr>
          <w:p w14:paraId="5EFE4FC2" w14:textId="1231DCFE" w:rsidR="006118D2" w:rsidRPr="00D07BA8" w:rsidRDefault="006118D2" w:rsidP="00B22B2A">
            <w:pPr>
              <w:jc w:val="center"/>
              <w:rPr>
                <w:sz w:val="18"/>
                <w:szCs w:val="18"/>
              </w:rPr>
            </w:pPr>
          </w:p>
        </w:tc>
        <w:tc>
          <w:tcPr>
            <w:tcW w:w="660" w:type="dxa"/>
          </w:tcPr>
          <w:p w14:paraId="46B32277" w14:textId="77777777" w:rsidR="006118D2" w:rsidRPr="00D07BA8" w:rsidRDefault="006118D2" w:rsidP="00B22B2A">
            <w:pPr>
              <w:jc w:val="center"/>
              <w:rPr>
                <w:sz w:val="18"/>
                <w:szCs w:val="18"/>
              </w:rPr>
            </w:pPr>
          </w:p>
        </w:tc>
        <w:tc>
          <w:tcPr>
            <w:tcW w:w="610" w:type="dxa"/>
          </w:tcPr>
          <w:p w14:paraId="613DFE34" w14:textId="77777777" w:rsidR="006118D2" w:rsidRPr="00D07BA8" w:rsidRDefault="006118D2" w:rsidP="00B22B2A">
            <w:pPr>
              <w:jc w:val="center"/>
              <w:rPr>
                <w:sz w:val="18"/>
                <w:szCs w:val="18"/>
              </w:rPr>
            </w:pPr>
          </w:p>
        </w:tc>
        <w:tc>
          <w:tcPr>
            <w:tcW w:w="620" w:type="dxa"/>
          </w:tcPr>
          <w:p w14:paraId="5D46BA83" w14:textId="158FBF86" w:rsidR="006118D2" w:rsidRPr="00D07BA8" w:rsidRDefault="006118D2" w:rsidP="00B22B2A">
            <w:pPr>
              <w:jc w:val="center"/>
              <w:rPr>
                <w:sz w:val="18"/>
                <w:szCs w:val="18"/>
              </w:rPr>
            </w:pPr>
          </w:p>
        </w:tc>
        <w:tc>
          <w:tcPr>
            <w:tcW w:w="599" w:type="dxa"/>
          </w:tcPr>
          <w:p w14:paraId="534FDDF8" w14:textId="77777777" w:rsidR="006118D2" w:rsidRPr="00D07BA8" w:rsidRDefault="006118D2" w:rsidP="00B22B2A">
            <w:pPr>
              <w:jc w:val="center"/>
              <w:rPr>
                <w:sz w:val="18"/>
                <w:szCs w:val="18"/>
              </w:rPr>
            </w:pPr>
          </w:p>
        </w:tc>
        <w:tc>
          <w:tcPr>
            <w:tcW w:w="609" w:type="dxa"/>
          </w:tcPr>
          <w:p w14:paraId="3A0349F0" w14:textId="77777777" w:rsidR="006118D2" w:rsidRPr="00D07BA8" w:rsidRDefault="006118D2" w:rsidP="00B22B2A">
            <w:pPr>
              <w:jc w:val="center"/>
              <w:rPr>
                <w:sz w:val="18"/>
                <w:szCs w:val="18"/>
              </w:rPr>
            </w:pPr>
          </w:p>
        </w:tc>
        <w:tc>
          <w:tcPr>
            <w:tcW w:w="610" w:type="dxa"/>
          </w:tcPr>
          <w:p w14:paraId="7D6E2926" w14:textId="01026100" w:rsidR="006118D2" w:rsidRPr="00D07BA8" w:rsidRDefault="006118D2" w:rsidP="00B22B2A">
            <w:pPr>
              <w:jc w:val="center"/>
              <w:rPr>
                <w:sz w:val="18"/>
                <w:szCs w:val="18"/>
              </w:rPr>
            </w:pPr>
          </w:p>
        </w:tc>
        <w:tc>
          <w:tcPr>
            <w:tcW w:w="2322" w:type="dxa"/>
          </w:tcPr>
          <w:p w14:paraId="062D96C9" w14:textId="77777777" w:rsidR="006118D2" w:rsidRPr="00D07BA8" w:rsidRDefault="006118D2" w:rsidP="00431A3C">
            <w:pPr>
              <w:rPr>
                <w:sz w:val="18"/>
                <w:szCs w:val="18"/>
              </w:rPr>
            </w:pPr>
          </w:p>
        </w:tc>
      </w:tr>
      <w:tr w:rsidR="006118D2" w:rsidRPr="00D07BA8" w14:paraId="29275108" w14:textId="77777777" w:rsidTr="0027336B">
        <w:tc>
          <w:tcPr>
            <w:tcW w:w="1309" w:type="dxa"/>
            <w:vMerge/>
          </w:tcPr>
          <w:p w14:paraId="57C232B5" w14:textId="77777777" w:rsidR="006118D2" w:rsidRPr="00D07BA8" w:rsidRDefault="006118D2" w:rsidP="0028759A">
            <w:pPr>
              <w:rPr>
                <w:sz w:val="18"/>
                <w:szCs w:val="18"/>
              </w:rPr>
            </w:pPr>
          </w:p>
        </w:tc>
        <w:tc>
          <w:tcPr>
            <w:tcW w:w="2916" w:type="dxa"/>
          </w:tcPr>
          <w:p w14:paraId="502037BF" w14:textId="01FB488E" w:rsidR="006118D2" w:rsidRPr="00D07BA8" w:rsidRDefault="006118D2" w:rsidP="0028759A">
            <w:pPr>
              <w:jc w:val="left"/>
              <w:rPr>
                <w:sz w:val="18"/>
                <w:szCs w:val="18"/>
              </w:rPr>
            </w:pPr>
            <w:r>
              <w:rPr>
                <w:sz w:val="18"/>
                <w:szCs w:val="18"/>
              </w:rPr>
              <w:t>Improvements in energy efficiency: (# of e</w:t>
            </w:r>
            <w:r w:rsidRPr="00D07BA8">
              <w:rPr>
                <w:sz w:val="18"/>
                <w:szCs w:val="18"/>
              </w:rPr>
              <w:t>nergy efficiency-related projects under decisions 89/6 and 91/65 completed against planned</w:t>
            </w:r>
            <w:r>
              <w:rPr>
                <w:sz w:val="18"/>
                <w:szCs w:val="18"/>
              </w:rPr>
              <w:t>)</w:t>
            </w:r>
          </w:p>
        </w:tc>
        <w:tc>
          <w:tcPr>
            <w:tcW w:w="609" w:type="dxa"/>
          </w:tcPr>
          <w:p w14:paraId="3BB53D9E" w14:textId="77777777" w:rsidR="006118D2" w:rsidRPr="00D07BA8" w:rsidRDefault="006118D2" w:rsidP="0028759A">
            <w:pPr>
              <w:jc w:val="center"/>
              <w:rPr>
                <w:sz w:val="18"/>
                <w:szCs w:val="18"/>
              </w:rPr>
            </w:pPr>
          </w:p>
        </w:tc>
        <w:tc>
          <w:tcPr>
            <w:tcW w:w="609" w:type="dxa"/>
          </w:tcPr>
          <w:p w14:paraId="3309A1B4" w14:textId="77777777" w:rsidR="006118D2" w:rsidRPr="00D07BA8" w:rsidRDefault="006118D2" w:rsidP="0028759A">
            <w:pPr>
              <w:jc w:val="center"/>
              <w:rPr>
                <w:sz w:val="18"/>
                <w:szCs w:val="18"/>
              </w:rPr>
            </w:pPr>
          </w:p>
        </w:tc>
        <w:tc>
          <w:tcPr>
            <w:tcW w:w="587" w:type="dxa"/>
          </w:tcPr>
          <w:p w14:paraId="5FBCFBCE" w14:textId="2944491A" w:rsidR="006118D2" w:rsidRPr="00D07BA8" w:rsidRDefault="006118D2" w:rsidP="0028759A">
            <w:pPr>
              <w:jc w:val="center"/>
              <w:rPr>
                <w:sz w:val="18"/>
                <w:szCs w:val="18"/>
              </w:rPr>
            </w:pPr>
          </w:p>
        </w:tc>
        <w:tc>
          <w:tcPr>
            <w:tcW w:w="632" w:type="dxa"/>
          </w:tcPr>
          <w:p w14:paraId="2558B1F0" w14:textId="77777777" w:rsidR="006118D2" w:rsidRPr="00D07BA8" w:rsidRDefault="006118D2" w:rsidP="0028759A">
            <w:pPr>
              <w:jc w:val="center"/>
              <w:rPr>
                <w:sz w:val="18"/>
                <w:szCs w:val="18"/>
              </w:rPr>
            </w:pPr>
          </w:p>
        </w:tc>
        <w:tc>
          <w:tcPr>
            <w:tcW w:w="610" w:type="dxa"/>
          </w:tcPr>
          <w:p w14:paraId="56AEFD22" w14:textId="77777777" w:rsidR="006118D2" w:rsidRPr="00D07BA8" w:rsidRDefault="006118D2" w:rsidP="0028759A">
            <w:pPr>
              <w:jc w:val="center"/>
              <w:rPr>
                <w:sz w:val="18"/>
                <w:szCs w:val="18"/>
              </w:rPr>
            </w:pPr>
          </w:p>
        </w:tc>
        <w:tc>
          <w:tcPr>
            <w:tcW w:w="558" w:type="dxa"/>
          </w:tcPr>
          <w:p w14:paraId="7014F443" w14:textId="090BD0DF" w:rsidR="006118D2" w:rsidRPr="00D07BA8" w:rsidRDefault="006118D2" w:rsidP="0028759A">
            <w:pPr>
              <w:jc w:val="center"/>
              <w:rPr>
                <w:sz w:val="18"/>
                <w:szCs w:val="18"/>
              </w:rPr>
            </w:pPr>
          </w:p>
        </w:tc>
        <w:tc>
          <w:tcPr>
            <w:tcW w:w="660" w:type="dxa"/>
          </w:tcPr>
          <w:p w14:paraId="51179900" w14:textId="77777777" w:rsidR="006118D2" w:rsidRPr="00D07BA8" w:rsidRDefault="006118D2" w:rsidP="0028759A">
            <w:pPr>
              <w:jc w:val="center"/>
              <w:rPr>
                <w:sz w:val="18"/>
                <w:szCs w:val="18"/>
              </w:rPr>
            </w:pPr>
          </w:p>
        </w:tc>
        <w:tc>
          <w:tcPr>
            <w:tcW w:w="610" w:type="dxa"/>
          </w:tcPr>
          <w:p w14:paraId="11556EFE" w14:textId="77777777" w:rsidR="006118D2" w:rsidRPr="00D07BA8" w:rsidRDefault="006118D2" w:rsidP="0028759A">
            <w:pPr>
              <w:jc w:val="center"/>
              <w:rPr>
                <w:sz w:val="18"/>
                <w:szCs w:val="18"/>
              </w:rPr>
            </w:pPr>
          </w:p>
        </w:tc>
        <w:tc>
          <w:tcPr>
            <w:tcW w:w="620" w:type="dxa"/>
          </w:tcPr>
          <w:p w14:paraId="6EEB93CA" w14:textId="0C87CEDD" w:rsidR="006118D2" w:rsidRPr="00D07BA8" w:rsidRDefault="006118D2" w:rsidP="0028759A">
            <w:pPr>
              <w:jc w:val="center"/>
              <w:rPr>
                <w:sz w:val="18"/>
                <w:szCs w:val="18"/>
              </w:rPr>
            </w:pPr>
          </w:p>
        </w:tc>
        <w:tc>
          <w:tcPr>
            <w:tcW w:w="599" w:type="dxa"/>
          </w:tcPr>
          <w:p w14:paraId="0895002A" w14:textId="77777777" w:rsidR="006118D2" w:rsidRPr="00D07BA8" w:rsidRDefault="006118D2" w:rsidP="0028759A">
            <w:pPr>
              <w:jc w:val="center"/>
              <w:rPr>
                <w:sz w:val="18"/>
                <w:szCs w:val="18"/>
              </w:rPr>
            </w:pPr>
          </w:p>
        </w:tc>
        <w:tc>
          <w:tcPr>
            <w:tcW w:w="609" w:type="dxa"/>
          </w:tcPr>
          <w:p w14:paraId="57340075" w14:textId="77777777" w:rsidR="006118D2" w:rsidRPr="00D07BA8" w:rsidRDefault="006118D2" w:rsidP="0028759A">
            <w:pPr>
              <w:jc w:val="center"/>
              <w:rPr>
                <w:sz w:val="18"/>
                <w:szCs w:val="18"/>
              </w:rPr>
            </w:pPr>
          </w:p>
        </w:tc>
        <w:tc>
          <w:tcPr>
            <w:tcW w:w="610" w:type="dxa"/>
          </w:tcPr>
          <w:p w14:paraId="5E91AA7C" w14:textId="4213B1B3" w:rsidR="006118D2" w:rsidRPr="00D07BA8" w:rsidRDefault="006118D2" w:rsidP="0028759A">
            <w:pPr>
              <w:jc w:val="center"/>
              <w:rPr>
                <w:sz w:val="18"/>
                <w:szCs w:val="18"/>
              </w:rPr>
            </w:pPr>
          </w:p>
        </w:tc>
        <w:tc>
          <w:tcPr>
            <w:tcW w:w="2322" w:type="dxa"/>
          </w:tcPr>
          <w:p w14:paraId="15464BDD" w14:textId="77777777" w:rsidR="006118D2" w:rsidRPr="00D07BA8" w:rsidRDefault="006118D2" w:rsidP="0028759A">
            <w:pPr>
              <w:rPr>
                <w:sz w:val="18"/>
                <w:szCs w:val="18"/>
              </w:rPr>
            </w:pPr>
          </w:p>
        </w:tc>
      </w:tr>
      <w:tr w:rsidR="006118D2" w:rsidRPr="00D07BA8" w14:paraId="2D502214" w14:textId="77777777" w:rsidTr="006118D2">
        <w:trPr>
          <w:trHeight w:val="398"/>
        </w:trPr>
        <w:tc>
          <w:tcPr>
            <w:tcW w:w="1309" w:type="dxa"/>
            <w:vMerge/>
          </w:tcPr>
          <w:p w14:paraId="645C69DC" w14:textId="77777777" w:rsidR="006118D2" w:rsidRPr="00D07BA8" w:rsidRDefault="006118D2" w:rsidP="0028759A">
            <w:pPr>
              <w:rPr>
                <w:sz w:val="18"/>
                <w:szCs w:val="18"/>
              </w:rPr>
            </w:pPr>
          </w:p>
        </w:tc>
        <w:tc>
          <w:tcPr>
            <w:tcW w:w="2916" w:type="dxa"/>
          </w:tcPr>
          <w:p w14:paraId="4856017A" w14:textId="70AF6A95" w:rsidR="006118D2" w:rsidRPr="00D07BA8" w:rsidRDefault="006118D2" w:rsidP="0028759A">
            <w:pPr>
              <w:jc w:val="left"/>
              <w:rPr>
                <w:sz w:val="18"/>
                <w:szCs w:val="18"/>
              </w:rPr>
            </w:pPr>
            <w:r>
              <w:rPr>
                <w:sz w:val="18"/>
                <w:szCs w:val="18"/>
              </w:rPr>
              <w:t>Improvement in gender mainstreaming (increase in # of women-customs officers and women-refrigeration technicians trained)</w:t>
            </w:r>
          </w:p>
        </w:tc>
        <w:tc>
          <w:tcPr>
            <w:tcW w:w="609" w:type="dxa"/>
          </w:tcPr>
          <w:p w14:paraId="6EE3E7E5" w14:textId="77777777" w:rsidR="006118D2" w:rsidRPr="00D07BA8" w:rsidRDefault="006118D2" w:rsidP="0028759A">
            <w:pPr>
              <w:jc w:val="center"/>
              <w:rPr>
                <w:sz w:val="18"/>
                <w:szCs w:val="18"/>
              </w:rPr>
            </w:pPr>
          </w:p>
        </w:tc>
        <w:tc>
          <w:tcPr>
            <w:tcW w:w="609" w:type="dxa"/>
          </w:tcPr>
          <w:p w14:paraId="384424CB" w14:textId="77777777" w:rsidR="006118D2" w:rsidRPr="00D07BA8" w:rsidRDefault="006118D2" w:rsidP="0028759A">
            <w:pPr>
              <w:jc w:val="center"/>
              <w:rPr>
                <w:sz w:val="18"/>
                <w:szCs w:val="18"/>
              </w:rPr>
            </w:pPr>
          </w:p>
        </w:tc>
        <w:tc>
          <w:tcPr>
            <w:tcW w:w="587" w:type="dxa"/>
          </w:tcPr>
          <w:p w14:paraId="1C536959" w14:textId="5062870D" w:rsidR="006118D2" w:rsidRPr="00D07BA8" w:rsidRDefault="006118D2" w:rsidP="0028759A">
            <w:pPr>
              <w:jc w:val="center"/>
              <w:rPr>
                <w:sz w:val="18"/>
                <w:szCs w:val="18"/>
              </w:rPr>
            </w:pPr>
          </w:p>
        </w:tc>
        <w:tc>
          <w:tcPr>
            <w:tcW w:w="632" w:type="dxa"/>
          </w:tcPr>
          <w:p w14:paraId="27C35CE4" w14:textId="77777777" w:rsidR="006118D2" w:rsidRPr="00D07BA8" w:rsidRDefault="006118D2" w:rsidP="0028759A">
            <w:pPr>
              <w:jc w:val="center"/>
              <w:rPr>
                <w:sz w:val="18"/>
                <w:szCs w:val="18"/>
              </w:rPr>
            </w:pPr>
          </w:p>
        </w:tc>
        <w:tc>
          <w:tcPr>
            <w:tcW w:w="610" w:type="dxa"/>
          </w:tcPr>
          <w:p w14:paraId="0CCF5566" w14:textId="77777777" w:rsidR="006118D2" w:rsidRPr="00D07BA8" w:rsidRDefault="006118D2" w:rsidP="0028759A">
            <w:pPr>
              <w:jc w:val="center"/>
              <w:rPr>
                <w:sz w:val="18"/>
                <w:szCs w:val="18"/>
              </w:rPr>
            </w:pPr>
          </w:p>
        </w:tc>
        <w:tc>
          <w:tcPr>
            <w:tcW w:w="558" w:type="dxa"/>
          </w:tcPr>
          <w:p w14:paraId="46FD3267" w14:textId="7549B576" w:rsidR="006118D2" w:rsidRPr="00D07BA8" w:rsidRDefault="006118D2" w:rsidP="0028759A">
            <w:pPr>
              <w:jc w:val="center"/>
              <w:rPr>
                <w:sz w:val="18"/>
                <w:szCs w:val="18"/>
              </w:rPr>
            </w:pPr>
          </w:p>
        </w:tc>
        <w:tc>
          <w:tcPr>
            <w:tcW w:w="660" w:type="dxa"/>
          </w:tcPr>
          <w:p w14:paraId="6C7D68D7" w14:textId="77777777" w:rsidR="006118D2" w:rsidRPr="00D07BA8" w:rsidRDefault="006118D2" w:rsidP="0028759A">
            <w:pPr>
              <w:jc w:val="center"/>
              <w:rPr>
                <w:sz w:val="18"/>
                <w:szCs w:val="18"/>
              </w:rPr>
            </w:pPr>
          </w:p>
        </w:tc>
        <w:tc>
          <w:tcPr>
            <w:tcW w:w="610" w:type="dxa"/>
          </w:tcPr>
          <w:p w14:paraId="222BFCA3" w14:textId="77777777" w:rsidR="006118D2" w:rsidRPr="00D07BA8" w:rsidRDefault="006118D2" w:rsidP="0028759A">
            <w:pPr>
              <w:jc w:val="center"/>
              <w:rPr>
                <w:sz w:val="18"/>
                <w:szCs w:val="18"/>
              </w:rPr>
            </w:pPr>
          </w:p>
        </w:tc>
        <w:tc>
          <w:tcPr>
            <w:tcW w:w="620" w:type="dxa"/>
          </w:tcPr>
          <w:p w14:paraId="7A8386A9" w14:textId="5CE230F7" w:rsidR="006118D2" w:rsidRPr="00D07BA8" w:rsidRDefault="006118D2" w:rsidP="0028759A">
            <w:pPr>
              <w:jc w:val="center"/>
              <w:rPr>
                <w:sz w:val="18"/>
                <w:szCs w:val="18"/>
              </w:rPr>
            </w:pPr>
          </w:p>
        </w:tc>
        <w:tc>
          <w:tcPr>
            <w:tcW w:w="599" w:type="dxa"/>
          </w:tcPr>
          <w:p w14:paraId="6729FD1D" w14:textId="77777777" w:rsidR="006118D2" w:rsidRPr="00D07BA8" w:rsidRDefault="006118D2" w:rsidP="0028759A">
            <w:pPr>
              <w:jc w:val="center"/>
              <w:rPr>
                <w:sz w:val="18"/>
                <w:szCs w:val="18"/>
              </w:rPr>
            </w:pPr>
          </w:p>
        </w:tc>
        <w:tc>
          <w:tcPr>
            <w:tcW w:w="609" w:type="dxa"/>
          </w:tcPr>
          <w:p w14:paraId="50E025B7" w14:textId="77777777" w:rsidR="006118D2" w:rsidRPr="00D07BA8" w:rsidRDefault="006118D2" w:rsidP="0028759A">
            <w:pPr>
              <w:jc w:val="center"/>
              <w:rPr>
                <w:sz w:val="18"/>
                <w:szCs w:val="18"/>
              </w:rPr>
            </w:pPr>
          </w:p>
        </w:tc>
        <w:tc>
          <w:tcPr>
            <w:tcW w:w="610" w:type="dxa"/>
          </w:tcPr>
          <w:p w14:paraId="22D1FB28" w14:textId="1F53A692" w:rsidR="006118D2" w:rsidRPr="00D07BA8" w:rsidRDefault="006118D2" w:rsidP="0028759A">
            <w:pPr>
              <w:jc w:val="center"/>
              <w:rPr>
                <w:sz w:val="18"/>
                <w:szCs w:val="18"/>
              </w:rPr>
            </w:pPr>
          </w:p>
        </w:tc>
        <w:tc>
          <w:tcPr>
            <w:tcW w:w="2322" w:type="dxa"/>
          </w:tcPr>
          <w:p w14:paraId="6C9CE773" w14:textId="77777777" w:rsidR="006118D2" w:rsidRPr="00D07BA8" w:rsidRDefault="006118D2" w:rsidP="0028759A">
            <w:pPr>
              <w:rPr>
                <w:sz w:val="18"/>
                <w:szCs w:val="18"/>
              </w:rPr>
            </w:pPr>
          </w:p>
        </w:tc>
      </w:tr>
      <w:tr w:rsidR="006118D2" w:rsidRPr="00D07BA8" w14:paraId="3864DA13" w14:textId="77777777" w:rsidTr="0027336B">
        <w:trPr>
          <w:trHeight w:val="397"/>
        </w:trPr>
        <w:tc>
          <w:tcPr>
            <w:tcW w:w="1309" w:type="dxa"/>
            <w:vMerge/>
          </w:tcPr>
          <w:p w14:paraId="098F5DC3" w14:textId="77777777" w:rsidR="006118D2" w:rsidRPr="00D07BA8" w:rsidRDefault="006118D2" w:rsidP="0028759A">
            <w:pPr>
              <w:rPr>
                <w:sz w:val="18"/>
                <w:szCs w:val="18"/>
              </w:rPr>
            </w:pPr>
          </w:p>
        </w:tc>
        <w:tc>
          <w:tcPr>
            <w:tcW w:w="2916" w:type="dxa"/>
          </w:tcPr>
          <w:p w14:paraId="5C0CB96F" w14:textId="709B4CF2" w:rsidR="006118D2" w:rsidRDefault="006118D2" w:rsidP="0028759A">
            <w:pPr>
              <w:jc w:val="left"/>
              <w:rPr>
                <w:sz w:val="18"/>
                <w:szCs w:val="18"/>
              </w:rPr>
            </w:pPr>
            <w:r>
              <w:rPr>
                <w:sz w:val="18"/>
                <w:szCs w:val="18"/>
              </w:rPr>
              <w:t>Improvement in gender mainstreaming (# of Article 5 countries with gender assessments and gender actions plans completed)</w:t>
            </w:r>
          </w:p>
        </w:tc>
        <w:tc>
          <w:tcPr>
            <w:tcW w:w="609" w:type="dxa"/>
          </w:tcPr>
          <w:p w14:paraId="6F32CEFB" w14:textId="77777777" w:rsidR="006118D2" w:rsidRPr="00D07BA8" w:rsidRDefault="006118D2" w:rsidP="0028759A">
            <w:pPr>
              <w:jc w:val="center"/>
              <w:rPr>
                <w:sz w:val="18"/>
                <w:szCs w:val="18"/>
              </w:rPr>
            </w:pPr>
          </w:p>
        </w:tc>
        <w:tc>
          <w:tcPr>
            <w:tcW w:w="609" w:type="dxa"/>
          </w:tcPr>
          <w:p w14:paraId="0B3B7676" w14:textId="77777777" w:rsidR="006118D2" w:rsidRPr="00D07BA8" w:rsidRDefault="006118D2" w:rsidP="0028759A">
            <w:pPr>
              <w:jc w:val="center"/>
              <w:rPr>
                <w:sz w:val="18"/>
                <w:szCs w:val="18"/>
              </w:rPr>
            </w:pPr>
          </w:p>
        </w:tc>
        <w:tc>
          <w:tcPr>
            <w:tcW w:w="587" w:type="dxa"/>
          </w:tcPr>
          <w:p w14:paraId="033C4957" w14:textId="77777777" w:rsidR="006118D2" w:rsidRPr="00D07BA8" w:rsidRDefault="006118D2" w:rsidP="0028759A">
            <w:pPr>
              <w:jc w:val="center"/>
              <w:rPr>
                <w:sz w:val="18"/>
                <w:szCs w:val="18"/>
              </w:rPr>
            </w:pPr>
          </w:p>
        </w:tc>
        <w:tc>
          <w:tcPr>
            <w:tcW w:w="632" w:type="dxa"/>
          </w:tcPr>
          <w:p w14:paraId="3AD6321F" w14:textId="77777777" w:rsidR="006118D2" w:rsidRPr="00D07BA8" w:rsidRDefault="006118D2" w:rsidP="0028759A">
            <w:pPr>
              <w:jc w:val="center"/>
              <w:rPr>
                <w:sz w:val="18"/>
                <w:szCs w:val="18"/>
              </w:rPr>
            </w:pPr>
          </w:p>
        </w:tc>
        <w:tc>
          <w:tcPr>
            <w:tcW w:w="610" w:type="dxa"/>
          </w:tcPr>
          <w:p w14:paraId="464DACD9" w14:textId="77777777" w:rsidR="006118D2" w:rsidRPr="00D07BA8" w:rsidRDefault="006118D2" w:rsidP="0028759A">
            <w:pPr>
              <w:jc w:val="center"/>
              <w:rPr>
                <w:sz w:val="18"/>
                <w:szCs w:val="18"/>
              </w:rPr>
            </w:pPr>
          </w:p>
        </w:tc>
        <w:tc>
          <w:tcPr>
            <w:tcW w:w="558" w:type="dxa"/>
          </w:tcPr>
          <w:p w14:paraId="2CECECA8" w14:textId="77777777" w:rsidR="006118D2" w:rsidRPr="00D07BA8" w:rsidRDefault="006118D2" w:rsidP="0028759A">
            <w:pPr>
              <w:jc w:val="center"/>
              <w:rPr>
                <w:sz w:val="18"/>
                <w:szCs w:val="18"/>
              </w:rPr>
            </w:pPr>
          </w:p>
        </w:tc>
        <w:tc>
          <w:tcPr>
            <w:tcW w:w="660" w:type="dxa"/>
          </w:tcPr>
          <w:p w14:paraId="183FAB1F" w14:textId="77777777" w:rsidR="006118D2" w:rsidRPr="00D07BA8" w:rsidRDefault="006118D2" w:rsidP="0028759A">
            <w:pPr>
              <w:jc w:val="center"/>
              <w:rPr>
                <w:sz w:val="18"/>
                <w:szCs w:val="18"/>
              </w:rPr>
            </w:pPr>
          </w:p>
        </w:tc>
        <w:tc>
          <w:tcPr>
            <w:tcW w:w="610" w:type="dxa"/>
          </w:tcPr>
          <w:p w14:paraId="5D947FAE" w14:textId="77777777" w:rsidR="006118D2" w:rsidRPr="00D07BA8" w:rsidRDefault="006118D2" w:rsidP="0028759A">
            <w:pPr>
              <w:jc w:val="center"/>
              <w:rPr>
                <w:sz w:val="18"/>
                <w:szCs w:val="18"/>
              </w:rPr>
            </w:pPr>
          </w:p>
        </w:tc>
        <w:tc>
          <w:tcPr>
            <w:tcW w:w="620" w:type="dxa"/>
          </w:tcPr>
          <w:p w14:paraId="24F311A0" w14:textId="77777777" w:rsidR="006118D2" w:rsidRPr="00D07BA8" w:rsidRDefault="006118D2" w:rsidP="0028759A">
            <w:pPr>
              <w:jc w:val="center"/>
              <w:rPr>
                <w:sz w:val="18"/>
                <w:szCs w:val="18"/>
              </w:rPr>
            </w:pPr>
          </w:p>
        </w:tc>
        <w:tc>
          <w:tcPr>
            <w:tcW w:w="599" w:type="dxa"/>
          </w:tcPr>
          <w:p w14:paraId="1BF7F1AE" w14:textId="77777777" w:rsidR="006118D2" w:rsidRPr="00D07BA8" w:rsidRDefault="006118D2" w:rsidP="0028759A">
            <w:pPr>
              <w:jc w:val="center"/>
              <w:rPr>
                <w:sz w:val="18"/>
                <w:szCs w:val="18"/>
              </w:rPr>
            </w:pPr>
          </w:p>
        </w:tc>
        <w:tc>
          <w:tcPr>
            <w:tcW w:w="609" w:type="dxa"/>
          </w:tcPr>
          <w:p w14:paraId="11FF6FCA" w14:textId="77777777" w:rsidR="006118D2" w:rsidRPr="00D07BA8" w:rsidRDefault="006118D2" w:rsidP="0028759A">
            <w:pPr>
              <w:jc w:val="center"/>
              <w:rPr>
                <w:sz w:val="18"/>
                <w:szCs w:val="18"/>
              </w:rPr>
            </w:pPr>
          </w:p>
        </w:tc>
        <w:tc>
          <w:tcPr>
            <w:tcW w:w="610" w:type="dxa"/>
          </w:tcPr>
          <w:p w14:paraId="0F70481E" w14:textId="77777777" w:rsidR="006118D2" w:rsidRPr="00D07BA8" w:rsidRDefault="006118D2" w:rsidP="0028759A">
            <w:pPr>
              <w:jc w:val="center"/>
              <w:rPr>
                <w:sz w:val="18"/>
                <w:szCs w:val="18"/>
              </w:rPr>
            </w:pPr>
          </w:p>
        </w:tc>
        <w:tc>
          <w:tcPr>
            <w:tcW w:w="2322" w:type="dxa"/>
          </w:tcPr>
          <w:p w14:paraId="618B4F0F" w14:textId="77777777" w:rsidR="006118D2" w:rsidRPr="00D07BA8" w:rsidRDefault="006118D2" w:rsidP="0028759A">
            <w:pPr>
              <w:rPr>
                <w:sz w:val="18"/>
                <w:szCs w:val="18"/>
              </w:rPr>
            </w:pPr>
          </w:p>
        </w:tc>
      </w:tr>
      <w:tr w:rsidR="0027336B" w:rsidRPr="00D07BA8" w14:paraId="525D2B08" w14:textId="77777777" w:rsidTr="00D500F2">
        <w:tc>
          <w:tcPr>
            <w:tcW w:w="1309" w:type="dxa"/>
            <w:vMerge w:val="restart"/>
            <w:vAlign w:val="center"/>
          </w:tcPr>
          <w:p w14:paraId="76382910" w14:textId="429BBD99" w:rsidR="0027336B" w:rsidRPr="00D07BA8" w:rsidRDefault="0027336B" w:rsidP="00D500F2">
            <w:pPr>
              <w:jc w:val="center"/>
              <w:rPr>
                <w:sz w:val="18"/>
                <w:szCs w:val="18"/>
              </w:rPr>
            </w:pPr>
            <w:r>
              <w:rPr>
                <w:sz w:val="18"/>
                <w:szCs w:val="18"/>
              </w:rPr>
              <w:t>Impacts (long-term)</w:t>
            </w:r>
          </w:p>
        </w:tc>
        <w:tc>
          <w:tcPr>
            <w:tcW w:w="2916" w:type="dxa"/>
          </w:tcPr>
          <w:p w14:paraId="638C35CF" w14:textId="79A94F33" w:rsidR="0027336B" w:rsidRPr="00D07BA8" w:rsidRDefault="0027336B" w:rsidP="0028759A">
            <w:pPr>
              <w:jc w:val="left"/>
              <w:rPr>
                <w:sz w:val="18"/>
                <w:szCs w:val="18"/>
              </w:rPr>
            </w:pPr>
            <w:r w:rsidRPr="0028759A">
              <w:rPr>
                <w:sz w:val="18"/>
                <w:szCs w:val="18"/>
              </w:rPr>
              <w:t>Avoided climate emissions</w:t>
            </w:r>
            <w:r>
              <w:rPr>
                <w:sz w:val="18"/>
                <w:szCs w:val="18"/>
              </w:rPr>
              <w:t xml:space="preserve"> (CO</w:t>
            </w:r>
            <w:r w:rsidRPr="00692EAD">
              <w:rPr>
                <w:sz w:val="18"/>
                <w:szCs w:val="18"/>
                <w:vertAlign w:val="subscript"/>
              </w:rPr>
              <w:t>2</w:t>
            </w:r>
            <w:r>
              <w:rPr>
                <w:sz w:val="18"/>
                <w:szCs w:val="18"/>
              </w:rPr>
              <w:noBreakHyphen/>
              <w:t>eqt)</w:t>
            </w:r>
          </w:p>
        </w:tc>
        <w:tc>
          <w:tcPr>
            <w:tcW w:w="609" w:type="dxa"/>
            <w:shd w:val="clear" w:color="auto" w:fill="BFBFBF" w:themeFill="background1" w:themeFillShade="BF"/>
          </w:tcPr>
          <w:p w14:paraId="3C5BD88B" w14:textId="77777777" w:rsidR="0027336B" w:rsidRPr="0027336B" w:rsidRDefault="0027336B" w:rsidP="0028759A">
            <w:pPr>
              <w:jc w:val="center"/>
              <w:rPr>
                <w:sz w:val="18"/>
                <w:szCs w:val="18"/>
              </w:rPr>
            </w:pPr>
          </w:p>
        </w:tc>
        <w:tc>
          <w:tcPr>
            <w:tcW w:w="609" w:type="dxa"/>
            <w:shd w:val="clear" w:color="auto" w:fill="BFBFBF" w:themeFill="background1" w:themeFillShade="BF"/>
          </w:tcPr>
          <w:p w14:paraId="2A8F23F0" w14:textId="77777777" w:rsidR="0027336B" w:rsidRPr="0027336B" w:rsidRDefault="0027336B" w:rsidP="0028759A">
            <w:pPr>
              <w:jc w:val="center"/>
              <w:rPr>
                <w:sz w:val="18"/>
                <w:szCs w:val="18"/>
              </w:rPr>
            </w:pPr>
          </w:p>
        </w:tc>
        <w:tc>
          <w:tcPr>
            <w:tcW w:w="587" w:type="dxa"/>
            <w:shd w:val="clear" w:color="auto" w:fill="BFBFBF" w:themeFill="background1" w:themeFillShade="BF"/>
          </w:tcPr>
          <w:p w14:paraId="368257F5" w14:textId="5E4C9E25" w:rsidR="0027336B" w:rsidRPr="0027336B" w:rsidRDefault="0027336B" w:rsidP="0028759A">
            <w:pPr>
              <w:jc w:val="center"/>
              <w:rPr>
                <w:sz w:val="18"/>
                <w:szCs w:val="18"/>
              </w:rPr>
            </w:pPr>
          </w:p>
        </w:tc>
        <w:tc>
          <w:tcPr>
            <w:tcW w:w="632" w:type="dxa"/>
            <w:shd w:val="clear" w:color="auto" w:fill="BFBFBF" w:themeFill="background1" w:themeFillShade="BF"/>
          </w:tcPr>
          <w:p w14:paraId="28770643" w14:textId="77777777" w:rsidR="0027336B" w:rsidRPr="0027336B" w:rsidRDefault="0027336B" w:rsidP="0028759A">
            <w:pPr>
              <w:jc w:val="center"/>
              <w:rPr>
                <w:sz w:val="18"/>
                <w:szCs w:val="18"/>
              </w:rPr>
            </w:pPr>
          </w:p>
        </w:tc>
        <w:tc>
          <w:tcPr>
            <w:tcW w:w="610" w:type="dxa"/>
            <w:shd w:val="clear" w:color="auto" w:fill="BFBFBF" w:themeFill="background1" w:themeFillShade="BF"/>
          </w:tcPr>
          <w:p w14:paraId="793805F6" w14:textId="77777777" w:rsidR="0027336B" w:rsidRPr="0027336B" w:rsidRDefault="0027336B" w:rsidP="0028759A">
            <w:pPr>
              <w:jc w:val="center"/>
              <w:rPr>
                <w:sz w:val="18"/>
                <w:szCs w:val="18"/>
              </w:rPr>
            </w:pPr>
          </w:p>
        </w:tc>
        <w:tc>
          <w:tcPr>
            <w:tcW w:w="558" w:type="dxa"/>
            <w:shd w:val="clear" w:color="auto" w:fill="BFBFBF" w:themeFill="background1" w:themeFillShade="BF"/>
          </w:tcPr>
          <w:p w14:paraId="4175294C" w14:textId="2308ECF4" w:rsidR="0027336B" w:rsidRPr="0027336B" w:rsidRDefault="0027336B" w:rsidP="0028759A">
            <w:pPr>
              <w:jc w:val="center"/>
              <w:rPr>
                <w:sz w:val="18"/>
                <w:szCs w:val="18"/>
              </w:rPr>
            </w:pPr>
          </w:p>
        </w:tc>
        <w:tc>
          <w:tcPr>
            <w:tcW w:w="660" w:type="dxa"/>
            <w:shd w:val="clear" w:color="auto" w:fill="BFBFBF" w:themeFill="background1" w:themeFillShade="BF"/>
          </w:tcPr>
          <w:p w14:paraId="65E18D93" w14:textId="77777777" w:rsidR="0027336B" w:rsidRPr="0027336B" w:rsidRDefault="0027336B" w:rsidP="0028759A">
            <w:pPr>
              <w:jc w:val="center"/>
              <w:rPr>
                <w:sz w:val="18"/>
                <w:szCs w:val="18"/>
              </w:rPr>
            </w:pPr>
          </w:p>
        </w:tc>
        <w:tc>
          <w:tcPr>
            <w:tcW w:w="610" w:type="dxa"/>
            <w:shd w:val="clear" w:color="auto" w:fill="BFBFBF" w:themeFill="background1" w:themeFillShade="BF"/>
          </w:tcPr>
          <w:p w14:paraId="19012B2E" w14:textId="77777777" w:rsidR="0027336B" w:rsidRPr="0027336B" w:rsidRDefault="0027336B" w:rsidP="0028759A">
            <w:pPr>
              <w:jc w:val="center"/>
              <w:rPr>
                <w:sz w:val="18"/>
                <w:szCs w:val="18"/>
              </w:rPr>
            </w:pPr>
          </w:p>
        </w:tc>
        <w:tc>
          <w:tcPr>
            <w:tcW w:w="620" w:type="dxa"/>
            <w:shd w:val="clear" w:color="auto" w:fill="BFBFBF" w:themeFill="background1" w:themeFillShade="BF"/>
          </w:tcPr>
          <w:p w14:paraId="46BE138A" w14:textId="2CD797A6" w:rsidR="0027336B" w:rsidRPr="0027336B" w:rsidRDefault="0027336B" w:rsidP="0028759A">
            <w:pPr>
              <w:jc w:val="center"/>
              <w:rPr>
                <w:sz w:val="18"/>
                <w:szCs w:val="18"/>
              </w:rPr>
            </w:pPr>
          </w:p>
        </w:tc>
        <w:tc>
          <w:tcPr>
            <w:tcW w:w="599" w:type="dxa"/>
            <w:shd w:val="clear" w:color="auto" w:fill="BFBFBF" w:themeFill="background1" w:themeFillShade="BF"/>
          </w:tcPr>
          <w:p w14:paraId="32102236" w14:textId="77777777" w:rsidR="0027336B" w:rsidRPr="0027336B" w:rsidRDefault="0027336B" w:rsidP="0028759A">
            <w:pPr>
              <w:jc w:val="center"/>
              <w:rPr>
                <w:sz w:val="18"/>
                <w:szCs w:val="18"/>
              </w:rPr>
            </w:pPr>
          </w:p>
        </w:tc>
        <w:tc>
          <w:tcPr>
            <w:tcW w:w="609" w:type="dxa"/>
          </w:tcPr>
          <w:p w14:paraId="2FFD3128" w14:textId="77777777" w:rsidR="0027336B" w:rsidRPr="0027336B" w:rsidRDefault="0027336B" w:rsidP="0028759A">
            <w:pPr>
              <w:jc w:val="center"/>
              <w:rPr>
                <w:sz w:val="18"/>
                <w:szCs w:val="18"/>
              </w:rPr>
            </w:pPr>
          </w:p>
        </w:tc>
        <w:tc>
          <w:tcPr>
            <w:tcW w:w="610" w:type="dxa"/>
            <w:shd w:val="clear" w:color="auto" w:fill="BFBFBF" w:themeFill="background1" w:themeFillShade="BF"/>
          </w:tcPr>
          <w:p w14:paraId="05006130" w14:textId="06778403" w:rsidR="0027336B" w:rsidRPr="00D07BA8" w:rsidRDefault="0027336B" w:rsidP="0028759A">
            <w:pPr>
              <w:jc w:val="center"/>
              <w:rPr>
                <w:sz w:val="18"/>
                <w:szCs w:val="18"/>
              </w:rPr>
            </w:pPr>
          </w:p>
        </w:tc>
        <w:tc>
          <w:tcPr>
            <w:tcW w:w="2322" w:type="dxa"/>
          </w:tcPr>
          <w:p w14:paraId="7A9D2FEC" w14:textId="77777777" w:rsidR="0027336B" w:rsidRPr="00D07BA8" w:rsidRDefault="0027336B" w:rsidP="0028759A">
            <w:pPr>
              <w:rPr>
                <w:sz w:val="18"/>
                <w:szCs w:val="18"/>
              </w:rPr>
            </w:pPr>
          </w:p>
        </w:tc>
      </w:tr>
      <w:tr w:rsidR="0027336B" w:rsidRPr="00D07BA8" w14:paraId="356F57E1" w14:textId="77777777" w:rsidTr="0027336B">
        <w:tc>
          <w:tcPr>
            <w:tcW w:w="1309" w:type="dxa"/>
            <w:vMerge/>
          </w:tcPr>
          <w:p w14:paraId="5B48C080" w14:textId="77777777" w:rsidR="0027336B" w:rsidRPr="00D07BA8" w:rsidRDefault="0027336B" w:rsidP="0028759A">
            <w:pPr>
              <w:rPr>
                <w:sz w:val="18"/>
                <w:szCs w:val="18"/>
              </w:rPr>
            </w:pPr>
          </w:p>
        </w:tc>
        <w:tc>
          <w:tcPr>
            <w:tcW w:w="2916" w:type="dxa"/>
          </w:tcPr>
          <w:p w14:paraId="110DCC3D" w14:textId="0AD814D0" w:rsidR="0027336B" w:rsidRPr="00D07BA8" w:rsidRDefault="0027336B" w:rsidP="0028759A">
            <w:pPr>
              <w:jc w:val="left"/>
              <w:rPr>
                <w:sz w:val="18"/>
                <w:szCs w:val="18"/>
              </w:rPr>
            </w:pPr>
            <w:r w:rsidRPr="0028759A">
              <w:rPr>
                <w:sz w:val="18"/>
                <w:szCs w:val="18"/>
              </w:rPr>
              <w:t>Social cost savings</w:t>
            </w:r>
            <w:r>
              <w:rPr>
                <w:sz w:val="18"/>
                <w:szCs w:val="18"/>
              </w:rPr>
              <w:t xml:space="preserve"> (US $)</w:t>
            </w:r>
          </w:p>
        </w:tc>
        <w:tc>
          <w:tcPr>
            <w:tcW w:w="609" w:type="dxa"/>
            <w:shd w:val="clear" w:color="auto" w:fill="BFBFBF" w:themeFill="background1" w:themeFillShade="BF"/>
          </w:tcPr>
          <w:p w14:paraId="35C93AF3" w14:textId="77777777" w:rsidR="0027336B" w:rsidRPr="0027336B" w:rsidRDefault="0027336B" w:rsidP="0028759A">
            <w:pPr>
              <w:jc w:val="center"/>
              <w:rPr>
                <w:sz w:val="18"/>
                <w:szCs w:val="18"/>
              </w:rPr>
            </w:pPr>
          </w:p>
        </w:tc>
        <w:tc>
          <w:tcPr>
            <w:tcW w:w="609" w:type="dxa"/>
            <w:shd w:val="clear" w:color="auto" w:fill="BFBFBF" w:themeFill="background1" w:themeFillShade="BF"/>
          </w:tcPr>
          <w:p w14:paraId="03E75FA3" w14:textId="77777777" w:rsidR="0027336B" w:rsidRPr="0027336B" w:rsidRDefault="0027336B" w:rsidP="0028759A">
            <w:pPr>
              <w:jc w:val="center"/>
              <w:rPr>
                <w:sz w:val="18"/>
                <w:szCs w:val="18"/>
              </w:rPr>
            </w:pPr>
          </w:p>
        </w:tc>
        <w:tc>
          <w:tcPr>
            <w:tcW w:w="587" w:type="dxa"/>
            <w:shd w:val="clear" w:color="auto" w:fill="BFBFBF" w:themeFill="background1" w:themeFillShade="BF"/>
          </w:tcPr>
          <w:p w14:paraId="78C5967E" w14:textId="0E64381C" w:rsidR="0027336B" w:rsidRPr="0027336B" w:rsidRDefault="0027336B" w:rsidP="0028759A">
            <w:pPr>
              <w:jc w:val="center"/>
              <w:rPr>
                <w:sz w:val="18"/>
                <w:szCs w:val="18"/>
              </w:rPr>
            </w:pPr>
          </w:p>
        </w:tc>
        <w:tc>
          <w:tcPr>
            <w:tcW w:w="632" w:type="dxa"/>
            <w:shd w:val="clear" w:color="auto" w:fill="BFBFBF" w:themeFill="background1" w:themeFillShade="BF"/>
          </w:tcPr>
          <w:p w14:paraId="5D59E49D" w14:textId="77777777" w:rsidR="0027336B" w:rsidRPr="0027336B" w:rsidRDefault="0027336B" w:rsidP="0028759A">
            <w:pPr>
              <w:jc w:val="center"/>
              <w:rPr>
                <w:sz w:val="18"/>
                <w:szCs w:val="18"/>
              </w:rPr>
            </w:pPr>
          </w:p>
        </w:tc>
        <w:tc>
          <w:tcPr>
            <w:tcW w:w="610" w:type="dxa"/>
            <w:shd w:val="clear" w:color="auto" w:fill="BFBFBF" w:themeFill="background1" w:themeFillShade="BF"/>
          </w:tcPr>
          <w:p w14:paraId="5CA43819" w14:textId="77777777" w:rsidR="0027336B" w:rsidRPr="0027336B" w:rsidRDefault="0027336B" w:rsidP="0028759A">
            <w:pPr>
              <w:jc w:val="center"/>
              <w:rPr>
                <w:sz w:val="18"/>
                <w:szCs w:val="18"/>
              </w:rPr>
            </w:pPr>
          </w:p>
        </w:tc>
        <w:tc>
          <w:tcPr>
            <w:tcW w:w="558" w:type="dxa"/>
            <w:shd w:val="clear" w:color="auto" w:fill="BFBFBF" w:themeFill="background1" w:themeFillShade="BF"/>
          </w:tcPr>
          <w:p w14:paraId="4F2B67D8" w14:textId="00F54B64" w:rsidR="0027336B" w:rsidRPr="0027336B" w:rsidRDefault="0027336B" w:rsidP="0028759A">
            <w:pPr>
              <w:jc w:val="center"/>
              <w:rPr>
                <w:sz w:val="18"/>
                <w:szCs w:val="18"/>
              </w:rPr>
            </w:pPr>
          </w:p>
        </w:tc>
        <w:tc>
          <w:tcPr>
            <w:tcW w:w="660" w:type="dxa"/>
            <w:shd w:val="clear" w:color="auto" w:fill="BFBFBF" w:themeFill="background1" w:themeFillShade="BF"/>
          </w:tcPr>
          <w:p w14:paraId="157A7687" w14:textId="77777777" w:rsidR="0027336B" w:rsidRPr="0027336B" w:rsidRDefault="0027336B" w:rsidP="0028759A">
            <w:pPr>
              <w:jc w:val="center"/>
              <w:rPr>
                <w:sz w:val="18"/>
                <w:szCs w:val="18"/>
              </w:rPr>
            </w:pPr>
          </w:p>
        </w:tc>
        <w:tc>
          <w:tcPr>
            <w:tcW w:w="610" w:type="dxa"/>
            <w:shd w:val="clear" w:color="auto" w:fill="BFBFBF" w:themeFill="background1" w:themeFillShade="BF"/>
          </w:tcPr>
          <w:p w14:paraId="1621E194" w14:textId="77777777" w:rsidR="0027336B" w:rsidRPr="0027336B" w:rsidRDefault="0027336B" w:rsidP="0028759A">
            <w:pPr>
              <w:jc w:val="center"/>
              <w:rPr>
                <w:sz w:val="18"/>
                <w:szCs w:val="18"/>
              </w:rPr>
            </w:pPr>
          </w:p>
        </w:tc>
        <w:tc>
          <w:tcPr>
            <w:tcW w:w="620" w:type="dxa"/>
            <w:shd w:val="clear" w:color="auto" w:fill="BFBFBF" w:themeFill="background1" w:themeFillShade="BF"/>
          </w:tcPr>
          <w:p w14:paraId="4F3B9DEA" w14:textId="4FDE128C" w:rsidR="0027336B" w:rsidRPr="0027336B" w:rsidRDefault="0027336B" w:rsidP="0028759A">
            <w:pPr>
              <w:jc w:val="center"/>
              <w:rPr>
                <w:sz w:val="18"/>
                <w:szCs w:val="18"/>
              </w:rPr>
            </w:pPr>
          </w:p>
        </w:tc>
        <w:tc>
          <w:tcPr>
            <w:tcW w:w="599" w:type="dxa"/>
            <w:shd w:val="clear" w:color="auto" w:fill="BFBFBF" w:themeFill="background1" w:themeFillShade="BF"/>
          </w:tcPr>
          <w:p w14:paraId="3C3F2AC5" w14:textId="77777777" w:rsidR="0027336B" w:rsidRPr="0027336B" w:rsidRDefault="0027336B" w:rsidP="0028759A">
            <w:pPr>
              <w:jc w:val="center"/>
              <w:rPr>
                <w:sz w:val="18"/>
                <w:szCs w:val="18"/>
              </w:rPr>
            </w:pPr>
          </w:p>
        </w:tc>
        <w:tc>
          <w:tcPr>
            <w:tcW w:w="609" w:type="dxa"/>
          </w:tcPr>
          <w:p w14:paraId="5E588F1F" w14:textId="77777777" w:rsidR="0027336B" w:rsidRPr="0027336B" w:rsidRDefault="0027336B" w:rsidP="0028759A">
            <w:pPr>
              <w:jc w:val="center"/>
              <w:rPr>
                <w:sz w:val="18"/>
                <w:szCs w:val="18"/>
              </w:rPr>
            </w:pPr>
          </w:p>
        </w:tc>
        <w:tc>
          <w:tcPr>
            <w:tcW w:w="610" w:type="dxa"/>
            <w:shd w:val="clear" w:color="auto" w:fill="BFBFBF" w:themeFill="background1" w:themeFillShade="BF"/>
          </w:tcPr>
          <w:p w14:paraId="3D25E8AF" w14:textId="7514DBBF" w:rsidR="0027336B" w:rsidRPr="00D07BA8" w:rsidRDefault="0027336B" w:rsidP="0028759A">
            <w:pPr>
              <w:jc w:val="center"/>
              <w:rPr>
                <w:sz w:val="18"/>
                <w:szCs w:val="18"/>
              </w:rPr>
            </w:pPr>
          </w:p>
        </w:tc>
        <w:tc>
          <w:tcPr>
            <w:tcW w:w="2322" w:type="dxa"/>
          </w:tcPr>
          <w:p w14:paraId="725C50C5" w14:textId="77777777" w:rsidR="0027336B" w:rsidRPr="00D07BA8" w:rsidRDefault="0027336B" w:rsidP="0028759A">
            <w:pPr>
              <w:rPr>
                <w:sz w:val="18"/>
                <w:szCs w:val="18"/>
              </w:rPr>
            </w:pPr>
          </w:p>
        </w:tc>
      </w:tr>
      <w:tr w:rsidR="006118D2" w:rsidRPr="00D07BA8" w14:paraId="045B1397" w14:textId="77777777" w:rsidTr="0027336B">
        <w:tc>
          <w:tcPr>
            <w:tcW w:w="1309" w:type="dxa"/>
            <w:vMerge/>
          </w:tcPr>
          <w:p w14:paraId="0B8B1FFE" w14:textId="77777777" w:rsidR="006118D2" w:rsidRPr="00D07BA8" w:rsidRDefault="006118D2" w:rsidP="0028759A">
            <w:pPr>
              <w:rPr>
                <w:sz w:val="18"/>
                <w:szCs w:val="18"/>
              </w:rPr>
            </w:pPr>
          </w:p>
        </w:tc>
        <w:tc>
          <w:tcPr>
            <w:tcW w:w="2916" w:type="dxa"/>
          </w:tcPr>
          <w:p w14:paraId="73571129" w14:textId="529FD674" w:rsidR="006118D2" w:rsidRPr="00D07BA8" w:rsidRDefault="006118D2" w:rsidP="0028759A">
            <w:pPr>
              <w:jc w:val="left"/>
              <w:rPr>
                <w:sz w:val="18"/>
                <w:szCs w:val="18"/>
              </w:rPr>
            </w:pPr>
            <w:r w:rsidRPr="0028759A">
              <w:rPr>
                <w:sz w:val="18"/>
                <w:szCs w:val="18"/>
              </w:rPr>
              <w:t>Cases of skin cancer avoided</w:t>
            </w:r>
            <w:r>
              <w:rPr>
                <w:sz w:val="18"/>
                <w:szCs w:val="18"/>
              </w:rPr>
              <w:t xml:space="preserve"> (# of cases)</w:t>
            </w:r>
          </w:p>
        </w:tc>
        <w:tc>
          <w:tcPr>
            <w:tcW w:w="609" w:type="dxa"/>
            <w:shd w:val="clear" w:color="auto" w:fill="BFBFBF" w:themeFill="background1" w:themeFillShade="BF"/>
          </w:tcPr>
          <w:p w14:paraId="00C06E43" w14:textId="4974DF14" w:rsidR="006118D2" w:rsidRPr="0027336B" w:rsidRDefault="006118D2" w:rsidP="0028759A">
            <w:pPr>
              <w:jc w:val="center"/>
              <w:rPr>
                <w:sz w:val="18"/>
                <w:szCs w:val="18"/>
              </w:rPr>
            </w:pPr>
          </w:p>
        </w:tc>
        <w:tc>
          <w:tcPr>
            <w:tcW w:w="609" w:type="dxa"/>
            <w:shd w:val="clear" w:color="auto" w:fill="BFBFBF" w:themeFill="background1" w:themeFillShade="BF"/>
          </w:tcPr>
          <w:p w14:paraId="7152BE87" w14:textId="77777777" w:rsidR="006118D2" w:rsidRPr="0027336B" w:rsidRDefault="006118D2" w:rsidP="0028759A">
            <w:pPr>
              <w:jc w:val="center"/>
              <w:rPr>
                <w:sz w:val="18"/>
                <w:szCs w:val="18"/>
              </w:rPr>
            </w:pPr>
          </w:p>
        </w:tc>
        <w:tc>
          <w:tcPr>
            <w:tcW w:w="587" w:type="dxa"/>
            <w:shd w:val="clear" w:color="auto" w:fill="BFBFBF" w:themeFill="background1" w:themeFillShade="BF"/>
          </w:tcPr>
          <w:p w14:paraId="4EA01880" w14:textId="1C5194A6" w:rsidR="006118D2" w:rsidRPr="0027336B" w:rsidRDefault="006118D2" w:rsidP="0028759A">
            <w:pPr>
              <w:jc w:val="center"/>
              <w:rPr>
                <w:sz w:val="18"/>
                <w:szCs w:val="18"/>
              </w:rPr>
            </w:pPr>
          </w:p>
        </w:tc>
        <w:tc>
          <w:tcPr>
            <w:tcW w:w="632" w:type="dxa"/>
            <w:shd w:val="clear" w:color="auto" w:fill="BFBFBF" w:themeFill="background1" w:themeFillShade="BF"/>
          </w:tcPr>
          <w:p w14:paraId="0FCC4FB2" w14:textId="77777777" w:rsidR="006118D2" w:rsidRPr="0027336B" w:rsidRDefault="006118D2" w:rsidP="0028759A">
            <w:pPr>
              <w:jc w:val="center"/>
              <w:rPr>
                <w:sz w:val="18"/>
                <w:szCs w:val="18"/>
              </w:rPr>
            </w:pPr>
          </w:p>
        </w:tc>
        <w:tc>
          <w:tcPr>
            <w:tcW w:w="610" w:type="dxa"/>
            <w:shd w:val="clear" w:color="auto" w:fill="BFBFBF" w:themeFill="background1" w:themeFillShade="BF"/>
          </w:tcPr>
          <w:p w14:paraId="2C1A1DC8" w14:textId="77777777" w:rsidR="006118D2" w:rsidRPr="0027336B" w:rsidRDefault="006118D2" w:rsidP="0028759A">
            <w:pPr>
              <w:jc w:val="center"/>
              <w:rPr>
                <w:sz w:val="18"/>
                <w:szCs w:val="18"/>
              </w:rPr>
            </w:pPr>
          </w:p>
        </w:tc>
        <w:tc>
          <w:tcPr>
            <w:tcW w:w="558" w:type="dxa"/>
            <w:shd w:val="clear" w:color="auto" w:fill="BFBFBF" w:themeFill="background1" w:themeFillShade="BF"/>
          </w:tcPr>
          <w:p w14:paraId="6ED8C97A" w14:textId="40B235F2" w:rsidR="006118D2" w:rsidRPr="0027336B" w:rsidRDefault="006118D2" w:rsidP="0028759A">
            <w:pPr>
              <w:jc w:val="center"/>
              <w:rPr>
                <w:sz w:val="18"/>
                <w:szCs w:val="18"/>
              </w:rPr>
            </w:pPr>
          </w:p>
        </w:tc>
        <w:tc>
          <w:tcPr>
            <w:tcW w:w="660" w:type="dxa"/>
            <w:shd w:val="clear" w:color="auto" w:fill="BFBFBF" w:themeFill="background1" w:themeFillShade="BF"/>
          </w:tcPr>
          <w:p w14:paraId="4D231DC1" w14:textId="77777777" w:rsidR="006118D2" w:rsidRPr="0027336B" w:rsidRDefault="006118D2" w:rsidP="0028759A">
            <w:pPr>
              <w:jc w:val="center"/>
              <w:rPr>
                <w:sz w:val="18"/>
                <w:szCs w:val="18"/>
              </w:rPr>
            </w:pPr>
          </w:p>
        </w:tc>
        <w:tc>
          <w:tcPr>
            <w:tcW w:w="610" w:type="dxa"/>
            <w:shd w:val="clear" w:color="auto" w:fill="BFBFBF" w:themeFill="background1" w:themeFillShade="BF"/>
          </w:tcPr>
          <w:p w14:paraId="573964D5" w14:textId="77777777" w:rsidR="006118D2" w:rsidRPr="0027336B" w:rsidRDefault="006118D2" w:rsidP="0028759A">
            <w:pPr>
              <w:jc w:val="center"/>
              <w:rPr>
                <w:sz w:val="18"/>
                <w:szCs w:val="18"/>
              </w:rPr>
            </w:pPr>
          </w:p>
        </w:tc>
        <w:tc>
          <w:tcPr>
            <w:tcW w:w="620" w:type="dxa"/>
            <w:shd w:val="clear" w:color="auto" w:fill="BFBFBF" w:themeFill="background1" w:themeFillShade="BF"/>
          </w:tcPr>
          <w:p w14:paraId="0DB64B81" w14:textId="4B4C6748" w:rsidR="006118D2" w:rsidRPr="0027336B" w:rsidRDefault="006118D2" w:rsidP="0028759A">
            <w:pPr>
              <w:jc w:val="center"/>
              <w:rPr>
                <w:sz w:val="18"/>
                <w:szCs w:val="18"/>
              </w:rPr>
            </w:pPr>
          </w:p>
        </w:tc>
        <w:tc>
          <w:tcPr>
            <w:tcW w:w="599" w:type="dxa"/>
            <w:shd w:val="clear" w:color="auto" w:fill="BFBFBF" w:themeFill="background1" w:themeFillShade="BF"/>
          </w:tcPr>
          <w:p w14:paraId="194D3FE9" w14:textId="77777777" w:rsidR="006118D2" w:rsidRPr="0027336B" w:rsidRDefault="006118D2" w:rsidP="0028759A">
            <w:pPr>
              <w:jc w:val="center"/>
              <w:rPr>
                <w:sz w:val="18"/>
                <w:szCs w:val="18"/>
              </w:rPr>
            </w:pPr>
          </w:p>
        </w:tc>
        <w:tc>
          <w:tcPr>
            <w:tcW w:w="609" w:type="dxa"/>
          </w:tcPr>
          <w:p w14:paraId="43998F22" w14:textId="77777777" w:rsidR="006118D2" w:rsidRPr="0027336B" w:rsidRDefault="006118D2" w:rsidP="0028759A">
            <w:pPr>
              <w:jc w:val="center"/>
              <w:rPr>
                <w:sz w:val="18"/>
                <w:szCs w:val="18"/>
              </w:rPr>
            </w:pPr>
          </w:p>
        </w:tc>
        <w:tc>
          <w:tcPr>
            <w:tcW w:w="610" w:type="dxa"/>
            <w:shd w:val="clear" w:color="auto" w:fill="BFBFBF" w:themeFill="background1" w:themeFillShade="BF"/>
          </w:tcPr>
          <w:p w14:paraId="257B42D8" w14:textId="4C2DEF97" w:rsidR="006118D2" w:rsidRPr="00D07BA8" w:rsidRDefault="006118D2" w:rsidP="0028759A">
            <w:pPr>
              <w:jc w:val="center"/>
              <w:rPr>
                <w:sz w:val="18"/>
                <w:szCs w:val="18"/>
              </w:rPr>
            </w:pPr>
          </w:p>
        </w:tc>
        <w:tc>
          <w:tcPr>
            <w:tcW w:w="2322" w:type="dxa"/>
            <w:vMerge w:val="restart"/>
          </w:tcPr>
          <w:p w14:paraId="04C02E0A" w14:textId="5AD1501A" w:rsidR="006118D2" w:rsidRPr="00D07BA8" w:rsidRDefault="006118D2" w:rsidP="006118D2">
            <w:pPr>
              <w:jc w:val="left"/>
              <w:rPr>
                <w:sz w:val="18"/>
                <w:szCs w:val="18"/>
              </w:rPr>
            </w:pPr>
            <w:r>
              <w:rPr>
                <w:sz w:val="18"/>
                <w:szCs w:val="18"/>
              </w:rPr>
              <w:t xml:space="preserve">Disaggregated data for Article 5 countries may not exist. </w:t>
            </w:r>
          </w:p>
        </w:tc>
      </w:tr>
      <w:tr w:rsidR="006118D2" w:rsidRPr="00D07BA8" w14:paraId="5B64C249" w14:textId="77777777" w:rsidTr="0027336B">
        <w:tc>
          <w:tcPr>
            <w:tcW w:w="1309" w:type="dxa"/>
            <w:vMerge/>
          </w:tcPr>
          <w:p w14:paraId="350B363D" w14:textId="77777777" w:rsidR="006118D2" w:rsidRPr="00D07BA8" w:rsidRDefault="006118D2" w:rsidP="0028759A">
            <w:pPr>
              <w:rPr>
                <w:sz w:val="18"/>
                <w:szCs w:val="18"/>
              </w:rPr>
            </w:pPr>
          </w:p>
        </w:tc>
        <w:tc>
          <w:tcPr>
            <w:tcW w:w="2916" w:type="dxa"/>
          </w:tcPr>
          <w:p w14:paraId="0A2C8659" w14:textId="10153B0E" w:rsidR="006118D2" w:rsidRPr="00D07BA8" w:rsidRDefault="006118D2" w:rsidP="0028759A">
            <w:pPr>
              <w:jc w:val="left"/>
              <w:rPr>
                <w:sz w:val="18"/>
                <w:szCs w:val="18"/>
              </w:rPr>
            </w:pPr>
            <w:r w:rsidRPr="0028759A">
              <w:rPr>
                <w:sz w:val="18"/>
                <w:szCs w:val="18"/>
              </w:rPr>
              <w:t>Cases of cataracts avoided</w:t>
            </w:r>
            <w:r>
              <w:rPr>
                <w:sz w:val="18"/>
                <w:szCs w:val="18"/>
              </w:rPr>
              <w:t xml:space="preserve"> (# of cases)</w:t>
            </w:r>
          </w:p>
        </w:tc>
        <w:tc>
          <w:tcPr>
            <w:tcW w:w="609" w:type="dxa"/>
            <w:shd w:val="clear" w:color="auto" w:fill="BFBFBF" w:themeFill="background1" w:themeFillShade="BF"/>
          </w:tcPr>
          <w:p w14:paraId="5A34B542" w14:textId="77777777" w:rsidR="006118D2" w:rsidRPr="0027336B" w:rsidRDefault="006118D2" w:rsidP="0028759A">
            <w:pPr>
              <w:jc w:val="center"/>
              <w:rPr>
                <w:sz w:val="18"/>
                <w:szCs w:val="18"/>
              </w:rPr>
            </w:pPr>
          </w:p>
        </w:tc>
        <w:tc>
          <w:tcPr>
            <w:tcW w:w="609" w:type="dxa"/>
            <w:shd w:val="clear" w:color="auto" w:fill="BFBFBF" w:themeFill="background1" w:themeFillShade="BF"/>
          </w:tcPr>
          <w:p w14:paraId="331A8AF5" w14:textId="77777777" w:rsidR="006118D2" w:rsidRPr="0027336B" w:rsidRDefault="006118D2" w:rsidP="0028759A">
            <w:pPr>
              <w:jc w:val="center"/>
              <w:rPr>
                <w:sz w:val="18"/>
                <w:szCs w:val="18"/>
              </w:rPr>
            </w:pPr>
          </w:p>
        </w:tc>
        <w:tc>
          <w:tcPr>
            <w:tcW w:w="587" w:type="dxa"/>
            <w:shd w:val="clear" w:color="auto" w:fill="BFBFBF" w:themeFill="background1" w:themeFillShade="BF"/>
          </w:tcPr>
          <w:p w14:paraId="28897E79" w14:textId="1D016963" w:rsidR="006118D2" w:rsidRPr="0027336B" w:rsidRDefault="006118D2" w:rsidP="0028759A">
            <w:pPr>
              <w:jc w:val="center"/>
              <w:rPr>
                <w:sz w:val="18"/>
                <w:szCs w:val="18"/>
              </w:rPr>
            </w:pPr>
          </w:p>
        </w:tc>
        <w:tc>
          <w:tcPr>
            <w:tcW w:w="632" w:type="dxa"/>
            <w:shd w:val="clear" w:color="auto" w:fill="BFBFBF" w:themeFill="background1" w:themeFillShade="BF"/>
          </w:tcPr>
          <w:p w14:paraId="22921643" w14:textId="77777777" w:rsidR="006118D2" w:rsidRPr="0027336B" w:rsidRDefault="006118D2" w:rsidP="0028759A">
            <w:pPr>
              <w:jc w:val="center"/>
              <w:rPr>
                <w:sz w:val="18"/>
                <w:szCs w:val="18"/>
              </w:rPr>
            </w:pPr>
          </w:p>
        </w:tc>
        <w:tc>
          <w:tcPr>
            <w:tcW w:w="610" w:type="dxa"/>
            <w:shd w:val="clear" w:color="auto" w:fill="BFBFBF" w:themeFill="background1" w:themeFillShade="BF"/>
          </w:tcPr>
          <w:p w14:paraId="596CDEF5" w14:textId="77777777" w:rsidR="006118D2" w:rsidRPr="0027336B" w:rsidRDefault="006118D2" w:rsidP="0028759A">
            <w:pPr>
              <w:jc w:val="center"/>
              <w:rPr>
                <w:sz w:val="18"/>
                <w:szCs w:val="18"/>
              </w:rPr>
            </w:pPr>
          </w:p>
        </w:tc>
        <w:tc>
          <w:tcPr>
            <w:tcW w:w="558" w:type="dxa"/>
            <w:shd w:val="clear" w:color="auto" w:fill="BFBFBF" w:themeFill="background1" w:themeFillShade="BF"/>
          </w:tcPr>
          <w:p w14:paraId="3DC5BD00" w14:textId="63572E24" w:rsidR="006118D2" w:rsidRPr="0027336B" w:rsidRDefault="006118D2" w:rsidP="0028759A">
            <w:pPr>
              <w:jc w:val="center"/>
              <w:rPr>
                <w:sz w:val="18"/>
                <w:szCs w:val="18"/>
              </w:rPr>
            </w:pPr>
          </w:p>
        </w:tc>
        <w:tc>
          <w:tcPr>
            <w:tcW w:w="660" w:type="dxa"/>
            <w:shd w:val="clear" w:color="auto" w:fill="BFBFBF" w:themeFill="background1" w:themeFillShade="BF"/>
          </w:tcPr>
          <w:p w14:paraId="12709DBC" w14:textId="77777777" w:rsidR="006118D2" w:rsidRPr="0027336B" w:rsidRDefault="006118D2" w:rsidP="0028759A">
            <w:pPr>
              <w:jc w:val="center"/>
              <w:rPr>
                <w:sz w:val="18"/>
                <w:szCs w:val="18"/>
              </w:rPr>
            </w:pPr>
          </w:p>
        </w:tc>
        <w:tc>
          <w:tcPr>
            <w:tcW w:w="610" w:type="dxa"/>
            <w:shd w:val="clear" w:color="auto" w:fill="BFBFBF" w:themeFill="background1" w:themeFillShade="BF"/>
          </w:tcPr>
          <w:p w14:paraId="055FE7CD" w14:textId="77777777" w:rsidR="006118D2" w:rsidRPr="0027336B" w:rsidRDefault="006118D2" w:rsidP="0028759A">
            <w:pPr>
              <w:jc w:val="center"/>
              <w:rPr>
                <w:sz w:val="18"/>
                <w:szCs w:val="18"/>
              </w:rPr>
            </w:pPr>
          </w:p>
        </w:tc>
        <w:tc>
          <w:tcPr>
            <w:tcW w:w="620" w:type="dxa"/>
            <w:shd w:val="clear" w:color="auto" w:fill="BFBFBF" w:themeFill="background1" w:themeFillShade="BF"/>
          </w:tcPr>
          <w:p w14:paraId="65F0890E" w14:textId="29B4A6D2" w:rsidR="006118D2" w:rsidRPr="0027336B" w:rsidRDefault="006118D2" w:rsidP="0028759A">
            <w:pPr>
              <w:jc w:val="center"/>
              <w:rPr>
                <w:sz w:val="18"/>
                <w:szCs w:val="18"/>
              </w:rPr>
            </w:pPr>
          </w:p>
        </w:tc>
        <w:tc>
          <w:tcPr>
            <w:tcW w:w="599" w:type="dxa"/>
            <w:shd w:val="clear" w:color="auto" w:fill="BFBFBF" w:themeFill="background1" w:themeFillShade="BF"/>
          </w:tcPr>
          <w:p w14:paraId="5B8F561A" w14:textId="77777777" w:rsidR="006118D2" w:rsidRPr="0027336B" w:rsidRDefault="006118D2" w:rsidP="0028759A">
            <w:pPr>
              <w:jc w:val="center"/>
              <w:rPr>
                <w:sz w:val="18"/>
                <w:szCs w:val="18"/>
              </w:rPr>
            </w:pPr>
          </w:p>
        </w:tc>
        <w:tc>
          <w:tcPr>
            <w:tcW w:w="609" w:type="dxa"/>
          </w:tcPr>
          <w:p w14:paraId="24E6FABD" w14:textId="77777777" w:rsidR="006118D2" w:rsidRPr="0027336B" w:rsidRDefault="006118D2" w:rsidP="0028759A">
            <w:pPr>
              <w:jc w:val="center"/>
              <w:rPr>
                <w:sz w:val="18"/>
                <w:szCs w:val="18"/>
              </w:rPr>
            </w:pPr>
          </w:p>
        </w:tc>
        <w:tc>
          <w:tcPr>
            <w:tcW w:w="610" w:type="dxa"/>
            <w:shd w:val="clear" w:color="auto" w:fill="BFBFBF" w:themeFill="background1" w:themeFillShade="BF"/>
          </w:tcPr>
          <w:p w14:paraId="57C6D90B" w14:textId="7C296833" w:rsidR="006118D2" w:rsidRPr="00D07BA8" w:rsidRDefault="006118D2" w:rsidP="0028759A">
            <w:pPr>
              <w:jc w:val="center"/>
              <w:rPr>
                <w:sz w:val="18"/>
                <w:szCs w:val="18"/>
              </w:rPr>
            </w:pPr>
          </w:p>
        </w:tc>
        <w:tc>
          <w:tcPr>
            <w:tcW w:w="2322" w:type="dxa"/>
            <w:vMerge/>
          </w:tcPr>
          <w:p w14:paraId="0281579D" w14:textId="77777777" w:rsidR="006118D2" w:rsidRPr="00D07BA8" w:rsidRDefault="006118D2" w:rsidP="0028759A">
            <w:pPr>
              <w:rPr>
                <w:sz w:val="18"/>
                <w:szCs w:val="18"/>
              </w:rPr>
            </w:pPr>
          </w:p>
        </w:tc>
      </w:tr>
      <w:tr w:rsidR="00C304FA" w:rsidRPr="00D07BA8" w14:paraId="47CBE534" w14:textId="77777777" w:rsidTr="00C304FA">
        <w:trPr>
          <w:trHeight w:val="260"/>
        </w:trPr>
        <w:tc>
          <w:tcPr>
            <w:tcW w:w="1309" w:type="dxa"/>
            <w:vMerge/>
          </w:tcPr>
          <w:p w14:paraId="3FD8E26D" w14:textId="77777777" w:rsidR="00C304FA" w:rsidRPr="00D07BA8" w:rsidRDefault="00C304FA" w:rsidP="0028759A">
            <w:pPr>
              <w:rPr>
                <w:sz w:val="18"/>
                <w:szCs w:val="18"/>
              </w:rPr>
            </w:pPr>
          </w:p>
        </w:tc>
        <w:tc>
          <w:tcPr>
            <w:tcW w:w="2916" w:type="dxa"/>
          </w:tcPr>
          <w:p w14:paraId="7E7335E0" w14:textId="316002A2" w:rsidR="00C304FA" w:rsidRPr="00692EAD" w:rsidRDefault="00C304FA" w:rsidP="0028759A">
            <w:pPr>
              <w:jc w:val="left"/>
              <w:rPr>
                <w:sz w:val="18"/>
                <w:szCs w:val="18"/>
              </w:rPr>
            </w:pPr>
            <w:r w:rsidRPr="0028759A">
              <w:rPr>
                <w:sz w:val="18"/>
                <w:szCs w:val="18"/>
              </w:rPr>
              <w:t>Stat</w:t>
            </w:r>
            <w:r>
              <w:rPr>
                <w:sz w:val="18"/>
                <w:szCs w:val="18"/>
              </w:rPr>
              <w:t>us</w:t>
            </w:r>
            <w:r w:rsidRPr="0028759A">
              <w:rPr>
                <w:sz w:val="18"/>
                <w:szCs w:val="18"/>
              </w:rPr>
              <w:t xml:space="preserve"> of the ozone layer</w:t>
            </w:r>
            <w:r>
              <w:rPr>
                <w:sz w:val="18"/>
                <w:szCs w:val="18"/>
              </w:rPr>
              <w:t xml:space="preserve"> (km</w:t>
            </w:r>
            <w:r>
              <w:rPr>
                <w:sz w:val="18"/>
                <w:szCs w:val="18"/>
                <w:vertAlign w:val="superscript"/>
              </w:rPr>
              <w:t>2</w:t>
            </w:r>
            <w:r>
              <w:rPr>
                <w:sz w:val="18"/>
                <w:szCs w:val="18"/>
              </w:rPr>
              <w:t>)</w:t>
            </w:r>
          </w:p>
        </w:tc>
        <w:tc>
          <w:tcPr>
            <w:tcW w:w="609" w:type="dxa"/>
            <w:shd w:val="clear" w:color="auto" w:fill="BFBFBF" w:themeFill="background1" w:themeFillShade="BF"/>
          </w:tcPr>
          <w:p w14:paraId="625A010F" w14:textId="77777777" w:rsidR="00C304FA" w:rsidRPr="0027336B" w:rsidRDefault="00C304FA" w:rsidP="0028759A">
            <w:pPr>
              <w:jc w:val="center"/>
              <w:rPr>
                <w:sz w:val="18"/>
                <w:szCs w:val="18"/>
              </w:rPr>
            </w:pPr>
          </w:p>
        </w:tc>
        <w:tc>
          <w:tcPr>
            <w:tcW w:w="609" w:type="dxa"/>
            <w:shd w:val="clear" w:color="auto" w:fill="BFBFBF" w:themeFill="background1" w:themeFillShade="BF"/>
          </w:tcPr>
          <w:p w14:paraId="31E799BB" w14:textId="77777777" w:rsidR="00C304FA" w:rsidRPr="0027336B" w:rsidRDefault="00C304FA" w:rsidP="0028759A">
            <w:pPr>
              <w:jc w:val="center"/>
              <w:rPr>
                <w:sz w:val="18"/>
                <w:szCs w:val="18"/>
              </w:rPr>
            </w:pPr>
          </w:p>
        </w:tc>
        <w:tc>
          <w:tcPr>
            <w:tcW w:w="587" w:type="dxa"/>
            <w:shd w:val="clear" w:color="auto" w:fill="BFBFBF" w:themeFill="background1" w:themeFillShade="BF"/>
          </w:tcPr>
          <w:p w14:paraId="4856F06C" w14:textId="69439FE5" w:rsidR="00C304FA" w:rsidRPr="0027336B" w:rsidRDefault="00C304FA" w:rsidP="0028759A">
            <w:pPr>
              <w:jc w:val="center"/>
              <w:rPr>
                <w:sz w:val="18"/>
                <w:szCs w:val="18"/>
              </w:rPr>
            </w:pPr>
          </w:p>
        </w:tc>
        <w:tc>
          <w:tcPr>
            <w:tcW w:w="632" w:type="dxa"/>
            <w:shd w:val="clear" w:color="auto" w:fill="BFBFBF" w:themeFill="background1" w:themeFillShade="BF"/>
          </w:tcPr>
          <w:p w14:paraId="35A47642" w14:textId="77777777" w:rsidR="00C304FA" w:rsidRPr="0027336B" w:rsidRDefault="00C304FA" w:rsidP="0028759A">
            <w:pPr>
              <w:jc w:val="center"/>
              <w:rPr>
                <w:sz w:val="18"/>
                <w:szCs w:val="18"/>
              </w:rPr>
            </w:pPr>
          </w:p>
        </w:tc>
        <w:tc>
          <w:tcPr>
            <w:tcW w:w="610" w:type="dxa"/>
            <w:shd w:val="clear" w:color="auto" w:fill="BFBFBF" w:themeFill="background1" w:themeFillShade="BF"/>
          </w:tcPr>
          <w:p w14:paraId="01598BDC" w14:textId="77777777" w:rsidR="00C304FA" w:rsidRPr="0027336B" w:rsidRDefault="00C304FA" w:rsidP="0028759A">
            <w:pPr>
              <w:jc w:val="center"/>
              <w:rPr>
                <w:sz w:val="18"/>
                <w:szCs w:val="18"/>
              </w:rPr>
            </w:pPr>
          </w:p>
        </w:tc>
        <w:tc>
          <w:tcPr>
            <w:tcW w:w="558" w:type="dxa"/>
            <w:shd w:val="clear" w:color="auto" w:fill="BFBFBF" w:themeFill="background1" w:themeFillShade="BF"/>
          </w:tcPr>
          <w:p w14:paraId="4A5245BC" w14:textId="37223051" w:rsidR="00C304FA" w:rsidRPr="0027336B" w:rsidRDefault="00C304FA" w:rsidP="0028759A">
            <w:pPr>
              <w:jc w:val="center"/>
              <w:rPr>
                <w:sz w:val="18"/>
                <w:szCs w:val="18"/>
              </w:rPr>
            </w:pPr>
          </w:p>
        </w:tc>
        <w:tc>
          <w:tcPr>
            <w:tcW w:w="660" w:type="dxa"/>
            <w:shd w:val="clear" w:color="auto" w:fill="BFBFBF" w:themeFill="background1" w:themeFillShade="BF"/>
          </w:tcPr>
          <w:p w14:paraId="35405331" w14:textId="77777777" w:rsidR="00C304FA" w:rsidRPr="0027336B" w:rsidRDefault="00C304FA" w:rsidP="0028759A">
            <w:pPr>
              <w:jc w:val="center"/>
              <w:rPr>
                <w:sz w:val="18"/>
                <w:szCs w:val="18"/>
              </w:rPr>
            </w:pPr>
          </w:p>
        </w:tc>
        <w:tc>
          <w:tcPr>
            <w:tcW w:w="610" w:type="dxa"/>
            <w:shd w:val="clear" w:color="auto" w:fill="BFBFBF" w:themeFill="background1" w:themeFillShade="BF"/>
          </w:tcPr>
          <w:p w14:paraId="7FC45317" w14:textId="77777777" w:rsidR="00C304FA" w:rsidRPr="0027336B" w:rsidRDefault="00C304FA" w:rsidP="0028759A">
            <w:pPr>
              <w:jc w:val="center"/>
              <w:rPr>
                <w:sz w:val="18"/>
                <w:szCs w:val="18"/>
              </w:rPr>
            </w:pPr>
          </w:p>
        </w:tc>
        <w:tc>
          <w:tcPr>
            <w:tcW w:w="620" w:type="dxa"/>
            <w:shd w:val="clear" w:color="auto" w:fill="BFBFBF" w:themeFill="background1" w:themeFillShade="BF"/>
          </w:tcPr>
          <w:p w14:paraId="514A29B8" w14:textId="27DBC5CF" w:rsidR="00C304FA" w:rsidRPr="0027336B" w:rsidRDefault="00C304FA" w:rsidP="0028759A">
            <w:pPr>
              <w:jc w:val="center"/>
              <w:rPr>
                <w:sz w:val="18"/>
                <w:szCs w:val="18"/>
              </w:rPr>
            </w:pPr>
          </w:p>
        </w:tc>
        <w:tc>
          <w:tcPr>
            <w:tcW w:w="599" w:type="dxa"/>
            <w:shd w:val="clear" w:color="auto" w:fill="BFBFBF" w:themeFill="background1" w:themeFillShade="BF"/>
          </w:tcPr>
          <w:p w14:paraId="69AADFCE" w14:textId="77777777" w:rsidR="00C304FA" w:rsidRPr="0027336B" w:rsidRDefault="00C304FA" w:rsidP="0028759A">
            <w:pPr>
              <w:jc w:val="center"/>
              <w:rPr>
                <w:sz w:val="18"/>
                <w:szCs w:val="18"/>
              </w:rPr>
            </w:pPr>
          </w:p>
        </w:tc>
        <w:tc>
          <w:tcPr>
            <w:tcW w:w="609" w:type="dxa"/>
          </w:tcPr>
          <w:p w14:paraId="5B58E3D6" w14:textId="77777777" w:rsidR="00C304FA" w:rsidRPr="0027336B" w:rsidRDefault="00C304FA" w:rsidP="0028759A">
            <w:pPr>
              <w:jc w:val="center"/>
              <w:rPr>
                <w:sz w:val="18"/>
                <w:szCs w:val="18"/>
              </w:rPr>
            </w:pPr>
          </w:p>
        </w:tc>
        <w:tc>
          <w:tcPr>
            <w:tcW w:w="610" w:type="dxa"/>
            <w:shd w:val="clear" w:color="auto" w:fill="BFBFBF" w:themeFill="background1" w:themeFillShade="BF"/>
          </w:tcPr>
          <w:p w14:paraId="252F4B51" w14:textId="70FB0990" w:rsidR="00C304FA" w:rsidRPr="00D07BA8" w:rsidRDefault="00C304FA" w:rsidP="0028759A">
            <w:pPr>
              <w:jc w:val="center"/>
              <w:rPr>
                <w:sz w:val="18"/>
                <w:szCs w:val="18"/>
              </w:rPr>
            </w:pPr>
          </w:p>
        </w:tc>
        <w:tc>
          <w:tcPr>
            <w:tcW w:w="2322" w:type="dxa"/>
          </w:tcPr>
          <w:p w14:paraId="2269233E" w14:textId="77777777" w:rsidR="00C304FA" w:rsidRPr="00D07BA8" w:rsidRDefault="00C304FA" w:rsidP="0028759A">
            <w:pPr>
              <w:rPr>
                <w:sz w:val="18"/>
                <w:szCs w:val="18"/>
              </w:rPr>
            </w:pPr>
          </w:p>
        </w:tc>
      </w:tr>
    </w:tbl>
    <w:p w14:paraId="2C18D6FB" w14:textId="2249DA02" w:rsidR="0011698D" w:rsidRPr="0027336B" w:rsidRDefault="00692EAD" w:rsidP="00431A3C">
      <w:pPr>
        <w:rPr>
          <w:sz w:val="18"/>
          <w:szCs w:val="18"/>
        </w:rPr>
      </w:pPr>
      <w:r w:rsidRPr="0027336B">
        <w:rPr>
          <w:sz w:val="18"/>
          <w:szCs w:val="18"/>
        </w:rPr>
        <w:t>T: Target</w:t>
      </w:r>
    </w:p>
    <w:p w14:paraId="77428976" w14:textId="13D4C58D" w:rsidR="00692EAD" w:rsidRPr="0027336B" w:rsidRDefault="0027336B" w:rsidP="00431A3C">
      <w:pPr>
        <w:rPr>
          <w:sz w:val="18"/>
          <w:szCs w:val="18"/>
        </w:rPr>
      </w:pPr>
      <w:r>
        <w:rPr>
          <w:sz w:val="18"/>
          <w:szCs w:val="18"/>
        </w:rPr>
        <w:t>A</w:t>
      </w:r>
      <w:r w:rsidR="00692EAD" w:rsidRPr="0027336B">
        <w:rPr>
          <w:sz w:val="18"/>
          <w:szCs w:val="18"/>
        </w:rPr>
        <w:t xml:space="preserve">: </w:t>
      </w:r>
      <w:r>
        <w:rPr>
          <w:sz w:val="18"/>
          <w:szCs w:val="18"/>
        </w:rPr>
        <w:t>Achieved</w:t>
      </w:r>
    </w:p>
    <w:p w14:paraId="1BCD5BFF" w14:textId="77777777" w:rsidR="00CE574C" w:rsidRDefault="00CE574C" w:rsidP="00431A3C"/>
    <w:p w14:paraId="18343EDB" w14:textId="77777777" w:rsidR="00CE574C" w:rsidRDefault="00CE574C" w:rsidP="00431A3C">
      <w:pPr>
        <w:sectPr w:rsidR="00CE574C" w:rsidSect="0011698D">
          <w:headerReference w:type="even" r:id="rId21"/>
          <w:headerReference w:type="default"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pPr>
    </w:p>
    <w:p w14:paraId="57F22EBE" w14:textId="77777777" w:rsidR="00431A3C" w:rsidRDefault="00431A3C" w:rsidP="00431A3C"/>
    <w:p w14:paraId="24019851" w14:textId="468A08A5" w:rsidR="00431A3C" w:rsidRPr="00DE76FC" w:rsidRDefault="00431A3C" w:rsidP="00431A3C">
      <w:pPr>
        <w:jc w:val="center"/>
        <w:rPr>
          <w:b/>
          <w:bCs/>
        </w:rPr>
      </w:pPr>
      <w:r w:rsidRPr="00DE76FC">
        <w:rPr>
          <w:b/>
          <w:bCs/>
        </w:rPr>
        <w:t xml:space="preserve">Annex </w:t>
      </w:r>
      <w:r w:rsidR="00DB7AEF">
        <w:rPr>
          <w:b/>
          <w:bCs/>
        </w:rPr>
        <w:t>I</w:t>
      </w:r>
      <w:r w:rsidRPr="00DE76FC">
        <w:rPr>
          <w:b/>
          <w:bCs/>
        </w:rPr>
        <w:t>I</w:t>
      </w:r>
    </w:p>
    <w:p w14:paraId="6C3D1B0A" w14:textId="77777777" w:rsidR="00431A3C" w:rsidRPr="00DE76FC" w:rsidRDefault="00431A3C" w:rsidP="00431A3C">
      <w:pPr>
        <w:jc w:val="center"/>
        <w:rPr>
          <w:b/>
          <w:bCs/>
        </w:rPr>
      </w:pPr>
    </w:p>
    <w:p w14:paraId="4FADCD88" w14:textId="01206C82" w:rsidR="00431A3C" w:rsidRPr="00B77B63" w:rsidRDefault="00EF718D" w:rsidP="00431A3C">
      <w:pPr>
        <w:jc w:val="center"/>
        <w:rPr>
          <w:b/>
          <w:bCs/>
          <w:sz w:val="24"/>
          <w:szCs w:val="24"/>
        </w:rPr>
      </w:pPr>
      <w:r w:rsidRPr="00B77B63">
        <w:rPr>
          <w:b/>
          <w:bCs/>
          <w:sz w:val="24"/>
          <w:szCs w:val="24"/>
        </w:rPr>
        <w:t>CONTRIBUTION OF THE ACTIVITIES SUPPORTED BY THE MULTILATERAL FUND TO THE SUSTAINABLE DEVELOPMENT GOALS</w:t>
      </w:r>
    </w:p>
    <w:p w14:paraId="59B2BF09" w14:textId="77777777" w:rsidR="00431A3C" w:rsidRPr="00DE76FC" w:rsidRDefault="00431A3C" w:rsidP="00431A3C">
      <w:pPr>
        <w:jc w:val="center"/>
        <w:rPr>
          <w:b/>
          <w:bCs/>
        </w:rPr>
      </w:pPr>
    </w:p>
    <w:tbl>
      <w:tblPr>
        <w:tblStyle w:val="TableGrid"/>
        <w:tblW w:w="9450" w:type="dxa"/>
        <w:tblInd w:w="-95" w:type="dxa"/>
        <w:tblLook w:val="04A0" w:firstRow="1" w:lastRow="0" w:firstColumn="1" w:lastColumn="0" w:noHBand="0" w:noVBand="1"/>
      </w:tblPr>
      <w:tblGrid>
        <w:gridCol w:w="9450"/>
      </w:tblGrid>
      <w:tr w:rsidR="00431A3C" w:rsidRPr="007F2B70" w14:paraId="3520E8A4" w14:textId="77777777" w:rsidTr="007F2B70">
        <w:tc>
          <w:tcPr>
            <w:tcW w:w="9450" w:type="dxa"/>
          </w:tcPr>
          <w:p w14:paraId="395793F0" w14:textId="77777777" w:rsidR="00431A3C" w:rsidRPr="007F2B70" w:rsidRDefault="00431A3C" w:rsidP="00FF44ED">
            <w:pPr>
              <w:autoSpaceDE w:val="0"/>
              <w:autoSpaceDN w:val="0"/>
              <w:adjustRightInd w:val="0"/>
              <w:rPr>
                <w:b/>
                <w:bCs/>
                <w:sz w:val="20"/>
                <w:szCs w:val="20"/>
              </w:rPr>
            </w:pPr>
            <w:r w:rsidRPr="007F2B70">
              <w:rPr>
                <w:b/>
                <w:bCs/>
                <w:sz w:val="20"/>
                <w:szCs w:val="20"/>
              </w:rPr>
              <w:t>Goal 1 - End poverty in all its forms everywhere</w:t>
            </w:r>
          </w:p>
          <w:p w14:paraId="6FD32597" w14:textId="77777777" w:rsidR="00431A3C" w:rsidRPr="007F2B70" w:rsidRDefault="00431A3C" w:rsidP="00FF44ED">
            <w:pPr>
              <w:rPr>
                <w:sz w:val="20"/>
                <w:szCs w:val="20"/>
                <w:lang w:eastAsia="en-GB"/>
              </w:rPr>
            </w:pPr>
          </w:p>
          <w:p w14:paraId="12561608" w14:textId="77777777" w:rsidR="00431A3C" w:rsidRPr="007F2B70" w:rsidRDefault="00431A3C" w:rsidP="00FF44ED">
            <w:pPr>
              <w:shd w:val="clear" w:color="auto" w:fill="FFFFFF"/>
              <w:spacing w:after="150"/>
              <w:rPr>
                <w:color w:val="1E1E1E"/>
                <w:sz w:val="20"/>
                <w:szCs w:val="20"/>
                <w:lang w:eastAsia="en-GB"/>
              </w:rPr>
            </w:pPr>
            <w:r w:rsidRPr="007F2B70">
              <w:rPr>
                <w:color w:val="1E1E1E"/>
                <w:sz w:val="20"/>
                <w:szCs w:val="20"/>
                <w:lang w:eastAsia="en-GB"/>
              </w:rPr>
              <w:t>The links between environmental challenges and poverty are clear in that environmental disasters often lead to a downturn in the trajectory of socioeconomic development and exacerbate poverty. The results of the Multilateral Fund (MLF)</w:t>
            </w:r>
            <w:r w:rsidRPr="007F2B70">
              <w:rPr>
                <w:color w:val="1E1E1E"/>
                <w:sz w:val="20"/>
                <w:szCs w:val="20"/>
                <w:lang w:eastAsia="en-GB"/>
              </w:rPr>
              <w:noBreakHyphen/>
              <w:t xml:space="preserve">supported projects prevent environmental shocks and disasters that would otherwise result from uncontrolled release of ODS. The extreme weather events associated with uncontrolled warming would likely have had particularly severe impacts in low and middle-income countries. </w:t>
            </w:r>
          </w:p>
          <w:p w14:paraId="0B97F445" w14:textId="77777777" w:rsidR="00431A3C" w:rsidRPr="007F2B70" w:rsidRDefault="00431A3C" w:rsidP="00FF44ED">
            <w:pPr>
              <w:shd w:val="clear" w:color="auto" w:fill="FFFFFF"/>
              <w:spacing w:after="150"/>
              <w:rPr>
                <w:color w:val="1E1E1E"/>
                <w:sz w:val="20"/>
                <w:szCs w:val="20"/>
                <w:lang w:eastAsia="en-GB"/>
              </w:rPr>
            </w:pPr>
            <w:r w:rsidRPr="007F2B70">
              <w:rPr>
                <w:color w:val="1E1E1E"/>
                <w:sz w:val="20"/>
                <w:szCs w:val="20"/>
                <w:lang w:eastAsia="en-GB"/>
              </w:rPr>
              <w:t xml:space="preserve">Protecting the ozone layer also prevents the wide-ranging and severe impacts associated with the large increases in ultraviolet (UV) radiation. Increased UV radiation would have been a profound threat to </w:t>
            </w:r>
            <w:r w:rsidRPr="007F2B70">
              <w:rPr>
                <w:sz w:val="20"/>
                <w:szCs w:val="20"/>
              </w:rPr>
              <w:t>Sustainable Development Goals</w:t>
            </w:r>
            <w:r w:rsidRPr="007F2B70">
              <w:rPr>
                <w:color w:val="1E1E1E"/>
                <w:sz w:val="20"/>
                <w:szCs w:val="20"/>
                <w:lang w:eastAsia="en-GB"/>
              </w:rPr>
              <w:t xml:space="preserve"> (SDG) 1 through damaging effects on health, food production, ecosystems and even infrastructure. </w:t>
            </w:r>
          </w:p>
          <w:p w14:paraId="5F82B9DB" w14:textId="77777777" w:rsidR="00431A3C" w:rsidRPr="007F2B70" w:rsidRDefault="00431A3C" w:rsidP="00FF44ED">
            <w:pPr>
              <w:shd w:val="clear" w:color="auto" w:fill="FFFFFF"/>
              <w:spacing w:after="150"/>
              <w:rPr>
                <w:color w:val="1E1E1E"/>
                <w:sz w:val="20"/>
                <w:szCs w:val="20"/>
                <w:lang w:eastAsia="en-GB"/>
              </w:rPr>
            </w:pPr>
            <w:r w:rsidRPr="007F2B70">
              <w:rPr>
                <w:color w:val="1E1E1E"/>
                <w:sz w:val="20"/>
                <w:szCs w:val="20"/>
                <w:lang w:eastAsia="en-GB"/>
              </w:rPr>
              <w:t>The successful reduction and in most cases complete elimination of ODSs has only been possible because of the rapid development and deployment of innovative products and technologies across many industrial sectors. The MLF plays a vital role in ensuring that innovative products and technologies are tested and deployed in low and medium-income countries, therefore directly contributing to ending poverty.</w:t>
            </w:r>
          </w:p>
        </w:tc>
      </w:tr>
      <w:tr w:rsidR="00431A3C" w:rsidRPr="007F2B70" w14:paraId="6351168F" w14:textId="77777777" w:rsidTr="007F2B70">
        <w:tc>
          <w:tcPr>
            <w:tcW w:w="9450" w:type="dxa"/>
          </w:tcPr>
          <w:p w14:paraId="4A89AC80"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rFonts w:eastAsiaTheme="minorHAnsi"/>
                <w:b/>
                <w:bCs/>
                <w:sz w:val="20"/>
                <w:szCs w:val="20"/>
              </w:rPr>
              <w:t>Goal 2 - End hunger, achieve food security and improved nutrition and promote sustainable agriculture</w:t>
            </w:r>
          </w:p>
          <w:p w14:paraId="1EAB8AEF" w14:textId="77777777" w:rsidR="00431A3C" w:rsidRPr="007F2B70" w:rsidRDefault="00431A3C" w:rsidP="00FF44E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35FDC3E6" w14:textId="77777777" w:rsidR="00431A3C" w:rsidRPr="008037F9" w:rsidRDefault="00431A3C" w:rsidP="00FF44ED">
            <w:pPr>
              <w:pStyle w:val="Heading1"/>
              <w:numPr>
                <w:ilvl w:val="0"/>
                <w:numId w:val="0"/>
              </w:numPr>
              <w:shd w:val="clear" w:color="auto" w:fill="FFFFFF"/>
              <w:contextualSpacing/>
              <w:textAlignment w:val="baseline"/>
              <w:rPr>
                <w:b/>
                <w:bCs/>
                <w:sz w:val="20"/>
                <w:szCs w:val="20"/>
              </w:rPr>
            </w:pPr>
            <w:r w:rsidRPr="008037F9">
              <w:rPr>
                <w:rStyle w:val="Strong"/>
                <w:b w:val="0"/>
                <w:bCs w:val="0"/>
                <w:color w:val="1E1E1E"/>
                <w:sz w:val="20"/>
                <w:szCs w:val="20"/>
                <w:shd w:val="clear" w:color="auto" w:fill="FFFFFF"/>
              </w:rPr>
              <w:t>The phase-out of ODS, to which the MLF contributes, helps protect global food security. The ozone layer protects the crops and fisheries that humans rely on for food. Through its contribution to the protection of the ozone layer, the MLF contributes to an estimated US $460 billion in global benefits between 1987 and 2060 due to avoided damages to agriculture and fisheries.</w:t>
            </w:r>
          </w:p>
        </w:tc>
      </w:tr>
      <w:tr w:rsidR="00431A3C" w:rsidRPr="007F2B70" w14:paraId="6A6EB255" w14:textId="77777777" w:rsidTr="007F2B70">
        <w:tc>
          <w:tcPr>
            <w:tcW w:w="9450" w:type="dxa"/>
          </w:tcPr>
          <w:p w14:paraId="38DB5B25"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b/>
                <w:bCs/>
                <w:sz w:val="20"/>
                <w:szCs w:val="20"/>
              </w:rPr>
              <w:t>Goal 3 - Ensure healthy lives and promote well-being for all at all ages</w:t>
            </w:r>
          </w:p>
          <w:p w14:paraId="52446332" w14:textId="77777777" w:rsidR="00431A3C" w:rsidRPr="007F2B70" w:rsidRDefault="00431A3C" w:rsidP="00FF44E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249E5D51" w14:textId="77777777" w:rsidR="00431A3C" w:rsidRPr="007F2B70" w:rsidRDefault="00431A3C" w:rsidP="00FF44ED">
            <w:pPr>
              <w:pStyle w:val="Heading1"/>
              <w:numPr>
                <w:ilvl w:val="0"/>
                <w:numId w:val="0"/>
              </w:numPr>
              <w:shd w:val="clear" w:color="auto" w:fill="FFFFFF"/>
              <w:contextualSpacing/>
              <w:textAlignment w:val="baseline"/>
              <w:rPr>
                <w:b/>
                <w:bCs/>
                <w:color w:val="1E1E1E"/>
                <w:sz w:val="20"/>
                <w:szCs w:val="20"/>
                <w:shd w:val="clear" w:color="auto" w:fill="FFFFFF"/>
              </w:rPr>
            </w:pPr>
            <w:r w:rsidRPr="008037F9">
              <w:rPr>
                <w:rStyle w:val="Strong"/>
                <w:b w:val="0"/>
                <w:bCs w:val="0"/>
                <w:color w:val="1E1E1E"/>
                <w:sz w:val="20"/>
                <w:szCs w:val="20"/>
                <w:shd w:val="clear" w:color="auto" w:fill="FFFFFF"/>
              </w:rPr>
              <w:t>The ozone layer protects humans from the damage that excessive UV radiation can cause to the skin and eyes. Through its contribution to the protection of the ozone layer, the MLF contributes to the prevention of up to two million cases of skin cancer each year by 2030 and to avoid millions of cases of cataracts worldwide</w:t>
            </w:r>
            <w:r w:rsidRPr="007F2B70">
              <w:rPr>
                <w:rStyle w:val="Strong"/>
                <w:color w:val="1E1E1E"/>
                <w:sz w:val="20"/>
                <w:szCs w:val="20"/>
                <w:shd w:val="clear" w:color="auto" w:fill="FFFFFF"/>
              </w:rPr>
              <w:t>.</w:t>
            </w:r>
          </w:p>
        </w:tc>
      </w:tr>
      <w:tr w:rsidR="00431A3C" w:rsidRPr="007F2B70" w14:paraId="7DE9C00F" w14:textId="77777777" w:rsidTr="007F2B70">
        <w:tc>
          <w:tcPr>
            <w:tcW w:w="9450" w:type="dxa"/>
          </w:tcPr>
          <w:p w14:paraId="33BC52C7"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b/>
                <w:bCs/>
                <w:sz w:val="20"/>
                <w:szCs w:val="20"/>
              </w:rPr>
              <w:t>Goal 4 - Ensure inclusive and equitable quality education and promote lifelong learning opportunities for all</w:t>
            </w:r>
          </w:p>
          <w:p w14:paraId="5AC06559" w14:textId="77777777" w:rsidR="00431A3C" w:rsidRPr="007F2B70" w:rsidRDefault="00431A3C" w:rsidP="00FF44E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21FCE4FF" w14:textId="77777777" w:rsidR="00431A3C" w:rsidRPr="007F2B70" w:rsidRDefault="00431A3C" w:rsidP="00FF44ED">
            <w:pPr>
              <w:pStyle w:val="Heading1"/>
              <w:numPr>
                <w:ilvl w:val="0"/>
                <w:numId w:val="0"/>
              </w:numPr>
              <w:shd w:val="clear" w:color="auto" w:fill="FFFFFF"/>
              <w:contextualSpacing/>
              <w:textAlignment w:val="baseline"/>
              <w:rPr>
                <w:rFonts w:eastAsiaTheme="minorHAnsi"/>
                <w:sz w:val="20"/>
                <w:szCs w:val="20"/>
              </w:rPr>
            </w:pPr>
            <w:r w:rsidRPr="007F2B70">
              <w:rPr>
                <w:sz w:val="20"/>
                <w:szCs w:val="20"/>
                <w:shd w:val="clear" w:color="auto" w:fill="FFFFFF"/>
              </w:rPr>
              <w:t xml:space="preserve">The activities of the MLF-supported projects promote education for sustainable development; specialised training is provided to technicians and enforcement officers in Article 5 countries, </w:t>
            </w:r>
            <w:r w:rsidRPr="007F2B70">
              <w:rPr>
                <w:color w:val="202122"/>
                <w:sz w:val="20"/>
                <w:szCs w:val="20"/>
                <w:shd w:val="clear" w:color="auto" w:fill="FFFFFF"/>
              </w:rPr>
              <w:t>providing them with highly specialised education that will allow the learner's better standard of living and the community's future.</w:t>
            </w:r>
          </w:p>
        </w:tc>
      </w:tr>
      <w:tr w:rsidR="00431A3C" w:rsidRPr="007F2B70" w14:paraId="2E1C0EF8" w14:textId="77777777" w:rsidTr="007F2B70">
        <w:tc>
          <w:tcPr>
            <w:tcW w:w="9450" w:type="dxa"/>
          </w:tcPr>
          <w:p w14:paraId="0B79ECD9" w14:textId="77777777" w:rsidR="00431A3C" w:rsidRPr="007F2B70" w:rsidRDefault="00431A3C" w:rsidP="00FF44ED">
            <w:pPr>
              <w:pStyle w:val="Heading1"/>
              <w:keepNext/>
              <w:keepLines/>
              <w:numPr>
                <w:ilvl w:val="0"/>
                <w:numId w:val="0"/>
              </w:numPr>
              <w:shd w:val="clear" w:color="auto" w:fill="FFFFFF"/>
              <w:contextualSpacing/>
              <w:textAlignment w:val="baseline"/>
              <w:rPr>
                <w:rFonts w:eastAsiaTheme="minorHAnsi"/>
                <w:b/>
                <w:bCs/>
                <w:sz w:val="20"/>
                <w:szCs w:val="20"/>
              </w:rPr>
            </w:pPr>
            <w:r w:rsidRPr="007F2B70">
              <w:rPr>
                <w:b/>
                <w:bCs/>
                <w:sz w:val="20"/>
                <w:szCs w:val="20"/>
              </w:rPr>
              <w:t>Goal 5 - Achieve gender equality and empower all women and girls</w:t>
            </w:r>
          </w:p>
          <w:p w14:paraId="5F7FFBCD" w14:textId="77777777" w:rsidR="00431A3C" w:rsidRPr="007F2B70" w:rsidRDefault="00431A3C" w:rsidP="00FF44ED">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rPr>
            </w:pPr>
          </w:p>
          <w:p w14:paraId="4BEBBF70" w14:textId="77777777" w:rsidR="00431A3C" w:rsidRPr="007F2B70" w:rsidRDefault="00431A3C" w:rsidP="00FF44ED">
            <w:pPr>
              <w:pStyle w:val="Heading1"/>
              <w:keepNext/>
              <w:keepLines/>
              <w:numPr>
                <w:ilvl w:val="0"/>
                <w:numId w:val="0"/>
              </w:numPr>
              <w:shd w:val="clear" w:color="auto" w:fill="FFFFFF"/>
              <w:contextualSpacing/>
              <w:textAlignment w:val="baseline"/>
              <w:rPr>
                <w:rFonts w:eastAsiaTheme="minorHAnsi"/>
                <w:color w:val="000000"/>
                <w:sz w:val="20"/>
                <w:szCs w:val="20"/>
              </w:rPr>
            </w:pPr>
            <w:r w:rsidRPr="007F2B70">
              <w:rPr>
                <w:color w:val="202122"/>
                <w:sz w:val="20"/>
                <w:szCs w:val="20"/>
                <w:shd w:val="clear" w:color="auto" w:fill="FFFFFF"/>
              </w:rPr>
              <w:t xml:space="preserve">MLF-supported projects adhere to the MLF Operational Gender Mainstreaming Policy, promoting women participation and inclusion in the project activities and in the management of the national ozone units and project management units, or as consultants, </w:t>
            </w:r>
            <w:proofErr w:type="gramStart"/>
            <w:r w:rsidRPr="007F2B70">
              <w:rPr>
                <w:color w:val="202122"/>
                <w:sz w:val="20"/>
                <w:szCs w:val="20"/>
                <w:shd w:val="clear" w:color="auto" w:fill="FFFFFF"/>
              </w:rPr>
              <w:t>as a way to</w:t>
            </w:r>
            <w:proofErr w:type="gramEnd"/>
            <w:r w:rsidRPr="007F2B70">
              <w:rPr>
                <w:color w:val="202122"/>
                <w:sz w:val="20"/>
                <w:szCs w:val="20"/>
                <w:shd w:val="clear" w:color="auto" w:fill="FFFFFF"/>
              </w:rPr>
              <w:t xml:space="preserve"> </w:t>
            </w:r>
            <w:r w:rsidRPr="007F2B70">
              <w:rPr>
                <w:color w:val="1E1E1E"/>
                <w:sz w:val="20"/>
                <w:szCs w:val="20"/>
                <w:shd w:val="clear" w:color="auto" w:fill="FFFFFF"/>
              </w:rPr>
              <w:t>achieve gender balance. </w:t>
            </w:r>
            <w:r w:rsidRPr="007F2B70">
              <w:rPr>
                <w:color w:val="202122"/>
                <w:sz w:val="20"/>
                <w:szCs w:val="20"/>
                <w:shd w:val="clear" w:color="auto" w:fill="FFFFFF"/>
              </w:rPr>
              <w:t xml:space="preserve">Project activities foster women empowerment and equal rights to access specialised education, technology, economic and other resources, as well as the strengthening of policies and legislation for gender equality in the fields of the </w:t>
            </w:r>
            <w:r w:rsidRPr="007F2B70">
              <w:rPr>
                <w:color w:val="1E1E1E"/>
                <w:sz w:val="20"/>
                <w:szCs w:val="20"/>
                <w:shd w:val="clear" w:color="auto" w:fill="FFFFFF"/>
              </w:rPr>
              <w:t xml:space="preserve">Montreal Protocol, opening new employment opportunities for women in sectors such as refrigeration and air-conditioning and agriculture. </w:t>
            </w:r>
          </w:p>
        </w:tc>
      </w:tr>
      <w:tr w:rsidR="00431A3C" w:rsidRPr="007F2B70" w14:paraId="6AF82367" w14:textId="77777777" w:rsidTr="007F2B70">
        <w:tc>
          <w:tcPr>
            <w:tcW w:w="9450" w:type="dxa"/>
          </w:tcPr>
          <w:p w14:paraId="05770D6C"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b/>
                <w:bCs/>
                <w:sz w:val="20"/>
                <w:szCs w:val="20"/>
              </w:rPr>
              <w:t xml:space="preserve">Goal 7 – Ensure access to affordable, reliable, </w:t>
            </w:r>
            <w:proofErr w:type="gramStart"/>
            <w:r w:rsidRPr="007F2B70">
              <w:rPr>
                <w:b/>
                <w:bCs/>
                <w:sz w:val="20"/>
                <w:szCs w:val="20"/>
              </w:rPr>
              <w:t>sustainable</w:t>
            </w:r>
            <w:proofErr w:type="gramEnd"/>
            <w:r w:rsidRPr="007F2B70">
              <w:rPr>
                <w:b/>
                <w:bCs/>
                <w:sz w:val="20"/>
                <w:szCs w:val="20"/>
              </w:rPr>
              <w:t xml:space="preserve"> and modern energy for all</w:t>
            </w:r>
          </w:p>
          <w:p w14:paraId="434AAD18" w14:textId="77777777" w:rsidR="00431A3C" w:rsidRPr="007F2B70" w:rsidRDefault="00431A3C" w:rsidP="00FF44E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22DF48CA" w14:textId="77777777" w:rsidR="00431A3C" w:rsidRPr="008037F9" w:rsidRDefault="00431A3C" w:rsidP="00FF44ED">
            <w:pPr>
              <w:pStyle w:val="Heading1"/>
              <w:numPr>
                <w:ilvl w:val="0"/>
                <w:numId w:val="0"/>
              </w:numPr>
              <w:shd w:val="clear" w:color="auto" w:fill="FFFFFF"/>
              <w:contextualSpacing/>
              <w:textAlignment w:val="baseline"/>
              <w:rPr>
                <w:b/>
                <w:bCs/>
                <w:color w:val="1E1E1E"/>
                <w:sz w:val="20"/>
                <w:szCs w:val="20"/>
                <w:shd w:val="clear" w:color="auto" w:fill="FFFFFF"/>
              </w:rPr>
            </w:pPr>
            <w:r w:rsidRPr="008037F9">
              <w:rPr>
                <w:rStyle w:val="Strong"/>
                <w:b w:val="0"/>
                <w:bCs w:val="0"/>
                <w:color w:val="1E1E1E"/>
                <w:sz w:val="20"/>
                <w:szCs w:val="20"/>
                <w:shd w:val="clear" w:color="auto" w:fill="FFFFFF"/>
              </w:rPr>
              <w:t>As the Montreal Protocol brings opportunities to enhance energy efficiency, its Kigali Amendment, t</w:t>
            </w:r>
            <w:r w:rsidRPr="008037F9">
              <w:rPr>
                <w:rStyle w:val="Strong"/>
                <w:b w:val="0"/>
                <w:bCs w:val="0"/>
                <w:color w:val="1E1E1E"/>
                <w:sz w:val="20"/>
                <w:szCs w:val="20"/>
              </w:rPr>
              <w:t xml:space="preserve">o </w:t>
            </w:r>
            <w:r w:rsidRPr="008037F9">
              <w:rPr>
                <w:rStyle w:val="Strong"/>
                <w:b w:val="0"/>
                <w:bCs w:val="0"/>
                <w:color w:val="1E1E1E"/>
                <w:sz w:val="20"/>
                <w:szCs w:val="20"/>
                <w:shd w:val="clear" w:color="auto" w:fill="FFFFFF"/>
              </w:rPr>
              <w:t xml:space="preserve">whose implementation the MLF </w:t>
            </w:r>
            <w:r w:rsidRPr="008037F9">
              <w:rPr>
                <w:rStyle w:val="Strong"/>
                <w:b w:val="0"/>
                <w:bCs w:val="0"/>
                <w:color w:val="1E1E1E"/>
                <w:sz w:val="20"/>
                <w:szCs w:val="20"/>
              </w:rPr>
              <w:t>contributes</w:t>
            </w:r>
            <w:r w:rsidRPr="008037F9">
              <w:rPr>
                <w:rStyle w:val="Strong"/>
                <w:b w:val="0"/>
                <w:bCs w:val="0"/>
                <w:color w:val="1E1E1E"/>
                <w:sz w:val="20"/>
                <w:szCs w:val="20"/>
                <w:shd w:val="clear" w:color="auto" w:fill="FFFFFF"/>
              </w:rPr>
              <w:t xml:space="preserve">, is not only encouraging a shift towards low global warming coolants, but it is also stimulating improved energy efficiency in the refrigeration, </w:t>
            </w:r>
            <w:proofErr w:type="gramStart"/>
            <w:r w:rsidRPr="008037F9">
              <w:rPr>
                <w:rStyle w:val="Strong"/>
                <w:b w:val="0"/>
                <w:bCs w:val="0"/>
                <w:color w:val="1E1E1E"/>
                <w:sz w:val="20"/>
                <w:szCs w:val="20"/>
                <w:shd w:val="clear" w:color="auto" w:fill="FFFFFF"/>
              </w:rPr>
              <w:t>air-conditioning</w:t>
            </w:r>
            <w:proofErr w:type="gramEnd"/>
            <w:r w:rsidRPr="008037F9">
              <w:rPr>
                <w:rStyle w:val="Strong"/>
                <w:b w:val="0"/>
                <w:bCs w:val="0"/>
                <w:color w:val="1E1E1E"/>
                <w:sz w:val="20"/>
                <w:szCs w:val="20"/>
                <w:shd w:val="clear" w:color="auto" w:fill="FFFFFF"/>
              </w:rPr>
              <w:t xml:space="preserve"> and heat pump sectors.</w:t>
            </w:r>
          </w:p>
        </w:tc>
      </w:tr>
      <w:tr w:rsidR="00431A3C" w:rsidRPr="007F2B70" w14:paraId="54FC4100" w14:textId="77777777" w:rsidTr="007F2B70">
        <w:tc>
          <w:tcPr>
            <w:tcW w:w="9450" w:type="dxa"/>
          </w:tcPr>
          <w:p w14:paraId="4C732532"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b/>
                <w:bCs/>
                <w:sz w:val="20"/>
                <w:szCs w:val="20"/>
              </w:rPr>
              <w:lastRenderedPageBreak/>
              <w:t xml:space="preserve">Goal 8 - Promote sustained, </w:t>
            </w:r>
            <w:proofErr w:type="gramStart"/>
            <w:r w:rsidRPr="007F2B70">
              <w:rPr>
                <w:b/>
                <w:bCs/>
                <w:sz w:val="20"/>
                <w:szCs w:val="20"/>
              </w:rPr>
              <w:t>inclusive</w:t>
            </w:r>
            <w:proofErr w:type="gramEnd"/>
            <w:r w:rsidRPr="007F2B70">
              <w:rPr>
                <w:b/>
                <w:bCs/>
                <w:sz w:val="20"/>
                <w:szCs w:val="20"/>
              </w:rPr>
              <w:t xml:space="preserve"> and sustainable economic growth, full and productive employment and decent work for all</w:t>
            </w:r>
          </w:p>
          <w:p w14:paraId="7866D5E3" w14:textId="77777777" w:rsidR="00431A3C" w:rsidRPr="007F2B70" w:rsidRDefault="00431A3C" w:rsidP="00FF44E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1C2866CB" w14:textId="77777777" w:rsidR="00431A3C" w:rsidRPr="008037F9" w:rsidRDefault="00431A3C" w:rsidP="00FF44ED">
            <w:pPr>
              <w:pStyle w:val="Heading1"/>
              <w:numPr>
                <w:ilvl w:val="0"/>
                <w:numId w:val="0"/>
              </w:numPr>
              <w:shd w:val="clear" w:color="auto" w:fill="FFFFFF"/>
              <w:contextualSpacing/>
              <w:textAlignment w:val="baseline"/>
              <w:rPr>
                <w:b/>
                <w:bCs/>
                <w:color w:val="1E1E1E"/>
                <w:sz w:val="20"/>
                <w:szCs w:val="20"/>
                <w:shd w:val="clear" w:color="auto" w:fill="FFFFFF"/>
              </w:rPr>
            </w:pPr>
            <w:r w:rsidRPr="008037F9">
              <w:rPr>
                <w:rStyle w:val="Strong"/>
                <w:b w:val="0"/>
                <w:bCs w:val="0"/>
                <w:color w:val="1E1E1E"/>
                <w:sz w:val="20"/>
                <w:szCs w:val="20"/>
                <w:shd w:val="clear" w:color="auto" w:fill="FFFFFF"/>
              </w:rPr>
              <w:t>Sustainable economic growth is supported by stimulating the transition to greener technologies across multiple industrial sectors worldwide. The MLF facilitates that transition in Article 5 countries, and supports training, which helps create safe and secure working environments for all workers. MLF interventions also</w:t>
            </w:r>
            <w:r w:rsidRPr="008037F9">
              <w:rPr>
                <w:b/>
                <w:bCs/>
                <w:color w:val="1E1E1E"/>
                <w:sz w:val="20"/>
                <w:szCs w:val="20"/>
                <w:shd w:val="clear" w:color="auto" w:fill="FFFFFF"/>
              </w:rPr>
              <w:t xml:space="preserve"> </w:t>
            </w:r>
            <w:r w:rsidRPr="008037F9">
              <w:rPr>
                <w:color w:val="1E1E1E"/>
                <w:sz w:val="20"/>
                <w:szCs w:val="20"/>
                <w:shd w:val="clear" w:color="auto" w:fill="FFFFFF"/>
              </w:rPr>
              <w:t>help ‘decouple economic growth from environmental degradation’.</w:t>
            </w:r>
          </w:p>
        </w:tc>
      </w:tr>
      <w:tr w:rsidR="00431A3C" w:rsidRPr="007F2B70" w14:paraId="69E82284" w14:textId="77777777" w:rsidTr="007F2B70">
        <w:tc>
          <w:tcPr>
            <w:tcW w:w="9450" w:type="dxa"/>
          </w:tcPr>
          <w:p w14:paraId="6C56933C"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b/>
                <w:bCs/>
                <w:sz w:val="20"/>
                <w:szCs w:val="20"/>
              </w:rPr>
              <w:t>Goal 9 - Build resilient infrastructure, promote inclusive and sustainable industrialization and foster innovation</w:t>
            </w:r>
          </w:p>
          <w:p w14:paraId="505B56C3" w14:textId="77777777" w:rsidR="00431A3C" w:rsidRPr="007F2B70" w:rsidRDefault="00431A3C" w:rsidP="00FF44ED">
            <w:pPr>
              <w:rPr>
                <w:sz w:val="20"/>
                <w:szCs w:val="20"/>
                <w:lang w:eastAsia="en-GB"/>
              </w:rPr>
            </w:pPr>
            <w:r w:rsidRPr="008037F9">
              <w:rPr>
                <w:rStyle w:val="Strong"/>
                <w:b w:val="0"/>
                <w:bCs w:val="0"/>
                <w:color w:val="1E1E1E"/>
                <w:sz w:val="20"/>
                <w:szCs w:val="20"/>
                <w:shd w:val="clear" w:color="auto" w:fill="FFFFFF"/>
              </w:rPr>
              <w:t>As the Montreal Protocol stimulates research and technological innovations the MLF ensures that A</w:t>
            </w:r>
            <w:r w:rsidRPr="008037F9">
              <w:rPr>
                <w:rStyle w:val="Strong"/>
                <w:b w:val="0"/>
                <w:bCs w:val="0"/>
                <w:color w:val="1E1E1E"/>
                <w:sz w:val="20"/>
                <w:szCs w:val="20"/>
              </w:rPr>
              <w:t xml:space="preserve">rticle 5 </w:t>
            </w:r>
            <w:r w:rsidRPr="008037F9">
              <w:rPr>
                <w:rStyle w:val="Strong"/>
                <w:b w:val="0"/>
                <w:bCs w:val="0"/>
                <w:color w:val="1E1E1E"/>
                <w:sz w:val="20"/>
                <w:szCs w:val="20"/>
                <w:shd w:val="clear" w:color="auto" w:fill="FFFFFF"/>
              </w:rPr>
              <w:t>countries benefit from these new sustainable technologies.</w:t>
            </w:r>
            <w:r w:rsidRPr="008037F9">
              <w:rPr>
                <w:rStyle w:val="Strong"/>
                <w:color w:val="1E1E1E"/>
                <w:sz w:val="20"/>
                <w:szCs w:val="20"/>
                <w:shd w:val="clear" w:color="auto" w:fill="FFFFFF"/>
              </w:rPr>
              <w:t xml:space="preserve"> </w:t>
            </w:r>
            <w:r w:rsidRPr="008037F9">
              <w:rPr>
                <w:sz w:val="20"/>
                <w:szCs w:val="20"/>
                <w:shd w:val="clear" w:color="auto" w:fill="FFFFFF"/>
              </w:rPr>
              <w:t xml:space="preserve">The phase-out of ODSs was only possible because of the rapid development and deployment of innovative products and technologies across many industrial sectors. </w:t>
            </w:r>
            <w:r w:rsidRPr="008037F9">
              <w:rPr>
                <w:sz w:val="20"/>
                <w:szCs w:val="20"/>
                <w:lang w:eastAsia="en-GB"/>
              </w:rPr>
              <w:t xml:space="preserve">The MLF supports projects including industrial conversion, </w:t>
            </w:r>
            <w:proofErr w:type="gramStart"/>
            <w:r w:rsidRPr="008037F9">
              <w:rPr>
                <w:sz w:val="20"/>
                <w:szCs w:val="20"/>
                <w:lang w:eastAsia="en-GB"/>
              </w:rPr>
              <w:t>training</w:t>
            </w:r>
            <w:proofErr w:type="gramEnd"/>
            <w:r w:rsidRPr="008037F9">
              <w:rPr>
                <w:sz w:val="20"/>
                <w:szCs w:val="20"/>
                <w:lang w:eastAsia="en-GB"/>
              </w:rPr>
              <w:t xml:space="preserve"> and</w:t>
            </w:r>
            <w:r w:rsidRPr="007F2B70">
              <w:rPr>
                <w:sz w:val="20"/>
                <w:szCs w:val="20"/>
                <w:lang w:eastAsia="en-GB"/>
              </w:rPr>
              <w:t xml:space="preserve"> capacity building. MLF projects result in new employment opportunities in specialised sectors as diverse as refrigeration and air-conditioning, </w:t>
            </w:r>
            <w:proofErr w:type="gramStart"/>
            <w:r w:rsidRPr="007F2B70">
              <w:rPr>
                <w:sz w:val="20"/>
                <w:szCs w:val="20"/>
                <w:lang w:eastAsia="en-GB"/>
              </w:rPr>
              <w:t>manufacturing</w:t>
            </w:r>
            <w:proofErr w:type="gramEnd"/>
            <w:r w:rsidRPr="007F2B70">
              <w:rPr>
                <w:sz w:val="20"/>
                <w:szCs w:val="20"/>
                <w:lang w:eastAsia="en-GB"/>
              </w:rPr>
              <w:t xml:space="preserve"> and agriculture. Technology transfer supported by the MLF enables low and medium-income countries to retain their national manufacturing capacity, thus saving local jobs.</w:t>
            </w:r>
          </w:p>
          <w:p w14:paraId="5B1C5B51" w14:textId="77777777" w:rsidR="00431A3C" w:rsidRPr="007F2B70" w:rsidRDefault="00431A3C" w:rsidP="00FF44ED">
            <w:pPr>
              <w:rPr>
                <w:sz w:val="20"/>
                <w:szCs w:val="20"/>
                <w:lang w:eastAsia="en-GB"/>
              </w:rPr>
            </w:pPr>
          </w:p>
        </w:tc>
      </w:tr>
      <w:tr w:rsidR="00431A3C" w:rsidRPr="007F2B70" w14:paraId="2ECF8ACE" w14:textId="77777777" w:rsidTr="007F2B70">
        <w:tc>
          <w:tcPr>
            <w:tcW w:w="9450" w:type="dxa"/>
          </w:tcPr>
          <w:p w14:paraId="098117F8"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b/>
                <w:bCs/>
                <w:sz w:val="20"/>
                <w:szCs w:val="20"/>
              </w:rPr>
              <w:t>Goal 10 - Reduce inequality within and among countries</w:t>
            </w:r>
          </w:p>
          <w:p w14:paraId="38813BCB" w14:textId="77777777" w:rsidR="00431A3C" w:rsidRPr="007F2B70" w:rsidRDefault="00431A3C" w:rsidP="00FF44E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50DFA526" w14:textId="77777777" w:rsidR="00431A3C" w:rsidRPr="007F2B70" w:rsidRDefault="00431A3C" w:rsidP="00FF44ED">
            <w:pPr>
              <w:pStyle w:val="Heading1"/>
              <w:numPr>
                <w:ilvl w:val="0"/>
                <w:numId w:val="0"/>
              </w:numPr>
              <w:shd w:val="clear" w:color="auto" w:fill="FFFFFF"/>
              <w:contextualSpacing/>
              <w:textAlignment w:val="baseline"/>
              <w:rPr>
                <w:b/>
                <w:bCs/>
                <w:sz w:val="20"/>
                <w:szCs w:val="20"/>
              </w:rPr>
            </w:pPr>
            <w:r w:rsidRPr="008037F9">
              <w:rPr>
                <w:rStyle w:val="Strong"/>
                <w:b w:val="0"/>
                <w:bCs w:val="0"/>
                <w:color w:val="1E1E1E"/>
                <w:sz w:val="20"/>
                <w:szCs w:val="20"/>
                <w:shd w:val="clear" w:color="auto" w:fill="FFFFFF"/>
              </w:rPr>
              <w:t>The MLF ensures financial and technical support for the implementation of the Montreal Protocol and the achievement of its targets by Article 5 countries. Equality is also shown in the composition of the Executive Committee, where s</w:t>
            </w:r>
            <w:r w:rsidRPr="007F2B70">
              <w:rPr>
                <w:color w:val="1E1E1E"/>
                <w:sz w:val="20"/>
                <w:szCs w:val="20"/>
                <w:shd w:val="clear" w:color="auto" w:fill="FFFFFF"/>
              </w:rPr>
              <w:t>even of the fourteen members are from Article 5 countries.</w:t>
            </w:r>
            <w:r w:rsidRPr="007F2B70">
              <w:rPr>
                <w:b/>
                <w:bCs/>
                <w:color w:val="1E1E1E"/>
                <w:sz w:val="20"/>
                <w:szCs w:val="20"/>
                <w:shd w:val="clear" w:color="auto" w:fill="FFFFFF"/>
              </w:rPr>
              <w:t> </w:t>
            </w:r>
          </w:p>
        </w:tc>
      </w:tr>
      <w:tr w:rsidR="00431A3C" w:rsidRPr="007F2B70" w14:paraId="16C434E4" w14:textId="77777777" w:rsidTr="007F2B70">
        <w:tc>
          <w:tcPr>
            <w:tcW w:w="9450" w:type="dxa"/>
          </w:tcPr>
          <w:p w14:paraId="6B0CDF2B" w14:textId="77777777" w:rsidR="00431A3C" w:rsidRPr="007F2B70" w:rsidRDefault="00431A3C" w:rsidP="00FF44ED">
            <w:pPr>
              <w:pStyle w:val="Heading1"/>
              <w:keepNext/>
              <w:keepLines/>
              <w:numPr>
                <w:ilvl w:val="0"/>
                <w:numId w:val="0"/>
              </w:numPr>
              <w:shd w:val="clear" w:color="auto" w:fill="FFFFFF"/>
              <w:contextualSpacing/>
              <w:textAlignment w:val="baseline"/>
              <w:rPr>
                <w:rFonts w:eastAsiaTheme="minorHAnsi"/>
                <w:b/>
                <w:bCs/>
                <w:sz w:val="20"/>
                <w:szCs w:val="20"/>
              </w:rPr>
            </w:pPr>
            <w:r w:rsidRPr="007F2B70">
              <w:rPr>
                <w:b/>
                <w:bCs/>
                <w:sz w:val="20"/>
                <w:szCs w:val="20"/>
              </w:rPr>
              <w:t xml:space="preserve">Goal 11 - Make cities and human settlements inclusive, safe, </w:t>
            </w:r>
            <w:proofErr w:type="gramStart"/>
            <w:r w:rsidRPr="007F2B70">
              <w:rPr>
                <w:b/>
                <w:bCs/>
                <w:sz w:val="20"/>
                <w:szCs w:val="20"/>
              </w:rPr>
              <w:t>resilient</w:t>
            </w:r>
            <w:proofErr w:type="gramEnd"/>
            <w:r w:rsidRPr="007F2B70">
              <w:rPr>
                <w:b/>
                <w:bCs/>
                <w:sz w:val="20"/>
                <w:szCs w:val="20"/>
              </w:rPr>
              <w:t xml:space="preserve"> and sustainable</w:t>
            </w:r>
          </w:p>
          <w:p w14:paraId="67DA68C2" w14:textId="77777777" w:rsidR="00431A3C" w:rsidRPr="007F2B70" w:rsidRDefault="00431A3C" w:rsidP="00FF44ED">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rPr>
            </w:pPr>
          </w:p>
          <w:p w14:paraId="40F1C94C" w14:textId="77777777" w:rsidR="00431A3C" w:rsidRPr="007F2B70" w:rsidRDefault="00431A3C" w:rsidP="00FF44ED">
            <w:pPr>
              <w:pStyle w:val="Heading1"/>
              <w:keepNext/>
              <w:keepLines/>
              <w:numPr>
                <w:ilvl w:val="0"/>
                <w:numId w:val="0"/>
              </w:numPr>
              <w:shd w:val="clear" w:color="auto" w:fill="FFFFFF"/>
              <w:contextualSpacing/>
              <w:textAlignment w:val="baseline"/>
              <w:rPr>
                <w:b/>
                <w:bCs/>
                <w:sz w:val="20"/>
                <w:szCs w:val="20"/>
              </w:rPr>
            </w:pPr>
            <w:r w:rsidRPr="008037F9">
              <w:rPr>
                <w:rStyle w:val="Strong"/>
                <w:b w:val="0"/>
                <w:bCs w:val="0"/>
                <w:color w:val="1E1E1E"/>
                <w:sz w:val="20"/>
                <w:szCs w:val="20"/>
                <w:shd w:val="clear" w:color="auto" w:fill="FFFFFF"/>
              </w:rPr>
              <w:t xml:space="preserve">The ozone layer also protects construction materials from damage caused by excessive UV radiation. By supporting the protection of the ozone layer, the MLF helps prevent damage to plastics and wood (this is worth almost US $50 billion globally between 1987 and 2060). The MLF-financed projects support the development of safe, </w:t>
            </w:r>
            <w:proofErr w:type="gramStart"/>
            <w:r w:rsidRPr="008037F9">
              <w:rPr>
                <w:rStyle w:val="Strong"/>
                <w:b w:val="0"/>
                <w:bCs w:val="0"/>
                <w:color w:val="1E1E1E"/>
                <w:sz w:val="20"/>
                <w:szCs w:val="20"/>
                <w:shd w:val="clear" w:color="auto" w:fill="FFFFFF"/>
              </w:rPr>
              <w:t>sustainable</w:t>
            </w:r>
            <w:proofErr w:type="gramEnd"/>
            <w:r w:rsidRPr="008037F9">
              <w:rPr>
                <w:rStyle w:val="Strong"/>
                <w:b w:val="0"/>
                <w:bCs w:val="0"/>
                <w:color w:val="1E1E1E"/>
                <w:sz w:val="20"/>
                <w:szCs w:val="20"/>
                <w:shd w:val="clear" w:color="auto" w:fill="FFFFFF"/>
              </w:rPr>
              <w:t xml:space="preserve"> and affordable refrigeration and air-conditioning, which are increasingly required in cities. Also, through its support to t</w:t>
            </w:r>
            <w:r w:rsidRPr="008037F9">
              <w:rPr>
                <w:sz w:val="20"/>
                <w:szCs w:val="20"/>
              </w:rPr>
              <w:t>he</w:t>
            </w:r>
            <w:r w:rsidRPr="007F2B70">
              <w:rPr>
                <w:sz w:val="20"/>
                <w:szCs w:val="20"/>
              </w:rPr>
              <w:t xml:space="preserve"> development of inventories of banks of used or unwanted controlled substances and plans for the collection, </w:t>
            </w:r>
            <w:proofErr w:type="gramStart"/>
            <w:r w:rsidRPr="007F2B70">
              <w:rPr>
                <w:sz w:val="20"/>
                <w:szCs w:val="20"/>
              </w:rPr>
              <w:t>transport</w:t>
            </w:r>
            <w:proofErr w:type="gramEnd"/>
            <w:r w:rsidRPr="007F2B70">
              <w:rPr>
                <w:sz w:val="20"/>
                <w:szCs w:val="20"/>
              </w:rPr>
              <w:t xml:space="preserve"> and disposal of such substances, the MLF contributes to this goal.</w:t>
            </w:r>
          </w:p>
        </w:tc>
      </w:tr>
      <w:tr w:rsidR="00431A3C" w:rsidRPr="007F2B70" w14:paraId="4D729C42" w14:textId="77777777" w:rsidTr="007F2B70">
        <w:tc>
          <w:tcPr>
            <w:tcW w:w="9450" w:type="dxa"/>
          </w:tcPr>
          <w:p w14:paraId="002DBEDD"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b/>
                <w:bCs/>
                <w:sz w:val="20"/>
                <w:szCs w:val="20"/>
              </w:rPr>
              <w:t>Goal 12 - Ensure sustainable consumption and production patterns</w:t>
            </w:r>
          </w:p>
          <w:p w14:paraId="75FFC1F4" w14:textId="77777777" w:rsidR="00431A3C" w:rsidRPr="007F2B70" w:rsidRDefault="00431A3C" w:rsidP="00FF44E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6FC0AB25" w14:textId="77777777" w:rsidR="00431A3C" w:rsidRPr="007F2B70" w:rsidRDefault="00431A3C" w:rsidP="00FF44ED">
            <w:pPr>
              <w:pStyle w:val="Heading1"/>
              <w:numPr>
                <w:ilvl w:val="0"/>
                <w:numId w:val="0"/>
              </w:numPr>
              <w:shd w:val="clear" w:color="auto" w:fill="FFFFFF"/>
              <w:contextualSpacing/>
              <w:textAlignment w:val="baseline"/>
              <w:rPr>
                <w:rFonts w:eastAsiaTheme="minorHAnsi"/>
                <w:color w:val="000000"/>
                <w:sz w:val="20"/>
                <w:szCs w:val="20"/>
              </w:rPr>
            </w:pPr>
            <w:r w:rsidRPr="008037F9">
              <w:rPr>
                <w:rStyle w:val="Strong"/>
                <w:b w:val="0"/>
                <w:bCs w:val="0"/>
                <w:color w:val="1E1E1E"/>
                <w:sz w:val="20"/>
                <w:szCs w:val="20"/>
                <w:shd w:val="clear" w:color="auto" w:fill="FFFFFF"/>
              </w:rPr>
              <w:t xml:space="preserve">The Montreal Protocol stimulates changes to production and consumption patterns and supports more efficient production processes, which are supported by the MLF in Article 5 countries. The need to phase out ODS has stimulated innovative redesign of products, </w:t>
            </w:r>
            <w:proofErr w:type="gramStart"/>
            <w:r w:rsidRPr="008037F9">
              <w:rPr>
                <w:rStyle w:val="Strong"/>
                <w:b w:val="0"/>
                <w:bCs w:val="0"/>
                <w:color w:val="1E1E1E"/>
                <w:sz w:val="20"/>
                <w:szCs w:val="20"/>
                <w:shd w:val="clear" w:color="auto" w:fill="FFFFFF"/>
              </w:rPr>
              <w:t>processes</w:t>
            </w:r>
            <w:proofErr w:type="gramEnd"/>
            <w:r w:rsidRPr="008037F9">
              <w:rPr>
                <w:rStyle w:val="Strong"/>
                <w:b w:val="0"/>
                <w:bCs w:val="0"/>
                <w:color w:val="1E1E1E"/>
                <w:sz w:val="20"/>
                <w:szCs w:val="20"/>
                <w:shd w:val="clear" w:color="auto" w:fill="FFFFFF"/>
              </w:rPr>
              <w:t xml:space="preserve"> and equipment to use greener chemicals and technologies, contributing to</w:t>
            </w:r>
            <w:r w:rsidRPr="007F2B70">
              <w:rPr>
                <w:b/>
                <w:bCs/>
                <w:color w:val="1E1E1E"/>
                <w:sz w:val="20"/>
                <w:szCs w:val="20"/>
                <w:shd w:val="clear" w:color="auto" w:fill="FFFFFF"/>
              </w:rPr>
              <w:t xml:space="preserve"> </w:t>
            </w:r>
            <w:r w:rsidRPr="007F2B70">
              <w:rPr>
                <w:color w:val="1E1E1E"/>
                <w:sz w:val="20"/>
                <w:szCs w:val="20"/>
                <w:shd w:val="clear" w:color="auto" w:fill="FFFFFF"/>
              </w:rPr>
              <w:t>the environmentally sound management of chemicals and all wastes in order to minimize their adverse impacts on human health and the environment. The MLF supports shifts to more sustainable practices in companies and individuals, and t</w:t>
            </w:r>
            <w:r w:rsidRPr="007F2B70">
              <w:rPr>
                <w:sz w:val="20"/>
                <w:szCs w:val="20"/>
              </w:rPr>
              <w:t xml:space="preserve">he </w:t>
            </w:r>
            <w:r w:rsidRPr="007F2B70">
              <w:rPr>
                <w:color w:val="1E1E1E"/>
                <w:sz w:val="20"/>
                <w:szCs w:val="20"/>
                <w:shd w:val="clear" w:color="auto" w:fill="FFFFFF"/>
              </w:rPr>
              <w:t>strengthening o</w:t>
            </w:r>
            <w:r w:rsidRPr="007F2B70">
              <w:rPr>
                <w:sz w:val="20"/>
                <w:szCs w:val="20"/>
              </w:rPr>
              <w:t xml:space="preserve">f </w:t>
            </w:r>
            <w:r w:rsidRPr="007F2B70">
              <w:rPr>
                <w:color w:val="1E1E1E"/>
                <w:sz w:val="20"/>
                <w:szCs w:val="20"/>
                <w:shd w:val="clear" w:color="auto" w:fill="FFFFFF"/>
              </w:rPr>
              <w:t xml:space="preserve">science and technology relevant to more sustainable consumption and production </w:t>
            </w:r>
            <w:r w:rsidRPr="007F2B70">
              <w:rPr>
                <w:sz w:val="20"/>
                <w:szCs w:val="20"/>
              </w:rPr>
              <w:t>in Article 5 countries</w:t>
            </w:r>
            <w:r w:rsidRPr="007F2B70">
              <w:rPr>
                <w:color w:val="1E1E1E"/>
                <w:sz w:val="20"/>
                <w:szCs w:val="20"/>
                <w:shd w:val="clear" w:color="auto" w:fill="FFFFFF"/>
              </w:rPr>
              <w:t>.</w:t>
            </w:r>
          </w:p>
        </w:tc>
      </w:tr>
      <w:tr w:rsidR="00431A3C" w:rsidRPr="007F2B70" w14:paraId="2764CBC3" w14:textId="77777777" w:rsidTr="007F2B70">
        <w:tc>
          <w:tcPr>
            <w:tcW w:w="9450" w:type="dxa"/>
          </w:tcPr>
          <w:p w14:paraId="40E16685"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b/>
                <w:bCs/>
                <w:sz w:val="20"/>
                <w:szCs w:val="20"/>
              </w:rPr>
              <w:t>Goal 13 - Take urgent action to combat climate change and its impacts</w:t>
            </w:r>
          </w:p>
          <w:p w14:paraId="2226CE4A" w14:textId="77777777" w:rsidR="00431A3C" w:rsidRPr="007F2B70" w:rsidRDefault="00431A3C" w:rsidP="00FF44E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45C4BBC8" w14:textId="77777777" w:rsidR="00431A3C" w:rsidRPr="007F2B70" w:rsidRDefault="00431A3C" w:rsidP="00FF44ED">
            <w:pPr>
              <w:pStyle w:val="Heading1"/>
              <w:numPr>
                <w:ilvl w:val="0"/>
                <w:numId w:val="0"/>
              </w:numPr>
              <w:shd w:val="clear" w:color="auto" w:fill="FFFFFF"/>
              <w:contextualSpacing/>
              <w:textAlignment w:val="baseline"/>
              <w:rPr>
                <w:color w:val="1E1E1E"/>
                <w:sz w:val="20"/>
                <w:szCs w:val="20"/>
                <w:lang w:eastAsia="en-GB"/>
              </w:rPr>
            </w:pPr>
            <w:r w:rsidRPr="007F2B70">
              <w:rPr>
                <w:color w:val="1E1E1E"/>
                <w:sz w:val="20"/>
                <w:szCs w:val="20"/>
                <w:lang w:eastAsia="en-GB"/>
              </w:rPr>
              <w:t>The control of ODS, supported by the MLF in Article 5 countries, is already equivalent to around 135 billion tonnes of CO</w:t>
            </w:r>
            <w:r w:rsidRPr="007F2B70">
              <w:rPr>
                <w:color w:val="1E1E1E"/>
                <w:sz w:val="20"/>
                <w:szCs w:val="20"/>
                <w:vertAlign w:val="subscript"/>
                <w:lang w:eastAsia="en-GB"/>
              </w:rPr>
              <w:t>2</w:t>
            </w:r>
            <w:r w:rsidRPr="007F2B70">
              <w:rPr>
                <w:color w:val="1E1E1E"/>
                <w:sz w:val="20"/>
                <w:szCs w:val="20"/>
                <w:lang w:eastAsia="en-GB"/>
              </w:rPr>
              <w:t>, and by 2070 controlling ODS emissions will have prevented temperature increases of over 2°C in the tropics by 2070 and up to 6°C at the poles. The Kigali Amendment to the protocol, whose implementation is supported by the MLF in Article 5 countries, is set to avoid another 0.4°C by 2100 by phasing down HFCs.</w:t>
            </w:r>
          </w:p>
        </w:tc>
      </w:tr>
      <w:tr w:rsidR="00431A3C" w:rsidRPr="007F2B70" w14:paraId="36E3A1F0" w14:textId="77777777" w:rsidTr="007F2B70">
        <w:tc>
          <w:tcPr>
            <w:tcW w:w="9450" w:type="dxa"/>
          </w:tcPr>
          <w:p w14:paraId="60E9C517" w14:textId="77777777" w:rsidR="00431A3C" w:rsidRPr="007F2B70" w:rsidRDefault="00431A3C" w:rsidP="00FF44ED">
            <w:pPr>
              <w:pStyle w:val="Heading1"/>
              <w:keepNext/>
              <w:keepLines/>
              <w:numPr>
                <w:ilvl w:val="0"/>
                <w:numId w:val="0"/>
              </w:numPr>
              <w:shd w:val="clear" w:color="auto" w:fill="FFFFFF"/>
              <w:contextualSpacing/>
              <w:textAlignment w:val="baseline"/>
              <w:rPr>
                <w:rFonts w:eastAsiaTheme="minorHAnsi"/>
                <w:b/>
                <w:bCs/>
                <w:sz w:val="20"/>
                <w:szCs w:val="20"/>
              </w:rPr>
            </w:pPr>
            <w:r w:rsidRPr="007F2B70">
              <w:rPr>
                <w:b/>
                <w:bCs/>
                <w:sz w:val="20"/>
                <w:szCs w:val="20"/>
              </w:rPr>
              <w:lastRenderedPageBreak/>
              <w:t xml:space="preserve">Goal 14 - Conserve and sustainably use the oceans, </w:t>
            </w:r>
            <w:proofErr w:type="gramStart"/>
            <w:r w:rsidRPr="007F2B70">
              <w:rPr>
                <w:b/>
                <w:bCs/>
                <w:sz w:val="20"/>
                <w:szCs w:val="20"/>
              </w:rPr>
              <w:t>seas</w:t>
            </w:r>
            <w:proofErr w:type="gramEnd"/>
            <w:r w:rsidRPr="007F2B70">
              <w:rPr>
                <w:b/>
                <w:bCs/>
                <w:sz w:val="20"/>
                <w:szCs w:val="20"/>
              </w:rPr>
              <w:t xml:space="preserve"> and marine resources for sustainable development</w:t>
            </w:r>
          </w:p>
          <w:p w14:paraId="033AE79D" w14:textId="77777777" w:rsidR="00431A3C" w:rsidRPr="007F2B70" w:rsidRDefault="00431A3C" w:rsidP="00FF44ED">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rPr>
            </w:pPr>
          </w:p>
          <w:p w14:paraId="05D426DD" w14:textId="77777777" w:rsidR="00431A3C" w:rsidRPr="007F2B70" w:rsidRDefault="00431A3C" w:rsidP="00FF44ED">
            <w:pPr>
              <w:pStyle w:val="Heading1"/>
              <w:keepNext/>
              <w:keepLines/>
              <w:numPr>
                <w:ilvl w:val="0"/>
                <w:numId w:val="0"/>
              </w:numPr>
              <w:shd w:val="clear" w:color="auto" w:fill="FFFFFF"/>
              <w:contextualSpacing/>
              <w:textAlignment w:val="baseline"/>
              <w:rPr>
                <w:rFonts w:eastAsiaTheme="minorHAnsi"/>
                <w:color w:val="000000"/>
                <w:sz w:val="20"/>
                <w:szCs w:val="20"/>
              </w:rPr>
            </w:pPr>
            <w:r w:rsidRPr="007F2B70">
              <w:rPr>
                <w:color w:val="1E1E1E"/>
                <w:sz w:val="20"/>
                <w:szCs w:val="20"/>
                <w:lang w:eastAsia="en-GB"/>
              </w:rPr>
              <w:t>The ozone layer protects life below water from damage caused by excessive UV radiation. By supporting the protection of the ozone layer, the MLF helps to protect aquatic resources, which in turn protect food supplies and the economies of countries and sectors that rely on those resources.</w:t>
            </w:r>
          </w:p>
        </w:tc>
      </w:tr>
      <w:tr w:rsidR="00431A3C" w:rsidRPr="007F2B70" w14:paraId="6249D41C" w14:textId="77777777" w:rsidTr="007F2B70">
        <w:tc>
          <w:tcPr>
            <w:tcW w:w="9450" w:type="dxa"/>
          </w:tcPr>
          <w:p w14:paraId="55C840C1"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b/>
                <w:bCs/>
                <w:sz w:val="20"/>
                <w:szCs w:val="20"/>
              </w:rPr>
              <w:t xml:space="preserve">Goal 15 - </w:t>
            </w:r>
            <w:r w:rsidRPr="007F2B70">
              <w:rPr>
                <w:b/>
                <w:bCs/>
                <w:color w:val="202122"/>
                <w:sz w:val="20"/>
                <w:szCs w:val="20"/>
                <w:shd w:val="clear" w:color="auto" w:fill="FFFFFF"/>
              </w:rPr>
              <w:t xml:space="preserve">Protect, </w:t>
            </w:r>
            <w:proofErr w:type="gramStart"/>
            <w:r w:rsidRPr="007F2B70">
              <w:rPr>
                <w:b/>
                <w:bCs/>
                <w:color w:val="202122"/>
                <w:sz w:val="20"/>
                <w:szCs w:val="20"/>
                <w:shd w:val="clear" w:color="auto" w:fill="FFFFFF"/>
              </w:rPr>
              <w:t>restore</w:t>
            </w:r>
            <w:proofErr w:type="gramEnd"/>
            <w:r w:rsidRPr="007F2B70">
              <w:rPr>
                <w:b/>
                <w:bCs/>
                <w:color w:val="202122"/>
                <w:sz w:val="20"/>
                <w:szCs w:val="20"/>
                <w:shd w:val="clear" w:color="auto" w:fill="FFFFFF"/>
              </w:rPr>
              <w:t xml:space="preserve"> and promote sustainable use of terrestrial ecosystems, sustainably manage </w:t>
            </w:r>
            <w:r w:rsidRPr="007F2B70">
              <w:rPr>
                <w:b/>
                <w:bCs/>
                <w:sz w:val="20"/>
                <w:szCs w:val="20"/>
                <w:shd w:val="clear" w:color="auto" w:fill="FFFFFF"/>
              </w:rPr>
              <w:t>forests</w:t>
            </w:r>
            <w:r w:rsidRPr="007F2B70">
              <w:rPr>
                <w:b/>
                <w:bCs/>
                <w:color w:val="202122"/>
                <w:sz w:val="20"/>
                <w:szCs w:val="20"/>
                <w:shd w:val="clear" w:color="auto" w:fill="FFFFFF"/>
              </w:rPr>
              <w:t>, combat </w:t>
            </w:r>
            <w:r w:rsidRPr="007F2B70">
              <w:rPr>
                <w:b/>
                <w:bCs/>
                <w:sz w:val="20"/>
                <w:szCs w:val="20"/>
                <w:shd w:val="clear" w:color="auto" w:fill="FFFFFF"/>
              </w:rPr>
              <w:t>desertification</w:t>
            </w:r>
            <w:r w:rsidRPr="007F2B70">
              <w:rPr>
                <w:b/>
                <w:bCs/>
                <w:color w:val="202122"/>
                <w:sz w:val="20"/>
                <w:szCs w:val="20"/>
                <w:shd w:val="clear" w:color="auto" w:fill="FFFFFF"/>
              </w:rPr>
              <w:t>, and halt and reverse </w:t>
            </w:r>
            <w:r w:rsidRPr="007F2B70">
              <w:rPr>
                <w:b/>
                <w:bCs/>
                <w:sz w:val="20"/>
                <w:szCs w:val="20"/>
                <w:shd w:val="clear" w:color="auto" w:fill="FFFFFF"/>
              </w:rPr>
              <w:t>land degradation</w:t>
            </w:r>
            <w:r w:rsidRPr="007F2B70">
              <w:rPr>
                <w:b/>
                <w:bCs/>
                <w:color w:val="202122"/>
                <w:sz w:val="20"/>
                <w:szCs w:val="20"/>
                <w:shd w:val="clear" w:color="auto" w:fill="FFFFFF"/>
              </w:rPr>
              <w:t> and halt </w:t>
            </w:r>
            <w:r w:rsidRPr="007F2B70">
              <w:rPr>
                <w:b/>
                <w:bCs/>
                <w:sz w:val="20"/>
                <w:szCs w:val="20"/>
                <w:shd w:val="clear" w:color="auto" w:fill="FFFFFF"/>
              </w:rPr>
              <w:t>biodiversity</w:t>
            </w:r>
            <w:r w:rsidRPr="007F2B70">
              <w:rPr>
                <w:b/>
                <w:bCs/>
                <w:color w:val="202122"/>
                <w:sz w:val="20"/>
                <w:szCs w:val="20"/>
                <w:shd w:val="clear" w:color="auto" w:fill="FFFFFF"/>
              </w:rPr>
              <w:t> loss</w:t>
            </w:r>
          </w:p>
          <w:p w14:paraId="7E690F17" w14:textId="77777777" w:rsidR="00431A3C" w:rsidRPr="007F2B70" w:rsidRDefault="00431A3C" w:rsidP="00FF44E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1F74E389" w14:textId="77777777" w:rsidR="00431A3C" w:rsidRPr="007F2B70" w:rsidRDefault="00431A3C" w:rsidP="00FF44ED">
            <w:pPr>
              <w:pStyle w:val="Heading1"/>
              <w:numPr>
                <w:ilvl w:val="0"/>
                <w:numId w:val="0"/>
              </w:numPr>
              <w:shd w:val="clear" w:color="auto" w:fill="FFFFFF"/>
              <w:contextualSpacing/>
              <w:textAlignment w:val="baseline"/>
              <w:rPr>
                <w:color w:val="1E1E1E"/>
                <w:sz w:val="20"/>
                <w:szCs w:val="20"/>
                <w:lang w:eastAsia="en-GB"/>
              </w:rPr>
            </w:pPr>
            <w:r w:rsidRPr="007F2B70">
              <w:rPr>
                <w:color w:val="1E1E1E"/>
                <w:sz w:val="20"/>
                <w:szCs w:val="20"/>
                <w:lang w:eastAsia="en-GB"/>
              </w:rPr>
              <w:t>By supporting the protection of the ozone layer, the MLF helps to protect biodiversity and terrestrial ecosystems that sustain clean air and clean water and sustain the pollination of crops. This includes</w:t>
            </w:r>
            <w:r w:rsidRPr="007F2B70">
              <w:rPr>
                <w:b/>
                <w:bCs/>
                <w:color w:val="1E1E1E"/>
                <w:sz w:val="20"/>
                <w:szCs w:val="20"/>
                <w:lang w:eastAsia="en-GB"/>
              </w:rPr>
              <w:t xml:space="preserve"> </w:t>
            </w:r>
            <w:r w:rsidRPr="007F2B70">
              <w:rPr>
                <w:color w:val="1E1E1E"/>
                <w:sz w:val="20"/>
                <w:szCs w:val="20"/>
                <w:lang w:eastAsia="en-GB"/>
              </w:rPr>
              <w:t>inland freshwater ecosystems and their services, and the reduction of the degradation of natural habitats.</w:t>
            </w:r>
          </w:p>
        </w:tc>
      </w:tr>
      <w:tr w:rsidR="00431A3C" w:rsidRPr="007F2B70" w14:paraId="74DC5F0A" w14:textId="77777777" w:rsidTr="007F2B70">
        <w:trPr>
          <w:trHeight w:val="2321"/>
        </w:trPr>
        <w:tc>
          <w:tcPr>
            <w:tcW w:w="9450" w:type="dxa"/>
          </w:tcPr>
          <w:p w14:paraId="455B321A" w14:textId="77777777" w:rsidR="00431A3C" w:rsidRPr="007F2B70" w:rsidRDefault="00431A3C" w:rsidP="00FF44ED">
            <w:pPr>
              <w:pStyle w:val="Heading1"/>
              <w:numPr>
                <w:ilvl w:val="0"/>
                <w:numId w:val="0"/>
              </w:numPr>
              <w:shd w:val="clear" w:color="auto" w:fill="FFFFFF"/>
              <w:contextualSpacing/>
              <w:textAlignment w:val="baseline"/>
              <w:rPr>
                <w:rFonts w:eastAsiaTheme="minorHAnsi"/>
                <w:b/>
                <w:bCs/>
                <w:sz w:val="20"/>
                <w:szCs w:val="20"/>
              </w:rPr>
            </w:pPr>
            <w:r w:rsidRPr="007F2B70">
              <w:rPr>
                <w:b/>
                <w:bCs/>
                <w:sz w:val="20"/>
                <w:szCs w:val="20"/>
              </w:rPr>
              <w:t>Goal 17 - Strengthen the means of implementation and revitalize the Global Partnership for Sustainable Development</w:t>
            </w:r>
          </w:p>
          <w:p w14:paraId="569DF9EB" w14:textId="77777777" w:rsidR="00431A3C" w:rsidRPr="007F2B70" w:rsidRDefault="00431A3C" w:rsidP="00FF44E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05898A7C" w14:textId="77777777" w:rsidR="00431A3C" w:rsidRPr="007F2B70" w:rsidRDefault="00431A3C" w:rsidP="00FF44ED">
            <w:pPr>
              <w:pStyle w:val="Heading1"/>
              <w:numPr>
                <w:ilvl w:val="0"/>
                <w:numId w:val="0"/>
              </w:numPr>
              <w:shd w:val="clear" w:color="auto" w:fill="FFFFFF"/>
              <w:spacing w:after="120"/>
              <w:contextualSpacing/>
              <w:textAlignment w:val="baseline"/>
              <w:rPr>
                <w:color w:val="1E1E1E"/>
                <w:sz w:val="20"/>
                <w:szCs w:val="20"/>
                <w:lang w:eastAsia="en-GB"/>
              </w:rPr>
            </w:pPr>
            <w:r w:rsidRPr="007F2B70">
              <w:rPr>
                <w:color w:val="1E1E1E"/>
                <w:sz w:val="20"/>
                <w:szCs w:val="20"/>
                <w:lang w:eastAsia="en-GB"/>
              </w:rPr>
              <w:t xml:space="preserve">Developed and developing countries work in partnership to protect the ozone layer. The MLF mobilizes additional financial resources for developing countries from multiple sources. The projects supported with this funding assist developing countries in meeting their obligations under the protocol, for which governmental engagement with industry and civil society is important. </w:t>
            </w:r>
          </w:p>
          <w:p w14:paraId="08926FEC" w14:textId="77777777" w:rsidR="00431A3C" w:rsidRPr="007F2B70" w:rsidRDefault="00431A3C" w:rsidP="00FF44ED">
            <w:pPr>
              <w:shd w:val="clear" w:color="auto" w:fill="FFFFFF"/>
              <w:spacing w:after="150"/>
              <w:rPr>
                <w:sz w:val="20"/>
                <w:szCs w:val="20"/>
              </w:rPr>
            </w:pPr>
            <w:r w:rsidRPr="007F2B70">
              <w:rPr>
                <w:color w:val="1E1E1E"/>
                <w:sz w:val="20"/>
                <w:szCs w:val="20"/>
                <w:lang w:eastAsia="en-GB"/>
              </w:rPr>
              <w:t>International cooperation on and access to science, technology and innovation and enhanced knowledge is fostered by the MLF, which provides not only financial support but also a route for the latest advances in ozone</w:t>
            </w:r>
            <w:r w:rsidRPr="007F2B70">
              <w:rPr>
                <w:color w:val="1E1E1E"/>
                <w:sz w:val="20"/>
                <w:szCs w:val="20"/>
                <w:lang w:eastAsia="en-GB"/>
              </w:rPr>
              <w:noBreakHyphen/>
              <w:t>safe technologies to be tested and deployed in developing countries. This is often achieved through multi</w:t>
            </w:r>
            <w:r w:rsidRPr="007F2B70">
              <w:rPr>
                <w:color w:val="1E1E1E"/>
                <w:sz w:val="20"/>
                <w:szCs w:val="20"/>
                <w:lang w:eastAsia="en-GB"/>
              </w:rPr>
              <w:noBreakHyphen/>
              <w:t xml:space="preserve">stakeholder partnerships, for example with additional direct funding from individual nations to mobilize and share knowledge, expertise, </w:t>
            </w:r>
            <w:proofErr w:type="gramStart"/>
            <w:r w:rsidRPr="007F2B70">
              <w:rPr>
                <w:color w:val="1E1E1E"/>
                <w:sz w:val="20"/>
                <w:szCs w:val="20"/>
                <w:lang w:eastAsia="en-GB"/>
              </w:rPr>
              <w:t>technology</w:t>
            </w:r>
            <w:proofErr w:type="gramEnd"/>
            <w:r w:rsidRPr="007F2B70">
              <w:rPr>
                <w:color w:val="1E1E1E"/>
                <w:sz w:val="20"/>
                <w:szCs w:val="20"/>
                <w:lang w:eastAsia="en-GB"/>
              </w:rPr>
              <w:t xml:space="preserve"> and financial resources.</w:t>
            </w:r>
          </w:p>
        </w:tc>
      </w:tr>
    </w:tbl>
    <w:p w14:paraId="1D25C549" w14:textId="77777777" w:rsidR="00B77B63" w:rsidRDefault="00B77B63" w:rsidP="000614BF">
      <w:pPr>
        <w:jc w:val="center"/>
        <w:rPr>
          <w:b/>
          <w:bCs/>
          <w:sz w:val="24"/>
          <w:szCs w:val="24"/>
        </w:rPr>
      </w:pPr>
    </w:p>
    <w:p w14:paraId="39C29661" w14:textId="77777777" w:rsidR="00B77B63" w:rsidRDefault="00B77B63" w:rsidP="000614BF">
      <w:pPr>
        <w:jc w:val="center"/>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1A3C" w14:paraId="1FBD8F5C" w14:textId="77777777" w:rsidTr="00FF44ED">
        <w:tc>
          <w:tcPr>
            <w:tcW w:w="2849" w:type="dxa"/>
          </w:tcPr>
          <w:p w14:paraId="396CAAA8" w14:textId="77777777" w:rsidR="00431A3C" w:rsidRDefault="00431A3C" w:rsidP="00FF44ED"/>
        </w:tc>
        <w:tc>
          <w:tcPr>
            <w:tcW w:w="2849" w:type="dxa"/>
          </w:tcPr>
          <w:p w14:paraId="18DBBE3C" w14:textId="77777777" w:rsidR="00431A3C" w:rsidRDefault="00431A3C" w:rsidP="00FF44ED"/>
        </w:tc>
        <w:tc>
          <w:tcPr>
            <w:tcW w:w="2849" w:type="dxa"/>
            <w:tcBorders>
              <w:bottom w:val="single" w:sz="4" w:space="0" w:color="auto"/>
            </w:tcBorders>
          </w:tcPr>
          <w:p w14:paraId="411DB70C" w14:textId="77777777" w:rsidR="00431A3C" w:rsidRDefault="00431A3C" w:rsidP="00FF44ED"/>
        </w:tc>
        <w:tc>
          <w:tcPr>
            <w:tcW w:w="2849" w:type="dxa"/>
          </w:tcPr>
          <w:p w14:paraId="2C042A7E" w14:textId="77777777" w:rsidR="00431A3C" w:rsidRDefault="00431A3C" w:rsidP="00FF44ED"/>
        </w:tc>
        <w:tc>
          <w:tcPr>
            <w:tcW w:w="2850" w:type="dxa"/>
          </w:tcPr>
          <w:p w14:paraId="36DEE32A" w14:textId="77777777" w:rsidR="00431A3C" w:rsidRDefault="00431A3C" w:rsidP="00FF44ED"/>
        </w:tc>
      </w:tr>
    </w:tbl>
    <w:p w14:paraId="6BA86E03" w14:textId="77777777" w:rsidR="00E85409" w:rsidRPr="009B0D30" w:rsidRDefault="00E85409" w:rsidP="007F2B70"/>
    <w:sectPr w:rsidR="00E85409" w:rsidRPr="009B0D30" w:rsidSect="009A331F">
      <w:headerReference w:type="default" r:id="rId25"/>
      <w:headerReference w:type="first" r:id="rId2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F8907" w14:textId="77777777" w:rsidR="00461524" w:rsidRDefault="00461524" w:rsidP="004A504B">
      <w:r>
        <w:separator/>
      </w:r>
    </w:p>
  </w:endnote>
  <w:endnote w:type="continuationSeparator" w:id="0">
    <w:p w14:paraId="6E40F837" w14:textId="77777777" w:rsidR="00461524" w:rsidRDefault="0046152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GaramondPro-Regular">
    <w:altName w:val="Yu Gothic"/>
    <w:charset w:val="80"/>
    <w:family w:val="roman"/>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0BB6C" w14:textId="77777777" w:rsidR="00431A3C" w:rsidRPr="0033525D" w:rsidRDefault="00431A3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A060" w14:textId="77777777" w:rsidR="00431A3C" w:rsidRPr="0033525D" w:rsidRDefault="00431A3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E30D1" w14:textId="77777777" w:rsidR="009A331F" w:rsidRDefault="009A33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985350"/>
      <w:docPartObj>
        <w:docPartGallery w:val="Page Numbers (Bottom of Page)"/>
        <w:docPartUnique/>
      </w:docPartObj>
    </w:sdtPr>
    <w:sdtEndPr>
      <w:rPr>
        <w:noProof/>
      </w:rPr>
    </w:sdtEndPr>
    <w:sdtContent>
      <w:p w14:paraId="567BFAB3" w14:textId="2C37A562" w:rsidR="00431A3C" w:rsidRDefault="00431A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C8F856" w14:textId="77777777" w:rsidR="00431A3C" w:rsidRPr="00431A3C" w:rsidRDefault="00431A3C" w:rsidP="00431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C0915" w14:textId="77777777" w:rsidR="00461524" w:rsidRDefault="00461524" w:rsidP="004A504B">
      <w:r>
        <w:separator/>
      </w:r>
    </w:p>
  </w:footnote>
  <w:footnote w:type="continuationSeparator" w:id="0">
    <w:p w14:paraId="566206F4" w14:textId="77777777" w:rsidR="00461524" w:rsidRDefault="00461524" w:rsidP="004A504B">
      <w:r>
        <w:continuationSeparator/>
      </w:r>
    </w:p>
  </w:footnote>
  <w:footnote w:id="1">
    <w:p w14:paraId="090054C7" w14:textId="7263CD5B"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431A3C">
        <w:rPr>
          <w:lang w:val="en-US"/>
        </w:rPr>
        <w:t>3</w:t>
      </w:r>
      <w:r w:rsidRPr="001E1147">
        <w:rPr>
          <w:lang w:val="en-US"/>
        </w:rPr>
        <w:t>/1</w:t>
      </w:r>
    </w:p>
  </w:footnote>
  <w:footnote w:id="2">
    <w:p w14:paraId="2ED36571" w14:textId="215DB5E6" w:rsidR="0056771F" w:rsidRPr="0056771F" w:rsidRDefault="0056771F">
      <w:pPr>
        <w:pStyle w:val="FootnoteText"/>
      </w:pPr>
      <w:r>
        <w:rPr>
          <w:rStyle w:val="FootnoteReference"/>
        </w:rPr>
        <w:footnoteRef/>
      </w:r>
      <w:r>
        <w:t xml:space="preserve"> </w:t>
      </w:r>
      <w:r w:rsidR="00B955E2" w:rsidRPr="0056771F">
        <w:rPr>
          <w:lang w:val="en-GB"/>
        </w:rPr>
        <w:t>UNEP/OzL.Pro/ExCom/92/52</w:t>
      </w:r>
    </w:p>
  </w:footnote>
  <w:footnote w:id="3">
    <w:p w14:paraId="2D6B7BA7" w14:textId="6A180F40" w:rsidR="0056771F" w:rsidRPr="0056771F" w:rsidRDefault="0056771F">
      <w:pPr>
        <w:pStyle w:val="FootnoteText"/>
      </w:pPr>
      <w:r>
        <w:rPr>
          <w:rStyle w:val="FootnoteReference"/>
        </w:rPr>
        <w:footnoteRef/>
      </w:r>
      <w:r>
        <w:t xml:space="preserve"> </w:t>
      </w:r>
      <w:r w:rsidR="00B955E2" w:rsidRPr="0056771F">
        <w:rPr>
          <w:lang w:val="en-GB"/>
        </w:rPr>
        <w:t>UNEP/OzL.Pro/ExCom/92/53</w:t>
      </w:r>
    </w:p>
  </w:footnote>
  <w:footnote w:id="4">
    <w:p w14:paraId="29AB3B82" w14:textId="7F9587BA" w:rsidR="001F727B" w:rsidRPr="001F727B" w:rsidRDefault="001F727B">
      <w:pPr>
        <w:pStyle w:val="FootnoteText"/>
      </w:pPr>
      <w:r>
        <w:rPr>
          <w:rStyle w:val="FootnoteReference"/>
        </w:rPr>
        <w:footnoteRef/>
      </w:r>
      <w:r>
        <w:t xml:space="preserve"> </w:t>
      </w:r>
      <w:r>
        <w:rPr>
          <w:lang w:val="en-GB"/>
        </w:rPr>
        <w:t xml:space="preserve">Contained in </w:t>
      </w:r>
      <w:r w:rsidRPr="004A1A84">
        <w:rPr>
          <w:lang w:val="en-GB"/>
        </w:rPr>
        <w:t>annex II of document</w:t>
      </w:r>
      <w:r>
        <w:rPr>
          <w:lang w:val="en-GB"/>
        </w:rPr>
        <w:t> </w:t>
      </w:r>
      <w:r w:rsidRPr="004A1A84">
        <w:rPr>
          <w:lang w:val="en-GB"/>
        </w:rPr>
        <w:t>UNEP/OzL.Pro/ExCom/92/52</w:t>
      </w:r>
    </w:p>
  </w:footnote>
  <w:footnote w:id="5">
    <w:p w14:paraId="06FD325E" w14:textId="333B78CD" w:rsidR="00113660" w:rsidRPr="00113660" w:rsidRDefault="00113660">
      <w:pPr>
        <w:pStyle w:val="FootnoteText"/>
      </w:pPr>
      <w:r>
        <w:rPr>
          <w:rStyle w:val="FootnoteReference"/>
        </w:rPr>
        <w:footnoteRef/>
      </w:r>
      <w:r>
        <w:t xml:space="preserve"> </w:t>
      </w:r>
      <w:r w:rsidR="00EB663B">
        <w:t>UNEP/OzL.Pro/ExCom/92/56, paragraphs 229-235</w:t>
      </w:r>
    </w:p>
  </w:footnote>
  <w:footnote w:id="6">
    <w:p w14:paraId="11F597D6" w14:textId="252B1CE1" w:rsidR="00CF385A" w:rsidRPr="00BA258B" w:rsidRDefault="00CF385A" w:rsidP="00CF385A">
      <w:pPr>
        <w:pStyle w:val="FootnoteText"/>
      </w:pPr>
      <w:r>
        <w:rPr>
          <w:rStyle w:val="FootnoteReference"/>
        </w:rPr>
        <w:footnoteRef/>
      </w:r>
      <w:r>
        <w:t xml:space="preserve"> Precisely, the report covers the period since the previous Meeting of the Parties</w:t>
      </w:r>
      <w:r w:rsidR="00D07BA8">
        <w:t>.</w:t>
      </w:r>
    </w:p>
  </w:footnote>
  <w:footnote w:id="7">
    <w:p w14:paraId="0666BBAE" w14:textId="209995FC" w:rsidR="00EE41CB" w:rsidRPr="00EE41CB" w:rsidRDefault="00EE41CB" w:rsidP="00EE41CB">
      <w:pPr>
        <w:pStyle w:val="FootnoteText"/>
      </w:pPr>
      <w:r>
        <w:rPr>
          <w:rStyle w:val="FootnoteReference"/>
        </w:rPr>
        <w:footnoteRef/>
      </w:r>
      <w:r>
        <w:t xml:space="preserve"> </w:t>
      </w:r>
      <w:r w:rsidR="00A30EF6" w:rsidRPr="00C05A93">
        <w:t>Although these indicators may have already been included in other documents, the Secretariat consider it important to include them in the result framework and scorecard to have a holistic picture of the Fund performance.</w:t>
      </w:r>
    </w:p>
  </w:footnote>
  <w:footnote w:id="8">
    <w:p w14:paraId="4A949A5D" w14:textId="0471207C" w:rsidR="00117E4B" w:rsidRPr="00117E4B" w:rsidRDefault="00117E4B">
      <w:pPr>
        <w:pStyle w:val="FootnoteText"/>
      </w:pPr>
      <w:r>
        <w:rPr>
          <w:rStyle w:val="FootnoteReference"/>
        </w:rPr>
        <w:footnoteRef/>
      </w:r>
      <w:r>
        <w:t xml:space="preserve"> </w:t>
      </w:r>
      <w:r w:rsidR="009847EB">
        <w:t>Not all indicators will have targets;</w:t>
      </w:r>
      <w:r w:rsidR="009847EB" w:rsidRPr="009847EB">
        <w:t xml:space="preserve"> </w:t>
      </w:r>
      <w:r w:rsidR="009847EB" w:rsidRPr="00233223">
        <w:t>those without targets will simply be reported as achieved</w:t>
      </w:r>
      <w:r w:rsidR="009847EB">
        <w:t>.</w:t>
      </w:r>
    </w:p>
  </w:footnote>
  <w:footnote w:id="9">
    <w:p w14:paraId="6DE3EC48" w14:textId="77777777" w:rsidR="004A3697" w:rsidRPr="00964C02" w:rsidRDefault="004A3697" w:rsidP="004A3697">
      <w:pPr>
        <w:pStyle w:val="FootnoteText"/>
        <w:rPr>
          <w:sz w:val="18"/>
          <w:szCs w:val="18"/>
        </w:rPr>
      </w:pPr>
      <w:r>
        <w:rPr>
          <w:rStyle w:val="FootnoteReference"/>
        </w:rPr>
        <w:footnoteRef/>
      </w:r>
      <w:r>
        <w:t xml:space="preserve"> </w:t>
      </w:r>
      <w:r w:rsidRPr="001D57A7">
        <w:rPr>
          <w:sz w:val="18"/>
          <w:szCs w:val="18"/>
        </w:rPr>
        <w:t xml:space="preserve">The Division for Sustainable Development Goals (DSDG) in the United Nations Department of Economic and Social Affairs (UNDESA) acts as the Secretariat for the SDGs, providing substantive support and capacity-building for the goals and their related thematic issues, including water, energy, climate, oceans, </w:t>
      </w:r>
      <w:r w:rsidRPr="00964C02">
        <w:rPr>
          <w:sz w:val="18"/>
          <w:szCs w:val="18"/>
        </w:rPr>
        <w:t>urbanization, transport, science and technology, the Global Sustainable Development Report (GSDR), partnerships and Small Island Developing States. DSDG plays a key role in the evaluation of</w:t>
      </w:r>
      <w:r>
        <w:rPr>
          <w:sz w:val="18"/>
          <w:szCs w:val="18"/>
        </w:rPr>
        <w:t xml:space="preserve"> the</w:t>
      </w:r>
      <w:r w:rsidRPr="00964C02">
        <w:rPr>
          <w:sz w:val="18"/>
          <w:szCs w:val="18"/>
        </w:rPr>
        <w:t xml:space="preserve"> UN systemwide implementation of the 2030 Agenda and on advocacy and outreach activities relating to the SDGs.</w:t>
      </w:r>
    </w:p>
  </w:footnote>
  <w:footnote w:id="10">
    <w:p w14:paraId="239862AA" w14:textId="2BC35BE4" w:rsidR="00D5303E" w:rsidRPr="00D5303E" w:rsidRDefault="00D5303E">
      <w:pPr>
        <w:pStyle w:val="FootnoteText"/>
        <w:rPr>
          <w:lang w:val="en-US"/>
        </w:rPr>
      </w:pPr>
      <w:r>
        <w:rPr>
          <w:rStyle w:val="FootnoteReference"/>
        </w:rPr>
        <w:footnoteRef/>
      </w:r>
      <w:r>
        <w:t xml:space="preserve"> Nairobi, 23-27 </w:t>
      </w:r>
      <w:r>
        <w:rPr>
          <w:lang w:val="en-US"/>
        </w:rPr>
        <w:t>October 2023.</w:t>
      </w:r>
    </w:p>
  </w:footnote>
  <w:footnote w:id="11">
    <w:p w14:paraId="2BB35A9D" w14:textId="318D268B" w:rsidR="00D5303E" w:rsidRPr="00D5303E" w:rsidRDefault="00D5303E">
      <w:pPr>
        <w:pStyle w:val="FootnoteText"/>
        <w:rPr>
          <w:lang w:val="en-US"/>
        </w:rPr>
      </w:pPr>
      <w:r>
        <w:rPr>
          <w:rStyle w:val="FootnoteReference"/>
        </w:rPr>
        <w:footnoteRef/>
      </w:r>
      <w:r>
        <w:t xml:space="preserve"> </w:t>
      </w:r>
      <w:r>
        <w:rPr>
          <w:lang w:val="en-US"/>
        </w:rPr>
        <w:t>Decision 77/76(d)(i)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87E0" w14:textId="06081052" w:rsidR="00431A3C" w:rsidRPr="0033525D" w:rsidRDefault="006118D2">
    <w:fldSimple w:instr=" DOCPROPERTY &quot;Document number&quot;  \* MERGEFORMAT ">
      <w:r w:rsidR="006376F3">
        <w:t>UNEP/OzL.Pro/ExCom/93/103</w:t>
      </w:r>
    </w:fldSimple>
  </w:p>
  <w:p w14:paraId="0A0A71B9" w14:textId="77777777" w:rsidR="00431A3C" w:rsidRPr="0033525D" w:rsidRDefault="00431A3C"/>
  <w:p w14:paraId="4DB97569" w14:textId="77777777" w:rsidR="00431A3C" w:rsidRPr="0033525D" w:rsidRDefault="00431A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B681" w14:textId="2C363002" w:rsidR="00431A3C" w:rsidRPr="0033525D" w:rsidRDefault="006118D2">
    <w:pPr>
      <w:jc w:val="right"/>
    </w:pPr>
    <w:fldSimple w:instr=" DOCPROPERTY &quot;Document number&quot;  \* MERGEFORMAT ">
      <w:r w:rsidR="006376F3">
        <w:t>UNEP/OzL.Pro/ExCom/93/103</w:t>
      </w:r>
    </w:fldSimple>
  </w:p>
  <w:p w14:paraId="051C7877" w14:textId="77777777" w:rsidR="00431A3C" w:rsidRPr="0033525D" w:rsidRDefault="00431A3C"/>
  <w:p w14:paraId="30461B9D" w14:textId="77777777" w:rsidR="00431A3C" w:rsidRPr="0033525D" w:rsidRDefault="00431A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75909" w14:textId="77777777" w:rsidR="009A331F" w:rsidRDefault="009A33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49921179"/>
  <w:p w14:paraId="2AF5CB58" w14:textId="11F50317" w:rsidR="00431A3C" w:rsidRPr="0033525D" w:rsidRDefault="00431A3C">
    <w:r>
      <w:fldChar w:fldCharType="begin"/>
    </w:r>
    <w:r>
      <w:instrText xml:space="preserve"> DOCPROPERTY "Document number"  \* MERGEFORMAT </w:instrText>
    </w:r>
    <w:r>
      <w:fldChar w:fldCharType="separate"/>
    </w:r>
    <w:r w:rsidR="00EF718D">
      <w:t>UNEP/OzL.Pro/ExCom/93/103</w:t>
    </w:r>
    <w:r>
      <w:fldChar w:fldCharType="end"/>
    </w:r>
  </w:p>
  <w:bookmarkEnd w:id="5"/>
  <w:p w14:paraId="3286B434" w14:textId="1E338A02" w:rsidR="00431A3C" w:rsidRDefault="00431A3C">
    <w:r>
      <w:t>Annex I</w:t>
    </w:r>
    <w:r w:rsidR="009A331F">
      <w:t>I</w:t>
    </w:r>
  </w:p>
  <w:p w14:paraId="74BC026F" w14:textId="77777777" w:rsidR="00431A3C" w:rsidRPr="0033525D" w:rsidRDefault="00431A3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1663A" w14:textId="262061ED" w:rsidR="00431A3C" w:rsidRPr="0033525D" w:rsidRDefault="006118D2">
    <w:pPr>
      <w:jc w:val="right"/>
    </w:pPr>
    <w:fldSimple w:instr=" DOCPROPERTY &quot;Document number&quot;  \* MERGEFORMAT ">
      <w:r w:rsidR="00EF718D">
        <w:t>UNEP/OzL.Pro/ExCom/93/103</w:t>
      </w:r>
    </w:fldSimple>
  </w:p>
  <w:p w14:paraId="2F7BA20D" w14:textId="43598D4D" w:rsidR="00431A3C" w:rsidRDefault="00431A3C" w:rsidP="00DE76FC">
    <w:pPr>
      <w:jc w:val="right"/>
    </w:pPr>
    <w:r>
      <w:t>Annex I</w:t>
    </w:r>
  </w:p>
  <w:p w14:paraId="3504A49D" w14:textId="77777777" w:rsidR="00431A3C" w:rsidRPr="0033525D" w:rsidRDefault="00431A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1909D" w14:textId="77777777" w:rsidR="00EF718D" w:rsidRPr="0033525D" w:rsidRDefault="006118D2" w:rsidP="00EF718D">
    <w:pPr>
      <w:jc w:val="right"/>
    </w:pPr>
    <w:fldSimple w:instr=" DOCPROPERTY &quot;Document number&quot;  \* MERGEFORMAT ">
      <w:r w:rsidR="00EF718D">
        <w:t>UNEP/OzL.Pro/ExCom/93/103</w:t>
      </w:r>
    </w:fldSimple>
  </w:p>
  <w:p w14:paraId="2A430A59" w14:textId="70284F3F" w:rsidR="00431A3C" w:rsidRDefault="00431A3C" w:rsidP="00431A3C">
    <w:pPr>
      <w:pStyle w:val="Header"/>
      <w:jc w:val="right"/>
    </w:pPr>
    <w:r>
      <w:t xml:space="preserve">Annex </w:t>
    </w:r>
    <w:r w:rsidR="00DB7AEF">
      <w:t>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28A1" w14:textId="77777777" w:rsidR="009A331F" w:rsidRPr="0033525D" w:rsidRDefault="006118D2">
    <w:pPr>
      <w:jc w:val="right"/>
    </w:pPr>
    <w:fldSimple w:instr=" DOCPROPERTY &quot;Document number&quot;  \* MERGEFORMAT ">
      <w:r w:rsidR="009A331F">
        <w:t>UNEP/OzL.Pro/ExCom/93/103</w:t>
      </w:r>
    </w:fldSimple>
  </w:p>
  <w:p w14:paraId="380A99C8" w14:textId="4D105C9B" w:rsidR="009A331F" w:rsidRDefault="009A331F" w:rsidP="00DE76FC">
    <w:pPr>
      <w:jc w:val="right"/>
    </w:pPr>
    <w:r>
      <w:t>Annex II</w:t>
    </w:r>
  </w:p>
  <w:p w14:paraId="09BA59B6" w14:textId="77777777" w:rsidR="009A331F" w:rsidRPr="0033525D" w:rsidRDefault="009A33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A85D9" w14:textId="77777777" w:rsidR="000614BF" w:rsidRPr="0033525D" w:rsidRDefault="006118D2" w:rsidP="00EF718D">
    <w:pPr>
      <w:jc w:val="right"/>
    </w:pPr>
    <w:fldSimple w:instr=" DOCPROPERTY &quot;Document number&quot;  \* MERGEFORMAT ">
      <w:r w:rsidR="000614BF">
        <w:t>UNEP/OzL.Pro/ExCom/93/103</w:t>
      </w:r>
    </w:fldSimple>
  </w:p>
  <w:p w14:paraId="5F4DB032" w14:textId="426D4A40" w:rsidR="000614BF" w:rsidRDefault="000614BF" w:rsidP="00431A3C">
    <w:pPr>
      <w:pStyle w:val="Header"/>
      <w:jc w:val="right"/>
    </w:pPr>
    <w:r>
      <w:t>Annex II</w:t>
    </w:r>
  </w:p>
  <w:p w14:paraId="317AF85C" w14:textId="77777777" w:rsidR="000614BF" w:rsidRDefault="000614BF" w:rsidP="00431A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35942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9981916">
    <w:abstractNumId w:val="10"/>
  </w:num>
  <w:num w:numId="23" w16cid:durableId="1889489628">
    <w:abstractNumId w:val="10"/>
  </w:num>
  <w:num w:numId="24" w16cid:durableId="1093280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08812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63032"/>
    <w:rsid w:val="00000FED"/>
    <w:rsid w:val="0000434E"/>
    <w:rsid w:val="00007497"/>
    <w:rsid w:val="0001520E"/>
    <w:rsid w:val="00016C3E"/>
    <w:rsid w:val="000211A9"/>
    <w:rsid w:val="00021238"/>
    <w:rsid w:val="00031260"/>
    <w:rsid w:val="0003554B"/>
    <w:rsid w:val="000361DD"/>
    <w:rsid w:val="0003681A"/>
    <w:rsid w:val="000372B7"/>
    <w:rsid w:val="0003779A"/>
    <w:rsid w:val="000462A0"/>
    <w:rsid w:val="000476D4"/>
    <w:rsid w:val="00050F6E"/>
    <w:rsid w:val="000555F1"/>
    <w:rsid w:val="00057B24"/>
    <w:rsid w:val="000614BF"/>
    <w:rsid w:val="00061EC2"/>
    <w:rsid w:val="00063032"/>
    <w:rsid w:val="00066CE8"/>
    <w:rsid w:val="000723AB"/>
    <w:rsid w:val="00080ED0"/>
    <w:rsid w:val="00081387"/>
    <w:rsid w:val="00085B8F"/>
    <w:rsid w:val="00090481"/>
    <w:rsid w:val="00091E9A"/>
    <w:rsid w:val="00093224"/>
    <w:rsid w:val="000A3826"/>
    <w:rsid w:val="000A45ED"/>
    <w:rsid w:val="000A6C26"/>
    <w:rsid w:val="000B05BC"/>
    <w:rsid w:val="000B306E"/>
    <w:rsid w:val="000B36C8"/>
    <w:rsid w:val="000B41FD"/>
    <w:rsid w:val="000B6579"/>
    <w:rsid w:val="000C13FC"/>
    <w:rsid w:val="000D1AD5"/>
    <w:rsid w:val="000D52A4"/>
    <w:rsid w:val="000E07BC"/>
    <w:rsid w:val="000E2E21"/>
    <w:rsid w:val="000F1CD4"/>
    <w:rsid w:val="000F3A17"/>
    <w:rsid w:val="000F4103"/>
    <w:rsid w:val="000F51CF"/>
    <w:rsid w:val="000F5FFB"/>
    <w:rsid w:val="000F70A7"/>
    <w:rsid w:val="00113660"/>
    <w:rsid w:val="00113CCA"/>
    <w:rsid w:val="0011698D"/>
    <w:rsid w:val="00117AEB"/>
    <w:rsid w:val="00117E4B"/>
    <w:rsid w:val="00122F25"/>
    <w:rsid w:val="00126B7A"/>
    <w:rsid w:val="00135980"/>
    <w:rsid w:val="00136352"/>
    <w:rsid w:val="0013786F"/>
    <w:rsid w:val="001454F0"/>
    <w:rsid w:val="00151CA2"/>
    <w:rsid w:val="00157FF4"/>
    <w:rsid w:val="00162403"/>
    <w:rsid w:val="00164719"/>
    <w:rsid w:val="00166FC4"/>
    <w:rsid w:val="001677AC"/>
    <w:rsid w:val="001804EA"/>
    <w:rsid w:val="001818DD"/>
    <w:rsid w:val="00190A61"/>
    <w:rsid w:val="001A2215"/>
    <w:rsid w:val="001A3342"/>
    <w:rsid w:val="001A3E3D"/>
    <w:rsid w:val="001A4541"/>
    <w:rsid w:val="001A6292"/>
    <w:rsid w:val="001A7049"/>
    <w:rsid w:val="001B1E40"/>
    <w:rsid w:val="001B32F4"/>
    <w:rsid w:val="001C56C9"/>
    <w:rsid w:val="001C764E"/>
    <w:rsid w:val="001D418D"/>
    <w:rsid w:val="001E1052"/>
    <w:rsid w:val="001E21B1"/>
    <w:rsid w:val="001E2F93"/>
    <w:rsid w:val="001E4554"/>
    <w:rsid w:val="001E61E5"/>
    <w:rsid w:val="001F0D5B"/>
    <w:rsid w:val="001F201A"/>
    <w:rsid w:val="001F2159"/>
    <w:rsid w:val="001F24FF"/>
    <w:rsid w:val="001F53FD"/>
    <w:rsid w:val="001F642B"/>
    <w:rsid w:val="001F727B"/>
    <w:rsid w:val="00200BFA"/>
    <w:rsid w:val="002023C1"/>
    <w:rsid w:val="002068C5"/>
    <w:rsid w:val="00210B8B"/>
    <w:rsid w:val="00214863"/>
    <w:rsid w:val="002156B4"/>
    <w:rsid w:val="00217A21"/>
    <w:rsid w:val="00220B7A"/>
    <w:rsid w:val="00224FCD"/>
    <w:rsid w:val="00227617"/>
    <w:rsid w:val="00233223"/>
    <w:rsid w:val="00236D76"/>
    <w:rsid w:val="002522EE"/>
    <w:rsid w:val="00253222"/>
    <w:rsid w:val="002579B4"/>
    <w:rsid w:val="00261317"/>
    <w:rsid w:val="00261C13"/>
    <w:rsid w:val="0026280C"/>
    <w:rsid w:val="00262847"/>
    <w:rsid w:val="00264510"/>
    <w:rsid w:val="002672CC"/>
    <w:rsid w:val="0027336B"/>
    <w:rsid w:val="00276C29"/>
    <w:rsid w:val="00281BB2"/>
    <w:rsid w:val="00281E2E"/>
    <w:rsid w:val="00282F20"/>
    <w:rsid w:val="0028759A"/>
    <w:rsid w:val="0029113A"/>
    <w:rsid w:val="00295281"/>
    <w:rsid w:val="002A03C3"/>
    <w:rsid w:val="002A1D8C"/>
    <w:rsid w:val="002A1E67"/>
    <w:rsid w:val="002B254E"/>
    <w:rsid w:val="002B65AA"/>
    <w:rsid w:val="002B72E9"/>
    <w:rsid w:val="002C7998"/>
    <w:rsid w:val="002E03B9"/>
    <w:rsid w:val="002F1598"/>
    <w:rsid w:val="002F1E53"/>
    <w:rsid w:val="002F2CAA"/>
    <w:rsid w:val="002F4707"/>
    <w:rsid w:val="0030052C"/>
    <w:rsid w:val="00305E61"/>
    <w:rsid w:val="00311C96"/>
    <w:rsid w:val="00320CA0"/>
    <w:rsid w:val="003306E1"/>
    <w:rsid w:val="003320E4"/>
    <w:rsid w:val="00334CFC"/>
    <w:rsid w:val="0033525D"/>
    <w:rsid w:val="003414F3"/>
    <w:rsid w:val="0035613E"/>
    <w:rsid w:val="00363EE9"/>
    <w:rsid w:val="00366AA3"/>
    <w:rsid w:val="0037014A"/>
    <w:rsid w:val="0037549A"/>
    <w:rsid w:val="00375E11"/>
    <w:rsid w:val="00376128"/>
    <w:rsid w:val="0037742E"/>
    <w:rsid w:val="00377D56"/>
    <w:rsid w:val="0038245A"/>
    <w:rsid w:val="003840E6"/>
    <w:rsid w:val="00384E6C"/>
    <w:rsid w:val="00385CFC"/>
    <w:rsid w:val="00387FA3"/>
    <w:rsid w:val="00392210"/>
    <w:rsid w:val="0039337A"/>
    <w:rsid w:val="003A3189"/>
    <w:rsid w:val="003A3CA7"/>
    <w:rsid w:val="003A4036"/>
    <w:rsid w:val="003A6249"/>
    <w:rsid w:val="003B33BD"/>
    <w:rsid w:val="003B569D"/>
    <w:rsid w:val="003B6106"/>
    <w:rsid w:val="003C3C0E"/>
    <w:rsid w:val="003D237F"/>
    <w:rsid w:val="003D42A6"/>
    <w:rsid w:val="003D4F21"/>
    <w:rsid w:val="003D4FAC"/>
    <w:rsid w:val="003D6386"/>
    <w:rsid w:val="003E02C7"/>
    <w:rsid w:val="003E5F37"/>
    <w:rsid w:val="003E76A7"/>
    <w:rsid w:val="003E7906"/>
    <w:rsid w:val="003F000F"/>
    <w:rsid w:val="003F1DA5"/>
    <w:rsid w:val="003F3C50"/>
    <w:rsid w:val="003F6C4E"/>
    <w:rsid w:val="0040457A"/>
    <w:rsid w:val="00404D8F"/>
    <w:rsid w:val="00406202"/>
    <w:rsid w:val="00406A6A"/>
    <w:rsid w:val="00406B22"/>
    <w:rsid w:val="00406F03"/>
    <w:rsid w:val="00407147"/>
    <w:rsid w:val="004078FA"/>
    <w:rsid w:val="00416D3E"/>
    <w:rsid w:val="00431A3C"/>
    <w:rsid w:val="00431E08"/>
    <w:rsid w:val="004322C4"/>
    <w:rsid w:val="004328A7"/>
    <w:rsid w:val="00434C74"/>
    <w:rsid w:val="00440307"/>
    <w:rsid w:val="004477BE"/>
    <w:rsid w:val="0045405A"/>
    <w:rsid w:val="00456EB4"/>
    <w:rsid w:val="00457827"/>
    <w:rsid w:val="00461524"/>
    <w:rsid w:val="00464CD1"/>
    <w:rsid w:val="004718F3"/>
    <w:rsid w:val="00475040"/>
    <w:rsid w:val="00476613"/>
    <w:rsid w:val="00483BCC"/>
    <w:rsid w:val="00490C06"/>
    <w:rsid w:val="00493D40"/>
    <w:rsid w:val="00493EE3"/>
    <w:rsid w:val="004967B6"/>
    <w:rsid w:val="004A1612"/>
    <w:rsid w:val="004A1A74"/>
    <w:rsid w:val="004A1A84"/>
    <w:rsid w:val="004A3697"/>
    <w:rsid w:val="004A504B"/>
    <w:rsid w:val="004A571A"/>
    <w:rsid w:val="004A6911"/>
    <w:rsid w:val="004B12A4"/>
    <w:rsid w:val="004B54E0"/>
    <w:rsid w:val="004B6997"/>
    <w:rsid w:val="004B7384"/>
    <w:rsid w:val="004B7CDA"/>
    <w:rsid w:val="004C3330"/>
    <w:rsid w:val="004C4269"/>
    <w:rsid w:val="004C6E82"/>
    <w:rsid w:val="004C7E0F"/>
    <w:rsid w:val="004D23A2"/>
    <w:rsid w:val="004D46B6"/>
    <w:rsid w:val="004D56A6"/>
    <w:rsid w:val="004D6236"/>
    <w:rsid w:val="004D7F90"/>
    <w:rsid w:val="004E0094"/>
    <w:rsid w:val="004E493E"/>
    <w:rsid w:val="004E4DBB"/>
    <w:rsid w:val="004E4E41"/>
    <w:rsid w:val="004E6B28"/>
    <w:rsid w:val="004E73DB"/>
    <w:rsid w:val="004E7F9C"/>
    <w:rsid w:val="004F033A"/>
    <w:rsid w:val="004F146C"/>
    <w:rsid w:val="004F3493"/>
    <w:rsid w:val="004F5143"/>
    <w:rsid w:val="004F5306"/>
    <w:rsid w:val="005018A2"/>
    <w:rsid w:val="00510D92"/>
    <w:rsid w:val="00512B09"/>
    <w:rsid w:val="005220ED"/>
    <w:rsid w:val="00526011"/>
    <w:rsid w:val="00530C70"/>
    <w:rsid w:val="00533310"/>
    <w:rsid w:val="00533796"/>
    <w:rsid w:val="00537343"/>
    <w:rsid w:val="005443D9"/>
    <w:rsid w:val="00545AAC"/>
    <w:rsid w:val="005516F3"/>
    <w:rsid w:val="00555A66"/>
    <w:rsid w:val="00555D75"/>
    <w:rsid w:val="005603DC"/>
    <w:rsid w:val="00560D44"/>
    <w:rsid w:val="00560DF0"/>
    <w:rsid w:val="00560F4E"/>
    <w:rsid w:val="00565B5D"/>
    <w:rsid w:val="0056759C"/>
    <w:rsid w:val="0056771F"/>
    <w:rsid w:val="00570F21"/>
    <w:rsid w:val="005755B3"/>
    <w:rsid w:val="00581D92"/>
    <w:rsid w:val="005904CE"/>
    <w:rsid w:val="0059422D"/>
    <w:rsid w:val="0059513E"/>
    <w:rsid w:val="005A1436"/>
    <w:rsid w:val="005A6AA4"/>
    <w:rsid w:val="005A6D9F"/>
    <w:rsid w:val="005A7DFF"/>
    <w:rsid w:val="005B1425"/>
    <w:rsid w:val="005B3F4B"/>
    <w:rsid w:val="005B48FF"/>
    <w:rsid w:val="005B6A08"/>
    <w:rsid w:val="005C1E32"/>
    <w:rsid w:val="005C670D"/>
    <w:rsid w:val="005D363F"/>
    <w:rsid w:val="005D46AF"/>
    <w:rsid w:val="005D5FD1"/>
    <w:rsid w:val="005E4704"/>
    <w:rsid w:val="005E7573"/>
    <w:rsid w:val="005E7B70"/>
    <w:rsid w:val="006022C0"/>
    <w:rsid w:val="0060493B"/>
    <w:rsid w:val="00604C15"/>
    <w:rsid w:val="006118D2"/>
    <w:rsid w:val="0061440F"/>
    <w:rsid w:val="006158D5"/>
    <w:rsid w:val="00617A7C"/>
    <w:rsid w:val="00620A2E"/>
    <w:rsid w:val="00625D83"/>
    <w:rsid w:val="00626F1F"/>
    <w:rsid w:val="006271C6"/>
    <w:rsid w:val="006323E3"/>
    <w:rsid w:val="0063749D"/>
    <w:rsid w:val="006376F3"/>
    <w:rsid w:val="006414A6"/>
    <w:rsid w:val="00643419"/>
    <w:rsid w:val="00646B5B"/>
    <w:rsid w:val="00646DF8"/>
    <w:rsid w:val="00650146"/>
    <w:rsid w:val="00651984"/>
    <w:rsid w:val="00661765"/>
    <w:rsid w:val="0066198A"/>
    <w:rsid w:val="006623E7"/>
    <w:rsid w:val="006629A6"/>
    <w:rsid w:val="00662B80"/>
    <w:rsid w:val="00664CA4"/>
    <w:rsid w:val="0066768F"/>
    <w:rsid w:val="00670F6C"/>
    <w:rsid w:val="00671BFB"/>
    <w:rsid w:val="00672740"/>
    <w:rsid w:val="00676E58"/>
    <w:rsid w:val="006815D4"/>
    <w:rsid w:val="006852C7"/>
    <w:rsid w:val="006852CE"/>
    <w:rsid w:val="00692D14"/>
    <w:rsid w:val="00692EAD"/>
    <w:rsid w:val="00694228"/>
    <w:rsid w:val="00696FE0"/>
    <w:rsid w:val="006A166C"/>
    <w:rsid w:val="006A2980"/>
    <w:rsid w:val="006A7A3B"/>
    <w:rsid w:val="006B4BAF"/>
    <w:rsid w:val="006B65C7"/>
    <w:rsid w:val="006C1727"/>
    <w:rsid w:val="006C32FD"/>
    <w:rsid w:val="006C39CE"/>
    <w:rsid w:val="006C6A0D"/>
    <w:rsid w:val="006D0FCC"/>
    <w:rsid w:val="006D21F5"/>
    <w:rsid w:val="006D3089"/>
    <w:rsid w:val="006D5147"/>
    <w:rsid w:val="006E126D"/>
    <w:rsid w:val="006E1FC3"/>
    <w:rsid w:val="006E29B9"/>
    <w:rsid w:val="006F2530"/>
    <w:rsid w:val="006F2B64"/>
    <w:rsid w:val="00701F43"/>
    <w:rsid w:val="00704CE9"/>
    <w:rsid w:val="0070616B"/>
    <w:rsid w:val="00706295"/>
    <w:rsid w:val="00706FDA"/>
    <w:rsid w:val="00707317"/>
    <w:rsid w:val="00710675"/>
    <w:rsid w:val="00711F9A"/>
    <w:rsid w:val="0071309B"/>
    <w:rsid w:val="00713810"/>
    <w:rsid w:val="00715C60"/>
    <w:rsid w:val="007206FD"/>
    <w:rsid w:val="00722F75"/>
    <w:rsid w:val="007303A5"/>
    <w:rsid w:val="00730B3E"/>
    <w:rsid w:val="0073420B"/>
    <w:rsid w:val="00736271"/>
    <w:rsid w:val="00736367"/>
    <w:rsid w:val="00740168"/>
    <w:rsid w:val="0074046A"/>
    <w:rsid w:val="00743B5F"/>
    <w:rsid w:val="007469AC"/>
    <w:rsid w:val="00746C96"/>
    <w:rsid w:val="0074760E"/>
    <w:rsid w:val="00750FCA"/>
    <w:rsid w:val="00751497"/>
    <w:rsid w:val="00752A9F"/>
    <w:rsid w:val="00752ADF"/>
    <w:rsid w:val="00753812"/>
    <w:rsid w:val="00754ABA"/>
    <w:rsid w:val="00764445"/>
    <w:rsid w:val="00770D68"/>
    <w:rsid w:val="007751AE"/>
    <w:rsid w:val="00781F7F"/>
    <w:rsid w:val="00782B0D"/>
    <w:rsid w:val="0079781A"/>
    <w:rsid w:val="007A1546"/>
    <w:rsid w:val="007A228C"/>
    <w:rsid w:val="007A2ABB"/>
    <w:rsid w:val="007A368E"/>
    <w:rsid w:val="007A5868"/>
    <w:rsid w:val="007A5A9B"/>
    <w:rsid w:val="007A704E"/>
    <w:rsid w:val="007B04CE"/>
    <w:rsid w:val="007B05F7"/>
    <w:rsid w:val="007B1924"/>
    <w:rsid w:val="007B2DD2"/>
    <w:rsid w:val="007B5BEF"/>
    <w:rsid w:val="007B6871"/>
    <w:rsid w:val="007B7A2F"/>
    <w:rsid w:val="007C23D0"/>
    <w:rsid w:val="007C32EE"/>
    <w:rsid w:val="007C3D33"/>
    <w:rsid w:val="007C4D18"/>
    <w:rsid w:val="007D0429"/>
    <w:rsid w:val="007D294A"/>
    <w:rsid w:val="007D47D2"/>
    <w:rsid w:val="007D6BA0"/>
    <w:rsid w:val="007D6EC0"/>
    <w:rsid w:val="007D7E1D"/>
    <w:rsid w:val="007D7E5D"/>
    <w:rsid w:val="007F2B70"/>
    <w:rsid w:val="007F2C44"/>
    <w:rsid w:val="007F57FD"/>
    <w:rsid w:val="008013C3"/>
    <w:rsid w:val="0080345C"/>
    <w:rsid w:val="008037F9"/>
    <w:rsid w:val="00804658"/>
    <w:rsid w:val="008125BA"/>
    <w:rsid w:val="00820D9B"/>
    <w:rsid w:val="008225E5"/>
    <w:rsid w:val="00824125"/>
    <w:rsid w:val="0082522F"/>
    <w:rsid w:val="00826B50"/>
    <w:rsid w:val="00827974"/>
    <w:rsid w:val="00830E59"/>
    <w:rsid w:val="00831979"/>
    <w:rsid w:val="008327E3"/>
    <w:rsid w:val="008423E6"/>
    <w:rsid w:val="00851352"/>
    <w:rsid w:val="00853234"/>
    <w:rsid w:val="00857077"/>
    <w:rsid w:val="00860D67"/>
    <w:rsid w:val="00863230"/>
    <w:rsid w:val="00865BD0"/>
    <w:rsid w:val="008713BC"/>
    <w:rsid w:val="008717D8"/>
    <w:rsid w:val="0087215C"/>
    <w:rsid w:val="00875D25"/>
    <w:rsid w:val="00876130"/>
    <w:rsid w:val="008806AA"/>
    <w:rsid w:val="008807A8"/>
    <w:rsid w:val="00880E35"/>
    <w:rsid w:val="008858E2"/>
    <w:rsid w:val="008875FE"/>
    <w:rsid w:val="00887F8E"/>
    <w:rsid w:val="0089440B"/>
    <w:rsid w:val="00894715"/>
    <w:rsid w:val="00896234"/>
    <w:rsid w:val="00897200"/>
    <w:rsid w:val="00897E43"/>
    <w:rsid w:val="008A3786"/>
    <w:rsid w:val="008A4738"/>
    <w:rsid w:val="008A4F7E"/>
    <w:rsid w:val="008B4021"/>
    <w:rsid w:val="008C222B"/>
    <w:rsid w:val="008C2F51"/>
    <w:rsid w:val="008C5738"/>
    <w:rsid w:val="008C65AE"/>
    <w:rsid w:val="008C7EAD"/>
    <w:rsid w:val="008D0CFE"/>
    <w:rsid w:val="008D22A7"/>
    <w:rsid w:val="008D6152"/>
    <w:rsid w:val="008E27CC"/>
    <w:rsid w:val="008E3EBD"/>
    <w:rsid w:val="008E55CB"/>
    <w:rsid w:val="008E67B0"/>
    <w:rsid w:val="008E7BA9"/>
    <w:rsid w:val="008F0F81"/>
    <w:rsid w:val="008F25B8"/>
    <w:rsid w:val="008F27BF"/>
    <w:rsid w:val="008F2E64"/>
    <w:rsid w:val="008F62AE"/>
    <w:rsid w:val="00902FDA"/>
    <w:rsid w:val="00905F1C"/>
    <w:rsid w:val="00906787"/>
    <w:rsid w:val="009106AA"/>
    <w:rsid w:val="00912A61"/>
    <w:rsid w:val="009142EC"/>
    <w:rsid w:val="009154C3"/>
    <w:rsid w:val="00916AFE"/>
    <w:rsid w:val="00917DBA"/>
    <w:rsid w:val="00920869"/>
    <w:rsid w:val="00923540"/>
    <w:rsid w:val="00926767"/>
    <w:rsid w:val="00931B72"/>
    <w:rsid w:val="009329F5"/>
    <w:rsid w:val="00934466"/>
    <w:rsid w:val="009361D5"/>
    <w:rsid w:val="009428A4"/>
    <w:rsid w:val="009430AB"/>
    <w:rsid w:val="00943186"/>
    <w:rsid w:val="00956253"/>
    <w:rsid w:val="009601BE"/>
    <w:rsid w:val="009659F4"/>
    <w:rsid w:val="00970D60"/>
    <w:rsid w:val="009720A4"/>
    <w:rsid w:val="009746EE"/>
    <w:rsid w:val="00977EE9"/>
    <w:rsid w:val="009831AA"/>
    <w:rsid w:val="009847EB"/>
    <w:rsid w:val="00986F6F"/>
    <w:rsid w:val="00987531"/>
    <w:rsid w:val="0099390E"/>
    <w:rsid w:val="009960E5"/>
    <w:rsid w:val="009A331F"/>
    <w:rsid w:val="009A78FD"/>
    <w:rsid w:val="009A7ADC"/>
    <w:rsid w:val="009A7C2B"/>
    <w:rsid w:val="009B0D30"/>
    <w:rsid w:val="009B4CEB"/>
    <w:rsid w:val="009B6000"/>
    <w:rsid w:val="009C060F"/>
    <w:rsid w:val="009C19B7"/>
    <w:rsid w:val="009C40EC"/>
    <w:rsid w:val="009C5ABB"/>
    <w:rsid w:val="009D7C51"/>
    <w:rsid w:val="009E196C"/>
    <w:rsid w:val="009E3B72"/>
    <w:rsid w:val="009E6A0A"/>
    <w:rsid w:val="009F36BF"/>
    <w:rsid w:val="00A01284"/>
    <w:rsid w:val="00A03783"/>
    <w:rsid w:val="00A03A5D"/>
    <w:rsid w:val="00A111B6"/>
    <w:rsid w:val="00A11F03"/>
    <w:rsid w:val="00A131A2"/>
    <w:rsid w:val="00A15CF7"/>
    <w:rsid w:val="00A21AC0"/>
    <w:rsid w:val="00A232E9"/>
    <w:rsid w:val="00A26D27"/>
    <w:rsid w:val="00A30351"/>
    <w:rsid w:val="00A30EF6"/>
    <w:rsid w:val="00A3128B"/>
    <w:rsid w:val="00A376EE"/>
    <w:rsid w:val="00A40375"/>
    <w:rsid w:val="00A42A99"/>
    <w:rsid w:val="00A44C84"/>
    <w:rsid w:val="00A5151A"/>
    <w:rsid w:val="00A53EFA"/>
    <w:rsid w:val="00A57E0A"/>
    <w:rsid w:val="00A733F9"/>
    <w:rsid w:val="00A811E9"/>
    <w:rsid w:val="00A821E0"/>
    <w:rsid w:val="00A823F6"/>
    <w:rsid w:val="00A83A7A"/>
    <w:rsid w:val="00A8719E"/>
    <w:rsid w:val="00A9087C"/>
    <w:rsid w:val="00A97FCB"/>
    <w:rsid w:val="00AA0A89"/>
    <w:rsid w:val="00AA5368"/>
    <w:rsid w:val="00AA6171"/>
    <w:rsid w:val="00AA6429"/>
    <w:rsid w:val="00AA7E98"/>
    <w:rsid w:val="00AC01AA"/>
    <w:rsid w:val="00AC0D5E"/>
    <w:rsid w:val="00AC2BB9"/>
    <w:rsid w:val="00AC4F72"/>
    <w:rsid w:val="00AD1028"/>
    <w:rsid w:val="00AD1F83"/>
    <w:rsid w:val="00AD34DB"/>
    <w:rsid w:val="00AD3C9D"/>
    <w:rsid w:val="00AE034E"/>
    <w:rsid w:val="00AE482E"/>
    <w:rsid w:val="00AE6662"/>
    <w:rsid w:val="00AE73C5"/>
    <w:rsid w:val="00AF741A"/>
    <w:rsid w:val="00AF7550"/>
    <w:rsid w:val="00B01ADB"/>
    <w:rsid w:val="00B04161"/>
    <w:rsid w:val="00B056F9"/>
    <w:rsid w:val="00B07550"/>
    <w:rsid w:val="00B104FF"/>
    <w:rsid w:val="00B11E3D"/>
    <w:rsid w:val="00B1464D"/>
    <w:rsid w:val="00B14BDB"/>
    <w:rsid w:val="00B14D2C"/>
    <w:rsid w:val="00B15BDE"/>
    <w:rsid w:val="00B17E82"/>
    <w:rsid w:val="00B22B2A"/>
    <w:rsid w:val="00B26095"/>
    <w:rsid w:val="00B4575A"/>
    <w:rsid w:val="00B55EEC"/>
    <w:rsid w:val="00B575BA"/>
    <w:rsid w:val="00B6705A"/>
    <w:rsid w:val="00B70C76"/>
    <w:rsid w:val="00B710ED"/>
    <w:rsid w:val="00B71608"/>
    <w:rsid w:val="00B7251A"/>
    <w:rsid w:val="00B76429"/>
    <w:rsid w:val="00B77B63"/>
    <w:rsid w:val="00B81266"/>
    <w:rsid w:val="00B84A93"/>
    <w:rsid w:val="00B86108"/>
    <w:rsid w:val="00B86471"/>
    <w:rsid w:val="00B955E2"/>
    <w:rsid w:val="00B956D4"/>
    <w:rsid w:val="00B97446"/>
    <w:rsid w:val="00BA1C3D"/>
    <w:rsid w:val="00BA258B"/>
    <w:rsid w:val="00BA307E"/>
    <w:rsid w:val="00BA55D7"/>
    <w:rsid w:val="00BA7432"/>
    <w:rsid w:val="00BB2764"/>
    <w:rsid w:val="00BC0BE7"/>
    <w:rsid w:val="00BC1AA0"/>
    <w:rsid w:val="00BC1E03"/>
    <w:rsid w:val="00BC2495"/>
    <w:rsid w:val="00BC314A"/>
    <w:rsid w:val="00BC4AAC"/>
    <w:rsid w:val="00BC60F2"/>
    <w:rsid w:val="00BC75C6"/>
    <w:rsid w:val="00BC7EB9"/>
    <w:rsid w:val="00BD19D9"/>
    <w:rsid w:val="00BD2643"/>
    <w:rsid w:val="00BD56B1"/>
    <w:rsid w:val="00BD6558"/>
    <w:rsid w:val="00BF29F6"/>
    <w:rsid w:val="00BF2AD7"/>
    <w:rsid w:val="00BF2F76"/>
    <w:rsid w:val="00BF3022"/>
    <w:rsid w:val="00BF3214"/>
    <w:rsid w:val="00BF3D98"/>
    <w:rsid w:val="00BF44F7"/>
    <w:rsid w:val="00BF5573"/>
    <w:rsid w:val="00BF6300"/>
    <w:rsid w:val="00BF70D8"/>
    <w:rsid w:val="00C05000"/>
    <w:rsid w:val="00C05A93"/>
    <w:rsid w:val="00C05F50"/>
    <w:rsid w:val="00C06564"/>
    <w:rsid w:val="00C13D63"/>
    <w:rsid w:val="00C1506F"/>
    <w:rsid w:val="00C15867"/>
    <w:rsid w:val="00C16E5F"/>
    <w:rsid w:val="00C2296D"/>
    <w:rsid w:val="00C23155"/>
    <w:rsid w:val="00C26CB3"/>
    <w:rsid w:val="00C27EA6"/>
    <w:rsid w:val="00C304FA"/>
    <w:rsid w:val="00C313B3"/>
    <w:rsid w:val="00C3221C"/>
    <w:rsid w:val="00C40C41"/>
    <w:rsid w:val="00C45885"/>
    <w:rsid w:val="00C503D4"/>
    <w:rsid w:val="00C50F22"/>
    <w:rsid w:val="00C57971"/>
    <w:rsid w:val="00C61FDA"/>
    <w:rsid w:val="00C65BD7"/>
    <w:rsid w:val="00C66A7C"/>
    <w:rsid w:val="00C76BA4"/>
    <w:rsid w:val="00C81D2A"/>
    <w:rsid w:val="00C83A48"/>
    <w:rsid w:val="00C85865"/>
    <w:rsid w:val="00C85E85"/>
    <w:rsid w:val="00C95587"/>
    <w:rsid w:val="00CA157F"/>
    <w:rsid w:val="00CA2EA3"/>
    <w:rsid w:val="00CA2EAE"/>
    <w:rsid w:val="00CA3E30"/>
    <w:rsid w:val="00CA4AC1"/>
    <w:rsid w:val="00CA5209"/>
    <w:rsid w:val="00CA59FB"/>
    <w:rsid w:val="00CA614A"/>
    <w:rsid w:val="00CA747E"/>
    <w:rsid w:val="00CA7F1C"/>
    <w:rsid w:val="00CB0316"/>
    <w:rsid w:val="00CB0B11"/>
    <w:rsid w:val="00CB426A"/>
    <w:rsid w:val="00CB50CD"/>
    <w:rsid w:val="00CB5354"/>
    <w:rsid w:val="00CB6929"/>
    <w:rsid w:val="00CB6BF6"/>
    <w:rsid w:val="00CC1AD1"/>
    <w:rsid w:val="00CC3C9E"/>
    <w:rsid w:val="00CC6A14"/>
    <w:rsid w:val="00CC70A3"/>
    <w:rsid w:val="00CC7CA7"/>
    <w:rsid w:val="00CD4442"/>
    <w:rsid w:val="00CD53C3"/>
    <w:rsid w:val="00CD574E"/>
    <w:rsid w:val="00CD7181"/>
    <w:rsid w:val="00CE4632"/>
    <w:rsid w:val="00CE4C22"/>
    <w:rsid w:val="00CE574C"/>
    <w:rsid w:val="00CE76E5"/>
    <w:rsid w:val="00CE7736"/>
    <w:rsid w:val="00CF2421"/>
    <w:rsid w:val="00CF318F"/>
    <w:rsid w:val="00CF385A"/>
    <w:rsid w:val="00CF41EC"/>
    <w:rsid w:val="00CF5D04"/>
    <w:rsid w:val="00D01A9F"/>
    <w:rsid w:val="00D03F5D"/>
    <w:rsid w:val="00D04DE4"/>
    <w:rsid w:val="00D063F1"/>
    <w:rsid w:val="00D07BA8"/>
    <w:rsid w:val="00D125A9"/>
    <w:rsid w:val="00D14F22"/>
    <w:rsid w:val="00D175CC"/>
    <w:rsid w:val="00D17654"/>
    <w:rsid w:val="00D21346"/>
    <w:rsid w:val="00D3260F"/>
    <w:rsid w:val="00D33346"/>
    <w:rsid w:val="00D3700A"/>
    <w:rsid w:val="00D40592"/>
    <w:rsid w:val="00D44BE5"/>
    <w:rsid w:val="00D4741C"/>
    <w:rsid w:val="00D500F2"/>
    <w:rsid w:val="00D5187D"/>
    <w:rsid w:val="00D5303E"/>
    <w:rsid w:val="00D57918"/>
    <w:rsid w:val="00D64D09"/>
    <w:rsid w:val="00D6777F"/>
    <w:rsid w:val="00D73DC6"/>
    <w:rsid w:val="00D74C1A"/>
    <w:rsid w:val="00D754C1"/>
    <w:rsid w:val="00D7651B"/>
    <w:rsid w:val="00D77393"/>
    <w:rsid w:val="00D77A35"/>
    <w:rsid w:val="00D80685"/>
    <w:rsid w:val="00D81B3E"/>
    <w:rsid w:val="00D90C70"/>
    <w:rsid w:val="00D90E49"/>
    <w:rsid w:val="00D93E13"/>
    <w:rsid w:val="00D96ADE"/>
    <w:rsid w:val="00DA0CE2"/>
    <w:rsid w:val="00DA2387"/>
    <w:rsid w:val="00DA2D79"/>
    <w:rsid w:val="00DB1CEB"/>
    <w:rsid w:val="00DB2731"/>
    <w:rsid w:val="00DB273F"/>
    <w:rsid w:val="00DB4A1E"/>
    <w:rsid w:val="00DB7AEF"/>
    <w:rsid w:val="00DC0101"/>
    <w:rsid w:val="00DC0B97"/>
    <w:rsid w:val="00DC5C43"/>
    <w:rsid w:val="00DC6A10"/>
    <w:rsid w:val="00DE22FA"/>
    <w:rsid w:val="00DE4E64"/>
    <w:rsid w:val="00DE52DE"/>
    <w:rsid w:val="00DE657E"/>
    <w:rsid w:val="00DF187D"/>
    <w:rsid w:val="00DF4704"/>
    <w:rsid w:val="00DF6BE0"/>
    <w:rsid w:val="00E02330"/>
    <w:rsid w:val="00E024AA"/>
    <w:rsid w:val="00E02E6C"/>
    <w:rsid w:val="00E10063"/>
    <w:rsid w:val="00E10ADD"/>
    <w:rsid w:val="00E15C77"/>
    <w:rsid w:val="00E2052E"/>
    <w:rsid w:val="00E250F1"/>
    <w:rsid w:val="00E3550D"/>
    <w:rsid w:val="00E35CBF"/>
    <w:rsid w:val="00E37666"/>
    <w:rsid w:val="00E40785"/>
    <w:rsid w:val="00E42944"/>
    <w:rsid w:val="00E42DF2"/>
    <w:rsid w:val="00E43649"/>
    <w:rsid w:val="00E47D7E"/>
    <w:rsid w:val="00E50E6A"/>
    <w:rsid w:val="00E52543"/>
    <w:rsid w:val="00E52838"/>
    <w:rsid w:val="00E53EA3"/>
    <w:rsid w:val="00E54F2A"/>
    <w:rsid w:val="00E566A8"/>
    <w:rsid w:val="00E614E0"/>
    <w:rsid w:val="00E65610"/>
    <w:rsid w:val="00E667D5"/>
    <w:rsid w:val="00E678B8"/>
    <w:rsid w:val="00E67BB2"/>
    <w:rsid w:val="00E72F4F"/>
    <w:rsid w:val="00E73F7F"/>
    <w:rsid w:val="00E751C7"/>
    <w:rsid w:val="00E753E8"/>
    <w:rsid w:val="00E75C3E"/>
    <w:rsid w:val="00E80632"/>
    <w:rsid w:val="00E80B29"/>
    <w:rsid w:val="00E81551"/>
    <w:rsid w:val="00E85409"/>
    <w:rsid w:val="00E85B2B"/>
    <w:rsid w:val="00EA429F"/>
    <w:rsid w:val="00EA4A99"/>
    <w:rsid w:val="00EA4F9E"/>
    <w:rsid w:val="00EA63CA"/>
    <w:rsid w:val="00EA6D3B"/>
    <w:rsid w:val="00EB00AD"/>
    <w:rsid w:val="00EB0171"/>
    <w:rsid w:val="00EB136C"/>
    <w:rsid w:val="00EB3AC5"/>
    <w:rsid w:val="00EB480E"/>
    <w:rsid w:val="00EB4FCA"/>
    <w:rsid w:val="00EB5056"/>
    <w:rsid w:val="00EB5EC6"/>
    <w:rsid w:val="00EB663B"/>
    <w:rsid w:val="00EB750E"/>
    <w:rsid w:val="00EB77CE"/>
    <w:rsid w:val="00EB7FC9"/>
    <w:rsid w:val="00EC51D9"/>
    <w:rsid w:val="00EC6CBB"/>
    <w:rsid w:val="00ED27E8"/>
    <w:rsid w:val="00ED3C91"/>
    <w:rsid w:val="00ED5A0B"/>
    <w:rsid w:val="00ED7137"/>
    <w:rsid w:val="00ED715B"/>
    <w:rsid w:val="00EE41CB"/>
    <w:rsid w:val="00EE7F54"/>
    <w:rsid w:val="00EF06EA"/>
    <w:rsid w:val="00EF0D3D"/>
    <w:rsid w:val="00EF1F16"/>
    <w:rsid w:val="00EF33BE"/>
    <w:rsid w:val="00EF3B9F"/>
    <w:rsid w:val="00EF4370"/>
    <w:rsid w:val="00EF718D"/>
    <w:rsid w:val="00F061F2"/>
    <w:rsid w:val="00F06508"/>
    <w:rsid w:val="00F071EC"/>
    <w:rsid w:val="00F07604"/>
    <w:rsid w:val="00F112D3"/>
    <w:rsid w:val="00F142C7"/>
    <w:rsid w:val="00F148BE"/>
    <w:rsid w:val="00F154D2"/>
    <w:rsid w:val="00F16A8B"/>
    <w:rsid w:val="00F21088"/>
    <w:rsid w:val="00F24C90"/>
    <w:rsid w:val="00F2775B"/>
    <w:rsid w:val="00F327E7"/>
    <w:rsid w:val="00F3469D"/>
    <w:rsid w:val="00F35746"/>
    <w:rsid w:val="00F4378E"/>
    <w:rsid w:val="00F447C7"/>
    <w:rsid w:val="00F450A5"/>
    <w:rsid w:val="00F459B4"/>
    <w:rsid w:val="00F5211B"/>
    <w:rsid w:val="00F526BA"/>
    <w:rsid w:val="00F554A9"/>
    <w:rsid w:val="00F55C9F"/>
    <w:rsid w:val="00F57FDD"/>
    <w:rsid w:val="00F65807"/>
    <w:rsid w:val="00F716FD"/>
    <w:rsid w:val="00F80355"/>
    <w:rsid w:val="00F87C43"/>
    <w:rsid w:val="00F90653"/>
    <w:rsid w:val="00F9612D"/>
    <w:rsid w:val="00FA00AF"/>
    <w:rsid w:val="00FA3433"/>
    <w:rsid w:val="00FA5722"/>
    <w:rsid w:val="00FA7C3F"/>
    <w:rsid w:val="00FB0C81"/>
    <w:rsid w:val="00FC085C"/>
    <w:rsid w:val="00FC2200"/>
    <w:rsid w:val="00FC2540"/>
    <w:rsid w:val="00FC3DE2"/>
    <w:rsid w:val="00FC573C"/>
    <w:rsid w:val="00FD07C1"/>
    <w:rsid w:val="00FD54C5"/>
    <w:rsid w:val="00FD6AA5"/>
    <w:rsid w:val="00FE28DE"/>
    <w:rsid w:val="00FE5C6E"/>
    <w:rsid w:val="00FF0204"/>
    <w:rsid w:val="00FF271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F1F1D"/>
  <w15:docId w15:val="{E44D99CF-3795-4EBE-ADA2-2090F56E2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431A3C"/>
    <w:pPr>
      <w:ind w:left="720"/>
      <w:contextualSpacing/>
    </w:pPr>
  </w:style>
  <w:style w:type="character" w:styleId="Strong">
    <w:name w:val="Strong"/>
    <w:basedOn w:val="DefaultParagraphFont"/>
    <w:uiPriority w:val="22"/>
    <w:qFormat/>
    <w:rsid w:val="00431A3C"/>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1A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31A3C"/>
    <w:rPr>
      <w:sz w:val="22"/>
      <w:szCs w:val="22"/>
      <w:lang w:val="en-CA"/>
    </w:rPr>
  </w:style>
  <w:style w:type="character" w:styleId="Hyperlink">
    <w:name w:val="Hyperlink"/>
    <w:basedOn w:val="DefaultParagraphFont"/>
    <w:uiPriority w:val="99"/>
    <w:unhideWhenUsed/>
    <w:rsid w:val="00431A3C"/>
    <w:rPr>
      <w:color w:val="0000FF" w:themeColor="hyperlink"/>
      <w:u w:val="single"/>
    </w:rPr>
  </w:style>
  <w:style w:type="character" w:customStyle="1" w:styleId="FooterChar">
    <w:name w:val="Footer Char"/>
    <w:basedOn w:val="DefaultParagraphFont"/>
    <w:link w:val="Footer"/>
    <w:uiPriority w:val="99"/>
    <w:rsid w:val="00431A3C"/>
    <w:rPr>
      <w:sz w:val="22"/>
      <w:szCs w:val="22"/>
      <w:lang w:val="en-CA"/>
    </w:rPr>
  </w:style>
  <w:style w:type="paragraph" w:styleId="Revision">
    <w:name w:val="Revision"/>
    <w:hidden/>
    <w:uiPriority w:val="99"/>
    <w:semiHidden/>
    <w:rsid w:val="009C40EC"/>
    <w:rPr>
      <w:sz w:val="22"/>
      <w:szCs w:val="22"/>
      <w:lang w:val="en-CA"/>
    </w:rPr>
  </w:style>
  <w:style w:type="paragraph" w:customStyle="1" w:styleId="pf0">
    <w:name w:val="pf0"/>
    <w:basedOn w:val="Normal"/>
    <w:rsid w:val="009746EE"/>
    <w:pPr>
      <w:spacing w:before="100" w:beforeAutospacing="1" w:after="100" w:afterAutospacing="1"/>
      <w:jc w:val="left"/>
    </w:pPr>
    <w:rPr>
      <w:sz w:val="24"/>
      <w:szCs w:val="24"/>
      <w:lang w:eastAsia="en-CA"/>
    </w:rPr>
  </w:style>
  <w:style w:type="character" w:customStyle="1" w:styleId="cf01">
    <w:name w:val="cf01"/>
    <w:basedOn w:val="DefaultParagraphFont"/>
    <w:rsid w:val="009746EE"/>
    <w:rPr>
      <w:rFonts w:ascii="Segoe UI" w:hAnsi="Segoe UI" w:cs="Segoe UI" w:hint="default"/>
      <w:sz w:val="18"/>
      <w:szCs w:val="18"/>
    </w:rPr>
  </w:style>
  <w:style w:type="paragraph" w:customStyle="1" w:styleId="Default">
    <w:name w:val="Default"/>
    <w:rsid w:val="008327E3"/>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958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D6F26602EF7342A24541340A3EF9BE" ma:contentTypeVersion="5" ma:contentTypeDescription="Create a new document." ma:contentTypeScope="" ma:versionID="20c932bdc5bfb68ee439395b339804b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A732256F-8527-4F7D-99EC-E9A9C85393F1}"/>
</file>

<file path=docProps/app.xml><?xml version="1.0" encoding="utf-8"?>
<Properties xmlns="http://schemas.openxmlformats.org/officeDocument/2006/extended-properties" xmlns:vt="http://schemas.openxmlformats.org/officeDocument/2006/docPropsVTypes">
  <Template>Eec93G</Template>
  <TotalTime>2</TotalTime>
  <Pages>13</Pages>
  <Words>4541</Words>
  <Characters>26984</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Results framework and a scorecard that fit the operations of the Multilateral Fund (decision 92/41(b))                                                                                    .</dc:title>
  <dc:subject>Results framework and a scorecard for MLF</dc:subject>
  <dc:creator>Nanette Guerin</dc:creator>
  <cp:lastModifiedBy>Elina Yuen</cp:lastModifiedBy>
  <cp:revision>4</cp:revision>
  <cp:lastPrinted>2001-05-26T16:40:00Z</cp:lastPrinted>
  <dcterms:created xsi:type="dcterms:W3CDTF">2023-12-03T15:41:00Z</dcterms:created>
  <dcterms:modified xsi:type="dcterms:W3CDTF">2023-12-03T15:44:00Z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UNEP/OzL.Pro/ExCom/93/103</vt:lpwstr>
  </property>
  <property fmtid="{D5CDD505-2E9C-101B-9397-08002B2CF9AE}" pid="3" name="Revision date">
    <vt:lpwstr>11/30/2023</vt:lpwstr>
  </property>
  <property fmtid="{D5CDD505-2E9C-101B-9397-08002B2CF9AE}" pid="4" name="ContentTypeId">
    <vt:lpwstr>0x0101009CD6F26602EF7342A24541340A3EF9BE</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