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055"/>
        <w:gridCol w:w="4011"/>
      </w:tblGrid>
      <w:tr w:rsidR="00175F20" w:rsidRPr="003320D0" w14:paraId="4A09C0CE" w14:textId="77777777" w:rsidTr="00E00958">
        <w:trPr>
          <w:trHeight w:val="720"/>
        </w:trPr>
        <w:tc>
          <w:tcPr>
            <w:tcW w:w="6069" w:type="dxa"/>
            <w:gridSpan w:val="2"/>
            <w:tcBorders>
              <w:bottom w:val="single" w:sz="18" w:space="0" w:color="auto"/>
            </w:tcBorders>
          </w:tcPr>
          <w:p w14:paraId="6A9B865D" w14:textId="77777777" w:rsidR="00175F20" w:rsidRPr="003320D0" w:rsidRDefault="00175F20" w:rsidP="00970ED0">
            <w:pPr>
              <w:rPr>
                <w:b/>
                <w:bCs/>
                <w:sz w:val="28"/>
                <w:szCs w:val="28"/>
                <w:lang w:val="ru-RU"/>
              </w:rPr>
            </w:pPr>
            <w:r w:rsidRPr="003320D0">
              <w:rPr>
                <w:b/>
                <w:bCs/>
                <w:sz w:val="28"/>
                <w:szCs w:val="28"/>
                <w:lang w:val="ru-RU"/>
              </w:rPr>
              <w:t>ОРГАНИЗАЦИЯ</w:t>
            </w:r>
          </w:p>
          <w:p w14:paraId="6B7E7D2B" w14:textId="77777777" w:rsidR="00175F20" w:rsidRPr="003320D0" w:rsidRDefault="00175F20" w:rsidP="00970ED0">
            <w:pPr>
              <w:rPr>
                <w:b/>
                <w:bCs/>
                <w:sz w:val="28"/>
                <w:szCs w:val="28"/>
                <w:lang w:val="ru-RU"/>
              </w:rPr>
            </w:pPr>
            <w:r w:rsidRPr="003320D0">
              <w:rPr>
                <w:b/>
                <w:bCs/>
                <w:sz w:val="28"/>
                <w:szCs w:val="28"/>
                <w:lang w:val="ru-RU"/>
              </w:rPr>
              <w:t>ОБЪЕДИНЕННЫХ</w:t>
            </w:r>
          </w:p>
          <w:p w14:paraId="6E94BD39" w14:textId="77777777" w:rsidR="00175F20" w:rsidRPr="003320D0" w:rsidRDefault="00175F20" w:rsidP="00970E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3320D0">
              <w:rPr>
                <w:b/>
                <w:bCs/>
                <w:sz w:val="28"/>
                <w:szCs w:val="28"/>
                <w:lang w:val="ru-RU"/>
              </w:rPr>
              <w:t>НАЦИЙ</w:t>
            </w:r>
          </w:p>
        </w:tc>
        <w:tc>
          <w:tcPr>
            <w:tcW w:w="4011" w:type="dxa"/>
            <w:tcBorders>
              <w:bottom w:val="single" w:sz="18" w:space="0" w:color="auto"/>
            </w:tcBorders>
          </w:tcPr>
          <w:p w14:paraId="5B2C3568" w14:textId="77777777" w:rsidR="00175F20" w:rsidRPr="003320D0" w:rsidRDefault="00175F20" w:rsidP="00970ED0">
            <w:pPr>
              <w:jc w:val="right"/>
              <w:rPr>
                <w:sz w:val="52"/>
                <w:szCs w:val="52"/>
                <w:lang w:val="ru-RU"/>
              </w:rPr>
            </w:pPr>
            <w:r w:rsidRPr="003320D0">
              <w:rPr>
                <w:rFonts w:ascii="Univers Bold" w:hAnsi="Univers Bold"/>
                <w:b/>
                <w:sz w:val="72"/>
                <w:lang w:val="ru-RU"/>
              </w:rPr>
              <w:t>EP</w:t>
            </w:r>
          </w:p>
        </w:tc>
      </w:tr>
      <w:tr w:rsidR="00175F20" w:rsidRPr="003320D0" w14:paraId="6A6DD5E8" w14:textId="77777777" w:rsidTr="00E009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336797F" w14:textId="77777777" w:rsidR="00175F20" w:rsidRPr="003320D0" w:rsidRDefault="00000000" w:rsidP="004F03E6">
            <w:pPr>
              <w:spacing w:before="120"/>
              <w:ind w:left="-9"/>
              <w:rPr>
                <w:lang w:val="ru-RU"/>
              </w:rPr>
            </w:pPr>
            <w:r>
              <w:rPr>
                <w:noProof/>
                <w:lang w:val="ru-RU" w:eastAsia="zh-CN"/>
              </w:rPr>
            </w:r>
            <w:r>
              <w:rPr>
                <w:noProof/>
                <w:lang w:val="ru-RU" w:eastAsia="zh-CN"/>
              </w:rPr>
              <w:pict w14:anchorId="0B254C6D">
                <v:group id="Group 1149756559"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0" o:title="" croptop="-23f" cropbottom="47f" cropright="4f"/>
                    <o:lock v:ext="edit" aspectratio="f"/>
                  </v:shape>
                  <v:shape id="Picture 961509766"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1" o:title=""/>
                    <o:lock v:ext="edit" aspectratio="f"/>
                  </v:shape>
                  <w10:wrap type="none"/>
                  <w10:anchorlock/>
                </v:group>
              </w:pict>
            </w:r>
          </w:p>
        </w:tc>
        <w:tc>
          <w:tcPr>
            <w:tcW w:w="4055" w:type="dxa"/>
            <w:tcBorders>
              <w:top w:val="nil"/>
              <w:left w:val="nil"/>
              <w:bottom w:val="single" w:sz="36" w:space="0" w:color="auto"/>
              <w:right w:val="nil"/>
            </w:tcBorders>
          </w:tcPr>
          <w:p w14:paraId="0BDFF51A" w14:textId="77777777" w:rsidR="00175F20" w:rsidRPr="003320D0" w:rsidRDefault="00175F20" w:rsidP="00B978F1">
            <w:pPr>
              <w:rPr>
                <w:b/>
                <w:bCs/>
                <w:sz w:val="32"/>
                <w:szCs w:val="32"/>
                <w:lang w:val="ru-RU"/>
              </w:rPr>
            </w:pPr>
          </w:p>
          <w:p w14:paraId="29CA9294" w14:textId="77777777" w:rsidR="00175F20" w:rsidRPr="003320D0" w:rsidRDefault="00175F20" w:rsidP="00B978F1">
            <w:pPr>
              <w:rPr>
                <w:b/>
                <w:bCs/>
                <w:sz w:val="32"/>
                <w:szCs w:val="32"/>
                <w:lang w:val="ru-RU"/>
              </w:rPr>
            </w:pPr>
            <w:r w:rsidRPr="003320D0">
              <w:rPr>
                <w:b/>
                <w:bCs/>
                <w:sz w:val="32"/>
                <w:szCs w:val="32"/>
                <w:lang w:val="ru-RU"/>
              </w:rPr>
              <w:t>Программа Организации</w:t>
            </w:r>
          </w:p>
          <w:p w14:paraId="5B661114" w14:textId="77777777" w:rsidR="00175F20" w:rsidRPr="003320D0" w:rsidRDefault="00175F20" w:rsidP="00B978F1">
            <w:pPr>
              <w:rPr>
                <w:sz w:val="32"/>
                <w:szCs w:val="32"/>
                <w:lang w:val="ru-RU"/>
              </w:rPr>
            </w:pPr>
            <w:r w:rsidRPr="003320D0">
              <w:rPr>
                <w:b/>
                <w:bCs/>
                <w:sz w:val="32"/>
                <w:szCs w:val="32"/>
                <w:lang w:val="ru-RU"/>
              </w:rPr>
              <w:t>Объединенных Наций по</w:t>
            </w:r>
          </w:p>
          <w:p w14:paraId="75AA19E2" w14:textId="77777777" w:rsidR="00175F20" w:rsidRPr="003320D0" w:rsidRDefault="00175F20" w:rsidP="00B978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3320D0">
              <w:rPr>
                <w:b/>
                <w:bCs/>
                <w:sz w:val="32"/>
                <w:szCs w:val="32"/>
                <w:lang w:val="ru-RU"/>
              </w:rPr>
              <w:t>окружающей среде</w:t>
            </w:r>
          </w:p>
        </w:tc>
        <w:tc>
          <w:tcPr>
            <w:tcW w:w="4011" w:type="dxa"/>
            <w:tcBorders>
              <w:top w:val="nil"/>
              <w:left w:val="nil"/>
              <w:bottom w:val="single" w:sz="36" w:space="0" w:color="auto"/>
              <w:right w:val="nil"/>
            </w:tcBorders>
          </w:tcPr>
          <w:p w14:paraId="5D663057" w14:textId="77777777" w:rsidR="00CA053B" w:rsidRPr="000A706F" w:rsidRDefault="00CA053B" w:rsidP="004F03E6">
            <w:pPr>
              <w:rPr>
                <w:lang w:val="ru-RU"/>
              </w:rPr>
            </w:pPr>
          </w:p>
          <w:p w14:paraId="19AFE957" w14:textId="2C5BEB7F" w:rsidR="00175F20" w:rsidRPr="003320D0" w:rsidRDefault="00175F20" w:rsidP="004F03E6">
            <w:pPr>
              <w:rPr>
                <w:lang w:val="ru-RU"/>
              </w:rPr>
            </w:pPr>
            <w:r w:rsidRPr="003320D0">
              <w:rPr>
                <w:lang w:val="ru-RU"/>
              </w:rPr>
              <w:t>Distr.</w:t>
            </w:r>
          </w:p>
          <w:p w14:paraId="0C977A5D" w14:textId="77777777" w:rsidR="00175F20" w:rsidRPr="003320D0" w:rsidRDefault="00175F20" w:rsidP="004F03E6">
            <w:pPr>
              <w:rPr>
                <w:lang w:val="ru-RU"/>
              </w:rPr>
            </w:pPr>
            <w:r w:rsidRPr="003320D0">
              <w:rPr>
                <w:lang w:val="ru-RU"/>
              </w:rPr>
              <w:t>GENERAL</w:t>
            </w:r>
          </w:p>
          <w:p w14:paraId="23E314F0" w14:textId="77777777" w:rsidR="00175F20" w:rsidRPr="003320D0" w:rsidRDefault="00175F20" w:rsidP="004F03E6">
            <w:pPr>
              <w:rPr>
                <w:lang w:val="ru-RU"/>
              </w:rPr>
            </w:pPr>
          </w:p>
          <w:p w14:paraId="59A70FB5" w14:textId="45477048" w:rsidR="00175F20" w:rsidRPr="003320D0" w:rsidRDefault="00175F20" w:rsidP="004F03E6">
            <w:pPr>
              <w:rPr>
                <w:lang w:val="ru-RU"/>
              </w:rPr>
            </w:pPr>
            <w:r>
              <w:fldChar w:fldCharType="begin"/>
            </w:r>
            <w:r>
              <w:instrText>DOCPROPERTY</w:instrText>
            </w:r>
            <w:r w:rsidRPr="00E00958">
              <w:instrText xml:space="preserve"> "</w:instrText>
            </w:r>
            <w:r>
              <w:instrText>Document</w:instrText>
            </w:r>
            <w:r w:rsidRPr="00E00958">
              <w:instrText xml:space="preserve"> </w:instrText>
            </w:r>
            <w:r>
              <w:instrText>number</w:instrText>
            </w:r>
            <w:r w:rsidRPr="00E00958">
              <w:instrText xml:space="preserve">"  \* </w:instrText>
            </w:r>
            <w:r>
              <w:instrText>MERGEFORMAT</w:instrText>
            </w:r>
            <w:r>
              <w:fldChar w:fldCharType="separate"/>
            </w:r>
            <w:r w:rsidR="00D61561" w:rsidRPr="00D61561">
              <w:rPr>
                <w:lang w:val="ru-RU"/>
              </w:rPr>
              <w:t>UNEP/OzL.Pro/ExCom/97/35</w:t>
            </w:r>
            <w:r>
              <w:rPr>
                <w:lang w:val="ru-RU"/>
              </w:rPr>
              <w:fldChar w:fldCharType="end"/>
            </w:r>
          </w:p>
          <w:p w14:paraId="79126865" w14:textId="77777777" w:rsidR="00175F20" w:rsidRPr="003320D0" w:rsidRDefault="00175F20" w:rsidP="004F03E6">
            <w:pPr>
              <w:rPr>
                <w:lang w:val="ru-RU"/>
              </w:rPr>
            </w:pPr>
            <w:r w:rsidRPr="003320D0">
              <w:rPr>
                <w:lang w:val="ru-RU"/>
              </w:rPr>
              <w:fldChar w:fldCharType="begin"/>
            </w:r>
            <w:r w:rsidRPr="003320D0">
              <w:rPr>
                <w:lang w:val="ru-RU"/>
              </w:rPr>
              <w:instrText xml:space="preserve"> DOCPROPERTY "Revision date" \@ "d MMMM YYYY"  \* MERGEFORMAT </w:instrText>
            </w:r>
            <w:r w:rsidRPr="003320D0">
              <w:rPr>
                <w:lang w:val="ru-RU"/>
              </w:rPr>
              <w:fldChar w:fldCharType="separate"/>
            </w:r>
            <w:r w:rsidRPr="003320D0">
              <w:rPr>
                <w:lang w:val="ru-RU"/>
              </w:rPr>
              <w:t>23 October 2025</w:t>
            </w:r>
            <w:r w:rsidRPr="003320D0">
              <w:rPr>
                <w:lang w:val="ru-RU"/>
              </w:rPr>
              <w:fldChar w:fldCharType="end"/>
            </w:r>
          </w:p>
          <w:p w14:paraId="523BDC22" w14:textId="77777777" w:rsidR="00175F20" w:rsidRPr="003320D0" w:rsidRDefault="00175F20" w:rsidP="004F03E6">
            <w:pPr>
              <w:rPr>
                <w:caps/>
                <w:lang w:val="ru-RU"/>
              </w:rPr>
            </w:pPr>
          </w:p>
          <w:p w14:paraId="5D78DE7D" w14:textId="77777777" w:rsidR="00175F20" w:rsidRPr="003320D0" w:rsidRDefault="00175F20" w:rsidP="004F03E6">
            <w:pPr>
              <w:rPr>
                <w:lang w:val="ru-RU"/>
              </w:rPr>
            </w:pPr>
            <w:r w:rsidRPr="003320D0">
              <w:rPr>
                <w:lang w:val="ru-RU"/>
              </w:rPr>
              <w:t>RUSSIAN</w:t>
            </w:r>
          </w:p>
          <w:p w14:paraId="00FC4EF6" w14:textId="77777777" w:rsidR="00175F20" w:rsidRPr="003320D0" w:rsidRDefault="00175F20" w:rsidP="004F03E6">
            <w:pPr>
              <w:rPr>
                <w:lang w:val="ru-RU"/>
              </w:rPr>
            </w:pPr>
            <w:r w:rsidRPr="003320D0">
              <w:rPr>
                <w:lang w:val="ru-RU"/>
              </w:rPr>
              <w:t>ORIGINAL: ENGLISH</w:t>
            </w:r>
          </w:p>
        </w:tc>
      </w:tr>
    </w:tbl>
    <w:p w14:paraId="12B41B5F" w14:textId="77777777" w:rsidR="00175F20" w:rsidRPr="003320D0" w:rsidRDefault="00175F20" w:rsidP="00B978F1">
      <w:pPr>
        <w:jc w:val="left"/>
        <w:rPr>
          <w:lang w:val="ru-RU"/>
        </w:rPr>
      </w:pPr>
      <w:r w:rsidRPr="003320D0">
        <w:rPr>
          <w:lang w:val="ru-RU"/>
        </w:rPr>
        <w:t xml:space="preserve">ИСПОЛНИТЕЛЬНЫЙ КОМИТЕТ </w:t>
      </w:r>
      <w:r w:rsidRPr="003320D0">
        <w:rPr>
          <w:lang w:val="ru-RU"/>
        </w:rPr>
        <w:br/>
        <w:t xml:space="preserve">  МНОГОСТОРОННЕГО ФОНДА ДЛЯ </w:t>
      </w:r>
    </w:p>
    <w:p w14:paraId="228AD4A5" w14:textId="77777777" w:rsidR="00175F20" w:rsidRPr="003320D0" w:rsidRDefault="00175F20" w:rsidP="00B978F1">
      <w:pPr>
        <w:jc w:val="left"/>
        <w:rPr>
          <w:lang w:val="ru-RU"/>
        </w:rPr>
      </w:pPr>
      <w:r w:rsidRPr="003320D0">
        <w:rPr>
          <w:lang w:val="ru-RU"/>
        </w:rPr>
        <w:t xml:space="preserve">  ОСУЩЕСТВЛЕНИЯ МОНРЕАЛЬСКОГО ПРОТОКОЛА</w:t>
      </w:r>
    </w:p>
    <w:p w14:paraId="430C7C35" w14:textId="77777777" w:rsidR="00175F20" w:rsidRPr="003320D0" w:rsidRDefault="00175F20" w:rsidP="00B978F1">
      <w:pPr>
        <w:jc w:val="left"/>
        <w:rPr>
          <w:lang w:val="ru-RU"/>
        </w:rPr>
      </w:pPr>
      <w:r w:rsidRPr="003320D0">
        <w:rPr>
          <w:lang w:val="ru-RU"/>
        </w:rPr>
        <w:t>Девяносто седьмое совещание</w:t>
      </w:r>
    </w:p>
    <w:p w14:paraId="5105D4EB" w14:textId="77777777" w:rsidR="00175F20" w:rsidRPr="003320D0" w:rsidRDefault="00175F20" w:rsidP="00B978F1">
      <w:pPr>
        <w:jc w:val="left"/>
        <w:rPr>
          <w:lang w:val="ru-RU"/>
        </w:rPr>
      </w:pPr>
      <w:r w:rsidRPr="003320D0">
        <w:rPr>
          <w:lang w:val="ru-RU"/>
        </w:rPr>
        <w:t>Монреаль, 1-5 декабря 2025 года</w:t>
      </w:r>
    </w:p>
    <w:p w14:paraId="67C62924" w14:textId="68D811D2" w:rsidR="00175F20" w:rsidRPr="003320D0" w:rsidRDefault="00175F20" w:rsidP="00B978F1">
      <w:pPr>
        <w:jc w:val="left"/>
        <w:rPr>
          <w:lang w:val="ru-RU"/>
        </w:rPr>
      </w:pPr>
      <w:r w:rsidRPr="003320D0">
        <w:rPr>
          <w:lang w:val="ru-RU"/>
        </w:rPr>
        <w:t xml:space="preserve">Пункт 9 c) </w:t>
      </w:r>
      <w:r w:rsidR="000A706F" w:rsidRPr="000A706F">
        <w:rPr>
          <w:lang w:val="ru-RU"/>
        </w:rPr>
        <w:t xml:space="preserve">и </w:t>
      </w:r>
      <w:r w:rsidR="000A706F">
        <w:rPr>
          <w:lang w:val="en-US"/>
        </w:rPr>
        <w:t>d</w:t>
      </w:r>
      <w:r w:rsidR="000A706F" w:rsidRPr="00B96507">
        <w:rPr>
          <w:lang w:val="ru-RU"/>
        </w:rPr>
        <w:t xml:space="preserve">) </w:t>
      </w:r>
      <w:r w:rsidRPr="003320D0">
        <w:rPr>
          <w:lang w:val="ru-RU"/>
        </w:rPr>
        <w:t>предварительной повестки дня</w:t>
      </w:r>
      <w:r w:rsidRPr="003320D0">
        <w:rPr>
          <w:rStyle w:val="FootnoteReference"/>
          <w:lang w:val="ru-RU"/>
        </w:rPr>
        <w:t xml:space="preserve"> </w:t>
      </w:r>
      <w:r w:rsidRPr="003320D0">
        <w:rPr>
          <w:rStyle w:val="FootnoteReference"/>
          <w:lang w:val="ru-RU"/>
        </w:rPr>
        <w:footnoteReference w:id="2"/>
      </w:r>
    </w:p>
    <w:p w14:paraId="382527E4" w14:textId="77777777" w:rsidR="00175F20" w:rsidRPr="003320D0" w:rsidRDefault="00175F20" w:rsidP="004F03E6">
      <w:pPr>
        <w:jc w:val="left"/>
        <w:rPr>
          <w:lang w:val="ru-RU"/>
        </w:rPr>
      </w:pPr>
    </w:p>
    <w:p w14:paraId="04781931" w14:textId="77777777" w:rsidR="00175F20" w:rsidRPr="003320D0" w:rsidRDefault="00175F20" w:rsidP="004F03E6">
      <w:pPr>
        <w:jc w:val="left"/>
        <w:rPr>
          <w:lang w:val="ru-RU"/>
        </w:rPr>
      </w:pPr>
    </w:p>
    <w:p w14:paraId="0E6B2B98" w14:textId="77777777" w:rsidR="00175F20" w:rsidRPr="003320D0" w:rsidRDefault="00175F20" w:rsidP="004F03E6">
      <w:pPr>
        <w:jc w:val="left"/>
        <w:rPr>
          <w:lang w:val="ru-RU"/>
        </w:rPr>
      </w:pPr>
    </w:p>
    <w:p w14:paraId="407421F0" w14:textId="77777777" w:rsidR="00175F20" w:rsidRPr="003320D0" w:rsidRDefault="00175F20" w:rsidP="004F03E6">
      <w:pPr>
        <w:tabs>
          <w:tab w:val="left" w:pos="7590"/>
        </w:tabs>
        <w:jc w:val="left"/>
        <w:rPr>
          <w:lang w:val="ru-RU"/>
        </w:rPr>
      </w:pPr>
    </w:p>
    <w:p w14:paraId="4246C51C" w14:textId="77777777" w:rsidR="00175F20" w:rsidRPr="003320D0" w:rsidRDefault="00175F20" w:rsidP="004F03E6">
      <w:pPr>
        <w:rPr>
          <w:lang w:val="ru-RU"/>
        </w:rPr>
      </w:pPr>
    </w:p>
    <w:p w14:paraId="3004A39B" w14:textId="77777777" w:rsidR="00175F20" w:rsidRPr="003320D0" w:rsidRDefault="00175F20" w:rsidP="004F03E6">
      <w:pPr>
        <w:jc w:val="center"/>
        <w:rPr>
          <w:b/>
          <w:lang w:val="ru-RU"/>
        </w:rPr>
      </w:pPr>
      <w:r w:rsidRPr="003320D0">
        <w:rPr>
          <w:b/>
          <w:lang w:val="ru-RU"/>
        </w:rPr>
        <w:t>ПРОЕКТНОЕ ПРЕДЛОЖЕНИЕ: АНГОЛА</w:t>
      </w:r>
    </w:p>
    <w:p w14:paraId="3D054262" w14:textId="77777777" w:rsidR="00175F20" w:rsidRPr="003320D0" w:rsidRDefault="00175F20" w:rsidP="004F03E6">
      <w:pPr>
        <w:rPr>
          <w:lang w:val="ru-RU"/>
        </w:rPr>
      </w:pPr>
    </w:p>
    <w:p w14:paraId="0DD0719C" w14:textId="77777777" w:rsidR="00175F20" w:rsidRPr="003320D0" w:rsidRDefault="00175F20" w:rsidP="004F03E6">
      <w:pPr>
        <w:rPr>
          <w:lang w:val="ru-RU"/>
        </w:rPr>
      </w:pPr>
    </w:p>
    <w:p w14:paraId="10A33681" w14:textId="77777777" w:rsidR="00175F20" w:rsidRPr="003320D0" w:rsidRDefault="00175F20" w:rsidP="004F03E6">
      <w:pPr>
        <w:ind w:firstLine="720"/>
        <w:rPr>
          <w:lang w:val="ru-RU"/>
        </w:rPr>
      </w:pPr>
      <w:r w:rsidRPr="003320D0">
        <w:rPr>
          <w:lang w:val="ru-RU"/>
        </w:rPr>
        <w:t>Настоящий документ содержит замечания и рекомендацию Секретариата по следующим проектным предложениям:</w:t>
      </w:r>
    </w:p>
    <w:p w14:paraId="606EBB9E" w14:textId="77777777" w:rsidR="00175F20" w:rsidRPr="003320D0" w:rsidRDefault="00175F20" w:rsidP="004F03E6">
      <w:pPr>
        <w:spacing w:before="240" w:after="240"/>
        <w:rPr>
          <w:u w:val="single"/>
          <w:lang w:val="ru-RU"/>
        </w:rPr>
      </w:pPr>
      <w:r w:rsidRPr="003320D0">
        <w:rPr>
          <w:u w:val="single"/>
          <w:lang w:val="ru-RU"/>
        </w:rPr>
        <w:t>Поэтапный отказ</w:t>
      </w:r>
    </w:p>
    <w:tbl>
      <w:tblPr>
        <w:tblW w:w="5074" w:type="pct"/>
        <w:tblLook w:val="00A0" w:firstRow="1" w:lastRow="0" w:firstColumn="1" w:lastColumn="0" w:noHBand="0" w:noVBand="0"/>
      </w:tblPr>
      <w:tblGrid>
        <w:gridCol w:w="5562"/>
        <w:gridCol w:w="1806"/>
        <w:gridCol w:w="2350"/>
      </w:tblGrid>
      <w:tr w:rsidR="00175F20" w:rsidRPr="003320D0" w14:paraId="58660985" w14:textId="77777777" w:rsidTr="00AB2418">
        <w:tc>
          <w:tcPr>
            <w:tcW w:w="2862" w:type="pct"/>
          </w:tcPr>
          <w:p w14:paraId="1320848D" w14:textId="77777777" w:rsidR="00175F20" w:rsidRPr="003320D0" w:rsidRDefault="00175F20" w:rsidP="004860ED">
            <w:pPr>
              <w:pStyle w:val="ListParagraph"/>
              <w:numPr>
                <w:ilvl w:val="0"/>
                <w:numId w:val="7"/>
              </w:numPr>
              <w:ind w:hanging="720"/>
              <w:jc w:val="left"/>
              <w:rPr>
                <w:lang w:val="ru-RU"/>
              </w:rPr>
            </w:pPr>
            <w:r w:rsidRPr="003320D0">
              <w:rPr>
                <w:lang w:val="ru-RU"/>
              </w:rPr>
              <w:t>План организационной деятельности по поэтапному отказу от ГХФУ (этап II, третий транш)</w:t>
            </w:r>
          </w:p>
        </w:tc>
        <w:tc>
          <w:tcPr>
            <w:tcW w:w="929" w:type="pct"/>
          </w:tcPr>
          <w:p w14:paraId="6189DB21" w14:textId="77777777" w:rsidR="00175F20" w:rsidRPr="003320D0" w:rsidRDefault="00175F20" w:rsidP="00AB2418">
            <w:pPr>
              <w:jc w:val="center"/>
              <w:rPr>
                <w:lang w:val="ru-RU"/>
              </w:rPr>
            </w:pPr>
            <w:r w:rsidRPr="003320D0">
              <w:rPr>
                <w:lang w:val="ru-RU"/>
              </w:rPr>
              <w:t>ПРООН</w:t>
            </w:r>
          </w:p>
        </w:tc>
        <w:tc>
          <w:tcPr>
            <w:tcW w:w="1209" w:type="pct"/>
          </w:tcPr>
          <w:p w14:paraId="00A86CE4" w14:textId="77777777" w:rsidR="00175F20" w:rsidRPr="003320D0" w:rsidRDefault="00175F20" w:rsidP="00AB2418">
            <w:pPr>
              <w:jc w:val="right"/>
              <w:rPr>
                <w:lang w:val="ru-RU"/>
              </w:rPr>
            </w:pPr>
            <w:r w:rsidRPr="003320D0">
              <w:rPr>
                <w:lang w:val="ru-RU"/>
              </w:rPr>
              <w:t>Общее утверждение</w:t>
            </w:r>
          </w:p>
        </w:tc>
      </w:tr>
      <w:tr w:rsidR="00175F20" w:rsidRPr="003320D0" w14:paraId="3C5E00FF" w14:textId="77777777" w:rsidTr="00AB2418">
        <w:tc>
          <w:tcPr>
            <w:tcW w:w="2862" w:type="pct"/>
          </w:tcPr>
          <w:p w14:paraId="5D8810FA" w14:textId="77777777" w:rsidR="00175F20" w:rsidRPr="003320D0" w:rsidRDefault="00175F20" w:rsidP="00AB2418">
            <w:pPr>
              <w:pStyle w:val="ListParagraph"/>
              <w:ind w:left="604"/>
              <w:jc w:val="left"/>
              <w:rPr>
                <w:lang w:val="ru-RU"/>
              </w:rPr>
            </w:pPr>
          </w:p>
        </w:tc>
        <w:tc>
          <w:tcPr>
            <w:tcW w:w="929" w:type="pct"/>
          </w:tcPr>
          <w:p w14:paraId="48002E12" w14:textId="77777777" w:rsidR="00175F20" w:rsidRPr="003320D0" w:rsidRDefault="00175F20" w:rsidP="00AB2418">
            <w:pPr>
              <w:jc w:val="center"/>
              <w:rPr>
                <w:lang w:val="ru-RU"/>
              </w:rPr>
            </w:pPr>
          </w:p>
        </w:tc>
        <w:tc>
          <w:tcPr>
            <w:tcW w:w="1209" w:type="pct"/>
          </w:tcPr>
          <w:p w14:paraId="49F44DEB" w14:textId="77777777" w:rsidR="00175F20" w:rsidRPr="003320D0" w:rsidRDefault="00175F20" w:rsidP="00AB2418">
            <w:pPr>
              <w:jc w:val="right"/>
              <w:rPr>
                <w:lang w:val="ru-RU"/>
              </w:rPr>
            </w:pPr>
          </w:p>
        </w:tc>
      </w:tr>
      <w:tr w:rsidR="00175F20" w:rsidRPr="003320D0" w14:paraId="01B4A425" w14:textId="77777777" w:rsidTr="00AB2418">
        <w:tc>
          <w:tcPr>
            <w:tcW w:w="2862" w:type="pct"/>
          </w:tcPr>
          <w:p w14:paraId="7D58FB31" w14:textId="77777777" w:rsidR="00175F20" w:rsidRPr="003320D0" w:rsidRDefault="00175F20" w:rsidP="004860ED">
            <w:pPr>
              <w:pStyle w:val="ListParagraph"/>
              <w:numPr>
                <w:ilvl w:val="0"/>
                <w:numId w:val="7"/>
              </w:numPr>
              <w:ind w:hanging="720"/>
              <w:jc w:val="left"/>
              <w:rPr>
                <w:lang w:val="ru-RU"/>
              </w:rPr>
            </w:pPr>
            <w:r w:rsidRPr="003320D0">
              <w:rPr>
                <w:lang w:val="ru-RU"/>
              </w:rPr>
              <w:t>План организационной деятельности по поэтапному отказу от ГХФУ (этап III, первый транш)</w:t>
            </w:r>
          </w:p>
        </w:tc>
        <w:tc>
          <w:tcPr>
            <w:tcW w:w="929" w:type="pct"/>
          </w:tcPr>
          <w:p w14:paraId="59A98EB8" w14:textId="77777777" w:rsidR="00175F20" w:rsidRPr="003320D0" w:rsidRDefault="00175F20" w:rsidP="00AB2418">
            <w:pPr>
              <w:jc w:val="center"/>
              <w:rPr>
                <w:lang w:val="ru-RU"/>
              </w:rPr>
            </w:pPr>
            <w:r w:rsidRPr="003320D0">
              <w:rPr>
                <w:lang w:val="ru-RU"/>
              </w:rPr>
              <w:t>ПРООН</w:t>
            </w:r>
          </w:p>
        </w:tc>
        <w:tc>
          <w:tcPr>
            <w:tcW w:w="1209" w:type="pct"/>
          </w:tcPr>
          <w:p w14:paraId="58D515DD" w14:textId="77777777" w:rsidR="00175F20" w:rsidRPr="003320D0" w:rsidRDefault="00175F20" w:rsidP="00AB2418">
            <w:pPr>
              <w:jc w:val="right"/>
              <w:rPr>
                <w:lang w:val="ru-RU"/>
              </w:rPr>
            </w:pPr>
            <w:r w:rsidRPr="003320D0">
              <w:rPr>
                <w:lang w:val="ru-RU"/>
              </w:rPr>
              <w:t>Индивидуальное рассмотрение</w:t>
            </w:r>
          </w:p>
        </w:tc>
      </w:tr>
    </w:tbl>
    <w:p w14:paraId="0A09BF4A" w14:textId="77777777" w:rsidR="00175F20" w:rsidRPr="003320D0" w:rsidRDefault="00175F20" w:rsidP="004F03E6">
      <w:pPr>
        <w:spacing w:before="240" w:after="240"/>
        <w:rPr>
          <w:u w:val="single"/>
          <w:lang w:val="ru-RU"/>
        </w:rPr>
      </w:pPr>
      <w:r w:rsidRPr="003320D0">
        <w:rPr>
          <w:u w:val="single"/>
          <w:lang w:val="ru-RU"/>
        </w:rPr>
        <w:t>Поэтапное сокращение</w:t>
      </w:r>
    </w:p>
    <w:tbl>
      <w:tblPr>
        <w:tblW w:w="5074" w:type="pct"/>
        <w:tblLook w:val="00A0" w:firstRow="1" w:lastRow="0" w:firstColumn="1" w:lastColumn="0" w:noHBand="0" w:noVBand="0"/>
      </w:tblPr>
      <w:tblGrid>
        <w:gridCol w:w="5562"/>
        <w:gridCol w:w="1806"/>
        <w:gridCol w:w="2350"/>
      </w:tblGrid>
      <w:tr w:rsidR="00175F20" w:rsidRPr="004860ED" w14:paraId="09222E10" w14:textId="77777777" w:rsidTr="00AB2418">
        <w:tc>
          <w:tcPr>
            <w:tcW w:w="2862" w:type="pct"/>
          </w:tcPr>
          <w:p w14:paraId="32FC34EE" w14:textId="77777777" w:rsidR="00175F20" w:rsidRPr="003320D0" w:rsidRDefault="00175F20" w:rsidP="004860ED">
            <w:pPr>
              <w:pStyle w:val="ListParagraph"/>
              <w:numPr>
                <w:ilvl w:val="0"/>
                <w:numId w:val="7"/>
              </w:numPr>
              <w:ind w:hanging="720"/>
              <w:jc w:val="left"/>
              <w:rPr>
                <w:lang w:val="ru-RU"/>
              </w:rPr>
            </w:pPr>
            <w:r w:rsidRPr="003320D0">
              <w:rPr>
                <w:lang w:val="ru-RU"/>
              </w:rPr>
              <w:t xml:space="preserve">Кигалийский план регулирования ГФУ (этап </w:t>
            </w:r>
            <w:r w:rsidRPr="004860ED">
              <w:rPr>
                <w:lang w:val="ru-RU"/>
              </w:rPr>
              <w:t>I, первый транш</w:t>
            </w:r>
            <w:r w:rsidRPr="003320D0">
              <w:rPr>
                <w:lang w:val="ru-RU"/>
              </w:rPr>
              <w:t>)</w:t>
            </w:r>
          </w:p>
        </w:tc>
        <w:tc>
          <w:tcPr>
            <w:tcW w:w="929" w:type="pct"/>
          </w:tcPr>
          <w:p w14:paraId="10875E07" w14:textId="77777777" w:rsidR="00175F20" w:rsidRPr="003320D0" w:rsidRDefault="00175F20" w:rsidP="004860ED">
            <w:pPr>
              <w:ind w:left="720" w:hanging="720"/>
              <w:jc w:val="center"/>
              <w:rPr>
                <w:lang w:val="ru-RU"/>
              </w:rPr>
            </w:pPr>
            <w:r w:rsidRPr="003320D0">
              <w:rPr>
                <w:lang w:val="ru-RU"/>
              </w:rPr>
              <w:t>ПРООН</w:t>
            </w:r>
          </w:p>
        </w:tc>
        <w:tc>
          <w:tcPr>
            <w:tcW w:w="1209" w:type="pct"/>
          </w:tcPr>
          <w:p w14:paraId="342EF964" w14:textId="77777777" w:rsidR="00175F20" w:rsidRPr="003320D0" w:rsidRDefault="00175F20" w:rsidP="004860ED">
            <w:pPr>
              <w:ind w:left="720" w:hanging="720"/>
              <w:jc w:val="right"/>
              <w:rPr>
                <w:lang w:val="ru-RU"/>
              </w:rPr>
            </w:pPr>
            <w:r w:rsidRPr="003320D0">
              <w:rPr>
                <w:lang w:val="ru-RU"/>
              </w:rPr>
              <w:t>Индивидуальное рассмотрение</w:t>
            </w:r>
          </w:p>
        </w:tc>
      </w:tr>
    </w:tbl>
    <w:p w14:paraId="65799E1C" w14:textId="2BED95EC" w:rsidR="00175F20" w:rsidRPr="003320D0" w:rsidRDefault="00175F20" w:rsidP="000E1CD6">
      <w:pPr>
        <w:pStyle w:val="ListParagraph"/>
        <w:jc w:val="left"/>
        <w:rPr>
          <w:b/>
          <w:lang w:val="ru-RU"/>
        </w:rPr>
      </w:pPr>
      <w:r w:rsidRPr="003320D0">
        <w:rPr>
          <w:lang w:val="ru-RU"/>
        </w:rPr>
        <w:br w:type="page"/>
      </w:r>
      <w:r w:rsidRPr="003320D0">
        <w:rPr>
          <w:b/>
          <w:lang w:val="ru-RU"/>
        </w:rPr>
        <w:lastRenderedPageBreak/>
        <w:t>ОЦЕНОЧНЫЙ ЛИСТ ПРОЕКТА – МНОГОЛЕТНИЕ ПРОЕКТЫ</w:t>
      </w:r>
    </w:p>
    <w:p w14:paraId="05B394C8" w14:textId="77777777" w:rsidR="00175F20" w:rsidRPr="003320D0" w:rsidRDefault="00175F20" w:rsidP="00E641B2">
      <w:pPr>
        <w:spacing w:after="200"/>
        <w:jc w:val="center"/>
        <w:rPr>
          <w:b/>
          <w:bCs/>
          <w:lang w:val="ru-RU"/>
        </w:rPr>
      </w:pPr>
      <w:r w:rsidRPr="003320D0">
        <w:rPr>
          <w:b/>
          <w:bCs/>
          <w:lang w:val="ru-RU"/>
        </w:rPr>
        <w:t xml:space="preserve">Ангола </w:t>
      </w:r>
    </w:p>
    <w:tbl>
      <w:tblPr>
        <w:tblW w:w="113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22"/>
        <w:gridCol w:w="2127"/>
        <w:gridCol w:w="2409"/>
        <w:gridCol w:w="3182"/>
      </w:tblGrid>
      <w:tr w:rsidR="00175F20" w:rsidRPr="003320D0" w14:paraId="6699FA5E" w14:textId="77777777" w:rsidTr="000E1CD6">
        <w:trPr>
          <w:trHeight w:val="240"/>
        </w:trPr>
        <w:tc>
          <w:tcPr>
            <w:tcW w:w="3622" w:type="dxa"/>
          </w:tcPr>
          <w:p w14:paraId="555F72C1" w14:textId="77777777" w:rsidR="00175F20" w:rsidRPr="003320D0" w:rsidRDefault="00175F20" w:rsidP="00AB2418">
            <w:pPr>
              <w:jc w:val="left"/>
              <w:rPr>
                <w:b/>
                <w:sz w:val="18"/>
                <w:szCs w:val="18"/>
                <w:lang w:val="ru-RU"/>
              </w:rPr>
            </w:pPr>
            <w:r w:rsidRPr="003320D0">
              <w:rPr>
                <w:b/>
                <w:sz w:val="18"/>
                <w:szCs w:val="18"/>
                <w:lang w:val="ru-RU"/>
              </w:rPr>
              <w:t>I) НАЗВАНИЕ ПРОЕКТА</w:t>
            </w:r>
          </w:p>
        </w:tc>
        <w:tc>
          <w:tcPr>
            <w:tcW w:w="2127" w:type="dxa"/>
          </w:tcPr>
          <w:p w14:paraId="49C2357F" w14:textId="77777777" w:rsidR="00175F20" w:rsidRPr="003320D0" w:rsidRDefault="00175F20" w:rsidP="00AB2418">
            <w:pPr>
              <w:jc w:val="center"/>
              <w:rPr>
                <w:b/>
                <w:sz w:val="18"/>
                <w:szCs w:val="18"/>
                <w:lang w:val="ru-RU"/>
              </w:rPr>
            </w:pPr>
            <w:r w:rsidRPr="003320D0">
              <w:rPr>
                <w:b/>
                <w:sz w:val="18"/>
                <w:szCs w:val="18"/>
                <w:lang w:val="ru-RU"/>
              </w:rPr>
              <w:t>УЧРЕЖДЕНИЕ</w:t>
            </w:r>
          </w:p>
        </w:tc>
        <w:tc>
          <w:tcPr>
            <w:tcW w:w="2409" w:type="dxa"/>
          </w:tcPr>
          <w:p w14:paraId="3A8B2BBE" w14:textId="77777777" w:rsidR="00175F20" w:rsidRPr="003320D0" w:rsidRDefault="00175F20" w:rsidP="00AB2418">
            <w:pPr>
              <w:jc w:val="center"/>
              <w:rPr>
                <w:b/>
                <w:sz w:val="18"/>
                <w:szCs w:val="18"/>
                <w:lang w:val="ru-RU"/>
              </w:rPr>
            </w:pPr>
            <w:r w:rsidRPr="003320D0">
              <w:rPr>
                <w:b/>
                <w:sz w:val="18"/>
                <w:szCs w:val="18"/>
                <w:lang w:val="ru-RU"/>
              </w:rPr>
              <w:t xml:space="preserve">УТВЕРДИВШЕЕ СОВЕЩАНИЕ </w:t>
            </w:r>
          </w:p>
        </w:tc>
        <w:tc>
          <w:tcPr>
            <w:tcW w:w="3182" w:type="dxa"/>
          </w:tcPr>
          <w:p w14:paraId="0819F35D" w14:textId="77777777" w:rsidR="00175F20" w:rsidRPr="003320D0" w:rsidRDefault="00175F20" w:rsidP="00AB2418">
            <w:pPr>
              <w:jc w:val="center"/>
              <w:rPr>
                <w:b/>
                <w:sz w:val="18"/>
                <w:szCs w:val="18"/>
                <w:lang w:val="ru-RU"/>
              </w:rPr>
            </w:pPr>
            <w:r w:rsidRPr="003320D0">
              <w:rPr>
                <w:b/>
                <w:sz w:val="18"/>
                <w:szCs w:val="18"/>
                <w:lang w:val="ru-RU"/>
              </w:rPr>
              <w:t>МЕРА РЕГУЛИРОВАНИЯ</w:t>
            </w:r>
          </w:p>
        </w:tc>
      </w:tr>
      <w:tr w:rsidR="00175F20" w:rsidRPr="004860ED" w14:paraId="6C4F39EA" w14:textId="77777777" w:rsidTr="000E1CD6">
        <w:trPr>
          <w:trHeight w:val="240"/>
        </w:trPr>
        <w:tc>
          <w:tcPr>
            <w:tcW w:w="3622" w:type="dxa"/>
            <w:vAlign w:val="center"/>
          </w:tcPr>
          <w:p w14:paraId="3C26E235" w14:textId="77777777" w:rsidR="00175F20" w:rsidRPr="003320D0" w:rsidRDefault="00175F20" w:rsidP="00AB2418">
            <w:pPr>
              <w:jc w:val="center"/>
              <w:rPr>
                <w:sz w:val="18"/>
                <w:szCs w:val="18"/>
                <w:lang w:val="ru-RU"/>
              </w:rPr>
            </w:pPr>
            <w:r w:rsidRPr="003320D0">
              <w:rPr>
                <w:sz w:val="18"/>
                <w:szCs w:val="18"/>
                <w:lang w:val="ru-RU"/>
              </w:rPr>
              <w:t>План организационной деятельности по поэтапному отказу от ГХФУ(этап II)</w:t>
            </w:r>
          </w:p>
        </w:tc>
        <w:tc>
          <w:tcPr>
            <w:tcW w:w="2127" w:type="dxa"/>
            <w:vAlign w:val="center"/>
          </w:tcPr>
          <w:p w14:paraId="3AC0E0F9" w14:textId="77777777" w:rsidR="00175F20" w:rsidRPr="003320D0" w:rsidRDefault="00175F20" w:rsidP="00AB2418">
            <w:pPr>
              <w:jc w:val="center"/>
              <w:rPr>
                <w:sz w:val="18"/>
                <w:szCs w:val="18"/>
                <w:lang w:val="ru-RU"/>
              </w:rPr>
            </w:pPr>
            <w:r w:rsidRPr="003320D0">
              <w:rPr>
                <w:color w:val="000000"/>
                <w:sz w:val="18"/>
                <w:szCs w:val="18"/>
                <w:lang w:val="ru-RU"/>
              </w:rPr>
              <w:t>ПРООН (ведущее)</w:t>
            </w:r>
          </w:p>
        </w:tc>
        <w:tc>
          <w:tcPr>
            <w:tcW w:w="2409" w:type="dxa"/>
            <w:vAlign w:val="center"/>
          </w:tcPr>
          <w:p w14:paraId="14838282" w14:textId="77777777" w:rsidR="00175F20" w:rsidRPr="003320D0" w:rsidRDefault="00175F20" w:rsidP="00AB2418">
            <w:pPr>
              <w:jc w:val="center"/>
              <w:rPr>
                <w:sz w:val="18"/>
                <w:szCs w:val="18"/>
                <w:lang w:val="ru-RU"/>
              </w:rPr>
            </w:pPr>
            <w:r w:rsidRPr="003320D0">
              <w:rPr>
                <w:sz w:val="18"/>
                <w:szCs w:val="18"/>
                <w:lang w:val="ru-RU"/>
              </w:rPr>
              <w:t>79-е</w:t>
            </w:r>
          </w:p>
        </w:tc>
        <w:tc>
          <w:tcPr>
            <w:tcW w:w="3182" w:type="dxa"/>
            <w:vAlign w:val="center"/>
          </w:tcPr>
          <w:p w14:paraId="143264BC" w14:textId="77777777" w:rsidR="00175F20" w:rsidRPr="003320D0" w:rsidRDefault="00175F20" w:rsidP="00AB2418">
            <w:pPr>
              <w:jc w:val="center"/>
              <w:rPr>
                <w:sz w:val="18"/>
                <w:szCs w:val="18"/>
                <w:lang w:val="ru-RU"/>
              </w:rPr>
            </w:pPr>
            <w:r w:rsidRPr="003320D0">
              <w:rPr>
                <w:sz w:val="18"/>
                <w:szCs w:val="18"/>
                <w:lang w:val="ru-RU"/>
              </w:rPr>
              <w:t>Поэтапный отказ от 67,5 % к 2025 году</w:t>
            </w:r>
          </w:p>
        </w:tc>
      </w:tr>
    </w:tbl>
    <w:p w14:paraId="366DB9FF" w14:textId="77777777" w:rsidR="00175F20" w:rsidRPr="003320D0" w:rsidRDefault="00175F20" w:rsidP="00E641B2">
      <w:pPr>
        <w:jc w:val="center"/>
        <w:rPr>
          <w:sz w:val="18"/>
          <w:szCs w:val="18"/>
          <w:lang w:val="ru-RU"/>
        </w:rPr>
      </w:pPr>
    </w:p>
    <w:tbl>
      <w:tblPr>
        <w:tblW w:w="113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92"/>
        <w:gridCol w:w="2400"/>
        <w:gridCol w:w="2948"/>
      </w:tblGrid>
      <w:tr w:rsidR="00175F20" w:rsidRPr="003320D0" w14:paraId="7409B9A2" w14:textId="77777777" w:rsidTr="000E1CD6">
        <w:trPr>
          <w:trHeight w:val="43"/>
        </w:trPr>
        <w:tc>
          <w:tcPr>
            <w:tcW w:w="5992" w:type="dxa"/>
          </w:tcPr>
          <w:p w14:paraId="2A854C5F" w14:textId="77777777" w:rsidR="00175F20" w:rsidRPr="003320D0" w:rsidRDefault="00175F20" w:rsidP="00AB2418">
            <w:pPr>
              <w:jc w:val="left"/>
              <w:rPr>
                <w:b/>
                <w:sz w:val="18"/>
                <w:szCs w:val="18"/>
                <w:lang w:val="ru-RU"/>
              </w:rPr>
            </w:pPr>
            <w:r w:rsidRPr="003320D0">
              <w:rPr>
                <w:b/>
                <w:sz w:val="18"/>
                <w:szCs w:val="18"/>
                <w:lang w:val="ru-RU"/>
              </w:rPr>
              <w:t>II) ПОСЛЕДНИЕ ДАННЫЕ, ПРЕДСТАВЛЕННЫЕ СОГЛАСНО СТАТЬЕ 7 (приложение C, группа I)</w:t>
            </w:r>
          </w:p>
        </w:tc>
        <w:tc>
          <w:tcPr>
            <w:tcW w:w="2400" w:type="dxa"/>
          </w:tcPr>
          <w:p w14:paraId="56CF9F18" w14:textId="77777777" w:rsidR="00175F20" w:rsidRPr="003320D0" w:rsidRDefault="00175F20" w:rsidP="00AB2418">
            <w:pPr>
              <w:jc w:val="center"/>
              <w:rPr>
                <w:sz w:val="18"/>
                <w:szCs w:val="18"/>
                <w:lang w:val="ru-RU"/>
              </w:rPr>
            </w:pPr>
            <w:r w:rsidRPr="003320D0">
              <w:rPr>
                <w:sz w:val="18"/>
                <w:szCs w:val="18"/>
                <w:lang w:val="ru-RU"/>
              </w:rPr>
              <w:t>Год: 2024</w:t>
            </w:r>
          </w:p>
        </w:tc>
        <w:tc>
          <w:tcPr>
            <w:tcW w:w="2948" w:type="dxa"/>
          </w:tcPr>
          <w:p w14:paraId="7617399A" w14:textId="77777777" w:rsidR="00175F20" w:rsidRPr="003320D0" w:rsidRDefault="00175F20" w:rsidP="00AB2418">
            <w:pPr>
              <w:jc w:val="right"/>
              <w:rPr>
                <w:sz w:val="18"/>
                <w:szCs w:val="18"/>
                <w:lang w:val="ru-RU"/>
              </w:rPr>
            </w:pPr>
            <w:r w:rsidRPr="003320D0">
              <w:rPr>
                <w:color w:val="000000"/>
                <w:sz w:val="18"/>
                <w:szCs w:val="18"/>
                <w:lang w:val="ru-RU"/>
              </w:rPr>
              <w:t>2,75 тонны ОРС</w:t>
            </w:r>
          </w:p>
        </w:tc>
      </w:tr>
    </w:tbl>
    <w:p w14:paraId="3423833F" w14:textId="77777777" w:rsidR="00175F20" w:rsidRPr="003320D0" w:rsidRDefault="00175F20" w:rsidP="00E641B2">
      <w:pPr>
        <w:jc w:val="center"/>
        <w:rPr>
          <w:sz w:val="18"/>
          <w:szCs w:val="18"/>
          <w:lang w:val="ru-RU"/>
        </w:rPr>
      </w:pPr>
    </w:p>
    <w:tbl>
      <w:tblPr>
        <w:tblW w:w="113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0"/>
        <w:gridCol w:w="1080"/>
        <w:gridCol w:w="1194"/>
        <w:gridCol w:w="851"/>
        <w:gridCol w:w="1418"/>
        <w:gridCol w:w="1131"/>
        <w:gridCol w:w="851"/>
        <w:gridCol w:w="850"/>
        <w:gridCol w:w="1355"/>
        <w:gridCol w:w="1260"/>
      </w:tblGrid>
      <w:tr w:rsidR="00175F20" w:rsidRPr="003320D0" w14:paraId="2638153B" w14:textId="77777777" w:rsidTr="000E1CD6">
        <w:trPr>
          <w:trHeight w:val="249"/>
        </w:trPr>
        <w:tc>
          <w:tcPr>
            <w:tcW w:w="8725" w:type="dxa"/>
            <w:gridSpan w:val="8"/>
          </w:tcPr>
          <w:p w14:paraId="516EEA6B" w14:textId="77777777" w:rsidR="00175F20" w:rsidRPr="003320D0" w:rsidRDefault="00175F20" w:rsidP="00AB2418">
            <w:pPr>
              <w:jc w:val="left"/>
              <w:rPr>
                <w:b/>
                <w:sz w:val="18"/>
                <w:szCs w:val="18"/>
                <w:lang w:val="ru-RU"/>
              </w:rPr>
            </w:pPr>
            <w:r w:rsidRPr="003320D0">
              <w:rPr>
                <w:b/>
                <w:sz w:val="18"/>
                <w:szCs w:val="18"/>
                <w:lang w:val="ru-RU"/>
              </w:rPr>
              <w:t>III) ПОСЛЕДНИЕ ДАННЫЕ В СТРАНОВОЙ ПРОГРАММЕ ПО СЕКТОРАМ (тонны ОРС)</w:t>
            </w:r>
          </w:p>
        </w:tc>
        <w:tc>
          <w:tcPr>
            <w:tcW w:w="2615" w:type="dxa"/>
            <w:gridSpan w:val="2"/>
          </w:tcPr>
          <w:p w14:paraId="2723DF3E" w14:textId="77777777" w:rsidR="00175F20" w:rsidRPr="003320D0" w:rsidRDefault="00175F20" w:rsidP="00AB2418">
            <w:pPr>
              <w:jc w:val="right"/>
              <w:rPr>
                <w:b/>
                <w:sz w:val="18"/>
                <w:szCs w:val="18"/>
                <w:lang w:val="ru-RU"/>
              </w:rPr>
            </w:pPr>
            <w:r w:rsidRPr="003320D0">
              <w:rPr>
                <w:b/>
                <w:sz w:val="18"/>
                <w:szCs w:val="18"/>
                <w:lang w:val="ru-RU"/>
              </w:rPr>
              <w:t xml:space="preserve">Год: </w:t>
            </w:r>
            <w:r w:rsidRPr="003320D0">
              <w:rPr>
                <w:b/>
                <w:bCs/>
                <w:sz w:val="18"/>
                <w:szCs w:val="18"/>
                <w:lang w:val="ru-RU"/>
              </w:rPr>
              <w:t>2024</w:t>
            </w:r>
          </w:p>
        </w:tc>
      </w:tr>
      <w:tr w:rsidR="00175F20" w:rsidRPr="003320D0" w14:paraId="3F8BA5E7" w14:textId="77777777" w:rsidTr="000E1CD6">
        <w:trPr>
          <w:trHeight w:val="249"/>
        </w:trPr>
        <w:tc>
          <w:tcPr>
            <w:tcW w:w="1350" w:type="dxa"/>
            <w:vAlign w:val="center"/>
          </w:tcPr>
          <w:p w14:paraId="50934BC1" w14:textId="77777777" w:rsidR="00175F20" w:rsidRPr="003320D0" w:rsidRDefault="00175F20" w:rsidP="00970ED0">
            <w:pPr>
              <w:spacing w:after="60"/>
              <w:jc w:val="center"/>
              <w:rPr>
                <w:sz w:val="18"/>
                <w:szCs w:val="18"/>
                <w:lang w:val="ru-RU"/>
              </w:rPr>
            </w:pPr>
            <w:r w:rsidRPr="003320D0">
              <w:rPr>
                <w:sz w:val="18"/>
                <w:szCs w:val="18"/>
                <w:lang w:val="ru-RU"/>
              </w:rPr>
              <w:t xml:space="preserve">Хим. </w:t>
            </w:r>
          </w:p>
          <w:p w14:paraId="3DCE045A" w14:textId="77777777" w:rsidR="00175F20" w:rsidRPr="003320D0" w:rsidRDefault="00175F20" w:rsidP="00970ED0">
            <w:pPr>
              <w:spacing w:after="60"/>
              <w:jc w:val="center"/>
              <w:rPr>
                <w:sz w:val="18"/>
                <w:szCs w:val="18"/>
                <w:lang w:val="ru-RU"/>
              </w:rPr>
            </w:pPr>
            <w:r w:rsidRPr="003320D0">
              <w:rPr>
                <w:sz w:val="18"/>
                <w:szCs w:val="18"/>
                <w:lang w:val="ru-RU"/>
              </w:rPr>
              <w:t>вещво</w:t>
            </w:r>
          </w:p>
        </w:tc>
        <w:tc>
          <w:tcPr>
            <w:tcW w:w="1080" w:type="dxa"/>
            <w:vAlign w:val="center"/>
          </w:tcPr>
          <w:p w14:paraId="2389D759" w14:textId="77777777" w:rsidR="00175F20" w:rsidRPr="003320D0" w:rsidRDefault="00175F20" w:rsidP="00970ED0">
            <w:pPr>
              <w:spacing w:after="60"/>
              <w:ind w:left="-106" w:right="-97"/>
              <w:jc w:val="center"/>
              <w:rPr>
                <w:sz w:val="18"/>
                <w:szCs w:val="18"/>
                <w:lang w:val="ru-RU"/>
              </w:rPr>
            </w:pPr>
            <w:r w:rsidRPr="003320D0">
              <w:rPr>
                <w:sz w:val="18"/>
                <w:szCs w:val="18"/>
                <w:lang w:val="ru-RU"/>
              </w:rPr>
              <w:t>Аэрозоли</w:t>
            </w:r>
          </w:p>
        </w:tc>
        <w:tc>
          <w:tcPr>
            <w:tcW w:w="1194" w:type="dxa"/>
            <w:vAlign w:val="center"/>
          </w:tcPr>
          <w:p w14:paraId="7A174553" w14:textId="77777777" w:rsidR="00175F20" w:rsidRPr="003320D0" w:rsidRDefault="00175F20" w:rsidP="00970ED0">
            <w:pPr>
              <w:spacing w:after="60"/>
              <w:jc w:val="center"/>
              <w:rPr>
                <w:sz w:val="18"/>
                <w:szCs w:val="18"/>
                <w:lang w:val="ru-RU"/>
              </w:rPr>
            </w:pPr>
            <w:r w:rsidRPr="003320D0">
              <w:rPr>
                <w:sz w:val="18"/>
                <w:szCs w:val="18"/>
                <w:lang w:val="ru-RU"/>
              </w:rPr>
              <w:t xml:space="preserve">Пеноматериалы </w:t>
            </w:r>
          </w:p>
        </w:tc>
        <w:tc>
          <w:tcPr>
            <w:tcW w:w="851" w:type="dxa"/>
            <w:vAlign w:val="center"/>
          </w:tcPr>
          <w:p w14:paraId="69CB72BE" w14:textId="77777777" w:rsidR="00175F20" w:rsidRPr="003320D0" w:rsidRDefault="00175F20" w:rsidP="00970ED0">
            <w:pPr>
              <w:spacing w:after="60"/>
              <w:ind w:left="-106" w:right="-112"/>
              <w:jc w:val="center"/>
              <w:rPr>
                <w:sz w:val="18"/>
                <w:szCs w:val="18"/>
                <w:lang w:val="ru-RU"/>
              </w:rPr>
            </w:pPr>
            <w:r w:rsidRPr="003320D0">
              <w:rPr>
                <w:sz w:val="18"/>
                <w:szCs w:val="18"/>
                <w:lang w:val="ru-RU"/>
              </w:rPr>
              <w:t>Пожаротушение</w:t>
            </w:r>
          </w:p>
        </w:tc>
        <w:tc>
          <w:tcPr>
            <w:tcW w:w="2549" w:type="dxa"/>
            <w:gridSpan w:val="2"/>
            <w:vAlign w:val="center"/>
          </w:tcPr>
          <w:p w14:paraId="3CFDCAF3" w14:textId="77777777" w:rsidR="00175F20" w:rsidRPr="003320D0" w:rsidRDefault="00175F20" w:rsidP="00970ED0">
            <w:pPr>
              <w:spacing w:after="60"/>
              <w:jc w:val="center"/>
              <w:rPr>
                <w:sz w:val="18"/>
                <w:szCs w:val="18"/>
                <w:lang w:val="ru-RU"/>
              </w:rPr>
            </w:pPr>
            <w:r w:rsidRPr="003320D0">
              <w:rPr>
                <w:sz w:val="18"/>
                <w:szCs w:val="18"/>
                <w:lang w:val="ru-RU"/>
              </w:rPr>
              <w:t>Холодильные установки</w:t>
            </w:r>
          </w:p>
        </w:tc>
        <w:tc>
          <w:tcPr>
            <w:tcW w:w="851" w:type="dxa"/>
            <w:vAlign w:val="center"/>
          </w:tcPr>
          <w:p w14:paraId="6F5FA3A4" w14:textId="77777777" w:rsidR="00175F20" w:rsidRPr="003320D0" w:rsidRDefault="00175F20" w:rsidP="00970ED0">
            <w:pPr>
              <w:spacing w:after="60"/>
              <w:ind w:left="-106" w:right="-105"/>
              <w:jc w:val="center"/>
              <w:rPr>
                <w:sz w:val="18"/>
                <w:szCs w:val="18"/>
                <w:lang w:val="ru-RU"/>
              </w:rPr>
            </w:pPr>
            <w:r w:rsidRPr="003320D0">
              <w:rPr>
                <w:sz w:val="18"/>
                <w:szCs w:val="18"/>
                <w:lang w:val="ru-RU"/>
              </w:rPr>
              <w:t>Растворители</w:t>
            </w:r>
          </w:p>
        </w:tc>
        <w:tc>
          <w:tcPr>
            <w:tcW w:w="850" w:type="dxa"/>
            <w:vAlign w:val="center"/>
          </w:tcPr>
          <w:p w14:paraId="4315C2D7" w14:textId="77777777" w:rsidR="00175F20" w:rsidRPr="003320D0" w:rsidRDefault="00175F20" w:rsidP="00970ED0">
            <w:pPr>
              <w:spacing w:after="60"/>
              <w:jc w:val="center"/>
              <w:rPr>
                <w:sz w:val="18"/>
                <w:szCs w:val="18"/>
                <w:lang w:val="ru-RU"/>
              </w:rPr>
            </w:pPr>
            <w:r w:rsidRPr="003320D0">
              <w:rPr>
                <w:sz w:val="18"/>
                <w:szCs w:val="18"/>
                <w:lang w:val="ru-RU"/>
              </w:rPr>
              <w:t>Технологич. агенты</w:t>
            </w:r>
          </w:p>
        </w:tc>
        <w:tc>
          <w:tcPr>
            <w:tcW w:w="1355" w:type="dxa"/>
            <w:vAlign w:val="center"/>
          </w:tcPr>
          <w:p w14:paraId="34E07A1D" w14:textId="77777777" w:rsidR="00175F20" w:rsidRPr="003320D0" w:rsidRDefault="00175F20" w:rsidP="00970ED0">
            <w:pPr>
              <w:spacing w:after="60"/>
              <w:jc w:val="center"/>
              <w:rPr>
                <w:sz w:val="18"/>
                <w:szCs w:val="18"/>
                <w:lang w:val="ru-RU"/>
              </w:rPr>
            </w:pPr>
            <w:r w:rsidRPr="003320D0">
              <w:rPr>
                <w:sz w:val="18"/>
                <w:szCs w:val="18"/>
                <w:lang w:val="ru-RU"/>
              </w:rPr>
              <w:t>Лабораторное использование</w:t>
            </w:r>
          </w:p>
        </w:tc>
        <w:tc>
          <w:tcPr>
            <w:tcW w:w="1260" w:type="dxa"/>
            <w:vAlign w:val="center"/>
          </w:tcPr>
          <w:p w14:paraId="22B9735E" w14:textId="77777777" w:rsidR="00175F20" w:rsidRPr="003320D0" w:rsidRDefault="00175F20" w:rsidP="00970ED0">
            <w:pPr>
              <w:spacing w:after="60"/>
              <w:jc w:val="center"/>
              <w:rPr>
                <w:sz w:val="18"/>
                <w:szCs w:val="18"/>
                <w:lang w:val="ru-RU"/>
              </w:rPr>
            </w:pPr>
            <w:r w:rsidRPr="003320D0">
              <w:rPr>
                <w:sz w:val="18"/>
                <w:szCs w:val="18"/>
                <w:lang w:val="ru-RU"/>
              </w:rPr>
              <w:t>Совокупное секторальное потребление</w:t>
            </w:r>
          </w:p>
        </w:tc>
      </w:tr>
      <w:tr w:rsidR="00175F20" w:rsidRPr="003320D0" w14:paraId="5C3EFC73" w14:textId="77777777" w:rsidTr="000E1CD6">
        <w:trPr>
          <w:trHeight w:val="249"/>
        </w:trPr>
        <w:tc>
          <w:tcPr>
            <w:tcW w:w="4475" w:type="dxa"/>
            <w:gridSpan w:val="4"/>
          </w:tcPr>
          <w:p w14:paraId="6B687711" w14:textId="77777777" w:rsidR="00175F20" w:rsidRPr="003320D0" w:rsidRDefault="00175F20" w:rsidP="00AB2418">
            <w:pPr>
              <w:jc w:val="center"/>
              <w:rPr>
                <w:sz w:val="18"/>
                <w:szCs w:val="18"/>
                <w:lang w:val="ru-RU"/>
              </w:rPr>
            </w:pPr>
          </w:p>
        </w:tc>
        <w:tc>
          <w:tcPr>
            <w:tcW w:w="1418" w:type="dxa"/>
          </w:tcPr>
          <w:p w14:paraId="21ACB373" w14:textId="77777777" w:rsidR="00175F20" w:rsidRPr="003320D0" w:rsidRDefault="00175F20" w:rsidP="00AB2418">
            <w:pPr>
              <w:jc w:val="center"/>
              <w:rPr>
                <w:sz w:val="18"/>
                <w:szCs w:val="18"/>
                <w:lang w:val="ru-RU"/>
              </w:rPr>
            </w:pPr>
            <w:r w:rsidRPr="003320D0">
              <w:rPr>
                <w:sz w:val="18"/>
                <w:szCs w:val="18"/>
                <w:lang w:val="ru-RU"/>
              </w:rPr>
              <w:t xml:space="preserve">Производство </w:t>
            </w:r>
          </w:p>
        </w:tc>
        <w:tc>
          <w:tcPr>
            <w:tcW w:w="1131" w:type="dxa"/>
          </w:tcPr>
          <w:p w14:paraId="796D0862" w14:textId="77777777" w:rsidR="00175F20" w:rsidRPr="003320D0" w:rsidRDefault="00175F20" w:rsidP="00AB2418">
            <w:pPr>
              <w:jc w:val="center"/>
              <w:rPr>
                <w:sz w:val="18"/>
                <w:szCs w:val="18"/>
                <w:lang w:val="ru-RU"/>
              </w:rPr>
            </w:pPr>
            <w:r w:rsidRPr="003320D0">
              <w:rPr>
                <w:sz w:val="18"/>
                <w:szCs w:val="18"/>
                <w:lang w:val="ru-RU"/>
              </w:rPr>
              <w:t xml:space="preserve">Обслуживание </w:t>
            </w:r>
          </w:p>
        </w:tc>
        <w:tc>
          <w:tcPr>
            <w:tcW w:w="4316" w:type="dxa"/>
            <w:gridSpan w:val="4"/>
          </w:tcPr>
          <w:p w14:paraId="66E78DFC" w14:textId="77777777" w:rsidR="00175F20" w:rsidRPr="003320D0" w:rsidRDefault="00175F20" w:rsidP="00AB2418">
            <w:pPr>
              <w:jc w:val="center"/>
              <w:rPr>
                <w:sz w:val="18"/>
                <w:szCs w:val="18"/>
                <w:lang w:val="ru-RU"/>
              </w:rPr>
            </w:pPr>
          </w:p>
        </w:tc>
      </w:tr>
      <w:tr w:rsidR="00175F20" w:rsidRPr="003320D0" w14:paraId="73F23BA0" w14:textId="77777777" w:rsidTr="000E1CD6">
        <w:trPr>
          <w:trHeight w:val="249"/>
        </w:trPr>
        <w:tc>
          <w:tcPr>
            <w:tcW w:w="1350" w:type="dxa"/>
          </w:tcPr>
          <w:p w14:paraId="7767A3F0" w14:textId="77777777" w:rsidR="00175F20" w:rsidRPr="003320D0" w:rsidRDefault="00175F20" w:rsidP="00AB2418">
            <w:pPr>
              <w:ind w:left="32"/>
              <w:jc w:val="left"/>
              <w:rPr>
                <w:sz w:val="18"/>
                <w:szCs w:val="18"/>
                <w:lang w:val="ru-RU"/>
              </w:rPr>
            </w:pPr>
            <w:r w:rsidRPr="003320D0">
              <w:rPr>
                <w:sz w:val="18"/>
                <w:szCs w:val="18"/>
                <w:lang w:val="ru-RU"/>
              </w:rPr>
              <w:t>ГХФУ-22</w:t>
            </w:r>
          </w:p>
        </w:tc>
        <w:tc>
          <w:tcPr>
            <w:tcW w:w="1080" w:type="dxa"/>
          </w:tcPr>
          <w:p w14:paraId="5E09180F" w14:textId="77777777" w:rsidR="00175F20" w:rsidRPr="003320D0" w:rsidRDefault="00175F20" w:rsidP="00AB2418">
            <w:pPr>
              <w:jc w:val="right"/>
              <w:rPr>
                <w:sz w:val="18"/>
                <w:szCs w:val="18"/>
                <w:lang w:val="ru-RU"/>
              </w:rPr>
            </w:pPr>
          </w:p>
        </w:tc>
        <w:tc>
          <w:tcPr>
            <w:tcW w:w="1194" w:type="dxa"/>
          </w:tcPr>
          <w:p w14:paraId="1DECEA9E" w14:textId="77777777" w:rsidR="00175F20" w:rsidRPr="003320D0" w:rsidRDefault="00175F20" w:rsidP="00AB2418">
            <w:pPr>
              <w:jc w:val="right"/>
              <w:rPr>
                <w:sz w:val="18"/>
                <w:szCs w:val="18"/>
                <w:lang w:val="ru-RU"/>
              </w:rPr>
            </w:pPr>
          </w:p>
        </w:tc>
        <w:tc>
          <w:tcPr>
            <w:tcW w:w="851" w:type="dxa"/>
          </w:tcPr>
          <w:p w14:paraId="24F169D8" w14:textId="77777777" w:rsidR="00175F20" w:rsidRPr="003320D0" w:rsidRDefault="00175F20" w:rsidP="00AB2418">
            <w:pPr>
              <w:jc w:val="right"/>
              <w:rPr>
                <w:sz w:val="18"/>
                <w:szCs w:val="18"/>
                <w:lang w:val="ru-RU"/>
              </w:rPr>
            </w:pPr>
          </w:p>
        </w:tc>
        <w:tc>
          <w:tcPr>
            <w:tcW w:w="1418" w:type="dxa"/>
          </w:tcPr>
          <w:p w14:paraId="5C765105" w14:textId="77777777" w:rsidR="00175F20" w:rsidRPr="003320D0" w:rsidRDefault="00175F20" w:rsidP="00AB2418">
            <w:pPr>
              <w:jc w:val="right"/>
              <w:rPr>
                <w:sz w:val="18"/>
                <w:szCs w:val="18"/>
                <w:lang w:val="ru-RU"/>
              </w:rPr>
            </w:pPr>
          </w:p>
        </w:tc>
        <w:tc>
          <w:tcPr>
            <w:tcW w:w="1131" w:type="dxa"/>
          </w:tcPr>
          <w:p w14:paraId="420F0695" w14:textId="77777777" w:rsidR="00175F20" w:rsidRPr="003320D0" w:rsidRDefault="00175F20" w:rsidP="00AB2418">
            <w:pPr>
              <w:jc w:val="right"/>
              <w:rPr>
                <w:sz w:val="18"/>
                <w:szCs w:val="18"/>
                <w:lang w:val="ru-RU"/>
              </w:rPr>
            </w:pPr>
            <w:r w:rsidRPr="003320D0">
              <w:rPr>
                <w:sz w:val="18"/>
                <w:szCs w:val="18"/>
                <w:lang w:val="ru-RU"/>
              </w:rPr>
              <w:t>2,38</w:t>
            </w:r>
          </w:p>
        </w:tc>
        <w:tc>
          <w:tcPr>
            <w:tcW w:w="851" w:type="dxa"/>
          </w:tcPr>
          <w:p w14:paraId="557C4CD5" w14:textId="77777777" w:rsidR="00175F20" w:rsidRPr="003320D0" w:rsidRDefault="00175F20" w:rsidP="00AB2418">
            <w:pPr>
              <w:jc w:val="right"/>
              <w:rPr>
                <w:sz w:val="18"/>
                <w:szCs w:val="18"/>
                <w:lang w:val="ru-RU"/>
              </w:rPr>
            </w:pPr>
          </w:p>
        </w:tc>
        <w:tc>
          <w:tcPr>
            <w:tcW w:w="850" w:type="dxa"/>
          </w:tcPr>
          <w:p w14:paraId="1C9C64E4" w14:textId="77777777" w:rsidR="00175F20" w:rsidRPr="003320D0" w:rsidRDefault="00175F20" w:rsidP="00AB2418">
            <w:pPr>
              <w:jc w:val="right"/>
              <w:rPr>
                <w:sz w:val="18"/>
                <w:szCs w:val="18"/>
                <w:lang w:val="ru-RU"/>
              </w:rPr>
            </w:pPr>
          </w:p>
        </w:tc>
        <w:tc>
          <w:tcPr>
            <w:tcW w:w="1355" w:type="dxa"/>
          </w:tcPr>
          <w:p w14:paraId="36D74CAE" w14:textId="77777777" w:rsidR="00175F20" w:rsidRPr="003320D0" w:rsidRDefault="00175F20" w:rsidP="00AB2418">
            <w:pPr>
              <w:jc w:val="right"/>
              <w:rPr>
                <w:sz w:val="18"/>
                <w:szCs w:val="18"/>
                <w:lang w:val="ru-RU"/>
              </w:rPr>
            </w:pPr>
          </w:p>
        </w:tc>
        <w:tc>
          <w:tcPr>
            <w:tcW w:w="1260" w:type="dxa"/>
          </w:tcPr>
          <w:p w14:paraId="7CA57E7B" w14:textId="77777777" w:rsidR="00175F20" w:rsidRPr="003320D0" w:rsidRDefault="00175F20" w:rsidP="00AB2418">
            <w:pPr>
              <w:jc w:val="right"/>
              <w:rPr>
                <w:sz w:val="18"/>
                <w:szCs w:val="18"/>
                <w:lang w:val="ru-RU"/>
              </w:rPr>
            </w:pPr>
            <w:r w:rsidRPr="003320D0">
              <w:rPr>
                <w:sz w:val="18"/>
                <w:szCs w:val="18"/>
                <w:lang w:val="ru-RU"/>
              </w:rPr>
              <w:t>2,38</w:t>
            </w:r>
          </w:p>
        </w:tc>
      </w:tr>
      <w:tr w:rsidR="00175F20" w:rsidRPr="003320D0" w14:paraId="40EB1CF0" w14:textId="77777777" w:rsidTr="000E1CD6">
        <w:trPr>
          <w:trHeight w:val="249"/>
        </w:trPr>
        <w:tc>
          <w:tcPr>
            <w:tcW w:w="1350" w:type="dxa"/>
          </w:tcPr>
          <w:p w14:paraId="2EE66E93" w14:textId="77777777" w:rsidR="00175F20" w:rsidRPr="003320D0" w:rsidRDefault="00175F20" w:rsidP="00AB2418">
            <w:pPr>
              <w:ind w:left="32"/>
              <w:jc w:val="left"/>
              <w:rPr>
                <w:sz w:val="18"/>
                <w:szCs w:val="18"/>
                <w:lang w:val="ru-RU"/>
              </w:rPr>
            </w:pPr>
            <w:r w:rsidRPr="003320D0">
              <w:rPr>
                <w:sz w:val="18"/>
                <w:szCs w:val="18"/>
                <w:lang w:val="ru-RU"/>
              </w:rPr>
              <w:t>ГХФУ-141b</w:t>
            </w:r>
          </w:p>
        </w:tc>
        <w:tc>
          <w:tcPr>
            <w:tcW w:w="1080" w:type="dxa"/>
          </w:tcPr>
          <w:p w14:paraId="592CC435" w14:textId="77777777" w:rsidR="00175F20" w:rsidRPr="003320D0" w:rsidRDefault="00175F20" w:rsidP="00AB2418">
            <w:pPr>
              <w:jc w:val="right"/>
              <w:rPr>
                <w:sz w:val="18"/>
                <w:szCs w:val="18"/>
                <w:lang w:val="ru-RU"/>
              </w:rPr>
            </w:pPr>
          </w:p>
        </w:tc>
        <w:tc>
          <w:tcPr>
            <w:tcW w:w="1194" w:type="dxa"/>
          </w:tcPr>
          <w:p w14:paraId="2570180C" w14:textId="77777777" w:rsidR="00175F20" w:rsidRPr="003320D0" w:rsidRDefault="00175F20" w:rsidP="00AB2418">
            <w:pPr>
              <w:jc w:val="right"/>
              <w:rPr>
                <w:sz w:val="18"/>
                <w:szCs w:val="18"/>
                <w:lang w:val="ru-RU"/>
              </w:rPr>
            </w:pPr>
          </w:p>
        </w:tc>
        <w:tc>
          <w:tcPr>
            <w:tcW w:w="851" w:type="dxa"/>
          </w:tcPr>
          <w:p w14:paraId="58574253" w14:textId="77777777" w:rsidR="00175F20" w:rsidRPr="003320D0" w:rsidRDefault="00175F20" w:rsidP="00AB2418">
            <w:pPr>
              <w:jc w:val="right"/>
              <w:rPr>
                <w:sz w:val="18"/>
                <w:szCs w:val="18"/>
                <w:lang w:val="ru-RU"/>
              </w:rPr>
            </w:pPr>
          </w:p>
        </w:tc>
        <w:tc>
          <w:tcPr>
            <w:tcW w:w="1418" w:type="dxa"/>
          </w:tcPr>
          <w:p w14:paraId="26984C4F" w14:textId="77777777" w:rsidR="00175F20" w:rsidRPr="003320D0" w:rsidRDefault="00175F20" w:rsidP="00AB2418">
            <w:pPr>
              <w:jc w:val="right"/>
              <w:rPr>
                <w:sz w:val="18"/>
                <w:szCs w:val="18"/>
                <w:lang w:val="ru-RU"/>
              </w:rPr>
            </w:pPr>
          </w:p>
        </w:tc>
        <w:tc>
          <w:tcPr>
            <w:tcW w:w="1131" w:type="dxa"/>
          </w:tcPr>
          <w:p w14:paraId="3BB44A97" w14:textId="77777777" w:rsidR="00175F20" w:rsidRPr="003320D0" w:rsidRDefault="00175F20" w:rsidP="00AB2418">
            <w:pPr>
              <w:jc w:val="right"/>
              <w:rPr>
                <w:sz w:val="18"/>
                <w:szCs w:val="18"/>
                <w:lang w:val="ru-RU"/>
              </w:rPr>
            </w:pPr>
            <w:r w:rsidRPr="003320D0">
              <w:rPr>
                <w:sz w:val="18"/>
                <w:szCs w:val="18"/>
                <w:lang w:val="ru-RU"/>
              </w:rPr>
              <w:t>0,37</w:t>
            </w:r>
          </w:p>
        </w:tc>
        <w:tc>
          <w:tcPr>
            <w:tcW w:w="851" w:type="dxa"/>
          </w:tcPr>
          <w:p w14:paraId="0E9E5F2C" w14:textId="77777777" w:rsidR="00175F20" w:rsidRPr="003320D0" w:rsidRDefault="00175F20" w:rsidP="00AB2418">
            <w:pPr>
              <w:jc w:val="right"/>
              <w:rPr>
                <w:sz w:val="18"/>
                <w:szCs w:val="18"/>
                <w:lang w:val="ru-RU"/>
              </w:rPr>
            </w:pPr>
          </w:p>
        </w:tc>
        <w:tc>
          <w:tcPr>
            <w:tcW w:w="850" w:type="dxa"/>
          </w:tcPr>
          <w:p w14:paraId="6CB5C611" w14:textId="77777777" w:rsidR="00175F20" w:rsidRPr="003320D0" w:rsidRDefault="00175F20" w:rsidP="00AB2418">
            <w:pPr>
              <w:jc w:val="right"/>
              <w:rPr>
                <w:sz w:val="18"/>
                <w:szCs w:val="18"/>
                <w:lang w:val="ru-RU"/>
              </w:rPr>
            </w:pPr>
          </w:p>
        </w:tc>
        <w:tc>
          <w:tcPr>
            <w:tcW w:w="1355" w:type="dxa"/>
          </w:tcPr>
          <w:p w14:paraId="147C6507" w14:textId="77777777" w:rsidR="00175F20" w:rsidRPr="003320D0" w:rsidRDefault="00175F20" w:rsidP="00AB2418">
            <w:pPr>
              <w:jc w:val="right"/>
              <w:rPr>
                <w:sz w:val="18"/>
                <w:szCs w:val="18"/>
                <w:lang w:val="ru-RU"/>
              </w:rPr>
            </w:pPr>
          </w:p>
        </w:tc>
        <w:tc>
          <w:tcPr>
            <w:tcW w:w="1260" w:type="dxa"/>
          </w:tcPr>
          <w:p w14:paraId="033C71EC" w14:textId="77777777" w:rsidR="00175F20" w:rsidRPr="003320D0" w:rsidRDefault="00175F20" w:rsidP="00AB2418">
            <w:pPr>
              <w:jc w:val="right"/>
              <w:rPr>
                <w:sz w:val="18"/>
                <w:szCs w:val="18"/>
                <w:lang w:val="ru-RU"/>
              </w:rPr>
            </w:pPr>
            <w:r w:rsidRPr="003320D0">
              <w:rPr>
                <w:sz w:val="18"/>
                <w:szCs w:val="18"/>
                <w:lang w:val="ru-RU"/>
              </w:rPr>
              <w:t>0,37</w:t>
            </w:r>
          </w:p>
        </w:tc>
      </w:tr>
    </w:tbl>
    <w:p w14:paraId="16C1F17E" w14:textId="77777777" w:rsidR="00175F20" w:rsidRPr="003320D0" w:rsidRDefault="00175F20" w:rsidP="00E641B2">
      <w:pPr>
        <w:jc w:val="center"/>
        <w:rPr>
          <w:sz w:val="18"/>
          <w:szCs w:val="18"/>
          <w:lang w:val="ru-RU"/>
        </w:rPr>
      </w:pPr>
    </w:p>
    <w:tbl>
      <w:tblPr>
        <w:tblW w:w="113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7"/>
        <w:gridCol w:w="1701"/>
        <w:gridCol w:w="5092"/>
        <w:gridCol w:w="1350"/>
      </w:tblGrid>
      <w:tr w:rsidR="00175F20" w:rsidRPr="004860ED" w14:paraId="04422782" w14:textId="77777777" w:rsidTr="000E1CD6">
        <w:trPr>
          <w:trHeight w:val="276"/>
        </w:trPr>
        <w:tc>
          <w:tcPr>
            <w:tcW w:w="11340" w:type="dxa"/>
            <w:gridSpan w:val="4"/>
          </w:tcPr>
          <w:p w14:paraId="295A3223" w14:textId="77777777" w:rsidR="00175F20" w:rsidRPr="003320D0" w:rsidRDefault="00175F20" w:rsidP="00AB2418">
            <w:pPr>
              <w:jc w:val="left"/>
              <w:rPr>
                <w:b/>
                <w:sz w:val="18"/>
                <w:szCs w:val="18"/>
                <w:lang w:val="ru-RU"/>
              </w:rPr>
            </w:pPr>
            <w:r w:rsidRPr="003320D0">
              <w:rPr>
                <w:b/>
                <w:sz w:val="18"/>
                <w:szCs w:val="18"/>
                <w:lang w:val="ru-RU"/>
              </w:rPr>
              <w:t>IV) ДАННЫЕ О ПОТРЕБЛЕНИИ (тонны ОРС)</w:t>
            </w:r>
          </w:p>
        </w:tc>
      </w:tr>
      <w:tr w:rsidR="00175F20" w:rsidRPr="003320D0" w14:paraId="29E3813E" w14:textId="77777777" w:rsidTr="000E1CD6">
        <w:trPr>
          <w:trHeight w:val="276"/>
        </w:trPr>
        <w:tc>
          <w:tcPr>
            <w:tcW w:w="3197" w:type="dxa"/>
          </w:tcPr>
          <w:p w14:paraId="78F261F1" w14:textId="77777777" w:rsidR="00175F20" w:rsidRPr="003320D0" w:rsidRDefault="00175F20" w:rsidP="00AB2418">
            <w:pPr>
              <w:jc w:val="center"/>
              <w:rPr>
                <w:sz w:val="18"/>
                <w:szCs w:val="18"/>
                <w:lang w:val="ru-RU"/>
              </w:rPr>
            </w:pPr>
            <w:r w:rsidRPr="003320D0">
              <w:rPr>
                <w:sz w:val="18"/>
                <w:szCs w:val="18"/>
                <w:lang w:val="ru-RU"/>
              </w:rPr>
              <w:t>Базовый уровень 2009</w:t>
            </w:r>
            <w:r w:rsidRPr="003320D0">
              <w:rPr>
                <w:sz w:val="18"/>
                <w:szCs w:val="18"/>
                <w:lang w:val="ru-RU"/>
              </w:rPr>
              <w:noBreakHyphen/>
              <w:t>2010 годов:</w:t>
            </w:r>
          </w:p>
        </w:tc>
        <w:tc>
          <w:tcPr>
            <w:tcW w:w="1701" w:type="dxa"/>
          </w:tcPr>
          <w:p w14:paraId="05A451D7" w14:textId="77777777" w:rsidR="00175F20" w:rsidRPr="003320D0" w:rsidRDefault="00175F20" w:rsidP="00AB2418">
            <w:pPr>
              <w:jc w:val="right"/>
              <w:rPr>
                <w:sz w:val="18"/>
                <w:szCs w:val="18"/>
                <w:lang w:val="ru-RU"/>
              </w:rPr>
            </w:pPr>
            <w:r w:rsidRPr="003320D0">
              <w:rPr>
                <w:color w:val="000000"/>
                <w:sz w:val="18"/>
                <w:szCs w:val="18"/>
                <w:lang w:val="ru-RU"/>
              </w:rPr>
              <w:t>15,95</w:t>
            </w:r>
          </w:p>
        </w:tc>
        <w:tc>
          <w:tcPr>
            <w:tcW w:w="5092" w:type="dxa"/>
          </w:tcPr>
          <w:p w14:paraId="0BE45F2E" w14:textId="77777777" w:rsidR="00175F20" w:rsidRPr="003320D0" w:rsidRDefault="00175F20" w:rsidP="00AB2418">
            <w:pPr>
              <w:jc w:val="center"/>
              <w:rPr>
                <w:sz w:val="18"/>
                <w:szCs w:val="18"/>
                <w:lang w:val="ru-RU"/>
              </w:rPr>
            </w:pPr>
            <w:r w:rsidRPr="003320D0">
              <w:rPr>
                <w:sz w:val="18"/>
                <w:szCs w:val="18"/>
                <w:lang w:val="ru-RU"/>
              </w:rPr>
              <w:t>Начальный уровень для устойчивого совокупного сокращения:</w:t>
            </w:r>
          </w:p>
        </w:tc>
        <w:tc>
          <w:tcPr>
            <w:tcW w:w="1350" w:type="dxa"/>
          </w:tcPr>
          <w:p w14:paraId="5324126B" w14:textId="77777777" w:rsidR="00175F20" w:rsidRPr="003320D0" w:rsidRDefault="00175F20" w:rsidP="00AB2418">
            <w:pPr>
              <w:jc w:val="right"/>
              <w:rPr>
                <w:sz w:val="18"/>
                <w:szCs w:val="18"/>
                <w:lang w:val="ru-RU"/>
              </w:rPr>
            </w:pPr>
            <w:r w:rsidRPr="003320D0">
              <w:rPr>
                <w:color w:val="000000"/>
                <w:sz w:val="18"/>
                <w:szCs w:val="18"/>
                <w:lang w:val="ru-RU"/>
              </w:rPr>
              <w:t>15,95</w:t>
            </w:r>
          </w:p>
        </w:tc>
      </w:tr>
      <w:tr w:rsidR="00175F20" w:rsidRPr="003320D0" w14:paraId="51CE9BD0" w14:textId="77777777" w:rsidTr="000E1CD6">
        <w:trPr>
          <w:trHeight w:val="276"/>
        </w:trPr>
        <w:tc>
          <w:tcPr>
            <w:tcW w:w="11340" w:type="dxa"/>
            <w:gridSpan w:val="4"/>
          </w:tcPr>
          <w:p w14:paraId="17E1F05B" w14:textId="77777777" w:rsidR="00175F20" w:rsidRPr="003320D0" w:rsidRDefault="00175F20" w:rsidP="00AB2418">
            <w:pPr>
              <w:ind w:left="316"/>
              <w:rPr>
                <w:b/>
                <w:caps/>
                <w:sz w:val="18"/>
                <w:szCs w:val="18"/>
                <w:lang w:val="ru-RU"/>
              </w:rPr>
            </w:pPr>
            <w:r w:rsidRPr="003320D0">
              <w:rPr>
                <w:b/>
                <w:caps/>
                <w:sz w:val="18"/>
                <w:szCs w:val="18"/>
                <w:lang w:val="ru-RU"/>
              </w:rPr>
              <w:t>потребление, отвечающее критериям финансирования</w:t>
            </w:r>
          </w:p>
        </w:tc>
      </w:tr>
      <w:tr w:rsidR="00175F20" w:rsidRPr="003320D0" w14:paraId="3E34A107" w14:textId="77777777" w:rsidTr="000E1CD6">
        <w:trPr>
          <w:trHeight w:val="276"/>
        </w:trPr>
        <w:tc>
          <w:tcPr>
            <w:tcW w:w="3197" w:type="dxa"/>
          </w:tcPr>
          <w:p w14:paraId="7E3C62B6" w14:textId="77777777" w:rsidR="00175F20" w:rsidRPr="003320D0" w:rsidRDefault="00175F20" w:rsidP="00AB2418">
            <w:pPr>
              <w:jc w:val="center"/>
              <w:rPr>
                <w:sz w:val="18"/>
                <w:szCs w:val="18"/>
                <w:lang w:val="ru-RU"/>
              </w:rPr>
            </w:pPr>
            <w:r w:rsidRPr="003320D0">
              <w:rPr>
                <w:sz w:val="18"/>
                <w:szCs w:val="18"/>
                <w:lang w:val="ru-RU"/>
              </w:rPr>
              <w:t>Уже утверждено:</w:t>
            </w:r>
          </w:p>
        </w:tc>
        <w:tc>
          <w:tcPr>
            <w:tcW w:w="1701" w:type="dxa"/>
          </w:tcPr>
          <w:p w14:paraId="6DA3CC63" w14:textId="77777777" w:rsidR="00175F20" w:rsidRPr="003320D0" w:rsidRDefault="00175F20" w:rsidP="00AB2418">
            <w:pPr>
              <w:jc w:val="right"/>
              <w:rPr>
                <w:sz w:val="18"/>
                <w:szCs w:val="18"/>
                <w:lang w:val="ru-RU"/>
              </w:rPr>
            </w:pPr>
            <w:r w:rsidRPr="003320D0">
              <w:rPr>
                <w:color w:val="000000"/>
                <w:sz w:val="18"/>
                <w:szCs w:val="18"/>
                <w:lang w:val="ru-RU"/>
              </w:rPr>
              <w:t>10,77</w:t>
            </w:r>
          </w:p>
        </w:tc>
        <w:tc>
          <w:tcPr>
            <w:tcW w:w="5092" w:type="dxa"/>
          </w:tcPr>
          <w:p w14:paraId="3FE4DDF0" w14:textId="77777777" w:rsidR="00175F20" w:rsidRPr="003320D0" w:rsidRDefault="00175F20" w:rsidP="00AB2418">
            <w:pPr>
              <w:jc w:val="center"/>
              <w:rPr>
                <w:i/>
                <w:sz w:val="18"/>
                <w:szCs w:val="18"/>
                <w:lang w:val="ru-RU"/>
              </w:rPr>
            </w:pPr>
            <w:r w:rsidRPr="003320D0">
              <w:rPr>
                <w:sz w:val="18"/>
                <w:szCs w:val="18"/>
                <w:lang w:val="ru-RU"/>
              </w:rPr>
              <w:t>Осталось:</w:t>
            </w:r>
          </w:p>
        </w:tc>
        <w:tc>
          <w:tcPr>
            <w:tcW w:w="1350" w:type="dxa"/>
          </w:tcPr>
          <w:p w14:paraId="4A231049" w14:textId="77777777" w:rsidR="00175F20" w:rsidRPr="003320D0" w:rsidRDefault="00175F20" w:rsidP="00AB2418">
            <w:pPr>
              <w:jc w:val="right"/>
              <w:rPr>
                <w:sz w:val="18"/>
                <w:szCs w:val="18"/>
                <w:lang w:val="ru-RU"/>
              </w:rPr>
            </w:pPr>
            <w:r w:rsidRPr="003320D0">
              <w:rPr>
                <w:color w:val="000000"/>
                <w:sz w:val="18"/>
                <w:szCs w:val="18"/>
                <w:lang w:val="ru-RU"/>
              </w:rPr>
              <w:t>5,18</w:t>
            </w:r>
          </w:p>
        </w:tc>
      </w:tr>
    </w:tbl>
    <w:p w14:paraId="04126196" w14:textId="77777777" w:rsidR="00175F20" w:rsidRPr="003320D0" w:rsidRDefault="00175F20" w:rsidP="00E641B2">
      <w:pPr>
        <w:jc w:val="center"/>
        <w:rPr>
          <w:sz w:val="18"/>
          <w:szCs w:val="18"/>
          <w:lang w:val="ru-RU"/>
        </w:rPr>
      </w:pPr>
    </w:p>
    <w:tbl>
      <w:tblPr>
        <w:tblW w:w="5921"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4"/>
        <w:gridCol w:w="2720"/>
        <w:gridCol w:w="1493"/>
        <w:gridCol w:w="1493"/>
        <w:gridCol w:w="1492"/>
        <w:gridCol w:w="1898"/>
      </w:tblGrid>
      <w:tr w:rsidR="00175F20" w:rsidRPr="003320D0" w14:paraId="325938FB" w14:textId="77777777" w:rsidTr="000E1CD6">
        <w:trPr>
          <w:trHeight w:val="264"/>
        </w:trPr>
        <w:tc>
          <w:tcPr>
            <w:tcW w:w="2188" w:type="pct"/>
            <w:gridSpan w:val="2"/>
          </w:tcPr>
          <w:p w14:paraId="50367B60" w14:textId="77777777" w:rsidR="00175F20" w:rsidRPr="003320D0" w:rsidRDefault="00175F20" w:rsidP="00AB2418">
            <w:pPr>
              <w:jc w:val="left"/>
              <w:rPr>
                <w:b/>
                <w:sz w:val="18"/>
                <w:szCs w:val="18"/>
                <w:lang w:val="ru-RU"/>
              </w:rPr>
            </w:pPr>
            <w:r w:rsidRPr="003320D0">
              <w:rPr>
                <w:b/>
                <w:sz w:val="18"/>
                <w:szCs w:val="18"/>
                <w:lang w:val="ru-RU"/>
              </w:rPr>
              <w:t>V) УТВЕРЖДЕННЫЙ БИЗНЕС-ПЛАН</w:t>
            </w:r>
          </w:p>
        </w:tc>
        <w:tc>
          <w:tcPr>
            <w:tcW w:w="658" w:type="pct"/>
            <w:vAlign w:val="center"/>
          </w:tcPr>
          <w:p w14:paraId="55280171" w14:textId="77777777" w:rsidR="00175F20" w:rsidRPr="003320D0" w:rsidRDefault="00175F20" w:rsidP="00AB2418">
            <w:pPr>
              <w:jc w:val="center"/>
              <w:rPr>
                <w:b/>
                <w:sz w:val="18"/>
                <w:szCs w:val="18"/>
                <w:lang w:val="ru-RU"/>
              </w:rPr>
            </w:pPr>
            <w:r w:rsidRPr="003320D0">
              <w:rPr>
                <w:b/>
                <w:sz w:val="18"/>
                <w:szCs w:val="18"/>
                <w:lang w:val="ru-RU"/>
              </w:rPr>
              <w:t>2025</w:t>
            </w:r>
          </w:p>
        </w:tc>
        <w:tc>
          <w:tcPr>
            <w:tcW w:w="658" w:type="pct"/>
            <w:vAlign w:val="center"/>
          </w:tcPr>
          <w:p w14:paraId="7ACC37A5" w14:textId="77777777" w:rsidR="00175F20" w:rsidRPr="003320D0" w:rsidRDefault="00175F20" w:rsidP="00AB2418">
            <w:pPr>
              <w:jc w:val="center"/>
              <w:rPr>
                <w:b/>
                <w:sz w:val="18"/>
                <w:szCs w:val="18"/>
                <w:lang w:val="ru-RU"/>
              </w:rPr>
            </w:pPr>
            <w:r w:rsidRPr="003320D0">
              <w:rPr>
                <w:b/>
                <w:sz w:val="18"/>
                <w:szCs w:val="18"/>
                <w:lang w:val="ru-RU"/>
              </w:rPr>
              <w:t>2026</w:t>
            </w:r>
          </w:p>
        </w:tc>
        <w:tc>
          <w:tcPr>
            <w:tcW w:w="658" w:type="pct"/>
            <w:vAlign w:val="center"/>
          </w:tcPr>
          <w:p w14:paraId="077FAEDB" w14:textId="77777777" w:rsidR="00175F20" w:rsidRPr="003320D0" w:rsidRDefault="00175F20" w:rsidP="00AB2418">
            <w:pPr>
              <w:jc w:val="center"/>
              <w:rPr>
                <w:b/>
                <w:sz w:val="18"/>
                <w:szCs w:val="18"/>
                <w:lang w:val="ru-RU"/>
              </w:rPr>
            </w:pPr>
            <w:r w:rsidRPr="003320D0">
              <w:rPr>
                <w:b/>
                <w:sz w:val="18"/>
                <w:szCs w:val="18"/>
                <w:lang w:val="ru-RU"/>
              </w:rPr>
              <w:t>2027</w:t>
            </w:r>
          </w:p>
        </w:tc>
        <w:tc>
          <w:tcPr>
            <w:tcW w:w="837" w:type="pct"/>
            <w:vAlign w:val="center"/>
          </w:tcPr>
          <w:p w14:paraId="4863A90D" w14:textId="77777777" w:rsidR="00175F20" w:rsidRPr="003320D0" w:rsidRDefault="00175F20" w:rsidP="00AB2418">
            <w:pPr>
              <w:jc w:val="center"/>
              <w:rPr>
                <w:b/>
                <w:sz w:val="18"/>
                <w:szCs w:val="18"/>
                <w:lang w:val="ru-RU"/>
              </w:rPr>
            </w:pPr>
            <w:r w:rsidRPr="003320D0">
              <w:rPr>
                <w:b/>
                <w:sz w:val="18"/>
                <w:szCs w:val="18"/>
                <w:lang w:val="ru-RU"/>
              </w:rPr>
              <w:t xml:space="preserve">Итого </w:t>
            </w:r>
          </w:p>
        </w:tc>
      </w:tr>
      <w:tr w:rsidR="00175F20" w:rsidRPr="003320D0" w14:paraId="609C8D9B" w14:textId="77777777" w:rsidTr="000E1CD6">
        <w:trPr>
          <w:trHeight w:val="187"/>
        </w:trPr>
        <w:tc>
          <w:tcPr>
            <w:tcW w:w="989" w:type="pct"/>
            <w:vMerge w:val="restart"/>
            <w:vAlign w:val="center"/>
          </w:tcPr>
          <w:p w14:paraId="23EBC62F" w14:textId="77777777" w:rsidR="00175F20" w:rsidRPr="003320D0" w:rsidRDefault="00175F20" w:rsidP="00AB2418">
            <w:pPr>
              <w:jc w:val="center"/>
              <w:rPr>
                <w:sz w:val="18"/>
                <w:szCs w:val="18"/>
                <w:lang w:val="ru-RU"/>
              </w:rPr>
            </w:pPr>
            <w:r w:rsidRPr="003320D0">
              <w:rPr>
                <w:color w:val="000000"/>
                <w:sz w:val="18"/>
                <w:szCs w:val="18"/>
                <w:lang w:val="ru-RU"/>
              </w:rPr>
              <w:t>ПРООН</w:t>
            </w:r>
          </w:p>
        </w:tc>
        <w:tc>
          <w:tcPr>
            <w:tcW w:w="1199" w:type="pct"/>
          </w:tcPr>
          <w:p w14:paraId="271EBA1D" w14:textId="77777777" w:rsidR="00175F20" w:rsidRPr="003320D0" w:rsidRDefault="00175F20" w:rsidP="00F41905">
            <w:pPr>
              <w:spacing w:after="60"/>
              <w:jc w:val="left"/>
              <w:rPr>
                <w:sz w:val="18"/>
                <w:szCs w:val="18"/>
                <w:lang w:val="ru-RU"/>
              </w:rPr>
            </w:pPr>
            <w:r w:rsidRPr="003320D0">
              <w:rPr>
                <w:sz w:val="18"/>
                <w:szCs w:val="18"/>
                <w:lang w:val="ru-RU"/>
              </w:rPr>
              <w:t>Поэтапный отказ от ОРВ (тонны ОРС)</w:t>
            </w:r>
          </w:p>
        </w:tc>
        <w:tc>
          <w:tcPr>
            <w:tcW w:w="658" w:type="pct"/>
          </w:tcPr>
          <w:p w14:paraId="60D6B77C" w14:textId="77777777" w:rsidR="00175F20" w:rsidRPr="003320D0" w:rsidRDefault="00175F20" w:rsidP="00AB2418">
            <w:pPr>
              <w:jc w:val="right"/>
              <w:rPr>
                <w:sz w:val="18"/>
                <w:szCs w:val="18"/>
                <w:lang w:val="ru-RU"/>
              </w:rPr>
            </w:pPr>
            <w:r w:rsidRPr="003320D0">
              <w:rPr>
                <w:sz w:val="18"/>
                <w:szCs w:val="18"/>
                <w:lang w:val="ru-RU"/>
              </w:rPr>
              <w:t>0,92</w:t>
            </w:r>
          </w:p>
        </w:tc>
        <w:tc>
          <w:tcPr>
            <w:tcW w:w="658" w:type="pct"/>
          </w:tcPr>
          <w:p w14:paraId="2849FECB" w14:textId="77777777" w:rsidR="00175F20" w:rsidRPr="003320D0" w:rsidRDefault="00175F20" w:rsidP="00AB2418">
            <w:pPr>
              <w:jc w:val="right"/>
              <w:rPr>
                <w:sz w:val="18"/>
                <w:szCs w:val="18"/>
                <w:lang w:val="ru-RU"/>
              </w:rPr>
            </w:pPr>
            <w:r w:rsidRPr="003320D0">
              <w:rPr>
                <w:sz w:val="18"/>
                <w:szCs w:val="18"/>
                <w:lang w:val="ru-RU"/>
              </w:rPr>
              <w:t>0,00</w:t>
            </w:r>
          </w:p>
        </w:tc>
        <w:tc>
          <w:tcPr>
            <w:tcW w:w="658" w:type="pct"/>
          </w:tcPr>
          <w:p w14:paraId="39C0770E" w14:textId="77777777" w:rsidR="00175F20" w:rsidRPr="003320D0" w:rsidRDefault="00175F20" w:rsidP="00AB2418">
            <w:pPr>
              <w:jc w:val="right"/>
              <w:rPr>
                <w:sz w:val="18"/>
                <w:szCs w:val="18"/>
                <w:lang w:val="ru-RU"/>
              </w:rPr>
            </w:pPr>
            <w:r w:rsidRPr="003320D0">
              <w:rPr>
                <w:sz w:val="18"/>
                <w:szCs w:val="18"/>
                <w:lang w:val="ru-RU"/>
              </w:rPr>
              <w:t>0,00</w:t>
            </w:r>
          </w:p>
        </w:tc>
        <w:tc>
          <w:tcPr>
            <w:tcW w:w="837" w:type="pct"/>
          </w:tcPr>
          <w:p w14:paraId="27A42E9A" w14:textId="77777777" w:rsidR="00175F20" w:rsidRPr="003320D0" w:rsidRDefault="00175F20" w:rsidP="00AB2418">
            <w:pPr>
              <w:jc w:val="right"/>
              <w:rPr>
                <w:sz w:val="18"/>
                <w:szCs w:val="18"/>
                <w:lang w:val="ru-RU"/>
              </w:rPr>
            </w:pPr>
            <w:r w:rsidRPr="003320D0">
              <w:rPr>
                <w:sz w:val="18"/>
                <w:szCs w:val="18"/>
                <w:lang w:val="ru-RU"/>
              </w:rPr>
              <w:fldChar w:fldCharType="begin"/>
            </w:r>
            <w:r w:rsidRPr="003320D0">
              <w:rPr>
                <w:sz w:val="18"/>
                <w:szCs w:val="18"/>
                <w:lang w:val="ru-RU"/>
              </w:rPr>
              <w:instrText xml:space="preserve"> =SUM(LEFT) </w:instrText>
            </w:r>
            <w:r w:rsidRPr="003320D0">
              <w:rPr>
                <w:sz w:val="18"/>
                <w:szCs w:val="18"/>
                <w:lang w:val="ru-RU"/>
              </w:rPr>
              <w:fldChar w:fldCharType="separate"/>
            </w:r>
            <w:r w:rsidRPr="003320D0">
              <w:rPr>
                <w:sz w:val="18"/>
                <w:szCs w:val="18"/>
                <w:lang w:val="ru-RU"/>
              </w:rPr>
              <w:t>0,92</w:t>
            </w:r>
            <w:r w:rsidRPr="003320D0">
              <w:rPr>
                <w:sz w:val="18"/>
                <w:szCs w:val="18"/>
                <w:lang w:val="ru-RU"/>
              </w:rPr>
              <w:fldChar w:fldCharType="end"/>
            </w:r>
          </w:p>
        </w:tc>
      </w:tr>
      <w:tr w:rsidR="00175F20" w:rsidRPr="003320D0" w14:paraId="72A1DA39" w14:textId="77777777" w:rsidTr="000E1CD6">
        <w:trPr>
          <w:trHeight w:val="55"/>
        </w:trPr>
        <w:tc>
          <w:tcPr>
            <w:tcW w:w="989" w:type="pct"/>
            <w:vMerge/>
            <w:vAlign w:val="center"/>
          </w:tcPr>
          <w:p w14:paraId="70F14DF8" w14:textId="77777777" w:rsidR="00175F20" w:rsidRPr="003320D0" w:rsidRDefault="00175F20">
            <w:pPr>
              <w:rPr>
                <w:sz w:val="18"/>
                <w:szCs w:val="18"/>
                <w:lang w:val="ru-RU"/>
              </w:rPr>
            </w:pPr>
          </w:p>
        </w:tc>
        <w:tc>
          <w:tcPr>
            <w:tcW w:w="1199" w:type="pct"/>
          </w:tcPr>
          <w:p w14:paraId="74491B0D" w14:textId="77777777" w:rsidR="00175F20" w:rsidRPr="003320D0" w:rsidRDefault="00175F20" w:rsidP="00F41905">
            <w:pPr>
              <w:spacing w:after="60"/>
              <w:jc w:val="left"/>
              <w:rPr>
                <w:sz w:val="18"/>
                <w:szCs w:val="18"/>
                <w:lang w:val="ru-RU"/>
              </w:rPr>
            </w:pPr>
            <w:r w:rsidRPr="003320D0">
              <w:rPr>
                <w:sz w:val="18"/>
                <w:szCs w:val="18"/>
                <w:lang w:val="ru-RU"/>
              </w:rPr>
              <w:t>Финансирование (долл. США)</w:t>
            </w:r>
          </w:p>
        </w:tc>
        <w:tc>
          <w:tcPr>
            <w:tcW w:w="658" w:type="pct"/>
          </w:tcPr>
          <w:p w14:paraId="339FBA95" w14:textId="77777777" w:rsidR="00175F20" w:rsidRPr="003320D0" w:rsidRDefault="00175F20" w:rsidP="00AB2418">
            <w:pPr>
              <w:jc w:val="right"/>
              <w:rPr>
                <w:sz w:val="18"/>
                <w:szCs w:val="18"/>
                <w:lang w:val="ru-RU"/>
              </w:rPr>
            </w:pPr>
            <w:r w:rsidRPr="003320D0">
              <w:rPr>
                <w:sz w:val="18"/>
                <w:szCs w:val="18"/>
                <w:lang w:val="ru-RU"/>
              </w:rPr>
              <w:t>96 728</w:t>
            </w:r>
          </w:p>
        </w:tc>
        <w:tc>
          <w:tcPr>
            <w:tcW w:w="658" w:type="pct"/>
          </w:tcPr>
          <w:p w14:paraId="11C5BF86" w14:textId="77777777" w:rsidR="00175F20" w:rsidRPr="003320D0" w:rsidRDefault="00175F20" w:rsidP="00AB2418">
            <w:pPr>
              <w:jc w:val="right"/>
              <w:rPr>
                <w:sz w:val="18"/>
                <w:szCs w:val="18"/>
                <w:lang w:val="ru-RU"/>
              </w:rPr>
            </w:pPr>
            <w:r w:rsidRPr="003320D0">
              <w:rPr>
                <w:sz w:val="18"/>
                <w:szCs w:val="18"/>
                <w:lang w:val="ru-RU"/>
              </w:rPr>
              <w:t>0</w:t>
            </w:r>
          </w:p>
        </w:tc>
        <w:tc>
          <w:tcPr>
            <w:tcW w:w="658" w:type="pct"/>
          </w:tcPr>
          <w:p w14:paraId="6A511F8A" w14:textId="77777777" w:rsidR="00175F20" w:rsidRPr="003320D0" w:rsidRDefault="00175F20" w:rsidP="00AB2418">
            <w:pPr>
              <w:jc w:val="right"/>
              <w:rPr>
                <w:sz w:val="18"/>
                <w:szCs w:val="18"/>
                <w:lang w:val="ru-RU"/>
              </w:rPr>
            </w:pPr>
            <w:r w:rsidRPr="003320D0">
              <w:rPr>
                <w:sz w:val="18"/>
                <w:szCs w:val="18"/>
                <w:lang w:val="ru-RU"/>
              </w:rPr>
              <w:t>0</w:t>
            </w:r>
          </w:p>
        </w:tc>
        <w:tc>
          <w:tcPr>
            <w:tcW w:w="837" w:type="pct"/>
          </w:tcPr>
          <w:p w14:paraId="4533E340" w14:textId="77777777" w:rsidR="00175F20" w:rsidRPr="003320D0" w:rsidRDefault="00175F20" w:rsidP="00AB2418">
            <w:pPr>
              <w:jc w:val="right"/>
              <w:rPr>
                <w:sz w:val="18"/>
                <w:szCs w:val="18"/>
                <w:lang w:val="ru-RU"/>
              </w:rPr>
            </w:pPr>
            <w:r w:rsidRPr="003320D0">
              <w:rPr>
                <w:sz w:val="18"/>
                <w:szCs w:val="18"/>
                <w:lang w:val="ru-RU"/>
              </w:rPr>
              <w:fldChar w:fldCharType="begin"/>
            </w:r>
            <w:r w:rsidRPr="003320D0">
              <w:rPr>
                <w:sz w:val="18"/>
                <w:szCs w:val="18"/>
                <w:lang w:val="ru-RU"/>
              </w:rPr>
              <w:instrText xml:space="preserve"> =SUM(LEFT) </w:instrText>
            </w:r>
            <w:r w:rsidRPr="003320D0">
              <w:rPr>
                <w:sz w:val="18"/>
                <w:szCs w:val="18"/>
                <w:lang w:val="ru-RU"/>
              </w:rPr>
              <w:fldChar w:fldCharType="separate"/>
            </w:r>
            <w:r w:rsidRPr="003320D0">
              <w:rPr>
                <w:sz w:val="18"/>
                <w:szCs w:val="18"/>
                <w:lang w:val="ru-RU"/>
              </w:rPr>
              <w:t>96 728</w:t>
            </w:r>
            <w:r w:rsidRPr="003320D0">
              <w:rPr>
                <w:sz w:val="18"/>
                <w:szCs w:val="18"/>
                <w:lang w:val="ru-RU"/>
              </w:rPr>
              <w:fldChar w:fldCharType="end"/>
            </w:r>
          </w:p>
        </w:tc>
      </w:tr>
    </w:tbl>
    <w:p w14:paraId="463DC3F4" w14:textId="77777777" w:rsidR="00175F20" w:rsidRPr="003320D0" w:rsidRDefault="00175F20" w:rsidP="00E641B2">
      <w:pPr>
        <w:jc w:val="center"/>
        <w:rPr>
          <w:sz w:val="18"/>
          <w:szCs w:val="18"/>
          <w:lang w:val="ru-RU"/>
        </w:rPr>
      </w:pPr>
    </w:p>
    <w:tbl>
      <w:tblPr>
        <w:tblW w:w="11340" w:type="dxa"/>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2541"/>
        <w:gridCol w:w="993"/>
        <w:gridCol w:w="1275"/>
        <w:gridCol w:w="933"/>
        <w:gridCol w:w="933"/>
        <w:gridCol w:w="933"/>
        <w:gridCol w:w="933"/>
        <w:gridCol w:w="933"/>
        <w:gridCol w:w="933"/>
        <w:gridCol w:w="933"/>
      </w:tblGrid>
      <w:tr w:rsidR="00175F20" w:rsidRPr="003320D0" w14:paraId="1345C4E1" w14:textId="77777777" w:rsidTr="000E1CD6">
        <w:trPr>
          <w:trHeight w:val="286"/>
        </w:trPr>
        <w:tc>
          <w:tcPr>
            <w:tcW w:w="4809" w:type="dxa"/>
            <w:gridSpan w:val="3"/>
          </w:tcPr>
          <w:p w14:paraId="4A933C3C" w14:textId="77777777" w:rsidR="00175F20" w:rsidRPr="003320D0" w:rsidRDefault="00175F20" w:rsidP="00AB2418">
            <w:pPr>
              <w:spacing w:before="20" w:after="20"/>
              <w:ind w:left="38"/>
              <w:jc w:val="left"/>
              <w:rPr>
                <w:b/>
                <w:sz w:val="18"/>
                <w:szCs w:val="18"/>
                <w:lang w:val="ru-RU"/>
              </w:rPr>
            </w:pPr>
            <w:r w:rsidRPr="003320D0">
              <w:rPr>
                <w:b/>
                <w:sz w:val="18"/>
                <w:szCs w:val="18"/>
                <w:lang w:val="ru-RU"/>
              </w:rPr>
              <w:t xml:space="preserve">VI) </w:t>
            </w:r>
            <w:r w:rsidRPr="003320D0">
              <w:rPr>
                <w:b/>
                <w:bCs/>
                <w:color w:val="000000"/>
                <w:sz w:val="18"/>
                <w:szCs w:val="18"/>
                <w:lang w:val="ru-RU"/>
              </w:rPr>
              <w:t>ДАННЫЕ ПО ПРОЕКТУ</w:t>
            </w:r>
          </w:p>
        </w:tc>
        <w:tc>
          <w:tcPr>
            <w:tcW w:w="933" w:type="dxa"/>
          </w:tcPr>
          <w:p w14:paraId="0D7AA669" w14:textId="77777777" w:rsidR="00175F20" w:rsidRPr="003320D0" w:rsidRDefault="00175F20" w:rsidP="00AB2418">
            <w:pPr>
              <w:spacing w:before="20" w:after="20"/>
              <w:ind w:left="38"/>
              <w:jc w:val="center"/>
              <w:rPr>
                <w:b/>
                <w:sz w:val="18"/>
                <w:szCs w:val="18"/>
                <w:lang w:val="ru-RU"/>
              </w:rPr>
            </w:pPr>
            <w:r w:rsidRPr="003320D0">
              <w:rPr>
                <w:b/>
                <w:sz w:val="18"/>
                <w:szCs w:val="18"/>
                <w:lang w:val="ru-RU"/>
              </w:rPr>
              <w:t>2017</w:t>
            </w:r>
          </w:p>
        </w:tc>
        <w:tc>
          <w:tcPr>
            <w:tcW w:w="933" w:type="dxa"/>
          </w:tcPr>
          <w:p w14:paraId="354ED11A" w14:textId="77777777" w:rsidR="00175F20" w:rsidRPr="003320D0" w:rsidRDefault="00175F20" w:rsidP="00AB2418">
            <w:pPr>
              <w:spacing w:before="20" w:after="20"/>
              <w:jc w:val="center"/>
              <w:rPr>
                <w:b/>
                <w:sz w:val="18"/>
                <w:szCs w:val="18"/>
                <w:lang w:val="ru-RU"/>
              </w:rPr>
            </w:pPr>
            <w:r w:rsidRPr="003320D0">
              <w:rPr>
                <w:b/>
                <w:sz w:val="18"/>
                <w:szCs w:val="18"/>
                <w:lang w:val="ru-RU"/>
              </w:rPr>
              <w:t>2018-2019</w:t>
            </w:r>
          </w:p>
        </w:tc>
        <w:tc>
          <w:tcPr>
            <w:tcW w:w="933" w:type="dxa"/>
          </w:tcPr>
          <w:p w14:paraId="2BB8ACCF" w14:textId="77777777" w:rsidR="00175F20" w:rsidRPr="003320D0" w:rsidRDefault="00175F20" w:rsidP="00AB2418">
            <w:pPr>
              <w:spacing w:before="20" w:after="20"/>
              <w:jc w:val="center"/>
              <w:rPr>
                <w:b/>
                <w:sz w:val="18"/>
                <w:szCs w:val="18"/>
                <w:lang w:val="ru-RU"/>
              </w:rPr>
            </w:pPr>
            <w:r w:rsidRPr="003320D0">
              <w:rPr>
                <w:b/>
                <w:sz w:val="18"/>
                <w:szCs w:val="18"/>
                <w:lang w:val="ru-RU"/>
              </w:rPr>
              <w:t>2020</w:t>
            </w:r>
          </w:p>
        </w:tc>
        <w:tc>
          <w:tcPr>
            <w:tcW w:w="933" w:type="dxa"/>
          </w:tcPr>
          <w:p w14:paraId="66CA5D49" w14:textId="77777777" w:rsidR="00175F20" w:rsidRPr="003320D0" w:rsidRDefault="00175F20" w:rsidP="00AB2418">
            <w:pPr>
              <w:spacing w:before="20" w:after="20"/>
              <w:jc w:val="center"/>
              <w:rPr>
                <w:b/>
                <w:sz w:val="18"/>
                <w:szCs w:val="18"/>
                <w:lang w:val="ru-RU"/>
              </w:rPr>
            </w:pPr>
            <w:r w:rsidRPr="003320D0">
              <w:rPr>
                <w:b/>
                <w:sz w:val="18"/>
                <w:szCs w:val="18"/>
                <w:lang w:val="ru-RU"/>
              </w:rPr>
              <w:t>2021</w:t>
            </w:r>
          </w:p>
        </w:tc>
        <w:tc>
          <w:tcPr>
            <w:tcW w:w="933" w:type="dxa"/>
          </w:tcPr>
          <w:p w14:paraId="7C699C6C" w14:textId="77777777" w:rsidR="00175F20" w:rsidRPr="003320D0" w:rsidRDefault="00175F20" w:rsidP="00AB2418">
            <w:pPr>
              <w:spacing w:before="20" w:after="20"/>
              <w:jc w:val="center"/>
              <w:rPr>
                <w:b/>
                <w:sz w:val="18"/>
                <w:szCs w:val="18"/>
                <w:lang w:val="ru-RU"/>
              </w:rPr>
            </w:pPr>
            <w:r w:rsidRPr="003320D0">
              <w:rPr>
                <w:b/>
                <w:sz w:val="18"/>
                <w:szCs w:val="18"/>
                <w:lang w:val="ru-RU"/>
              </w:rPr>
              <w:t>2022-2024</w:t>
            </w:r>
          </w:p>
        </w:tc>
        <w:tc>
          <w:tcPr>
            <w:tcW w:w="933" w:type="dxa"/>
          </w:tcPr>
          <w:p w14:paraId="7AA2D271" w14:textId="77777777" w:rsidR="00175F20" w:rsidRPr="003320D0" w:rsidRDefault="00175F20" w:rsidP="00AB2418">
            <w:pPr>
              <w:spacing w:before="20" w:after="20"/>
              <w:jc w:val="center"/>
              <w:rPr>
                <w:b/>
                <w:sz w:val="18"/>
                <w:szCs w:val="18"/>
                <w:lang w:val="ru-RU"/>
              </w:rPr>
            </w:pPr>
            <w:r w:rsidRPr="003320D0">
              <w:rPr>
                <w:b/>
                <w:sz w:val="18"/>
                <w:szCs w:val="18"/>
                <w:lang w:val="ru-RU"/>
              </w:rPr>
              <w:t>2025</w:t>
            </w:r>
          </w:p>
        </w:tc>
        <w:tc>
          <w:tcPr>
            <w:tcW w:w="933" w:type="dxa"/>
          </w:tcPr>
          <w:p w14:paraId="537038F4" w14:textId="77777777" w:rsidR="00175F20" w:rsidRPr="003320D0" w:rsidRDefault="00175F20" w:rsidP="00AB2418">
            <w:pPr>
              <w:spacing w:before="20" w:after="20"/>
              <w:jc w:val="center"/>
              <w:rPr>
                <w:b/>
                <w:sz w:val="18"/>
                <w:szCs w:val="18"/>
                <w:lang w:val="ru-RU"/>
              </w:rPr>
            </w:pPr>
            <w:r w:rsidRPr="003320D0">
              <w:rPr>
                <w:b/>
                <w:sz w:val="18"/>
                <w:szCs w:val="18"/>
                <w:lang w:val="ru-RU"/>
              </w:rPr>
              <w:t xml:space="preserve">Итого </w:t>
            </w:r>
          </w:p>
        </w:tc>
      </w:tr>
      <w:tr w:rsidR="00175F20" w:rsidRPr="003320D0" w14:paraId="13BEA21B" w14:textId="77777777" w:rsidTr="000E1CD6">
        <w:trPr>
          <w:trHeight w:val="237"/>
        </w:trPr>
        <w:tc>
          <w:tcPr>
            <w:tcW w:w="4809" w:type="dxa"/>
            <w:gridSpan w:val="3"/>
          </w:tcPr>
          <w:p w14:paraId="769EB637" w14:textId="77777777" w:rsidR="00175F20" w:rsidRPr="003320D0" w:rsidRDefault="00175F20" w:rsidP="00AB2418">
            <w:pPr>
              <w:spacing w:before="20" w:after="20"/>
              <w:ind w:left="38"/>
              <w:jc w:val="left"/>
              <w:rPr>
                <w:sz w:val="18"/>
                <w:szCs w:val="18"/>
                <w:lang w:val="ru-RU"/>
              </w:rPr>
            </w:pPr>
            <w:r w:rsidRPr="003320D0">
              <w:rPr>
                <w:color w:val="000000"/>
                <w:sz w:val="18"/>
                <w:szCs w:val="18"/>
                <w:lang w:val="ru-RU"/>
              </w:rPr>
              <w:t>Предельные уровни потребления по Монреальскому протоколу (тонны ОРС)</w:t>
            </w:r>
          </w:p>
        </w:tc>
        <w:tc>
          <w:tcPr>
            <w:tcW w:w="933" w:type="dxa"/>
          </w:tcPr>
          <w:p w14:paraId="41C14AF3" w14:textId="77777777" w:rsidR="00175F20" w:rsidRPr="003320D0" w:rsidRDefault="00175F20" w:rsidP="00AB2418">
            <w:pPr>
              <w:spacing w:before="20" w:after="20"/>
              <w:ind w:left="38"/>
              <w:jc w:val="right"/>
              <w:rPr>
                <w:color w:val="000000"/>
                <w:sz w:val="18"/>
                <w:szCs w:val="18"/>
                <w:lang w:val="ru-RU" w:eastAsia="en-CA"/>
              </w:rPr>
            </w:pPr>
            <w:r w:rsidRPr="003320D0">
              <w:rPr>
                <w:color w:val="000000"/>
                <w:sz w:val="18"/>
                <w:szCs w:val="18"/>
                <w:lang w:val="ru-RU" w:eastAsia="en-CA"/>
              </w:rPr>
              <w:t>14,36</w:t>
            </w:r>
          </w:p>
        </w:tc>
        <w:tc>
          <w:tcPr>
            <w:tcW w:w="933" w:type="dxa"/>
          </w:tcPr>
          <w:p w14:paraId="2F652691"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14,36</w:t>
            </w:r>
          </w:p>
        </w:tc>
        <w:tc>
          <w:tcPr>
            <w:tcW w:w="933" w:type="dxa"/>
          </w:tcPr>
          <w:p w14:paraId="56855DCB"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10,37</w:t>
            </w:r>
          </w:p>
        </w:tc>
        <w:tc>
          <w:tcPr>
            <w:tcW w:w="933" w:type="dxa"/>
          </w:tcPr>
          <w:p w14:paraId="556C1BC6"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10,37</w:t>
            </w:r>
          </w:p>
        </w:tc>
        <w:tc>
          <w:tcPr>
            <w:tcW w:w="933" w:type="dxa"/>
          </w:tcPr>
          <w:p w14:paraId="2F724B67"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10,37</w:t>
            </w:r>
          </w:p>
        </w:tc>
        <w:tc>
          <w:tcPr>
            <w:tcW w:w="933" w:type="dxa"/>
          </w:tcPr>
          <w:p w14:paraId="4EC38B67"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5,18</w:t>
            </w:r>
          </w:p>
        </w:tc>
        <w:tc>
          <w:tcPr>
            <w:tcW w:w="933" w:type="dxa"/>
          </w:tcPr>
          <w:p w14:paraId="3EC7D838" w14:textId="77777777" w:rsidR="00175F20" w:rsidRPr="003320D0" w:rsidRDefault="00175F20" w:rsidP="00AB2418">
            <w:pPr>
              <w:spacing w:before="20" w:after="20"/>
              <w:jc w:val="right"/>
              <w:rPr>
                <w:sz w:val="18"/>
                <w:szCs w:val="18"/>
                <w:lang w:val="ru-RU"/>
              </w:rPr>
            </w:pPr>
            <w:r w:rsidRPr="003320D0">
              <w:rPr>
                <w:sz w:val="18"/>
                <w:szCs w:val="18"/>
                <w:lang w:val="ru-RU"/>
              </w:rPr>
              <w:t>н/п</w:t>
            </w:r>
          </w:p>
        </w:tc>
      </w:tr>
      <w:tr w:rsidR="00175F20" w:rsidRPr="003320D0" w14:paraId="72942236" w14:textId="77777777" w:rsidTr="000E1CD6">
        <w:trPr>
          <w:trHeight w:val="273"/>
        </w:trPr>
        <w:tc>
          <w:tcPr>
            <w:tcW w:w="4809" w:type="dxa"/>
            <w:gridSpan w:val="3"/>
          </w:tcPr>
          <w:p w14:paraId="135D9D69" w14:textId="77777777" w:rsidR="00175F20" w:rsidRPr="003320D0" w:rsidRDefault="00175F20" w:rsidP="00AB2418">
            <w:pPr>
              <w:spacing w:before="20" w:after="20"/>
              <w:ind w:left="38"/>
              <w:jc w:val="left"/>
              <w:rPr>
                <w:sz w:val="18"/>
                <w:szCs w:val="18"/>
                <w:lang w:val="ru-RU"/>
              </w:rPr>
            </w:pPr>
            <w:r w:rsidRPr="003320D0">
              <w:rPr>
                <w:color w:val="000000"/>
                <w:sz w:val="18"/>
                <w:szCs w:val="18"/>
                <w:lang w:val="ru-RU"/>
              </w:rPr>
              <w:t xml:space="preserve">Максимально допустимое потребление     (тонны ОРС) </w:t>
            </w:r>
          </w:p>
        </w:tc>
        <w:tc>
          <w:tcPr>
            <w:tcW w:w="933" w:type="dxa"/>
          </w:tcPr>
          <w:p w14:paraId="096C7015" w14:textId="77777777" w:rsidR="00175F20" w:rsidRPr="003320D0" w:rsidRDefault="00175F20" w:rsidP="00AB2418">
            <w:pPr>
              <w:spacing w:before="20" w:after="20"/>
              <w:ind w:left="38"/>
              <w:jc w:val="right"/>
              <w:rPr>
                <w:color w:val="000000"/>
                <w:sz w:val="18"/>
                <w:szCs w:val="18"/>
                <w:lang w:val="ru-RU" w:eastAsia="en-CA"/>
              </w:rPr>
            </w:pPr>
            <w:r w:rsidRPr="003320D0">
              <w:rPr>
                <w:color w:val="000000"/>
                <w:sz w:val="18"/>
                <w:szCs w:val="18"/>
                <w:lang w:val="ru-RU" w:eastAsia="en-CA"/>
              </w:rPr>
              <w:t>14,36</w:t>
            </w:r>
          </w:p>
        </w:tc>
        <w:tc>
          <w:tcPr>
            <w:tcW w:w="933" w:type="dxa"/>
          </w:tcPr>
          <w:p w14:paraId="20148C2E"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14,36</w:t>
            </w:r>
          </w:p>
        </w:tc>
        <w:tc>
          <w:tcPr>
            <w:tcW w:w="933" w:type="dxa"/>
          </w:tcPr>
          <w:p w14:paraId="4F527D2D"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10,37</w:t>
            </w:r>
          </w:p>
        </w:tc>
        <w:tc>
          <w:tcPr>
            <w:tcW w:w="933" w:type="dxa"/>
          </w:tcPr>
          <w:p w14:paraId="2A991798"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10,37</w:t>
            </w:r>
          </w:p>
        </w:tc>
        <w:tc>
          <w:tcPr>
            <w:tcW w:w="933" w:type="dxa"/>
          </w:tcPr>
          <w:p w14:paraId="4E2AD971"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10,37</w:t>
            </w:r>
          </w:p>
        </w:tc>
        <w:tc>
          <w:tcPr>
            <w:tcW w:w="933" w:type="dxa"/>
          </w:tcPr>
          <w:p w14:paraId="5CE498DE"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5,18</w:t>
            </w:r>
          </w:p>
        </w:tc>
        <w:tc>
          <w:tcPr>
            <w:tcW w:w="933" w:type="dxa"/>
          </w:tcPr>
          <w:p w14:paraId="48C96E2A" w14:textId="77777777" w:rsidR="00175F20" w:rsidRPr="003320D0" w:rsidRDefault="00175F20" w:rsidP="00AB2418">
            <w:pPr>
              <w:spacing w:before="20" w:after="20"/>
              <w:jc w:val="right"/>
              <w:rPr>
                <w:sz w:val="18"/>
                <w:szCs w:val="18"/>
                <w:lang w:val="ru-RU"/>
              </w:rPr>
            </w:pPr>
            <w:r w:rsidRPr="003320D0">
              <w:rPr>
                <w:sz w:val="18"/>
                <w:szCs w:val="18"/>
                <w:lang w:val="ru-RU"/>
              </w:rPr>
              <w:t>н/п</w:t>
            </w:r>
          </w:p>
        </w:tc>
      </w:tr>
      <w:tr w:rsidR="00175F20" w:rsidRPr="003320D0" w14:paraId="4DB341C3" w14:textId="77777777" w:rsidTr="000E1CD6">
        <w:trPr>
          <w:trHeight w:val="237"/>
        </w:trPr>
        <w:tc>
          <w:tcPr>
            <w:tcW w:w="2541" w:type="dxa"/>
            <w:vMerge w:val="restart"/>
            <w:vAlign w:val="center"/>
          </w:tcPr>
          <w:p w14:paraId="37F17378" w14:textId="77777777" w:rsidR="00175F20" w:rsidRPr="003320D0" w:rsidRDefault="00175F20" w:rsidP="00AB2418">
            <w:pPr>
              <w:spacing w:before="20" w:after="20"/>
              <w:ind w:left="38"/>
              <w:jc w:val="left"/>
              <w:rPr>
                <w:sz w:val="18"/>
                <w:szCs w:val="18"/>
                <w:lang w:val="ru-RU"/>
              </w:rPr>
            </w:pPr>
            <w:r w:rsidRPr="003320D0">
              <w:rPr>
                <w:sz w:val="18"/>
                <w:szCs w:val="18"/>
                <w:lang w:val="ru-RU"/>
              </w:rPr>
              <w:t>Финансирование, утвержденное в принципе        (долл. США)</w:t>
            </w:r>
          </w:p>
        </w:tc>
        <w:tc>
          <w:tcPr>
            <w:tcW w:w="993" w:type="dxa"/>
            <w:vMerge w:val="restart"/>
            <w:vAlign w:val="center"/>
          </w:tcPr>
          <w:p w14:paraId="44E79431" w14:textId="77777777" w:rsidR="00175F20" w:rsidRPr="003320D0" w:rsidRDefault="00175F20" w:rsidP="00AB2418">
            <w:pPr>
              <w:spacing w:before="20" w:after="20"/>
              <w:ind w:left="38"/>
              <w:jc w:val="center"/>
              <w:rPr>
                <w:sz w:val="18"/>
                <w:szCs w:val="18"/>
                <w:lang w:val="ru-RU"/>
              </w:rPr>
            </w:pPr>
            <w:r w:rsidRPr="003320D0">
              <w:rPr>
                <w:color w:val="000000"/>
                <w:sz w:val="18"/>
                <w:szCs w:val="18"/>
                <w:lang w:val="ru-RU"/>
              </w:rPr>
              <w:t>ПРООН</w:t>
            </w:r>
          </w:p>
        </w:tc>
        <w:tc>
          <w:tcPr>
            <w:tcW w:w="1275" w:type="dxa"/>
          </w:tcPr>
          <w:p w14:paraId="032CEE3A" w14:textId="77777777" w:rsidR="00175F20" w:rsidRPr="003320D0" w:rsidRDefault="00175F20" w:rsidP="00F41905">
            <w:pPr>
              <w:tabs>
                <w:tab w:val="left" w:pos="8280"/>
              </w:tabs>
              <w:spacing w:before="20" w:after="20"/>
              <w:jc w:val="left"/>
              <w:rPr>
                <w:sz w:val="18"/>
                <w:szCs w:val="18"/>
                <w:lang w:val="ru-RU"/>
              </w:rPr>
            </w:pPr>
            <w:r w:rsidRPr="003320D0">
              <w:rPr>
                <w:sz w:val="18"/>
                <w:szCs w:val="18"/>
                <w:lang w:val="ru-RU"/>
              </w:rPr>
              <w:t>Расходы по проекту</w:t>
            </w:r>
          </w:p>
        </w:tc>
        <w:tc>
          <w:tcPr>
            <w:tcW w:w="933" w:type="dxa"/>
          </w:tcPr>
          <w:p w14:paraId="6DBBD30D" w14:textId="77777777" w:rsidR="00175F20" w:rsidRPr="003320D0" w:rsidRDefault="00175F20" w:rsidP="00AB2418">
            <w:pPr>
              <w:spacing w:before="20" w:after="20"/>
              <w:ind w:left="38"/>
              <w:jc w:val="right"/>
              <w:rPr>
                <w:color w:val="000000"/>
                <w:sz w:val="18"/>
                <w:szCs w:val="18"/>
                <w:lang w:val="ru-RU" w:eastAsia="en-CA"/>
              </w:rPr>
            </w:pPr>
            <w:r w:rsidRPr="003320D0">
              <w:rPr>
                <w:color w:val="000000"/>
                <w:sz w:val="18"/>
                <w:szCs w:val="18"/>
                <w:lang w:val="ru-RU" w:eastAsia="en-CA"/>
              </w:rPr>
              <w:t>450 000</w:t>
            </w:r>
          </w:p>
        </w:tc>
        <w:tc>
          <w:tcPr>
            <w:tcW w:w="933" w:type="dxa"/>
          </w:tcPr>
          <w:p w14:paraId="599C8B77"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0</w:t>
            </w:r>
          </w:p>
        </w:tc>
        <w:tc>
          <w:tcPr>
            <w:tcW w:w="933" w:type="dxa"/>
          </w:tcPr>
          <w:p w14:paraId="659F3ACE"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0</w:t>
            </w:r>
          </w:p>
        </w:tc>
        <w:tc>
          <w:tcPr>
            <w:tcW w:w="933" w:type="dxa"/>
          </w:tcPr>
          <w:p w14:paraId="289FE43A"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363 600</w:t>
            </w:r>
          </w:p>
        </w:tc>
        <w:tc>
          <w:tcPr>
            <w:tcW w:w="933" w:type="dxa"/>
          </w:tcPr>
          <w:p w14:paraId="1903546C"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0</w:t>
            </w:r>
          </w:p>
        </w:tc>
        <w:tc>
          <w:tcPr>
            <w:tcW w:w="933" w:type="dxa"/>
          </w:tcPr>
          <w:p w14:paraId="2FCA746C"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90 400</w:t>
            </w:r>
          </w:p>
        </w:tc>
        <w:tc>
          <w:tcPr>
            <w:tcW w:w="933" w:type="dxa"/>
          </w:tcPr>
          <w:p w14:paraId="04E12E20"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fldChar w:fldCharType="begin"/>
            </w:r>
            <w:r w:rsidRPr="003320D0">
              <w:rPr>
                <w:color w:val="000000"/>
                <w:sz w:val="18"/>
                <w:szCs w:val="18"/>
                <w:lang w:val="ru-RU" w:eastAsia="en-CA"/>
              </w:rPr>
              <w:instrText xml:space="preserve"> =SUM(LEFT) </w:instrText>
            </w:r>
            <w:r w:rsidRPr="003320D0">
              <w:rPr>
                <w:color w:val="000000"/>
                <w:sz w:val="18"/>
                <w:szCs w:val="18"/>
                <w:lang w:val="ru-RU" w:eastAsia="en-CA"/>
              </w:rPr>
              <w:fldChar w:fldCharType="separate"/>
            </w:r>
            <w:r w:rsidRPr="003320D0">
              <w:rPr>
                <w:color w:val="000000"/>
                <w:sz w:val="18"/>
                <w:szCs w:val="18"/>
                <w:lang w:val="ru-RU" w:eastAsia="en-CA"/>
              </w:rPr>
              <w:t>904,000</w:t>
            </w:r>
            <w:r w:rsidRPr="003320D0">
              <w:rPr>
                <w:color w:val="000000"/>
                <w:sz w:val="18"/>
                <w:szCs w:val="18"/>
                <w:lang w:val="ru-RU" w:eastAsia="en-CA"/>
              </w:rPr>
              <w:fldChar w:fldCharType="end"/>
            </w:r>
          </w:p>
        </w:tc>
      </w:tr>
      <w:tr w:rsidR="00175F20" w:rsidRPr="003320D0" w14:paraId="1E5FD887" w14:textId="77777777" w:rsidTr="000E1CD6">
        <w:trPr>
          <w:trHeight w:val="50"/>
        </w:trPr>
        <w:tc>
          <w:tcPr>
            <w:tcW w:w="2541" w:type="dxa"/>
            <w:vMerge/>
            <w:vAlign w:val="center"/>
          </w:tcPr>
          <w:p w14:paraId="70EEC242" w14:textId="77777777" w:rsidR="00175F20" w:rsidRPr="003320D0" w:rsidRDefault="00175F20" w:rsidP="00AB2418">
            <w:pPr>
              <w:spacing w:before="20" w:after="20"/>
              <w:ind w:left="38"/>
              <w:rPr>
                <w:sz w:val="18"/>
                <w:szCs w:val="18"/>
                <w:lang w:val="ru-RU"/>
              </w:rPr>
            </w:pPr>
          </w:p>
        </w:tc>
        <w:tc>
          <w:tcPr>
            <w:tcW w:w="993" w:type="dxa"/>
            <w:vMerge/>
            <w:vAlign w:val="center"/>
          </w:tcPr>
          <w:p w14:paraId="129F57D0" w14:textId="77777777" w:rsidR="00175F20" w:rsidRPr="003320D0" w:rsidRDefault="00175F20" w:rsidP="00AB2418">
            <w:pPr>
              <w:spacing w:before="20" w:after="20"/>
              <w:ind w:left="38"/>
              <w:jc w:val="center"/>
              <w:rPr>
                <w:sz w:val="18"/>
                <w:szCs w:val="18"/>
                <w:lang w:val="ru-RU"/>
              </w:rPr>
            </w:pPr>
          </w:p>
        </w:tc>
        <w:tc>
          <w:tcPr>
            <w:tcW w:w="1275" w:type="dxa"/>
          </w:tcPr>
          <w:p w14:paraId="05F88787" w14:textId="77777777" w:rsidR="00175F20" w:rsidRPr="003320D0" w:rsidRDefault="00175F20" w:rsidP="00F41905">
            <w:pPr>
              <w:tabs>
                <w:tab w:val="left" w:pos="8280"/>
              </w:tabs>
              <w:spacing w:before="20" w:after="20"/>
              <w:jc w:val="left"/>
              <w:rPr>
                <w:sz w:val="18"/>
                <w:szCs w:val="18"/>
                <w:lang w:val="ru-RU"/>
              </w:rPr>
            </w:pPr>
            <w:r w:rsidRPr="003320D0">
              <w:rPr>
                <w:sz w:val="18"/>
                <w:szCs w:val="18"/>
                <w:lang w:val="ru-RU"/>
              </w:rPr>
              <w:t>Эксплуатационные расходы</w:t>
            </w:r>
          </w:p>
        </w:tc>
        <w:tc>
          <w:tcPr>
            <w:tcW w:w="933" w:type="dxa"/>
          </w:tcPr>
          <w:p w14:paraId="2A740C07" w14:textId="77777777" w:rsidR="00175F20" w:rsidRPr="003320D0" w:rsidRDefault="00175F20" w:rsidP="00AB2418">
            <w:pPr>
              <w:spacing w:before="20" w:after="20"/>
              <w:ind w:left="38"/>
              <w:jc w:val="right"/>
              <w:rPr>
                <w:color w:val="000000"/>
                <w:sz w:val="18"/>
                <w:szCs w:val="18"/>
                <w:lang w:val="ru-RU" w:eastAsia="en-CA"/>
              </w:rPr>
            </w:pPr>
            <w:r w:rsidRPr="003320D0">
              <w:rPr>
                <w:color w:val="000000"/>
                <w:sz w:val="18"/>
                <w:szCs w:val="18"/>
                <w:lang w:val="ru-RU" w:eastAsia="en-CA"/>
              </w:rPr>
              <w:t>31 500</w:t>
            </w:r>
          </w:p>
        </w:tc>
        <w:tc>
          <w:tcPr>
            <w:tcW w:w="933" w:type="dxa"/>
          </w:tcPr>
          <w:p w14:paraId="40FE350C"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0</w:t>
            </w:r>
          </w:p>
        </w:tc>
        <w:tc>
          <w:tcPr>
            <w:tcW w:w="933" w:type="dxa"/>
          </w:tcPr>
          <w:p w14:paraId="7345D24A"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0</w:t>
            </w:r>
          </w:p>
        </w:tc>
        <w:tc>
          <w:tcPr>
            <w:tcW w:w="933" w:type="dxa"/>
          </w:tcPr>
          <w:p w14:paraId="58A16548"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25 452</w:t>
            </w:r>
          </w:p>
        </w:tc>
        <w:tc>
          <w:tcPr>
            <w:tcW w:w="933" w:type="dxa"/>
          </w:tcPr>
          <w:p w14:paraId="42B7537F"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0</w:t>
            </w:r>
          </w:p>
        </w:tc>
        <w:tc>
          <w:tcPr>
            <w:tcW w:w="933" w:type="dxa"/>
          </w:tcPr>
          <w:p w14:paraId="0E0B0EE6"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6 328</w:t>
            </w:r>
          </w:p>
        </w:tc>
        <w:tc>
          <w:tcPr>
            <w:tcW w:w="933" w:type="dxa"/>
          </w:tcPr>
          <w:p w14:paraId="59474646"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fldChar w:fldCharType="begin"/>
            </w:r>
            <w:r w:rsidRPr="003320D0">
              <w:rPr>
                <w:color w:val="000000"/>
                <w:sz w:val="18"/>
                <w:szCs w:val="18"/>
                <w:lang w:val="ru-RU" w:eastAsia="en-CA"/>
              </w:rPr>
              <w:instrText xml:space="preserve"> =SUM(LEFT) </w:instrText>
            </w:r>
            <w:r w:rsidRPr="003320D0">
              <w:rPr>
                <w:color w:val="000000"/>
                <w:sz w:val="18"/>
                <w:szCs w:val="18"/>
                <w:lang w:val="ru-RU" w:eastAsia="en-CA"/>
              </w:rPr>
              <w:fldChar w:fldCharType="separate"/>
            </w:r>
            <w:r w:rsidRPr="003320D0">
              <w:rPr>
                <w:color w:val="000000"/>
                <w:sz w:val="18"/>
                <w:szCs w:val="18"/>
                <w:lang w:val="ru-RU" w:eastAsia="en-CA"/>
              </w:rPr>
              <w:t>63,280</w:t>
            </w:r>
            <w:r w:rsidRPr="003320D0">
              <w:rPr>
                <w:color w:val="000000"/>
                <w:sz w:val="18"/>
                <w:szCs w:val="18"/>
                <w:lang w:val="ru-RU" w:eastAsia="en-CA"/>
              </w:rPr>
              <w:fldChar w:fldCharType="end"/>
            </w:r>
          </w:p>
        </w:tc>
      </w:tr>
      <w:tr w:rsidR="00175F20" w:rsidRPr="003320D0" w14:paraId="76F95779" w14:textId="77777777" w:rsidTr="000E1CD6">
        <w:trPr>
          <w:trHeight w:val="108"/>
        </w:trPr>
        <w:tc>
          <w:tcPr>
            <w:tcW w:w="3534" w:type="dxa"/>
            <w:gridSpan w:val="2"/>
            <w:vMerge w:val="restart"/>
            <w:vAlign w:val="center"/>
          </w:tcPr>
          <w:p w14:paraId="5E027880" w14:textId="77777777" w:rsidR="00175F20" w:rsidRPr="003320D0" w:rsidRDefault="00175F20" w:rsidP="00AB2418">
            <w:pPr>
              <w:spacing w:before="20" w:after="20"/>
              <w:ind w:left="38"/>
              <w:jc w:val="left"/>
              <w:rPr>
                <w:sz w:val="18"/>
                <w:szCs w:val="18"/>
                <w:lang w:val="ru-RU"/>
              </w:rPr>
            </w:pPr>
            <w:r w:rsidRPr="003320D0">
              <w:rPr>
                <w:sz w:val="18"/>
                <w:szCs w:val="18"/>
                <w:lang w:val="ru-RU"/>
              </w:rPr>
              <w:t>Фонды, утвержденные Исполнительным Комитетом (долл. США)</w:t>
            </w:r>
          </w:p>
        </w:tc>
        <w:tc>
          <w:tcPr>
            <w:tcW w:w="1275" w:type="dxa"/>
          </w:tcPr>
          <w:p w14:paraId="1FD5AEF4" w14:textId="77777777" w:rsidR="00175F20" w:rsidRPr="003320D0" w:rsidRDefault="00175F20" w:rsidP="00F41905">
            <w:pPr>
              <w:tabs>
                <w:tab w:val="left" w:pos="8280"/>
              </w:tabs>
              <w:spacing w:before="20" w:after="20"/>
              <w:jc w:val="left"/>
              <w:rPr>
                <w:sz w:val="18"/>
                <w:szCs w:val="18"/>
                <w:lang w:val="ru-RU"/>
              </w:rPr>
            </w:pPr>
            <w:r w:rsidRPr="003320D0">
              <w:rPr>
                <w:sz w:val="18"/>
                <w:szCs w:val="18"/>
                <w:lang w:val="ru-RU"/>
              </w:rPr>
              <w:t>Расходы по проекту</w:t>
            </w:r>
          </w:p>
        </w:tc>
        <w:tc>
          <w:tcPr>
            <w:tcW w:w="933" w:type="dxa"/>
          </w:tcPr>
          <w:p w14:paraId="63A5820F" w14:textId="77777777" w:rsidR="00175F20" w:rsidRPr="003320D0" w:rsidRDefault="00175F20" w:rsidP="00AB2418">
            <w:pPr>
              <w:spacing w:before="20" w:after="20"/>
              <w:ind w:left="38"/>
              <w:jc w:val="right"/>
              <w:rPr>
                <w:color w:val="000000"/>
                <w:sz w:val="18"/>
                <w:szCs w:val="18"/>
                <w:lang w:val="ru-RU" w:eastAsia="en-CA"/>
              </w:rPr>
            </w:pPr>
            <w:r w:rsidRPr="003320D0">
              <w:rPr>
                <w:color w:val="000000"/>
                <w:sz w:val="18"/>
                <w:szCs w:val="18"/>
                <w:lang w:val="ru-RU" w:eastAsia="en-CA"/>
              </w:rPr>
              <w:t>450,000</w:t>
            </w:r>
          </w:p>
        </w:tc>
        <w:tc>
          <w:tcPr>
            <w:tcW w:w="933" w:type="dxa"/>
          </w:tcPr>
          <w:p w14:paraId="5F7B54DC" w14:textId="77777777" w:rsidR="00175F20" w:rsidRPr="003320D0" w:rsidRDefault="00175F20" w:rsidP="00AB2418">
            <w:pPr>
              <w:spacing w:before="20" w:after="20"/>
              <w:jc w:val="right"/>
              <w:rPr>
                <w:color w:val="000000"/>
                <w:sz w:val="18"/>
                <w:szCs w:val="18"/>
                <w:lang w:val="ru-RU" w:eastAsia="en-CA"/>
              </w:rPr>
            </w:pPr>
          </w:p>
        </w:tc>
        <w:tc>
          <w:tcPr>
            <w:tcW w:w="933" w:type="dxa"/>
          </w:tcPr>
          <w:p w14:paraId="19736CD7" w14:textId="77777777" w:rsidR="00175F20" w:rsidRPr="003320D0" w:rsidRDefault="00175F20" w:rsidP="00AB2418">
            <w:pPr>
              <w:spacing w:before="20" w:after="20"/>
              <w:jc w:val="right"/>
              <w:rPr>
                <w:color w:val="000000"/>
                <w:sz w:val="18"/>
                <w:szCs w:val="18"/>
                <w:lang w:val="ru-RU" w:eastAsia="en-CA"/>
              </w:rPr>
            </w:pPr>
          </w:p>
        </w:tc>
        <w:tc>
          <w:tcPr>
            <w:tcW w:w="933" w:type="dxa"/>
          </w:tcPr>
          <w:p w14:paraId="7C2343AD"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363 600</w:t>
            </w:r>
          </w:p>
        </w:tc>
        <w:tc>
          <w:tcPr>
            <w:tcW w:w="933" w:type="dxa"/>
          </w:tcPr>
          <w:p w14:paraId="6FE8404D" w14:textId="77777777" w:rsidR="00175F20" w:rsidRPr="003320D0" w:rsidRDefault="00175F20" w:rsidP="00AB2418">
            <w:pPr>
              <w:spacing w:before="20" w:after="20"/>
              <w:jc w:val="right"/>
              <w:rPr>
                <w:color w:val="000000"/>
                <w:sz w:val="18"/>
                <w:szCs w:val="18"/>
                <w:lang w:val="ru-RU" w:eastAsia="en-CA"/>
              </w:rPr>
            </w:pPr>
          </w:p>
        </w:tc>
        <w:tc>
          <w:tcPr>
            <w:tcW w:w="933" w:type="dxa"/>
          </w:tcPr>
          <w:p w14:paraId="3BF7BEF0" w14:textId="77777777" w:rsidR="00175F20" w:rsidRPr="003320D0" w:rsidRDefault="00175F20" w:rsidP="00AB2418">
            <w:pPr>
              <w:spacing w:before="20" w:after="20"/>
              <w:jc w:val="right"/>
              <w:rPr>
                <w:color w:val="000000"/>
                <w:sz w:val="18"/>
                <w:szCs w:val="18"/>
                <w:lang w:val="ru-RU" w:eastAsia="en-CA"/>
              </w:rPr>
            </w:pPr>
          </w:p>
        </w:tc>
        <w:tc>
          <w:tcPr>
            <w:tcW w:w="933" w:type="dxa"/>
          </w:tcPr>
          <w:p w14:paraId="2A64C57F"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813 600</w:t>
            </w:r>
          </w:p>
        </w:tc>
      </w:tr>
      <w:tr w:rsidR="00175F20" w:rsidRPr="003320D0" w14:paraId="47708E3A" w14:textId="77777777" w:rsidTr="000E1CD6">
        <w:trPr>
          <w:trHeight w:val="85"/>
        </w:trPr>
        <w:tc>
          <w:tcPr>
            <w:tcW w:w="3534" w:type="dxa"/>
            <w:gridSpan w:val="2"/>
            <w:vMerge/>
            <w:vAlign w:val="center"/>
          </w:tcPr>
          <w:p w14:paraId="569DC1F4" w14:textId="77777777" w:rsidR="00175F20" w:rsidRPr="003320D0" w:rsidRDefault="00175F20" w:rsidP="00AB2418">
            <w:pPr>
              <w:spacing w:before="20" w:after="20"/>
              <w:ind w:left="38"/>
              <w:jc w:val="left"/>
              <w:rPr>
                <w:sz w:val="18"/>
                <w:szCs w:val="18"/>
                <w:lang w:val="ru-RU"/>
              </w:rPr>
            </w:pPr>
          </w:p>
        </w:tc>
        <w:tc>
          <w:tcPr>
            <w:tcW w:w="1275" w:type="dxa"/>
          </w:tcPr>
          <w:p w14:paraId="7D26975C" w14:textId="77777777" w:rsidR="00175F20" w:rsidRPr="003320D0" w:rsidRDefault="00175F20" w:rsidP="00F41905">
            <w:pPr>
              <w:tabs>
                <w:tab w:val="left" w:pos="8280"/>
              </w:tabs>
              <w:spacing w:before="20" w:after="20"/>
              <w:jc w:val="left"/>
              <w:rPr>
                <w:sz w:val="18"/>
                <w:szCs w:val="18"/>
                <w:lang w:val="ru-RU"/>
              </w:rPr>
            </w:pPr>
            <w:r w:rsidRPr="003320D0">
              <w:rPr>
                <w:sz w:val="18"/>
                <w:szCs w:val="18"/>
                <w:lang w:val="ru-RU"/>
              </w:rPr>
              <w:t>Эксплуатационные расходы</w:t>
            </w:r>
          </w:p>
        </w:tc>
        <w:tc>
          <w:tcPr>
            <w:tcW w:w="933" w:type="dxa"/>
          </w:tcPr>
          <w:p w14:paraId="4C89AFF0" w14:textId="77777777" w:rsidR="00175F20" w:rsidRPr="003320D0" w:rsidRDefault="00175F20" w:rsidP="00AB2418">
            <w:pPr>
              <w:spacing w:before="20" w:after="20"/>
              <w:ind w:left="38"/>
              <w:jc w:val="right"/>
              <w:rPr>
                <w:color w:val="000000"/>
                <w:sz w:val="18"/>
                <w:szCs w:val="18"/>
                <w:lang w:val="ru-RU" w:eastAsia="en-CA"/>
              </w:rPr>
            </w:pPr>
            <w:r w:rsidRPr="003320D0">
              <w:rPr>
                <w:color w:val="000000"/>
                <w:sz w:val="18"/>
                <w:szCs w:val="18"/>
                <w:lang w:val="ru-RU" w:eastAsia="en-CA"/>
              </w:rPr>
              <w:t>31 500</w:t>
            </w:r>
          </w:p>
        </w:tc>
        <w:tc>
          <w:tcPr>
            <w:tcW w:w="933" w:type="dxa"/>
          </w:tcPr>
          <w:p w14:paraId="592F6C6B" w14:textId="77777777" w:rsidR="00175F20" w:rsidRPr="003320D0" w:rsidRDefault="00175F20" w:rsidP="00AB2418">
            <w:pPr>
              <w:spacing w:before="20" w:after="20"/>
              <w:jc w:val="right"/>
              <w:rPr>
                <w:color w:val="000000"/>
                <w:sz w:val="18"/>
                <w:szCs w:val="18"/>
                <w:lang w:val="ru-RU" w:eastAsia="en-CA"/>
              </w:rPr>
            </w:pPr>
          </w:p>
        </w:tc>
        <w:tc>
          <w:tcPr>
            <w:tcW w:w="933" w:type="dxa"/>
          </w:tcPr>
          <w:p w14:paraId="0B5F23BC" w14:textId="77777777" w:rsidR="00175F20" w:rsidRPr="003320D0" w:rsidRDefault="00175F20" w:rsidP="00AB2418">
            <w:pPr>
              <w:spacing w:before="20" w:after="20"/>
              <w:jc w:val="right"/>
              <w:rPr>
                <w:color w:val="000000"/>
                <w:sz w:val="18"/>
                <w:szCs w:val="18"/>
                <w:lang w:val="ru-RU" w:eastAsia="en-CA"/>
              </w:rPr>
            </w:pPr>
          </w:p>
        </w:tc>
        <w:tc>
          <w:tcPr>
            <w:tcW w:w="933" w:type="dxa"/>
          </w:tcPr>
          <w:p w14:paraId="5BEA951F"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25 452</w:t>
            </w:r>
          </w:p>
        </w:tc>
        <w:tc>
          <w:tcPr>
            <w:tcW w:w="933" w:type="dxa"/>
          </w:tcPr>
          <w:p w14:paraId="5167BE72" w14:textId="77777777" w:rsidR="00175F20" w:rsidRPr="003320D0" w:rsidRDefault="00175F20" w:rsidP="00AB2418">
            <w:pPr>
              <w:spacing w:before="20" w:after="20"/>
              <w:jc w:val="right"/>
              <w:rPr>
                <w:color w:val="000000"/>
                <w:sz w:val="18"/>
                <w:szCs w:val="18"/>
                <w:lang w:val="ru-RU" w:eastAsia="en-CA"/>
              </w:rPr>
            </w:pPr>
          </w:p>
        </w:tc>
        <w:tc>
          <w:tcPr>
            <w:tcW w:w="933" w:type="dxa"/>
          </w:tcPr>
          <w:p w14:paraId="140202BE" w14:textId="77777777" w:rsidR="00175F20" w:rsidRPr="003320D0" w:rsidRDefault="00175F20" w:rsidP="00AB2418">
            <w:pPr>
              <w:spacing w:before="20" w:after="20"/>
              <w:jc w:val="right"/>
              <w:rPr>
                <w:color w:val="000000"/>
                <w:sz w:val="18"/>
                <w:szCs w:val="18"/>
                <w:lang w:val="ru-RU" w:eastAsia="en-CA"/>
              </w:rPr>
            </w:pPr>
          </w:p>
        </w:tc>
        <w:tc>
          <w:tcPr>
            <w:tcW w:w="933" w:type="dxa"/>
          </w:tcPr>
          <w:p w14:paraId="2C2FF902"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56 952</w:t>
            </w:r>
          </w:p>
        </w:tc>
      </w:tr>
      <w:tr w:rsidR="00175F20" w:rsidRPr="003320D0" w14:paraId="1FE8F37E" w14:textId="77777777" w:rsidTr="000E1CD6">
        <w:trPr>
          <w:trHeight w:val="41"/>
        </w:trPr>
        <w:tc>
          <w:tcPr>
            <w:tcW w:w="3534" w:type="dxa"/>
            <w:gridSpan w:val="2"/>
            <w:vMerge w:val="restart"/>
            <w:vAlign w:val="center"/>
          </w:tcPr>
          <w:p w14:paraId="440D325E" w14:textId="77777777" w:rsidR="00175F20" w:rsidRPr="003320D0" w:rsidRDefault="00175F20" w:rsidP="00AB2418">
            <w:pPr>
              <w:spacing w:before="20" w:after="20"/>
              <w:ind w:left="38" w:right="-85"/>
              <w:jc w:val="left"/>
              <w:rPr>
                <w:sz w:val="18"/>
                <w:szCs w:val="18"/>
                <w:lang w:val="ru-RU"/>
              </w:rPr>
            </w:pPr>
            <w:r w:rsidRPr="003320D0">
              <w:rPr>
                <w:sz w:val="18"/>
                <w:szCs w:val="18"/>
                <w:lang w:val="ru-RU"/>
              </w:rPr>
              <w:t>Итого фондов, рекомендованных к утверждению на настоящем совещании (долл. США)</w:t>
            </w:r>
          </w:p>
        </w:tc>
        <w:tc>
          <w:tcPr>
            <w:tcW w:w="1275" w:type="dxa"/>
          </w:tcPr>
          <w:p w14:paraId="49521E2F" w14:textId="77777777" w:rsidR="00175F20" w:rsidRPr="003320D0" w:rsidRDefault="00175F20" w:rsidP="00F41905">
            <w:pPr>
              <w:tabs>
                <w:tab w:val="left" w:pos="8280"/>
              </w:tabs>
              <w:spacing w:before="20" w:after="20"/>
              <w:jc w:val="left"/>
              <w:rPr>
                <w:sz w:val="18"/>
                <w:szCs w:val="18"/>
                <w:lang w:val="ru-RU"/>
              </w:rPr>
            </w:pPr>
            <w:r w:rsidRPr="003320D0">
              <w:rPr>
                <w:sz w:val="18"/>
                <w:szCs w:val="18"/>
                <w:lang w:val="ru-RU"/>
              </w:rPr>
              <w:t>Расходы по проекту</w:t>
            </w:r>
          </w:p>
        </w:tc>
        <w:tc>
          <w:tcPr>
            <w:tcW w:w="933" w:type="dxa"/>
          </w:tcPr>
          <w:p w14:paraId="6E5CC956" w14:textId="77777777" w:rsidR="00175F20" w:rsidRPr="003320D0" w:rsidRDefault="00175F20" w:rsidP="00AB2418">
            <w:pPr>
              <w:spacing w:before="20" w:after="20"/>
              <w:ind w:left="38"/>
              <w:jc w:val="right"/>
              <w:rPr>
                <w:color w:val="000000"/>
                <w:sz w:val="18"/>
                <w:szCs w:val="18"/>
                <w:lang w:val="ru-RU" w:eastAsia="en-CA"/>
              </w:rPr>
            </w:pPr>
          </w:p>
        </w:tc>
        <w:tc>
          <w:tcPr>
            <w:tcW w:w="933" w:type="dxa"/>
          </w:tcPr>
          <w:p w14:paraId="78A4E764" w14:textId="77777777" w:rsidR="00175F20" w:rsidRPr="003320D0" w:rsidRDefault="00175F20" w:rsidP="00AB2418">
            <w:pPr>
              <w:spacing w:before="20" w:after="20"/>
              <w:jc w:val="right"/>
              <w:rPr>
                <w:color w:val="000000"/>
                <w:sz w:val="18"/>
                <w:szCs w:val="18"/>
                <w:lang w:val="ru-RU" w:eastAsia="en-CA"/>
              </w:rPr>
            </w:pPr>
          </w:p>
        </w:tc>
        <w:tc>
          <w:tcPr>
            <w:tcW w:w="933" w:type="dxa"/>
          </w:tcPr>
          <w:p w14:paraId="694DF0F8" w14:textId="77777777" w:rsidR="00175F20" w:rsidRPr="003320D0" w:rsidRDefault="00175F20" w:rsidP="00AB2418">
            <w:pPr>
              <w:spacing w:before="20" w:after="20"/>
              <w:jc w:val="right"/>
              <w:rPr>
                <w:color w:val="000000"/>
                <w:sz w:val="18"/>
                <w:szCs w:val="18"/>
                <w:lang w:val="ru-RU" w:eastAsia="en-CA"/>
              </w:rPr>
            </w:pPr>
          </w:p>
        </w:tc>
        <w:tc>
          <w:tcPr>
            <w:tcW w:w="933" w:type="dxa"/>
          </w:tcPr>
          <w:p w14:paraId="6E224DDB" w14:textId="77777777" w:rsidR="00175F20" w:rsidRPr="003320D0" w:rsidRDefault="00175F20" w:rsidP="00AB2418">
            <w:pPr>
              <w:spacing w:before="20" w:after="20"/>
              <w:jc w:val="right"/>
              <w:rPr>
                <w:color w:val="000000"/>
                <w:sz w:val="18"/>
                <w:szCs w:val="18"/>
                <w:lang w:val="ru-RU" w:eastAsia="en-CA"/>
              </w:rPr>
            </w:pPr>
          </w:p>
        </w:tc>
        <w:tc>
          <w:tcPr>
            <w:tcW w:w="933" w:type="dxa"/>
          </w:tcPr>
          <w:p w14:paraId="3511BCC0" w14:textId="77777777" w:rsidR="00175F20" w:rsidRPr="003320D0" w:rsidRDefault="00175F20" w:rsidP="00AB2418">
            <w:pPr>
              <w:spacing w:before="20" w:after="20"/>
              <w:jc w:val="right"/>
              <w:rPr>
                <w:color w:val="000000"/>
                <w:sz w:val="18"/>
                <w:szCs w:val="18"/>
                <w:lang w:val="ru-RU" w:eastAsia="en-CA"/>
              </w:rPr>
            </w:pPr>
          </w:p>
        </w:tc>
        <w:tc>
          <w:tcPr>
            <w:tcW w:w="933" w:type="dxa"/>
          </w:tcPr>
          <w:p w14:paraId="0482E4B3"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90 400</w:t>
            </w:r>
          </w:p>
        </w:tc>
        <w:tc>
          <w:tcPr>
            <w:tcW w:w="933" w:type="dxa"/>
          </w:tcPr>
          <w:p w14:paraId="2C8C5D6D"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90 400</w:t>
            </w:r>
          </w:p>
        </w:tc>
      </w:tr>
      <w:tr w:rsidR="00175F20" w:rsidRPr="003320D0" w14:paraId="7AE81830" w14:textId="77777777" w:rsidTr="000E1CD6">
        <w:trPr>
          <w:trHeight w:val="41"/>
        </w:trPr>
        <w:tc>
          <w:tcPr>
            <w:tcW w:w="3534" w:type="dxa"/>
            <w:gridSpan w:val="2"/>
            <w:vMerge/>
            <w:vAlign w:val="center"/>
          </w:tcPr>
          <w:p w14:paraId="46D1FAE5" w14:textId="77777777" w:rsidR="00175F20" w:rsidRPr="003320D0" w:rsidRDefault="00175F20" w:rsidP="00AB2418">
            <w:pPr>
              <w:spacing w:before="20" w:after="20"/>
              <w:ind w:left="38"/>
              <w:rPr>
                <w:sz w:val="18"/>
                <w:szCs w:val="18"/>
                <w:lang w:val="ru-RU"/>
              </w:rPr>
            </w:pPr>
          </w:p>
        </w:tc>
        <w:tc>
          <w:tcPr>
            <w:tcW w:w="1275" w:type="dxa"/>
          </w:tcPr>
          <w:p w14:paraId="00930008" w14:textId="77777777" w:rsidR="00175F20" w:rsidRPr="003320D0" w:rsidRDefault="00175F20" w:rsidP="00F41905">
            <w:pPr>
              <w:tabs>
                <w:tab w:val="left" w:pos="8280"/>
              </w:tabs>
              <w:spacing w:before="20" w:after="20"/>
              <w:jc w:val="left"/>
              <w:rPr>
                <w:sz w:val="18"/>
                <w:szCs w:val="18"/>
                <w:lang w:val="ru-RU"/>
              </w:rPr>
            </w:pPr>
            <w:r w:rsidRPr="003320D0">
              <w:rPr>
                <w:sz w:val="18"/>
                <w:szCs w:val="18"/>
                <w:lang w:val="ru-RU"/>
              </w:rPr>
              <w:t>Эксплуатационные расходы</w:t>
            </w:r>
          </w:p>
        </w:tc>
        <w:tc>
          <w:tcPr>
            <w:tcW w:w="933" w:type="dxa"/>
          </w:tcPr>
          <w:p w14:paraId="2274E868" w14:textId="77777777" w:rsidR="00175F20" w:rsidRPr="003320D0" w:rsidRDefault="00175F20" w:rsidP="00AB2418">
            <w:pPr>
              <w:spacing w:before="20" w:after="20"/>
              <w:ind w:left="38"/>
              <w:jc w:val="right"/>
              <w:rPr>
                <w:color w:val="000000"/>
                <w:sz w:val="18"/>
                <w:szCs w:val="18"/>
                <w:lang w:val="ru-RU" w:eastAsia="en-CA"/>
              </w:rPr>
            </w:pPr>
          </w:p>
        </w:tc>
        <w:tc>
          <w:tcPr>
            <w:tcW w:w="933" w:type="dxa"/>
          </w:tcPr>
          <w:p w14:paraId="7A04ABC8" w14:textId="77777777" w:rsidR="00175F20" w:rsidRPr="003320D0" w:rsidRDefault="00175F20" w:rsidP="00AB2418">
            <w:pPr>
              <w:spacing w:before="20" w:after="20"/>
              <w:jc w:val="right"/>
              <w:rPr>
                <w:color w:val="000000"/>
                <w:sz w:val="18"/>
                <w:szCs w:val="18"/>
                <w:lang w:val="ru-RU" w:eastAsia="en-CA"/>
              </w:rPr>
            </w:pPr>
          </w:p>
        </w:tc>
        <w:tc>
          <w:tcPr>
            <w:tcW w:w="933" w:type="dxa"/>
          </w:tcPr>
          <w:p w14:paraId="203F005F" w14:textId="77777777" w:rsidR="00175F20" w:rsidRPr="003320D0" w:rsidRDefault="00175F20" w:rsidP="00AB2418">
            <w:pPr>
              <w:spacing w:before="20" w:after="20"/>
              <w:jc w:val="right"/>
              <w:rPr>
                <w:color w:val="000000"/>
                <w:sz w:val="18"/>
                <w:szCs w:val="18"/>
                <w:lang w:val="ru-RU" w:eastAsia="en-CA"/>
              </w:rPr>
            </w:pPr>
          </w:p>
        </w:tc>
        <w:tc>
          <w:tcPr>
            <w:tcW w:w="933" w:type="dxa"/>
          </w:tcPr>
          <w:p w14:paraId="2BFDFD2D" w14:textId="77777777" w:rsidR="00175F20" w:rsidRPr="003320D0" w:rsidRDefault="00175F20" w:rsidP="00AB2418">
            <w:pPr>
              <w:spacing w:before="20" w:after="20"/>
              <w:jc w:val="right"/>
              <w:rPr>
                <w:color w:val="000000"/>
                <w:sz w:val="18"/>
                <w:szCs w:val="18"/>
                <w:lang w:val="ru-RU" w:eastAsia="en-CA"/>
              </w:rPr>
            </w:pPr>
          </w:p>
        </w:tc>
        <w:tc>
          <w:tcPr>
            <w:tcW w:w="933" w:type="dxa"/>
          </w:tcPr>
          <w:p w14:paraId="49E677D2" w14:textId="77777777" w:rsidR="00175F20" w:rsidRPr="003320D0" w:rsidRDefault="00175F20" w:rsidP="00AB2418">
            <w:pPr>
              <w:spacing w:before="20" w:after="20"/>
              <w:jc w:val="right"/>
              <w:rPr>
                <w:color w:val="000000"/>
                <w:sz w:val="18"/>
                <w:szCs w:val="18"/>
                <w:lang w:val="ru-RU" w:eastAsia="en-CA"/>
              </w:rPr>
            </w:pPr>
          </w:p>
        </w:tc>
        <w:tc>
          <w:tcPr>
            <w:tcW w:w="933" w:type="dxa"/>
          </w:tcPr>
          <w:p w14:paraId="298F9047"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6328</w:t>
            </w:r>
          </w:p>
        </w:tc>
        <w:tc>
          <w:tcPr>
            <w:tcW w:w="933" w:type="dxa"/>
          </w:tcPr>
          <w:p w14:paraId="039EB73C" w14:textId="77777777" w:rsidR="00175F20" w:rsidRPr="003320D0" w:rsidRDefault="00175F20" w:rsidP="00AB2418">
            <w:pPr>
              <w:spacing w:before="20" w:after="20"/>
              <w:jc w:val="right"/>
              <w:rPr>
                <w:color w:val="000000"/>
                <w:sz w:val="18"/>
                <w:szCs w:val="18"/>
                <w:lang w:val="ru-RU" w:eastAsia="en-CA"/>
              </w:rPr>
            </w:pPr>
            <w:r w:rsidRPr="003320D0">
              <w:rPr>
                <w:color w:val="000000"/>
                <w:sz w:val="18"/>
                <w:szCs w:val="18"/>
                <w:lang w:val="ru-RU" w:eastAsia="en-CA"/>
              </w:rPr>
              <w:t>6328</w:t>
            </w:r>
          </w:p>
        </w:tc>
      </w:tr>
    </w:tbl>
    <w:p w14:paraId="34F4EDC3" w14:textId="77777777" w:rsidR="00175F20" w:rsidRPr="003320D0" w:rsidRDefault="00175F20" w:rsidP="00E641B2">
      <w:pPr>
        <w:jc w:val="center"/>
        <w:rPr>
          <w:sz w:val="18"/>
          <w:szCs w:val="18"/>
          <w:lang w:val="ru-RU"/>
        </w:rPr>
      </w:pPr>
    </w:p>
    <w:tbl>
      <w:tblPr>
        <w:tblW w:w="11340" w:type="dxa"/>
        <w:tblInd w:w="-79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4617"/>
        <w:gridCol w:w="6723"/>
      </w:tblGrid>
      <w:tr w:rsidR="00175F20" w:rsidRPr="003320D0" w14:paraId="099BFABE" w14:textId="77777777" w:rsidTr="000E1CD6">
        <w:trPr>
          <w:trHeight w:val="42"/>
        </w:trPr>
        <w:tc>
          <w:tcPr>
            <w:tcW w:w="4617" w:type="dxa"/>
            <w:vAlign w:val="center"/>
          </w:tcPr>
          <w:p w14:paraId="3352234A" w14:textId="77777777" w:rsidR="00175F20" w:rsidRPr="003320D0" w:rsidRDefault="00175F20" w:rsidP="00AB2418">
            <w:pPr>
              <w:spacing w:after="60"/>
              <w:jc w:val="left"/>
              <w:rPr>
                <w:b/>
                <w:sz w:val="18"/>
                <w:szCs w:val="18"/>
                <w:lang w:val="ru-RU"/>
              </w:rPr>
            </w:pPr>
            <w:r w:rsidRPr="003320D0">
              <w:rPr>
                <w:b/>
                <w:sz w:val="18"/>
                <w:szCs w:val="18"/>
                <w:lang w:val="ru-RU"/>
              </w:rPr>
              <w:t>Рекомендация Секретариата:</w:t>
            </w:r>
          </w:p>
        </w:tc>
        <w:tc>
          <w:tcPr>
            <w:tcW w:w="6723" w:type="dxa"/>
          </w:tcPr>
          <w:p w14:paraId="7120925D" w14:textId="77777777" w:rsidR="00175F20" w:rsidRPr="003320D0" w:rsidRDefault="00175F20" w:rsidP="00AB2418">
            <w:pPr>
              <w:spacing w:after="60"/>
              <w:jc w:val="center"/>
              <w:rPr>
                <w:sz w:val="18"/>
                <w:szCs w:val="18"/>
                <w:lang w:val="ru-RU"/>
              </w:rPr>
            </w:pPr>
            <w:r w:rsidRPr="003320D0">
              <w:rPr>
                <w:sz w:val="18"/>
                <w:szCs w:val="18"/>
                <w:lang w:val="ru-RU"/>
              </w:rPr>
              <w:t xml:space="preserve">Общее утверждение </w:t>
            </w:r>
          </w:p>
        </w:tc>
      </w:tr>
    </w:tbl>
    <w:p w14:paraId="64FC81B1" w14:textId="77777777" w:rsidR="000E1CD6" w:rsidRPr="003320D0" w:rsidRDefault="00175F20" w:rsidP="000E1CD6">
      <w:pPr>
        <w:keepNext/>
        <w:spacing w:after="240"/>
        <w:jc w:val="center"/>
        <w:rPr>
          <w:b/>
          <w:lang w:val="ru-RU"/>
        </w:rPr>
      </w:pPr>
      <w:r w:rsidRPr="003320D0">
        <w:rPr>
          <w:lang w:val="ru-RU"/>
        </w:rPr>
        <w:br w:type="page"/>
      </w:r>
      <w:r w:rsidR="000E1CD6" w:rsidRPr="003320D0">
        <w:rPr>
          <w:b/>
          <w:lang w:val="ru-RU"/>
        </w:rPr>
        <w:lastRenderedPageBreak/>
        <w:t xml:space="preserve">ОПИСАНИЕ ПРОЕКТА </w:t>
      </w:r>
    </w:p>
    <w:p w14:paraId="584F5175" w14:textId="77777777" w:rsidR="00175F20" w:rsidRPr="003320D0" w:rsidRDefault="00175F20" w:rsidP="00E641B2">
      <w:pPr>
        <w:numPr>
          <w:ilvl w:val="0"/>
          <w:numId w:val="1"/>
        </w:numPr>
        <w:spacing w:after="240"/>
        <w:outlineLvl w:val="0"/>
        <w:rPr>
          <w:lang w:val="ru-RU"/>
        </w:rPr>
      </w:pPr>
      <w:r w:rsidRPr="003320D0">
        <w:rPr>
          <w:lang w:val="ru-RU"/>
        </w:rPr>
        <w:t>ПРООН от имени правительства Анголы, действуя в качестве ведущего учреждения-исполнителя, подала заявку на финансирование третьего и последнего транша для этапа II плана организационной деятельности по поэтапному отказу от ГХФУ (ПОДПО) в размере 90 400 долл. США плюс эксплуатационные расходы учреждения в размере 6328 долл. США</w:t>
      </w:r>
      <w:r w:rsidRPr="003320D0">
        <w:rPr>
          <w:vertAlign w:val="superscript"/>
          <w:lang w:val="ru-RU"/>
        </w:rPr>
        <w:footnoteReference w:id="3"/>
      </w:r>
      <w:r w:rsidRPr="003320D0">
        <w:rPr>
          <w:lang w:val="ru-RU"/>
        </w:rPr>
        <w:t xml:space="preserve">. В заявку включены доклад о результатах освоения второго транша, доклад о результатах проверки потребления ГХФУ за 2021–2024 годы и план освоения транша на 2026 год. </w:t>
      </w:r>
    </w:p>
    <w:p w14:paraId="75F4EB23" w14:textId="77777777" w:rsidR="00175F20" w:rsidRPr="003320D0" w:rsidRDefault="00175F20" w:rsidP="007A213B">
      <w:pPr>
        <w:keepNext/>
        <w:spacing w:after="240"/>
        <w:rPr>
          <w:lang w:val="ru-RU"/>
        </w:rPr>
      </w:pPr>
      <w:r w:rsidRPr="003320D0">
        <w:rPr>
          <w:u w:val="single"/>
          <w:lang w:val="ru-RU"/>
        </w:rPr>
        <w:t>Доклад о потреблении ГХФУ</w:t>
      </w:r>
      <w:bookmarkStart w:id="0" w:name="_Hlk170900703"/>
    </w:p>
    <w:p w14:paraId="4FEDA4A9" w14:textId="77777777" w:rsidR="00175F20" w:rsidRPr="003320D0" w:rsidRDefault="00175F20" w:rsidP="007A213B">
      <w:pPr>
        <w:pStyle w:val="Heading1"/>
        <w:rPr>
          <w:lang w:val="ru-RU"/>
        </w:rPr>
      </w:pPr>
      <w:bookmarkStart w:id="1" w:name="_Hlk141281293"/>
      <w:bookmarkEnd w:id="0"/>
      <w:r w:rsidRPr="003320D0">
        <w:rPr>
          <w:lang w:val="ru-RU"/>
        </w:rPr>
        <w:t>Правительство Анголы сообщило о потреблении ГХФУ в объеме 2,75 тонны ОРС в 2024 году, что на 83 % ниже базового уровня потребления ГХФУ, обеспечивающего соблюдение. Потребление ГХФУ в 2020–2024 годах приведено в таблице 1.</w:t>
      </w:r>
    </w:p>
    <w:bookmarkEnd w:id="1"/>
    <w:p w14:paraId="6AD2C67A" w14:textId="77777777" w:rsidR="00175F20" w:rsidRPr="003320D0" w:rsidRDefault="00175F20" w:rsidP="00CE0A94">
      <w:pPr>
        <w:keepNext/>
        <w:rPr>
          <w:b/>
          <w:lang w:val="ru-RU"/>
        </w:rPr>
      </w:pPr>
      <w:r w:rsidRPr="003320D0">
        <w:rPr>
          <w:b/>
          <w:lang w:val="ru-RU"/>
        </w:rPr>
        <w:t>Таблица 1. Потребление ГХФУ в Анголе (данные представлены по статье 7 за 2020</w:t>
      </w:r>
      <w:r w:rsidRPr="003320D0">
        <w:rPr>
          <w:b/>
          <w:bCs/>
          <w:lang w:val="ru-RU"/>
        </w:rPr>
        <w:t>–</w:t>
      </w:r>
      <w:r w:rsidRPr="003320D0">
        <w:rPr>
          <w:b/>
          <w:lang w:val="ru-RU"/>
        </w:rPr>
        <w:t xml:space="preserve">2024 гг.). </w:t>
      </w:r>
    </w:p>
    <w:p w14:paraId="3315236B" w14:textId="77777777" w:rsidR="00175F20" w:rsidRPr="003320D0" w:rsidRDefault="00175F20" w:rsidP="007A213B">
      <w:pPr>
        <w:keepNext/>
        <w:rPr>
          <w:b/>
          <w:lang w:val="ru-RU"/>
        </w:rPr>
      </w:pPr>
    </w:p>
    <w:tbl>
      <w:tblPr>
        <w:tblW w:w="5000" w:type="pct"/>
        <w:tblLook w:val="00A0" w:firstRow="1" w:lastRow="0" w:firstColumn="1" w:lastColumn="0" w:noHBand="0" w:noVBand="0"/>
      </w:tblPr>
      <w:tblGrid>
        <w:gridCol w:w="2348"/>
        <w:gridCol w:w="1074"/>
        <w:gridCol w:w="1075"/>
        <w:gridCol w:w="1075"/>
        <w:gridCol w:w="1077"/>
        <w:gridCol w:w="1075"/>
        <w:gridCol w:w="1787"/>
      </w:tblGrid>
      <w:tr w:rsidR="00175F20" w:rsidRPr="003320D0" w14:paraId="5E703840" w14:textId="77777777" w:rsidTr="00CB11C7">
        <w:trPr>
          <w:trHeight w:val="249"/>
          <w:tblHeader/>
        </w:trPr>
        <w:tc>
          <w:tcPr>
            <w:tcW w:w="123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CFC8554" w14:textId="77777777" w:rsidR="00175F20" w:rsidRPr="003320D0" w:rsidRDefault="00175F20">
            <w:pPr>
              <w:suppressAutoHyphens/>
              <w:jc w:val="left"/>
              <w:rPr>
                <w:b/>
                <w:bCs/>
                <w:color w:val="000000"/>
                <w:sz w:val="20"/>
                <w:szCs w:val="20"/>
                <w:lang w:val="ru-RU"/>
              </w:rPr>
            </w:pPr>
            <w:r w:rsidRPr="003320D0">
              <w:rPr>
                <w:b/>
                <w:bCs/>
                <w:color w:val="000000"/>
                <w:sz w:val="20"/>
                <w:szCs w:val="20"/>
                <w:lang w:val="ru-RU"/>
              </w:rPr>
              <w:t>ГХФУ</w:t>
            </w:r>
          </w:p>
        </w:tc>
        <w:tc>
          <w:tcPr>
            <w:tcW w:w="565" w:type="pct"/>
            <w:tcBorders>
              <w:top w:val="single" w:sz="4" w:space="0" w:color="auto"/>
              <w:left w:val="nil"/>
              <w:bottom w:val="single" w:sz="4" w:space="0" w:color="auto"/>
              <w:right w:val="single" w:sz="4" w:space="0" w:color="auto"/>
            </w:tcBorders>
          </w:tcPr>
          <w:p w14:paraId="0E93CFF8" w14:textId="77777777" w:rsidR="00175F20" w:rsidRPr="003320D0" w:rsidRDefault="00175F20">
            <w:pPr>
              <w:suppressAutoHyphens/>
              <w:jc w:val="center"/>
              <w:rPr>
                <w:b/>
                <w:color w:val="000000"/>
                <w:sz w:val="20"/>
                <w:lang w:val="ru-RU"/>
              </w:rPr>
            </w:pPr>
            <w:r w:rsidRPr="003320D0">
              <w:rPr>
                <w:b/>
                <w:color w:val="000000"/>
                <w:sz w:val="20"/>
                <w:lang w:val="ru-RU"/>
              </w:rPr>
              <w:t>2020</w:t>
            </w:r>
          </w:p>
        </w:tc>
        <w:tc>
          <w:tcPr>
            <w:tcW w:w="565" w:type="pct"/>
            <w:tcBorders>
              <w:top w:val="single" w:sz="4" w:space="0" w:color="auto"/>
              <w:left w:val="single" w:sz="4" w:space="0" w:color="auto"/>
              <w:bottom w:val="single" w:sz="4" w:space="0" w:color="auto"/>
              <w:right w:val="single" w:sz="4" w:space="0" w:color="auto"/>
            </w:tcBorders>
            <w:noWrap/>
            <w:vAlign w:val="center"/>
          </w:tcPr>
          <w:p w14:paraId="579E1883" w14:textId="77777777" w:rsidR="00175F20" w:rsidRPr="003320D0" w:rsidRDefault="00175F20">
            <w:pPr>
              <w:suppressAutoHyphens/>
              <w:jc w:val="center"/>
              <w:rPr>
                <w:b/>
                <w:bCs/>
                <w:color w:val="000000"/>
                <w:sz w:val="20"/>
                <w:szCs w:val="20"/>
                <w:lang w:val="ru-RU"/>
              </w:rPr>
            </w:pPr>
            <w:r w:rsidRPr="003320D0">
              <w:rPr>
                <w:b/>
                <w:color w:val="000000"/>
                <w:sz w:val="20"/>
                <w:lang w:val="ru-RU"/>
              </w:rPr>
              <w:t>2021</w:t>
            </w:r>
          </w:p>
        </w:tc>
        <w:tc>
          <w:tcPr>
            <w:tcW w:w="565" w:type="pct"/>
            <w:tcBorders>
              <w:top w:val="single" w:sz="4" w:space="0" w:color="auto"/>
              <w:left w:val="nil"/>
              <w:bottom w:val="single" w:sz="4" w:space="0" w:color="auto"/>
              <w:right w:val="single" w:sz="4" w:space="0" w:color="auto"/>
            </w:tcBorders>
            <w:noWrap/>
            <w:vAlign w:val="center"/>
          </w:tcPr>
          <w:p w14:paraId="671F3500" w14:textId="77777777" w:rsidR="00175F20" w:rsidRPr="003320D0" w:rsidRDefault="00175F20">
            <w:pPr>
              <w:suppressAutoHyphens/>
              <w:jc w:val="center"/>
              <w:rPr>
                <w:b/>
                <w:bCs/>
                <w:color w:val="000000"/>
                <w:sz w:val="20"/>
                <w:szCs w:val="20"/>
                <w:lang w:val="ru-RU"/>
              </w:rPr>
            </w:pPr>
            <w:r w:rsidRPr="003320D0">
              <w:rPr>
                <w:b/>
                <w:color w:val="000000"/>
                <w:sz w:val="20"/>
                <w:lang w:val="ru-RU"/>
              </w:rPr>
              <w:t>2022</w:t>
            </w:r>
          </w:p>
        </w:tc>
        <w:tc>
          <w:tcPr>
            <w:tcW w:w="566" w:type="pct"/>
            <w:tcBorders>
              <w:top w:val="single" w:sz="4" w:space="0" w:color="auto"/>
              <w:left w:val="nil"/>
              <w:bottom w:val="single" w:sz="4" w:space="0" w:color="auto"/>
              <w:right w:val="single" w:sz="4" w:space="0" w:color="auto"/>
            </w:tcBorders>
            <w:vAlign w:val="center"/>
          </w:tcPr>
          <w:p w14:paraId="334131EB" w14:textId="77777777" w:rsidR="00175F20" w:rsidRPr="003320D0" w:rsidRDefault="00175F20">
            <w:pPr>
              <w:suppressAutoHyphens/>
              <w:jc w:val="center"/>
              <w:rPr>
                <w:b/>
                <w:bCs/>
                <w:color w:val="000000"/>
                <w:sz w:val="20"/>
                <w:szCs w:val="20"/>
                <w:lang w:val="ru-RU"/>
              </w:rPr>
            </w:pPr>
            <w:r w:rsidRPr="003320D0">
              <w:rPr>
                <w:b/>
                <w:color w:val="000000"/>
                <w:sz w:val="20"/>
                <w:lang w:val="ru-RU"/>
              </w:rPr>
              <w:t>2023</w:t>
            </w:r>
          </w:p>
        </w:tc>
        <w:tc>
          <w:tcPr>
            <w:tcW w:w="565" w:type="pct"/>
            <w:tcBorders>
              <w:top w:val="single" w:sz="4" w:space="0" w:color="auto"/>
              <w:left w:val="single" w:sz="4" w:space="0" w:color="auto"/>
              <w:bottom w:val="single" w:sz="4" w:space="0" w:color="auto"/>
              <w:right w:val="single" w:sz="4" w:space="0" w:color="auto"/>
            </w:tcBorders>
            <w:vAlign w:val="center"/>
          </w:tcPr>
          <w:p w14:paraId="6724D3F1" w14:textId="77777777" w:rsidR="00175F20" w:rsidRPr="003320D0" w:rsidRDefault="00175F20">
            <w:pPr>
              <w:suppressAutoHyphens/>
              <w:jc w:val="center"/>
              <w:rPr>
                <w:b/>
                <w:bCs/>
                <w:color w:val="000000"/>
                <w:sz w:val="20"/>
                <w:szCs w:val="20"/>
                <w:lang w:val="ru-RU"/>
              </w:rPr>
            </w:pPr>
            <w:r w:rsidRPr="003320D0">
              <w:rPr>
                <w:b/>
                <w:color w:val="000000"/>
                <w:sz w:val="20"/>
                <w:lang w:val="ru-RU"/>
              </w:rPr>
              <w:t>2024</w:t>
            </w:r>
          </w:p>
        </w:tc>
        <w:tc>
          <w:tcPr>
            <w:tcW w:w="939" w:type="pct"/>
            <w:tcBorders>
              <w:top w:val="single" w:sz="4" w:space="0" w:color="auto"/>
              <w:left w:val="single" w:sz="4" w:space="0" w:color="auto"/>
              <w:bottom w:val="single" w:sz="4" w:space="0" w:color="auto"/>
              <w:right w:val="single" w:sz="4" w:space="0" w:color="auto"/>
            </w:tcBorders>
            <w:noWrap/>
            <w:vAlign w:val="center"/>
          </w:tcPr>
          <w:p w14:paraId="0AE3C103" w14:textId="77777777" w:rsidR="00175F20" w:rsidRPr="003320D0" w:rsidRDefault="00175F20">
            <w:pPr>
              <w:suppressAutoHyphens/>
              <w:jc w:val="center"/>
              <w:rPr>
                <w:b/>
                <w:bCs/>
                <w:color w:val="000000"/>
                <w:sz w:val="20"/>
                <w:szCs w:val="20"/>
                <w:lang w:val="ru-RU"/>
              </w:rPr>
            </w:pPr>
            <w:r w:rsidRPr="003320D0">
              <w:rPr>
                <w:b/>
                <w:bCs/>
                <w:color w:val="000000"/>
                <w:sz w:val="20"/>
                <w:szCs w:val="20"/>
                <w:lang w:val="ru-RU"/>
              </w:rPr>
              <w:t>Базовый уровень</w:t>
            </w:r>
          </w:p>
        </w:tc>
      </w:tr>
      <w:tr w:rsidR="00175F20" w:rsidRPr="003320D0" w14:paraId="1082313C" w14:textId="77777777" w:rsidTr="0019745B">
        <w:trPr>
          <w:trHeight w:val="23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tcPr>
          <w:p w14:paraId="122AD6E1" w14:textId="77777777" w:rsidR="00175F20" w:rsidRPr="003320D0" w:rsidRDefault="00175F20">
            <w:pPr>
              <w:suppressAutoHyphens/>
              <w:jc w:val="left"/>
              <w:rPr>
                <w:b/>
                <w:bCs/>
                <w:color w:val="000000"/>
                <w:sz w:val="20"/>
                <w:szCs w:val="20"/>
                <w:lang w:val="ru-RU"/>
              </w:rPr>
            </w:pPr>
            <w:r w:rsidRPr="003320D0">
              <w:rPr>
                <w:b/>
                <w:bCs/>
                <w:color w:val="000000"/>
                <w:sz w:val="20"/>
                <w:szCs w:val="20"/>
                <w:lang w:val="ru-RU"/>
              </w:rPr>
              <w:t>Метрические тонны (мт)</w:t>
            </w:r>
          </w:p>
        </w:tc>
      </w:tr>
      <w:tr w:rsidR="00175F20" w:rsidRPr="003320D0" w14:paraId="4EA02462" w14:textId="77777777" w:rsidTr="00CB11C7">
        <w:trPr>
          <w:trHeight w:val="238"/>
        </w:trPr>
        <w:tc>
          <w:tcPr>
            <w:tcW w:w="1235" w:type="pct"/>
            <w:tcBorders>
              <w:top w:val="nil"/>
              <w:left w:val="single" w:sz="4" w:space="0" w:color="auto"/>
              <w:bottom w:val="single" w:sz="4" w:space="0" w:color="auto"/>
              <w:right w:val="single" w:sz="4" w:space="0" w:color="auto"/>
            </w:tcBorders>
            <w:noWrap/>
            <w:tcMar>
              <w:left w:w="43" w:type="dxa"/>
              <w:right w:w="43" w:type="dxa"/>
            </w:tcMar>
            <w:vAlign w:val="center"/>
          </w:tcPr>
          <w:p w14:paraId="6DA786D0" w14:textId="77777777" w:rsidR="00175F20" w:rsidRPr="003320D0" w:rsidRDefault="00175F20">
            <w:pPr>
              <w:suppressAutoHyphens/>
              <w:jc w:val="left"/>
              <w:rPr>
                <w:color w:val="000000"/>
                <w:sz w:val="20"/>
                <w:szCs w:val="20"/>
                <w:lang w:val="ru-RU"/>
              </w:rPr>
            </w:pPr>
            <w:r w:rsidRPr="003320D0">
              <w:rPr>
                <w:color w:val="000000"/>
                <w:sz w:val="20"/>
                <w:szCs w:val="20"/>
                <w:lang w:val="ru-RU"/>
              </w:rPr>
              <w:t>ГХФУ-22</w:t>
            </w:r>
          </w:p>
        </w:tc>
        <w:tc>
          <w:tcPr>
            <w:tcW w:w="565" w:type="pct"/>
            <w:tcBorders>
              <w:top w:val="single" w:sz="4" w:space="0" w:color="auto"/>
              <w:left w:val="nil"/>
              <w:bottom w:val="single" w:sz="4" w:space="0" w:color="auto"/>
              <w:right w:val="single" w:sz="4" w:space="0" w:color="auto"/>
            </w:tcBorders>
          </w:tcPr>
          <w:p w14:paraId="4EEBC65C" w14:textId="77777777" w:rsidR="00175F20" w:rsidRPr="003320D0" w:rsidRDefault="00175F20">
            <w:pPr>
              <w:suppressAutoHyphens/>
              <w:jc w:val="right"/>
              <w:rPr>
                <w:color w:val="000000"/>
                <w:sz w:val="20"/>
                <w:szCs w:val="20"/>
                <w:lang w:val="ru-RU" w:eastAsia="es-CO"/>
              </w:rPr>
            </w:pPr>
            <w:r w:rsidRPr="003320D0">
              <w:rPr>
                <w:bCs/>
                <w:sz w:val="20"/>
                <w:szCs w:val="20"/>
                <w:lang w:val="ru-RU"/>
              </w:rPr>
              <w:t>158,50</w:t>
            </w:r>
          </w:p>
        </w:tc>
        <w:tc>
          <w:tcPr>
            <w:tcW w:w="565" w:type="pct"/>
            <w:tcBorders>
              <w:top w:val="single" w:sz="4" w:space="0" w:color="auto"/>
              <w:left w:val="single" w:sz="4" w:space="0" w:color="auto"/>
              <w:bottom w:val="single" w:sz="4" w:space="0" w:color="auto"/>
              <w:right w:val="single" w:sz="4" w:space="0" w:color="auto"/>
            </w:tcBorders>
            <w:noWrap/>
          </w:tcPr>
          <w:p w14:paraId="4625875F" w14:textId="77777777" w:rsidR="00175F20" w:rsidRPr="003320D0" w:rsidRDefault="00175F20">
            <w:pPr>
              <w:suppressAutoHyphens/>
              <w:jc w:val="right"/>
              <w:rPr>
                <w:bCs/>
                <w:sz w:val="20"/>
                <w:szCs w:val="20"/>
                <w:lang w:val="ru-RU"/>
              </w:rPr>
            </w:pPr>
            <w:r w:rsidRPr="003320D0">
              <w:rPr>
                <w:bCs/>
                <w:sz w:val="20"/>
                <w:szCs w:val="20"/>
                <w:lang w:val="ru-RU"/>
              </w:rPr>
              <w:t>125,00</w:t>
            </w:r>
          </w:p>
        </w:tc>
        <w:tc>
          <w:tcPr>
            <w:tcW w:w="565" w:type="pct"/>
            <w:tcBorders>
              <w:top w:val="nil"/>
              <w:left w:val="nil"/>
              <w:bottom w:val="single" w:sz="4" w:space="0" w:color="auto"/>
              <w:right w:val="single" w:sz="4" w:space="0" w:color="auto"/>
            </w:tcBorders>
            <w:noWrap/>
          </w:tcPr>
          <w:p w14:paraId="28C71A16" w14:textId="77777777" w:rsidR="00175F20" w:rsidRPr="003320D0" w:rsidRDefault="00175F20">
            <w:pPr>
              <w:suppressAutoHyphens/>
              <w:jc w:val="right"/>
              <w:rPr>
                <w:bCs/>
                <w:sz w:val="20"/>
                <w:szCs w:val="20"/>
                <w:lang w:val="ru-RU"/>
              </w:rPr>
            </w:pPr>
            <w:r w:rsidRPr="003320D0">
              <w:rPr>
                <w:bCs/>
                <w:sz w:val="20"/>
                <w:szCs w:val="20"/>
                <w:lang w:val="ru-RU"/>
              </w:rPr>
              <w:t>87,00</w:t>
            </w:r>
          </w:p>
        </w:tc>
        <w:tc>
          <w:tcPr>
            <w:tcW w:w="566" w:type="pct"/>
            <w:tcBorders>
              <w:top w:val="single" w:sz="4" w:space="0" w:color="auto"/>
              <w:left w:val="nil"/>
              <w:bottom w:val="single" w:sz="4" w:space="0" w:color="auto"/>
              <w:right w:val="single" w:sz="4" w:space="0" w:color="auto"/>
            </w:tcBorders>
          </w:tcPr>
          <w:p w14:paraId="794077E9" w14:textId="77777777" w:rsidR="00175F20" w:rsidRPr="003320D0" w:rsidRDefault="00175F20">
            <w:pPr>
              <w:suppressAutoHyphens/>
              <w:jc w:val="right"/>
              <w:rPr>
                <w:bCs/>
                <w:sz w:val="20"/>
                <w:szCs w:val="20"/>
                <w:lang w:val="ru-RU"/>
              </w:rPr>
            </w:pPr>
            <w:r w:rsidRPr="003320D0">
              <w:rPr>
                <w:bCs/>
                <w:sz w:val="20"/>
                <w:szCs w:val="20"/>
                <w:lang w:val="ru-RU"/>
              </w:rPr>
              <w:t>69,45</w:t>
            </w:r>
          </w:p>
        </w:tc>
        <w:tc>
          <w:tcPr>
            <w:tcW w:w="565" w:type="pct"/>
            <w:tcBorders>
              <w:top w:val="nil"/>
              <w:left w:val="single" w:sz="4" w:space="0" w:color="auto"/>
              <w:bottom w:val="single" w:sz="4" w:space="0" w:color="auto"/>
              <w:right w:val="single" w:sz="4" w:space="0" w:color="auto"/>
            </w:tcBorders>
          </w:tcPr>
          <w:p w14:paraId="39450F25" w14:textId="77777777" w:rsidR="00175F20" w:rsidRPr="003320D0" w:rsidRDefault="00175F20">
            <w:pPr>
              <w:suppressAutoHyphens/>
              <w:jc w:val="right"/>
              <w:rPr>
                <w:bCs/>
                <w:sz w:val="20"/>
                <w:szCs w:val="20"/>
                <w:lang w:val="ru-RU"/>
              </w:rPr>
            </w:pPr>
            <w:r w:rsidRPr="003320D0">
              <w:rPr>
                <w:bCs/>
                <w:sz w:val="20"/>
                <w:szCs w:val="20"/>
                <w:lang w:val="ru-RU"/>
              </w:rPr>
              <w:t>43,26</w:t>
            </w:r>
          </w:p>
        </w:tc>
        <w:tc>
          <w:tcPr>
            <w:tcW w:w="939" w:type="pct"/>
            <w:tcBorders>
              <w:top w:val="nil"/>
              <w:left w:val="single" w:sz="4" w:space="0" w:color="auto"/>
              <w:bottom w:val="single" w:sz="4" w:space="0" w:color="auto"/>
              <w:right w:val="single" w:sz="4" w:space="0" w:color="auto"/>
            </w:tcBorders>
            <w:noWrap/>
          </w:tcPr>
          <w:p w14:paraId="2962CEB1" w14:textId="77777777" w:rsidR="00175F20" w:rsidRPr="003320D0" w:rsidRDefault="00175F20">
            <w:pPr>
              <w:suppressAutoHyphens/>
              <w:jc w:val="right"/>
              <w:rPr>
                <w:color w:val="000000"/>
                <w:sz w:val="20"/>
                <w:szCs w:val="20"/>
                <w:lang w:val="ru-RU"/>
              </w:rPr>
            </w:pPr>
            <w:r w:rsidRPr="003320D0">
              <w:rPr>
                <w:sz w:val="20"/>
                <w:szCs w:val="20"/>
                <w:lang w:val="ru-RU"/>
              </w:rPr>
              <w:t>290,00</w:t>
            </w:r>
          </w:p>
        </w:tc>
      </w:tr>
      <w:tr w:rsidR="00175F20" w:rsidRPr="003320D0" w14:paraId="2EFE72FB" w14:textId="77777777" w:rsidTr="00CB11C7">
        <w:trPr>
          <w:trHeight w:val="238"/>
        </w:trPr>
        <w:tc>
          <w:tcPr>
            <w:tcW w:w="1235" w:type="pct"/>
            <w:tcBorders>
              <w:top w:val="nil"/>
              <w:left w:val="single" w:sz="4" w:space="0" w:color="auto"/>
              <w:bottom w:val="single" w:sz="4" w:space="0" w:color="auto"/>
              <w:right w:val="single" w:sz="4" w:space="0" w:color="auto"/>
            </w:tcBorders>
            <w:noWrap/>
            <w:tcMar>
              <w:left w:w="43" w:type="dxa"/>
              <w:right w:w="43" w:type="dxa"/>
            </w:tcMar>
            <w:vAlign w:val="center"/>
          </w:tcPr>
          <w:p w14:paraId="70A09366" w14:textId="77777777" w:rsidR="00175F20" w:rsidRPr="003320D0" w:rsidRDefault="00175F20">
            <w:pPr>
              <w:suppressAutoHyphens/>
              <w:jc w:val="left"/>
              <w:rPr>
                <w:color w:val="000000"/>
                <w:sz w:val="20"/>
                <w:szCs w:val="20"/>
                <w:lang w:val="ru-RU"/>
              </w:rPr>
            </w:pPr>
            <w:r w:rsidRPr="003320D0">
              <w:rPr>
                <w:color w:val="000000"/>
                <w:sz w:val="20"/>
                <w:szCs w:val="20"/>
                <w:lang w:val="ru-RU"/>
              </w:rPr>
              <w:t>ГХФУ -141b</w:t>
            </w:r>
          </w:p>
        </w:tc>
        <w:tc>
          <w:tcPr>
            <w:tcW w:w="565" w:type="pct"/>
            <w:tcBorders>
              <w:top w:val="single" w:sz="4" w:space="0" w:color="auto"/>
              <w:left w:val="nil"/>
              <w:bottom w:val="single" w:sz="4" w:space="0" w:color="auto"/>
              <w:right w:val="single" w:sz="4" w:space="0" w:color="auto"/>
            </w:tcBorders>
          </w:tcPr>
          <w:p w14:paraId="5B439B0D" w14:textId="77777777" w:rsidR="00175F20" w:rsidRPr="003320D0" w:rsidRDefault="00175F20">
            <w:pPr>
              <w:suppressAutoHyphens/>
              <w:jc w:val="right"/>
              <w:rPr>
                <w:sz w:val="20"/>
                <w:szCs w:val="20"/>
                <w:lang w:val="ru-RU"/>
              </w:rPr>
            </w:pPr>
            <w:r w:rsidRPr="003320D0">
              <w:rPr>
                <w:bCs/>
                <w:sz w:val="20"/>
                <w:szCs w:val="20"/>
                <w:lang w:val="ru-RU"/>
              </w:rPr>
              <w:t>4,00</w:t>
            </w:r>
          </w:p>
        </w:tc>
        <w:tc>
          <w:tcPr>
            <w:tcW w:w="565" w:type="pct"/>
            <w:tcBorders>
              <w:top w:val="single" w:sz="4" w:space="0" w:color="auto"/>
              <w:left w:val="single" w:sz="4" w:space="0" w:color="auto"/>
              <w:bottom w:val="single" w:sz="4" w:space="0" w:color="auto"/>
              <w:right w:val="single" w:sz="4" w:space="0" w:color="auto"/>
            </w:tcBorders>
            <w:noWrap/>
          </w:tcPr>
          <w:p w14:paraId="4BA02A3F" w14:textId="77777777" w:rsidR="00175F20" w:rsidRPr="003320D0" w:rsidRDefault="00175F20">
            <w:pPr>
              <w:suppressAutoHyphens/>
              <w:jc w:val="right"/>
              <w:rPr>
                <w:bCs/>
                <w:sz w:val="20"/>
                <w:szCs w:val="20"/>
                <w:lang w:val="ru-RU"/>
              </w:rPr>
            </w:pPr>
            <w:r w:rsidRPr="003320D0">
              <w:rPr>
                <w:bCs/>
                <w:sz w:val="20"/>
                <w:szCs w:val="20"/>
                <w:lang w:val="ru-RU"/>
              </w:rPr>
              <w:t>0,00</w:t>
            </w:r>
          </w:p>
        </w:tc>
        <w:tc>
          <w:tcPr>
            <w:tcW w:w="565" w:type="pct"/>
            <w:tcBorders>
              <w:top w:val="nil"/>
              <w:left w:val="nil"/>
              <w:bottom w:val="single" w:sz="4" w:space="0" w:color="auto"/>
              <w:right w:val="single" w:sz="4" w:space="0" w:color="auto"/>
            </w:tcBorders>
            <w:noWrap/>
          </w:tcPr>
          <w:p w14:paraId="5A819BA3" w14:textId="77777777" w:rsidR="00175F20" w:rsidRPr="003320D0" w:rsidRDefault="00175F20">
            <w:pPr>
              <w:suppressAutoHyphens/>
              <w:jc w:val="right"/>
              <w:rPr>
                <w:bCs/>
                <w:sz w:val="20"/>
                <w:szCs w:val="20"/>
                <w:lang w:val="ru-RU"/>
              </w:rPr>
            </w:pPr>
            <w:r w:rsidRPr="003320D0">
              <w:rPr>
                <w:bCs/>
                <w:sz w:val="20"/>
                <w:szCs w:val="20"/>
                <w:lang w:val="ru-RU"/>
              </w:rPr>
              <w:t>4,00</w:t>
            </w:r>
          </w:p>
        </w:tc>
        <w:tc>
          <w:tcPr>
            <w:tcW w:w="566" w:type="pct"/>
            <w:tcBorders>
              <w:top w:val="single" w:sz="4" w:space="0" w:color="auto"/>
              <w:left w:val="nil"/>
              <w:bottom w:val="single" w:sz="4" w:space="0" w:color="auto"/>
              <w:right w:val="single" w:sz="4" w:space="0" w:color="auto"/>
            </w:tcBorders>
          </w:tcPr>
          <w:p w14:paraId="393C9382" w14:textId="77777777" w:rsidR="00175F20" w:rsidRPr="003320D0" w:rsidRDefault="00175F20">
            <w:pPr>
              <w:suppressAutoHyphens/>
              <w:jc w:val="right"/>
              <w:rPr>
                <w:bCs/>
                <w:sz w:val="20"/>
                <w:szCs w:val="20"/>
                <w:lang w:val="ru-RU"/>
              </w:rPr>
            </w:pPr>
            <w:r w:rsidRPr="003320D0">
              <w:rPr>
                <w:bCs/>
                <w:sz w:val="20"/>
                <w:szCs w:val="20"/>
                <w:lang w:val="ru-RU"/>
              </w:rPr>
              <w:t>0,00</w:t>
            </w:r>
          </w:p>
        </w:tc>
        <w:tc>
          <w:tcPr>
            <w:tcW w:w="565" w:type="pct"/>
            <w:tcBorders>
              <w:top w:val="nil"/>
              <w:left w:val="single" w:sz="4" w:space="0" w:color="auto"/>
              <w:bottom w:val="single" w:sz="4" w:space="0" w:color="auto"/>
              <w:right w:val="single" w:sz="4" w:space="0" w:color="auto"/>
            </w:tcBorders>
          </w:tcPr>
          <w:p w14:paraId="63F3AD27" w14:textId="77777777" w:rsidR="00175F20" w:rsidRPr="003320D0" w:rsidRDefault="00175F20">
            <w:pPr>
              <w:suppressAutoHyphens/>
              <w:jc w:val="right"/>
              <w:rPr>
                <w:bCs/>
                <w:sz w:val="20"/>
                <w:szCs w:val="20"/>
                <w:lang w:val="ru-RU"/>
              </w:rPr>
            </w:pPr>
            <w:r w:rsidRPr="003320D0">
              <w:rPr>
                <w:bCs/>
                <w:sz w:val="20"/>
                <w:szCs w:val="20"/>
                <w:lang w:val="ru-RU"/>
              </w:rPr>
              <w:t>3,38</w:t>
            </w:r>
          </w:p>
        </w:tc>
        <w:tc>
          <w:tcPr>
            <w:tcW w:w="939" w:type="pct"/>
            <w:tcBorders>
              <w:top w:val="nil"/>
              <w:left w:val="single" w:sz="4" w:space="0" w:color="auto"/>
              <w:bottom w:val="single" w:sz="4" w:space="0" w:color="auto"/>
              <w:right w:val="single" w:sz="4" w:space="0" w:color="auto"/>
            </w:tcBorders>
            <w:noWrap/>
          </w:tcPr>
          <w:p w14:paraId="1646A396" w14:textId="77777777" w:rsidR="00175F20" w:rsidRPr="003320D0" w:rsidRDefault="00175F20">
            <w:pPr>
              <w:suppressAutoHyphens/>
              <w:jc w:val="right"/>
              <w:rPr>
                <w:color w:val="000000"/>
                <w:sz w:val="20"/>
                <w:szCs w:val="20"/>
                <w:lang w:val="ru-RU"/>
              </w:rPr>
            </w:pPr>
            <w:r w:rsidRPr="003320D0">
              <w:rPr>
                <w:color w:val="000000"/>
                <w:sz w:val="20"/>
                <w:szCs w:val="20"/>
                <w:lang w:val="ru-RU"/>
              </w:rPr>
              <w:t>0,00</w:t>
            </w:r>
          </w:p>
        </w:tc>
      </w:tr>
      <w:tr w:rsidR="00175F20" w:rsidRPr="003320D0" w14:paraId="0F4D60AA" w14:textId="77777777" w:rsidTr="00CB11C7">
        <w:trPr>
          <w:trHeight w:val="238"/>
        </w:trPr>
        <w:tc>
          <w:tcPr>
            <w:tcW w:w="1235" w:type="pct"/>
            <w:tcBorders>
              <w:top w:val="nil"/>
              <w:left w:val="single" w:sz="4" w:space="0" w:color="auto"/>
              <w:bottom w:val="single" w:sz="4" w:space="0" w:color="auto"/>
              <w:right w:val="single" w:sz="4" w:space="0" w:color="auto"/>
            </w:tcBorders>
            <w:noWrap/>
            <w:tcMar>
              <w:left w:w="43" w:type="dxa"/>
              <w:right w:w="43" w:type="dxa"/>
            </w:tcMar>
          </w:tcPr>
          <w:p w14:paraId="728DD794" w14:textId="77777777" w:rsidR="00175F20" w:rsidRPr="003320D0" w:rsidRDefault="00175F20">
            <w:pPr>
              <w:suppressAutoHyphens/>
              <w:jc w:val="left"/>
              <w:rPr>
                <w:b/>
                <w:color w:val="000000"/>
                <w:sz w:val="20"/>
                <w:szCs w:val="20"/>
                <w:lang w:val="ru-RU"/>
              </w:rPr>
            </w:pPr>
            <w:r w:rsidRPr="003320D0">
              <w:rPr>
                <w:b/>
                <w:color w:val="000000"/>
                <w:sz w:val="20"/>
                <w:szCs w:val="20"/>
                <w:lang w:val="ru-RU"/>
              </w:rPr>
              <w:t>Итого (мт)</w:t>
            </w:r>
          </w:p>
        </w:tc>
        <w:tc>
          <w:tcPr>
            <w:tcW w:w="565" w:type="pct"/>
            <w:tcBorders>
              <w:top w:val="single" w:sz="4" w:space="0" w:color="auto"/>
              <w:left w:val="nil"/>
              <w:bottom w:val="single" w:sz="4" w:space="0" w:color="auto"/>
              <w:right w:val="single" w:sz="4" w:space="0" w:color="auto"/>
            </w:tcBorders>
          </w:tcPr>
          <w:p w14:paraId="46944526" w14:textId="77777777" w:rsidR="00175F20" w:rsidRPr="003320D0" w:rsidRDefault="00175F20">
            <w:pPr>
              <w:suppressAutoHyphens/>
              <w:jc w:val="right"/>
              <w:rPr>
                <w:b/>
                <w:color w:val="000000"/>
                <w:sz w:val="20"/>
                <w:szCs w:val="20"/>
                <w:lang w:val="ru-RU" w:eastAsia="es-CO"/>
              </w:rPr>
            </w:pPr>
            <w:r w:rsidRPr="003320D0">
              <w:rPr>
                <w:b/>
                <w:color w:val="000000"/>
                <w:sz w:val="20"/>
                <w:szCs w:val="20"/>
                <w:lang w:val="ru-RU"/>
              </w:rPr>
              <w:t>162,50</w:t>
            </w:r>
          </w:p>
        </w:tc>
        <w:tc>
          <w:tcPr>
            <w:tcW w:w="565" w:type="pct"/>
            <w:tcBorders>
              <w:top w:val="single" w:sz="4" w:space="0" w:color="auto"/>
              <w:left w:val="single" w:sz="4" w:space="0" w:color="auto"/>
              <w:bottom w:val="single" w:sz="4" w:space="0" w:color="auto"/>
              <w:right w:val="single" w:sz="4" w:space="0" w:color="auto"/>
            </w:tcBorders>
            <w:noWrap/>
          </w:tcPr>
          <w:p w14:paraId="412D8A5D" w14:textId="77777777" w:rsidR="00175F20" w:rsidRPr="003320D0" w:rsidRDefault="00175F20">
            <w:pPr>
              <w:suppressAutoHyphens/>
              <w:jc w:val="right"/>
              <w:rPr>
                <w:b/>
                <w:sz w:val="20"/>
                <w:szCs w:val="20"/>
                <w:lang w:val="ru-RU"/>
              </w:rPr>
            </w:pPr>
            <w:r w:rsidRPr="003320D0">
              <w:rPr>
                <w:b/>
                <w:sz w:val="20"/>
                <w:szCs w:val="20"/>
                <w:lang w:val="ru-RU"/>
              </w:rPr>
              <w:t>125,00</w:t>
            </w:r>
          </w:p>
        </w:tc>
        <w:tc>
          <w:tcPr>
            <w:tcW w:w="565" w:type="pct"/>
            <w:tcBorders>
              <w:top w:val="nil"/>
              <w:left w:val="nil"/>
              <w:bottom w:val="single" w:sz="4" w:space="0" w:color="auto"/>
              <w:right w:val="single" w:sz="4" w:space="0" w:color="auto"/>
            </w:tcBorders>
            <w:noWrap/>
          </w:tcPr>
          <w:p w14:paraId="0B21D72C" w14:textId="77777777" w:rsidR="00175F20" w:rsidRPr="003320D0" w:rsidRDefault="00175F20">
            <w:pPr>
              <w:suppressAutoHyphens/>
              <w:jc w:val="right"/>
              <w:rPr>
                <w:b/>
                <w:sz w:val="20"/>
                <w:szCs w:val="20"/>
                <w:lang w:val="ru-RU"/>
              </w:rPr>
            </w:pPr>
            <w:r w:rsidRPr="003320D0">
              <w:rPr>
                <w:b/>
                <w:sz w:val="20"/>
                <w:szCs w:val="20"/>
                <w:lang w:val="ru-RU"/>
              </w:rPr>
              <w:t>91,00</w:t>
            </w:r>
          </w:p>
        </w:tc>
        <w:tc>
          <w:tcPr>
            <w:tcW w:w="566" w:type="pct"/>
            <w:tcBorders>
              <w:top w:val="single" w:sz="4" w:space="0" w:color="auto"/>
              <w:left w:val="nil"/>
              <w:bottom w:val="single" w:sz="4" w:space="0" w:color="auto"/>
              <w:right w:val="single" w:sz="4" w:space="0" w:color="auto"/>
            </w:tcBorders>
          </w:tcPr>
          <w:p w14:paraId="2C486E1B" w14:textId="77777777" w:rsidR="00175F20" w:rsidRPr="003320D0" w:rsidRDefault="00175F20">
            <w:pPr>
              <w:suppressAutoHyphens/>
              <w:jc w:val="right"/>
              <w:rPr>
                <w:b/>
                <w:sz w:val="20"/>
                <w:szCs w:val="20"/>
                <w:lang w:val="ru-RU"/>
              </w:rPr>
            </w:pPr>
            <w:r w:rsidRPr="003320D0">
              <w:rPr>
                <w:b/>
                <w:sz w:val="20"/>
                <w:szCs w:val="20"/>
                <w:lang w:val="ru-RU"/>
              </w:rPr>
              <w:t>69,45</w:t>
            </w:r>
          </w:p>
        </w:tc>
        <w:tc>
          <w:tcPr>
            <w:tcW w:w="565" w:type="pct"/>
            <w:tcBorders>
              <w:top w:val="nil"/>
              <w:left w:val="single" w:sz="4" w:space="0" w:color="auto"/>
              <w:bottom w:val="single" w:sz="4" w:space="0" w:color="auto"/>
              <w:right w:val="single" w:sz="4" w:space="0" w:color="auto"/>
            </w:tcBorders>
          </w:tcPr>
          <w:p w14:paraId="71B4C158" w14:textId="77777777" w:rsidR="00175F20" w:rsidRPr="003320D0" w:rsidRDefault="00175F20">
            <w:pPr>
              <w:suppressAutoHyphens/>
              <w:jc w:val="right"/>
              <w:rPr>
                <w:b/>
                <w:sz w:val="20"/>
                <w:szCs w:val="20"/>
                <w:lang w:val="ru-RU"/>
              </w:rPr>
            </w:pPr>
            <w:r w:rsidRPr="003320D0">
              <w:rPr>
                <w:b/>
                <w:sz w:val="20"/>
                <w:szCs w:val="20"/>
                <w:lang w:val="ru-RU"/>
              </w:rPr>
              <w:t>46,64</w:t>
            </w:r>
          </w:p>
        </w:tc>
        <w:tc>
          <w:tcPr>
            <w:tcW w:w="939" w:type="pct"/>
            <w:tcBorders>
              <w:top w:val="nil"/>
              <w:left w:val="single" w:sz="4" w:space="0" w:color="auto"/>
              <w:bottom w:val="single" w:sz="4" w:space="0" w:color="auto"/>
              <w:right w:val="single" w:sz="4" w:space="0" w:color="auto"/>
            </w:tcBorders>
            <w:noWrap/>
          </w:tcPr>
          <w:p w14:paraId="3E6A4E5F" w14:textId="77777777" w:rsidR="00175F20" w:rsidRPr="003320D0" w:rsidRDefault="00175F20">
            <w:pPr>
              <w:suppressAutoHyphens/>
              <w:jc w:val="right"/>
              <w:rPr>
                <w:b/>
                <w:color w:val="000000"/>
                <w:sz w:val="20"/>
                <w:szCs w:val="20"/>
                <w:lang w:val="ru-RU"/>
              </w:rPr>
            </w:pPr>
            <w:r w:rsidRPr="003320D0">
              <w:rPr>
                <w:b/>
                <w:color w:val="000000"/>
                <w:sz w:val="20"/>
                <w:szCs w:val="20"/>
                <w:lang w:val="ru-RU"/>
              </w:rPr>
              <w:t>290,00</w:t>
            </w:r>
          </w:p>
        </w:tc>
      </w:tr>
      <w:tr w:rsidR="00175F20" w:rsidRPr="003320D0" w14:paraId="68DA8A98" w14:textId="77777777" w:rsidTr="0019745B">
        <w:trPr>
          <w:trHeight w:val="238"/>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26821E8B" w14:textId="77777777" w:rsidR="00175F20" w:rsidRPr="003320D0" w:rsidRDefault="00175F20">
            <w:pPr>
              <w:suppressAutoHyphens/>
              <w:jc w:val="left"/>
              <w:rPr>
                <w:color w:val="000000"/>
                <w:sz w:val="20"/>
                <w:szCs w:val="20"/>
                <w:lang w:val="ru-RU"/>
              </w:rPr>
            </w:pPr>
            <w:r w:rsidRPr="003320D0">
              <w:rPr>
                <w:b/>
                <w:bCs/>
                <w:color w:val="000000"/>
                <w:sz w:val="20"/>
                <w:szCs w:val="20"/>
                <w:lang w:val="ru-RU"/>
              </w:rPr>
              <w:t xml:space="preserve">Тонны ОРС </w:t>
            </w:r>
          </w:p>
        </w:tc>
      </w:tr>
      <w:tr w:rsidR="00175F20" w:rsidRPr="003320D0" w14:paraId="6963ECCA" w14:textId="77777777" w:rsidTr="00CB11C7">
        <w:trPr>
          <w:trHeight w:val="238"/>
        </w:trPr>
        <w:tc>
          <w:tcPr>
            <w:tcW w:w="123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303C9BA" w14:textId="77777777" w:rsidR="00175F20" w:rsidRPr="003320D0" w:rsidRDefault="00175F20">
            <w:pPr>
              <w:suppressAutoHyphens/>
              <w:jc w:val="left"/>
              <w:rPr>
                <w:color w:val="000000"/>
                <w:sz w:val="20"/>
                <w:szCs w:val="20"/>
                <w:lang w:val="ru-RU"/>
              </w:rPr>
            </w:pPr>
            <w:r w:rsidRPr="003320D0">
              <w:rPr>
                <w:color w:val="000000"/>
                <w:sz w:val="20"/>
                <w:szCs w:val="20"/>
                <w:lang w:val="ru-RU"/>
              </w:rPr>
              <w:t>ГХФУ -22</w:t>
            </w:r>
          </w:p>
        </w:tc>
        <w:tc>
          <w:tcPr>
            <w:tcW w:w="565" w:type="pct"/>
            <w:tcBorders>
              <w:top w:val="single" w:sz="4" w:space="0" w:color="auto"/>
              <w:left w:val="single" w:sz="4" w:space="0" w:color="auto"/>
              <w:bottom w:val="single" w:sz="4" w:space="0" w:color="auto"/>
              <w:right w:val="single" w:sz="4" w:space="0" w:color="auto"/>
            </w:tcBorders>
          </w:tcPr>
          <w:p w14:paraId="635EBC9C" w14:textId="77777777" w:rsidR="00175F20" w:rsidRPr="003320D0" w:rsidRDefault="00175F20">
            <w:pPr>
              <w:suppressAutoHyphens/>
              <w:jc w:val="right"/>
              <w:rPr>
                <w:sz w:val="20"/>
                <w:szCs w:val="20"/>
                <w:lang w:val="ru-RU" w:eastAsia="es-CO"/>
              </w:rPr>
            </w:pPr>
            <w:r w:rsidRPr="003320D0">
              <w:rPr>
                <w:color w:val="000000"/>
                <w:sz w:val="20"/>
                <w:szCs w:val="20"/>
                <w:lang w:val="ru-RU"/>
              </w:rPr>
              <w:t>8,72</w:t>
            </w:r>
          </w:p>
        </w:tc>
        <w:tc>
          <w:tcPr>
            <w:tcW w:w="565" w:type="pct"/>
            <w:tcBorders>
              <w:top w:val="single" w:sz="4" w:space="0" w:color="auto"/>
              <w:left w:val="single" w:sz="4" w:space="0" w:color="auto"/>
              <w:bottom w:val="single" w:sz="4" w:space="0" w:color="auto"/>
              <w:right w:val="single" w:sz="4" w:space="0" w:color="auto"/>
            </w:tcBorders>
            <w:noWrap/>
          </w:tcPr>
          <w:p w14:paraId="447696EC" w14:textId="77777777" w:rsidR="00175F20" w:rsidRPr="003320D0" w:rsidRDefault="00175F20">
            <w:pPr>
              <w:suppressAutoHyphens/>
              <w:jc w:val="right"/>
              <w:rPr>
                <w:sz w:val="20"/>
                <w:szCs w:val="20"/>
                <w:lang w:val="ru-RU"/>
              </w:rPr>
            </w:pPr>
            <w:r w:rsidRPr="003320D0">
              <w:rPr>
                <w:sz w:val="20"/>
                <w:szCs w:val="20"/>
                <w:lang w:val="ru-RU"/>
              </w:rPr>
              <w:t>6,88</w:t>
            </w:r>
          </w:p>
        </w:tc>
        <w:tc>
          <w:tcPr>
            <w:tcW w:w="565" w:type="pct"/>
            <w:tcBorders>
              <w:top w:val="single" w:sz="4" w:space="0" w:color="auto"/>
              <w:left w:val="single" w:sz="4" w:space="0" w:color="auto"/>
              <w:bottom w:val="single" w:sz="4" w:space="0" w:color="auto"/>
              <w:right w:val="single" w:sz="4" w:space="0" w:color="auto"/>
            </w:tcBorders>
            <w:noWrap/>
          </w:tcPr>
          <w:p w14:paraId="1488A4F1" w14:textId="77777777" w:rsidR="00175F20" w:rsidRPr="003320D0" w:rsidRDefault="00175F20">
            <w:pPr>
              <w:suppressAutoHyphens/>
              <w:jc w:val="right"/>
              <w:rPr>
                <w:sz w:val="20"/>
                <w:szCs w:val="20"/>
                <w:lang w:val="ru-RU"/>
              </w:rPr>
            </w:pPr>
            <w:r w:rsidRPr="003320D0">
              <w:rPr>
                <w:sz w:val="20"/>
                <w:szCs w:val="20"/>
                <w:lang w:val="ru-RU"/>
              </w:rPr>
              <w:t>4,79</w:t>
            </w:r>
          </w:p>
        </w:tc>
        <w:tc>
          <w:tcPr>
            <w:tcW w:w="566" w:type="pct"/>
            <w:tcBorders>
              <w:top w:val="single" w:sz="4" w:space="0" w:color="auto"/>
              <w:left w:val="single" w:sz="4" w:space="0" w:color="auto"/>
              <w:bottom w:val="single" w:sz="4" w:space="0" w:color="auto"/>
              <w:right w:val="single" w:sz="4" w:space="0" w:color="auto"/>
            </w:tcBorders>
          </w:tcPr>
          <w:p w14:paraId="592C76C9" w14:textId="77777777" w:rsidR="00175F20" w:rsidRPr="003320D0" w:rsidRDefault="00175F20">
            <w:pPr>
              <w:suppressAutoHyphens/>
              <w:jc w:val="right"/>
              <w:rPr>
                <w:color w:val="000000"/>
                <w:sz w:val="20"/>
                <w:szCs w:val="20"/>
                <w:lang w:val="ru-RU"/>
              </w:rPr>
            </w:pPr>
            <w:r w:rsidRPr="003320D0">
              <w:rPr>
                <w:color w:val="000000"/>
                <w:sz w:val="20"/>
                <w:szCs w:val="20"/>
                <w:lang w:val="ru-RU"/>
              </w:rPr>
              <w:t>3,82</w:t>
            </w:r>
          </w:p>
        </w:tc>
        <w:tc>
          <w:tcPr>
            <w:tcW w:w="565" w:type="pct"/>
            <w:tcBorders>
              <w:top w:val="single" w:sz="4" w:space="0" w:color="auto"/>
              <w:left w:val="single" w:sz="4" w:space="0" w:color="auto"/>
              <w:bottom w:val="single" w:sz="4" w:space="0" w:color="auto"/>
              <w:right w:val="single" w:sz="4" w:space="0" w:color="auto"/>
            </w:tcBorders>
          </w:tcPr>
          <w:p w14:paraId="19D5D091" w14:textId="77777777" w:rsidR="00175F20" w:rsidRPr="003320D0" w:rsidRDefault="00175F20">
            <w:pPr>
              <w:suppressAutoHyphens/>
              <w:jc w:val="right"/>
              <w:rPr>
                <w:color w:val="000000"/>
                <w:sz w:val="20"/>
                <w:szCs w:val="20"/>
                <w:lang w:val="ru-RU"/>
              </w:rPr>
            </w:pPr>
            <w:r w:rsidRPr="003320D0">
              <w:rPr>
                <w:color w:val="000000"/>
                <w:sz w:val="20"/>
                <w:szCs w:val="20"/>
                <w:lang w:val="ru-RU"/>
              </w:rPr>
              <w:t>2,38</w:t>
            </w:r>
          </w:p>
        </w:tc>
        <w:tc>
          <w:tcPr>
            <w:tcW w:w="939" w:type="pct"/>
            <w:tcBorders>
              <w:top w:val="single" w:sz="4" w:space="0" w:color="auto"/>
              <w:left w:val="single" w:sz="4" w:space="0" w:color="auto"/>
              <w:bottom w:val="single" w:sz="4" w:space="0" w:color="auto"/>
              <w:right w:val="single" w:sz="4" w:space="0" w:color="auto"/>
            </w:tcBorders>
            <w:noWrap/>
          </w:tcPr>
          <w:p w14:paraId="3AAF1275" w14:textId="77777777" w:rsidR="00175F20" w:rsidRPr="003320D0" w:rsidRDefault="00175F20">
            <w:pPr>
              <w:suppressAutoHyphens/>
              <w:jc w:val="right"/>
              <w:rPr>
                <w:sz w:val="20"/>
                <w:szCs w:val="20"/>
                <w:lang w:val="ru-RU" w:eastAsia="es-CO"/>
              </w:rPr>
            </w:pPr>
            <w:r w:rsidRPr="003320D0">
              <w:rPr>
                <w:sz w:val="20"/>
                <w:szCs w:val="20"/>
                <w:lang w:val="ru-RU" w:eastAsia="es-CO"/>
              </w:rPr>
              <w:t>15,95</w:t>
            </w:r>
          </w:p>
        </w:tc>
      </w:tr>
      <w:tr w:rsidR="00175F20" w:rsidRPr="003320D0" w14:paraId="68E95341" w14:textId="77777777" w:rsidTr="00CB11C7">
        <w:trPr>
          <w:trHeight w:val="238"/>
        </w:trPr>
        <w:tc>
          <w:tcPr>
            <w:tcW w:w="123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7FFCDE" w14:textId="77777777" w:rsidR="00175F20" w:rsidRPr="003320D0" w:rsidRDefault="00175F20">
            <w:pPr>
              <w:suppressAutoHyphens/>
              <w:jc w:val="left"/>
              <w:rPr>
                <w:color w:val="000000"/>
                <w:sz w:val="20"/>
                <w:szCs w:val="20"/>
                <w:lang w:val="ru-RU"/>
              </w:rPr>
            </w:pPr>
            <w:r w:rsidRPr="003320D0">
              <w:rPr>
                <w:color w:val="000000"/>
                <w:sz w:val="20"/>
                <w:szCs w:val="20"/>
                <w:lang w:val="ru-RU"/>
              </w:rPr>
              <w:t>ГХФУ -141b</w:t>
            </w:r>
          </w:p>
        </w:tc>
        <w:tc>
          <w:tcPr>
            <w:tcW w:w="565" w:type="pct"/>
            <w:tcBorders>
              <w:top w:val="single" w:sz="4" w:space="0" w:color="auto"/>
              <w:left w:val="single" w:sz="4" w:space="0" w:color="auto"/>
              <w:bottom w:val="single" w:sz="4" w:space="0" w:color="auto"/>
              <w:right w:val="single" w:sz="4" w:space="0" w:color="auto"/>
            </w:tcBorders>
          </w:tcPr>
          <w:p w14:paraId="7E14914F" w14:textId="77777777" w:rsidR="00175F20" w:rsidRPr="003320D0" w:rsidRDefault="00175F20">
            <w:pPr>
              <w:suppressAutoHyphens/>
              <w:jc w:val="right"/>
              <w:rPr>
                <w:sz w:val="20"/>
                <w:szCs w:val="20"/>
                <w:lang w:val="ru-RU"/>
              </w:rPr>
            </w:pPr>
            <w:r w:rsidRPr="003320D0">
              <w:rPr>
                <w:color w:val="000000"/>
                <w:sz w:val="20"/>
                <w:szCs w:val="20"/>
                <w:lang w:val="ru-RU"/>
              </w:rPr>
              <w:t>0,44</w:t>
            </w:r>
          </w:p>
        </w:tc>
        <w:tc>
          <w:tcPr>
            <w:tcW w:w="565" w:type="pct"/>
            <w:tcBorders>
              <w:top w:val="single" w:sz="4" w:space="0" w:color="auto"/>
              <w:left w:val="single" w:sz="4" w:space="0" w:color="auto"/>
              <w:bottom w:val="single" w:sz="4" w:space="0" w:color="auto"/>
              <w:right w:val="single" w:sz="4" w:space="0" w:color="auto"/>
            </w:tcBorders>
            <w:noWrap/>
          </w:tcPr>
          <w:p w14:paraId="76177A88" w14:textId="77777777" w:rsidR="00175F20" w:rsidRPr="003320D0" w:rsidRDefault="00175F20">
            <w:pPr>
              <w:suppressAutoHyphens/>
              <w:jc w:val="right"/>
              <w:rPr>
                <w:sz w:val="20"/>
                <w:szCs w:val="20"/>
                <w:lang w:val="ru-RU"/>
              </w:rPr>
            </w:pPr>
            <w:r w:rsidRPr="003320D0">
              <w:rPr>
                <w:sz w:val="20"/>
                <w:szCs w:val="20"/>
                <w:lang w:val="ru-RU"/>
              </w:rPr>
              <w:t>0,00</w:t>
            </w:r>
          </w:p>
        </w:tc>
        <w:tc>
          <w:tcPr>
            <w:tcW w:w="565" w:type="pct"/>
            <w:tcBorders>
              <w:top w:val="single" w:sz="4" w:space="0" w:color="auto"/>
              <w:left w:val="single" w:sz="4" w:space="0" w:color="auto"/>
              <w:bottom w:val="single" w:sz="4" w:space="0" w:color="auto"/>
              <w:right w:val="single" w:sz="4" w:space="0" w:color="auto"/>
            </w:tcBorders>
            <w:noWrap/>
          </w:tcPr>
          <w:p w14:paraId="7DC4B6E7" w14:textId="77777777" w:rsidR="00175F20" w:rsidRPr="003320D0" w:rsidRDefault="00175F20">
            <w:pPr>
              <w:suppressAutoHyphens/>
              <w:jc w:val="right"/>
              <w:rPr>
                <w:sz w:val="20"/>
                <w:szCs w:val="20"/>
                <w:lang w:val="ru-RU"/>
              </w:rPr>
            </w:pPr>
            <w:r w:rsidRPr="003320D0">
              <w:rPr>
                <w:sz w:val="20"/>
                <w:szCs w:val="20"/>
                <w:lang w:val="ru-RU"/>
              </w:rPr>
              <w:t>0,44</w:t>
            </w:r>
          </w:p>
        </w:tc>
        <w:tc>
          <w:tcPr>
            <w:tcW w:w="566" w:type="pct"/>
            <w:tcBorders>
              <w:top w:val="single" w:sz="4" w:space="0" w:color="auto"/>
              <w:left w:val="single" w:sz="4" w:space="0" w:color="auto"/>
              <w:bottom w:val="single" w:sz="4" w:space="0" w:color="auto"/>
              <w:right w:val="single" w:sz="4" w:space="0" w:color="auto"/>
            </w:tcBorders>
          </w:tcPr>
          <w:p w14:paraId="7EA9B3BA" w14:textId="77777777" w:rsidR="00175F20" w:rsidRPr="003320D0" w:rsidRDefault="00175F20">
            <w:pPr>
              <w:suppressAutoHyphens/>
              <w:jc w:val="right"/>
              <w:rPr>
                <w:sz w:val="20"/>
                <w:szCs w:val="20"/>
                <w:lang w:val="ru-RU"/>
              </w:rPr>
            </w:pPr>
            <w:r w:rsidRPr="003320D0">
              <w:rPr>
                <w:sz w:val="20"/>
                <w:szCs w:val="20"/>
                <w:lang w:val="ru-RU"/>
              </w:rPr>
              <w:t>0,00</w:t>
            </w:r>
          </w:p>
        </w:tc>
        <w:tc>
          <w:tcPr>
            <w:tcW w:w="565" w:type="pct"/>
            <w:tcBorders>
              <w:top w:val="single" w:sz="4" w:space="0" w:color="auto"/>
              <w:left w:val="single" w:sz="4" w:space="0" w:color="auto"/>
              <w:bottom w:val="single" w:sz="4" w:space="0" w:color="auto"/>
              <w:right w:val="single" w:sz="4" w:space="0" w:color="auto"/>
            </w:tcBorders>
          </w:tcPr>
          <w:p w14:paraId="4F60D17E" w14:textId="77777777" w:rsidR="00175F20" w:rsidRPr="003320D0" w:rsidRDefault="00175F20">
            <w:pPr>
              <w:suppressAutoHyphens/>
              <w:jc w:val="right"/>
              <w:rPr>
                <w:color w:val="000000"/>
                <w:sz w:val="20"/>
                <w:szCs w:val="20"/>
                <w:lang w:val="ru-RU"/>
              </w:rPr>
            </w:pPr>
            <w:r w:rsidRPr="003320D0">
              <w:rPr>
                <w:color w:val="000000"/>
                <w:sz w:val="20"/>
                <w:szCs w:val="20"/>
                <w:lang w:val="ru-RU"/>
              </w:rPr>
              <w:t>0,37</w:t>
            </w:r>
          </w:p>
        </w:tc>
        <w:tc>
          <w:tcPr>
            <w:tcW w:w="939" w:type="pct"/>
            <w:tcBorders>
              <w:top w:val="single" w:sz="4" w:space="0" w:color="auto"/>
              <w:left w:val="single" w:sz="4" w:space="0" w:color="auto"/>
              <w:bottom w:val="single" w:sz="4" w:space="0" w:color="auto"/>
              <w:right w:val="single" w:sz="4" w:space="0" w:color="auto"/>
            </w:tcBorders>
            <w:noWrap/>
          </w:tcPr>
          <w:p w14:paraId="5051B068" w14:textId="77777777" w:rsidR="00175F20" w:rsidRPr="003320D0" w:rsidRDefault="00175F20">
            <w:pPr>
              <w:suppressAutoHyphens/>
              <w:jc w:val="right"/>
              <w:rPr>
                <w:sz w:val="20"/>
                <w:szCs w:val="20"/>
                <w:lang w:val="ru-RU" w:eastAsia="es-CO"/>
              </w:rPr>
            </w:pPr>
            <w:r w:rsidRPr="003320D0">
              <w:rPr>
                <w:sz w:val="20"/>
                <w:szCs w:val="20"/>
                <w:lang w:val="ru-RU" w:eastAsia="es-CO"/>
              </w:rPr>
              <w:t>0,00</w:t>
            </w:r>
          </w:p>
        </w:tc>
      </w:tr>
      <w:tr w:rsidR="00175F20" w:rsidRPr="003320D0" w14:paraId="1CE4F2C8" w14:textId="77777777" w:rsidTr="00CB11C7">
        <w:trPr>
          <w:trHeight w:val="238"/>
        </w:trPr>
        <w:tc>
          <w:tcPr>
            <w:tcW w:w="1235"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A2BDDC5" w14:textId="77777777" w:rsidR="00175F20" w:rsidRPr="003320D0" w:rsidRDefault="00175F20">
            <w:pPr>
              <w:suppressAutoHyphens/>
              <w:jc w:val="left"/>
              <w:rPr>
                <w:b/>
                <w:sz w:val="20"/>
                <w:szCs w:val="20"/>
                <w:lang w:val="ru-RU"/>
              </w:rPr>
            </w:pPr>
            <w:r w:rsidRPr="003320D0">
              <w:rPr>
                <w:b/>
                <w:sz w:val="20"/>
                <w:szCs w:val="20"/>
                <w:lang w:val="ru-RU"/>
              </w:rPr>
              <w:t>Итого (тонны ОРС)</w:t>
            </w:r>
          </w:p>
        </w:tc>
        <w:tc>
          <w:tcPr>
            <w:tcW w:w="565" w:type="pct"/>
            <w:tcBorders>
              <w:top w:val="single" w:sz="4" w:space="0" w:color="auto"/>
              <w:left w:val="single" w:sz="4" w:space="0" w:color="auto"/>
              <w:bottom w:val="single" w:sz="4" w:space="0" w:color="auto"/>
              <w:right w:val="single" w:sz="4" w:space="0" w:color="auto"/>
            </w:tcBorders>
          </w:tcPr>
          <w:p w14:paraId="5FE7C3C1" w14:textId="77777777" w:rsidR="00175F20" w:rsidRPr="003320D0" w:rsidRDefault="00175F20">
            <w:pPr>
              <w:suppressAutoHyphens/>
              <w:jc w:val="right"/>
              <w:rPr>
                <w:b/>
                <w:sz w:val="20"/>
                <w:szCs w:val="20"/>
                <w:lang w:val="ru-RU"/>
              </w:rPr>
            </w:pPr>
            <w:r w:rsidRPr="003320D0">
              <w:rPr>
                <w:b/>
                <w:sz w:val="20"/>
                <w:szCs w:val="20"/>
                <w:lang w:val="ru-RU"/>
              </w:rPr>
              <w:t>9,16</w:t>
            </w:r>
          </w:p>
        </w:tc>
        <w:tc>
          <w:tcPr>
            <w:tcW w:w="565" w:type="pct"/>
            <w:tcBorders>
              <w:top w:val="single" w:sz="4" w:space="0" w:color="auto"/>
              <w:left w:val="single" w:sz="4" w:space="0" w:color="auto"/>
              <w:bottom w:val="single" w:sz="4" w:space="0" w:color="auto"/>
              <w:right w:val="single" w:sz="4" w:space="0" w:color="auto"/>
            </w:tcBorders>
            <w:noWrap/>
          </w:tcPr>
          <w:p w14:paraId="594DA03F" w14:textId="77777777" w:rsidR="00175F20" w:rsidRPr="003320D0" w:rsidRDefault="00175F20">
            <w:pPr>
              <w:suppressAutoHyphens/>
              <w:jc w:val="right"/>
              <w:rPr>
                <w:b/>
                <w:sz w:val="20"/>
                <w:szCs w:val="20"/>
                <w:lang w:val="ru-RU"/>
              </w:rPr>
            </w:pPr>
            <w:r w:rsidRPr="003320D0">
              <w:rPr>
                <w:b/>
                <w:sz w:val="20"/>
                <w:szCs w:val="20"/>
                <w:lang w:val="ru-RU"/>
              </w:rPr>
              <w:t>6,88</w:t>
            </w:r>
          </w:p>
        </w:tc>
        <w:tc>
          <w:tcPr>
            <w:tcW w:w="565" w:type="pct"/>
            <w:tcBorders>
              <w:top w:val="single" w:sz="4" w:space="0" w:color="auto"/>
              <w:left w:val="single" w:sz="4" w:space="0" w:color="auto"/>
              <w:bottom w:val="single" w:sz="4" w:space="0" w:color="auto"/>
              <w:right w:val="single" w:sz="4" w:space="0" w:color="auto"/>
            </w:tcBorders>
            <w:noWrap/>
          </w:tcPr>
          <w:p w14:paraId="120988A0" w14:textId="77777777" w:rsidR="00175F20" w:rsidRPr="003320D0" w:rsidRDefault="00175F20">
            <w:pPr>
              <w:suppressAutoHyphens/>
              <w:jc w:val="right"/>
              <w:rPr>
                <w:b/>
                <w:sz w:val="20"/>
                <w:szCs w:val="20"/>
                <w:lang w:val="ru-RU"/>
              </w:rPr>
            </w:pPr>
            <w:r w:rsidRPr="003320D0">
              <w:rPr>
                <w:b/>
                <w:sz w:val="20"/>
                <w:szCs w:val="20"/>
                <w:lang w:val="ru-RU"/>
              </w:rPr>
              <w:t>5,23</w:t>
            </w:r>
          </w:p>
        </w:tc>
        <w:tc>
          <w:tcPr>
            <w:tcW w:w="566" w:type="pct"/>
            <w:tcBorders>
              <w:top w:val="single" w:sz="4" w:space="0" w:color="auto"/>
              <w:left w:val="single" w:sz="4" w:space="0" w:color="auto"/>
              <w:bottom w:val="single" w:sz="4" w:space="0" w:color="auto"/>
              <w:right w:val="single" w:sz="4" w:space="0" w:color="auto"/>
            </w:tcBorders>
          </w:tcPr>
          <w:p w14:paraId="12CB1FA5" w14:textId="77777777" w:rsidR="00175F20" w:rsidRPr="003320D0" w:rsidRDefault="00175F20">
            <w:pPr>
              <w:suppressAutoHyphens/>
              <w:jc w:val="right"/>
              <w:rPr>
                <w:b/>
                <w:sz w:val="20"/>
                <w:szCs w:val="20"/>
                <w:lang w:val="ru-RU"/>
              </w:rPr>
            </w:pPr>
            <w:r w:rsidRPr="003320D0">
              <w:rPr>
                <w:b/>
                <w:sz w:val="20"/>
                <w:szCs w:val="20"/>
                <w:lang w:val="ru-RU"/>
              </w:rPr>
              <w:t>3,82</w:t>
            </w:r>
          </w:p>
        </w:tc>
        <w:tc>
          <w:tcPr>
            <w:tcW w:w="565" w:type="pct"/>
            <w:tcBorders>
              <w:top w:val="single" w:sz="4" w:space="0" w:color="auto"/>
              <w:left w:val="single" w:sz="4" w:space="0" w:color="auto"/>
              <w:bottom w:val="single" w:sz="4" w:space="0" w:color="auto"/>
              <w:right w:val="single" w:sz="4" w:space="0" w:color="auto"/>
            </w:tcBorders>
          </w:tcPr>
          <w:p w14:paraId="1589B54A" w14:textId="77777777" w:rsidR="00175F20" w:rsidRPr="003320D0" w:rsidRDefault="00175F20">
            <w:pPr>
              <w:suppressAutoHyphens/>
              <w:jc w:val="right"/>
              <w:rPr>
                <w:b/>
                <w:sz w:val="20"/>
                <w:szCs w:val="20"/>
                <w:lang w:val="ru-RU"/>
              </w:rPr>
            </w:pPr>
            <w:r w:rsidRPr="003320D0">
              <w:rPr>
                <w:b/>
                <w:sz w:val="20"/>
                <w:szCs w:val="20"/>
                <w:lang w:val="ru-RU"/>
              </w:rPr>
              <w:t>2,75</w:t>
            </w:r>
          </w:p>
        </w:tc>
        <w:tc>
          <w:tcPr>
            <w:tcW w:w="939" w:type="pct"/>
            <w:tcBorders>
              <w:top w:val="single" w:sz="4" w:space="0" w:color="auto"/>
              <w:left w:val="single" w:sz="4" w:space="0" w:color="auto"/>
              <w:bottom w:val="single" w:sz="4" w:space="0" w:color="auto"/>
              <w:right w:val="single" w:sz="4" w:space="0" w:color="auto"/>
            </w:tcBorders>
            <w:noWrap/>
          </w:tcPr>
          <w:p w14:paraId="5EFCA223" w14:textId="77777777" w:rsidR="00175F20" w:rsidRPr="003320D0" w:rsidRDefault="00175F20">
            <w:pPr>
              <w:suppressAutoHyphens/>
              <w:jc w:val="right"/>
              <w:rPr>
                <w:b/>
                <w:color w:val="000000"/>
                <w:sz w:val="20"/>
                <w:szCs w:val="20"/>
                <w:lang w:val="ru-RU"/>
              </w:rPr>
            </w:pPr>
            <w:r w:rsidRPr="003320D0">
              <w:rPr>
                <w:b/>
                <w:sz w:val="20"/>
                <w:szCs w:val="20"/>
                <w:lang w:val="ru-RU" w:eastAsia="es-CO"/>
              </w:rPr>
              <w:t>15,95</w:t>
            </w:r>
          </w:p>
        </w:tc>
      </w:tr>
    </w:tbl>
    <w:p w14:paraId="1642A2DF" w14:textId="77777777" w:rsidR="00175F20" w:rsidRPr="003320D0" w:rsidRDefault="00175F20" w:rsidP="007A213B">
      <w:pPr>
        <w:pStyle w:val="Heading1"/>
        <w:spacing w:before="240"/>
        <w:rPr>
          <w:lang w:val="ru-RU"/>
        </w:rPr>
      </w:pPr>
      <w:r w:rsidRPr="003320D0">
        <w:rPr>
          <w:lang w:val="ru-RU"/>
        </w:rPr>
        <w:t>Потребление ГХФУ-22 снижается благодаря реализации мероприятий в рамках ПОДПО, и в частности внедрению системы лицензирования и квотирования, обучению таможенных служащих и совершенствованию методов обслуживания и стратегий изоляции в секторе обслуживания холодильного оборудования. Кроме того, рост стоимости ГХФУ-22 и повышение доступности на рынке оборудования на основе ГФУ (главным образом на основе хладагентов R</w:t>
      </w:r>
      <w:r w:rsidRPr="003320D0">
        <w:rPr>
          <w:lang w:val="ru-RU"/>
        </w:rPr>
        <w:noBreakHyphen/>
        <w:t xml:space="preserve">410A и R-404A) также способствовали сокращению использования ГХФУ-22. ГХФУ-141b импортировался в 2020, 2022 и 2024 годах только для использования в промывке холодильных контуров. Эта проблема будет решаться посредством нормативных актов и импортных квот на этапе III ПОДПО. </w:t>
      </w:r>
    </w:p>
    <w:p w14:paraId="156F120A" w14:textId="77777777" w:rsidR="00175F20" w:rsidRPr="003320D0" w:rsidRDefault="00175F20" w:rsidP="00E641B2">
      <w:pPr>
        <w:keepNext/>
        <w:spacing w:after="240"/>
        <w:rPr>
          <w:i/>
          <w:lang w:val="ru-RU"/>
        </w:rPr>
      </w:pPr>
      <w:r w:rsidRPr="003320D0">
        <w:rPr>
          <w:i/>
          <w:lang w:val="ru-RU"/>
        </w:rPr>
        <w:t xml:space="preserve">Доклад о реализации страновой программы </w:t>
      </w:r>
    </w:p>
    <w:p w14:paraId="6113D8FB" w14:textId="77777777" w:rsidR="00175F20" w:rsidRPr="003320D0" w:rsidRDefault="00175F20" w:rsidP="001C617F">
      <w:pPr>
        <w:pStyle w:val="Heading1"/>
        <w:rPr>
          <w:lang w:val="ru-RU"/>
        </w:rPr>
      </w:pPr>
      <w:r w:rsidRPr="003320D0">
        <w:rPr>
          <w:lang w:val="ru-RU"/>
        </w:rPr>
        <w:t xml:space="preserve">Правительство Анголы представило данные о секторальном потреблении ГХФУ в рамках доклада о реализации страновой программы за 2024 год, которые соответствуют данным, представленным согласно статье 7 Монреальского протокола. </w:t>
      </w:r>
    </w:p>
    <w:p w14:paraId="5177FCBC" w14:textId="77777777" w:rsidR="00175F20" w:rsidRPr="003320D0" w:rsidRDefault="00175F20" w:rsidP="00E641B2">
      <w:pPr>
        <w:keepNext/>
        <w:spacing w:after="240"/>
        <w:rPr>
          <w:i/>
          <w:lang w:val="ru-RU"/>
        </w:rPr>
      </w:pPr>
      <w:r w:rsidRPr="003320D0">
        <w:rPr>
          <w:i/>
          <w:lang w:val="ru-RU"/>
        </w:rPr>
        <w:t xml:space="preserve">Доклад о результатах проверки </w:t>
      </w:r>
    </w:p>
    <w:p w14:paraId="03279330" w14:textId="77777777" w:rsidR="00175F20" w:rsidRPr="003320D0" w:rsidRDefault="00175F20" w:rsidP="00E269D8">
      <w:pPr>
        <w:numPr>
          <w:ilvl w:val="0"/>
          <w:numId w:val="1"/>
        </w:numPr>
        <w:spacing w:after="240"/>
        <w:outlineLvl w:val="0"/>
        <w:rPr>
          <w:lang w:val="ru-RU"/>
        </w:rPr>
      </w:pPr>
      <w:r w:rsidRPr="003320D0">
        <w:rPr>
          <w:lang w:val="ru-RU"/>
        </w:rPr>
        <w:t xml:space="preserve">В докладе о результатах проверки подтверждается, что правительство внедряет систему лицензирования и квотирования импорта и экспорта ГХФУ и что данные об общем потреблении ГХФУ, представленные в соответствии со статьей 7 Монреальского протокола за 2021–2024 годы, верны (как показано выше, в таблице 1). По результатам проверки был сделан вывод, что Ангола соблюдает Монреальский протокол. Рекомендации включают запрет импорта оборудования на </w:t>
      </w:r>
      <w:r w:rsidRPr="003320D0">
        <w:rPr>
          <w:lang w:val="ru-RU"/>
        </w:rPr>
        <w:lastRenderedPageBreak/>
        <w:t xml:space="preserve">основе ГХФУ, популяризация альтернатив ГХФУ-141b, используемого для промывки, повышение осведомленности крупных конечных пользователей оборудования на основе ГХФУ-22 с целью поощрения замены их систем и требование к таможенным органам представлять соответствующие данные об импорте/экспорте в национальный орган по озону (НОО) не реже двух раз в год. ПРООН указала, что эти рекомендации будут реализованы соответственно случаю в рамках ПОДПО и этапа I Кигалийского плана регулирования ГФУ (КПР). </w:t>
      </w:r>
    </w:p>
    <w:p w14:paraId="20465894" w14:textId="77777777" w:rsidR="00175F20" w:rsidRPr="003320D0" w:rsidRDefault="00175F20" w:rsidP="00E641B2">
      <w:pPr>
        <w:keepNext/>
        <w:spacing w:after="240"/>
        <w:rPr>
          <w:u w:val="single"/>
          <w:lang w:val="ru-RU"/>
        </w:rPr>
      </w:pPr>
      <w:r w:rsidRPr="003320D0">
        <w:rPr>
          <w:u w:val="single"/>
          <w:lang w:val="ru-RU"/>
        </w:rPr>
        <w:t xml:space="preserve">Доклад о результатах освоения второго транша для этапа II плана организационной деятельности по поэтапному отказу от ГХФУ </w:t>
      </w:r>
    </w:p>
    <w:p w14:paraId="45C0EBD3" w14:textId="77777777" w:rsidR="00175F20" w:rsidRPr="003320D0" w:rsidRDefault="00175F20" w:rsidP="00E641B2">
      <w:pPr>
        <w:spacing w:after="240"/>
        <w:rPr>
          <w:lang w:val="ru-RU"/>
        </w:rPr>
      </w:pPr>
      <w:r w:rsidRPr="003320D0">
        <w:rPr>
          <w:i/>
          <w:lang w:val="ru-RU"/>
        </w:rPr>
        <w:t xml:space="preserve">Нормативно-правовая база </w:t>
      </w:r>
    </w:p>
    <w:p w14:paraId="1523E821" w14:textId="77777777" w:rsidR="00175F20" w:rsidRPr="003320D0" w:rsidRDefault="00175F20" w:rsidP="006953E8">
      <w:pPr>
        <w:numPr>
          <w:ilvl w:val="0"/>
          <w:numId w:val="1"/>
        </w:numPr>
        <w:spacing w:after="240"/>
        <w:outlineLvl w:val="0"/>
        <w:rPr>
          <w:lang w:val="ru-RU"/>
        </w:rPr>
      </w:pPr>
      <w:r w:rsidRPr="003320D0">
        <w:rPr>
          <w:lang w:val="ru-RU"/>
        </w:rPr>
        <w:t xml:space="preserve">Правительство Анголы ратифицировало Кигалийскую поправку 16 ноября 2020 года, и с 2011 года в стране действует система лицензирования и квотирования ГХФУ. Допустимые квоты на ГХФУ были обновлены до 2030 года для обеспечения поэтапного отказа от этих веществ. В соответствии с рекомендациями в докладе о результатах проверки уже </w:t>
      </w:r>
      <w:r w:rsidRPr="003320D0">
        <w:rPr>
          <w:color w:val="000000"/>
          <w:lang w:val="ru-RU"/>
        </w:rPr>
        <w:t xml:space="preserve">готова к установке онлайн-система квотирования и лицензирования. Она будет внедрена одновременно с системой для ГФУ в рамках КПР. </w:t>
      </w:r>
    </w:p>
    <w:p w14:paraId="1D8CF1BD" w14:textId="77777777" w:rsidR="00175F20" w:rsidRPr="003320D0" w:rsidRDefault="00175F20" w:rsidP="00E641B2">
      <w:pPr>
        <w:keepNext/>
        <w:spacing w:after="240"/>
        <w:rPr>
          <w:i/>
          <w:lang w:val="ru-RU"/>
        </w:rPr>
      </w:pPr>
      <w:r w:rsidRPr="003320D0">
        <w:rPr>
          <w:i/>
          <w:lang w:val="ru-RU"/>
        </w:rPr>
        <w:t>Сектор обслуживания холодильного оборудования</w:t>
      </w:r>
    </w:p>
    <w:p w14:paraId="43229888" w14:textId="77777777" w:rsidR="00175F20" w:rsidRPr="003320D0" w:rsidRDefault="00175F20" w:rsidP="00E641B2">
      <w:pPr>
        <w:numPr>
          <w:ilvl w:val="0"/>
          <w:numId w:val="1"/>
        </w:numPr>
        <w:spacing w:after="240"/>
        <w:outlineLvl w:val="0"/>
        <w:rPr>
          <w:lang w:val="ru-RU"/>
        </w:rPr>
      </w:pPr>
      <w:r w:rsidRPr="003320D0">
        <w:rPr>
          <w:iCs/>
          <w:lang w:val="ru-RU"/>
        </w:rPr>
        <w:t>В число мероприятий, реализованных в рамках второго транша, входят следующие:</w:t>
      </w:r>
    </w:p>
    <w:p w14:paraId="21426E14" w14:textId="77777777" w:rsidR="00175F20" w:rsidRPr="003320D0" w:rsidRDefault="00175F20" w:rsidP="00CB11C7">
      <w:pPr>
        <w:pStyle w:val="Heading2"/>
        <w:rPr>
          <w:lang w:val="ru-RU"/>
        </w:rPr>
      </w:pPr>
      <w:r w:rsidRPr="003320D0">
        <w:rPr>
          <w:i/>
          <w:lang w:val="ru-RU"/>
        </w:rPr>
        <w:t xml:space="preserve">Укрепление правоприменительного потенциала для регулирования потребления ГХФУ: </w:t>
      </w:r>
      <w:r w:rsidRPr="003320D0">
        <w:rPr>
          <w:lang w:val="ru-RU"/>
        </w:rPr>
        <w:t xml:space="preserve">обновлены материалы для курсов обучения сотрудников таможни; проведено пять учебных курсов для 145 </w:t>
      </w:r>
      <w:r w:rsidRPr="003320D0">
        <w:rPr>
          <w:lang w:val="ru-RU" w:eastAsia="zh-CN"/>
        </w:rPr>
        <w:t xml:space="preserve">сотрудников таможни и 30 представителей правоохранительных органов по законодательству об ОРВ, включая таможенные коды, предотвращение незаконной торговли ОРВ, идентификацию хладагентов и инспекцию холодильного и кондиционерного оборудования (ХКО); </w:t>
      </w:r>
      <w:r w:rsidRPr="003320D0">
        <w:rPr>
          <w:lang w:val="ru-RU"/>
        </w:rPr>
        <w:t xml:space="preserve">разработано и распространено 3000 единиц календарей с тематикой мер регулирования поэтапного отказа от ОРВ среди основных субъектов деятельности; и напечатаны руководящие принципы и информационные средства в поддержку скрининга ОРВ, которые распространялись среди обучавшихся сотрудников таможни. </w:t>
      </w:r>
    </w:p>
    <w:p w14:paraId="0C85B27C" w14:textId="77777777" w:rsidR="00175F20" w:rsidRPr="003320D0" w:rsidRDefault="00175F20" w:rsidP="00F327B5">
      <w:pPr>
        <w:pStyle w:val="Heading2"/>
        <w:rPr>
          <w:lang w:val="ru-RU"/>
        </w:rPr>
      </w:pPr>
      <w:r w:rsidRPr="003320D0">
        <w:rPr>
          <w:rFonts w:eastAsia="SimSun"/>
          <w:i/>
          <w:lang w:val="ru-RU" w:eastAsia="zh-CN"/>
        </w:rPr>
        <w:t xml:space="preserve">Наращивание потенциала и повышение осведомленности сектора обслуживания ХКО и конечных пользователей с целью устранения потребления ГХФУ: </w:t>
      </w:r>
      <w:r w:rsidRPr="003320D0">
        <w:rPr>
          <w:rFonts w:eastAsia="SimSun"/>
          <w:lang w:val="ru-RU" w:eastAsia="zh-CN"/>
        </w:rPr>
        <w:t xml:space="preserve">проведен один обучающий семинар для 35 инструкторов по передовой практике обслуживания и внедрению альтернативных хладагентов с акцентом на хладагенты с низким </w:t>
      </w:r>
      <w:r w:rsidRPr="003320D0">
        <w:rPr>
          <w:lang w:val="ru-RU"/>
        </w:rPr>
        <w:t>потенциалом глобального потепления</w:t>
      </w:r>
      <w:r w:rsidRPr="003320D0">
        <w:rPr>
          <w:rFonts w:eastAsia="SimSun"/>
          <w:lang w:val="ru-RU" w:eastAsia="zh-CN"/>
        </w:rPr>
        <w:t xml:space="preserve">; проведен шестидневный обучающий семинар для 90 техников-холодильщиков по передовым методам обслуживания, рекуперации и рециркуляции хладагентов и безопасному обращению с воспламеняющимися хладагентами; и проведены мероприятия по повышению осведомленности, включая распространение материалов на учебных курсах и мероприятиях, а также кампании в социальных сетях; </w:t>
      </w:r>
      <w:r w:rsidRPr="003320D0">
        <w:rPr>
          <w:rFonts w:eastAsia="SimSun"/>
          <w:lang w:val="ru-RU"/>
        </w:rPr>
        <w:t>и</w:t>
      </w:r>
    </w:p>
    <w:p w14:paraId="001D01E3" w14:textId="77777777" w:rsidR="00175F20" w:rsidRPr="003320D0" w:rsidRDefault="00175F20" w:rsidP="00577F20">
      <w:pPr>
        <w:pStyle w:val="Heading2"/>
        <w:widowControl/>
        <w:suppressAutoHyphens/>
        <w:rPr>
          <w:lang w:val="ru-RU"/>
        </w:rPr>
      </w:pPr>
      <w:r w:rsidRPr="003320D0">
        <w:rPr>
          <w:rFonts w:eastAsia="SimSun"/>
          <w:i/>
          <w:lang w:val="ru-RU" w:eastAsia="zh-CN"/>
        </w:rPr>
        <w:t>Укрепление сети рекуперации и рециркуляции и учреждений профессиональной подготовки</w:t>
      </w:r>
      <w:r w:rsidRPr="003320D0">
        <w:rPr>
          <w:i/>
          <w:iCs/>
          <w:lang w:val="ru-RU"/>
        </w:rPr>
        <w:t xml:space="preserve">: </w:t>
      </w:r>
      <w:r w:rsidRPr="003320D0">
        <w:rPr>
          <w:lang w:val="ru-RU"/>
        </w:rPr>
        <w:t xml:space="preserve">закуплены и поставлены инструменты и оборудование </w:t>
      </w:r>
      <w:r w:rsidRPr="003320D0" w:rsidDel="004E79B3">
        <w:rPr>
          <w:lang w:val="ru-RU"/>
        </w:rPr>
        <w:t xml:space="preserve">для </w:t>
      </w:r>
      <w:r w:rsidRPr="003320D0">
        <w:rPr>
          <w:lang w:val="ru-RU"/>
        </w:rPr>
        <w:t xml:space="preserve">сервисных техников и пяти центров по </w:t>
      </w:r>
      <w:r w:rsidRPr="003320D0">
        <w:rPr>
          <w:rFonts w:eastAsia="SimSun"/>
          <w:lang w:val="ru-RU" w:eastAsia="zh-CN"/>
        </w:rPr>
        <w:t>рекуперации и рециркуляции</w:t>
      </w:r>
      <w:r w:rsidRPr="003320D0">
        <w:rPr>
          <w:lang w:val="ru-RU"/>
        </w:rPr>
        <w:t>, включая наборы инструментов (80 комплектов), системы рекуперации (35), рекуператоры, вакуумные насосы и идентификаторы хладагентов (10, подлежат поставке).</w:t>
      </w:r>
    </w:p>
    <w:p w14:paraId="73DE15D6" w14:textId="77777777" w:rsidR="00175F20" w:rsidRPr="003320D0" w:rsidRDefault="00175F20" w:rsidP="00E641B2">
      <w:pPr>
        <w:keepNext/>
        <w:spacing w:after="240"/>
        <w:rPr>
          <w:i/>
          <w:lang w:val="ru-RU"/>
        </w:rPr>
      </w:pPr>
      <w:r w:rsidRPr="003320D0">
        <w:rPr>
          <w:i/>
          <w:iCs/>
          <w:lang w:val="ru-RU"/>
        </w:rPr>
        <w:lastRenderedPageBreak/>
        <w:t>Осуществление и мониторинг проекта</w:t>
      </w:r>
    </w:p>
    <w:p w14:paraId="29F8B1AD" w14:textId="77777777" w:rsidR="00175F20" w:rsidRPr="003320D0" w:rsidRDefault="00175F20" w:rsidP="006E6BC5">
      <w:pPr>
        <w:pStyle w:val="Heading1"/>
        <w:rPr>
          <w:lang w:val="ru-RU"/>
        </w:rPr>
      </w:pPr>
      <w:r w:rsidRPr="003320D0">
        <w:rPr>
          <w:lang w:val="ru-RU"/>
        </w:rPr>
        <w:t>НОО осуществлял мониторинг и координацию реализации ПОДПО. Из 36 090 долл. США, заложенных для второго транша, было ассигновано 10 000 долл. США (2</w:t>
      </w:r>
      <w:r w:rsidRPr="003320D0">
        <w:rPr>
          <w:lang w:val="ru-RU" w:eastAsia="zh-CN"/>
        </w:rPr>
        <w:t xml:space="preserve">000 долл. США </w:t>
      </w:r>
      <w:r w:rsidRPr="003320D0">
        <w:rPr>
          <w:lang w:val="ru-RU"/>
        </w:rPr>
        <w:t xml:space="preserve">на совещания и 8000 долл. США на поездки, связанные с мониторингом). </w:t>
      </w:r>
    </w:p>
    <w:p w14:paraId="44C4F02C" w14:textId="77777777" w:rsidR="00175F20" w:rsidRPr="003320D0" w:rsidRDefault="00175F20" w:rsidP="00E641B2">
      <w:pPr>
        <w:keepNext/>
        <w:spacing w:after="240"/>
        <w:rPr>
          <w:u w:val="single"/>
          <w:lang w:val="ru-RU"/>
        </w:rPr>
      </w:pPr>
      <w:r w:rsidRPr="003320D0">
        <w:rPr>
          <w:u w:val="single"/>
          <w:lang w:val="ru-RU"/>
        </w:rPr>
        <w:t>Объем выделения средств</w:t>
      </w:r>
    </w:p>
    <w:p w14:paraId="523E95E9" w14:textId="77777777" w:rsidR="00175F20" w:rsidRPr="003320D0" w:rsidRDefault="00175F20" w:rsidP="00E641B2">
      <w:pPr>
        <w:numPr>
          <w:ilvl w:val="0"/>
          <w:numId w:val="1"/>
        </w:numPr>
        <w:spacing w:after="240"/>
        <w:outlineLvl w:val="0"/>
        <w:rPr>
          <w:lang w:val="ru-RU"/>
        </w:rPr>
      </w:pPr>
      <w:r w:rsidRPr="003320D0">
        <w:rPr>
          <w:lang w:val="ru-RU"/>
        </w:rPr>
        <w:t xml:space="preserve">По состоянию на август 2025 года из утвержденных на данный момент средств в размере 813 600 дол. США было ассигновано 581 929 долл. США, как показано в таблице 2. Остаток в размере 231 671 долл. США будет выделен в 2026 году. </w:t>
      </w:r>
    </w:p>
    <w:p w14:paraId="4609E1E3" w14:textId="77777777" w:rsidR="00175F20" w:rsidRPr="003320D0" w:rsidRDefault="00175F20" w:rsidP="00B04195">
      <w:pPr>
        <w:keepNext/>
        <w:rPr>
          <w:b/>
          <w:lang w:val="ru-RU"/>
        </w:rPr>
      </w:pPr>
      <w:r w:rsidRPr="003320D0">
        <w:rPr>
          <w:b/>
          <w:lang w:val="ru-RU"/>
        </w:rPr>
        <w:t>Таблица 2. Финансовый отчет по этапу</w:t>
      </w:r>
      <w:r w:rsidRPr="003320D0">
        <w:rPr>
          <w:lang w:val="ru-RU"/>
        </w:rPr>
        <w:t xml:space="preserve"> </w:t>
      </w:r>
      <w:r w:rsidRPr="003320D0">
        <w:rPr>
          <w:b/>
          <w:lang w:val="ru-RU"/>
        </w:rPr>
        <w:t>II ПОДПО для Анголы (долл. США).</w:t>
      </w:r>
    </w:p>
    <w:tbl>
      <w:tblPr>
        <w:tblW w:w="5000" w:type="pct"/>
        <w:tblLook w:val="00A0" w:firstRow="1" w:lastRow="0" w:firstColumn="1" w:lastColumn="0" w:noHBand="0" w:noVBand="0"/>
      </w:tblPr>
      <w:tblGrid>
        <w:gridCol w:w="2407"/>
        <w:gridCol w:w="2166"/>
        <w:gridCol w:w="1958"/>
        <w:gridCol w:w="2080"/>
        <w:gridCol w:w="972"/>
      </w:tblGrid>
      <w:tr w:rsidR="00175F20" w:rsidRPr="003320D0" w14:paraId="02C729F2" w14:textId="77777777" w:rsidTr="00E00958">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tcPr>
          <w:p w14:paraId="042B9DEE" w14:textId="77777777" w:rsidR="00175F20" w:rsidRPr="003320D0" w:rsidRDefault="00175F20">
            <w:pPr>
              <w:keepNext/>
              <w:jc w:val="center"/>
              <w:rPr>
                <w:b/>
                <w:color w:val="000000"/>
                <w:sz w:val="20"/>
                <w:szCs w:val="20"/>
                <w:lang w:val="ru-RU" w:eastAsia="en-CA"/>
              </w:rPr>
            </w:pPr>
            <w:r w:rsidRPr="003320D0">
              <w:rPr>
                <w:b/>
                <w:color w:val="000000"/>
                <w:sz w:val="20"/>
                <w:szCs w:val="20"/>
                <w:lang w:val="ru-RU" w:eastAsia="en-CA"/>
              </w:rPr>
              <w:t xml:space="preserve">Транш финансирования </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tcPr>
          <w:p w14:paraId="18566C7C" w14:textId="77777777" w:rsidR="00175F20" w:rsidRPr="003320D0" w:rsidRDefault="00175F20">
            <w:pPr>
              <w:keepNext/>
              <w:jc w:val="center"/>
              <w:rPr>
                <w:b/>
                <w:color w:val="000000"/>
                <w:sz w:val="20"/>
                <w:szCs w:val="20"/>
                <w:lang w:val="ru-RU" w:eastAsia="en-CA"/>
              </w:rPr>
            </w:pPr>
            <w:r w:rsidRPr="003320D0">
              <w:rPr>
                <w:b/>
                <w:color w:val="000000"/>
                <w:sz w:val="20"/>
                <w:szCs w:val="20"/>
                <w:lang w:val="ru-RU" w:eastAsia="en-CA"/>
              </w:rPr>
              <w:t>Утвержденные фонды</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tcPr>
          <w:p w14:paraId="468C8D4A" w14:textId="77777777" w:rsidR="00175F20" w:rsidRPr="003320D0" w:rsidRDefault="00175F20">
            <w:pPr>
              <w:keepNext/>
              <w:jc w:val="center"/>
              <w:rPr>
                <w:b/>
                <w:color w:val="000000"/>
                <w:sz w:val="20"/>
                <w:szCs w:val="20"/>
                <w:lang w:val="ru-RU" w:eastAsia="en-CA"/>
              </w:rPr>
            </w:pPr>
            <w:r w:rsidRPr="003320D0">
              <w:rPr>
                <w:b/>
                <w:color w:val="000000"/>
                <w:sz w:val="20"/>
                <w:szCs w:val="20"/>
                <w:lang w:val="ru-RU" w:eastAsia="en-CA"/>
              </w:rPr>
              <w:t>Выделенные фонды</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tcPr>
          <w:p w14:paraId="19152B39" w14:textId="77777777" w:rsidR="00175F20" w:rsidRPr="003320D0" w:rsidRDefault="00175F20">
            <w:pPr>
              <w:keepNext/>
              <w:jc w:val="center"/>
              <w:rPr>
                <w:b/>
                <w:color w:val="000000"/>
                <w:sz w:val="20"/>
                <w:szCs w:val="20"/>
                <w:lang w:val="ru-RU" w:eastAsia="en-CA"/>
              </w:rPr>
            </w:pPr>
            <w:r w:rsidRPr="003320D0">
              <w:rPr>
                <w:b/>
                <w:color w:val="000000"/>
                <w:sz w:val="20"/>
                <w:szCs w:val="20"/>
                <w:lang w:val="ru-RU" w:eastAsia="en-CA"/>
              </w:rPr>
              <w:t>Нормы выплаты (%)</w:t>
            </w:r>
          </w:p>
        </w:tc>
        <w:tc>
          <w:tcPr>
            <w:tcW w:w="954" w:type="pct"/>
            <w:tcBorders>
              <w:top w:val="single" w:sz="4" w:space="0" w:color="auto"/>
              <w:left w:val="nil"/>
              <w:bottom w:val="single" w:sz="4" w:space="0" w:color="auto"/>
              <w:right w:val="single" w:sz="4" w:space="0" w:color="auto"/>
            </w:tcBorders>
          </w:tcPr>
          <w:p w14:paraId="5C27ED4A" w14:textId="77777777" w:rsidR="00175F20" w:rsidRPr="003320D0" w:rsidRDefault="00175F20">
            <w:pPr>
              <w:keepNext/>
              <w:jc w:val="center"/>
              <w:rPr>
                <w:b/>
                <w:color w:val="000000"/>
                <w:sz w:val="20"/>
                <w:szCs w:val="20"/>
                <w:highlight w:val="green"/>
                <w:lang w:val="ru-RU" w:eastAsia="en-CA"/>
              </w:rPr>
            </w:pPr>
            <w:r w:rsidRPr="003320D0">
              <w:rPr>
                <w:b/>
                <w:color w:val="000000"/>
                <w:sz w:val="20"/>
                <w:szCs w:val="20"/>
                <w:lang w:val="ru-RU" w:eastAsia="en-CA"/>
              </w:rPr>
              <w:t>Остаток средств</w:t>
            </w:r>
          </w:p>
        </w:tc>
      </w:tr>
      <w:tr w:rsidR="00175F20" w:rsidRPr="003320D0" w14:paraId="53A53BFA" w14:textId="77777777" w:rsidTr="00E00958">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2DA0D845" w14:textId="77777777" w:rsidR="00175F20" w:rsidRPr="003320D0" w:rsidRDefault="00175F20">
            <w:pPr>
              <w:jc w:val="left"/>
              <w:rPr>
                <w:color w:val="000000"/>
                <w:sz w:val="20"/>
                <w:szCs w:val="20"/>
                <w:lang w:val="ru-RU" w:eastAsia="en-CA"/>
              </w:rPr>
            </w:pPr>
            <w:r w:rsidRPr="003320D0">
              <w:rPr>
                <w:color w:val="000000"/>
                <w:sz w:val="20"/>
                <w:szCs w:val="20"/>
                <w:lang w:val="ru-RU" w:eastAsia="en-CA"/>
              </w:rPr>
              <w:t xml:space="preserve">Первый </w:t>
            </w:r>
          </w:p>
        </w:tc>
        <w:tc>
          <w:tcPr>
            <w:tcW w:w="955" w:type="pct"/>
            <w:tcBorders>
              <w:top w:val="nil"/>
              <w:left w:val="nil"/>
              <w:bottom w:val="single" w:sz="4" w:space="0" w:color="auto"/>
              <w:right w:val="single" w:sz="4" w:space="0" w:color="auto"/>
            </w:tcBorders>
            <w:noWrap/>
            <w:tcMar>
              <w:left w:w="72" w:type="dxa"/>
              <w:right w:w="115" w:type="dxa"/>
            </w:tcMar>
            <w:vAlign w:val="center"/>
          </w:tcPr>
          <w:p w14:paraId="0E95A11E" w14:textId="77777777" w:rsidR="00175F20" w:rsidRPr="003320D0" w:rsidRDefault="00175F20">
            <w:pPr>
              <w:jc w:val="right"/>
              <w:rPr>
                <w:color w:val="000000"/>
                <w:sz w:val="20"/>
                <w:szCs w:val="20"/>
                <w:lang w:val="ru-RU" w:eastAsia="en-CA"/>
              </w:rPr>
            </w:pPr>
            <w:r w:rsidRPr="003320D0">
              <w:rPr>
                <w:sz w:val="20"/>
                <w:szCs w:val="20"/>
                <w:lang w:val="ru-RU" w:eastAsia="es-CO"/>
              </w:rPr>
              <w:t>450 000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1D52C269" w14:textId="77777777" w:rsidR="00175F20" w:rsidRPr="003320D0" w:rsidRDefault="00175F20">
            <w:pPr>
              <w:jc w:val="right"/>
              <w:rPr>
                <w:color w:val="000000"/>
                <w:sz w:val="20"/>
                <w:szCs w:val="20"/>
                <w:lang w:val="ru-RU" w:eastAsia="en-CA"/>
              </w:rPr>
            </w:pPr>
            <w:r w:rsidRPr="003320D0">
              <w:rPr>
                <w:sz w:val="20"/>
                <w:szCs w:val="20"/>
                <w:lang w:val="ru-RU" w:eastAsia="es-CO"/>
              </w:rPr>
              <w:t>450 000</w:t>
            </w:r>
          </w:p>
        </w:tc>
        <w:tc>
          <w:tcPr>
            <w:tcW w:w="1181" w:type="pct"/>
            <w:tcBorders>
              <w:top w:val="nil"/>
              <w:left w:val="nil"/>
              <w:bottom w:val="single" w:sz="4" w:space="0" w:color="auto"/>
              <w:right w:val="single" w:sz="4" w:space="0" w:color="auto"/>
            </w:tcBorders>
            <w:noWrap/>
            <w:tcMar>
              <w:left w:w="72" w:type="dxa"/>
              <w:right w:w="72" w:type="dxa"/>
            </w:tcMar>
            <w:vAlign w:val="bottom"/>
          </w:tcPr>
          <w:p w14:paraId="0AF8E6B4" w14:textId="77777777" w:rsidR="00175F20" w:rsidRPr="003320D0" w:rsidRDefault="00175F20">
            <w:pPr>
              <w:jc w:val="center"/>
              <w:rPr>
                <w:color w:val="000000"/>
                <w:sz w:val="20"/>
                <w:szCs w:val="20"/>
                <w:lang w:val="ru-RU" w:eastAsia="en-CA"/>
              </w:rPr>
            </w:pPr>
            <w:r w:rsidRPr="003320D0">
              <w:rPr>
                <w:color w:val="000000"/>
                <w:sz w:val="20"/>
                <w:szCs w:val="20"/>
                <w:lang w:val="ru-RU" w:eastAsia="en-CA"/>
              </w:rPr>
              <w:t>100</w:t>
            </w:r>
          </w:p>
        </w:tc>
        <w:tc>
          <w:tcPr>
            <w:tcW w:w="954" w:type="pct"/>
            <w:tcBorders>
              <w:top w:val="nil"/>
              <w:left w:val="nil"/>
              <w:bottom w:val="single" w:sz="4" w:space="0" w:color="auto"/>
              <w:right w:val="single" w:sz="4" w:space="0" w:color="auto"/>
            </w:tcBorders>
          </w:tcPr>
          <w:p w14:paraId="09B72F7B" w14:textId="77777777" w:rsidR="00175F20" w:rsidRPr="003320D0" w:rsidRDefault="00175F20">
            <w:pPr>
              <w:jc w:val="center"/>
              <w:rPr>
                <w:color w:val="000000"/>
                <w:sz w:val="20"/>
                <w:szCs w:val="20"/>
                <w:lang w:val="ru-RU" w:eastAsia="en-CA"/>
              </w:rPr>
            </w:pPr>
            <w:r w:rsidRPr="003320D0">
              <w:rPr>
                <w:color w:val="000000"/>
                <w:sz w:val="20"/>
                <w:szCs w:val="20"/>
                <w:lang w:val="ru-RU" w:eastAsia="en-CA"/>
              </w:rPr>
              <w:t>0</w:t>
            </w:r>
          </w:p>
        </w:tc>
      </w:tr>
      <w:tr w:rsidR="00175F20" w:rsidRPr="003320D0" w14:paraId="1CD9970D" w14:textId="77777777" w:rsidTr="00E00958">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04FACBCD" w14:textId="77777777" w:rsidR="00175F20" w:rsidRPr="003320D0" w:rsidRDefault="00175F20">
            <w:pPr>
              <w:jc w:val="left"/>
              <w:rPr>
                <w:color w:val="000000"/>
                <w:sz w:val="20"/>
                <w:szCs w:val="20"/>
                <w:lang w:val="ru-RU" w:eastAsia="en-CA"/>
              </w:rPr>
            </w:pPr>
            <w:r w:rsidRPr="003320D0">
              <w:rPr>
                <w:color w:val="000000"/>
                <w:sz w:val="20"/>
                <w:szCs w:val="20"/>
                <w:lang w:val="ru-RU" w:eastAsia="en-CA"/>
              </w:rPr>
              <w:t>Второй</w:t>
            </w:r>
          </w:p>
        </w:tc>
        <w:tc>
          <w:tcPr>
            <w:tcW w:w="955" w:type="pct"/>
            <w:tcBorders>
              <w:top w:val="nil"/>
              <w:left w:val="nil"/>
              <w:bottom w:val="single" w:sz="4" w:space="0" w:color="auto"/>
              <w:right w:val="single" w:sz="4" w:space="0" w:color="auto"/>
            </w:tcBorders>
            <w:noWrap/>
            <w:tcMar>
              <w:left w:w="72" w:type="dxa"/>
              <w:right w:w="115" w:type="dxa"/>
            </w:tcMar>
            <w:vAlign w:val="center"/>
          </w:tcPr>
          <w:p w14:paraId="2469331E" w14:textId="77777777" w:rsidR="00175F20" w:rsidRPr="003320D0" w:rsidRDefault="00175F20">
            <w:pPr>
              <w:jc w:val="right"/>
              <w:rPr>
                <w:color w:val="000000"/>
                <w:sz w:val="20"/>
                <w:szCs w:val="20"/>
                <w:lang w:val="ru-RU" w:eastAsia="en-CA"/>
              </w:rPr>
            </w:pPr>
            <w:r w:rsidRPr="003320D0">
              <w:rPr>
                <w:sz w:val="20"/>
                <w:szCs w:val="20"/>
                <w:lang w:val="ru-RU" w:eastAsia="es-CO"/>
              </w:rPr>
              <w:t>363 600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72DACFDA"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131 929</w:t>
            </w:r>
          </w:p>
        </w:tc>
        <w:tc>
          <w:tcPr>
            <w:tcW w:w="1181" w:type="pct"/>
            <w:tcBorders>
              <w:top w:val="nil"/>
              <w:left w:val="nil"/>
              <w:bottom w:val="single" w:sz="4" w:space="0" w:color="auto"/>
              <w:right w:val="single" w:sz="4" w:space="0" w:color="auto"/>
            </w:tcBorders>
            <w:noWrap/>
            <w:tcMar>
              <w:left w:w="72" w:type="dxa"/>
              <w:right w:w="72" w:type="dxa"/>
            </w:tcMar>
            <w:vAlign w:val="bottom"/>
          </w:tcPr>
          <w:p w14:paraId="4F64C2C0" w14:textId="77777777" w:rsidR="00175F20" w:rsidRPr="003320D0" w:rsidRDefault="00175F20">
            <w:pPr>
              <w:jc w:val="center"/>
              <w:rPr>
                <w:color w:val="000000"/>
                <w:sz w:val="20"/>
                <w:szCs w:val="20"/>
                <w:lang w:val="ru-RU" w:eastAsia="en-CA"/>
              </w:rPr>
            </w:pPr>
            <w:r w:rsidRPr="003320D0">
              <w:rPr>
                <w:color w:val="000000"/>
                <w:sz w:val="20"/>
                <w:szCs w:val="20"/>
                <w:lang w:val="ru-RU" w:eastAsia="en-CA"/>
              </w:rPr>
              <w:t>36</w:t>
            </w:r>
          </w:p>
        </w:tc>
        <w:tc>
          <w:tcPr>
            <w:tcW w:w="954" w:type="pct"/>
            <w:tcBorders>
              <w:top w:val="nil"/>
              <w:left w:val="nil"/>
              <w:bottom w:val="single" w:sz="4" w:space="0" w:color="auto"/>
              <w:right w:val="single" w:sz="4" w:space="0" w:color="auto"/>
            </w:tcBorders>
          </w:tcPr>
          <w:p w14:paraId="67901098" w14:textId="77777777" w:rsidR="00175F20" w:rsidRPr="003320D0" w:rsidRDefault="00175F20">
            <w:pPr>
              <w:jc w:val="center"/>
              <w:rPr>
                <w:color w:val="000000"/>
                <w:sz w:val="20"/>
                <w:szCs w:val="20"/>
                <w:lang w:val="ru-RU" w:eastAsia="en-CA"/>
              </w:rPr>
            </w:pPr>
            <w:r w:rsidRPr="003320D0">
              <w:rPr>
                <w:color w:val="000000"/>
                <w:sz w:val="20"/>
                <w:szCs w:val="20"/>
                <w:lang w:val="ru-RU" w:eastAsia="en-CA"/>
              </w:rPr>
              <w:t>231 671</w:t>
            </w:r>
          </w:p>
        </w:tc>
      </w:tr>
      <w:tr w:rsidR="00175F20" w:rsidRPr="003320D0" w14:paraId="1BCED106" w14:textId="77777777" w:rsidTr="00E00958">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62847C8D" w14:textId="77777777" w:rsidR="00175F20" w:rsidRPr="003320D0" w:rsidRDefault="00175F20">
            <w:pPr>
              <w:jc w:val="left"/>
              <w:rPr>
                <w:b/>
                <w:color w:val="000000"/>
                <w:sz w:val="20"/>
                <w:szCs w:val="20"/>
                <w:lang w:val="ru-RU" w:eastAsia="en-CA"/>
              </w:rPr>
            </w:pPr>
            <w:r w:rsidRPr="003320D0">
              <w:rPr>
                <w:b/>
                <w:color w:val="000000"/>
                <w:sz w:val="20"/>
                <w:szCs w:val="20"/>
                <w:lang w:val="ru-RU" w:eastAsia="en-CA"/>
              </w:rPr>
              <w:t xml:space="preserve">Итого </w:t>
            </w:r>
          </w:p>
        </w:tc>
        <w:tc>
          <w:tcPr>
            <w:tcW w:w="955" w:type="pct"/>
            <w:tcBorders>
              <w:top w:val="nil"/>
              <w:left w:val="nil"/>
              <w:bottom w:val="single" w:sz="4" w:space="0" w:color="auto"/>
              <w:right w:val="single" w:sz="4" w:space="0" w:color="auto"/>
            </w:tcBorders>
            <w:noWrap/>
            <w:tcMar>
              <w:left w:w="72" w:type="dxa"/>
              <w:right w:w="115" w:type="dxa"/>
            </w:tcMar>
            <w:vAlign w:val="center"/>
          </w:tcPr>
          <w:p w14:paraId="0FAB1B38" w14:textId="77777777" w:rsidR="00175F20" w:rsidRPr="003320D0" w:rsidRDefault="00175F20">
            <w:pPr>
              <w:jc w:val="right"/>
              <w:rPr>
                <w:b/>
                <w:color w:val="000000"/>
                <w:sz w:val="20"/>
                <w:szCs w:val="20"/>
                <w:lang w:val="ru-RU" w:eastAsia="en-CA"/>
              </w:rPr>
            </w:pPr>
            <w:r w:rsidRPr="003320D0">
              <w:rPr>
                <w:b/>
                <w:color w:val="000000"/>
                <w:sz w:val="20"/>
                <w:szCs w:val="20"/>
                <w:lang w:val="ru-RU" w:eastAsia="en-CA"/>
              </w:rPr>
              <w:fldChar w:fldCharType="begin"/>
            </w:r>
            <w:r w:rsidRPr="003320D0">
              <w:rPr>
                <w:b/>
                <w:color w:val="000000"/>
                <w:sz w:val="20"/>
                <w:szCs w:val="20"/>
                <w:lang w:val="ru-RU" w:eastAsia="en-CA"/>
              </w:rPr>
              <w:instrText xml:space="preserve"> =SUM(ABOVE) </w:instrText>
            </w:r>
            <w:r w:rsidRPr="003320D0">
              <w:rPr>
                <w:b/>
                <w:color w:val="000000"/>
                <w:sz w:val="20"/>
                <w:szCs w:val="20"/>
                <w:lang w:val="ru-RU" w:eastAsia="en-CA"/>
              </w:rPr>
              <w:fldChar w:fldCharType="separate"/>
            </w:r>
            <w:r w:rsidRPr="003320D0">
              <w:rPr>
                <w:b/>
                <w:color w:val="000000"/>
                <w:sz w:val="20"/>
                <w:szCs w:val="20"/>
                <w:lang w:val="ru-RU" w:eastAsia="en-CA"/>
              </w:rPr>
              <w:t>813 600</w:t>
            </w:r>
            <w:r w:rsidRPr="003320D0">
              <w:rPr>
                <w:b/>
                <w:color w:val="000000"/>
                <w:sz w:val="20"/>
                <w:szCs w:val="20"/>
                <w:lang w:val="ru-RU"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tcPr>
          <w:p w14:paraId="323FFFB2" w14:textId="77777777" w:rsidR="00175F20" w:rsidRPr="003320D0" w:rsidRDefault="00175F20">
            <w:pPr>
              <w:jc w:val="right"/>
              <w:rPr>
                <w:b/>
                <w:color w:val="000000"/>
                <w:sz w:val="20"/>
                <w:szCs w:val="20"/>
                <w:lang w:val="ru-RU" w:eastAsia="en-CA"/>
              </w:rPr>
            </w:pPr>
            <w:r w:rsidRPr="003320D0">
              <w:rPr>
                <w:b/>
                <w:color w:val="000000"/>
                <w:sz w:val="20"/>
                <w:szCs w:val="20"/>
                <w:lang w:val="ru-RU" w:eastAsia="en-CA"/>
              </w:rPr>
              <w:fldChar w:fldCharType="begin"/>
            </w:r>
            <w:r w:rsidRPr="003320D0">
              <w:rPr>
                <w:b/>
                <w:color w:val="000000"/>
                <w:sz w:val="20"/>
                <w:szCs w:val="20"/>
                <w:lang w:val="ru-RU" w:eastAsia="en-CA"/>
              </w:rPr>
              <w:instrText xml:space="preserve"> =SUM(above) </w:instrText>
            </w:r>
            <w:r w:rsidRPr="003320D0">
              <w:rPr>
                <w:b/>
                <w:color w:val="000000"/>
                <w:sz w:val="20"/>
                <w:szCs w:val="20"/>
                <w:lang w:val="ru-RU" w:eastAsia="en-CA"/>
              </w:rPr>
              <w:fldChar w:fldCharType="separate"/>
            </w:r>
            <w:r w:rsidRPr="003320D0">
              <w:rPr>
                <w:b/>
                <w:color w:val="000000"/>
                <w:sz w:val="20"/>
                <w:szCs w:val="20"/>
                <w:lang w:val="ru-RU" w:eastAsia="en-CA"/>
              </w:rPr>
              <w:t>581 929</w:t>
            </w:r>
            <w:r w:rsidRPr="003320D0">
              <w:rPr>
                <w:b/>
                <w:color w:val="000000"/>
                <w:sz w:val="20"/>
                <w:szCs w:val="20"/>
                <w:lang w:val="ru-RU"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tcPr>
          <w:p w14:paraId="5C412D06" w14:textId="77777777" w:rsidR="00175F20" w:rsidRPr="003320D0" w:rsidRDefault="00175F20">
            <w:pPr>
              <w:jc w:val="center"/>
              <w:rPr>
                <w:b/>
                <w:color w:val="000000"/>
                <w:sz w:val="20"/>
                <w:szCs w:val="20"/>
                <w:lang w:val="ru-RU" w:eastAsia="en-CA"/>
              </w:rPr>
            </w:pPr>
            <w:r w:rsidRPr="003320D0">
              <w:rPr>
                <w:b/>
                <w:color w:val="000000"/>
                <w:sz w:val="20"/>
                <w:szCs w:val="20"/>
                <w:lang w:val="ru-RU" w:eastAsia="en-CA"/>
              </w:rPr>
              <w:t>72</w:t>
            </w:r>
          </w:p>
        </w:tc>
        <w:tc>
          <w:tcPr>
            <w:tcW w:w="954" w:type="pct"/>
            <w:tcBorders>
              <w:top w:val="nil"/>
              <w:left w:val="nil"/>
              <w:bottom w:val="single" w:sz="4" w:space="0" w:color="auto"/>
              <w:right w:val="single" w:sz="4" w:space="0" w:color="auto"/>
            </w:tcBorders>
          </w:tcPr>
          <w:p w14:paraId="4B692575" w14:textId="77777777" w:rsidR="00175F20" w:rsidRPr="003320D0" w:rsidRDefault="00175F20">
            <w:pPr>
              <w:jc w:val="center"/>
              <w:rPr>
                <w:b/>
                <w:color w:val="000000"/>
                <w:sz w:val="20"/>
                <w:szCs w:val="20"/>
                <w:lang w:val="ru-RU" w:eastAsia="en-CA"/>
              </w:rPr>
            </w:pPr>
            <w:r w:rsidRPr="003320D0">
              <w:rPr>
                <w:b/>
                <w:color w:val="000000"/>
                <w:sz w:val="20"/>
                <w:szCs w:val="20"/>
                <w:lang w:val="ru-RU" w:eastAsia="en-CA"/>
              </w:rPr>
              <w:fldChar w:fldCharType="begin"/>
            </w:r>
            <w:r w:rsidRPr="003320D0">
              <w:rPr>
                <w:b/>
                <w:color w:val="000000"/>
                <w:sz w:val="20"/>
                <w:szCs w:val="20"/>
                <w:lang w:val="ru-RU" w:eastAsia="en-CA"/>
              </w:rPr>
              <w:instrText xml:space="preserve"> =SUM(above) </w:instrText>
            </w:r>
            <w:r w:rsidRPr="003320D0">
              <w:rPr>
                <w:b/>
                <w:color w:val="000000"/>
                <w:sz w:val="20"/>
                <w:szCs w:val="20"/>
                <w:lang w:val="ru-RU" w:eastAsia="en-CA"/>
              </w:rPr>
              <w:fldChar w:fldCharType="separate"/>
            </w:r>
            <w:r w:rsidRPr="003320D0">
              <w:rPr>
                <w:b/>
                <w:color w:val="000000"/>
                <w:sz w:val="20"/>
                <w:szCs w:val="20"/>
                <w:lang w:val="ru-RU" w:eastAsia="en-CA"/>
              </w:rPr>
              <w:t>231 671</w:t>
            </w:r>
            <w:r w:rsidRPr="003320D0">
              <w:rPr>
                <w:b/>
                <w:color w:val="000000"/>
                <w:sz w:val="20"/>
                <w:szCs w:val="20"/>
                <w:lang w:val="ru-RU" w:eastAsia="en-CA"/>
              </w:rPr>
              <w:fldChar w:fldCharType="end"/>
            </w:r>
          </w:p>
        </w:tc>
      </w:tr>
    </w:tbl>
    <w:p w14:paraId="68358CA6" w14:textId="77777777" w:rsidR="00175F20" w:rsidRPr="003320D0" w:rsidRDefault="00175F20" w:rsidP="00E641B2">
      <w:pPr>
        <w:keepNext/>
        <w:spacing w:before="240" w:after="240"/>
        <w:rPr>
          <w:u w:val="single"/>
          <w:lang w:val="ru-RU"/>
        </w:rPr>
      </w:pPr>
      <w:r w:rsidRPr="003320D0">
        <w:rPr>
          <w:u w:val="single"/>
          <w:lang w:val="ru-RU"/>
        </w:rPr>
        <w:t>План освоения третьего и последнего транша для этапа II плана организационной деятельности по поэтапному отказу от ГХФУ</w:t>
      </w:r>
    </w:p>
    <w:p w14:paraId="6961A25B" w14:textId="77777777" w:rsidR="00175F20" w:rsidRPr="003320D0" w:rsidRDefault="00175F20" w:rsidP="00E641B2">
      <w:pPr>
        <w:numPr>
          <w:ilvl w:val="0"/>
          <w:numId w:val="1"/>
        </w:numPr>
        <w:spacing w:after="240"/>
        <w:outlineLvl w:val="0"/>
        <w:rPr>
          <w:lang w:val="ru-RU"/>
        </w:rPr>
      </w:pPr>
      <w:bookmarkStart w:id="2" w:name="_Hlk126934425"/>
      <w:bookmarkStart w:id="3" w:name="_Hlk126663552"/>
      <w:r w:rsidRPr="003320D0">
        <w:rPr>
          <w:lang w:val="ru-RU"/>
        </w:rPr>
        <w:t xml:space="preserve">Следующие мероприятия будут реализованы в период с января 2026 года по декабрь 2026 года: </w:t>
      </w:r>
    </w:p>
    <w:p w14:paraId="619E6608" w14:textId="77777777" w:rsidR="00175F20" w:rsidRPr="003320D0" w:rsidRDefault="00175F20" w:rsidP="00A6140A">
      <w:pPr>
        <w:pStyle w:val="Heading2"/>
        <w:widowControl/>
        <w:suppressAutoHyphens/>
        <w:rPr>
          <w:lang w:val="ru-RU"/>
        </w:rPr>
      </w:pPr>
      <w:r w:rsidRPr="003320D0">
        <w:rPr>
          <w:rFonts w:eastAsia="SimSun"/>
          <w:i/>
          <w:lang w:val="ru-RU" w:eastAsia="zh-CN"/>
        </w:rPr>
        <w:t xml:space="preserve">Наращивание потенциала и повышение осведомленности сектора обслуживания ХКО и конечных пользователей с целью устранения потребления ГХФУ: </w:t>
      </w:r>
      <w:r w:rsidRPr="003320D0">
        <w:rPr>
          <w:rFonts w:eastAsia="SimSun"/>
          <w:lang w:val="ru-RU" w:eastAsia="zh-CN"/>
        </w:rPr>
        <w:t>разработка обновленного руководства по обучению техников и руководство для инструкторов с целью включения в них хладагентов на основе углеводородов и CO</w:t>
      </w:r>
      <w:r w:rsidRPr="003320D0">
        <w:rPr>
          <w:rFonts w:eastAsia="SimSun"/>
          <w:vertAlign w:val="subscript"/>
          <w:lang w:val="ru-RU" w:eastAsia="zh-CN"/>
        </w:rPr>
        <w:t>2</w:t>
      </w:r>
      <w:r w:rsidRPr="003320D0">
        <w:rPr>
          <w:rFonts w:eastAsia="SimSun"/>
          <w:lang w:val="ru-RU" w:eastAsia="zh-CN"/>
        </w:rPr>
        <w:t>; проведение трех семинаров для подготовки 30 инструкторов с использованием обновленного руководства, в том числе одного, конкретно посвященного CO</w:t>
      </w:r>
      <w:r w:rsidRPr="003320D0">
        <w:rPr>
          <w:rFonts w:eastAsia="SimSun"/>
          <w:vertAlign w:val="subscript"/>
          <w:lang w:val="ru-RU" w:eastAsia="zh-CN"/>
        </w:rPr>
        <w:t>2</w:t>
      </w:r>
      <w:r w:rsidRPr="003320D0">
        <w:rPr>
          <w:rFonts w:eastAsia="SimSun"/>
          <w:lang w:val="ru-RU" w:eastAsia="zh-CN"/>
        </w:rPr>
        <w:t>; и проведение шестидневного обучающего семинара для не менее 70 техников-холодильщиков по передовым методам обслуживания, методам рекуперации и рециркуляции и безопасному обращению с воспламеняющимися хладагентами.</w:t>
      </w:r>
      <w:r w:rsidRPr="003320D0">
        <w:rPr>
          <w:lang w:val="ru-RU"/>
        </w:rPr>
        <w:t xml:space="preserve"> </w:t>
      </w:r>
      <w:r w:rsidRPr="003320D0">
        <w:rPr>
          <w:rFonts w:eastAsia="SimSun"/>
          <w:lang w:val="ru-RU" w:eastAsia="zh-CN"/>
        </w:rPr>
        <w:t xml:space="preserve">(50 890 долл. США). </w:t>
      </w:r>
    </w:p>
    <w:p w14:paraId="14BD2D1B" w14:textId="77777777" w:rsidR="00175F20" w:rsidRPr="003320D0" w:rsidRDefault="00175F20" w:rsidP="00E64C54">
      <w:pPr>
        <w:pStyle w:val="Heading2"/>
        <w:widowControl/>
        <w:suppressAutoHyphens/>
        <w:rPr>
          <w:lang w:val="ru-RU"/>
        </w:rPr>
      </w:pPr>
      <w:r w:rsidRPr="003320D0">
        <w:rPr>
          <w:rFonts w:eastAsia="SimSun"/>
          <w:i/>
          <w:lang w:val="ru-RU" w:eastAsia="zh-CN"/>
        </w:rPr>
        <w:t>Укрепление сети рекуперации и рециркуляции и учреждений профессиональной подготовки</w:t>
      </w:r>
      <w:r w:rsidRPr="003320D0">
        <w:rPr>
          <w:i/>
          <w:iCs/>
          <w:lang w:val="ru-RU"/>
        </w:rPr>
        <w:t xml:space="preserve">: </w:t>
      </w:r>
      <w:r w:rsidRPr="003320D0">
        <w:rPr>
          <w:lang w:val="ru-RU"/>
        </w:rPr>
        <w:t xml:space="preserve">разработка модели функционирования сети </w:t>
      </w:r>
      <w:r w:rsidRPr="003320D0">
        <w:rPr>
          <w:rFonts w:eastAsia="SimSun"/>
          <w:lang w:val="ru-RU" w:eastAsia="zh-CN"/>
        </w:rPr>
        <w:t xml:space="preserve">рекуперации и рециркуляции </w:t>
      </w:r>
      <w:r w:rsidRPr="003320D0">
        <w:rPr>
          <w:lang w:val="ru-RU"/>
        </w:rPr>
        <w:t>и поставка оставшегося оборудование (средства из предыдущего транша); и</w:t>
      </w:r>
    </w:p>
    <w:p w14:paraId="38782360" w14:textId="77777777" w:rsidR="00175F20" w:rsidRPr="003320D0" w:rsidRDefault="00175F20" w:rsidP="00A6140A">
      <w:pPr>
        <w:pStyle w:val="Heading2"/>
        <w:widowControl/>
        <w:suppressAutoHyphens/>
        <w:rPr>
          <w:lang w:val="ru-RU"/>
        </w:rPr>
      </w:pPr>
      <w:r w:rsidRPr="003320D0">
        <w:rPr>
          <w:i/>
          <w:lang w:val="ru-RU"/>
        </w:rPr>
        <w:t>Мониторинг, координация и отчетность (39 510 долл. США)</w:t>
      </w:r>
      <w:r w:rsidRPr="003320D0">
        <w:rPr>
          <w:i/>
          <w:iCs/>
          <w:lang w:val="ru-RU"/>
        </w:rPr>
        <w:t xml:space="preserve">: </w:t>
      </w:r>
      <w:r w:rsidRPr="003320D0">
        <w:rPr>
          <w:lang w:val="ru-RU"/>
        </w:rPr>
        <w:t xml:space="preserve">координация </w:t>
      </w:r>
      <w:r w:rsidRPr="003320D0">
        <w:rPr>
          <w:lang w:val="ru-RU" w:eastAsia="zh-CN"/>
        </w:rPr>
        <w:t xml:space="preserve">и мониторинг ПОДПО посредством совещаний и посещений объектов и организация координационного комитета из представителей НОО, ПРООН и Министерства охраны окружающей среды для рассмотрения новых возможностей обучения и внедрения альтернативных технологий; включает национального консультанта (20 000 долл. США), совещания и семинары (4510 долл. США </w:t>
      </w:r>
      <w:r w:rsidRPr="003320D0">
        <w:rPr>
          <w:lang w:val="ru-RU"/>
        </w:rPr>
        <w:t xml:space="preserve">) и контрольные визиты (15 000 долл. США). </w:t>
      </w:r>
    </w:p>
    <w:bookmarkEnd w:id="2"/>
    <w:bookmarkEnd w:id="3"/>
    <w:p w14:paraId="73F1E70C" w14:textId="08B2180A" w:rsidR="00175F20" w:rsidRPr="003320D0" w:rsidRDefault="00CA053B" w:rsidP="0063298C">
      <w:pPr>
        <w:spacing w:before="360" w:after="240"/>
        <w:jc w:val="center"/>
        <w:rPr>
          <w:b/>
          <w:lang w:val="ru-RU"/>
        </w:rPr>
      </w:pPr>
      <w:r>
        <w:rPr>
          <w:b/>
          <w:lang w:val="ru-RU"/>
        </w:rPr>
        <w:br w:type="page"/>
      </w:r>
      <w:r w:rsidR="00175F20" w:rsidRPr="003320D0">
        <w:rPr>
          <w:b/>
          <w:lang w:val="ru-RU"/>
        </w:rPr>
        <w:lastRenderedPageBreak/>
        <w:t xml:space="preserve">ЗАМЕЧАНИЯ И РЕКОМЕНДАЦИЯ СЕКРЕТАРИАТА </w:t>
      </w:r>
    </w:p>
    <w:p w14:paraId="2239BB03" w14:textId="77777777" w:rsidR="00175F20" w:rsidRPr="003320D0" w:rsidRDefault="00175F20" w:rsidP="0063298C">
      <w:pPr>
        <w:keepNext/>
        <w:keepLines/>
        <w:rPr>
          <w:b/>
          <w:lang w:val="ru-RU"/>
        </w:rPr>
      </w:pPr>
      <w:r w:rsidRPr="003320D0">
        <w:rPr>
          <w:b/>
          <w:lang w:val="ru-RU"/>
        </w:rPr>
        <w:t>ЗАМЕЧАНИЯ</w:t>
      </w:r>
    </w:p>
    <w:p w14:paraId="1BC81B1D" w14:textId="77777777" w:rsidR="00175F20" w:rsidRPr="003320D0" w:rsidRDefault="00175F20" w:rsidP="0094350D">
      <w:pPr>
        <w:keepNext/>
        <w:keepLines/>
        <w:rPr>
          <w:b/>
          <w:lang w:val="ru-RU"/>
        </w:rPr>
      </w:pPr>
    </w:p>
    <w:p w14:paraId="66C4E3C7" w14:textId="77777777" w:rsidR="00175F20" w:rsidRPr="003320D0" w:rsidRDefault="00175F20" w:rsidP="0094350D">
      <w:pPr>
        <w:keepNext/>
        <w:keepLines/>
        <w:rPr>
          <w:u w:val="single"/>
          <w:lang w:val="ru-RU"/>
        </w:rPr>
      </w:pPr>
      <w:r w:rsidRPr="003320D0">
        <w:rPr>
          <w:u w:val="single"/>
          <w:lang w:val="ru-RU"/>
        </w:rPr>
        <w:t xml:space="preserve">Доклад о результатах освоения второго транша для этапа II плана организационной деятельности по поэтапному отказу от ГХФУ </w:t>
      </w:r>
    </w:p>
    <w:p w14:paraId="2A6324A2" w14:textId="77777777" w:rsidR="00175F20" w:rsidRPr="003320D0" w:rsidRDefault="00175F20" w:rsidP="00E641B2">
      <w:pPr>
        <w:keepNext/>
        <w:keepLines/>
        <w:spacing w:before="240" w:after="240"/>
        <w:rPr>
          <w:i/>
          <w:lang w:val="ru-RU"/>
        </w:rPr>
      </w:pPr>
      <w:r w:rsidRPr="003320D0">
        <w:rPr>
          <w:i/>
          <w:lang w:val="ru-RU"/>
        </w:rPr>
        <w:t xml:space="preserve">Нормативно-правовая база </w:t>
      </w:r>
    </w:p>
    <w:p w14:paraId="38811E70" w14:textId="77777777" w:rsidR="00175F20" w:rsidRPr="003320D0" w:rsidRDefault="00175F20" w:rsidP="00E641B2">
      <w:pPr>
        <w:numPr>
          <w:ilvl w:val="0"/>
          <w:numId w:val="1"/>
        </w:numPr>
        <w:spacing w:after="240"/>
        <w:outlineLvl w:val="0"/>
        <w:rPr>
          <w:lang w:val="ru-RU"/>
        </w:rPr>
      </w:pPr>
      <w:r w:rsidRPr="003320D0">
        <w:rPr>
          <w:lang w:val="ru-RU"/>
        </w:rPr>
        <w:t xml:space="preserve">Правительство Анголы установило квоты на импорт ГХФУ на 2025 и 2026 годы в размере 3,96 и 3,03 тонны ОРС, что ниже целей регулирования Монреальского протокола. </w:t>
      </w:r>
    </w:p>
    <w:p w14:paraId="4C798262" w14:textId="77777777" w:rsidR="00175F20" w:rsidRPr="003320D0" w:rsidRDefault="00175F20" w:rsidP="00390D9A">
      <w:pPr>
        <w:pStyle w:val="Heading1"/>
        <w:rPr>
          <w:lang w:val="ru-RU"/>
        </w:rPr>
      </w:pPr>
      <w:r w:rsidRPr="003320D0">
        <w:rPr>
          <w:lang w:val="ru-RU"/>
        </w:rPr>
        <w:t xml:space="preserve">Введение мер регулирования, ограничивающих импорт ГХФУ-141b для промывки и оборудования на основе ГХФУ, было отложено из-за ряда организационных изменений в правительстве и в НОО. В результате этого не удалось инициировать юридический процесс принятия этих мер. ПРООН подтвердила, что проект предложения о запрете импорта ГХФУ-141b и оборудования на основе ГХФУ был разработан консультантом и представлен на рассмотрение НОО в августе 2025 года. Ожидается, что запрет на импорт ГХФУ-141b вступит в силу к концу 2026 года и запрет на оборудование на основе ГХФУ будет введен к концу 2027 года. </w:t>
      </w:r>
    </w:p>
    <w:p w14:paraId="6C8BBF51" w14:textId="77777777" w:rsidR="00175F20" w:rsidRPr="003320D0" w:rsidRDefault="00175F20" w:rsidP="00505CE4">
      <w:pPr>
        <w:keepNext/>
        <w:spacing w:after="240"/>
        <w:outlineLvl w:val="0"/>
        <w:rPr>
          <w:i/>
          <w:lang w:val="ru-RU"/>
        </w:rPr>
      </w:pPr>
      <w:r w:rsidRPr="003320D0">
        <w:rPr>
          <w:i/>
          <w:lang w:val="ru-RU"/>
        </w:rPr>
        <w:t>Сектор обслуживания холодильного оборудования</w:t>
      </w:r>
    </w:p>
    <w:p w14:paraId="48377ED6" w14:textId="77777777" w:rsidR="00175F20" w:rsidRPr="003320D0" w:rsidRDefault="00175F20" w:rsidP="00F13B4A">
      <w:pPr>
        <w:pStyle w:val="Heading1"/>
        <w:rPr>
          <w:lang w:val="ru-RU"/>
        </w:rPr>
      </w:pPr>
      <w:r w:rsidRPr="003320D0">
        <w:rPr>
          <w:lang w:val="ru-RU"/>
        </w:rPr>
        <w:t xml:space="preserve">Секретариат отметил, что ГХФУ-22 является единственным веществом, включенным в базовый уровень, и используется исключительно в секторе обслуживания холодильного оборудования. Однако в последние годы небольшие объемы ГХФУ-141b импортировались и использовались в качестве промывочного средства благодаря его низкой стоимости и хорошим эксплуатационным характеристикам. Этот импорт регулируется национальной системой лицензирования и квотирования. ПРООН подтвердила, что альтернативы ГХФУ-141b, не содержащие ГХФУ, были внедрены в качестве промывочного средства посредством обучающих мероприятий и взаимодействия с поставщиками. Правительство согласилось прекратить это использование, установив нулевую квоту и в конечном итоге запретив его импорт, как рассмотрено в пункте 12. </w:t>
      </w:r>
    </w:p>
    <w:p w14:paraId="1409ADB0" w14:textId="77777777" w:rsidR="00175F20" w:rsidRPr="003320D0" w:rsidRDefault="00175F20" w:rsidP="003702A0">
      <w:pPr>
        <w:pStyle w:val="Heading1"/>
        <w:keepNext/>
        <w:numPr>
          <w:ilvl w:val="0"/>
          <w:numId w:val="0"/>
        </w:numPr>
        <w:rPr>
          <w:u w:val="single"/>
          <w:lang w:val="ru-RU"/>
        </w:rPr>
      </w:pPr>
      <w:r w:rsidRPr="003320D0">
        <w:rPr>
          <w:iCs/>
          <w:u w:val="single"/>
          <w:lang w:val="ru-RU"/>
        </w:rPr>
        <w:t>Внедрение гендерной политики</w:t>
      </w:r>
    </w:p>
    <w:p w14:paraId="5258F986" w14:textId="77777777" w:rsidR="00175F20" w:rsidRPr="003320D0" w:rsidRDefault="00175F20" w:rsidP="00E641B2">
      <w:pPr>
        <w:numPr>
          <w:ilvl w:val="0"/>
          <w:numId w:val="1"/>
        </w:numPr>
        <w:spacing w:after="240"/>
        <w:outlineLvl w:val="0"/>
        <w:rPr>
          <w:lang w:val="ru-RU"/>
        </w:rPr>
      </w:pPr>
      <w:r w:rsidRPr="003320D0">
        <w:rPr>
          <w:lang w:val="ru-RU"/>
        </w:rPr>
        <w:t xml:space="preserve">С учетом гендерной политики Многостороннего фонда и в рамках обязательства по инклюзивному наращиванию потенциала и равноправному участию в секторе обслуживания ХКО в настоящее время разрабатывается система регистрации для мониторинга неуклонно растущего числа женщин-техников, участвующих в программах подготовки кадров, наряду с другими показателями, связанными с учебными мероприятиями и более широкими реализационными усилиями в рамках Монреальского протокола. </w:t>
      </w:r>
    </w:p>
    <w:p w14:paraId="3A69798C" w14:textId="77777777" w:rsidR="00175F20" w:rsidRPr="003320D0" w:rsidRDefault="00175F20" w:rsidP="00BB11E0">
      <w:pPr>
        <w:keepNext/>
        <w:spacing w:after="240"/>
        <w:rPr>
          <w:lang w:val="ru-RU"/>
        </w:rPr>
      </w:pPr>
      <w:r w:rsidRPr="003320D0">
        <w:rPr>
          <w:u w:val="single"/>
          <w:lang w:val="ru-RU"/>
        </w:rPr>
        <w:t>Завершение этапа II плана организационной деятельности по поэтапному отказу от ГХФУ</w:t>
      </w:r>
    </w:p>
    <w:p w14:paraId="7B68D0F7" w14:textId="77777777" w:rsidR="00175F20" w:rsidRPr="003320D0" w:rsidRDefault="00175F20" w:rsidP="00BB11E0">
      <w:pPr>
        <w:numPr>
          <w:ilvl w:val="0"/>
          <w:numId w:val="1"/>
        </w:numPr>
        <w:spacing w:after="240"/>
        <w:outlineLvl w:val="0"/>
        <w:rPr>
          <w:lang w:val="ru-RU"/>
        </w:rPr>
      </w:pPr>
      <w:r w:rsidRPr="003320D0">
        <w:rPr>
          <w:noProof/>
          <w:lang w:val="ru-RU"/>
        </w:rPr>
        <w:t>ПРООН подтвердила, что этап II</w:t>
      </w:r>
      <w:r w:rsidRPr="003320D0">
        <w:rPr>
          <w:lang w:val="ru-RU"/>
        </w:rPr>
        <w:t xml:space="preserve"> </w:t>
      </w:r>
      <w:r w:rsidRPr="003320D0">
        <w:rPr>
          <w:noProof/>
          <w:lang w:val="ru-RU"/>
        </w:rPr>
        <w:t xml:space="preserve">для Анголы будет завершено 31 декабря 2026 года, </w:t>
      </w:r>
      <w:r w:rsidRPr="003320D0">
        <w:rPr>
          <w:lang w:val="ru-RU"/>
        </w:rPr>
        <w:t xml:space="preserve">как установлено в пункте 14 Соглашения. </w:t>
      </w:r>
    </w:p>
    <w:p w14:paraId="7F257D27" w14:textId="77777777" w:rsidR="00175F20" w:rsidRPr="003320D0" w:rsidRDefault="00175F20" w:rsidP="00E641B2">
      <w:pPr>
        <w:keepNext/>
        <w:spacing w:before="100" w:beforeAutospacing="1" w:after="100" w:afterAutospacing="1"/>
        <w:jc w:val="left"/>
        <w:rPr>
          <w:u w:val="single"/>
          <w:lang w:val="ru-RU"/>
        </w:rPr>
      </w:pPr>
      <w:r w:rsidRPr="003320D0">
        <w:rPr>
          <w:u w:val="single"/>
          <w:lang w:val="ru-RU"/>
        </w:rPr>
        <w:t>Устойчивость поэтапного отказа от ГХФУ и оценка рисков</w:t>
      </w:r>
    </w:p>
    <w:p w14:paraId="5C3F30E2" w14:textId="77777777" w:rsidR="00175F20" w:rsidRPr="003320D0" w:rsidRDefault="00175F20" w:rsidP="00F13B4A">
      <w:pPr>
        <w:pStyle w:val="Heading1"/>
        <w:rPr>
          <w:lang w:val="ru-RU" w:eastAsia="zh-CN"/>
        </w:rPr>
      </w:pPr>
      <w:r w:rsidRPr="003320D0">
        <w:rPr>
          <w:lang w:val="ru-RU" w:eastAsia="zh-CN"/>
        </w:rPr>
        <w:t xml:space="preserve">В Анголе создана оперативная система лицензирования и квотирования для обеспечения соблюдения целей Монреальского протокола и Соглашения с Исполнительным комитетом. Вопросы контроля ОРВ включены в программу обучения таможенных служащих, и учебная программа регулярно пересматривается с целью включения новых требований в учебное пособие. </w:t>
      </w:r>
      <w:r w:rsidRPr="003320D0">
        <w:rPr>
          <w:lang w:val="ru-RU" w:eastAsia="zh-CN"/>
        </w:rPr>
        <w:lastRenderedPageBreak/>
        <w:t xml:space="preserve">Сотрудники таможни ежегодно проходят подготовку и получают обновленную информацию по использованию идентификаторов хладагентов. </w:t>
      </w:r>
    </w:p>
    <w:p w14:paraId="7F4347B5" w14:textId="77777777" w:rsidR="00175F20" w:rsidRPr="003320D0" w:rsidRDefault="00175F20" w:rsidP="00F13B4A">
      <w:pPr>
        <w:pStyle w:val="Heading1"/>
        <w:rPr>
          <w:lang w:val="ru-RU" w:eastAsia="zh-CN"/>
        </w:rPr>
      </w:pPr>
      <w:r w:rsidRPr="003320D0">
        <w:rPr>
          <w:lang w:val="ru-RU" w:eastAsia="zh-CN"/>
        </w:rPr>
        <w:t xml:space="preserve">Однако недавние организационные изменения в правительстве и текучесть таможенных кадров ослабили национальный потенциал мониторинга и контроля импорта ГХФУ. Для решения этой проблемы и укрепления потенциала таможенных служащих в рамках ПОДПО запланировано приглашение международных консультантов для обучение персонала и оказания технической помощи. Оборудование и инструменты для рекуперации хладагентов также были доставлены в центры профессиональной подготовки для оказания содействия обучению передовым методам обслуживания и стимулирования рекуперации хладагентов. </w:t>
      </w:r>
    </w:p>
    <w:p w14:paraId="5322E363" w14:textId="77777777" w:rsidR="00175F20" w:rsidRPr="003320D0" w:rsidRDefault="00175F20" w:rsidP="00F13B4A">
      <w:pPr>
        <w:pStyle w:val="Heading1"/>
        <w:rPr>
          <w:lang w:val="ru-RU" w:eastAsia="zh-CN"/>
        </w:rPr>
      </w:pPr>
      <w:r w:rsidRPr="003320D0">
        <w:rPr>
          <w:lang w:val="ru-RU" w:eastAsia="zh-CN"/>
        </w:rPr>
        <w:t xml:space="preserve">В настоящее время разрабатываются нормативные запреты на импорт ГХФУ-141b и оборудования на его основе. Рекомендации, содержащиеся в докладе о результатах проверки, будут реализованы в рамках освоения третьего транша для этапа II. В совокупности эти меры будут способствовать устойчивости поэтапного отказа от ГХФУ и укреплению национального организационного потенциала. </w:t>
      </w:r>
    </w:p>
    <w:p w14:paraId="7C7A37E2" w14:textId="77777777" w:rsidR="00175F20" w:rsidRPr="003320D0" w:rsidRDefault="00175F20" w:rsidP="00E641B2">
      <w:pPr>
        <w:keepNext/>
        <w:spacing w:before="240" w:after="240"/>
        <w:rPr>
          <w:u w:val="single"/>
          <w:lang w:val="ru-RU"/>
        </w:rPr>
      </w:pPr>
      <w:r w:rsidRPr="003320D0">
        <w:rPr>
          <w:u w:val="single"/>
          <w:lang w:val="ru-RU"/>
        </w:rPr>
        <w:t>Заключение</w:t>
      </w:r>
    </w:p>
    <w:p w14:paraId="77BEE105" w14:textId="77777777" w:rsidR="00175F20" w:rsidRPr="003320D0" w:rsidRDefault="00175F20" w:rsidP="000F48AF">
      <w:pPr>
        <w:pStyle w:val="Heading1"/>
        <w:rPr>
          <w:lang w:val="ru-RU" w:eastAsia="zh-CN"/>
        </w:rPr>
      </w:pPr>
      <w:r w:rsidRPr="003320D0">
        <w:rPr>
          <w:lang w:val="ru-RU" w:eastAsia="zh-CN"/>
        </w:rPr>
        <w:t>Правительство Анголы продолжает применять систему лицензирования и квотирования для контроля импорта ГХФУ. Выверенные объемы потребления в период с 2021 по 2024 годы были ниже максимально допустимого уровня. Текущее национальное потребление составляет лишь 27 % от максимально допустимого уровня потребления, установленного Соглашением. Освоение второго транша продолжается, несмотря на недавние организационные изменения, и в стране проводятся</w:t>
      </w:r>
      <w:r w:rsidRPr="003320D0">
        <w:rPr>
          <w:lang w:val="ru-RU"/>
        </w:rPr>
        <w:t xml:space="preserve"> </w:t>
      </w:r>
      <w:r w:rsidRPr="003320D0">
        <w:rPr>
          <w:lang w:val="ru-RU" w:eastAsia="zh-CN"/>
        </w:rPr>
        <w:t xml:space="preserve">мероприятия по профессиональной подготовке таможенных служащих и техников-холодильщиков. Была осуществлена поставка оборудования и инструментов для дальнейшего укрепления сети рекуперации и рециркуляции хладагентов и обучающих учреждений, что способствует устойчивости достигнутого поэтапного отказа от ГХФУ и облегчает выполнение будущих целей сокращения. Коэффициент расходования средств по первому траншу достиг 100 % и 36% по второму траншу. </w:t>
      </w:r>
    </w:p>
    <w:p w14:paraId="70CB69D6" w14:textId="77777777" w:rsidR="00175F20" w:rsidRPr="003320D0" w:rsidRDefault="00175F20" w:rsidP="00E641B2">
      <w:pPr>
        <w:keepNext/>
        <w:spacing w:before="360" w:after="240"/>
        <w:rPr>
          <w:b/>
          <w:lang w:val="ru-RU"/>
        </w:rPr>
      </w:pPr>
      <w:r w:rsidRPr="003320D0">
        <w:rPr>
          <w:b/>
          <w:lang w:val="ru-RU"/>
        </w:rPr>
        <w:t>РЕКОМЕНДАЦИЯ</w:t>
      </w:r>
    </w:p>
    <w:p w14:paraId="46A81BAC" w14:textId="77777777" w:rsidR="00175F20" w:rsidRPr="003320D0" w:rsidRDefault="00175F20" w:rsidP="00CB31F0">
      <w:pPr>
        <w:keepNext/>
        <w:numPr>
          <w:ilvl w:val="0"/>
          <w:numId w:val="1"/>
        </w:numPr>
        <w:spacing w:after="240"/>
        <w:outlineLvl w:val="0"/>
        <w:rPr>
          <w:lang w:val="ru-RU"/>
        </w:rPr>
      </w:pPr>
      <w:bookmarkStart w:id="4" w:name="_Hlk122622077"/>
      <w:r w:rsidRPr="003320D0">
        <w:rPr>
          <w:lang w:val="ru-RU"/>
        </w:rPr>
        <w:t>Секретариат Фонда рекомендует Исполнительному комитету принять к сведению доклад о результатах освоения второго транша для этапа II плана организационной деятельности по поэтапному отказу от ГХФУ (ПОДПО) для Анголы и далее рекомендует общее утверждение третьего и последнего транша для этапа II ПОДПО и соответствующего плана освоения транша на 2026 год для Анголы в объеме финансирования, указанном в нижеприведенной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175F20" w:rsidRPr="003320D0" w14:paraId="57CA85F4" w14:textId="77777777">
        <w:trPr>
          <w:tblHeader/>
        </w:trPr>
        <w:tc>
          <w:tcPr>
            <w:tcW w:w="293" w:type="pct"/>
          </w:tcPr>
          <w:p w14:paraId="3A3A62BC" w14:textId="77777777" w:rsidR="00175F20" w:rsidRPr="003320D0" w:rsidRDefault="00175F20">
            <w:pPr>
              <w:keepNext/>
              <w:jc w:val="center"/>
              <w:rPr>
                <w:b/>
                <w:bCs/>
                <w:sz w:val="20"/>
                <w:szCs w:val="20"/>
                <w:lang w:val="ru-RU"/>
              </w:rPr>
            </w:pPr>
          </w:p>
        </w:tc>
        <w:tc>
          <w:tcPr>
            <w:tcW w:w="2337" w:type="pct"/>
          </w:tcPr>
          <w:p w14:paraId="6CEAAA8C" w14:textId="77777777" w:rsidR="00175F20" w:rsidRPr="003320D0" w:rsidRDefault="00175F20">
            <w:pPr>
              <w:keepNext/>
              <w:jc w:val="center"/>
              <w:rPr>
                <w:b/>
                <w:bCs/>
                <w:sz w:val="18"/>
                <w:szCs w:val="18"/>
                <w:lang w:val="ru-RU"/>
              </w:rPr>
            </w:pPr>
            <w:r w:rsidRPr="003320D0">
              <w:rPr>
                <w:b/>
                <w:bCs/>
                <w:sz w:val="18"/>
                <w:szCs w:val="18"/>
                <w:lang w:val="ru-RU"/>
              </w:rPr>
              <w:t xml:space="preserve">Название проекта </w:t>
            </w:r>
          </w:p>
        </w:tc>
        <w:tc>
          <w:tcPr>
            <w:tcW w:w="790" w:type="pct"/>
            <w:tcMar>
              <w:left w:w="29" w:type="dxa"/>
              <w:right w:w="29" w:type="dxa"/>
            </w:tcMar>
          </w:tcPr>
          <w:p w14:paraId="019DBE6A" w14:textId="77777777" w:rsidR="00175F20" w:rsidRPr="003320D0" w:rsidRDefault="00175F20">
            <w:pPr>
              <w:keepNext/>
              <w:jc w:val="center"/>
              <w:rPr>
                <w:b/>
                <w:bCs/>
                <w:sz w:val="18"/>
                <w:szCs w:val="18"/>
                <w:lang w:val="ru-RU"/>
              </w:rPr>
            </w:pPr>
            <w:r w:rsidRPr="003320D0">
              <w:rPr>
                <w:b/>
                <w:bCs/>
                <w:sz w:val="18"/>
                <w:szCs w:val="18"/>
                <w:lang w:val="ru-RU"/>
              </w:rPr>
              <w:t>Финансирование проекта         (долл. США)</w:t>
            </w:r>
          </w:p>
        </w:tc>
        <w:tc>
          <w:tcPr>
            <w:tcW w:w="747" w:type="pct"/>
            <w:tcMar>
              <w:left w:w="29" w:type="dxa"/>
              <w:right w:w="29" w:type="dxa"/>
            </w:tcMar>
          </w:tcPr>
          <w:p w14:paraId="1B9E9E3C" w14:textId="77777777" w:rsidR="00175F20" w:rsidRPr="003320D0" w:rsidRDefault="00175F20">
            <w:pPr>
              <w:keepNext/>
              <w:jc w:val="center"/>
              <w:rPr>
                <w:b/>
                <w:bCs/>
                <w:sz w:val="18"/>
                <w:szCs w:val="18"/>
                <w:lang w:val="ru-RU"/>
              </w:rPr>
            </w:pPr>
            <w:r w:rsidRPr="003320D0">
              <w:rPr>
                <w:b/>
                <w:bCs/>
                <w:sz w:val="18"/>
                <w:szCs w:val="18"/>
                <w:lang w:val="ru-RU"/>
              </w:rPr>
              <w:t>Эксплуатационные расходы (долл. США)</w:t>
            </w:r>
          </w:p>
        </w:tc>
        <w:tc>
          <w:tcPr>
            <w:tcW w:w="833" w:type="pct"/>
            <w:tcMar>
              <w:left w:w="29" w:type="dxa"/>
              <w:right w:w="29" w:type="dxa"/>
            </w:tcMar>
          </w:tcPr>
          <w:p w14:paraId="2F292057" w14:textId="77777777" w:rsidR="00175F20" w:rsidRPr="003320D0" w:rsidRDefault="00175F20">
            <w:pPr>
              <w:keepNext/>
              <w:jc w:val="center"/>
              <w:rPr>
                <w:b/>
                <w:bCs/>
                <w:sz w:val="18"/>
                <w:szCs w:val="18"/>
                <w:lang w:val="ru-RU"/>
              </w:rPr>
            </w:pPr>
            <w:r w:rsidRPr="003320D0">
              <w:rPr>
                <w:b/>
                <w:bCs/>
                <w:sz w:val="18"/>
                <w:szCs w:val="18"/>
                <w:lang w:val="ru-RU"/>
              </w:rPr>
              <w:t>Учреждение-исполнитель</w:t>
            </w:r>
          </w:p>
        </w:tc>
      </w:tr>
      <w:tr w:rsidR="00175F20" w:rsidRPr="003320D0" w14:paraId="0540740F" w14:textId="77777777">
        <w:tc>
          <w:tcPr>
            <w:tcW w:w="293" w:type="pct"/>
          </w:tcPr>
          <w:p w14:paraId="0F81C9C2" w14:textId="77777777" w:rsidR="00175F20" w:rsidRPr="003320D0" w:rsidRDefault="00175F20" w:rsidP="00E852FF">
            <w:pPr>
              <w:rPr>
                <w:sz w:val="20"/>
                <w:szCs w:val="20"/>
                <w:lang w:val="ru-RU"/>
              </w:rPr>
            </w:pPr>
            <w:r w:rsidRPr="003320D0">
              <w:rPr>
                <w:sz w:val="20"/>
                <w:szCs w:val="20"/>
                <w:lang w:val="ru-RU"/>
              </w:rPr>
              <w:t xml:space="preserve"> a)</w:t>
            </w:r>
          </w:p>
        </w:tc>
        <w:tc>
          <w:tcPr>
            <w:tcW w:w="2337" w:type="pct"/>
          </w:tcPr>
          <w:p w14:paraId="0125C6B0" w14:textId="77777777" w:rsidR="00175F20" w:rsidRPr="003320D0" w:rsidRDefault="00175F20" w:rsidP="00E852FF">
            <w:pPr>
              <w:jc w:val="left"/>
              <w:rPr>
                <w:sz w:val="18"/>
                <w:szCs w:val="18"/>
                <w:lang w:val="ru-RU"/>
              </w:rPr>
            </w:pPr>
            <w:r w:rsidRPr="003320D0">
              <w:rPr>
                <w:sz w:val="18"/>
                <w:szCs w:val="18"/>
                <w:lang w:val="ru-RU"/>
              </w:rPr>
              <w:t>План организационной деятельности по поэтапному отказу от ГХФУ (этап II, третий транш)</w:t>
            </w:r>
          </w:p>
        </w:tc>
        <w:tc>
          <w:tcPr>
            <w:tcW w:w="790" w:type="pct"/>
            <w:vAlign w:val="center"/>
          </w:tcPr>
          <w:p w14:paraId="2143EBB0" w14:textId="77777777" w:rsidR="00175F20" w:rsidRPr="003320D0" w:rsidRDefault="00175F20" w:rsidP="00E852FF">
            <w:pPr>
              <w:jc w:val="right"/>
              <w:rPr>
                <w:sz w:val="18"/>
                <w:szCs w:val="18"/>
                <w:lang w:val="ru-RU"/>
              </w:rPr>
            </w:pPr>
            <w:r w:rsidRPr="003320D0">
              <w:rPr>
                <w:color w:val="000000"/>
                <w:sz w:val="18"/>
                <w:szCs w:val="18"/>
                <w:lang w:val="ru-RU" w:eastAsia="en-CA"/>
              </w:rPr>
              <w:t>90 400</w:t>
            </w:r>
          </w:p>
        </w:tc>
        <w:tc>
          <w:tcPr>
            <w:tcW w:w="747" w:type="pct"/>
            <w:vAlign w:val="center"/>
          </w:tcPr>
          <w:p w14:paraId="45B576AF" w14:textId="77777777" w:rsidR="00175F20" w:rsidRPr="003320D0" w:rsidRDefault="00175F20" w:rsidP="00E852FF">
            <w:pPr>
              <w:jc w:val="right"/>
              <w:rPr>
                <w:sz w:val="18"/>
                <w:szCs w:val="18"/>
                <w:lang w:val="ru-RU"/>
              </w:rPr>
            </w:pPr>
            <w:r w:rsidRPr="003320D0">
              <w:rPr>
                <w:sz w:val="18"/>
                <w:szCs w:val="18"/>
                <w:lang w:val="ru-RU"/>
              </w:rPr>
              <w:t>6328</w:t>
            </w:r>
          </w:p>
        </w:tc>
        <w:tc>
          <w:tcPr>
            <w:tcW w:w="833" w:type="pct"/>
            <w:vAlign w:val="center"/>
          </w:tcPr>
          <w:p w14:paraId="5D97024F" w14:textId="77777777" w:rsidR="00175F20" w:rsidRPr="003320D0" w:rsidRDefault="00175F20" w:rsidP="00E852FF">
            <w:pPr>
              <w:jc w:val="center"/>
              <w:rPr>
                <w:sz w:val="18"/>
                <w:szCs w:val="18"/>
                <w:lang w:val="ru-RU"/>
              </w:rPr>
            </w:pPr>
            <w:r w:rsidRPr="003320D0">
              <w:rPr>
                <w:sz w:val="18"/>
                <w:szCs w:val="18"/>
                <w:lang w:val="ru-RU"/>
              </w:rPr>
              <w:t>ПРООН</w:t>
            </w:r>
          </w:p>
        </w:tc>
      </w:tr>
      <w:bookmarkEnd w:id="4"/>
    </w:tbl>
    <w:p w14:paraId="14B11162" w14:textId="77777777" w:rsidR="00175F20" w:rsidRPr="003320D0" w:rsidRDefault="00175F20" w:rsidP="00031901">
      <w:pPr>
        <w:rPr>
          <w:lang w:val="ru-RU"/>
        </w:rPr>
      </w:pPr>
    </w:p>
    <w:p w14:paraId="2E44EA0C" w14:textId="7E5D4DA6" w:rsidR="00175F20" w:rsidRPr="003320D0" w:rsidRDefault="00175F20" w:rsidP="00E00958">
      <w:pPr>
        <w:spacing w:after="120"/>
        <w:jc w:val="center"/>
        <w:rPr>
          <w:b/>
          <w:lang w:val="ru-RU"/>
        </w:rPr>
      </w:pPr>
      <w:r w:rsidRPr="003320D0">
        <w:rPr>
          <w:b/>
          <w:lang w:val="ru-RU"/>
        </w:rPr>
        <w:br w:type="page"/>
      </w:r>
      <w:r w:rsidRPr="003320D0">
        <w:rPr>
          <w:b/>
          <w:lang w:val="ru-RU"/>
        </w:rPr>
        <w:lastRenderedPageBreak/>
        <w:t>ОЦЕНОЧНЫЙ ЛИСТ ПРОЕКТА – МНОГОЛЕТНИЕ ПРОЕКТЫ</w:t>
      </w:r>
    </w:p>
    <w:p w14:paraId="24D3A73A" w14:textId="77777777" w:rsidR="00175F20" w:rsidRPr="003320D0" w:rsidRDefault="00175F20" w:rsidP="009275FC">
      <w:pPr>
        <w:spacing w:after="200"/>
        <w:jc w:val="center"/>
        <w:rPr>
          <w:b/>
          <w:lang w:val="ru-RU"/>
        </w:rPr>
      </w:pPr>
      <w:r w:rsidRPr="003320D0">
        <w:rPr>
          <w:b/>
          <w:bCs/>
          <w:lang w:val="ru-RU"/>
        </w:rPr>
        <w:t>Ангола</w:t>
      </w:r>
    </w:p>
    <w:tbl>
      <w:tblPr>
        <w:tblW w:w="5399" w:type="pct"/>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112"/>
        <w:gridCol w:w="5228"/>
      </w:tblGrid>
      <w:tr w:rsidR="00175F20" w:rsidRPr="003320D0" w14:paraId="44E049F6" w14:textId="77777777" w:rsidTr="000E1CD6">
        <w:trPr>
          <w:trHeight w:val="139"/>
        </w:trPr>
        <w:tc>
          <w:tcPr>
            <w:tcW w:w="2472" w:type="pct"/>
          </w:tcPr>
          <w:p w14:paraId="66C31FE1" w14:textId="77777777" w:rsidR="00175F20" w:rsidRPr="003320D0" w:rsidRDefault="00175F20" w:rsidP="004420AF">
            <w:pPr>
              <w:jc w:val="left"/>
              <w:rPr>
                <w:b/>
                <w:sz w:val="18"/>
                <w:szCs w:val="18"/>
                <w:lang w:val="ru-RU"/>
              </w:rPr>
            </w:pPr>
            <w:r w:rsidRPr="003320D0">
              <w:rPr>
                <w:b/>
                <w:sz w:val="18"/>
                <w:szCs w:val="18"/>
                <w:lang w:val="ru-RU"/>
              </w:rPr>
              <w:t>I) НАЗВАНИЕ ПРОЕКТА</w:t>
            </w:r>
          </w:p>
        </w:tc>
        <w:tc>
          <w:tcPr>
            <w:tcW w:w="2528" w:type="pct"/>
          </w:tcPr>
          <w:p w14:paraId="66AAE356" w14:textId="77777777" w:rsidR="00175F20" w:rsidRPr="003320D0" w:rsidRDefault="00175F20" w:rsidP="004420AF">
            <w:pPr>
              <w:jc w:val="center"/>
              <w:rPr>
                <w:b/>
                <w:sz w:val="18"/>
                <w:szCs w:val="18"/>
                <w:lang w:val="ru-RU"/>
              </w:rPr>
            </w:pPr>
            <w:r w:rsidRPr="003320D0">
              <w:rPr>
                <w:b/>
                <w:sz w:val="18"/>
                <w:szCs w:val="18"/>
                <w:lang w:val="ru-RU"/>
              </w:rPr>
              <w:t>УЧРЕЖДЕНИЕ</w:t>
            </w:r>
          </w:p>
        </w:tc>
      </w:tr>
      <w:tr w:rsidR="00175F20" w:rsidRPr="003320D0" w14:paraId="0399234C" w14:textId="77777777" w:rsidTr="000E1CD6">
        <w:trPr>
          <w:trHeight w:val="40"/>
        </w:trPr>
        <w:tc>
          <w:tcPr>
            <w:tcW w:w="2472" w:type="pct"/>
            <w:vAlign w:val="center"/>
          </w:tcPr>
          <w:p w14:paraId="6B823589" w14:textId="77777777" w:rsidR="00175F20" w:rsidRPr="003320D0" w:rsidRDefault="00175F20" w:rsidP="00AB2418">
            <w:pPr>
              <w:jc w:val="center"/>
              <w:rPr>
                <w:color w:val="000000"/>
                <w:sz w:val="18"/>
                <w:szCs w:val="18"/>
                <w:lang w:val="ru-RU"/>
              </w:rPr>
            </w:pPr>
            <w:r w:rsidRPr="003320D0">
              <w:rPr>
                <w:color w:val="000000"/>
                <w:sz w:val="18"/>
                <w:szCs w:val="18"/>
                <w:lang w:val="ru-RU"/>
              </w:rPr>
              <w:t>План поэтапного отказа от ГХФУ (этап III)</w:t>
            </w:r>
          </w:p>
        </w:tc>
        <w:tc>
          <w:tcPr>
            <w:tcW w:w="2528" w:type="pct"/>
            <w:vAlign w:val="center"/>
          </w:tcPr>
          <w:p w14:paraId="7D4CBA6F" w14:textId="77777777" w:rsidR="00175F20" w:rsidRPr="003320D0" w:rsidRDefault="00175F20" w:rsidP="00AB2418">
            <w:pPr>
              <w:jc w:val="center"/>
              <w:rPr>
                <w:color w:val="000000"/>
                <w:sz w:val="18"/>
                <w:szCs w:val="18"/>
                <w:lang w:val="ru-RU"/>
              </w:rPr>
            </w:pPr>
            <w:r w:rsidRPr="003320D0">
              <w:rPr>
                <w:color w:val="000000"/>
                <w:sz w:val="18"/>
                <w:szCs w:val="18"/>
                <w:lang w:val="ru-RU"/>
              </w:rPr>
              <w:t>ПРООН (ведущее)</w:t>
            </w:r>
          </w:p>
        </w:tc>
      </w:tr>
    </w:tbl>
    <w:p w14:paraId="24EBCE89" w14:textId="77777777" w:rsidR="00175F20" w:rsidRPr="003320D0" w:rsidRDefault="00175F20" w:rsidP="004F03E6">
      <w:pPr>
        <w:jc w:val="center"/>
        <w:rPr>
          <w:sz w:val="18"/>
          <w:szCs w:val="18"/>
          <w:lang w:val="ru-RU"/>
        </w:rPr>
      </w:pPr>
    </w:p>
    <w:tbl>
      <w:tblPr>
        <w:tblW w:w="5390"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095"/>
        <w:gridCol w:w="2191"/>
        <w:gridCol w:w="3037"/>
      </w:tblGrid>
      <w:tr w:rsidR="00175F20" w:rsidRPr="003320D0" w14:paraId="2A4774E0" w14:textId="77777777" w:rsidTr="000E1CD6">
        <w:trPr>
          <w:trHeight w:val="77"/>
        </w:trPr>
        <w:tc>
          <w:tcPr>
            <w:tcW w:w="2468" w:type="pct"/>
          </w:tcPr>
          <w:p w14:paraId="055F32E4" w14:textId="5C78E857" w:rsidR="00175F20" w:rsidRPr="003320D0" w:rsidRDefault="00175F20" w:rsidP="00AB2418">
            <w:pPr>
              <w:jc w:val="left"/>
              <w:rPr>
                <w:b/>
                <w:sz w:val="18"/>
                <w:szCs w:val="18"/>
                <w:lang w:val="ru-RU"/>
              </w:rPr>
            </w:pPr>
            <w:r w:rsidRPr="003320D0">
              <w:rPr>
                <w:b/>
                <w:sz w:val="18"/>
                <w:szCs w:val="18"/>
                <w:lang w:val="ru-RU"/>
              </w:rPr>
              <w:t>II) ПОСЛЕДНИЕ ДАННЫЕ, ПРЕДСТАВЛЕННЫЕ СОГЛАСНО СТАТЬЕ 7 (приложение C, группа I)</w:t>
            </w:r>
          </w:p>
        </w:tc>
        <w:tc>
          <w:tcPr>
            <w:tcW w:w="1061" w:type="pct"/>
          </w:tcPr>
          <w:p w14:paraId="3030157E" w14:textId="77777777" w:rsidR="00175F20" w:rsidRPr="003320D0" w:rsidRDefault="00175F20" w:rsidP="00AB2418">
            <w:pPr>
              <w:jc w:val="center"/>
              <w:rPr>
                <w:sz w:val="18"/>
                <w:szCs w:val="18"/>
                <w:lang w:val="ru-RU"/>
              </w:rPr>
            </w:pPr>
            <w:r w:rsidRPr="003320D0">
              <w:rPr>
                <w:sz w:val="18"/>
                <w:szCs w:val="18"/>
                <w:lang w:val="ru-RU"/>
              </w:rPr>
              <w:t>Год:</w:t>
            </w:r>
            <w:r w:rsidRPr="003320D0" w:rsidDel="00027AAC">
              <w:rPr>
                <w:sz w:val="18"/>
                <w:szCs w:val="18"/>
                <w:lang w:val="ru-RU"/>
              </w:rPr>
              <w:t xml:space="preserve"> </w:t>
            </w:r>
            <w:r w:rsidRPr="003320D0">
              <w:rPr>
                <w:color w:val="000000"/>
                <w:sz w:val="18"/>
                <w:szCs w:val="18"/>
                <w:lang w:val="ru-RU"/>
              </w:rPr>
              <w:t>2024</w:t>
            </w:r>
          </w:p>
        </w:tc>
        <w:tc>
          <w:tcPr>
            <w:tcW w:w="1471" w:type="pct"/>
          </w:tcPr>
          <w:p w14:paraId="3FB5533F" w14:textId="77777777" w:rsidR="00175F20" w:rsidRPr="003320D0" w:rsidRDefault="00175F20" w:rsidP="00AB2418">
            <w:pPr>
              <w:jc w:val="right"/>
              <w:rPr>
                <w:sz w:val="18"/>
                <w:szCs w:val="18"/>
                <w:lang w:val="ru-RU"/>
              </w:rPr>
            </w:pPr>
            <w:r w:rsidRPr="003320D0">
              <w:rPr>
                <w:color w:val="000000"/>
                <w:sz w:val="18"/>
                <w:szCs w:val="18"/>
                <w:lang w:val="ru-RU"/>
              </w:rPr>
              <w:t>2,75</w:t>
            </w:r>
            <w:r w:rsidRPr="003320D0">
              <w:rPr>
                <w:sz w:val="18"/>
                <w:szCs w:val="18"/>
                <w:lang w:val="ru-RU"/>
              </w:rPr>
              <w:t xml:space="preserve"> тон ОРС</w:t>
            </w:r>
          </w:p>
        </w:tc>
      </w:tr>
    </w:tbl>
    <w:p w14:paraId="125B78D0" w14:textId="77777777" w:rsidR="00175F20" w:rsidRPr="003320D0" w:rsidRDefault="00175F20" w:rsidP="004F03E6">
      <w:pPr>
        <w:jc w:val="center"/>
        <w:rPr>
          <w:sz w:val="18"/>
          <w:szCs w:val="18"/>
          <w:lang w:val="ru-RU"/>
        </w:rPr>
      </w:pPr>
    </w:p>
    <w:tbl>
      <w:tblPr>
        <w:tblW w:w="5381" w:type="pct"/>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99"/>
        <w:gridCol w:w="862"/>
        <w:gridCol w:w="717"/>
        <w:gridCol w:w="1097"/>
        <w:gridCol w:w="1461"/>
        <w:gridCol w:w="1004"/>
        <w:gridCol w:w="818"/>
        <w:gridCol w:w="911"/>
        <w:gridCol w:w="633"/>
        <w:gridCol w:w="612"/>
        <w:gridCol w:w="892"/>
      </w:tblGrid>
      <w:tr w:rsidR="00175F20" w:rsidRPr="003320D0" w14:paraId="7E0D530B" w14:textId="77777777" w:rsidTr="000E1CD6">
        <w:trPr>
          <w:trHeight w:val="128"/>
        </w:trPr>
        <w:tc>
          <w:tcPr>
            <w:tcW w:w="4567" w:type="pct"/>
            <w:gridSpan w:val="10"/>
          </w:tcPr>
          <w:p w14:paraId="5A368952" w14:textId="2576485E" w:rsidR="00175F20" w:rsidRPr="003320D0" w:rsidRDefault="00175F20" w:rsidP="00AB2418">
            <w:pPr>
              <w:jc w:val="left"/>
              <w:rPr>
                <w:b/>
                <w:sz w:val="18"/>
                <w:szCs w:val="18"/>
                <w:lang w:val="ru-RU"/>
              </w:rPr>
            </w:pPr>
            <w:r w:rsidRPr="003320D0">
              <w:rPr>
                <w:b/>
                <w:sz w:val="18"/>
                <w:szCs w:val="18"/>
                <w:lang w:val="ru-RU"/>
              </w:rPr>
              <w:t>III) ПОСЛЕДНИЕ ДАННЫЕ В СТРАНОВОЙ ПРОГРАММЕ ПО СЕКТОРАМ (тонны ОРС)</w:t>
            </w:r>
          </w:p>
        </w:tc>
        <w:tc>
          <w:tcPr>
            <w:tcW w:w="433" w:type="pct"/>
          </w:tcPr>
          <w:p w14:paraId="793EECBF" w14:textId="77777777" w:rsidR="00175F20" w:rsidRPr="003320D0" w:rsidRDefault="00175F20" w:rsidP="00AB2418">
            <w:pPr>
              <w:spacing w:after="60"/>
              <w:jc w:val="right"/>
              <w:rPr>
                <w:b/>
                <w:sz w:val="18"/>
                <w:szCs w:val="18"/>
                <w:lang w:val="ru-RU"/>
              </w:rPr>
            </w:pPr>
            <w:r w:rsidRPr="003320D0">
              <w:rPr>
                <w:b/>
                <w:sz w:val="18"/>
                <w:szCs w:val="18"/>
                <w:lang w:val="ru-RU"/>
              </w:rPr>
              <w:t xml:space="preserve">Год: </w:t>
            </w:r>
            <w:r w:rsidRPr="003320D0">
              <w:rPr>
                <w:b/>
                <w:color w:val="000000"/>
                <w:sz w:val="18"/>
                <w:szCs w:val="18"/>
                <w:lang w:val="ru-RU"/>
              </w:rPr>
              <w:t>2024</w:t>
            </w:r>
          </w:p>
        </w:tc>
      </w:tr>
      <w:tr w:rsidR="00175F20" w:rsidRPr="003320D0" w14:paraId="28DE447D" w14:textId="77777777" w:rsidTr="000E1CD6">
        <w:trPr>
          <w:trHeight w:val="250"/>
        </w:trPr>
        <w:tc>
          <w:tcPr>
            <w:tcW w:w="630" w:type="pct"/>
            <w:vAlign w:val="center"/>
          </w:tcPr>
          <w:p w14:paraId="6037D058" w14:textId="77777777" w:rsidR="00175F20" w:rsidRPr="003320D0" w:rsidRDefault="00175F20" w:rsidP="004420AF">
            <w:pPr>
              <w:spacing w:after="60"/>
              <w:jc w:val="center"/>
              <w:rPr>
                <w:sz w:val="18"/>
                <w:szCs w:val="18"/>
                <w:lang w:val="ru-RU"/>
              </w:rPr>
            </w:pPr>
            <w:r w:rsidRPr="003320D0">
              <w:rPr>
                <w:sz w:val="18"/>
                <w:szCs w:val="18"/>
                <w:lang w:val="ru-RU"/>
              </w:rPr>
              <w:t xml:space="preserve">Хим. </w:t>
            </w:r>
          </w:p>
          <w:p w14:paraId="5840A9D7" w14:textId="77777777" w:rsidR="00175F20" w:rsidRPr="003320D0" w:rsidRDefault="00175F20" w:rsidP="004420AF">
            <w:pPr>
              <w:spacing w:after="60"/>
              <w:jc w:val="center"/>
              <w:rPr>
                <w:sz w:val="18"/>
                <w:szCs w:val="18"/>
                <w:lang w:val="ru-RU"/>
              </w:rPr>
            </w:pPr>
            <w:r w:rsidRPr="003320D0">
              <w:rPr>
                <w:sz w:val="18"/>
                <w:szCs w:val="18"/>
                <w:lang w:val="ru-RU"/>
              </w:rPr>
              <w:t>вещво</w:t>
            </w:r>
          </w:p>
        </w:tc>
        <w:tc>
          <w:tcPr>
            <w:tcW w:w="418" w:type="pct"/>
            <w:vAlign w:val="center"/>
          </w:tcPr>
          <w:p w14:paraId="43C09032" w14:textId="77777777" w:rsidR="00175F20" w:rsidRPr="003320D0" w:rsidRDefault="00175F20" w:rsidP="004420AF">
            <w:pPr>
              <w:spacing w:after="60"/>
              <w:ind w:left="-106" w:right="-97"/>
              <w:jc w:val="center"/>
              <w:rPr>
                <w:sz w:val="18"/>
                <w:szCs w:val="18"/>
                <w:lang w:val="ru-RU"/>
              </w:rPr>
            </w:pPr>
            <w:r w:rsidRPr="003320D0">
              <w:rPr>
                <w:sz w:val="18"/>
                <w:szCs w:val="18"/>
                <w:lang w:val="ru-RU"/>
              </w:rPr>
              <w:t>Аэрозоли</w:t>
            </w:r>
          </w:p>
        </w:tc>
        <w:tc>
          <w:tcPr>
            <w:tcW w:w="348" w:type="pct"/>
            <w:vAlign w:val="center"/>
          </w:tcPr>
          <w:p w14:paraId="4D68A801" w14:textId="77777777" w:rsidR="00175F20" w:rsidRPr="003320D0" w:rsidRDefault="00175F20" w:rsidP="004420AF">
            <w:pPr>
              <w:spacing w:after="60"/>
              <w:jc w:val="center"/>
              <w:rPr>
                <w:sz w:val="18"/>
                <w:szCs w:val="18"/>
                <w:lang w:val="ru-RU"/>
              </w:rPr>
            </w:pPr>
            <w:r w:rsidRPr="003320D0">
              <w:rPr>
                <w:sz w:val="18"/>
                <w:szCs w:val="18"/>
                <w:lang w:val="ru-RU"/>
              </w:rPr>
              <w:t xml:space="preserve">Пеноматериалы </w:t>
            </w:r>
          </w:p>
        </w:tc>
        <w:tc>
          <w:tcPr>
            <w:tcW w:w="532" w:type="pct"/>
            <w:vAlign w:val="center"/>
          </w:tcPr>
          <w:p w14:paraId="43020009" w14:textId="77777777" w:rsidR="00175F20" w:rsidRPr="003320D0" w:rsidRDefault="00175F20" w:rsidP="004420AF">
            <w:pPr>
              <w:spacing w:after="60"/>
              <w:ind w:left="-106" w:right="-112"/>
              <w:jc w:val="center"/>
              <w:rPr>
                <w:sz w:val="18"/>
                <w:szCs w:val="18"/>
                <w:lang w:val="ru-RU"/>
              </w:rPr>
            </w:pPr>
            <w:r w:rsidRPr="003320D0">
              <w:rPr>
                <w:sz w:val="18"/>
                <w:szCs w:val="18"/>
                <w:lang w:val="ru-RU"/>
              </w:rPr>
              <w:t>Пожаротушение</w:t>
            </w:r>
          </w:p>
        </w:tc>
        <w:tc>
          <w:tcPr>
            <w:tcW w:w="1196" w:type="pct"/>
            <w:gridSpan w:val="2"/>
            <w:vAlign w:val="center"/>
          </w:tcPr>
          <w:p w14:paraId="3EC832A9" w14:textId="77777777" w:rsidR="00175F20" w:rsidRPr="003320D0" w:rsidRDefault="00175F20" w:rsidP="004420AF">
            <w:pPr>
              <w:spacing w:after="60"/>
              <w:jc w:val="center"/>
              <w:rPr>
                <w:sz w:val="18"/>
                <w:szCs w:val="18"/>
                <w:lang w:val="ru-RU"/>
              </w:rPr>
            </w:pPr>
            <w:r w:rsidRPr="003320D0">
              <w:rPr>
                <w:sz w:val="18"/>
                <w:szCs w:val="18"/>
                <w:lang w:val="ru-RU"/>
              </w:rPr>
              <w:t>Холодильные установки</w:t>
            </w:r>
          </w:p>
        </w:tc>
        <w:tc>
          <w:tcPr>
            <w:tcW w:w="397" w:type="pct"/>
            <w:vAlign w:val="center"/>
          </w:tcPr>
          <w:p w14:paraId="214C4B9F" w14:textId="77777777" w:rsidR="00175F20" w:rsidRPr="003320D0" w:rsidRDefault="00175F20" w:rsidP="004420AF">
            <w:pPr>
              <w:spacing w:after="60"/>
              <w:ind w:left="-106" w:right="-105"/>
              <w:jc w:val="center"/>
              <w:rPr>
                <w:sz w:val="18"/>
                <w:szCs w:val="18"/>
                <w:lang w:val="ru-RU"/>
              </w:rPr>
            </w:pPr>
            <w:r w:rsidRPr="003320D0">
              <w:rPr>
                <w:sz w:val="18"/>
                <w:szCs w:val="18"/>
                <w:lang w:val="ru-RU"/>
              </w:rPr>
              <w:t>Растворители</w:t>
            </w:r>
          </w:p>
        </w:tc>
        <w:tc>
          <w:tcPr>
            <w:tcW w:w="442" w:type="pct"/>
            <w:vAlign w:val="center"/>
          </w:tcPr>
          <w:p w14:paraId="06FDDE85" w14:textId="77777777" w:rsidR="00175F20" w:rsidRPr="003320D0" w:rsidRDefault="00175F20" w:rsidP="004420AF">
            <w:pPr>
              <w:spacing w:after="60"/>
              <w:jc w:val="center"/>
              <w:rPr>
                <w:sz w:val="18"/>
                <w:szCs w:val="18"/>
                <w:lang w:val="ru-RU"/>
              </w:rPr>
            </w:pPr>
            <w:r w:rsidRPr="003320D0">
              <w:rPr>
                <w:sz w:val="18"/>
                <w:szCs w:val="18"/>
                <w:lang w:val="ru-RU"/>
              </w:rPr>
              <w:t>Технологич. агенты</w:t>
            </w:r>
          </w:p>
        </w:tc>
        <w:tc>
          <w:tcPr>
            <w:tcW w:w="307" w:type="pct"/>
            <w:vAlign w:val="center"/>
          </w:tcPr>
          <w:p w14:paraId="544E39EE" w14:textId="77777777" w:rsidR="00175F20" w:rsidRPr="003320D0" w:rsidRDefault="00175F20" w:rsidP="004420AF">
            <w:pPr>
              <w:spacing w:after="60"/>
              <w:jc w:val="center"/>
              <w:rPr>
                <w:sz w:val="18"/>
                <w:szCs w:val="18"/>
                <w:lang w:val="ru-RU"/>
              </w:rPr>
            </w:pPr>
            <w:r w:rsidRPr="003320D0">
              <w:rPr>
                <w:sz w:val="18"/>
                <w:szCs w:val="18"/>
                <w:lang w:val="ru-RU"/>
              </w:rPr>
              <w:t>Лаб. использование</w:t>
            </w:r>
          </w:p>
        </w:tc>
        <w:tc>
          <w:tcPr>
            <w:tcW w:w="731" w:type="pct"/>
            <w:gridSpan w:val="2"/>
            <w:vAlign w:val="center"/>
          </w:tcPr>
          <w:p w14:paraId="58114058" w14:textId="77777777" w:rsidR="00175F20" w:rsidRPr="003320D0" w:rsidRDefault="00175F20" w:rsidP="004420AF">
            <w:pPr>
              <w:spacing w:after="60"/>
              <w:jc w:val="center"/>
              <w:rPr>
                <w:sz w:val="18"/>
                <w:szCs w:val="18"/>
                <w:lang w:val="ru-RU"/>
              </w:rPr>
            </w:pPr>
            <w:r w:rsidRPr="003320D0">
              <w:rPr>
                <w:sz w:val="18"/>
                <w:szCs w:val="18"/>
                <w:lang w:val="ru-RU"/>
              </w:rPr>
              <w:t>Совокупное секторальное потребление</w:t>
            </w:r>
          </w:p>
        </w:tc>
      </w:tr>
      <w:tr w:rsidR="00175F20" w:rsidRPr="003320D0" w14:paraId="733C9336" w14:textId="77777777" w:rsidTr="000E1CD6">
        <w:trPr>
          <w:trHeight w:val="154"/>
        </w:trPr>
        <w:tc>
          <w:tcPr>
            <w:tcW w:w="1928" w:type="pct"/>
            <w:gridSpan w:val="4"/>
            <w:vAlign w:val="center"/>
          </w:tcPr>
          <w:p w14:paraId="71F6450D" w14:textId="77777777" w:rsidR="00175F20" w:rsidRPr="003320D0" w:rsidRDefault="00175F20" w:rsidP="00AB2418">
            <w:pPr>
              <w:spacing w:after="60"/>
              <w:jc w:val="center"/>
              <w:rPr>
                <w:sz w:val="18"/>
                <w:szCs w:val="18"/>
                <w:lang w:val="ru-RU"/>
              </w:rPr>
            </w:pPr>
          </w:p>
        </w:tc>
        <w:tc>
          <w:tcPr>
            <w:tcW w:w="709" w:type="pct"/>
            <w:vAlign w:val="center"/>
          </w:tcPr>
          <w:p w14:paraId="0FC3F52B" w14:textId="77777777" w:rsidR="00175F20" w:rsidRPr="003320D0" w:rsidRDefault="00175F20" w:rsidP="00AB2418">
            <w:pPr>
              <w:spacing w:after="60"/>
              <w:ind w:left="-83" w:right="-68"/>
              <w:jc w:val="center"/>
              <w:rPr>
                <w:sz w:val="18"/>
                <w:szCs w:val="18"/>
                <w:lang w:val="ru-RU"/>
              </w:rPr>
            </w:pPr>
            <w:r w:rsidRPr="003320D0">
              <w:rPr>
                <w:sz w:val="18"/>
                <w:szCs w:val="18"/>
                <w:lang w:val="ru-RU"/>
              </w:rPr>
              <w:t xml:space="preserve">Производство </w:t>
            </w:r>
          </w:p>
        </w:tc>
        <w:tc>
          <w:tcPr>
            <w:tcW w:w="487" w:type="pct"/>
            <w:vAlign w:val="center"/>
          </w:tcPr>
          <w:p w14:paraId="6BA12665" w14:textId="77777777" w:rsidR="00175F20" w:rsidRPr="003320D0" w:rsidRDefault="00175F20" w:rsidP="00AB2418">
            <w:pPr>
              <w:spacing w:after="60"/>
              <w:jc w:val="center"/>
              <w:rPr>
                <w:sz w:val="18"/>
                <w:szCs w:val="18"/>
                <w:lang w:val="ru-RU"/>
              </w:rPr>
            </w:pPr>
            <w:r w:rsidRPr="003320D0">
              <w:rPr>
                <w:sz w:val="18"/>
                <w:szCs w:val="18"/>
                <w:lang w:val="ru-RU"/>
              </w:rPr>
              <w:t xml:space="preserve">Обслуживание </w:t>
            </w:r>
          </w:p>
        </w:tc>
        <w:tc>
          <w:tcPr>
            <w:tcW w:w="1876" w:type="pct"/>
            <w:gridSpan w:val="5"/>
            <w:vAlign w:val="center"/>
          </w:tcPr>
          <w:p w14:paraId="204ADE3D" w14:textId="77777777" w:rsidR="00175F20" w:rsidRPr="003320D0" w:rsidRDefault="00175F20" w:rsidP="00AB2418">
            <w:pPr>
              <w:spacing w:after="60"/>
              <w:jc w:val="center"/>
              <w:rPr>
                <w:sz w:val="18"/>
                <w:szCs w:val="18"/>
                <w:lang w:val="ru-RU"/>
              </w:rPr>
            </w:pPr>
          </w:p>
        </w:tc>
      </w:tr>
      <w:tr w:rsidR="00175F20" w:rsidRPr="003320D0" w14:paraId="3CB5F5FF" w14:textId="77777777" w:rsidTr="000E1CD6">
        <w:trPr>
          <w:trHeight w:val="250"/>
        </w:trPr>
        <w:tc>
          <w:tcPr>
            <w:tcW w:w="630" w:type="pct"/>
          </w:tcPr>
          <w:p w14:paraId="75E882A3" w14:textId="77777777" w:rsidR="00175F20" w:rsidRPr="003320D0" w:rsidRDefault="00175F20" w:rsidP="00AB2418">
            <w:pPr>
              <w:spacing w:after="60"/>
              <w:jc w:val="left"/>
              <w:rPr>
                <w:sz w:val="18"/>
                <w:szCs w:val="18"/>
                <w:lang w:val="ru-RU"/>
              </w:rPr>
            </w:pPr>
            <w:r w:rsidRPr="003320D0">
              <w:rPr>
                <w:color w:val="000000"/>
                <w:sz w:val="18"/>
                <w:szCs w:val="18"/>
                <w:lang w:val="ru-RU"/>
              </w:rPr>
              <w:t>ГХФУ-22</w:t>
            </w:r>
          </w:p>
        </w:tc>
        <w:tc>
          <w:tcPr>
            <w:tcW w:w="418" w:type="pct"/>
          </w:tcPr>
          <w:p w14:paraId="73E8A983" w14:textId="77777777" w:rsidR="00175F20" w:rsidRPr="003320D0" w:rsidRDefault="00175F20" w:rsidP="00AB2418">
            <w:pPr>
              <w:spacing w:after="60"/>
              <w:jc w:val="right"/>
              <w:rPr>
                <w:sz w:val="18"/>
                <w:szCs w:val="18"/>
                <w:lang w:val="ru-RU"/>
              </w:rPr>
            </w:pPr>
          </w:p>
        </w:tc>
        <w:tc>
          <w:tcPr>
            <w:tcW w:w="348" w:type="pct"/>
          </w:tcPr>
          <w:p w14:paraId="3FBC01FF" w14:textId="77777777" w:rsidR="00175F20" w:rsidRPr="003320D0" w:rsidRDefault="00175F20" w:rsidP="00AB2418">
            <w:pPr>
              <w:spacing w:after="60"/>
              <w:jc w:val="right"/>
              <w:rPr>
                <w:sz w:val="18"/>
                <w:szCs w:val="18"/>
                <w:lang w:val="ru-RU"/>
              </w:rPr>
            </w:pPr>
          </w:p>
        </w:tc>
        <w:tc>
          <w:tcPr>
            <w:tcW w:w="532" w:type="pct"/>
          </w:tcPr>
          <w:p w14:paraId="2AA573C5" w14:textId="77777777" w:rsidR="00175F20" w:rsidRPr="003320D0" w:rsidRDefault="00175F20" w:rsidP="00AB2418">
            <w:pPr>
              <w:spacing w:after="60"/>
              <w:jc w:val="right"/>
              <w:rPr>
                <w:sz w:val="18"/>
                <w:szCs w:val="18"/>
                <w:lang w:val="ru-RU"/>
              </w:rPr>
            </w:pPr>
          </w:p>
        </w:tc>
        <w:tc>
          <w:tcPr>
            <w:tcW w:w="709" w:type="pct"/>
          </w:tcPr>
          <w:p w14:paraId="28572821" w14:textId="77777777" w:rsidR="00175F20" w:rsidRPr="003320D0" w:rsidRDefault="00175F20" w:rsidP="00AB2418">
            <w:pPr>
              <w:spacing w:after="60"/>
              <w:jc w:val="right"/>
              <w:rPr>
                <w:sz w:val="18"/>
                <w:szCs w:val="18"/>
                <w:lang w:val="ru-RU"/>
              </w:rPr>
            </w:pPr>
          </w:p>
        </w:tc>
        <w:tc>
          <w:tcPr>
            <w:tcW w:w="487" w:type="pct"/>
          </w:tcPr>
          <w:p w14:paraId="32AB527B" w14:textId="77777777" w:rsidR="00175F20" w:rsidRPr="003320D0" w:rsidRDefault="00175F20" w:rsidP="00AB2418">
            <w:pPr>
              <w:spacing w:after="60"/>
              <w:jc w:val="right"/>
              <w:rPr>
                <w:sz w:val="18"/>
                <w:szCs w:val="18"/>
                <w:lang w:val="ru-RU"/>
              </w:rPr>
            </w:pPr>
            <w:r w:rsidRPr="003320D0">
              <w:rPr>
                <w:sz w:val="18"/>
                <w:szCs w:val="18"/>
                <w:lang w:val="ru-RU"/>
              </w:rPr>
              <w:t>2,38</w:t>
            </w:r>
          </w:p>
        </w:tc>
        <w:tc>
          <w:tcPr>
            <w:tcW w:w="397" w:type="pct"/>
          </w:tcPr>
          <w:p w14:paraId="71880003" w14:textId="77777777" w:rsidR="00175F20" w:rsidRPr="003320D0" w:rsidRDefault="00175F20" w:rsidP="00AB2418">
            <w:pPr>
              <w:spacing w:after="60"/>
              <w:jc w:val="right"/>
              <w:rPr>
                <w:sz w:val="18"/>
                <w:szCs w:val="18"/>
                <w:lang w:val="ru-RU"/>
              </w:rPr>
            </w:pPr>
          </w:p>
        </w:tc>
        <w:tc>
          <w:tcPr>
            <w:tcW w:w="442" w:type="pct"/>
          </w:tcPr>
          <w:p w14:paraId="0975704C" w14:textId="77777777" w:rsidR="00175F20" w:rsidRPr="003320D0" w:rsidRDefault="00175F20" w:rsidP="00AB2418">
            <w:pPr>
              <w:spacing w:after="60"/>
              <w:jc w:val="right"/>
              <w:rPr>
                <w:sz w:val="18"/>
                <w:szCs w:val="18"/>
                <w:lang w:val="ru-RU"/>
              </w:rPr>
            </w:pPr>
          </w:p>
        </w:tc>
        <w:tc>
          <w:tcPr>
            <w:tcW w:w="307" w:type="pct"/>
          </w:tcPr>
          <w:p w14:paraId="7961DB2A" w14:textId="77777777" w:rsidR="00175F20" w:rsidRPr="003320D0" w:rsidRDefault="00175F20" w:rsidP="00AB2418">
            <w:pPr>
              <w:spacing w:after="60"/>
              <w:jc w:val="right"/>
              <w:rPr>
                <w:sz w:val="18"/>
                <w:szCs w:val="18"/>
                <w:lang w:val="ru-RU"/>
              </w:rPr>
            </w:pPr>
          </w:p>
        </w:tc>
        <w:tc>
          <w:tcPr>
            <w:tcW w:w="731" w:type="pct"/>
            <w:gridSpan w:val="2"/>
          </w:tcPr>
          <w:p w14:paraId="3A21C601" w14:textId="77777777" w:rsidR="00175F20" w:rsidRPr="003320D0" w:rsidRDefault="00175F20" w:rsidP="00AB2418">
            <w:pPr>
              <w:spacing w:after="60"/>
              <w:jc w:val="right"/>
              <w:rPr>
                <w:sz w:val="18"/>
                <w:szCs w:val="18"/>
                <w:lang w:val="ru-RU"/>
              </w:rPr>
            </w:pPr>
            <w:r w:rsidRPr="003320D0">
              <w:rPr>
                <w:sz w:val="18"/>
                <w:szCs w:val="18"/>
                <w:lang w:val="ru-RU"/>
              </w:rPr>
              <w:t>2,38</w:t>
            </w:r>
          </w:p>
        </w:tc>
      </w:tr>
      <w:tr w:rsidR="00175F20" w:rsidRPr="003320D0" w14:paraId="79BBE5DC" w14:textId="77777777" w:rsidTr="000E1CD6">
        <w:trPr>
          <w:trHeight w:val="250"/>
        </w:trPr>
        <w:tc>
          <w:tcPr>
            <w:tcW w:w="630" w:type="pct"/>
          </w:tcPr>
          <w:p w14:paraId="2BAB051D" w14:textId="77777777" w:rsidR="00175F20" w:rsidRPr="003320D0" w:rsidRDefault="00175F20" w:rsidP="00AB2418">
            <w:pPr>
              <w:spacing w:after="60"/>
              <w:jc w:val="left"/>
              <w:rPr>
                <w:color w:val="000000"/>
                <w:sz w:val="18"/>
                <w:szCs w:val="18"/>
                <w:highlight w:val="cyan"/>
                <w:lang w:val="ru-RU"/>
              </w:rPr>
            </w:pPr>
            <w:r w:rsidRPr="003320D0">
              <w:rPr>
                <w:color w:val="000000"/>
                <w:sz w:val="18"/>
                <w:szCs w:val="18"/>
                <w:lang w:val="ru-RU"/>
              </w:rPr>
              <w:t>ГХФУ-141b</w:t>
            </w:r>
          </w:p>
        </w:tc>
        <w:tc>
          <w:tcPr>
            <w:tcW w:w="418" w:type="pct"/>
          </w:tcPr>
          <w:p w14:paraId="5AEFFC54" w14:textId="77777777" w:rsidR="00175F20" w:rsidRPr="003320D0" w:rsidRDefault="00175F20" w:rsidP="00AB2418">
            <w:pPr>
              <w:spacing w:after="60"/>
              <w:jc w:val="right"/>
              <w:rPr>
                <w:sz w:val="18"/>
                <w:szCs w:val="18"/>
                <w:lang w:val="ru-RU"/>
              </w:rPr>
            </w:pPr>
          </w:p>
        </w:tc>
        <w:tc>
          <w:tcPr>
            <w:tcW w:w="348" w:type="pct"/>
          </w:tcPr>
          <w:p w14:paraId="43B017B4" w14:textId="77777777" w:rsidR="00175F20" w:rsidRPr="003320D0" w:rsidRDefault="00175F20" w:rsidP="00AB2418">
            <w:pPr>
              <w:spacing w:after="60"/>
              <w:jc w:val="right"/>
              <w:rPr>
                <w:sz w:val="18"/>
                <w:szCs w:val="18"/>
                <w:lang w:val="ru-RU"/>
              </w:rPr>
            </w:pPr>
          </w:p>
        </w:tc>
        <w:tc>
          <w:tcPr>
            <w:tcW w:w="532" w:type="pct"/>
          </w:tcPr>
          <w:p w14:paraId="558A3187" w14:textId="77777777" w:rsidR="00175F20" w:rsidRPr="003320D0" w:rsidRDefault="00175F20" w:rsidP="00AB2418">
            <w:pPr>
              <w:spacing w:after="60"/>
              <w:jc w:val="right"/>
              <w:rPr>
                <w:sz w:val="18"/>
                <w:szCs w:val="18"/>
                <w:lang w:val="ru-RU"/>
              </w:rPr>
            </w:pPr>
          </w:p>
        </w:tc>
        <w:tc>
          <w:tcPr>
            <w:tcW w:w="709" w:type="pct"/>
          </w:tcPr>
          <w:p w14:paraId="319AD96B" w14:textId="77777777" w:rsidR="00175F20" w:rsidRPr="003320D0" w:rsidRDefault="00175F20" w:rsidP="00AB2418">
            <w:pPr>
              <w:spacing w:after="60"/>
              <w:jc w:val="right"/>
              <w:rPr>
                <w:sz w:val="18"/>
                <w:szCs w:val="18"/>
                <w:lang w:val="ru-RU"/>
              </w:rPr>
            </w:pPr>
          </w:p>
        </w:tc>
        <w:tc>
          <w:tcPr>
            <w:tcW w:w="487" w:type="pct"/>
          </w:tcPr>
          <w:p w14:paraId="1C939B64" w14:textId="77777777" w:rsidR="00175F20" w:rsidRPr="003320D0" w:rsidRDefault="00175F20" w:rsidP="00AB2418">
            <w:pPr>
              <w:spacing w:after="60"/>
              <w:jc w:val="right"/>
              <w:rPr>
                <w:sz w:val="18"/>
                <w:szCs w:val="18"/>
                <w:lang w:val="ru-RU"/>
              </w:rPr>
            </w:pPr>
            <w:r w:rsidRPr="003320D0">
              <w:rPr>
                <w:sz w:val="18"/>
                <w:szCs w:val="18"/>
                <w:lang w:val="ru-RU"/>
              </w:rPr>
              <w:t>0,37</w:t>
            </w:r>
          </w:p>
        </w:tc>
        <w:tc>
          <w:tcPr>
            <w:tcW w:w="397" w:type="pct"/>
          </w:tcPr>
          <w:p w14:paraId="65BD03AC" w14:textId="77777777" w:rsidR="00175F20" w:rsidRPr="003320D0" w:rsidRDefault="00175F20" w:rsidP="00AB2418">
            <w:pPr>
              <w:spacing w:after="60"/>
              <w:jc w:val="right"/>
              <w:rPr>
                <w:sz w:val="18"/>
                <w:szCs w:val="18"/>
                <w:lang w:val="ru-RU"/>
              </w:rPr>
            </w:pPr>
          </w:p>
        </w:tc>
        <w:tc>
          <w:tcPr>
            <w:tcW w:w="442" w:type="pct"/>
          </w:tcPr>
          <w:p w14:paraId="1F42CE1B" w14:textId="77777777" w:rsidR="00175F20" w:rsidRPr="003320D0" w:rsidRDefault="00175F20" w:rsidP="00AB2418">
            <w:pPr>
              <w:spacing w:after="60"/>
              <w:jc w:val="right"/>
              <w:rPr>
                <w:sz w:val="18"/>
                <w:szCs w:val="18"/>
                <w:lang w:val="ru-RU"/>
              </w:rPr>
            </w:pPr>
          </w:p>
        </w:tc>
        <w:tc>
          <w:tcPr>
            <w:tcW w:w="307" w:type="pct"/>
          </w:tcPr>
          <w:p w14:paraId="60E99582" w14:textId="77777777" w:rsidR="00175F20" w:rsidRPr="003320D0" w:rsidRDefault="00175F20" w:rsidP="00AB2418">
            <w:pPr>
              <w:spacing w:after="60"/>
              <w:jc w:val="right"/>
              <w:rPr>
                <w:sz w:val="18"/>
                <w:szCs w:val="18"/>
                <w:lang w:val="ru-RU"/>
              </w:rPr>
            </w:pPr>
          </w:p>
        </w:tc>
        <w:tc>
          <w:tcPr>
            <w:tcW w:w="731" w:type="pct"/>
            <w:gridSpan w:val="2"/>
          </w:tcPr>
          <w:p w14:paraId="7C1982CD" w14:textId="77777777" w:rsidR="00175F20" w:rsidRPr="003320D0" w:rsidRDefault="00175F20" w:rsidP="00AB2418">
            <w:pPr>
              <w:spacing w:after="60"/>
              <w:jc w:val="right"/>
              <w:rPr>
                <w:color w:val="000000"/>
                <w:sz w:val="18"/>
                <w:szCs w:val="18"/>
                <w:highlight w:val="cyan"/>
                <w:lang w:val="ru-RU"/>
              </w:rPr>
            </w:pPr>
            <w:r w:rsidRPr="003320D0">
              <w:rPr>
                <w:sz w:val="18"/>
                <w:szCs w:val="18"/>
                <w:lang w:val="ru-RU"/>
              </w:rPr>
              <w:t>0,37</w:t>
            </w:r>
          </w:p>
        </w:tc>
      </w:tr>
    </w:tbl>
    <w:p w14:paraId="386E1EA3" w14:textId="77777777" w:rsidR="00175F20" w:rsidRPr="003320D0" w:rsidRDefault="00175F20" w:rsidP="004F03E6">
      <w:pPr>
        <w:jc w:val="center"/>
        <w:rPr>
          <w:sz w:val="18"/>
          <w:szCs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0"/>
        <w:gridCol w:w="1658"/>
        <w:gridCol w:w="4450"/>
        <w:gridCol w:w="2055"/>
      </w:tblGrid>
      <w:tr w:rsidR="00175F20" w:rsidRPr="004860ED" w14:paraId="79106E2C" w14:textId="77777777" w:rsidTr="000E1CD6">
        <w:trPr>
          <w:trHeight w:val="272"/>
        </w:trPr>
        <w:tc>
          <w:tcPr>
            <w:tcW w:w="5000" w:type="pct"/>
            <w:gridSpan w:val="4"/>
          </w:tcPr>
          <w:p w14:paraId="739A1479" w14:textId="45C3142B" w:rsidR="00175F20" w:rsidRPr="003320D0" w:rsidRDefault="00175F20" w:rsidP="00AB2418">
            <w:pPr>
              <w:jc w:val="left"/>
              <w:rPr>
                <w:b/>
                <w:sz w:val="18"/>
                <w:szCs w:val="18"/>
                <w:lang w:val="ru-RU"/>
              </w:rPr>
            </w:pPr>
            <w:r w:rsidRPr="003320D0">
              <w:rPr>
                <w:b/>
                <w:sz w:val="18"/>
                <w:szCs w:val="18"/>
                <w:lang w:val="ru-RU"/>
              </w:rPr>
              <w:t>IV) ДАННЫЕ О ПОТРЕБЛЕНИИ (тонны ОРС)</w:t>
            </w:r>
          </w:p>
        </w:tc>
      </w:tr>
      <w:tr w:rsidR="00175F20" w:rsidRPr="003320D0" w14:paraId="28BA9AE5" w14:textId="77777777" w:rsidTr="00E00958">
        <w:trPr>
          <w:trHeight w:val="272"/>
        </w:trPr>
        <w:tc>
          <w:tcPr>
            <w:tcW w:w="1027" w:type="pct"/>
          </w:tcPr>
          <w:p w14:paraId="065F96E2" w14:textId="77777777" w:rsidR="00175F20" w:rsidRPr="003320D0" w:rsidRDefault="00175F20" w:rsidP="00AB2418">
            <w:pPr>
              <w:spacing w:after="60"/>
              <w:jc w:val="center"/>
              <w:rPr>
                <w:sz w:val="18"/>
                <w:szCs w:val="18"/>
                <w:lang w:val="ru-RU"/>
              </w:rPr>
            </w:pPr>
            <w:r w:rsidRPr="003320D0">
              <w:rPr>
                <w:sz w:val="18"/>
                <w:szCs w:val="18"/>
                <w:lang w:val="ru-RU"/>
              </w:rPr>
              <w:t>Базовый уровень 2009</w:t>
            </w:r>
            <w:r w:rsidRPr="003320D0">
              <w:rPr>
                <w:sz w:val="18"/>
                <w:szCs w:val="18"/>
                <w:lang w:val="ru-RU"/>
              </w:rPr>
              <w:noBreakHyphen/>
              <w:t>2010 годов:</w:t>
            </w:r>
          </w:p>
        </w:tc>
        <w:tc>
          <w:tcPr>
            <w:tcW w:w="807" w:type="pct"/>
          </w:tcPr>
          <w:p w14:paraId="1C2C0A2F" w14:textId="77777777" w:rsidR="00175F20" w:rsidRPr="003320D0" w:rsidRDefault="00175F20" w:rsidP="00AB2418">
            <w:pPr>
              <w:spacing w:after="60"/>
              <w:jc w:val="right"/>
              <w:rPr>
                <w:sz w:val="18"/>
                <w:szCs w:val="18"/>
                <w:lang w:val="ru-RU"/>
              </w:rPr>
            </w:pPr>
            <w:r w:rsidRPr="003320D0">
              <w:rPr>
                <w:color w:val="000000"/>
                <w:sz w:val="18"/>
                <w:szCs w:val="18"/>
                <w:lang w:val="ru-RU"/>
              </w:rPr>
              <w:t>15,95</w:t>
            </w:r>
          </w:p>
        </w:tc>
        <w:tc>
          <w:tcPr>
            <w:tcW w:w="2166" w:type="pct"/>
          </w:tcPr>
          <w:p w14:paraId="608F7BBF" w14:textId="77777777" w:rsidR="00175F20" w:rsidRPr="003320D0" w:rsidRDefault="00175F20" w:rsidP="00AB2418">
            <w:pPr>
              <w:spacing w:after="60"/>
              <w:jc w:val="center"/>
              <w:rPr>
                <w:sz w:val="18"/>
                <w:szCs w:val="18"/>
                <w:lang w:val="ru-RU"/>
              </w:rPr>
            </w:pPr>
            <w:r w:rsidRPr="003320D0">
              <w:rPr>
                <w:sz w:val="18"/>
                <w:szCs w:val="18"/>
                <w:lang w:val="ru-RU"/>
              </w:rPr>
              <w:t>Начальный уровень для устойчивого совокупного сокращения:</w:t>
            </w:r>
          </w:p>
        </w:tc>
        <w:tc>
          <w:tcPr>
            <w:tcW w:w="1000" w:type="pct"/>
          </w:tcPr>
          <w:p w14:paraId="7B8B43F2" w14:textId="77777777" w:rsidR="00175F20" w:rsidRPr="003320D0" w:rsidRDefault="00175F20" w:rsidP="00AB2418">
            <w:pPr>
              <w:spacing w:after="60"/>
              <w:jc w:val="right"/>
              <w:rPr>
                <w:sz w:val="18"/>
                <w:szCs w:val="18"/>
                <w:lang w:val="ru-RU"/>
              </w:rPr>
            </w:pPr>
            <w:r w:rsidRPr="003320D0">
              <w:rPr>
                <w:color w:val="000000"/>
                <w:sz w:val="18"/>
                <w:szCs w:val="18"/>
                <w:lang w:val="ru-RU"/>
              </w:rPr>
              <w:t>15,95</w:t>
            </w:r>
          </w:p>
        </w:tc>
      </w:tr>
      <w:tr w:rsidR="00175F20" w:rsidRPr="003320D0" w14:paraId="1B6C3FC2" w14:textId="77777777" w:rsidTr="00E00958">
        <w:trPr>
          <w:trHeight w:val="163"/>
        </w:trPr>
        <w:tc>
          <w:tcPr>
            <w:tcW w:w="5000" w:type="pct"/>
            <w:gridSpan w:val="4"/>
          </w:tcPr>
          <w:p w14:paraId="19D4FFF6" w14:textId="77777777" w:rsidR="00175F20" w:rsidRPr="003320D0" w:rsidRDefault="00175F20" w:rsidP="004420AF">
            <w:pPr>
              <w:ind w:left="316"/>
              <w:rPr>
                <w:b/>
                <w:caps/>
                <w:sz w:val="18"/>
                <w:szCs w:val="18"/>
                <w:lang w:val="ru-RU"/>
              </w:rPr>
            </w:pPr>
            <w:r w:rsidRPr="003320D0">
              <w:rPr>
                <w:b/>
                <w:caps/>
                <w:sz w:val="18"/>
                <w:szCs w:val="18"/>
                <w:lang w:val="ru-RU"/>
              </w:rPr>
              <w:t>потребление, отвечающее критериям финансирования</w:t>
            </w:r>
          </w:p>
        </w:tc>
      </w:tr>
      <w:tr w:rsidR="00175F20" w:rsidRPr="003320D0" w14:paraId="42EE2219" w14:textId="77777777" w:rsidTr="00E00958">
        <w:trPr>
          <w:trHeight w:val="272"/>
        </w:trPr>
        <w:tc>
          <w:tcPr>
            <w:tcW w:w="1027" w:type="pct"/>
          </w:tcPr>
          <w:p w14:paraId="22D6C294" w14:textId="77777777" w:rsidR="00175F20" w:rsidRPr="003320D0" w:rsidRDefault="00175F20" w:rsidP="004420AF">
            <w:pPr>
              <w:jc w:val="center"/>
              <w:rPr>
                <w:sz w:val="18"/>
                <w:szCs w:val="18"/>
                <w:lang w:val="ru-RU"/>
              </w:rPr>
            </w:pPr>
            <w:r w:rsidRPr="003320D0">
              <w:rPr>
                <w:sz w:val="18"/>
                <w:szCs w:val="18"/>
                <w:lang w:val="ru-RU"/>
              </w:rPr>
              <w:t>Уже утверждено:</w:t>
            </w:r>
          </w:p>
        </w:tc>
        <w:tc>
          <w:tcPr>
            <w:tcW w:w="807" w:type="pct"/>
          </w:tcPr>
          <w:p w14:paraId="23F37E16" w14:textId="77777777" w:rsidR="00175F20" w:rsidRPr="003320D0" w:rsidRDefault="00175F20" w:rsidP="00AB2418">
            <w:pPr>
              <w:spacing w:after="60"/>
              <w:jc w:val="right"/>
              <w:rPr>
                <w:sz w:val="18"/>
                <w:szCs w:val="18"/>
                <w:lang w:val="ru-RU"/>
              </w:rPr>
            </w:pPr>
            <w:r w:rsidRPr="003320D0">
              <w:rPr>
                <w:color w:val="000000"/>
                <w:sz w:val="18"/>
                <w:szCs w:val="18"/>
                <w:lang w:val="ru-RU"/>
              </w:rPr>
              <w:t>10,77</w:t>
            </w:r>
          </w:p>
        </w:tc>
        <w:tc>
          <w:tcPr>
            <w:tcW w:w="2166" w:type="pct"/>
          </w:tcPr>
          <w:p w14:paraId="4F38CF0F" w14:textId="77777777" w:rsidR="00175F20" w:rsidRPr="003320D0" w:rsidRDefault="00175F20" w:rsidP="00AB2418">
            <w:pPr>
              <w:spacing w:after="60"/>
              <w:jc w:val="center"/>
              <w:rPr>
                <w:sz w:val="18"/>
                <w:szCs w:val="18"/>
                <w:lang w:val="ru-RU"/>
              </w:rPr>
            </w:pPr>
            <w:r w:rsidRPr="003320D0">
              <w:rPr>
                <w:sz w:val="18"/>
                <w:szCs w:val="18"/>
                <w:lang w:val="ru-RU"/>
              </w:rPr>
              <w:t>Осталось:</w:t>
            </w:r>
          </w:p>
        </w:tc>
        <w:tc>
          <w:tcPr>
            <w:tcW w:w="1000" w:type="pct"/>
          </w:tcPr>
          <w:p w14:paraId="516C4DB6" w14:textId="77777777" w:rsidR="00175F20" w:rsidRPr="003320D0" w:rsidRDefault="00175F20" w:rsidP="00AB2418">
            <w:pPr>
              <w:spacing w:after="60"/>
              <w:jc w:val="right"/>
              <w:rPr>
                <w:sz w:val="18"/>
                <w:szCs w:val="18"/>
                <w:lang w:val="ru-RU"/>
              </w:rPr>
            </w:pPr>
            <w:r w:rsidRPr="003320D0">
              <w:rPr>
                <w:color w:val="000000"/>
                <w:sz w:val="18"/>
                <w:szCs w:val="18"/>
                <w:lang w:val="ru-RU"/>
              </w:rPr>
              <w:t>5,18</w:t>
            </w:r>
          </w:p>
        </w:tc>
      </w:tr>
    </w:tbl>
    <w:p w14:paraId="449EF0E6" w14:textId="77777777" w:rsidR="00175F20" w:rsidRPr="003320D0" w:rsidRDefault="00175F20" w:rsidP="004F03E6">
      <w:pPr>
        <w:jc w:val="center"/>
        <w:rPr>
          <w:sz w:val="18"/>
          <w:szCs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6"/>
        <w:gridCol w:w="2683"/>
        <w:gridCol w:w="1426"/>
        <w:gridCol w:w="1426"/>
        <w:gridCol w:w="1426"/>
        <w:gridCol w:w="2046"/>
      </w:tblGrid>
      <w:tr w:rsidR="00175F20" w:rsidRPr="003320D0" w14:paraId="4E243D1F" w14:textId="77777777" w:rsidTr="00E00958">
        <w:trPr>
          <w:trHeight w:val="258"/>
        </w:trPr>
        <w:tc>
          <w:tcPr>
            <w:tcW w:w="1922" w:type="pct"/>
            <w:gridSpan w:val="2"/>
            <w:vAlign w:val="center"/>
          </w:tcPr>
          <w:p w14:paraId="208C7CE6" w14:textId="67E97D2D" w:rsidR="00175F20" w:rsidRPr="003320D0" w:rsidRDefault="00175F20" w:rsidP="00AB2418">
            <w:pPr>
              <w:spacing w:after="60"/>
              <w:jc w:val="left"/>
              <w:rPr>
                <w:b/>
                <w:sz w:val="18"/>
                <w:szCs w:val="18"/>
                <w:lang w:val="ru-RU"/>
              </w:rPr>
            </w:pPr>
            <w:r w:rsidRPr="003320D0">
              <w:rPr>
                <w:b/>
                <w:sz w:val="18"/>
                <w:szCs w:val="18"/>
                <w:lang w:val="ru-RU"/>
              </w:rPr>
              <w:t>V) УТВЕРЖДЕННЫЙ БИЗНЕС-ПЛАН</w:t>
            </w:r>
          </w:p>
        </w:tc>
        <w:tc>
          <w:tcPr>
            <w:tcW w:w="694" w:type="pct"/>
            <w:vAlign w:val="center"/>
          </w:tcPr>
          <w:p w14:paraId="48A0591F" w14:textId="77777777" w:rsidR="00175F20" w:rsidRPr="003320D0" w:rsidRDefault="00175F20" w:rsidP="00AB2418">
            <w:pPr>
              <w:spacing w:after="60"/>
              <w:jc w:val="center"/>
              <w:rPr>
                <w:b/>
                <w:sz w:val="18"/>
                <w:szCs w:val="18"/>
                <w:lang w:val="ru-RU"/>
              </w:rPr>
            </w:pPr>
            <w:r w:rsidRPr="003320D0">
              <w:rPr>
                <w:b/>
                <w:sz w:val="18"/>
                <w:szCs w:val="18"/>
                <w:lang w:val="ru-RU"/>
              </w:rPr>
              <w:t>2025</w:t>
            </w:r>
          </w:p>
        </w:tc>
        <w:tc>
          <w:tcPr>
            <w:tcW w:w="694" w:type="pct"/>
            <w:vAlign w:val="center"/>
          </w:tcPr>
          <w:p w14:paraId="4A87E4BC" w14:textId="77777777" w:rsidR="00175F20" w:rsidRPr="003320D0" w:rsidRDefault="00175F20" w:rsidP="00AB2418">
            <w:pPr>
              <w:spacing w:after="60"/>
              <w:jc w:val="center"/>
              <w:rPr>
                <w:b/>
                <w:sz w:val="18"/>
                <w:szCs w:val="18"/>
                <w:lang w:val="ru-RU"/>
              </w:rPr>
            </w:pPr>
            <w:r w:rsidRPr="003320D0">
              <w:rPr>
                <w:b/>
                <w:sz w:val="18"/>
                <w:szCs w:val="18"/>
                <w:lang w:val="ru-RU"/>
              </w:rPr>
              <w:t>2026</w:t>
            </w:r>
          </w:p>
        </w:tc>
        <w:tc>
          <w:tcPr>
            <w:tcW w:w="694" w:type="pct"/>
            <w:vAlign w:val="center"/>
          </w:tcPr>
          <w:p w14:paraId="5A5EDE68" w14:textId="77777777" w:rsidR="00175F20" w:rsidRPr="003320D0" w:rsidRDefault="00175F20" w:rsidP="00AB2418">
            <w:pPr>
              <w:spacing w:after="60"/>
              <w:jc w:val="center"/>
              <w:rPr>
                <w:b/>
                <w:sz w:val="18"/>
                <w:szCs w:val="18"/>
                <w:lang w:val="ru-RU"/>
              </w:rPr>
            </w:pPr>
            <w:r w:rsidRPr="003320D0">
              <w:rPr>
                <w:b/>
                <w:sz w:val="18"/>
                <w:szCs w:val="18"/>
                <w:lang w:val="ru-RU"/>
              </w:rPr>
              <w:t>2027</w:t>
            </w:r>
          </w:p>
        </w:tc>
        <w:tc>
          <w:tcPr>
            <w:tcW w:w="996" w:type="pct"/>
            <w:vAlign w:val="center"/>
          </w:tcPr>
          <w:p w14:paraId="04871B05" w14:textId="77777777" w:rsidR="00175F20" w:rsidRPr="003320D0" w:rsidRDefault="00175F20" w:rsidP="00AB2418">
            <w:pPr>
              <w:spacing w:after="60"/>
              <w:jc w:val="center"/>
              <w:rPr>
                <w:b/>
                <w:sz w:val="18"/>
                <w:szCs w:val="18"/>
                <w:lang w:val="ru-RU"/>
              </w:rPr>
            </w:pPr>
            <w:r w:rsidRPr="003320D0">
              <w:rPr>
                <w:b/>
                <w:sz w:val="18"/>
                <w:szCs w:val="18"/>
                <w:lang w:val="ru-RU"/>
              </w:rPr>
              <w:t xml:space="preserve">Итого </w:t>
            </w:r>
          </w:p>
        </w:tc>
      </w:tr>
      <w:tr w:rsidR="00175F20" w:rsidRPr="003320D0" w14:paraId="3D31FACC" w14:textId="77777777" w:rsidTr="00E00958">
        <w:trPr>
          <w:trHeight w:val="258"/>
        </w:trPr>
        <w:tc>
          <w:tcPr>
            <w:tcW w:w="616" w:type="pct"/>
            <w:vMerge w:val="restart"/>
            <w:vAlign w:val="center"/>
          </w:tcPr>
          <w:p w14:paraId="5F49B1D7" w14:textId="77777777" w:rsidR="00175F20" w:rsidRPr="003320D0" w:rsidRDefault="00175F20" w:rsidP="00AB2418">
            <w:pPr>
              <w:spacing w:after="60"/>
              <w:jc w:val="center"/>
              <w:rPr>
                <w:sz w:val="18"/>
                <w:szCs w:val="18"/>
                <w:lang w:val="ru-RU"/>
              </w:rPr>
            </w:pPr>
            <w:r w:rsidRPr="003320D0">
              <w:rPr>
                <w:color w:val="000000"/>
                <w:sz w:val="18"/>
                <w:szCs w:val="18"/>
                <w:lang w:val="ru-RU"/>
              </w:rPr>
              <w:t>ПРООН</w:t>
            </w:r>
          </w:p>
        </w:tc>
        <w:tc>
          <w:tcPr>
            <w:tcW w:w="1306" w:type="pct"/>
          </w:tcPr>
          <w:p w14:paraId="29386E4E" w14:textId="77777777" w:rsidR="00175F20" w:rsidRPr="003320D0" w:rsidRDefault="00175F20" w:rsidP="00BD7B9E">
            <w:pPr>
              <w:spacing w:after="60"/>
              <w:jc w:val="left"/>
              <w:rPr>
                <w:sz w:val="18"/>
                <w:szCs w:val="18"/>
                <w:lang w:val="ru-RU"/>
              </w:rPr>
            </w:pPr>
            <w:r w:rsidRPr="003320D0">
              <w:rPr>
                <w:sz w:val="18"/>
                <w:szCs w:val="18"/>
                <w:lang w:val="ru-RU"/>
              </w:rPr>
              <w:t>Поэтапный отказ от ОРВ (тонны ОРС)</w:t>
            </w:r>
          </w:p>
        </w:tc>
        <w:tc>
          <w:tcPr>
            <w:tcW w:w="694" w:type="pct"/>
          </w:tcPr>
          <w:p w14:paraId="74EC8112" w14:textId="77777777" w:rsidR="00175F20" w:rsidRPr="003320D0" w:rsidRDefault="00175F20" w:rsidP="00AB2418">
            <w:pPr>
              <w:spacing w:after="60"/>
              <w:jc w:val="right"/>
              <w:rPr>
                <w:sz w:val="18"/>
                <w:szCs w:val="18"/>
                <w:lang w:val="ru-RU"/>
              </w:rPr>
            </w:pPr>
            <w:r w:rsidRPr="003320D0">
              <w:rPr>
                <w:sz w:val="18"/>
                <w:szCs w:val="18"/>
                <w:lang w:val="ru-RU"/>
              </w:rPr>
              <w:t>2,10</w:t>
            </w:r>
          </w:p>
        </w:tc>
        <w:tc>
          <w:tcPr>
            <w:tcW w:w="694" w:type="pct"/>
          </w:tcPr>
          <w:p w14:paraId="30208E78" w14:textId="77777777" w:rsidR="00175F20" w:rsidRPr="003320D0" w:rsidRDefault="00175F20" w:rsidP="00AB2418">
            <w:pPr>
              <w:spacing w:after="60"/>
              <w:jc w:val="right"/>
              <w:rPr>
                <w:sz w:val="18"/>
                <w:szCs w:val="18"/>
                <w:lang w:val="ru-RU"/>
              </w:rPr>
            </w:pPr>
            <w:r w:rsidRPr="003320D0">
              <w:rPr>
                <w:sz w:val="18"/>
                <w:szCs w:val="18"/>
                <w:lang w:val="ru-RU"/>
              </w:rPr>
              <w:t>0,00</w:t>
            </w:r>
          </w:p>
        </w:tc>
        <w:tc>
          <w:tcPr>
            <w:tcW w:w="694" w:type="pct"/>
          </w:tcPr>
          <w:p w14:paraId="6C06600B" w14:textId="77777777" w:rsidR="00175F20" w:rsidRPr="003320D0" w:rsidRDefault="00175F20" w:rsidP="00AB2418">
            <w:pPr>
              <w:spacing w:after="60"/>
              <w:jc w:val="right"/>
              <w:rPr>
                <w:sz w:val="18"/>
                <w:szCs w:val="18"/>
                <w:lang w:val="ru-RU"/>
              </w:rPr>
            </w:pPr>
            <w:r w:rsidRPr="003320D0">
              <w:rPr>
                <w:sz w:val="18"/>
                <w:szCs w:val="18"/>
                <w:lang w:val="ru-RU"/>
              </w:rPr>
              <w:t>3,10</w:t>
            </w:r>
          </w:p>
        </w:tc>
        <w:tc>
          <w:tcPr>
            <w:tcW w:w="996" w:type="pct"/>
          </w:tcPr>
          <w:p w14:paraId="4B9F66A7" w14:textId="77777777" w:rsidR="00175F20" w:rsidRPr="003320D0" w:rsidRDefault="00175F20" w:rsidP="00AB2418">
            <w:pPr>
              <w:spacing w:after="60"/>
              <w:jc w:val="right"/>
              <w:rPr>
                <w:sz w:val="18"/>
                <w:szCs w:val="18"/>
                <w:lang w:val="ru-RU"/>
              </w:rPr>
            </w:pPr>
            <w:r w:rsidRPr="003320D0">
              <w:rPr>
                <w:sz w:val="18"/>
                <w:szCs w:val="18"/>
                <w:lang w:val="ru-RU"/>
              </w:rPr>
              <w:fldChar w:fldCharType="begin"/>
            </w:r>
            <w:r w:rsidRPr="003320D0">
              <w:rPr>
                <w:sz w:val="18"/>
                <w:szCs w:val="18"/>
                <w:lang w:val="ru-RU"/>
              </w:rPr>
              <w:instrText xml:space="preserve"> =SUM(LEFT) </w:instrText>
            </w:r>
            <w:r w:rsidRPr="003320D0">
              <w:rPr>
                <w:sz w:val="18"/>
                <w:szCs w:val="18"/>
                <w:lang w:val="ru-RU"/>
              </w:rPr>
              <w:fldChar w:fldCharType="separate"/>
            </w:r>
            <w:r w:rsidRPr="003320D0">
              <w:rPr>
                <w:sz w:val="18"/>
                <w:szCs w:val="18"/>
                <w:lang w:val="ru-RU"/>
              </w:rPr>
              <w:t>5,2</w:t>
            </w:r>
            <w:r w:rsidRPr="003320D0">
              <w:rPr>
                <w:sz w:val="18"/>
                <w:szCs w:val="18"/>
                <w:lang w:val="ru-RU"/>
              </w:rPr>
              <w:fldChar w:fldCharType="end"/>
            </w:r>
            <w:r w:rsidRPr="003320D0">
              <w:rPr>
                <w:sz w:val="18"/>
                <w:szCs w:val="18"/>
                <w:lang w:val="ru-RU"/>
              </w:rPr>
              <w:t>0</w:t>
            </w:r>
          </w:p>
        </w:tc>
      </w:tr>
      <w:tr w:rsidR="00175F20" w:rsidRPr="003320D0" w14:paraId="70ADA375" w14:textId="77777777" w:rsidTr="00E00958">
        <w:trPr>
          <w:trHeight w:val="258"/>
        </w:trPr>
        <w:tc>
          <w:tcPr>
            <w:tcW w:w="616" w:type="pct"/>
            <w:vMerge/>
            <w:vAlign w:val="center"/>
          </w:tcPr>
          <w:p w14:paraId="416F2DB0" w14:textId="77777777" w:rsidR="00175F20" w:rsidRPr="003320D0" w:rsidRDefault="00175F20" w:rsidP="00AB2418">
            <w:pPr>
              <w:spacing w:after="60"/>
              <w:jc w:val="center"/>
              <w:rPr>
                <w:sz w:val="18"/>
                <w:szCs w:val="18"/>
                <w:lang w:val="ru-RU"/>
              </w:rPr>
            </w:pPr>
          </w:p>
        </w:tc>
        <w:tc>
          <w:tcPr>
            <w:tcW w:w="1306" w:type="pct"/>
          </w:tcPr>
          <w:p w14:paraId="6138A103" w14:textId="77777777" w:rsidR="00175F20" w:rsidRPr="003320D0" w:rsidRDefault="00175F20" w:rsidP="00BD7B9E">
            <w:pPr>
              <w:spacing w:after="60"/>
              <w:jc w:val="left"/>
              <w:rPr>
                <w:sz w:val="18"/>
                <w:szCs w:val="18"/>
                <w:lang w:val="ru-RU"/>
              </w:rPr>
            </w:pPr>
            <w:r w:rsidRPr="003320D0">
              <w:rPr>
                <w:sz w:val="18"/>
                <w:szCs w:val="18"/>
                <w:lang w:val="ru-RU"/>
              </w:rPr>
              <w:t>Финансирование (долл. США)</w:t>
            </w:r>
          </w:p>
        </w:tc>
        <w:tc>
          <w:tcPr>
            <w:tcW w:w="694" w:type="pct"/>
          </w:tcPr>
          <w:p w14:paraId="5485D564" w14:textId="77777777" w:rsidR="00175F20" w:rsidRPr="003320D0" w:rsidRDefault="00175F20" w:rsidP="00AB2418">
            <w:pPr>
              <w:spacing w:after="60"/>
              <w:jc w:val="right"/>
              <w:rPr>
                <w:sz w:val="18"/>
                <w:szCs w:val="18"/>
                <w:lang w:val="ru-RU"/>
              </w:rPr>
            </w:pPr>
            <w:r w:rsidRPr="003320D0">
              <w:rPr>
                <w:sz w:val="18"/>
                <w:szCs w:val="18"/>
                <w:lang w:val="ru-RU"/>
              </w:rPr>
              <w:t>300 000*</w:t>
            </w:r>
          </w:p>
        </w:tc>
        <w:tc>
          <w:tcPr>
            <w:tcW w:w="694" w:type="pct"/>
          </w:tcPr>
          <w:p w14:paraId="2D584D59" w14:textId="77777777" w:rsidR="00175F20" w:rsidRPr="003320D0" w:rsidRDefault="00175F20" w:rsidP="00AB2418">
            <w:pPr>
              <w:spacing w:after="60"/>
              <w:jc w:val="right"/>
              <w:rPr>
                <w:sz w:val="18"/>
                <w:szCs w:val="18"/>
                <w:lang w:val="ru-RU"/>
              </w:rPr>
            </w:pPr>
            <w:r w:rsidRPr="003320D0">
              <w:rPr>
                <w:sz w:val="18"/>
                <w:szCs w:val="18"/>
                <w:lang w:val="ru-RU"/>
              </w:rPr>
              <w:t>0</w:t>
            </w:r>
          </w:p>
        </w:tc>
        <w:tc>
          <w:tcPr>
            <w:tcW w:w="694" w:type="pct"/>
          </w:tcPr>
          <w:p w14:paraId="2F9C1804" w14:textId="77777777" w:rsidR="00175F20" w:rsidRPr="003320D0" w:rsidRDefault="00175F20" w:rsidP="00AB2418">
            <w:pPr>
              <w:spacing w:after="60"/>
              <w:jc w:val="right"/>
              <w:rPr>
                <w:sz w:val="18"/>
                <w:szCs w:val="18"/>
                <w:lang w:val="ru-RU"/>
              </w:rPr>
            </w:pPr>
            <w:r w:rsidRPr="003320D0">
              <w:rPr>
                <w:sz w:val="18"/>
                <w:szCs w:val="18"/>
                <w:lang w:val="ru-RU"/>
              </w:rPr>
              <w:t>312 000</w:t>
            </w:r>
          </w:p>
        </w:tc>
        <w:tc>
          <w:tcPr>
            <w:tcW w:w="996" w:type="pct"/>
          </w:tcPr>
          <w:p w14:paraId="12520C46" w14:textId="77777777" w:rsidR="00175F20" w:rsidRPr="003320D0" w:rsidRDefault="00175F20" w:rsidP="00AB2418">
            <w:pPr>
              <w:spacing w:after="60"/>
              <w:jc w:val="right"/>
              <w:rPr>
                <w:sz w:val="18"/>
                <w:szCs w:val="18"/>
                <w:lang w:val="ru-RU"/>
              </w:rPr>
            </w:pPr>
            <w:r w:rsidRPr="003320D0">
              <w:rPr>
                <w:sz w:val="18"/>
                <w:szCs w:val="18"/>
                <w:lang w:val="ru-RU"/>
              </w:rPr>
              <w:fldChar w:fldCharType="begin"/>
            </w:r>
            <w:r w:rsidRPr="003320D0">
              <w:rPr>
                <w:sz w:val="18"/>
                <w:szCs w:val="18"/>
                <w:lang w:val="ru-RU"/>
              </w:rPr>
              <w:instrText xml:space="preserve"> =SUM(LEFT) </w:instrText>
            </w:r>
            <w:r w:rsidRPr="003320D0">
              <w:rPr>
                <w:sz w:val="18"/>
                <w:szCs w:val="18"/>
                <w:lang w:val="ru-RU"/>
              </w:rPr>
              <w:fldChar w:fldCharType="separate"/>
            </w:r>
            <w:r w:rsidRPr="003320D0">
              <w:rPr>
                <w:sz w:val="18"/>
                <w:szCs w:val="18"/>
                <w:lang w:val="ru-RU"/>
              </w:rPr>
              <w:t>520 000</w:t>
            </w:r>
            <w:r w:rsidRPr="003320D0">
              <w:rPr>
                <w:sz w:val="18"/>
                <w:szCs w:val="18"/>
                <w:lang w:val="ru-RU"/>
              </w:rPr>
              <w:fldChar w:fldCharType="end"/>
            </w:r>
          </w:p>
        </w:tc>
      </w:tr>
    </w:tbl>
    <w:p w14:paraId="5064AB06" w14:textId="77777777" w:rsidR="00175F20" w:rsidRPr="003320D0" w:rsidRDefault="00175F20" w:rsidP="00E00958">
      <w:pPr>
        <w:spacing w:after="120"/>
        <w:ind w:left="-112" w:right="-563"/>
        <w:rPr>
          <w:sz w:val="18"/>
          <w:szCs w:val="18"/>
          <w:lang w:val="ru-RU"/>
        </w:rPr>
      </w:pPr>
      <w:r w:rsidRPr="003320D0">
        <w:rPr>
          <w:sz w:val="18"/>
          <w:szCs w:val="18"/>
          <w:lang w:val="ru-RU"/>
        </w:rPr>
        <w:t>* Включая 92 000 долл. США для ПРООН на реализацию дополнительных мероприятий по поддержанию энергоэффективности в соответствии с решением 89/6.</w:t>
      </w: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9"/>
        <w:gridCol w:w="1181"/>
        <w:gridCol w:w="1693"/>
        <w:gridCol w:w="962"/>
        <w:gridCol w:w="964"/>
        <w:gridCol w:w="964"/>
        <w:gridCol w:w="962"/>
        <w:gridCol w:w="964"/>
        <w:gridCol w:w="964"/>
      </w:tblGrid>
      <w:tr w:rsidR="00175F20" w:rsidRPr="003320D0" w14:paraId="05437AE0" w14:textId="77777777" w:rsidTr="00E00958">
        <w:trPr>
          <w:trHeight w:val="217"/>
        </w:trPr>
        <w:tc>
          <w:tcPr>
            <w:tcW w:w="2067" w:type="pct"/>
            <w:gridSpan w:val="3"/>
          </w:tcPr>
          <w:p w14:paraId="4101F832" w14:textId="03741319" w:rsidR="00175F20" w:rsidRPr="003320D0" w:rsidRDefault="00175F20" w:rsidP="00AB2418">
            <w:pPr>
              <w:spacing w:before="20" w:after="20"/>
              <w:jc w:val="left"/>
              <w:rPr>
                <w:b/>
                <w:bCs/>
                <w:sz w:val="18"/>
                <w:szCs w:val="18"/>
                <w:lang w:val="ru-RU"/>
              </w:rPr>
            </w:pPr>
            <w:r w:rsidRPr="003320D0">
              <w:rPr>
                <w:b/>
                <w:sz w:val="18"/>
                <w:szCs w:val="18"/>
                <w:lang w:val="ru-RU"/>
              </w:rPr>
              <w:t xml:space="preserve">VI) </w:t>
            </w:r>
            <w:r w:rsidRPr="003320D0">
              <w:rPr>
                <w:b/>
                <w:bCs/>
                <w:color w:val="000000"/>
                <w:sz w:val="18"/>
                <w:szCs w:val="18"/>
                <w:lang w:val="ru-RU"/>
              </w:rPr>
              <w:t>ДАННЫЕ ПО ПРОЕКТУ</w:t>
            </w:r>
          </w:p>
        </w:tc>
        <w:tc>
          <w:tcPr>
            <w:tcW w:w="488" w:type="pct"/>
            <w:vAlign w:val="center"/>
          </w:tcPr>
          <w:p w14:paraId="039B690A" w14:textId="77777777" w:rsidR="00175F20" w:rsidRPr="003320D0" w:rsidRDefault="00175F20" w:rsidP="00AB2418">
            <w:pPr>
              <w:spacing w:before="20" w:after="20"/>
              <w:jc w:val="center"/>
              <w:rPr>
                <w:b/>
                <w:sz w:val="18"/>
                <w:szCs w:val="18"/>
                <w:lang w:val="ru-RU"/>
              </w:rPr>
            </w:pPr>
            <w:r w:rsidRPr="003320D0">
              <w:rPr>
                <w:b/>
                <w:sz w:val="18"/>
                <w:szCs w:val="18"/>
                <w:lang w:val="ru-RU"/>
              </w:rPr>
              <w:t>2025</w:t>
            </w:r>
          </w:p>
        </w:tc>
        <w:tc>
          <w:tcPr>
            <w:tcW w:w="489" w:type="pct"/>
            <w:vAlign w:val="center"/>
          </w:tcPr>
          <w:p w14:paraId="7C19540F" w14:textId="77777777" w:rsidR="00175F20" w:rsidRPr="003320D0" w:rsidRDefault="00175F20" w:rsidP="00AB2418">
            <w:pPr>
              <w:spacing w:before="20" w:after="20"/>
              <w:jc w:val="center"/>
              <w:rPr>
                <w:b/>
                <w:sz w:val="18"/>
                <w:szCs w:val="18"/>
                <w:lang w:val="ru-RU"/>
              </w:rPr>
            </w:pPr>
            <w:r w:rsidRPr="003320D0">
              <w:rPr>
                <w:b/>
                <w:sz w:val="18"/>
                <w:szCs w:val="18"/>
                <w:lang w:val="ru-RU"/>
              </w:rPr>
              <w:t>2026-2027</w:t>
            </w:r>
          </w:p>
        </w:tc>
        <w:tc>
          <w:tcPr>
            <w:tcW w:w="489" w:type="pct"/>
            <w:vAlign w:val="center"/>
          </w:tcPr>
          <w:p w14:paraId="72BAC2D3" w14:textId="77777777" w:rsidR="00175F20" w:rsidRPr="003320D0" w:rsidRDefault="00175F20" w:rsidP="00AB2418">
            <w:pPr>
              <w:spacing w:before="20" w:after="20"/>
              <w:jc w:val="center"/>
              <w:rPr>
                <w:b/>
                <w:sz w:val="18"/>
                <w:szCs w:val="18"/>
                <w:lang w:val="ru-RU"/>
              </w:rPr>
            </w:pPr>
            <w:r w:rsidRPr="003320D0">
              <w:rPr>
                <w:b/>
                <w:sz w:val="18"/>
                <w:szCs w:val="18"/>
                <w:lang w:val="ru-RU"/>
              </w:rPr>
              <w:t>2028</w:t>
            </w:r>
          </w:p>
        </w:tc>
        <w:tc>
          <w:tcPr>
            <w:tcW w:w="488" w:type="pct"/>
            <w:vAlign w:val="center"/>
          </w:tcPr>
          <w:p w14:paraId="01D110C4" w14:textId="77777777" w:rsidR="00175F20" w:rsidRPr="003320D0" w:rsidRDefault="00175F20" w:rsidP="00AB2418">
            <w:pPr>
              <w:spacing w:before="20" w:after="20"/>
              <w:jc w:val="center"/>
              <w:rPr>
                <w:b/>
                <w:sz w:val="18"/>
                <w:szCs w:val="18"/>
                <w:lang w:val="ru-RU"/>
              </w:rPr>
            </w:pPr>
            <w:r w:rsidRPr="003320D0">
              <w:rPr>
                <w:b/>
                <w:sz w:val="18"/>
                <w:szCs w:val="18"/>
                <w:lang w:val="ru-RU"/>
              </w:rPr>
              <w:t>2029</w:t>
            </w:r>
          </w:p>
        </w:tc>
        <w:tc>
          <w:tcPr>
            <w:tcW w:w="489" w:type="pct"/>
            <w:vAlign w:val="center"/>
          </w:tcPr>
          <w:p w14:paraId="4C7CE946" w14:textId="77777777" w:rsidR="00175F20" w:rsidRPr="003320D0" w:rsidRDefault="00175F20" w:rsidP="00AB2418">
            <w:pPr>
              <w:spacing w:before="20" w:after="20"/>
              <w:jc w:val="center"/>
              <w:rPr>
                <w:b/>
                <w:sz w:val="18"/>
                <w:szCs w:val="18"/>
                <w:lang w:val="ru-RU"/>
              </w:rPr>
            </w:pPr>
            <w:r w:rsidRPr="003320D0">
              <w:rPr>
                <w:b/>
                <w:sz w:val="18"/>
                <w:szCs w:val="18"/>
                <w:lang w:val="ru-RU"/>
              </w:rPr>
              <w:t>2030</w:t>
            </w:r>
          </w:p>
        </w:tc>
        <w:tc>
          <w:tcPr>
            <w:tcW w:w="489" w:type="pct"/>
            <w:vAlign w:val="center"/>
          </w:tcPr>
          <w:p w14:paraId="6F0DF380" w14:textId="77777777" w:rsidR="00175F20" w:rsidRPr="003320D0" w:rsidRDefault="00175F20" w:rsidP="00AB2418">
            <w:pPr>
              <w:spacing w:before="20" w:after="20"/>
              <w:jc w:val="center"/>
              <w:rPr>
                <w:b/>
                <w:sz w:val="18"/>
                <w:szCs w:val="18"/>
                <w:lang w:val="ru-RU"/>
              </w:rPr>
            </w:pPr>
            <w:r w:rsidRPr="003320D0">
              <w:rPr>
                <w:b/>
                <w:sz w:val="18"/>
                <w:szCs w:val="18"/>
                <w:lang w:val="ru-RU"/>
              </w:rPr>
              <w:t xml:space="preserve">Итого </w:t>
            </w:r>
          </w:p>
        </w:tc>
      </w:tr>
      <w:tr w:rsidR="00175F20" w:rsidRPr="003320D0" w14:paraId="716B5A6B" w14:textId="77777777" w:rsidTr="00E00958">
        <w:trPr>
          <w:trHeight w:val="20"/>
        </w:trPr>
        <w:tc>
          <w:tcPr>
            <w:tcW w:w="2067" w:type="pct"/>
            <w:gridSpan w:val="3"/>
          </w:tcPr>
          <w:p w14:paraId="08CDA325" w14:textId="77777777" w:rsidR="00175F20" w:rsidRPr="003320D0" w:rsidRDefault="00175F20" w:rsidP="00BD7B9E">
            <w:pPr>
              <w:spacing w:before="20" w:after="20"/>
              <w:ind w:left="38"/>
              <w:jc w:val="left"/>
              <w:rPr>
                <w:sz w:val="18"/>
                <w:szCs w:val="18"/>
                <w:lang w:val="ru-RU"/>
              </w:rPr>
            </w:pPr>
            <w:r w:rsidRPr="003320D0">
              <w:rPr>
                <w:color w:val="000000"/>
                <w:sz w:val="18"/>
                <w:szCs w:val="18"/>
                <w:lang w:val="ru-RU"/>
              </w:rPr>
              <w:t>Предельные уровни потребления по Монреальскому протоколу (тонны ОРС)</w:t>
            </w:r>
          </w:p>
        </w:tc>
        <w:tc>
          <w:tcPr>
            <w:tcW w:w="488" w:type="pct"/>
            <w:tcBorders>
              <w:left w:val="nil"/>
            </w:tcBorders>
          </w:tcPr>
          <w:p w14:paraId="53F865A8"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9" w:type="pct"/>
          </w:tcPr>
          <w:p w14:paraId="7B60C61A"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9" w:type="pct"/>
          </w:tcPr>
          <w:p w14:paraId="4A9CDF1C"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8" w:type="pct"/>
          </w:tcPr>
          <w:p w14:paraId="7F282530"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9" w:type="pct"/>
          </w:tcPr>
          <w:p w14:paraId="4227917B"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0304FD05"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н/п</w:t>
            </w:r>
          </w:p>
        </w:tc>
      </w:tr>
      <w:tr w:rsidR="00175F20" w:rsidRPr="003320D0" w14:paraId="3C521611" w14:textId="77777777" w:rsidTr="00E00958">
        <w:trPr>
          <w:trHeight w:val="20"/>
        </w:trPr>
        <w:tc>
          <w:tcPr>
            <w:tcW w:w="2067" w:type="pct"/>
            <w:gridSpan w:val="3"/>
          </w:tcPr>
          <w:p w14:paraId="3E789E27" w14:textId="77777777" w:rsidR="00175F20" w:rsidRPr="003320D0" w:rsidRDefault="00175F20" w:rsidP="00BD7B9E">
            <w:pPr>
              <w:spacing w:before="20" w:after="20"/>
              <w:ind w:left="38"/>
              <w:jc w:val="left"/>
              <w:rPr>
                <w:sz w:val="18"/>
                <w:szCs w:val="18"/>
                <w:lang w:val="ru-RU"/>
              </w:rPr>
            </w:pPr>
            <w:r w:rsidRPr="003320D0">
              <w:rPr>
                <w:color w:val="000000"/>
                <w:sz w:val="18"/>
                <w:szCs w:val="18"/>
                <w:lang w:val="ru-RU"/>
              </w:rPr>
              <w:t xml:space="preserve">Максимально допустимое потребление (тонны ОРС) </w:t>
            </w:r>
          </w:p>
        </w:tc>
        <w:tc>
          <w:tcPr>
            <w:tcW w:w="488" w:type="pct"/>
            <w:tcBorders>
              <w:left w:val="nil"/>
            </w:tcBorders>
          </w:tcPr>
          <w:p w14:paraId="3458227F"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9" w:type="pct"/>
          </w:tcPr>
          <w:p w14:paraId="3430444B"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9" w:type="pct"/>
          </w:tcPr>
          <w:p w14:paraId="3AB8C923"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8" w:type="pct"/>
          </w:tcPr>
          <w:p w14:paraId="5E092006"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5,18</w:t>
            </w:r>
          </w:p>
        </w:tc>
        <w:tc>
          <w:tcPr>
            <w:tcW w:w="489" w:type="pct"/>
          </w:tcPr>
          <w:p w14:paraId="1F1E7DFE"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6FD43DC1"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н/п</w:t>
            </w:r>
          </w:p>
        </w:tc>
      </w:tr>
      <w:tr w:rsidR="00175F20" w:rsidRPr="003320D0" w14:paraId="11113171" w14:textId="77777777" w:rsidTr="00E00958">
        <w:trPr>
          <w:trHeight w:val="360"/>
        </w:trPr>
        <w:tc>
          <w:tcPr>
            <w:tcW w:w="808" w:type="pct"/>
            <w:vMerge w:val="restart"/>
            <w:vAlign w:val="center"/>
          </w:tcPr>
          <w:p w14:paraId="342554E1"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 xml:space="preserve">Запрашиваемые в принципе расходы по проекту </w:t>
            </w:r>
          </w:p>
          <w:p w14:paraId="17361940"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(долл. США)</w:t>
            </w:r>
          </w:p>
        </w:tc>
        <w:tc>
          <w:tcPr>
            <w:tcW w:w="595" w:type="pct"/>
            <w:vMerge w:val="restart"/>
            <w:vAlign w:val="center"/>
          </w:tcPr>
          <w:p w14:paraId="11737A1B" w14:textId="77777777" w:rsidR="00175F20" w:rsidRPr="003320D0" w:rsidRDefault="00175F20" w:rsidP="00AB2418">
            <w:pPr>
              <w:tabs>
                <w:tab w:val="left" w:pos="8280"/>
              </w:tabs>
              <w:spacing w:before="20" w:after="20"/>
              <w:jc w:val="center"/>
              <w:rPr>
                <w:sz w:val="18"/>
                <w:szCs w:val="18"/>
                <w:lang w:val="ru-RU"/>
              </w:rPr>
            </w:pPr>
            <w:r w:rsidRPr="003320D0">
              <w:rPr>
                <w:color w:val="000000"/>
                <w:sz w:val="18"/>
                <w:szCs w:val="18"/>
                <w:lang w:val="ru-RU"/>
              </w:rPr>
              <w:t>ПРООН</w:t>
            </w:r>
          </w:p>
        </w:tc>
        <w:tc>
          <w:tcPr>
            <w:tcW w:w="664" w:type="pct"/>
          </w:tcPr>
          <w:p w14:paraId="162006B9"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 xml:space="preserve">Расходы по проекту </w:t>
            </w:r>
          </w:p>
        </w:tc>
        <w:tc>
          <w:tcPr>
            <w:tcW w:w="488" w:type="pct"/>
            <w:tcBorders>
              <w:left w:val="nil"/>
            </w:tcBorders>
          </w:tcPr>
          <w:p w14:paraId="65AEA16D"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258 689</w:t>
            </w:r>
          </w:p>
        </w:tc>
        <w:tc>
          <w:tcPr>
            <w:tcW w:w="489" w:type="pct"/>
          </w:tcPr>
          <w:p w14:paraId="7773B19B"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2C716D70"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179 489</w:t>
            </w:r>
          </w:p>
        </w:tc>
        <w:tc>
          <w:tcPr>
            <w:tcW w:w="488" w:type="pct"/>
          </w:tcPr>
          <w:p w14:paraId="16802B58"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Borders>
              <w:right w:val="nil"/>
            </w:tcBorders>
          </w:tcPr>
          <w:p w14:paraId="4E0B97A6"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81 822</w:t>
            </w:r>
          </w:p>
        </w:tc>
        <w:tc>
          <w:tcPr>
            <w:tcW w:w="489" w:type="pct"/>
          </w:tcPr>
          <w:p w14:paraId="2DC59C7D"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520 000</w:t>
            </w:r>
          </w:p>
        </w:tc>
      </w:tr>
      <w:tr w:rsidR="00175F20" w:rsidRPr="003320D0" w14:paraId="6C5471CA" w14:textId="77777777" w:rsidTr="00E00958">
        <w:trPr>
          <w:trHeight w:val="360"/>
        </w:trPr>
        <w:tc>
          <w:tcPr>
            <w:tcW w:w="808" w:type="pct"/>
            <w:vMerge/>
          </w:tcPr>
          <w:p w14:paraId="5BA28135" w14:textId="77777777" w:rsidR="00175F20" w:rsidRPr="003320D0" w:rsidRDefault="00175F20" w:rsidP="00AB2418">
            <w:pPr>
              <w:tabs>
                <w:tab w:val="left" w:pos="8280"/>
              </w:tabs>
              <w:spacing w:before="20" w:after="20"/>
              <w:jc w:val="left"/>
              <w:rPr>
                <w:sz w:val="18"/>
                <w:szCs w:val="18"/>
                <w:lang w:val="ru-RU"/>
              </w:rPr>
            </w:pPr>
          </w:p>
        </w:tc>
        <w:tc>
          <w:tcPr>
            <w:tcW w:w="595" w:type="pct"/>
            <w:vMerge/>
            <w:vAlign w:val="center"/>
          </w:tcPr>
          <w:p w14:paraId="0443C133" w14:textId="77777777" w:rsidR="00175F20" w:rsidRPr="003320D0" w:rsidRDefault="00175F20" w:rsidP="00AB2418">
            <w:pPr>
              <w:tabs>
                <w:tab w:val="left" w:pos="8280"/>
              </w:tabs>
              <w:spacing w:before="20" w:after="20"/>
              <w:jc w:val="left"/>
              <w:rPr>
                <w:sz w:val="18"/>
                <w:szCs w:val="18"/>
                <w:lang w:val="ru-RU"/>
              </w:rPr>
            </w:pPr>
          </w:p>
        </w:tc>
        <w:tc>
          <w:tcPr>
            <w:tcW w:w="664" w:type="pct"/>
          </w:tcPr>
          <w:p w14:paraId="36576711"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 xml:space="preserve">Эксплуатационные расходы </w:t>
            </w:r>
          </w:p>
        </w:tc>
        <w:tc>
          <w:tcPr>
            <w:tcW w:w="488" w:type="pct"/>
            <w:tcBorders>
              <w:left w:val="nil"/>
            </w:tcBorders>
          </w:tcPr>
          <w:p w14:paraId="5219D117"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18 108</w:t>
            </w:r>
          </w:p>
        </w:tc>
        <w:tc>
          <w:tcPr>
            <w:tcW w:w="489" w:type="pct"/>
          </w:tcPr>
          <w:p w14:paraId="437737FF"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4FAC06E8"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12 564</w:t>
            </w:r>
          </w:p>
        </w:tc>
        <w:tc>
          <w:tcPr>
            <w:tcW w:w="488" w:type="pct"/>
          </w:tcPr>
          <w:p w14:paraId="1591C0E2"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Borders>
              <w:right w:val="nil"/>
            </w:tcBorders>
          </w:tcPr>
          <w:p w14:paraId="13A16656"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5728</w:t>
            </w:r>
          </w:p>
        </w:tc>
        <w:tc>
          <w:tcPr>
            <w:tcW w:w="489" w:type="pct"/>
          </w:tcPr>
          <w:p w14:paraId="31DFA89E"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36 400</w:t>
            </w:r>
          </w:p>
        </w:tc>
      </w:tr>
      <w:tr w:rsidR="00175F20" w:rsidRPr="003320D0" w14:paraId="2C8B03B4" w14:textId="77777777" w:rsidTr="00E00958">
        <w:trPr>
          <w:trHeight w:val="157"/>
        </w:trPr>
        <w:tc>
          <w:tcPr>
            <w:tcW w:w="808" w:type="pct"/>
            <w:vMerge w:val="restart"/>
            <w:vAlign w:val="center"/>
          </w:tcPr>
          <w:p w14:paraId="7E9E3BA7"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Общая сумма, рекомендованная в принципе   (долл. США)</w:t>
            </w:r>
          </w:p>
        </w:tc>
        <w:tc>
          <w:tcPr>
            <w:tcW w:w="1259" w:type="pct"/>
            <w:gridSpan w:val="2"/>
          </w:tcPr>
          <w:p w14:paraId="17637DD1"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Расходы по проекту</w:t>
            </w:r>
          </w:p>
        </w:tc>
        <w:tc>
          <w:tcPr>
            <w:tcW w:w="488" w:type="pct"/>
          </w:tcPr>
          <w:p w14:paraId="5EDE700C"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258 689</w:t>
            </w:r>
          </w:p>
        </w:tc>
        <w:tc>
          <w:tcPr>
            <w:tcW w:w="489" w:type="pct"/>
          </w:tcPr>
          <w:p w14:paraId="167D743F"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65E16056"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179 489</w:t>
            </w:r>
          </w:p>
        </w:tc>
        <w:tc>
          <w:tcPr>
            <w:tcW w:w="488" w:type="pct"/>
          </w:tcPr>
          <w:p w14:paraId="1239C013"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4C8A63E8"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81 822</w:t>
            </w:r>
          </w:p>
        </w:tc>
        <w:tc>
          <w:tcPr>
            <w:tcW w:w="489" w:type="pct"/>
          </w:tcPr>
          <w:p w14:paraId="74278E4D"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520 000</w:t>
            </w:r>
          </w:p>
        </w:tc>
      </w:tr>
      <w:tr w:rsidR="00175F20" w:rsidRPr="003320D0" w14:paraId="57AC5E31" w14:textId="77777777" w:rsidTr="00E00958">
        <w:trPr>
          <w:trHeight w:val="202"/>
        </w:trPr>
        <w:tc>
          <w:tcPr>
            <w:tcW w:w="808" w:type="pct"/>
            <w:vMerge/>
          </w:tcPr>
          <w:p w14:paraId="6C19E13C" w14:textId="77777777" w:rsidR="00175F20" w:rsidRPr="003320D0" w:rsidRDefault="00175F20" w:rsidP="00AB2418">
            <w:pPr>
              <w:tabs>
                <w:tab w:val="left" w:pos="8280"/>
              </w:tabs>
              <w:spacing w:before="20" w:after="20"/>
              <w:jc w:val="left"/>
              <w:rPr>
                <w:sz w:val="18"/>
                <w:szCs w:val="18"/>
                <w:lang w:val="ru-RU"/>
              </w:rPr>
            </w:pPr>
          </w:p>
        </w:tc>
        <w:tc>
          <w:tcPr>
            <w:tcW w:w="1259" w:type="pct"/>
            <w:gridSpan w:val="2"/>
          </w:tcPr>
          <w:p w14:paraId="37E2BAA0"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Эксплуатационные расходы</w:t>
            </w:r>
          </w:p>
        </w:tc>
        <w:tc>
          <w:tcPr>
            <w:tcW w:w="488" w:type="pct"/>
          </w:tcPr>
          <w:p w14:paraId="101E6179"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18 108</w:t>
            </w:r>
          </w:p>
        </w:tc>
        <w:tc>
          <w:tcPr>
            <w:tcW w:w="489" w:type="pct"/>
          </w:tcPr>
          <w:p w14:paraId="788E0E29"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7CC2255D"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12 564</w:t>
            </w:r>
          </w:p>
        </w:tc>
        <w:tc>
          <w:tcPr>
            <w:tcW w:w="488" w:type="pct"/>
          </w:tcPr>
          <w:p w14:paraId="3F206555"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58DC5428"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5728</w:t>
            </w:r>
          </w:p>
        </w:tc>
        <w:tc>
          <w:tcPr>
            <w:tcW w:w="489" w:type="pct"/>
          </w:tcPr>
          <w:p w14:paraId="17955A0D"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36 400</w:t>
            </w:r>
          </w:p>
        </w:tc>
      </w:tr>
      <w:tr w:rsidR="00175F20" w:rsidRPr="003320D0" w14:paraId="51C493AF" w14:textId="77777777" w:rsidTr="00E00958">
        <w:trPr>
          <w:trHeight w:val="46"/>
        </w:trPr>
        <w:tc>
          <w:tcPr>
            <w:tcW w:w="808" w:type="pct"/>
            <w:vMerge/>
          </w:tcPr>
          <w:p w14:paraId="0AA663DB" w14:textId="77777777" w:rsidR="00175F20" w:rsidRPr="003320D0" w:rsidRDefault="00175F20" w:rsidP="00AB2418">
            <w:pPr>
              <w:tabs>
                <w:tab w:val="left" w:pos="8280"/>
              </w:tabs>
              <w:spacing w:before="20" w:after="20"/>
              <w:jc w:val="left"/>
              <w:rPr>
                <w:sz w:val="18"/>
                <w:szCs w:val="18"/>
                <w:lang w:val="ru-RU"/>
              </w:rPr>
            </w:pPr>
          </w:p>
        </w:tc>
        <w:tc>
          <w:tcPr>
            <w:tcW w:w="1259" w:type="pct"/>
            <w:gridSpan w:val="2"/>
          </w:tcPr>
          <w:p w14:paraId="2C518B2C" w14:textId="77777777" w:rsidR="00175F20" w:rsidRPr="003320D0" w:rsidRDefault="00175F20" w:rsidP="00AB2418">
            <w:pPr>
              <w:tabs>
                <w:tab w:val="left" w:pos="8280"/>
              </w:tabs>
              <w:spacing w:before="20" w:after="20"/>
              <w:jc w:val="left"/>
              <w:rPr>
                <w:sz w:val="18"/>
                <w:szCs w:val="18"/>
                <w:lang w:val="ru-RU"/>
              </w:rPr>
            </w:pPr>
            <w:r w:rsidRPr="003320D0">
              <w:rPr>
                <w:sz w:val="18"/>
                <w:szCs w:val="18"/>
                <w:lang w:val="ru-RU"/>
              </w:rPr>
              <w:t xml:space="preserve">Итого расходов </w:t>
            </w:r>
          </w:p>
        </w:tc>
        <w:tc>
          <w:tcPr>
            <w:tcW w:w="488" w:type="pct"/>
          </w:tcPr>
          <w:p w14:paraId="4F54DCD1" w14:textId="77777777" w:rsidR="00175F20" w:rsidRPr="003320D0" w:rsidRDefault="00175F20" w:rsidP="00AB2418">
            <w:pPr>
              <w:tabs>
                <w:tab w:val="left" w:pos="8280"/>
              </w:tabs>
              <w:spacing w:before="20" w:after="20"/>
              <w:jc w:val="right"/>
              <w:rPr>
                <w:sz w:val="18"/>
                <w:szCs w:val="18"/>
                <w:lang w:val="ru-RU"/>
              </w:rPr>
            </w:pPr>
            <w:r w:rsidRPr="003320D0">
              <w:rPr>
                <w:color w:val="000000"/>
                <w:sz w:val="18"/>
                <w:szCs w:val="18"/>
                <w:lang w:val="ru-RU"/>
              </w:rPr>
              <w:t>276 797</w:t>
            </w:r>
          </w:p>
        </w:tc>
        <w:tc>
          <w:tcPr>
            <w:tcW w:w="489" w:type="pct"/>
          </w:tcPr>
          <w:p w14:paraId="05A822DC"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1E4DF8BD"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192 053</w:t>
            </w:r>
          </w:p>
        </w:tc>
        <w:tc>
          <w:tcPr>
            <w:tcW w:w="488" w:type="pct"/>
          </w:tcPr>
          <w:p w14:paraId="304C2195"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0</w:t>
            </w:r>
          </w:p>
        </w:tc>
        <w:tc>
          <w:tcPr>
            <w:tcW w:w="489" w:type="pct"/>
          </w:tcPr>
          <w:p w14:paraId="73B1306F"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87 550</w:t>
            </w:r>
          </w:p>
        </w:tc>
        <w:tc>
          <w:tcPr>
            <w:tcW w:w="489" w:type="pct"/>
          </w:tcPr>
          <w:p w14:paraId="6F9C1452" w14:textId="77777777" w:rsidR="00175F20" w:rsidRPr="003320D0" w:rsidRDefault="00175F20" w:rsidP="00AB2418">
            <w:pPr>
              <w:tabs>
                <w:tab w:val="left" w:pos="8280"/>
              </w:tabs>
              <w:spacing w:before="20" w:after="20"/>
              <w:jc w:val="right"/>
              <w:rPr>
                <w:sz w:val="18"/>
                <w:szCs w:val="18"/>
                <w:lang w:val="ru-RU"/>
              </w:rPr>
            </w:pPr>
            <w:r w:rsidRPr="003320D0">
              <w:rPr>
                <w:sz w:val="18"/>
                <w:szCs w:val="18"/>
                <w:lang w:val="ru-RU"/>
              </w:rPr>
              <w:t>556 400</w:t>
            </w:r>
          </w:p>
        </w:tc>
      </w:tr>
    </w:tbl>
    <w:p w14:paraId="7D629130" w14:textId="77777777" w:rsidR="00175F20" w:rsidRPr="003320D0" w:rsidRDefault="00175F20" w:rsidP="004F03E6">
      <w:pPr>
        <w:ind w:left="-112" w:right="-561"/>
        <w:rPr>
          <w:sz w:val="18"/>
          <w:szCs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9"/>
        <w:gridCol w:w="3637"/>
        <w:gridCol w:w="3637"/>
      </w:tblGrid>
      <w:tr w:rsidR="00175F20" w:rsidRPr="004860ED" w14:paraId="573AAB03" w14:textId="77777777" w:rsidTr="00E00958">
        <w:trPr>
          <w:trHeight w:val="261"/>
        </w:trPr>
        <w:tc>
          <w:tcPr>
            <w:tcW w:w="5000" w:type="pct"/>
            <w:gridSpan w:val="3"/>
          </w:tcPr>
          <w:p w14:paraId="4968DEDD" w14:textId="170D6134" w:rsidR="00175F20" w:rsidRPr="003320D0" w:rsidRDefault="00175F20" w:rsidP="00AB2418">
            <w:pPr>
              <w:spacing w:before="20" w:after="20"/>
              <w:rPr>
                <w:rFonts w:eastAsia="SimSun"/>
                <w:b/>
                <w:color w:val="000000"/>
                <w:sz w:val="18"/>
                <w:szCs w:val="18"/>
                <w:lang w:val="ru-RU"/>
              </w:rPr>
            </w:pPr>
            <w:r w:rsidRPr="003320D0">
              <w:rPr>
                <w:rFonts w:eastAsia="SimSun"/>
                <w:b/>
                <w:color w:val="000000"/>
                <w:sz w:val="18"/>
                <w:szCs w:val="18"/>
                <w:lang w:val="ru-RU"/>
              </w:rPr>
              <w:t>VII) Заявка на утверждение фондов для первого транша (2025 г.)</w:t>
            </w:r>
          </w:p>
        </w:tc>
      </w:tr>
      <w:tr w:rsidR="00175F20" w:rsidRPr="003320D0" w14:paraId="34DF05C1" w14:textId="77777777" w:rsidTr="00E00958">
        <w:trPr>
          <w:trHeight w:val="261"/>
        </w:trPr>
        <w:tc>
          <w:tcPr>
            <w:tcW w:w="1460" w:type="pct"/>
          </w:tcPr>
          <w:p w14:paraId="00BF6D0F" w14:textId="77777777" w:rsidR="00175F20" w:rsidRPr="003320D0" w:rsidRDefault="00175F20" w:rsidP="00AB2418">
            <w:pPr>
              <w:spacing w:before="20" w:after="20"/>
              <w:jc w:val="center"/>
              <w:rPr>
                <w:rFonts w:eastAsia="SimSun"/>
                <w:b/>
                <w:color w:val="000000"/>
                <w:sz w:val="18"/>
                <w:szCs w:val="18"/>
                <w:lang w:val="ru-RU"/>
              </w:rPr>
            </w:pPr>
            <w:r w:rsidRPr="003320D0">
              <w:rPr>
                <w:rFonts w:eastAsia="SimSun"/>
                <w:b/>
                <w:color w:val="000000"/>
                <w:sz w:val="18"/>
                <w:szCs w:val="18"/>
                <w:lang w:val="ru-RU"/>
              </w:rPr>
              <w:t xml:space="preserve">Учреждение-исполнитель  </w:t>
            </w:r>
          </w:p>
        </w:tc>
        <w:tc>
          <w:tcPr>
            <w:tcW w:w="1770" w:type="pct"/>
          </w:tcPr>
          <w:p w14:paraId="4AC77931" w14:textId="77777777" w:rsidR="00175F20" w:rsidRPr="003320D0" w:rsidRDefault="00175F20" w:rsidP="00AB2418">
            <w:pPr>
              <w:spacing w:before="20" w:after="20"/>
              <w:jc w:val="center"/>
              <w:rPr>
                <w:rFonts w:eastAsia="SimSun"/>
                <w:b/>
                <w:color w:val="000000"/>
                <w:sz w:val="18"/>
                <w:szCs w:val="18"/>
                <w:lang w:val="ru-RU"/>
              </w:rPr>
            </w:pPr>
            <w:r w:rsidRPr="003320D0">
              <w:rPr>
                <w:rFonts w:eastAsia="SimSun"/>
                <w:b/>
                <w:color w:val="000000"/>
                <w:sz w:val="18"/>
                <w:szCs w:val="18"/>
                <w:lang w:val="ru-RU"/>
              </w:rPr>
              <w:t>Рекомендуемая сумма фондов           (долл. США)</w:t>
            </w:r>
          </w:p>
        </w:tc>
        <w:tc>
          <w:tcPr>
            <w:tcW w:w="1770" w:type="pct"/>
          </w:tcPr>
          <w:p w14:paraId="6181351A" w14:textId="77777777" w:rsidR="00175F20" w:rsidRPr="003320D0" w:rsidRDefault="00175F20" w:rsidP="00AB2418">
            <w:pPr>
              <w:spacing w:before="20" w:after="20"/>
              <w:jc w:val="center"/>
              <w:rPr>
                <w:rFonts w:eastAsia="SimSun"/>
                <w:b/>
                <w:color w:val="000000"/>
                <w:sz w:val="18"/>
                <w:szCs w:val="18"/>
                <w:lang w:val="ru-RU"/>
              </w:rPr>
            </w:pPr>
            <w:r w:rsidRPr="003320D0">
              <w:rPr>
                <w:rFonts w:eastAsia="SimSun"/>
                <w:b/>
                <w:color w:val="000000"/>
                <w:sz w:val="18"/>
                <w:szCs w:val="18"/>
                <w:lang w:val="ru-RU"/>
              </w:rPr>
              <w:t>Эксплуатационные расходы              (долл. США)</w:t>
            </w:r>
          </w:p>
        </w:tc>
      </w:tr>
      <w:tr w:rsidR="00175F20" w:rsidRPr="003320D0" w14:paraId="6D0412F9" w14:textId="77777777" w:rsidTr="00E00958">
        <w:trPr>
          <w:trHeight w:val="261"/>
        </w:trPr>
        <w:tc>
          <w:tcPr>
            <w:tcW w:w="1460" w:type="pct"/>
          </w:tcPr>
          <w:p w14:paraId="6AEC98C0" w14:textId="77777777" w:rsidR="00175F20" w:rsidRPr="003320D0" w:rsidRDefault="00175F20" w:rsidP="00AB2418">
            <w:pPr>
              <w:spacing w:before="20" w:after="20"/>
              <w:rPr>
                <w:rFonts w:eastAsia="SimSun"/>
                <w:color w:val="000000"/>
                <w:sz w:val="18"/>
                <w:szCs w:val="18"/>
                <w:lang w:val="ru-RU"/>
              </w:rPr>
            </w:pPr>
            <w:r w:rsidRPr="003320D0">
              <w:rPr>
                <w:rFonts w:eastAsia="SimSun"/>
                <w:color w:val="000000"/>
                <w:sz w:val="18"/>
                <w:szCs w:val="18"/>
                <w:lang w:val="ru-RU"/>
              </w:rPr>
              <w:t>ПРООН</w:t>
            </w:r>
          </w:p>
        </w:tc>
        <w:tc>
          <w:tcPr>
            <w:tcW w:w="1770" w:type="pct"/>
          </w:tcPr>
          <w:p w14:paraId="11ACDD36" w14:textId="77777777" w:rsidR="00175F20" w:rsidRPr="003320D0" w:rsidRDefault="00175F20" w:rsidP="00AB2418">
            <w:pPr>
              <w:spacing w:before="20" w:after="20"/>
              <w:jc w:val="right"/>
              <w:rPr>
                <w:rFonts w:eastAsia="SimSun"/>
                <w:color w:val="000000"/>
                <w:sz w:val="18"/>
                <w:szCs w:val="18"/>
                <w:lang w:val="ru-RU"/>
              </w:rPr>
            </w:pPr>
            <w:r w:rsidRPr="003320D0">
              <w:rPr>
                <w:rFonts w:eastAsia="SimSun"/>
                <w:color w:val="000000"/>
                <w:sz w:val="18"/>
                <w:szCs w:val="18"/>
                <w:lang w:val="ru-RU"/>
              </w:rPr>
              <w:t>258 689</w:t>
            </w:r>
          </w:p>
        </w:tc>
        <w:tc>
          <w:tcPr>
            <w:tcW w:w="1770" w:type="pct"/>
          </w:tcPr>
          <w:p w14:paraId="2FAF23FB" w14:textId="77777777" w:rsidR="00175F20" w:rsidRPr="003320D0" w:rsidRDefault="00175F20" w:rsidP="00AB2418">
            <w:pPr>
              <w:spacing w:before="20" w:after="20"/>
              <w:jc w:val="right"/>
              <w:rPr>
                <w:rFonts w:eastAsia="SimSun"/>
                <w:color w:val="000000"/>
                <w:sz w:val="18"/>
                <w:szCs w:val="18"/>
                <w:lang w:val="ru-RU"/>
              </w:rPr>
            </w:pPr>
            <w:r w:rsidRPr="003320D0">
              <w:rPr>
                <w:rFonts w:eastAsia="SimSun"/>
                <w:color w:val="000000"/>
                <w:sz w:val="18"/>
                <w:szCs w:val="18"/>
                <w:lang w:val="ru-RU"/>
              </w:rPr>
              <w:t>18 108</w:t>
            </w:r>
          </w:p>
        </w:tc>
      </w:tr>
      <w:tr w:rsidR="00175F20" w:rsidRPr="003320D0" w14:paraId="38790148" w14:textId="77777777" w:rsidTr="00E00958">
        <w:trPr>
          <w:trHeight w:val="261"/>
        </w:trPr>
        <w:tc>
          <w:tcPr>
            <w:tcW w:w="1460" w:type="pct"/>
          </w:tcPr>
          <w:p w14:paraId="5058BC8A" w14:textId="77777777" w:rsidR="00175F20" w:rsidRPr="003320D0" w:rsidRDefault="00175F20" w:rsidP="00AB2418">
            <w:pPr>
              <w:spacing w:before="20" w:after="20"/>
              <w:rPr>
                <w:rFonts w:eastAsia="SimSun"/>
                <w:color w:val="000000"/>
                <w:sz w:val="18"/>
                <w:szCs w:val="18"/>
                <w:highlight w:val="cyan"/>
                <w:lang w:val="ru-RU"/>
              </w:rPr>
            </w:pPr>
            <w:r w:rsidRPr="003320D0">
              <w:rPr>
                <w:rFonts w:eastAsia="SimSun"/>
                <w:color w:val="000000"/>
                <w:sz w:val="18"/>
                <w:szCs w:val="18"/>
                <w:lang w:val="ru-RU"/>
              </w:rPr>
              <w:t xml:space="preserve">Итого </w:t>
            </w:r>
          </w:p>
        </w:tc>
        <w:tc>
          <w:tcPr>
            <w:tcW w:w="1770" w:type="pct"/>
          </w:tcPr>
          <w:p w14:paraId="7745CB21" w14:textId="77777777" w:rsidR="00175F20" w:rsidRPr="003320D0" w:rsidRDefault="00175F20" w:rsidP="00AB2418">
            <w:pPr>
              <w:spacing w:before="20" w:after="20"/>
              <w:jc w:val="right"/>
              <w:rPr>
                <w:rFonts w:eastAsia="SimSun"/>
                <w:b/>
                <w:bCs/>
                <w:color w:val="000000"/>
                <w:sz w:val="18"/>
                <w:szCs w:val="18"/>
                <w:lang w:val="ru-RU"/>
              </w:rPr>
            </w:pPr>
            <w:r w:rsidRPr="003320D0">
              <w:rPr>
                <w:rFonts w:eastAsia="SimSun"/>
                <w:color w:val="000000"/>
                <w:sz w:val="18"/>
                <w:szCs w:val="18"/>
                <w:lang w:val="ru-RU"/>
              </w:rPr>
              <w:t>258 689</w:t>
            </w:r>
          </w:p>
        </w:tc>
        <w:tc>
          <w:tcPr>
            <w:tcW w:w="1770" w:type="pct"/>
          </w:tcPr>
          <w:p w14:paraId="4B8E9864" w14:textId="77777777" w:rsidR="00175F20" w:rsidRPr="003320D0" w:rsidRDefault="00175F20" w:rsidP="00AB2418">
            <w:pPr>
              <w:spacing w:before="20" w:after="20"/>
              <w:jc w:val="right"/>
              <w:rPr>
                <w:rFonts w:eastAsia="SimSun"/>
                <w:b/>
                <w:bCs/>
                <w:color w:val="000000"/>
                <w:sz w:val="18"/>
                <w:szCs w:val="18"/>
                <w:lang w:val="ru-RU"/>
              </w:rPr>
            </w:pPr>
            <w:r w:rsidRPr="003320D0">
              <w:rPr>
                <w:rFonts w:eastAsia="SimSun"/>
                <w:color w:val="000000"/>
                <w:sz w:val="18"/>
                <w:szCs w:val="18"/>
                <w:lang w:val="ru-RU"/>
              </w:rPr>
              <w:t>18 108</w:t>
            </w:r>
          </w:p>
        </w:tc>
      </w:tr>
    </w:tbl>
    <w:p w14:paraId="1532EF8A" w14:textId="77777777" w:rsidR="00175F20" w:rsidRPr="003320D0" w:rsidRDefault="00175F20" w:rsidP="004F03E6">
      <w:pPr>
        <w:jc w:val="center"/>
        <w:rPr>
          <w:sz w:val="18"/>
          <w:szCs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0"/>
        <w:gridCol w:w="7263"/>
      </w:tblGrid>
      <w:tr w:rsidR="00175F20" w:rsidRPr="003320D0" w14:paraId="5EAB7956" w14:textId="77777777" w:rsidTr="00E00958">
        <w:trPr>
          <w:trHeight w:hRule="exact" w:val="281"/>
        </w:trPr>
        <w:tc>
          <w:tcPr>
            <w:tcW w:w="1465" w:type="pct"/>
          </w:tcPr>
          <w:p w14:paraId="5E1C4671" w14:textId="77777777" w:rsidR="00175F20" w:rsidRPr="003320D0" w:rsidRDefault="00175F20" w:rsidP="00AB2418">
            <w:pPr>
              <w:jc w:val="left"/>
              <w:rPr>
                <w:b/>
                <w:color w:val="000000"/>
                <w:sz w:val="18"/>
                <w:szCs w:val="18"/>
                <w:lang w:val="ru-RU"/>
              </w:rPr>
            </w:pPr>
            <w:r w:rsidRPr="003320D0">
              <w:rPr>
                <w:b/>
                <w:color w:val="000000"/>
                <w:sz w:val="18"/>
                <w:szCs w:val="18"/>
                <w:lang w:val="ru-RU"/>
              </w:rPr>
              <w:t>Рекомендация Секретариата:</w:t>
            </w:r>
          </w:p>
        </w:tc>
        <w:tc>
          <w:tcPr>
            <w:tcW w:w="3535" w:type="pct"/>
          </w:tcPr>
          <w:p w14:paraId="7DC73790" w14:textId="77777777" w:rsidR="00175F20" w:rsidRPr="003320D0" w:rsidRDefault="00175F20" w:rsidP="00AB2418">
            <w:pPr>
              <w:jc w:val="center"/>
              <w:rPr>
                <w:color w:val="000000"/>
                <w:sz w:val="18"/>
                <w:szCs w:val="18"/>
                <w:lang w:val="ru-RU"/>
              </w:rPr>
            </w:pPr>
            <w:r w:rsidRPr="003320D0">
              <w:rPr>
                <w:color w:val="000000"/>
                <w:sz w:val="18"/>
                <w:szCs w:val="18"/>
                <w:lang w:val="ru-RU"/>
              </w:rPr>
              <w:t xml:space="preserve">Индивидуальное рассмотрение </w:t>
            </w:r>
          </w:p>
        </w:tc>
      </w:tr>
    </w:tbl>
    <w:p w14:paraId="38B8FE8E" w14:textId="77777777" w:rsidR="000E1CD6" w:rsidRPr="003320D0" w:rsidRDefault="00175F20" w:rsidP="000E1CD6">
      <w:pPr>
        <w:keepNext/>
        <w:tabs>
          <w:tab w:val="left" w:pos="2880"/>
          <w:tab w:val="left" w:pos="5760"/>
        </w:tabs>
        <w:spacing w:before="240" w:after="240"/>
        <w:jc w:val="center"/>
        <w:rPr>
          <w:b/>
          <w:lang w:val="ru-RU"/>
        </w:rPr>
      </w:pPr>
      <w:r w:rsidRPr="003320D0">
        <w:rPr>
          <w:b/>
          <w:lang w:val="ru-RU"/>
        </w:rPr>
        <w:br w:type="page"/>
      </w:r>
      <w:r w:rsidR="000E1CD6" w:rsidRPr="003320D0">
        <w:rPr>
          <w:b/>
          <w:lang w:val="ru-RU"/>
        </w:rPr>
        <w:lastRenderedPageBreak/>
        <w:t xml:space="preserve">ОПИСАНИЕ ПРОЕКТА </w:t>
      </w:r>
    </w:p>
    <w:p w14:paraId="4F7BD733" w14:textId="265F0810" w:rsidR="00175F20" w:rsidRPr="003320D0" w:rsidRDefault="00175F20" w:rsidP="00E27762">
      <w:pPr>
        <w:keepNext/>
        <w:spacing w:after="240"/>
        <w:rPr>
          <w:b/>
          <w:lang w:val="ru-RU"/>
        </w:rPr>
      </w:pPr>
      <w:r w:rsidRPr="003320D0">
        <w:rPr>
          <w:b/>
          <w:lang w:val="ru-RU"/>
        </w:rPr>
        <w:t>Общие сведения</w:t>
      </w:r>
    </w:p>
    <w:p w14:paraId="5CFBA042" w14:textId="77777777" w:rsidR="00175F20" w:rsidRPr="003320D0" w:rsidRDefault="00175F20" w:rsidP="00D43173">
      <w:pPr>
        <w:pStyle w:val="Heading1"/>
        <w:rPr>
          <w:lang w:val="ru-RU"/>
        </w:rPr>
      </w:pPr>
      <w:r w:rsidRPr="003320D0">
        <w:rPr>
          <w:lang w:val="ru-RU"/>
        </w:rPr>
        <w:t>ПРООН от имени правительства Анголы, действуя в качестве ведущего учреждения-исполнителя, подала заявку на реализацию этапа III плана организационной деятельности по поэтапному отказу от ГХФУ (ПОДПО) на сумму 520 000 долл. США плюс эксплуатационные расходы учреждения в размере 36 400 долл. США в соответствии с первоначально представленными документами</w:t>
      </w:r>
      <w:r w:rsidRPr="003320D0">
        <w:rPr>
          <w:vertAlign w:val="superscript"/>
          <w:lang w:val="ru-RU"/>
        </w:rPr>
        <w:footnoteReference w:id="4"/>
      </w:r>
      <w:r w:rsidRPr="003320D0">
        <w:rPr>
          <w:lang w:val="ru-RU"/>
        </w:rPr>
        <w:t xml:space="preserve">. Реализация этапа III ПОДПО обеспечит поэтапный отказ от оставшегося потребления ГХФУ к 2030 году. </w:t>
      </w:r>
    </w:p>
    <w:p w14:paraId="3C3FF0EC" w14:textId="77777777" w:rsidR="00175F20" w:rsidRPr="003320D0" w:rsidRDefault="00175F20" w:rsidP="004F03E6">
      <w:pPr>
        <w:pStyle w:val="Heading1"/>
        <w:rPr>
          <w:lang w:val="ru-RU"/>
        </w:rPr>
      </w:pPr>
      <w:r w:rsidRPr="003320D0">
        <w:rPr>
          <w:lang w:val="ru-RU"/>
        </w:rPr>
        <w:t>Первый транш для этапа III ПОДПО, запрашиваемый на настоящем совещании, составляет 258 689 долл. США плюс эксплуатационные расходы учреждения в размере 18 108 долл. США для ПРООН в соответствии с первоначально представленными документами.</w:t>
      </w:r>
    </w:p>
    <w:p w14:paraId="7C0A6B9E" w14:textId="77777777" w:rsidR="00175F20" w:rsidRPr="003320D0" w:rsidRDefault="00175F20" w:rsidP="004F03E6">
      <w:pPr>
        <w:keepNext/>
        <w:spacing w:after="240"/>
        <w:outlineLvl w:val="0"/>
        <w:rPr>
          <w:b/>
          <w:lang w:val="ru-RU"/>
        </w:rPr>
      </w:pPr>
      <w:r w:rsidRPr="003320D0">
        <w:rPr>
          <w:b/>
          <w:lang w:val="ru-RU"/>
        </w:rPr>
        <w:t xml:space="preserve">Положение дел с реализацией этапа </w:t>
      </w:r>
      <w:r w:rsidRPr="003320D0">
        <w:rPr>
          <w:b/>
          <w:bCs/>
          <w:lang w:val="ru-RU"/>
        </w:rPr>
        <w:t>II</w:t>
      </w:r>
      <w:r w:rsidRPr="003320D0">
        <w:rPr>
          <w:lang w:val="ru-RU"/>
        </w:rPr>
        <w:t xml:space="preserve"> </w:t>
      </w:r>
      <w:r w:rsidRPr="003320D0">
        <w:rPr>
          <w:b/>
          <w:lang w:val="ru-RU"/>
        </w:rPr>
        <w:t>плана организационной деятельности по поэтапному отказу от ГХФУ</w:t>
      </w:r>
    </w:p>
    <w:p w14:paraId="36CF7D17" w14:textId="77777777" w:rsidR="00175F20" w:rsidRPr="003320D0" w:rsidRDefault="00175F20" w:rsidP="004F03E6">
      <w:pPr>
        <w:pStyle w:val="Heading1"/>
        <w:tabs>
          <w:tab w:val="num" w:pos="709"/>
        </w:tabs>
        <w:rPr>
          <w:lang w:val="ru-RU"/>
        </w:rPr>
      </w:pPr>
      <w:r w:rsidRPr="003320D0">
        <w:rPr>
          <w:lang w:val="ru-RU"/>
        </w:rPr>
        <w:t>Этап II</w:t>
      </w:r>
      <w:r w:rsidRPr="003320D0">
        <w:rPr>
          <w:vertAlign w:val="superscript"/>
          <w:lang w:val="ru-RU"/>
        </w:rPr>
        <w:t xml:space="preserve"> </w:t>
      </w:r>
      <w:r w:rsidRPr="003320D0">
        <w:rPr>
          <w:lang w:val="ru-RU"/>
        </w:rPr>
        <w:t>ПОДПО для Анголы был утвержден на 79-с совещании</w:t>
      </w:r>
      <w:r w:rsidRPr="003320D0">
        <w:rPr>
          <w:vertAlign w:val="superscript"/>
          <w:lang w:val="ru-RU"/>
        </w:rPr>
        <w:footnoteReference w:id="5"/>
      </w:r>
      <w:r w:rsidRPr="003320D0">
        <w:rPr>
          <w:lang w:val="ru-RU"/>
        </w:rPr>
        <w:t xml:space="preserve"> в целях поэтапного отказа от 9,18 тонн ОРС ГХФУ, используемых в секторе обслуживания холодильного оборудования и кондиционирования воздуха (ХОКВ), и достижения к 2025 году сокращения на 67,5 % от базового уровня. Общая стоимость проекта составит 904 000 долл. США, включая эксплуатационные расходы учреждения. Обзор реализации этапа II, включая анализ потребления ГХФУ; доклады о результатах деятельности и финансовой отчетности; и заявка на третий и последний транш, поданная на настоящем совещании, приведены в пунктах 1–20 настоящего документа.</w:t>
      </w:r>
    </w:p>
    <w:p w14:paraId="50FEBC63" w14:textId="77777777" w:rsidR="00175F20" w:rsidRPr="003320D0" w:rsidRDefault="00175F20" w:rsidP="004F03E6">
      <w:pPr>
        <w:keepNext/>
        <w:autoSpaceDE w:val="0"/>
        <w:autoSpaceDN w:val="0"/>
        <w:adjustRightInd w:val="0"/>
        <w:spacing w:after="240"/>
        <w:rPr>
          <w:b/>
          <w:lang w:val="ru-RU"/>
        </w:rPr>
      </w:pPr>
      <w:bookmarkStart w:id="5" w:name="_Hlk126915708"/>
      <w:r w:rsidRPr="003320D0">
        <w:rPr>
          <w:b/>
          <w:lang w:val="ru-RU"/>
        </w:rPr>
        <w:t xml:space="preserve">Этап III плана организационной деятельности по поэтапному отказу от ГХФУ </w:t>
      </w:r>
    </w:p>
    <w:p w14:paraId="578E046B" w14:textId="77777777" w:rsidR="00175F20" w:rsidRPr="003320D0" w:rsidRDefault="00175F20" w:rsidP="004F03E6">
      <w:pPr>
        <w:keepNext/>
        <w:spacing w:after="240"/>
        <w:outlineLvl w:val="0"/>
        <w:rPr>
          <w:u w:val="single"/>
          <w:lang w:val="ru-RU"/>
        </w:rPr>
      </w:pPr>
      <w:r w:rsidRPr="003320D0">
        <w:rPr>
          <w:u w:val="single"/>
          <w:lang w:val="ru-RU"/>
        </w:rPr>
        <w:t>Остаточное потребление, отвечающее критериям финансирования</w:t>
      </w:r>
    </w:p>
    <w:bookmarkEnd w:id="5"/>
    <w:p w14:paraId="7E4C70A2" w14:textId="77777777" w:rsidR="00175F20" w:rsidRPr="003320D0" w:rsidRDefault="00175F20" w:rsidP="004F03E6">
      <w:pPr>
        <w:pStyle w:val="Heading1"/>
        <w:rPr>
          <w:lang w:val="ru-RU"/>
        </w:rPr>
      </w:pPr>
      <w:r w:rsidRPr="003320D0">
        <w:rPr>
          <w:lang w:val="ru-RU"/>
        </w:rPr>
        <w:t>После вычета 10,77 тонн ОРС ГХФУ, связанных с этапами I и II ПОДПО, оставшееся потребление, отвечающее критериям финансирования на этапе III, составляет 5,18 тонны ОРС ГХФУ.</w:t>
      </w:r>
    </w:p>
    <w:p w14:paraId="5589E90B" w14:textId="77777777" w:rsidR="00175F20" w:rsidRPr="003320D0" w:rsidRDefault="00175F20" w:rsidP="004F03E6">
      <w:pPr>
        <w:keepNext/>
        <w:spacing w:after="240"/>
        <w:outlineLvl w:val="0"/>
        <w:rPr>
          <w:u w:val="single"/>
          <w:lang w:val="ru-RU"/>
        </w:rPr>
      </w:pPr>
      <w:bookmarkStart w:id="6" w:name="_Hlk126915728"/>
      <w:r w:rsidRPr="003320D0">
        <w:rPr>
          <w:u w:val="single"/>
          <w:lang w:val="ru-RU"/>
        </w:rPr>
        <w:t>Распределение ГХФУ по секторам</w:t>
      </w:r>
    </w:p>
    <w:bookmarkEnd w:id="6"/>
    <w:p w14:paraId="26BE1DF2" w14:textId="77777777" w:rsidR="00175F20" w:rsidRPr="003320D0" w:rsidRDefault="00175F20" w:rsidP="004F03E6">
      <w:pPr>
        <w:pStyle w:val="Heading1"/>
        <w:rPr>
          <w:lang w:val="ru-RU"/>
        </w:rPr>
      </w:pPr>
      <w:r w:rsidRPr="003320D0">
        <w:rPr>
          <w:lang w:val="ru-RU"/>
        </w:rPr>
        <w:t xml:space="preserve">В секторе обслуживания работают около 19 500 техников по ХКО (включая 600 женщин) и 1870 мастерских, потребляющих ГХФУ-22 для обслуживания бытового и коммерческого кондиционерного оборудования, коммерческих автономных и конденсаторных холодильных установок и коммерческих централизованных систем, как показано в таблице 3. ГХФУ-141b также периодически импортируется для использования в промывке холодильных контуров. ГХФУ-22 составляет 2,4 % от общего объема хладагентов, используемых в секторе обслуживания в метрических тоннах, наряду с ГФУ-134a (24,0 %), R-407C (23,6 %), R-404A (16,1 %) и другими ГФУ (33,9 %).  </w:t>
      </w:r>
    </w:p>
    <w:p w14:paraId="668F834F" w14:textId="77777777" w:rsidR="00175F20" w:rsidRPr="003320D0" w:rsidRDefault="00175F20" w:rsidP="004F03E6">
      <w:pPr>
        <w:keepNext/>
        <w:rPr>
          <w:lang w:val="ru-RU"/>
        </w:rPr>
      </w:pPr>
      <w:r w:rsidRPr="003320D0">
        <w:rPr>
          <w:b/>
          <w:lang w:val="ru-RU"/>
        </w:rPr>
        <w:lastRenderedPageBreak/>
        <w:t>Таблица 3. Оценка спроса на ГХФУ-22 в секторе обслуживания ХКО в Анголе.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4"/>
        <w:gridCol w:w="1266"/>
        <w:gridCol w:w="1237"/>
        <w:gridCol w:w="1325"/>
        <w:gridCol w:w="1620"/>
        <w:gridCol w:w="1472"/>
      </w:tblGrid>
      <w:tr w:rsidR="00175F20" w:rsidRPr="003320D0" w14:paraId="0E44BD65" w14:textId="77777777" w:rsidTr="003E129D">
        <w:trPr>
          <w:trHeight w:val="274"/>
          <w:tblHeader/>
        </w:trPr>
        <w:tc>
          <w:tcPr>
            <w:tcW w:w="2644" w:type="dxa"/>
            <w:vMerge w:val="restart"/>
            <w:vAlign w:val="center"/>
          </w:tcPr>
          <w:p w14:paraId="2AAD68F5" w14:textId="77777777" w:rsidR="00175F20" w:rsidRPr="003320D0" w:rsidRDefault="00175F20" w:rsidP="004F03E6">
            <w:pPr>
              <w:keepNext/>
              <w:jc w:val="center"/>
              <w:rPr>
                <w:b/>
                <w:sz w:val="20"/>
                <w:szCs w:val="20"/>
                <w:lang w:val="ru-RU"/>
              </w:rPr>
            </w:pPr>
            <w:bookmarkStart w:id="7" w:name="_Hlk26931131"/>
            <w:r w:rsidRPr="003320D0">
              <w:rPr>
                <w:b/>
                <w:sz w:val="20"/>
                <w:lang w:val="ru-RU"/>
              </w:rPr>
              <w:t>Сектор/Оборудование</w:t>
            </w:r>
          </w:p>
        </w:tc>
        <w:tc>
          <w:tcPr>
            <w:tcW w:w="1266" w:type="dxa"/>
            <w:vAlign w:val="center"/>
          </w:tcPr>
          <w:p w14:paraId="59A05120" w14:textId="77777777" w:rsidR="00175F20" w:rsidRPr="003320D0" w:rsidRDefault="00175F20" w:rsidP="004F03E6">
            <w:pPr>
              <w:keepNext/>
              <w:tabs>
                <w:tab w:val="left" w:pos="2220"/>
              </w:tabs>
              <w:ind w:left="-24" w:right="-32"/>
              <w:jc w:val="center"/>
              <w:rPr>
                <w:b/>
                <w:sz w:val="20"/>
                <w:szCs w:val="20"/>
                <w:lang w:val="ru-RU"/>
              </w:rPr>
            </w:pPr>
            <w:r w:rsidRPr="003320D0">
              <w:rPr>
                <w:b/>
                <w:sz w:val="20"/>
                <w:szCs w:val="20"/>
                <w:lang w:val="ru-RU"/>
              </w:rPr>
              <w:t>(a)</w:t>
            </w:r>
          </w:p>
        </w:tc>
        <w:tc>
          <w:tcPr>
            <w:tcW w:w="1237" w:type="dxa"/>
            <w:vAlign w:val="center"/>
          </w:tcPr>
          <w:p w14:paraId="76551575" w14:textId="77777777" w:rsidR="00175F20" w:rsidRPr="003320D0" w:rsidRDefault="00175F20" w:rsidP="004F03E6">
            <w:pPr>
              <w:keepNext/>
              <w:tabs>
                <w:tab w:val="left" w:pos="2220"/>
              </w:tabs>
              <w:ind w:left="-24" w:right="-32"/>
              <w:jc w:val="center"/>
              <w:rPr>
                <w:b/>
                <w:sz w:val="20"/>
                <w:szCs w:val="20"/>
                <w:lang w:val="ru-RU"/>
              </w:rPr>
            </w:pPr>
            <w:r w:rsidRPr="003320D0">
              <w:rPr>
                <w:b/>
                <w:sz w:val="20"/>
                <w:szCs w:val="20"/>
                <w:lang w:val="ru-RU"/>
              </w:rPr>
              <w:t>(b)</w:t>
            </w:r>
          </w:p>
        </w:tc>
        <w:tc>
          <w:tcPr>
            <w:tcW w:w="1325" w:type="dxa"/>
            <w:vAlign w:val="center"/>
          </w:tcPr>
          <w:p w14:paraId="39252BBB" w14:textId="77777777" w:rsidR="00175F20" w:rsidRPr="003320D0" w:rsidRDefault="00175F20" w:rsidP="004F03E6">
            <w:pPr>
              <w:keepNext/>
              <w:tabs>
                <w:tab w:val="left" w:pos="2220"/>
              </w:tabs>
              <w:ind w:left="-24" w:right="-32"/>
              <w:jc w:val="center"/>
              <w:rPr>
                <w:b/>
                <w:spacing w:val="-6"/>
                <w:sz w:val="20"/>
                <w:szCs w:val="20"/>
                <w:lang w:val="ru-RU"/>
              </w:rPr>
            </w:pPr>
            <w:r w:rsidRPr="003320D0">
              <w:rPr>
                <w:b/>
                <w:spacing w:val="-6"/>
                <w:sz w:val="20"/>
                <w:szCs w:val="20"/>
                <w:lang w:val="ru-RU"/>
              </w:rPr>
              <w:t>(c) = (a)*(b)</w:t>
            </w:r>
          </w:p>
        </w:tc>
        <w:tc>
          <w:tcPr>
            <w:tcW w:w="1620" w:type="dxa"/>
            <w:vAlign w:val="center"/>
          </w:tcPr>
          <w:p w14:paraId="620B7315" w14:textId="77777777" w:rsidR="00175F20" w:rsidRPr="003320D0" w:rsidRDefault="00175F20" w:rsidP="004F03E6">
            <w:pPr>
              <w:keepNext/>
              <w:tabs>
                <w:tab w:val="left" w:pos="2220"/>
              </w:tabs>
              <w:ind w:left="-24" w:right="-32"/>
              <w:jc w:val="center"/>
              <w:rPr>
                <w:b/>
                <w:sz w:val="20"/>
                <w:szCs w:val="20"/>
                <w:lang w:val="ru-RU"/>
              </w:rPr>
            </w:pPr>
            <w:r w:rsidRPr="003320D0">
              <w:rPr>
                <w:b/>
                <w:sz w:val="20"/>
                <w:szCs w:val="20"/>
                <w:lang w:val="ru-RU"/>
              </w:rPr>
              <w:t>(d)</w:t>
            </w:r>
          </w:p>
        </w:tc>
        <w:tc>
          <w:tcPr>
            <w:tcW w:w="1472" w:type="dxa"/>
            <w:vAlign w:val="center"/>
          </w:tcPr>
          <w:p w14:paraId="6C4AD7C6" w14:textId="77777777" w:rsidR="00175F20" w:rsidRPr="003320D0" w:rsidRDefault="00175F20" w:rsidP="004F03E6">
            <w:pPr>
              <w:keepNext/>
              <w:tabs>
                <w:tab w:val="left" w:pos="2220"/>
              </w:tabs>
              <w:ind w:left="-24" w:right="-32"/>
              <w:jc w:val="center"/>
              <w:rPr>
                <w:b/>
                <w:sz w:val="20"/>
                <w:szCs w:val="20"/>
                <w:lang w:val="ru-RU"/>
              </w:rPr>
            </w:pPr>
            <w:r w:rsidRPr="003320D0">
              <w:rPr>
                <w:b/>
                <w:sz w:val="20"/>
                <w:szCs w:val="20"/>
                <w:lang w:val="ru-RU"/>
              </w:rPr>
              <w:t>(c)*(d)</w:t>
            </w:r>
          </w:p>
        </w:tc>
      </w:tr>
      <w:tr w:rsidR="00175F20" w:rsidRPr="004860ED" w14:paraId="3405AC03" w14:textId="77777777" w:rsidTr="003E129D">
        <w:trPr>
          <w:trHeight w:val="480"/>
          <w:tblHeader/>
        </w:trPr>
        <w:tc>
          <w:tcPr>
            <w:tcW w:w="2644" w:type="dxa"/>
            <w:vMerge/>
            <w:vAlign w:val="center"/>
          </w:tcPr>
          <w:p w14:paraId="7E2285E8" w14:textId="77777777" w:rsidR="00175F20" w:rsidRPr="003320D0" w:rsidRDefault="00175F20" w:rsidP="004F03E6">
            <w:pPr>
              <w:keepNext/>
              <w:tabs>
                <w:tab w:val="left" w:pos="2220"/>
              </w:tabs>
              <w:jc w:val="center"/>
              <w:rPr>
                <w:b/>
                <w:sz w:val="20"/>
                <w:szCs w:val="20"/>
                <w:lang w:val="ru-RU"/>
              </w:rPr>
            </w:pPr>
          </w:p>
        </w:tc>
        <w:tc>
          <w:tcPr>
            <w:tcW w:w="1266" w:type="dxa"/>
            <w:vAlign w:val="center"/>
          </w:tcPr>
          <w:p w14:paraId="0D781AA8" w14:textId="77777777" w:rsidR="00175F20" w:rsidRPr="003320D0" w:rsidRDefault="00175F20" w:rsidP="00BD7B9E">
            <w:pPr>
              <w:keepNext/>
              <w:ind w:left="83" w:right="59"/>
              <w:jc w:val="center"/>
              <w:rPr>
                <w:b/>
                <w:sz w:val="20"/>
                <w:lang w:val="ru-RU"/>
              </w:rPr>
            </w:pPr>
            <w:r w:rsidRPr="003320D0">
              <w:rPr>
                <w:b/>
                <w:sz w:val="20"/>
                <w:lang w:val="ru-RU"/>
              </w:rPr>
              <w:t>Инвентаризация оборудования</w:t>
            </w:r>
          </w:p>
        </w:tc>
        <w:tc>
          <w:tcPr>
            <w:tcW w:w="1237" w:type="dxa"/>
            <w:vAlign w:val="center"/>
          </w:tcPr>
          <w:p w14:paraId="53A35ECB" w14:textId="77777777" w:rsidR="00175F20" w:rsidRPr="003320D0" w:rsidRDefault="00175F20" w:rsidP="00BD7B9E">
            <w:pPr>
              <w:keepNext/>
              <w:ind w:left="83" w:right="59"/>
              <w:jc w:val="center"/>
              <w:rPr>
                <w:b/>
                <w:sz w:val="20"/>
                <w:lang w:val="ru-RU"/>
              </w:rPr>
            </w:pPr>
            <w:r w:rsidRPr="003320D0">
              <w:rPr>
                <w:b/>
                <w:sz w:val="20"/>
                <w:lang w:val="ru-RU"/>
              </w:rPr>
              <w:t xml:space="preserve">Средний заряд </w:t>
            </w:r>
          </w:p>
          <w:p w14:paraId="3D7881B0" w14:textId="77777777" w:rsidR="00175F20" w:rsidRPr="003320D0" w:rsidRDefault="00175F20" w:rsidP="00BD7B9E">
            <w:pPr>
              <w:keepNext/>
              <w:ind w:left="83" w:right="59"/>
              <w:jc w:val="center"/>
              <w:rPr>
                <w:b/>
                <w:sz w:val="20"/>
                <w:lang w:val="ru-RU"/>
              </w:rPr>
            </w:pPr>
            <w:r w:rsidRPr="003320D0">
              <w:rPr>
                <w:b/>
                <w:sz w:val="20"/>
                <w:lang w:val="ru-RU"/>
              </w:rPr>
              <w:t>(кг)</w:t>
            </w:r>
          </w:p>
        </w:tc>
        <w:tc>
          <w:tcPr>
            <w:tcW w:w="1325" w:type="dxa"/>
            <w:vAlign w:val="center"/>
          </w:tcPr>
          <w:p w14:paraId="53142503" w14:textId="77777777" w:rsidR="00175F20" w:rsidRPr="003320D0" w:rsidRDefault="00175F20" w:rsidP="004F03E6">
            <w:pPr>
              <w:keepNext/>
              <w:tabs>
                <w:tab w:val="left" w:pos="2220"/>
              </w:tabs>
              <w:ind w:left="-24" w:right="-32"/>
              <w:jc w:val="center"/>
              <w:rPr>
                <w:b/>
                <w:sz w:val="20"/>
                <w:szCs w:val="20"/>
                <w:lang w:val="ru-RU"/>
              </w:rPr>
            </w:pPr>
            <w:r w:rsidRPr="003320D0">
              <w:rPr>
                <w:b/>
                <w:sz w:val="20"/>
                <w:szCs w:val="20"/>
                <w:lang w:val="ru-RU"/>
              </w:rPr>
              <w:t>Банк ГХФУ</w:t>
            </w:r>
            <w:r w:rsidRPr="003320D0">
              <w:rPr>
                <w:b/>
                <w:spacing w:val="-6"/>
                <w:sz w:val="20"/>
                <w:szCs w:val="20"/>
                <w:lang w:val="ru-RU"/>
              </w:rPr>
              <w:t xml:space="preserve"> (мт)</w:t>
            </w:r>
          </w:p>
        </w:tc>
        <w:tc>
          <w:tcPr>
            <w:tcW w:w="1620" w:type="dxa"/>
            <w:vAlign w:val="center"/>
          </w:tcPr>
          <w:p w14:paraId="46DCC965" w14:textId="77777777" w:rsidR="00175F20" w:rsidRPr="003320D0" w:rsidRDefault="00175F20" w:rsidP="004F03E6">
            <w:pPr>
              <w:keepNext/>
              <w:tabs>
                <w:tab w:val="left" w:pos="2220"/>
              </w:tabs>
              <w:ind w:left="-24" w:right="-32"/>
              <w:jc w:val="center"/>
              <w:rPr>
                <w:b/>
                <w:sz w:val="20"/>
                <w:szCs w:val="20"/>
                <w:lang w:val="ru-RU"/>
              </w:rPr>
            </w:pPr>
            <w:r w:rsidRPr="003320D0">
              <w:rPr>
                <w:b/>
                <w:sz w:val="20"/>
                <w:szCs w:val="20"/>
                <w:lang w:val="ru-RU"/>
              </w:rPr>
              <w:t>Оценочное пополнение банка при обслуживании  (%)</w:t>
            </w:r>
          </w:p>
        </w:tc>
        <w:tc>
          <w:tcPr>
            <w:tcW w:w="1472" w:type="dxa"/>
            <w:vAlign w:val="center"/>
          </w:tcPr>
          <w:p w14:paraId="1F26F159" w14:textId="77777777" w:rsidR="00175F20" w:rsidRPr="003320D0" w:rsidRDefault="00175F20" w:rsidP="004F03E6">
            <w:pPr>
              <w:keepNext/>
              <w:ind w:left="-24" w:right="-32"/>
              <w:jc w:val="center"/>
              <w:rPr>
                <w:b/>
                <w:sz w:val="20"/>
                <w:szCs w:val="20"/>
                <w:lang w:val="ru-RU"/>
              </w:rPr>
            </w:pPr>
            <w:r w:rsidRPr="003320D0">
              <w:rPr>
                <w:b/>
                <w:sz w:val="20"/>
                <w:lang w:val="ru-RU"/>
              </w:rPr>
              <w:t>Ежегодная потребность в обслуживании (мт)</w:t>
            </w:r>
          </w:p>
        </w:tc>
      </w:tr>
      <w:tr w:rsidR="00175F20" w:rsidRPr="003320D0" w14:paraId="60C3969F" w14:textId="77777777" w:rsidTr="003E129D">
        <w:trPr>
          <w:trHeight w:val="242"/>
        </w:trPr>
        <w:tc>
          <w:tcPr>
            <w:tcW w:w="2644" w:type="dxa"/>
          </w:tcPr>
          <w:p w14:paraId="58A4D045" w14:textId="77777777" w:rsidR="00175F20" w:rsidRPr="003320D0" w:rsidRDefault="00175F20" w:rsidP="004F03E6">
            <w:pPr>
              <w:jc w:val="left"/>
              <w:rPr>
                <w:sz w:val="20"/>
                <w:szCs w:val="20"/>
                <w:vertAlign w:val="superscript"/>
                <w:lang w:val="ru-RU"/>
              </w:rPr>
            </w:pPr>
            <w:r w:rsidRPr="003320D0">
              <w:rPr>
                <w:sz w:val="20"/>
                <w:szCs w:val="20"/>
                <w:lang w:val="ru-RU"/>
              </w:rPr>
              <w:t xml:space="preserve">Бытовые КВ (унитарные и сплит) </w:t>
            </w:r>
          </w:p>
        </w:tc>
        <w:tc>
          <w:tcPr>
            <w:tcW w:w="1266" w:type="dxa"/>
          </w:tcPr>
          <w:p w14:paraId="45D6D775" w14:textId="77777777" w:rsidR="00175F20" w:rsidRPr="003320D0" w:rsidRDefault="00175F20" w:rsidP="004F03E6">
            <w:pPr>
              <w:jc w:val="right"/>
              <w:rPr>
                <w:sz w:val="20"/>
                <w:szCs w:val="20"/>
                <w:lang w:val="ru-RU"/>
              </w:rPr>
            </w:pPr>
            <w:r w:rsidRPr="003320D0">
              <w:rPr>
                <w:sz w:val="20"/>
                <w:szCs w:val="20"/>
                <w:lang w:val="ru-RU"/>
              </w:rPr>
              <w:t>417 067</w:t>
            </w:r>
          </w:p>
        </w:tc>
        <w:tc>
          <w:tcPr>
            <w:tcW w:w="1237" w:type="dxa"/>
          </w:tcPr>
          <w:p w14:paraId="5E148F06" w14:textId="77777777" w:rsidR="00175F20" w:rsidRPr="003320D0" w:rsidRDefault="00175F20" w:rsidP="004F03E6">
            <w:pPr>
              <w:tabs>
                <w:tab w:val="left" w:pos="2220"/>
              </w:tabs>
              <w:jc w:val="right"/>
              <w:rPr>
                <w:sz w:val="20"/>
                <w:szCs w:val="20"/>
                <w:lang w:val="ru-RU"/>
              </w:rPr>
            </w:pPr>
            <w:r w:rsidRPr="003320D0">
              <w:rPr>
                <w:sz w:val="20"/>
                <w:szCs w:val="20"/>
                <w:lang w:val="ru-RU"/>
              </w:rPr>
              <w:t>1,00</w:t>
            </w:r>
          </w:p>
        </w:tc>
        <w:tc>
          <w:tcPr>
            <w:tcW w:w="1325" w:type="dxa"/>
          </w:tcPr>
          <w:p w14:paraId="55BFCC1E" w14:textId="77777777" w:rsidR="00175F20" w:rsidRPr="003320D0" w:rsidRDefault="00175F20" w:rsidP="004F03E6">
            <w:pPr>
              <w:tabs>
                <w:tab w:val="left" w:pos="2220"/>
              </w:tabs>
              <w:jc w:val="right"/>
              <w:rPr>
                <w:sz w:val="20"/>
                <w:szCs w:val="20"/>
                <w:lang w:val="ru-RU"/>
              </w:rPr>
            </w:pPr>
            <w:r w:rsidRPr="003320D0">
              <w:rPr>
                <w:sz w:val="20"/>
                <w:szCs w:val="20"/>
                <w:lang w:val="ru-RU"/>
              </w:rPr>
              <w:t>417,07</w:t>
            </w:r>
          </w:p>
        </w:tc>
        <w:tc>
          <w:tcPr>
            <w:tcW w:w="1620" w:type="dxa"/>
          </w:tcPr>
          <w:p w14:paraId="3A068D2A" w14:textId="77777777" w:rsidR="00175F20" w:rsidRPr="003320D0" w:rsidRDefault="00175F20" w:rsidP="004F03E6">
            <w:pPr>
              <w:tabs>
                <w:tab w:val="left" w:pos="2220"/>
              </w:tabs>
              <w:jc w:val="right"/>
              <w:rPr>
                <w:sz w:val="20"/>
                <w:szCs w:val="20"/>
                <w:lang w:val="ru-RU"/>
              </w:rPr>
            </w:pPr>
            <w:r w:rsidRPr="003320D0">
              <w:rPr>
                <w:sz w:val="20"/>
                <w:szCs w:val="20"/>
                <w:lang w:val="ru-RU"/>
              </w:rPr>
              <w:t>7,00</w:t>
            </w:r>
          </w:p>
        </w:tc>
        <w:tc>
          <w:tcPr>
            <w:tcW w:w="1472" w:type="dxa"/>
          </w:tcPr>
          <w:p w14:paraId="28625E2C" w14:textId="77777777" w:rsidR="00175F20" w:rsidRPr="003320D0" w:rsidRDefault="00175F20" w:rsidP="004F03E6">
            <w:pPr>
              <w:tabs>
                <w:tab w:val="left" w:pos="2220"/>
              </w:tabs>
              <w:jc w:val="right"/>
              <w:rPr>
                <w:sz w:val="20"/>
                <w:szCs w:val="20"/>
                <w:lang w:val="ru-RU"/>
              </w:rPr>
            </w:pPr>
            <w:r w:rsidRPr="003320D0">
              <w:rPr>
                <w:sz w:val="20"/>
                <w:szCs w:val="20"/>
                <w:lang w:val="ru-RU"/>
              </w:rPr>
              <w:t>29,19</w:t>
            </w:r>
          </w:p>
        </w:tc>
      </w:tr>
      <w:tr w:rsidR="00175F20" w:rsidRPr="003320D0" w14:paraId="295AEFF2" w14:textId="77777777" w:rsidTr="003E129D">
        <w:trPr>
          <w:trHeight w:val="242"/>
        </w:trPr>
        <w:tc>
          <w:tcPr>
            <w:tcW w:w="2644" w:type="dxa"/>
          </w:tcPr>
          <w:p w14:paraId="4A764D65" w14:textId="77777777" w:rsidR="00175F20" w:rsidRPr="003320D0" w:rsidRDefault="00175F20" w:rsidP="004F03E6">
            <w:pPr>
              <w:tabs>
                <w:tab w:val="left" w:pos="2220"/>
              </w:tabs>
              <w:jc w:val="left"/>
              <w:rPr>
                <w:sz w:val="20"/>
                <w:szCs w:val="20"/>
                <w:lang w:val="ru-RU"/>
              </w:rPr>
            </w:pPr>
            <w:r w:rsidRPr="003320D0">
              <w:rPr>
                <w:color w:val="000000"/>
                <w:sz w:val="20"/>
                <w:lang w:val="ru-RU"/>
              </w:rPr>
              <w:t xml:space="preserve">Коммерческие КВ (кровельные, мультисплит системы, чиллеры) </w:t>
            </w:r>
          </w:p>
        </w:tc>
        <w:tc>
          <w:tcPr>
            <w:tcW w:w="1266" w:type="dxa"/>
          </w:tcPr>
          <w:p w14:paraId="3783EA4B" w14:textId="77777777" w:rsidR="00175F20" w:rsidRPr="003320D0" w:rsidRDefault="00175F20" w:rsidP="004F03E6">
            <w:pPr>
              <w:tabs>
                <w:tab w:val="left" w:pos="2220"/>
              </w:tabs>
              <w:jc w:val="right"/>
              <w:rPr>
                <w:sz w:val="20"/>
                <w:szCs w:val="20"/>
                <w:lang w:val="ru-RU"/>
              </w:rPr>
            </w:pPr>
            <w:r w:rsidRPr="003320D0">
              <w:rPr>
                <w:sz w:val="20"/>
                <w:szCs w:val="20"/>
                <w:lang w:val="ru-RU"/>
              </w:rPr>
              <w:t>6760</w:t>
            </w:r>
          </w:p>
        </w:tc>
        <w:tc>
          <w:tcPr>
            <w:tcW w:w="1237" w:type="dxa"/>
          </w:tcPr>
          <w:p w14:paraId="5AC0077A" w14:textId="77777777" w:rsidR="00175F20" w:rsidRPr="003320D0" w:rsidRDefault="00175F20" w:rsidP="004F03E6">
            <w:pPr>
              <w:tabs>
                <w:tab w:val="left" w:pos="2220"/>
              </w:tabs>
              <w:jc w:val="right"/>
              <w:rPr>
                <w:sz w:val="20"/>
                <w:szCs w:val="20"/>
                <w:lang w:val="ru-RU"/>
              </w:rPr>
            </w:pPr>
            <w:r w:rsidRPr="003320D0">
              <w:rPr>
                <w:sz w:val="20"/>
                <w:szCs w:val="20"/>
                <w:lang w:val="ru-RU"/>
              </w:rPr>
              <w:t>10,00</w:t>
            </w:r>
          </w:p>
        </w:tc>
        <w:tc>
          <w:tcPr>
            <w:tcW w:w="1325" w:type="dxa"/>
          </w:tcPr>
          <w:p w14:paraId="13EBB10F" w14:textId="77777777" w:rsidR="00175F20" w:rsidRPr="003320D0" w:rsidRDefault="00175F20" w:rsidP="004F03E6">
            <w:pPr>
              <w:tabs>
                <w:tab w:val="left" w:pos="2220"/>
              </w:tabs>
              <w:jc w:val="right"/>
              <w:rPr>
                <w:sz w:val="20"/>
                <w:szCs w:val="20"/>
                <w:lang w:val="ru-RU"/>
              </w:rPr>
            </w:pPr>
            <w:r w:rsidRPr="003320D0">
              <w:rPr>
                <w:sz w:val="20"/>
                <w:szCs w:val="20"/>
                <w:lang w:val="ru-RU"/>
              </w:rPr>
              <w:t>67,60</w:t>
            </w:r>
          </w:p>
        </w:tc>
        <w:tc>
          <w:tcPr>
            <w:tcW w:w="1620" w:type="dxa"/>
          </w:tcPr>
          <w:p w14:paraId="53F448D7" w14:textId="77777777" w:rsidR="00175F20" w:rsidRPr="003320D0" w:rsidRDefault="00175F20" w:rsidP="004F03E6">
            <w:pPr>
              <w:tabs>
                <w:tab w:val="left" w:pos="2220"/>
              </w:tabs>
              <w:jc w:val="right"/>
              <w:rPr>
                <w:sz w:val="20"/>
                <w:szCs w:val="20"/>
                <w:lang w:val="ru-RU"/>
              </w:rPr>
            </w:pPr>
            <w:r w:rsidRPr="003320D0">
              <w:rPr>
                <w:sz w:val="20"/>
                <w:szCs w:val="20"/>
                <w:lang w:val="ru-RU"/>
              </w:rPr>
              <w:t>6,50</w:t>
            </w:r>
          </w:p>
        </w:tc>
        <w:tc>
          <w:tcPr>
            <w:tcW w:w="1472" w:type="dxa"/>
          </w:tcPr>
          <w:p w14:paraId="5D9B4961" w14:textId="77777777" w:rsidR="00175F20" w:rsidRPr="003320D0" w:rsidRDefault="00175F20" w:rsidP="004F03E6">
            <w:pPr>
              <w:tabs>
                <w:tab w:val="left" w:pos="2220"/>
              </w:tabs>
              <w:jc w:val="right"/>
              <w:rPr>
                <w:sz w:val="20"/>
                <w:szCs w:val="20"/>
                <w:lang w:val="ru-RU"/>
              </w:rPr>
            </w:pPr>
            <w:r w:rsidRPr="003320D0">
              <w:rPr>
                <w:sz w:val="20"/>
                <w:szCs w:val="20"/>
                <w:lang w:val="ru-RU"/>
              </w:rPr>
              <w:t>4,39</w:t>
            </w:r>
          </w:p>
        </w:tc>
      </w:tr>
      <w:tr w:rsidR="00175F20" w:rsidRPr="003320D0" w14:paraId="5371501F" w14:textId="77777777" w:rsidTr="003E129D">
        <w:trPr>
          <w:trHeight w:val="242"/>
        </w:trPr>
        <w:tc>
          <w:tcPr>
            <w:tcW w:w="2644" w:type="dxa"/>
          </w:tcPr>
          <w:p w14:paraId="20B3EB5C" w14:textId="77777777" w:rsidR="00175F20" w:rsidRPr="003320D0" w:rsidRDefault="00175F20" w:rsidP="004F03E6">
            <w:pPr>
              <w:tabs>
                <w:tab w:val="left" w:pos="2220"/>
              </w:tabs>
              <w:jc w:val="left"/>
              <w:rPr>
                <w:sz w:val="20"/>
                <w:szCs w:val="20"/>
                <w:lang w:val="ru-RU"/>
              </w:rPr>
            </w:pPr>
            <w:r w:rsidRPr="003320D0">
              <w:rPr>
                <w:color w:val="000000"/>
                <w:sz w:val="20"/>
                <w:lang w:val="ru-RU"/>
              </w:rPr>
              <w:t>Коммерческое холодопроизводство (автономные системы и конденсационные агрегаты)</w:t>
            </w:r>
          </w:p>
        </w:tc>
        <w:tc>
          <w:tcPr>
            <w:tcW w:w="1266" w:type="dxa"/>
          </w:tcPr>
          <w:p w14:paraId="3158F719" w14:textId="77777777" w:rsidR="00175F20" w:rsidRPr="003320D0" w:rsidRDefault="00175F20" w:rsidP="004F03E6">
            <w:pPr>
              <w:tabs>
                <w:tab w:val="left" w:pos="2220"/>
              </w:tabs>
              <w:jc w:val="right"/>
              <w:rPr>
                <w:sz w:val="20"/>
                <w:szCs w:val="20"/>
                <w:lang w:val="ru-RU"/>
              </w:rPr>
            </w:pPr>
            <w:r w:rsidRPr="003320D0">
              <w:rPr>
                <w:sz w:val="20"/>
                <w:szCs w:val="20"/>
                <w:lang w:val="ru-RU"/>
              </w:rPr>
              <w:t>31 969</w:t>
            </w:r>
          </w:p>
        </w:tc>
        <w:tc>
          <w:tcPr>
            <w:tcW w:w="1237" w:type="dxa"/>
          </w:tcPr>
          <w:p w14:paraId="3D0C4948" w14:textId="77777777" w:rsidR="00175F20" w:rsidRPr="003320D0" w:rsidRDefault="00175F20" w:rsidP="004F03E6">
            <w:pPr>
              <w:tabs>
                <w:tab w:val="left" w:pos="2220"/>
              </w:tabs>
              <w:jc w:val="right"/>
              <w:rPr>
                <w:sz w:val="20"/>
                <w:szCs w:val="20"/>
                <w:lang w:val="ru-RU"/>
              </w:rPr>
            </w:pPr>
            <w:r w:rsidRPr="003320D0">
              <w:rPr>
                <w:sz w:val="20"/>
                <w:szCs w:val="20"/>
                <w:lang w:val="ru-RU"/>
              </w:rPr>
              <w:t>0,50</w:t>
            </w:r>
          </w:p>
        </w:tc>
        <w:tc>
          <w:tcPr>
            <w:tcW w:w="1325" w:type="dxa"/>
          </w:tcPr>
          <w:p w14:paraId="1B6428C6" w14:textId="77777777" w:rsidR="00175F20" w:rsidRPr="003320D0" w:rsidRDefault="00175F20" w:rsidP="004F03E6">
            <w:pPr>
              <w:tabs>
                <w:tab w:val="left" w:pos="2220"/>
              </w:tabs>
              <w:jc w:val="right"/>
              <w:rPr>
                <w:sz w:val="20"/>
                <w:szCs w:val="20"/>
                <w:lang w:val="ru-RU"/>
              </w:rPr>
            </w:pPr>
            <w:r w:rsidRPr="003320D0">
              <w:rPr>
                <w:sz w:val="20"/>
                <w:szCs w:val="20"/>
                <w:lang w:val="ru-RU"/>
              </w:rPr>
              <w:t>16,00</w:t>
            </w:r>
          </w:p>
        </w:tc>
        <w:tc>
          <w:tcPr>
            <w:tcW w:w="1620" w:type="dxa"/>
          </w:tcPr>
          <w:p w14:paraId="6C7CF0B2" w14:textId="77777777" w:rsidR="00175F20" w:rsidRPr="003320D0" w:rsidRDefault="00175F20" w:rsidP="004F03E6">
            <w:pPr>
              <w:tabs>
                <w:tab w:val="left" w:pos="2220"/>
              </w:tabs>
              <w:jc w:val="right"/>
              <w:rPr>
                <w:sz w:val="20"/>
                <w:szCs w:val="20"/>
                <w:lang w:val="ru-RU"/>
              </w:rPr>
            </w:pPr>
            <w:r w:rsidRPr="003320D0">
              <w:rPr>
                <w:sz w:val="20"/>
                <w:szCs w:val="20"/>
                <w:lang w:val="ru-RU"/>
              </w:rPr>
              <w:t>11,50</w:t>
            </w:r>
          </w:p>
        </w:tc>
        <w:tc>
          <w:tcPr>
            <w:tcW w:w="1472" w:type="dxa"/>
          </w:tcPr>
          <w:p w14:paraId="102AC26C" w14:textId="77777777" w:rsidR="00175F20" w:rsidRPr="003320D0" w:rsidRDefault="00175F20" w:rsidP="004F03E6">
            <w:pPr>
              <w:tabs>
                <w:tab w:val="left" w:pos="2220"/>
              </w:tabs>
              <w:jc w:val="right"/>
              <w:rPr>
                <w:sz w:val="20"/>
                <w:szCs w:val="20"/>
                <w:lang w:val="ru-RU"/>
              </w:rPr>
            </w:pPr>
            <w:r w:rsidRPr="003320D0">
              <w:rPr>
                <w:sz w:val="20"/>
                <w:szCs w:val="20"/>
                <w:lang w:val="ru-RU"/>
              </w:rPr>
              <w:t>1,84</w:t>
            </w:r>
          </w:p>
        </w:tc>
      </w:tr>
      <w:tr w:rsidR="00175F20" w:rsidRPr="003320D0" w14:paraId="6C8F7740" w14:textId="77777777" w:rsidTr="003E129D">
        <w:trPr>
          <w:trHeight w:val="237"/>
        </w:trPr>
        <w:tc>
          <w:tcPr>
            <w:tcW w:w="2644" w:type="dxa"/>
          </w:tcPr>
          <w:p w14:paraId="3D1B9984" w14:textId="77777777" w:rsidR="00175F20" w:rsidRPr="003320D0" w:rsidRDefault="00175F20" w:rsidP="00D9373C">
            <w:pPr>
              <w:keepNext/>
              <w:tabs>
                <w:tab w:val="left" w:pos="2220"/>
              </w:tabs>
              <w:jc w:val="left"/>
              <w:rPr>
                <w:sz w:val="20"/>
                <w:szCs w:val="20"/>
                <w:vertAlign w:val="superscript"/>
                <w:lang w:val="ru-RU"/>
              </w:rPr>
            </w:pPr>
            <w:r w:rsidRPr="003320D0">
              <w:rPr>
                <w:sz w:val="20"/>
                <w:szCs w:val="20"/>
                <w:lang w:val="ru-RU"/>
              </w:rPr>
              <w:t>Промышленное охлаждение (средние и крупные конденсаторные агрегаты, централизованные системы)</w:t>
            </w:r>
          </w:p>
        </w:tc>
        <w:tc>
          <w:tcPr>
            <w:tcW w:w="1266" w:type="dxa"/>
          </w:tcPr>
          <w:p w14:paraId="66DD3824" w14:textId="77777777" w:rsidR="00175F20" w:rsidRPr="003320D0" w:rsidRDefault="00175F20" w:rsidP="00D9373C">
            <w:pPr>
              <w:keepNext/>
              <w:tabs>
                <w:tab w:val="left" w:pos="2220"/>
              </w:tabs>
              <w:jc w:val="right"/>
              <w:rPr>
                <w:sz w:val="20"/>
                <w:szCs w:val="20"/>
                <w:lang w:val="ru-RU"/>
              </w:rPr>
            </w:pPr>
            <w:r w:rsidRPr="003320D0">
              <w:rPr>
                <w:sz w:val="20"/>
                <w:szCs w:val="20"/>
                <w:lang w:val="ru-RU"/>
              </w:rPr>
              <w:t>660</w:t>
            </w:r>
          </w:p>
        </w:tc>
        <w:tc>
          <w:tcPr>
            <w:tcW w:w="1237" w:type="dxa"/>
          </w:tcPr>
          <w:p w14:paraId="4FBF9917" w14:textId="77777777" w:rsidR="00175F20" w:rsidRPr="003320D0" w:rsidRDefault="00175F20" w:rsidP="00D9373C">
            <w:pPr>
              <w:keepNext/>
              <w:tabs>
                <w:tab w:val="left" w:pos="2220"/>
              </w:tabs>
              <w:jc w:val="right"/>
              <w:rPr>
                <w:sz w:val="20"/>
                <w:szCs w:val="20"/>
                <w:lang w:val="ru-RU"/>
              </w:rPr>
            </w:pPr>
            <w:r w:rsidRPr="003320D0">
              <w:rPr>
                <w:sz w:val="20"/>
                <w:szCs w:val="20"/>
                <w:lang w:val="ru-RU"/>
              </w:rPr>
              <w:t>45,00</w:t>
            </w:r>
          </w:p>
        </w:tc>
        <w:tc>
          <w:tcPr>
            <w:tcW w:w="1325" w:type="dxa"/>
          </w:tcPr>
          <w:p w14:paraId="0460E34C" w14:textId="77777777" w:rsidR="00175F20" w:rsidRPr="003320D0" w:rsidRDefault="00175F20" w:rsidP="00D9373C">
            <w:pPr>
              <w:keepNext/>
              <w:tabs>
                <w:tab w:val="left" w:pos="2220"/>
              </w:tabs>
              <w:jc w:val="right"/>
              <w:rPr>
                <w:sz w:val="20"/>
                <w:szCs w:val="20"/>
                <w:lang w:val="ru-RU"/>
              </w:rPr>
            </w:pPr>
            <w:r w:rsidRPr="003320D0">
              <w:rPr>
                <w:sz w:val="20"/>
                <w:szCs w:val="20"/>
                <w:lang w:val="ru-RU"/>
              </w:rPr>
              <w:t>29,70</w:t>
            </w:r>
          </w:p>
        </w:tc>
        <w:tc>
          <w:tcPr>
            <w:tcW w:w="1620" w:type="dxa"/>
          </w:tcPr>
          <w:p w14:paraId="13FC8938" w14:textId="77777777" w:rsidR="00175F20" w:rsidRPr="003320D0" w:rsidRDefault="00175F20" w:rsidP="00D9373C">
            <w:pPr>
              <w:keepNext/>
              <w:tabs>
                <w:tab w:val="left" w:pos="2220"/>
              </w:tabs>
              <w:jc w:val="right"/>
              <w:rPr>
                <w:sz w:val="20"/>
                <w:szCs w:val="20"/>
                <w:lang w:val="ru-RU"/>
              </w:rPr>
            </w:pPr>
            <w:r w:rsidRPr="003320D0">
              <w:rPr>
                <w:sz w:val="20"/>
                <w:szCs w:val="20"/>
                <w:lang w:val="ru-RU"/>
              </w:rPr>
              <w:t>15,00</w:t>
            </w:r>
          </w:p>
        </w:tc>
        <w:tc>
          <w:tcPr>
            <w:tcW w:w="1472" w:type="dxa"/>
          </w:tcPr>
          <w:p w14:paraId="5A28DC12" w14:textId="77777777" w:rsidR="00175F20" w:rsidRPr="003320D0" w:rsidRDefault="00175F20" w:rsidP="00D9373C">
            <w:pPr>
              <w:keepNext/>
              <w:tabs>
                <w:tab w:val="left" w:pos="2220"/>
              </w:tabs>
              <w:jc w:val="right"/>
              <w:rPr>
                <w:sz w:val="20"/>
                <w:szCs w:val="20"/>
                <w:lang w:val="ru-RU"/>
              </w:rPr>
            </w:pPr>
            <w:r w:rsidRPr="003320D0">
              <w:rPr>
                <w:sz w:val="20"/>
                <w:szCs w:val="20"/>
                <w:lang w:val="ru-RU"/>
              </w:rPr>
              <w:t>4,46</w:t>
            </w:r>
          </w:p>
        </w:tc>
      </w:tr>
      <w:tr w:rsidR="00175F20" w:rsidRPr="003320D0" w14:paraId="23D61D80" w14:textId="77777777" w:rsidTr="003E129D">
        <w:trPr>
          <w:trHeight w:val="147"/>
        </w:trPr>
        <w:tc>
          <w:tcPr>
            <w:tcW w:w="2644" w:type="dxa"/>
          </w:tcPr>
          <w:p w14:paraId="56DED4D9" w14:textId="77777777" w:rsidR="00175F20" w:rsidRPr="003320D0" w:rsidRDefault="00175F20" w:rsidP="004F03E6">
            <w:pPr>
              <w:tabs>
                <w:tab w:val="left" w:pos="2220"/>
              </w:tabs>
              <w:jc w:val="left"/>
              <w:rPr>
                <w:b/>
                <w:sz w:val="20"/>
                <w:szCs w:val="20"/>
                <w:vertAlign w:val="superscript"/>
                <w:lang w:val="ru-RU"/>
              </w:rPr>
            </w:pPr>
            <w:r w:rsidRPr="003320D0">
              <w:rPr>
                <w:b/>
                <w:sz w:val="20"/>
                <w:szCs w:val="20"/>
                <w:lang w:val="ru-RU"/>
              </w:rPr>
              <w:t xml:space="preserve">Итого </w:t>
            </w:r>
          </w:p>
        </w:tc>
        <w:tc>
          <w:tcPr>
            <w:tcW w:w="1266" w:type="dxa"/>
          </w:tcPr>
          <w:p w14:paraId="3D9879C0" w14:textId="77777777" w:rsidR="00175F20" w:rsidRPr="003320D0" w:rsidRDefault="00175F20" w:rsidP="004F03E6">
            <w:pPr>
              <w:tabs>
                <w:tab w:val="left" w:pos="2220"/>
              </w:tabs>
              <w:jc w:val="right"/>
              <w:rPr>
                <w:b/>
                <w:sz w:val="20"/>
                <w:szCs w:val="20"/>
                <w:lang w:val="ru-RU"/>
              </w:rPr>
            </w:pPr>
            <w:r w:rsidRPr="003320D0">
              <w:rPr>
                <w:b/>
                <w:sz w:val="20"/>
                <w:szCs w:val="20"/>
                <w:lang w:val="ru-RU"/>
              </w:rPr>
              <w:t>456 456</w:t>
            </w:r>
          </w:p>
        </w:tc>
        <w:tc>
          <w:tcPr>
            <w:tcW w:w="1237" w:type="dxa"/>
          </w:tcPr>
          <w:p w14:paraId="1D838A54" w14:textId="77777777" w:rsidR="00175F20" w:rsidRPr="003320D0" w:rsidRDefault="00175F20" w:rsidP="004F03E6">
            <w:pPr>
              <w:tabs>
                <w:tab w:val="left" w:pos="2220"/>
              </w:tabs>
              <w:jc w:val="right"/>
              <w:rPr>
                <w:b/>
                <w:sz w:val="20"/>
                <w:szCs w:val="20"/>
                <w:lang w:val="ru-RU"/>
              </w:rPr>
            </w:pPr>
            <w:r w:rsidRPr="003320D0">
              <w:rPr>
                <w:b/>
                <w:sz w:val="20"/>
                <w:szCs w:val="20"/>
                <w:lang w:val="ru-RU"/>
              </w:rPr>
              <w:t>-</w:t>
            </w:r>
          </w:p>
        </w:tc>
        <w:tc>
          <w:tcPr>
            <w:tcW w:w="1325" w:type="dxa"/>
          </w:tcPr>
          <w:p w14:paraId="5A5E683E" w14:textId="77777777" w:rsidR="00175F20" w:rsidRPr="003320D0" w:rsidRDefault="00175F20" w:rsidP="004F03E6">
            <w:pPr>
              <w:tabs>
                <w:tab w:val="left" w:pos="2220"/>
              </w:tabs>
              <w:jc w:val="right"/>
              <w:rPr>
                <w:b/>
                <w:sz w:val="20"/>
                <w:szCs w:val="20"/>
                <w:lang w:val="ru-RU"/>
              </w:rPr>
            </w:pPr>
            <w:r w:rsidRPr="003320D0">
              <w:rPr>
                <w:b/>
                <w:sz w:val="20"/>
                <w:szCs w:val="20"/>
                <w:lang w:val="ru-RU"/>
              </w:rPr>
              <w:t>530,37</w:t>
            </w:r>
          </w:p>
        </w:tc>
        <w:tc>
          <w:tcPr>
            <w:tcW w:w="1620" w:type="dxa"/>
          </w:tcPr>
          <w:p w14:paraId="72D20769" w14:textId="77777777" w:rsidR="00175F20" w:rsidRPr="003320D0" w:rsidRDefault="00175F20" w:rsidP="004F03E6">
            <w:pPr>
              <w:tabs>
                <w:tab w:val="left" w:pos="2220"/>
              </w:tabs>
              <w:jc w:val="right"/>
              <w:rPr>
                <w:b/>
                <w:sz w:val="20"/>
                <w:szCs w:val="20"/>
                <w:lang w:val="ru-RU"/>
              </w:rPr>
            </w:pPr>
            <w:r w:rsidRPr="003320D0">
              <w:rPr>
                <w:b/>
                <w:sz w:val="20"/>
                <w:szCs w:val="20"/>
                <w:lang w:val="ru-RU"/>
              </w:rPr>
              <w:t>-</w:t>
            </w:r>
          </w:p>
        </w:tc>
        <w:tc>
          <w:tcPr>
            <w:tcW w:w="1472" w:type="dxa"/>
          </w:tcPr>
          <w:p w14:paraId="7E732EC4" w14:textId="77777777" w:rsidR="00175F20" w:rsidRPr="003320D0" w:rsidRDefault="00175F20" w:rsidP="004F03E6">
            <w:pPr>
              <w:tabs>
                <w:tab w:val="left" w:pos="2220"/>
              </w:tabs>
              <w:jc w:val="right"/>
              <w:rPr>
                <w:b/>
                <w:sz w:val="20"/>
                <w:szCs w:val="20"/>
                <w:lang w:val="ru-RU"/>
              </w:rPr>
            </w:pPr>
            <w:r w:rsidRPr="003320D0">
              <w:rPr>
                <w:b/>
                <w:sz w:val="20"/>
                <w:szCs w:val="20"/>
                <w:lang w:val="ru-RU"/>
              </w:rPr>
              <w:t>39,88</w:t>
            </w:r>
          </w:p>
        </w:tc>
      </w:tr>
    </w:tbl>
    <w:p w14:paraId="68367A8F" w14:textId="77777777" w:rsidR="00175F20" w:rsidRPr="003320D0" w:rsidRDefault="00175F20" w:rsidP="004F03E6">
      <w:pPr>
        <w:keepNext/>
        <w:spacing w:before="240" w:after="240"/>
        <w:rPr>
          <w:b/>
          <w:lang w:val="ru-RU"/>
        </w:rPr>
      </w:pPr>
      <w:bookmarkStart w:id="8" w:name="_Hlk126915738"/>
      <w:bookmarkEnd w:id="7"/>
      <w:r w:rsidRPr="003320D0">
        <w:rPr>
          <w:u w:val="single"/>
          <w:lang w:val="ru-RU"/>
        </w:rPr>
        <w:t>Стратегия поэтапного отказа</w:t>
      </w:r>
    </w:p>
    <w:bookmarkEnd w:id="8"/>
    <w:p w14:paraId="0D08AF99" w14:textId="77777777" w:rsidR="00175F20" w:rsidRPr="003320D0" w:rsidRDefault="00175F20" w:rsidP="00F7204A">
      <w:pPr>
        <w:pStyle w:val="Heading1"/>
        <w:rPr>
          <w:lang w:val="ru-RU"/>
        </w:rPr>
      </w:pPr>
      <w:r w:rsidRPr="003320D0">
        <w:rPr>
          <w:lang w:val="ru-RU"/>
        </w:rPr>
        <w:t xml:space="preserve">Правительство Анголы предлагает полностью поэтапно вывести ГХФУ из обращения к 2030 году при использовании остатков ГХФУ для целей обслуживания до 2040 года в соответствии с Монреальским протоколом. Этап III ПОДПО будет сосредоточен на обеспечении полного прекращения потребления ГХФУ, укреплении нормативно-правовой базы в поддержку соблюдения, развитии технического потенциала для обслуживания оборудования альтернативами с низким потенциалом глобального потепления (ПГП), рекуперации и повторном использовании хладагентов и на информационно-просветительской работе для повышения осведомленности среди техников и крупных пользователей оборудования на основе ГХФУ. Этап III ПОДПО будет осуществляться в координации с этапом I KПР, также представленным на настоящем совещании, для обеспечения эффективности и избегания дублирования усилий.    </w:t>
      </w:r>
    </w:p>
    <w:p w14:paraId="2145266C" w14:textId="77777777" w:rsidR="00175F20" w:rsidRPr="003320D0" w:rsidRDefault="00175F20" w:rsidP="004F03E6">
      <w:pPr>
        <w:keepNext/>
        <w:spacing w:after="240"/>
        <w:rPr>
          <w:i/>
          <w:iCs/>
          <w:lang w:val="ru-RU"/>
        </w:rPr>
      </w:pPr>
      <w:r w:rsidRPr="003320D0">
        <w:rPr>
          <w:i/>
          <w:iCs/>
          <w:lang w:val="ru-RU"/>
        </w:rPr>
        <w:t>Предлагаемые мероприятия</w:t>
      </w:r>
    </w:p>
    <w:p w14:paraId="74DFCCA8" w14:textId="77777777" w:rsidR="00175F20" w:rsidRPr="003320D0" w:rsidRDefault="00175F20" w:rsidP="004F03E6">
      <w:pPr>
        <w:numPr>
          <w:ilvl w:val="0"/>
          <w:numId w:val="1"/>
        </w:numPr>
        <w:shd w:val="clear" w:color="auto" w:fill="FFFFFF"/>
        <w:spacing w:after="240"/>
        <w:outlineLvl w:val="0"/>
        <w:rPr>
          <w:lang w:val="ru-RU"/>
        </w:rPr>
      </w:pPr>
      <w:bookmarkStart w:id="9" w:name="_Hlk126915743"/>
      <w:r w:rsidRPr="003320D0">
        <w:rPr>
          <w:lang w:val="ru-RU"/>
        </w:rPr>
        <w:t>Мероприятия, предлагаемые к реализации в секторе обслуживания в рамках этапа III и первого транша, и структура расходов приведены в таблице 4.</w:t>
      </w:r>
    </w:p>
    <w:p w14:paraId="48BB378D" w14:textId="77777777" w:rsidR="00175F20" w:rsidRPr="003320D0" w:rsidRDefault="00175F20" w:rsidP="004F03E6">
      <w:pPr>
        <w:shd w:val="clear" w:color="auto" w:fill="FFFFFF"/>
        <w:rPr>
          <w:b/>
          <w:bCs/>
          <w:lang w:val="ru-RU"/>
        </w:rPr>
      </w:pPr>
      <w:r w:rsidRPr="003320D0">
        <w:rPr>
          <w:b/>
          <w:bCs/>
          <w:lang w:val="ru-RU"/>
        </w:rPr>
        <w:t>Таблица 4. Мероприятия в секторе обслуживания и структура расходов в рамках этапа III</w:t>
      </w:r>
      <w:r w:rsidRPr="003320D0">
        <w:rPr>
          <w:lang w:val="ru-RU"/>
        </w:rPr>
        <w:t xml:space="preserve"> </w:t>
      </w:r>
      <w:r w:rsidRPr="003320D0">
        <w:rPr>
          <w:b/>
          <w:lang w:val="ru-RU"/>
        </w:rPr>
        <w:t xml:space="preserve">ПОДПО для Анголы </w:t>
      </w:r>
      <w:r w:rsidRPr="003320D0">
        <w:rPr>
          <w:b/>
          <w:bCs/>
          <w:lang w:val="ru-RU"/>
        </w:rPr>
        <w:t xml:space="preserve">в представленном виде.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32"/>
        <w:gridCol w:w="1559"/>
        <w:gridCol w:w="1560"/>
      </w:tblGrid>
      <w:tr w:rsidR="00175F20" w:rsidRPr="003320D0" w14:paraId="236D03D0" w14:textId="77777777" w:rsidTr="00AB2418">
        <w:trPr>
          <w:trHeight w:val="53"/>
          <w:tblHeader/>
        </w:trPr>
        <w:tc>
          <w:tcPr>
            <w:tcW w:w="6232" w:type="dxa"/>
            <w:vMerge w:val="restart"/>
            <w:vAlign w:val="center"/>
          </w:tcPr>
          <w:p w14:paraId="514EF310" w14:textId="77777777" w:rsidR="00175F20" w:rsidRPr="003320D0" w:rsidRDefault="00175F20" w:rsidP="00AB2418">
            <w:pPr>
              <w:shd w:val="clear" w:color="auto" w:fill="FFFFFF"/>
              <w:jc w:val="center"/>
              <w:rPr>
                <w:b/>
                <w:bCs/>
                <w:sz w:val="20"/>
                <w:szCs w:val="20"/>
                <w:lang w:val="ru-RU"/>
              </w:rPr>
            </w:pPr>
            <w:r w:rsidRPr="003320D0">
              <w:rPr>
                <w:b/>
                <w:bCs/>
                <w:sz w:val="20"/>
                <w:szCs w:val="20"/>
                <w:lang w:val="ru-RU"/>
              </w:rPr>
              <w:t xml:space="preserve">Мероприятие </w:t>
            </w:r>
          </w:p>
        </w:tc>
        <w:tc>
          <w:tcPr>
            <w:tcW w:w="3119" w:type="dxa"/>
            <w:gridSpan w:val="2"/>
            <w:vAlign w:val="center"/>
          </w:tcPr>
          <w:p w14:paraId="5CCF9AA8" w14:textId="77777777" w:rsidR="00175F20" w:rsidRPr="003320D0" w:rsidRDefault="00175F20" w:rsidP="00AB2418">
            <w:pPr>
              <w:shd w:val="clear" w:color="auto" w:fill="FFFFFF"/>
              <w:jc w:val="center"/>
              <w:rPr>
                <w:b/>
                <w:bCs/>
                <w:sz w:val="20"/>
                <w:szCs w:val="20"/>
                <w:lang w:val="ru-RU"/>
              </w:rPr>
            </w:pPr>
            <w:r w:rsidRPr="003320D0">
              <w:rPr>
                <w:b/>
                <w:bCs/>
                <w:sz w:val="20"/>
                <w:szCs w:val="20"/>
                <w:lang w:val="ru-RU"/>
              </w:rPr>
              <w:t>Стоимость (долл. США)</w:t>
            </w:r>
          </w:p>
        </w:tc>
      </w:tr>
      <w:tr w:rsidR="00175F20" w:rsidRPr="003320D0" w14:paraId="1F8809A2" w14:textId="77777777" w:rsidTr="00AB2418">
        <w:trPr>
          <w:trHeight w:val="98"/>
          <w:tblHeader/>
        </w:trPr>
        <w:tc>
          <w:tcPr>
            <w:tcW w:w="6232" w:type="dxa"/>
            <w:vMerge/>
            <w:vAlign w:val="center"/>
          </w:tcPr>
          <w:p w14:paraId="283801CE" w14:textId="77777777" w:rsidR="00175F20" w:rsidRPr="003320D0" w:rsidRDefault="00175F20" w:rsidP="00AB2418">
            <w:pPr>
              <w:shd w:val="clear" w:color="auto" w:fill="FFFFFF"/>
              <w:jc w:val="center"/>
              <w:rPr>
                <w:b/>
                <w:bCs/>
                <w:sz w:val="20"/>
                <w:szCs w:val="20"/>
                <w:lang w:val="ru-RU"/>
              </w:rPr>
            </w:pPr>
          </w:p>
        </w:tc>
        <w:tc>
          <w:tcPr>
            <w:tcW w:w="1559" w:type="dxa"/>
            <w:vAlign w:val="center"/>
          </w:tcPr>
          <w:p w14:paraId="07A9FB01" w14:textId="77777777" w:rsidR="00175F20" w:rsidRPr="003320D0" w:rsidRDefault="00175F20" w:rsidP="00AB2418">
            <w:pPr>
              <w:shd w:val="clear" w:color="auto" w:fill="FFFFFF"/>
              <w:jc w:val="center"/>
              <w:rPr>
                <w:b/>
                <w:bCs/>
                <w:sz w:val="20"/>
                <w:szCs w:val="20"/>
                <w:lang w:val="ru-RU"/>
              </w:rPr>
            </w:pPr>
            <w:r w:rsidRPr="003320D0">
              <w:rPr>
                <w:b/>
                <w:bCs/>
                <w:sz w:val="20"/>
                <w:szCs w:val="20"/>
                <w:lang w:val="ru-RU"/>
              </w:rPr>
              <w:t>Этап III</w:t>
            </w:r>
          </w:p>
        </w:tc>
        <w:tc>
          <w:tcPr>
            <w:tcW w:w="1560" w:type="dxa"/>
            <w:vAlign w:val="center"/>
          </w:tcPr>
          <w:p w14:paraId="1F0F0D90" w14:textId="77777777" w:rsidR="00175F20" w:rsidRPr="003320D0" w:rsidRDefault="00175F20" w:rsidP="00AB2418">
            <w:pPr>
              <w:shd w:val="clear" w:color="auto" w:fill="FFFFFF"/>
              <w:jc w:val="center"/>
              <w:rPr>
                <w:b/>
                <w:bCs/>
                <w:sz w:val="20"/>
                <w:szCs w:val="20"/>
                <w:lang w:val="ru-RU"/>
              </w:rPr>
            </w:pPr>
            <w:r w:rsidRPr="003320D0">
              <w:rPr>
                <w:b/>
                <w:bCs/>
                <w:sz w:val="20"/>
                <w:szCs w:val="20"/>
                <w:lang w:val="ru-RU"/>
              </w:rPr>
              <w:t xml:space="preserve">Первый транш </w:t>
            </w:r>
          </w:p>
        </w:tc>
      </w:tr>
      <w:tr w:rsidR="00175F20" w:rsidRPr="003320D0" w14:paraId="5D5D1C92" w14:textId="77777777" w:rsidTr="00AB2418">
        <w:trPr>
          <w:trHeight w:val="255"/>
        </w:trPr>
        <w:tc>
          <w:tcPr>
            <w:tcW w:w="9351" w:type="dxa"/>
            <w:gridSpan w:val="3"/>
            <w:vAlign w:val="center"/>
          </w:tcPr>
          <w:p w14:paraId="40E647CB" w14:textId="77777777" w:rsidR="00175F20" w:rsidRPr="003320D0" w:rsidRDefault="00175F20" w:rsidP="00AB2418">
            <w:pPr>
              <w:shd w:val="clear" w:color="auto" w:fill="FFFFFF"/>
              <w:jc w:val="left"/>
              <w:rPr>
                <w:i/>
                <w:iCs/>
                <w:sz w:val="19"/>
                <w:szCs w:val="19"/>
                <w:lang w:val="ru-RU"/>
              </w:rPr>
            </w:pPr>
            <w:r w:rsidRPr="003320D0">
              <w:rPr>
                <w:i/>
                <w:iCs/>
                <w:sz w:val="19"/>
                <w:szCs w:val="19"/>
                <w:lang w:val="ru-RU"/>
              </w:rPr>
              <w:t>Укрепление нормативно-правовой базы (61 500 долл. США)</w:t>
            </w:r>
          </w:p>
        </w:tc>
      </w:tr>
      <w:tr w:rsidR="00175F20" w:rsidRPr="003320D0" w14:paraId="5D41CE32" w14:textId="77777777" w:rsidTr="00AB2418">
        <w:trPr>
          <w:trHeight w:val="225"/>
        </w:trPr>
        <w:tc>
          <w:tcPr>
            <w:tcW w:w="6232" w:type="dxa"/>
          </w:tcPr>
          <w:p w14:paraId="581E0779" w14:textId="77777777" w:rsidR="00175F20" w:rsidRPr="003320D0" w:rsidRDefault="00175F20" w:rsidP="00AB2418">
            <w:pPr>
              <w:ind w:left="171"/>
              <w:jc w:val="left"/>
              <w:rPr>
                <w:sz w:val="19"/>
                <w:szCs w:val="19"/>
                <w:lang w:val="ru-RU"/>
              </w:rPr>
            </w:pPr>
            <w:r w:rsidRPr="003320D0">
              <w:rPr>
                <w:sz w:val="19"/>
                <w:szCs w:val="19"/>
                <w:lang w:val="ru-RU"/>
              </w:rPr>
              <w:t xml:space="preserve">Пересмотр и обновление нормативно-правовой базы в поддержку полного поэтапного отказа от ГХФУ и укрепление системы лицензирования и квотирования для контроля импорта ГХФУ. </w:t>
            </w:r>
          </w:p>
        </w:tc>
        <w:tc>
          <w:tcPr>
            <w:tcW w:w="1559" w:type="dxa"/>
          </w:tcPr>
          <w:p w14:paraId="13117F28" w14:textId="77777777" w:rsidR="00175F20" w:rsidRPr="003320D0" w:rsidRDefault="00175F20" w:rsidP="00AB2418">
            <w:pPr>
              <w:shd w:val="clear" w:color="auto" w:fill="FFFFFF"/>
              <w:jc w:val="right"/>
              <w:rPr>
                <w:sz w:val="19"/>
                <w:szCs w:val="19"/>
                <w:lang w:val="ru-RU"/>
              </w:rPr>
            </w:pPr>
            <w:r w:rsidRPr="003320D0">
              <w:rPr>
                <w:sz w:val="19"/>
                <w:szCs w:val="19"/>
                <w:lang w:val="ru-RU"/>
              </w:rPr>
              <w:t>36 000</w:t>
            </w:r>
          </w:p>
        </w:tc>
        <w:tc>
          <w:tcPr>
            <w:tcW w:w="1560" w:type="dxa"/>
          </w:tcPr>
          <w:p w14:paraId="2147DEFA" w14:textId="77777777" w:rsidR="00175F20" w:rsidRPr="003320D0" w:rsidRDefault="00175F20" w:rsidP="00AB2418">
            <w:pPr>
              <w:shd w:val="clear" w:color="auto" w:fill="FFFFFF"/>
              <w:jc w:val="right"/>
              <w:rPr>
                <w:sz w:val="19"/>
                <w:szCs w:val="19"/>
                <w:lang w:val="ru-RU"/>
              </w:rPr>
            </w:pPr>
            <w:r w:rsidRPr="003320D0">
              <w:rPr>
                <w:sz w:val="19"/>
                <w:szCs w:val="19"/>
                <w:lang w:val="ru-RU"/>
              </w:rPr>
              <w:t>18 000</w:t>
            </w:r>
          </w:p>
        </w:tc>
      </w:tr>
      <w:tr w:rsidR="00175F20" w:rsidRPr="003320D0" w14:paraId="53C66269" w14:textId="77777777" w:rsidTr="00AB2418">
        <w:trPr>
          <w:trHeight w:val="225"/>
        </w:trPr>
        <w:tc>
          <w:tcPr>
            <w:tcW w:w="6232" w:type="dxa"/>
          </w:tcPr>
          <w:p w14:paraId="409048E7" w14:textId="77777777" w:rsidR="00175F20" w:rsidRDefault="00175F20" w:rsidP="00AB2418">
            <w:pPr>
              <w:ind w:left="171"/>
              <w:jc w:val="left"/>
              <w:rPr>
                <w:sz w:val="19"/>
                <w:szCs w:val="19"/>
                <w:highlight w:val="lightGray"/>
                <w:lang w:val="ru-RU"/>
              </w:rPr>
            </w:pPr>
            <w:r w:rsidRPr="003320D0">
              <w:rPr>
                <w:sz w:val="19"/>
                <w:szCs w:val="19"/>
                <w:lang w:val="ru-RU"/>
              </w:rPr>
              <w:t xml:space="preserve">Формирование руководящего комитета и координация с основными субъектами деятельности (проведение не менее двух совещаний) для введения запрета на импорт ГХФУ-141b и ХиК оборудования на основе ГХФУ.  </w:t>
            </w:r>
          </w:p>
        </w:tc>
        <w:tc>
          <w:tcPr>
            <w:tcW w:w="1559" w:type="dxa"/>
          </w:tcPr>
          <w:p w14:paraId="7A499F9B" w14:textId="77777777" w:rsidR="00175F20" w:rsidRPr="003320D0" w:rsidRDefault="00175F20" w:rsidP="00AB2418">
            <w:pPr>
              <w:shd w:val="clear" w:color="auto" w:fill="FFFFFF"/>
              <w:jc w:val="right"/>
              <w:rPr>
                <w:sz w:val="19"/>
                <w:szCs w:val="19"/>
                <w:lang w:val="ru-RU"/>
              </w:rPr>
            </w:pPr>
            <w:r w:rsidRPr="003320D0">
              <w:rPr>
                <w:sz w:val="19"/>
                <w:szCs w:val="19"/>
                <w:lang w:val="ru-RU"/>
              </w:rPr>
              <w:t>25 500</w:t>
            </w:r>
          </w:p>
        </w:tc>
        <w:tc>
          <w:tcPr>
            <w:tcW w:w="1560" w:type="dxa"/>
          </w:tcPr>
          <w:p w14:paraId="757CE767" w14:textId="77777777" w:rsidR="00175F20" w:rsidRPr="003320D0" w:rsidRDefault="00175F20" w:rsidP="00AB2418">
            <w:pPr>
              <w:shd w:val="clear" w:color="auto" w:fill="FFFFFF"/>
              <w:jc w:val="right"/>
              <w:rPr>
                <w:sz w:val="19"/>
                <w:szCs w:val="19"/>
                <w:lang w:val="ru-RU"/>
              </w:rPr>
            </w:pPr>
            <w:r w:rsidRPr="003320D0">
              <w:rPr>
                <w:sz w:val="19"/>
                <w:szCs w:val="19"/>
                <w:lang w:val="ru-RU"/>
              </w:rPr>
              <w:t>12 750</w:t>
            </w:r>
          </w:p>
        </w:tc>
      </w:tr>
      <w:tr w:rsidR="00175F20" w:rsidRPr="003320D0" w14:paraId="11B7FB37" w14:textId="77777777" w:rsidTr="00AB2418">
        <w:trPr>
          <w:trHeight w:val="255"/>
        </w:trPr>
        <w:tc>
          <w:tcPr>
            <w:tcW w:w="9351" w:type="dxa"/>
            <w:gridSpan w:val="3"/>
            <w:vAlign w:val="center"/>
          </w:tcPr>
          <w:p w14:paraId="7CBA4A0E" w14:textId="77777777" w:rsidR="00175F20" w:rsidRPr="003320D0" w:rsidRDefault="00175F20" w:rsidP="00AB2418">
            <w:pPr>
              <w:jc w:val="left"/>
              <w:rPr>
                <w:i/>
                <w:iCs/>
                <w:sz w:val="19"/>
                <w:szCs w:val="19"/>
                <w:lang w:val="ru-RU"/>
              </w:rPr>
            </w:pPr>
            <w:r w:rsidRPr="003320D0">
              <w:rPr>
                <w:i/>
                <w:iCs/>
                <w:sz w:val="19"/>
                <w:szCs w:val="19"/>
                <w:lang w:val="ru-RU"/>
              </w:rPr>
              <w:t xml:space="preserve">Наращивание таможенного потенциала (102 000 долл. США) </w:t>
            </w:r>
          </w:p>
        </w:tc>
      </w:tr>
      <w:tr w:rsidR="00175F20" w:rsidRPr="003320D0" w14:paraId="1BDB0527" w14:textId="77777777" w:rsidTr="00AB2418">
        <w:trPr>
          <w:trHeight w:val="225"/>
        </w:trPr>
        <w:tc>
          <w:tcPr>
            <w:tcW w:w="6232" w:type="dxa"/>
          </w:tcPr>
          <w:p w14:paraId="5A2D37D5" w14:textId="77777777" w:rsidR="00175F20" w:rsidRDefault="00175F20" w:rsidP="00AB2418">
            <w:pPr>
              <w:ind w:left="171"/>
              <w:jc w:val="left"/>
              <w:rPr>
                <w:sz w:val="19"/>
                <w:szCs w:val="19"/>
                <w:highlight w:val="lightGray"/>
                <w:lang w:val="ru-RU"/>
              </w:rPr>
            </w:pPr>
            <w:r w:rsidRPr="003320D0">
              <w:rPr>
                <w:sz w:val="19"/>
                <w:szCs w:val="19"/>
                <w:lang w:val="ru-RU"/>
              </w:rPr>
              <w:t xml:space="preserve">Обновление руководства по пограничному контролю с целью включения в него ГХФУ; проведение шести семинаров для обучения </w:t>
            </w:r>
            <w:r w:rsidRPr="003320D0">
              <w:rPr>
                <w:sz w:val="19"/>
                <w:szCs w:val="19"/>
                <w:lang w:val="ru-RU"/>
              </w:rPr>
              <w:lastRenderedPageBreak/>
              <w:t xml:space="preserve">120 сотрудников таможни контролю за торговлей, выявлению новых веществ и предотвращению незаконной торговли; проведение шести семинаров для обучения 120 брокеров и импортеров правилам в отношении ГХФУ и соблюдению Монреальского протокола. </w:t>
            </w:r>
          </w:p>
        </w:tc>
        <w:tc>
          <w:tcPr>
            <w:tcW w:w="1559" w:type="dxa"/>
          </w:tcPr>
          <w:p w14:paraId="13C3D1D4" w14:textId="77777777" w:rsidR="00175F20" w:rsidRPr="003320D0" w:rsidRDefault="00175F20" w:rsidP="00AB2418">
            <w:pPr>
              <w:shd w:val="clear" w:color="auto" w:fill="FFFFFF"/>
              <w:jc w:val="right"/>
              <w:rPr>
                <w:sz w:val="19"/>
                <w:szCs w:val="19"/>
                <w:lang w:val="ru-RU"/>
              </w:rPr>
            </w:pPr>
            <w:r w:rsidRPr="003320D0">
              <w:rPr>
                <w:sz w:val="19"/>
                <w:szCs w:val="19"/>
                <w:lang w:val="ru-RU"/>
              </w:rPr>
              <w:lastRenderedPageBreak/>
              <w:t>102 000</w:t>
            </w:r>
          </w:p>
        </w:tc>
        <w:tc>
          <w:tcPr>
            <w:tcW w:w="1560" w:type="dxa"/>
          </w:tcPr>
          <w:p w14:paraId="5A55779F" w14:textId="77777777" w:rsidR="00175F20" w:rsidRPr="003320D0" w:rsidRDefault="00175F20" w:rsidP="00AB2418">
            <w:pPr>
              <w:shd w:val="clear" w:color="auto" w:fill="FFFFFF"/>
              <w:jc w:val="right"/>
              <w:rPr>
                <w:sz w:val="19"/>
                <w:szCs w:val="19"/>
                <w:lang w:val="ru-RU"/>
              </w:rPr>
            </w:pPr>
            <w:r w:rsidRPr="003320D0">
              <w:rPr>
                <w:sz w:val="19"/>
                <w:szCs w:val="19"/>
                <w:lang w:val="ru-RU"/>
              </w:rPr>
              <w:t>35 700</w:t>
            </w:r>
          </w:p>
        </w:tc>
      </w:tr>
      <w:tr w:rsidR="00175F20" w:rsidRPr="003320D0" w14:paraId="7E207821" w14:textId="77777777" w:rsidTr="00AB2418">
        <w:trPr>
          <w:trHeight w:val="255"/>
        </w:trPr>
        <w:tc>
          <w:tcPr>
            <w:tcW w:w="9351" w:type="dxa"/>
            <w:gridSpan w:val="3"/>
            <w:vAlign w:val="center"/>
          </w:tcPr>
          <w:p w14:paraId="3C615C58" w14:textId="77777777" w:rsidR="00175F20" w:rsidRPr="003320D0" w:rsidRDefault="00175F20" w:rsidP="00AB2418">
            <w:pPr>
              <w:jc w:val="left"/>
              <w:rPr>
                <w:i/>
                <w:iCs/>
                <w:sz w:val="19"/>
                <w:szCs w:val="19"/>
                <w:lang w:val="ru-RU"/>
              </w:rPr>
            </w:pPr>
            <w:r w:rsidRPr="003320D0">
              <w:rPr>
                <w:i/>
                <w:iCs/>
                <w:sz w:val="19"/>
                <w:szCs w:val="19"/>
                <w:lang w:val="ru-RU"/>
              </w:rPr>
              <w:t>Повышение потенциала техников по системам холодоснабжения и кондиционирования воздуха (150 020 долл. США)</w:t>
            </w:r>
          </w:p>
        </w:tc>
      </w:tr>
      <w:tr w:rsidR="00175F20" w:rsidRPr="003320D0" w14:paraId="6D5B4405" w14:textId="77777777" w:rsidTr="00AB2418">
        <w:trPr>
          <w:trHeight w:val="225"/>
        </w:trPr>
        <w:tc>
          <w:tcPr>
            <w:tcW w:w="6232" w:type="dxa"/>
          </w:tcPr>
          <w:p w14:paraId="3EAD73DD" w14:textId="77777777" w:rsidR="00175F20" w:rsidRPr="003320D0" w:rsidRDefault="00175F20" w:rsidP="00AB2418">
            <w:pPr>
              <w:ind w:left="171"/>
              <w:jc w:val="left"/>
              <w:rPr>
                <w:sz w:val="19"/>
                <w:szCs w:val="19"/>
                <w:lang w:val="ru-RU"/>
              </w:rPr>
            </w:pPr>
            <w:r w:rsidRPr="003320D0">
              <w:rPr>
                <w:sz w:val="19"/>
                <w:szCs w:val="19"/>
                <w:lang w:val="ru-RU"/>
              </w:rPr>
              <w:t>Оснащение пяти учебных центров по профилю ХКО учебным оборудованием для систем на основе углеводородов, в том числе одного из них дополнительным оборудованием для систем на основе CO</w:t>
            </w:r>
            <w:r w:rsidRPr="003320D0">
              <w:rPr>
                <w:sz w:val="19"/>
                <w:szCs w:val="19"/>
                <w:vertAlign w:val="subscript"/>
                <w:lang w:val="ru-RU"/>
              </w:rPr>
              <w:t>2</w:t>
            </w:r>
            <w:r w:rsidRPr="003320D0">
              <w:rPr>
                <w:rStyle w:val="FootnoteReference"/>
                <w:sz w:val="19"/>
                <w:szCs w:val="19"/>
                <w:lang w:val="ru-RU"/>
              </w:rPr>
              <w:footnoteReference w:id="6"/>
            </w:r>
            <w:r w:rsidRPr="003320D0">
              <w:rPr>
                <w:sz w:val="19"/>
                <w:szCs w:val="19"/>
                <w:vertAlign w:val="subscript"/>
                <w:lang w:val="ru-RU"/>
              </w:rPr>
              <w:t xml:space="preserve"> . </w:t>
            </w:r>
          </w:p>
        </w:tc>
        <w:tc>
          <w:tcPr>
            <w:tcW w:w="1559" w:type="dxa"/>
          </w:tcPr>
          <w:p w14:paraId="1F42B217" w14:textId="77777777" w:rsidR="00175F20" w:rsidRPr="003320D0" w:rsidRDefault="00175F20" w:rsidP="00AB2418">
            <w:pPr>
              <w:shd w:val="clear" w:color="auto" w:fill="FFFFFF"/>
              <w:jc w:val="right"/>
              <w:rPr>
                <w:sz w:val="19"/>
                <w:szCs w:val="19"/>
                <w:lang w:val="ru-RU"/>
              </w:rPr>
            </w:pPr>
            <w:r w:rsidRPr="003320D0">
              <w:rPr>
                <w:sz w:val="19"/>
                <w:szCs w:val="19"/>
                <w:lang w:val="ru-RU"/>
              </w:rPr>
              <w:t>136 900</w:t>
            </w:r>
          </w:p>
        </w:tc>
        <w:tc>
          <w:tcPr>
            <w:tcW w:w="1560" w:type="dxa"/>
          </w:tcPr>
          <w:p w14:paraId="5CB6D6CC" w14:textId="77777777" w:rsidR="00175F20" w:rsidRPr="003320D0" w:rsidRDefault="00175F20" w:rsidP="00AB2418">
            <w:pPr>
              <w:shd w:val="clear" w:color="auto" w:fill="FFFFFF"/>
              <w:jc w:val="right"/>
              <w:rPr>
                <w:sz w:val="19"/>
                <w:szCs w:val="19"/>
                <w:lang w:val="ru-RU"/>
              </w:rPr>
            </w:pPr>
            <w:r w:rsidRPr="003320D0">
              <w:rPr>
                <w:sz w:val="19"/>
                <w:szCs w:val="19"/>
                <w:lang w:val="ru-RU"/>
              </w:rPr>
              <w:t>85 520</w:t>
            </w:r>
          </w:p>
        </w:tc>
      </w:tr>
      <w:tr w:rsidR="00175F20" w:rsidRPr="003320D0" w14:paraId="74B3EB6C" w14:textId="77777777" w:rsidTr="00AB2418">
        <w:trPr>
          <w:trHeight w:val="225"/>
        </w:trPr>
        <w:tc>
          <w:tcPr>
            <w:tcW w:w="6232" w:type="dxa"/>
          </w:tcPr>
          <w:p w14:paraId="614D73F1" w14:textId="77777777" w:rsidR="00175F20" w:rsidRPr="003320D0" w:rsidRDefault="00175F20" w:rsidP="00AB2418">
            <w:pPr>
              <w:ind w:left="171"/>
              <w:jc w:val="left"/>
              <w:rPr>
                <w:sz w:val="19"/>
                <w:szCs w:val="19"/>
                <w:lang w:val="ru-RU"/>
              </w:rPr>
            </w:pPr>
            <w:r w:rsidRPr="003320D0">
              <w:rPr>
                <w:sz w:val="19"/>
                <w:szCs w:val="19"/>
                <w:lang w:val="ru-RU"/>
              </w:rPr>
              <w:t xml:space="preserve">Разработка электронной системы регистрации подготовленных техников для регистрации их обучаемости и технических возможностей.  </w:t>
            </w:r>
          </w:p>
        </w:tc>
        <w:tc>
          <w:tcPr>
            <w:tcW w:w="1559" w:type="dxa"/>
          </w:tcPr>
          <w:p w14:paraId="7365D5C4" w14:textId="77777777" w:rsidR="00175F20" w:rsidRPr="003320D0" w:rsidRDefault="00175F20" w:rsidP="00AB2418">
            <w:pPr>
              <w:shd w:val="clear" w:color="auto" w:fill="FFFFFF"/>
              <w:jc w:val="right"/>
              <w:rPr>
                <w:sz w:val="19"/>
                <w:szCs w:val="19"/>
                <w:lang w:val="ru-RU"/>
              </w:rPr>
            </w:pPr>
            <w:r w:rsidRPr="003320D0">
              <w:rPr>
                <w:sz w:val="19"/>
                <w:szCs w:val="19"/>
                <w:lang w:val="ru-RU"/>
              </w:rPr>
              <w:t>13 120</w:t>
            </w:r>
          </w:p>
        </w:tc>
        <w:tc>
          <w:tcPr>
            <w:tcW w:w="1560" w:type="dxa"/>
          </w:tcPr>
          <w:p w14:paraId="24C6ABA7" w14:textId="77777777" w:rsidR="00175F20" w:rsidRPr="003320D0" w:rsidRDefault="00175F20" w:rsidP="00AB2418">
            <w:pPr>
              <w:shd w:val="clear" w:color="auto" w:fill="FFFFFF"/>
              <w:jc w:val="right"/>
              <w:rPr>
                <w:sz w:val="19"/>
                <w:szCs w:val="19"/>
                <w:lang w:val="ru-RU"/>
              </w:rPr>
            </w:pPr>
            <w:r w:rsidRPr="003320D0">
              <w:rPr>
                <w:sz w:val="19"/>
                <w:szCs w:val="19"/>
                <w:lang w:val="ru-RU"/>
              </w:rPr>
              <w:t>6560</w:t>
            </w:r>
          </w:p>
        </w:tc>
      </w:tr>
      <w:tr w:rsidR="00175F20" w:rsidRPr="003320D0" w14:paraId="15124966" w14:textId="77777777" w:rsidTr="00AB2418">
        <w:trPr>
          <w:trHeight w:val="255"/>
        </w:trPr>
        <w:tc>
          <w:tcPr>
            <w:tcW w:w="9351" w:type="dxa"/>
            <w:gridSpan w:val="3"/>
            <w:vAlign w:val="center"/>
          </w:tcPr>
          <w:p w14:paraId="355B928F" w14:textId="77777777" w:rsidR="00175F20" w:rsidRPr="003320D0" w:rsidRDefault="00175F20" w:rsidP="00AB2418">
            <w:pPr>
              <w:keepNext/>
              <w:jc w:val="left"/>
              <w:rPr>
                <w:i/>
                <w:iCs/>
                <w:sz w:val="19"/>
                <w:szCs w:val="19"/>
                <w:lang w:val="ru-RU"/>
              </w:rPr>
            </w:pPr>
            <w:r w:rsidRPr="003320D0">
              <w:rPr>
                <w:i/>
                <w:iCs/>
                <w:sz w:val="19"/>
                <w:szCs w:val="19"/>
                <w:lang w:val="ru-RU"/>
              </w:rPr>
              <w:t>Оказание поддержки сети рекуперации, рециркуляции и восстановления хладагентов (РРВ) (93 080 долл. США)</w:t>
            </w:r>
          </w:p>
        </w:tc>
      </w:tr>
      <w:tr w:rsidR="00175F20" w:rsidRPr="003320D0" w14:paraId="5B160127" w14:textId="77777777" w:rsidTr="00AB2418">
        <w:trPr>
          <w:trHeight w:val="225"/>
        </w:trPr>
        <w:tc>
          <w:tcPr>
            <w:tcW w:w="6232" w:type="dxa"/>
          </w:tcPr>
          <w:p w14:paraId="79969289" w14:textId="77777777" w:rsidR="00175F20" w:rsidRPr="003320D0" w:rsidRDefault="00175F20" w:rsidP="00AB2418">
            <w:pPr>
              <w:ind w:left="171"/>
              <w:jc w:val="left"/>
              <w:rPr>
                <w:sz w:val="19"/>
                <w:szCs w:val="19"/>
                <w:lang w:val="ru-RU"/>
              </w:rPr>
            </w:pPr>
            <w:r w:rsidRPr="003320D0">
              <w:rPr>
                <w:sz w:val="19"/>
                <w:szCs w:val="19"/>
                <w:lang w:val="ru-RU"/>
              </w:rPr>
              <w:t xml:space="preserve">Превращение одного из существующих центров рекуперации и рециркуляции хладагентов в учебном институте в центр </w:t>
            </w:r>
            <w:r w:rsidRPr="003320D0">
              <w:rPr>
                <w:iCs/>
                <w:sz w:val="19"/>
                <w:szCs w:val="19"/>
                <w:lang w:val="ru-RU"/>
              </w:rPr>
              <w:t>РРВ</w:t>
            </w:r>
            <w:r w:rsidRPr="003320D0">
              <w:rPr>
                <w:sz w:val="19"/>
                <w:szCs w:val="19"/>
                <w:lang w:val="ru-RU"/>
              </w:rPr>
              <w:t xml:space="preserve"> путем разработки, закупки и установки оборудования и инструментов</w:t>
            </w:r>
            <w:r w:rsidRPr="003320D0">
              <w:rPr>
                <w:rStyle w:val="FootnoteReference"/>
                <w:sz w:val="19"/>
                <w:szCs w:val="19"/>
                <w:lang w:val="ru-RU"/>
              </w:rPr>
              <w:footnoteReference w:id="7"/>
            </w:r>
            <w:r w:rsidRPr="003320D0">
              <w:rPr>
                <w:sz w:val="19"/>
                <w:szCs w:val="19"/>
                <w:lang w:val="ru-RU"/>
              </w:rPr>
              <w:t>; предоставление оборудования двум центрам поддержки (для сбора хладагентов) для использования специализированными техниками (техническими бригадами)</w:t>
            </w:r>
            <w:r w:rsidRPr="003320D0">
              <w:rPr>
                <w:rStyle w:val="FootnoteReference"/>
                <w:sz w:val="19"/>
                <w:szCs w:val="19"/>
                <w:lang w:val="ru-RU"/>
              </w:rPr>
              <w:footnoteReference w:id="8"/>
            </w:r>
            <w:r w:rsidRPr="003320D0">
              <w:rPr>
                <w:sz w:val="19"/>
                <w:szCs w:val="19"/>
                <w:lang w:val="ru-RU"/>
              </w:rPr>
              <w:t xml:space="preserve">; и обеспечение подготовки техников и технических бригад к работе с оборудованием РРВ. </w:t>
            </w:r>
          </w:p>
        </w:tc>
        <w:tc>
          <w:tcPr>
            <w:tcW w:w="1559" w:type="dxa"/>
          </w:tcPr>
          <w:p w14:paraId="208092B9" w14:textId="77777777" w:rsidR="00175F20" w:rsidRPr="003320D0" w:rsidRDefault="00175F20" w:rsidP="00AB2418">
            <w:pPr>
              <w:shd w:val="clear" w:color="auto" w:fill="FFFFFF"/>
              <w:jc w:val="right"/>
              <w:rPr>
                <w:sz w:val="19"/>
                <w:szCs w:val="19"/>
                <w:lang w:val="ru-RU"/>
              </w:rPr>
            </w:pPr>
            <w:r w:rsidRPr="003320D0">
              <w:rPr>
                <w:sz w:val="19"/>
                <w:szCs w:val="19"/>
                <w:lang w:val="ru-RU"/>
              </w:rPr>
              <w:t>80 580</w:t>
            </w:r>
          </w:p>
        </w:tc>
        <w:tc>
          <w:tcPr>
            <w:tcW w:w="1560" w:type="dxa"/>
          </w:tcPr>
          <w:p w14:paraId="7F898DE8" w14:textId="77777777" w:rsidR="00175F20" w:rsidRPr="003320D0" w:rsidRDefault="00175F20" w:rsidP="00AB2418">
            <w:pPr>
              <w:shd w:val="clear" w:color="auto" w:fill="FFFFFF"/>
              <w:jc w:val="right"/>
              <w:rPr>
                <w:sz w:val="19"/>
                <w:szCs w:val="19"/>
                <w:lang w:val="ru-RU"/>
              </w:rPr>
            </w:pPr>
            <w:r w:rsidRPr="003320D0">
              <w:rPr>
                <w:sz w:val="19"/>
                <w:szCs w:val="19"/>
                <w:lang w:val="ru-RU"/>
              </w:rPr>
              <w:t>56 070</w:t>
            </w:r>
          </w:p>
        </w:tc>
      </w:tr>
      <w:tr w:rsidR="00175F20" w:rsidRPr="003320D0" w14:paraId="28941DC2" w14:textId="77777777" w:rsidTr="00AB2418">
        <w:trPr>
          <w:trHeight w:val="225"/>
        </w:trPr>
        <w:tc>
          <w:tcPr>
            <w:tcW w:w="6232" w:type="dxa"/>
          </w:tcPr>
          <w:p w14:paraId="76372961" w14:textId="77777777" w:rsidR="00175F20" w:rsidRPr="003320D0" w:rsidRDefault="00175F20" w:rsidP="00AB2418">
            <w:pPr>
              <w:ind w:left="171"/>
              <w:jc w:val="left"/>
              <w:rPr>
                <w:sz w:val="19"/>
                <w:szCs w:val="19"/>
                <w:lang w:val="ru-RU"/>
              </w:rPr>
            </w:pPr>
            <w:r w:rsidRPr="003320D0">
              <w:rPr>
                <w:sz w:val="19"/>
                <w:szCs w:val="19"/>
                <w:lang w:val="ru-RU"/>
              </w:rPr>
              <w:t xml:space="preserve">Создание электронной системы баз данных для контроля мероприятий по рециркуляции и рекуперации, проведение исследования хладагентов и рынка с целью разработки бизнес-модели устойчивой рекуперации хладагентов (в основном ГХФУ-22) и стимулирование мероприятий посредством кампании по повышению осведомленности общественности. </w:t>
            </w:r>
          </w:p>
        </w:tc>
        <w:tc>
          <w:tcPr>
            <w:tcW w:w="1559" w:type="dxa"/>
          </w:tcPr>
          <w:p w14:paraId="3D3B63E0" w14:textId="77777777" w:rsidR="00175F20" w:rsidRPr="003320D0" w:rsidRDefault="00175F20" w:rsidP="00AB2418">
            <w:pPr>
              <w:shd w:val="clear" w:color="auto" w:fill="FFFFFF"/>
              <w:jc w:val="right"/>
              <w:rPr>
                <w:sz w:val="19"/>
                <w:szCs w:val="19"/>
                <w:lang w:val="ru-RU"/>
              </w:rPr>
            </w:pPr>
            <w:r w:rsidRPr="003320D0">
              <w:rPr>
                <w:sz w:val="19"/>
                <w:szCs w:val="19"/>
                <w:lang w:val="ru-RU"/>
              </w:rPr>
              <w:t>12 500</w:t>
            </w:r>
          </w:p>
        </w:tc>
        <w:tc>
          <w:tcPr>
            <w:tcW w:w="1560" w:type="dxa"/>
          </w:tcPr>
          <w:p w14:paraId="2A73691C" w14:textId="77777777" w:rsidR="00175F20" w:rsidRPr="003320D0" w:rsidRDefault="00175F20" w:rsidP="00AB2418">
            <w:pPr>
              <w:shd w:val="clear" w:color="auto" w:fill="FFFFFF"/>
              <w:jc w:val="right"/>
              <w:rPr>
                <w:sz w:val="19"/>
                <w:szCs w:val="19"/>
                <w:lang w:val="ru-RU"/>
              </w:rPr>
            </w:pPr>
            <w:r w:rsidRPr="003320D0">
              <w:rPr>
                <w:sz w:val="19"/>
                <w:szCs w:val="19"/>
                <w:lang w:val="ru-RU"/>
              </w:rPr>
              <w:t>5000</w:t>
            </w:r>
          </w:p>
        </w:tc>
      </w:tr>
      <w:tr w:rsidR="00175F20" w:rsidRPr="003320D0" w14:paraId="05EAF155" w14:textId="77777777" w:rsidTr="00AB2418">
        <w:trPr>
          <w:trHeight w:val="255"/>
        </w:trPr>
        <w:tc>
          <w:tcPr>
            <w:tcW w:w="9351" w:type="dxa"/>
            <w:gridSpan w:val="3"/>
            <w:vAlign w:val="center"/>
          </w:tcPr>
          <w:p w14:paraId="554652FF" w14:textId="77777777" w:rsidR="00175F20" w:rsidRPr="003320D0" w:rsidRDefault="00175F20" w:rsidP="00AB2418">
            <w:pPr>
              <w:jc w:val="left"/>
              <w:rPr>
                <w:i/>
                <w:iCs/>
                <w:sz w:val="19"/>
                <w:szCs w:val="19"/>
                <w:lang w:val="ru-RU"/>
              </w:rPr>
            </w:pPr>
            <w:r w:rsidRPr="003320D0">
              <w:rPr>
                <w:i/>
                <w:iCs/>
                <w:sz w:val="19"/>
                <w:szCs w:val="19"/>
                <w:lang w:val="ru-RU"/>
              </w:rPr>
              <w:t>Повышение осведомленности (53 300 долл. США))</w:t>
            </w:r>
          </w:p>
        </w:tc>
      </w:tr>
      <w:tr w:rsidR="00175F20" w:rsidRPr="003320D0" w14:paraId="54D859D8" w14:textId="77777777" w:rsidTr="00AB2418">
        <w:trPr>
          <w:trHeight w:val="225"/>
        </w:trPr>
        <w:tc>
          <w:tcPr>
            <w:tcW w:w="6232" w:type="dxa"/>
          </w:tcPr>
          <w:p w14:paraId="2139048D" w14:textId="77777777" w:rsidR="00175F20" w:rsidRDefault="00175F20" w:rsidP="00AB2418">
            <w:pPr>
              <w:ind w:left="171"/>
              <w:jc w:val="left"/>
              <w:rPr>
                <w:sz w:val="19"/>
                <w:szCs w:val="19"/>
                <w:highlight w:val="lightGray"/>
                <w:lang w:val="ru-RU"/>
              </w:rPr>
            </w:pPr>
            <w:r w:rsidRPr="003320D0">
              <w:rPr>
                <w:sz w:val="19"/>
                <w:szCs w:val="19"/>
                <w:lang w:val="ru-RU"/>
              </w:rPr>
              <w:t xml:space="preserve">Разработка и проведение информационной кампании, ориентированной на техников, субъектов деятельности, конечных пользователей и общественности, по новым мерам регулирования, запрету ГХФУ, обязательствам по поэтапному отказу, альтернативным технологиям и энергоэффективности. </w:t>
            </w:r>
          </w:p>
        </w:tc>
        <w:tc>
          <w:tcPr>
            <w:tcW w:w="1559" w:type="dxa"/>
          </w:tcPr>
          <w:p w14:paraId="23705151" w14:textId="77777777" w:rsidR="00175F20" w:rsidRPr="003320D0" w:rsidRDefault="00175F20" w:rsidP="00AB2418">
            <w:pPr>
              <w:shd w:val="clear" w:color="auto" w:fill="FFFFFF"/>
              <w:jc w:val="right"/>
              <w:rPr>
                <w:sz w:val="19"/>
                <w:szCs w:val="19"/>
                <w:lang w:val="ru-RU"/>
              </w:rPr>
            </w:pPr>
            <w:r w:rsidRPr="003320D0">
              <w:rPr>
                <w:sz w:val="19"/>
                <w:szCs w:val="19"/>
                <w:lang w:val="ru-RU"/>
              </w:rPr>
              <w:t>26 000</w:t>
            </w:r>
          </w:p>
        </w:tc>
        <w:tc>
          <w:tcPr>
            <w:tcW w:w="1560" w:type="dxa"/>
          </w:tcPr>
          <w:p w14:paraId="26EC5DD4" w14:textId="77777777" w:rsidR="00175F20" w:rsidRPr="003320D0" w:rsidRDefault="00175F20" w:rsidP="00AB2418">
            <w:pPr>
              <w:shd w:val="clear" w:color="auto" w:fill="FFFFFF"/>
              <w:jc w:val="right"/>
              <w:rPr>
                <w:sz w:val="19"/>
                <w:szCs w:val="19"/>
                <w:lang w:val="ru-RU"/>
              </w:rPr>
            </w:pPr>
            <w:r w:rsidRPr="003320D0">
              <w:rPr>
                <w:sz w:val="19"/>
                <w:szCs w:val="19"/>
                <w:lang w:val="ru-RU"/>
              </w:rPr>
              <w:t>10 465</w:t>
            </w:r>
          </w:p>
        </w:tc>
      </w:tr>
      <w:tr w:rsidR="00175F20" w:rsidRPr="003320D0" w14:paraId="102CE391" w14:textId="77777777" w:rsidTr="00AB2418">
        <w:trPr>
          <w:trHeight w:val="225"/>
        </w:trPr>
        <w:tc>
          <w:tcPr>
            <w:tcW w:w="6232" w:type="dxa"/>
          </w:tcPr>
          <w:p w14:paraId="0AFB866B" w14:textId="77777777" w:rsidR="00175F20" w:rsidRPr="003320D0" w:rsidRDefault="00175F20" w:rsidP="00AB2418">
            <w:pPr>
              <w:ind w:left="171"/>
              <w:jc w:val="left"/>
              <w:rPr>
                <w:sz w:val="19"/>
                <w:szCs w:val="19"/>
                <w:lang w:val="ru-RU"/>
              </w:rPr>
            </w:pPr>
            <w:r w:rsidRPr="003320D0">
              <w:rPr>
                <w:sz w:val="19"/>
                <w:szCs w:val="19"/>
                <w:lang w:val="ru-RU"/>
              </w:rPr>
              <w:t xml:space="preserve">Проведение четырёх информационных семинаров для конечных пользователей сектора холодоснабжения и кондиционирования воздуха по вопросам поэтапного отказа от ГХФУ. </w:t>
            </w:r>
          </w:p>
        </w:tc>
        <w:tc>
          <w:tcPr>
            <w:tcW w:w="1559" w:type="dxa"/>
          </w:tcPr>
          <w:p w14:paraId="6E606D44" w14:textId="77777777" w:rsidR="00175F20" w:rsidRPr="003320D0" w:rsidRDefault="00175F20" w:rsidP="00AB2418">
            <w:pPr>
              <w:shd w:val="clear" w:color="auto" w:fill="FFFFFF"/>
              <w:jc w:val="right"/>
              <w:rPr>
                <w:sz w:val="19"/>
                <w:szCs w:val="19"/>
                <w:lang w:val="ru-RU"/>
              </w:rPr>
            </w:pPr>
            <w:r w:rsidRPr="003320D0">
              <w:rPr>
                <w:sz w:val="19"/>
                <w:szCs w:val="19"/>
                <w:lang w:val="ru-RU"/>
              </w:rPr>
              <w:t>27 300</w:t>
            </w:r>
          </w:p>
        </w:tc>
        <w:tc>
          <w:tcPr>
            <w:tcW w:w="1560" w:type="dxa"/>
          </w:tcPr>
          <w:p w14:paraId="044CC4F7" w14:textId="77777777" w:rsidR="00175F20" w:rsidRPr="003320D0" w:rsidRDefault="00175F20" w:rsidP="00AB2418">
            <w:pPr>
              <w:shd w:val="clear" w:color="auto" w:fill="FFFFFF"/>
              <w:jc w:val="right"/>
              <w:rPr>
                <w:sz w:val="19"/>
                <w:szCs w:val="19"/>
                <w:lang w:val="ru-RU"/>
              </w:rPr>
            </w:pPr>
            <w:r w:rsidRPr="003320D0">
              <w:rPr>
                <w:sz w:val="19"/>
                <w:szCs w:val="19"/>
                <w:lang w:val="ru-RU"/>
              </w:rPr>
              <w:t>8190</w:t>
            </w:r>
          </w:p>
        </w:tc>
      </w:tr>
      <w:tr w:rsidR="00175F20" w:rsidRPr="003320D0" w14:paraId="483C29A4" w14:textId="77777777" w:rsidTr="00AB2418">
        <w:trPr>
          <w:trHeight w:val="255"/>
        </w:trPr>
        <w:tc>
          <w:tcPr>
            <w:tcW w:w="9351" w:type="dxa"/>
            <w:gridSpan w:val="3"/>
            <w:vAlign w:val="center"/>
          </w:tcPr>
          <w:p w14:paraId="2522EF1E" w14:textId="77777777" w:rsidR="00175F20" w:rsidRPr="003320D0" w:rsidRDefault="00175F20" w:rsidP="00AB2418">
            <w:pPr>
              <w:shd w:val="clear" w:color="auto" w:fill="FFFFFF"/>
              <w:jc w:val="left"/>
              <w:rPr>
                <w:i/>
                <w:iCs/>
                <w:sz w:val="19"/>
                <w:szCs w:val="19"/>
                <w:lang w:val="ru-RU"/>
              </w:rPr>
            </w:pPr>
            <w:r w:rsidRPr="003320D0">
              <w:rPr>
                <w:i/>
                <w:iCs/>
                <w:sz w:val="19"/>
                <w:szCs w:val="19"/>
                <w:lang w:val="ru-RU"/>
              </w:rPr>
              <w:t>Управление проектом (</w:t>
            </w:r>
            <w:r w:rsidRPr="003320D0">
              <w:rPr>
                <w:i/>
                <w:sz w:val="19"/>
                <w:szCs w:val="19"/>
                <w:lang w:val="ru-RU"/>
              </w:rPr>
              <w:t xml:space="preserve">60 100 долл. США </w:t>
            </w:r>
            <w:r w:rsidRPr="003320D0">
              <w:rPr>
                <w:i/>
                <w:iCs/>
                <w:sz w:val="19"/>
                <w:szCs w:val="19"/>
                <w:lang w:val="ru-RU"/>
              </w:rPr>
              <w:t xml:space="preserve">) </w:t>
            </w:r>
          </w:p>
        </w:tc>
      </w:tr>
      <w:tr w:rsidR="00175F20" w:rsidRPr="003320D0" w14:paraId="239580AB" w14:textId="77777777" w:rsidTr="00AB2418">
        <w:trPr>
          <w:trHeight w:val="80"/>
        </w:trPr>
        <w:tc>
          <w:tcPr>
            <w:tcW w:w="6232" w:type="dxa"/>
          </w:tcPr>
          <w:p w14:paraId="471646F4" w14:textId="77777777" w:rsidR="00175F20" w:rsidRPr="003320D0" w:rsidRDefault="00175F20" w:rsidP="00AB2418">
            <w:pPr>
              <w:ind w:left="171"/>
              <w:jc w:val="left"/>
              <w:rPr>
                <w:sz w:val="19"/>
                <w:szCs w:val="19"/>
                <w:lang w:val="ru-RU"/>
              </w:rPr>
            </w:pPr>
            <w:r w:rsidRPr="003320D0">
              <w:rPr>
                <w:sz w:val="19"/>
                <w:szCs w:val="19"/>
                <w:lang w:val="ru-RU"/>
              </w:rPr>
              <w:t xml:space="preserve">Мероприятия по координации и мониторингу проекта (см. пункт 28). </w:t>
            </w:r>
          </w:p>
        </w:tc>
        <w:tc>
          <w:tcPr>
            <w:tcW w:w="1559" w:type="dxa"/>
          </w:tcPr>
          <w:p w14:paraId="3CACD855" w14:textId="77777777" w:rsidR="00175F20" w:rsidRPr="003320D0" w:rsidRDefault="00175F20" w:rsidP="00AB2418">
            <w:pPr>
              <w:shd w:val="clear" w:color="auto" w:fill="FFFFFF"/>
              <w:jc w:val="right"/>
              <w:rPr>
                <w:sz w:val="19"/>
                <w:szCs w:val="19"/>
                <w:lang w:val="ru-RU"/>
              </w:rPr>
            </w:pPr>
            <w:r w:rsidRPr="003320D0">
              <w:rPr>
                <w:sz w:val="19"/>
                <w:szCs w:val="19"/>
                <w:lang w:val="ru-RU"/>
              </w:rPr>
              <w:t>60 100</w:t>
            </w:r>
          </w:p>
        </w:tc>
        <w:tc>
          <w:tcPr>
            <w:tcW w:w="1560" w:type="dxa"/>
          </w:tcPr>
          <w:p w14:paraId="4DF3F89D" w14:textId="77777777" w:rsidR="00175F20" w:rsidRPr="003320D0" w:rsidRDefault="00175F20" w:rsidP="00AB2418">
            <w:pPr>
              <w:shd w:val="clear" w:color="auto" w:fill="FFFFFF"/>
              <w:jc w:val="right"/>
              <w:rPr>
                <w:sz w:val="19"/>
                <w:szCs w:val="19"/>
                <w:lang w:val="ru-RU"/>
              </w:rPr>
            </w:pPr>
            <w:r w:rsidRPr="003320D0">
              <w:rPr>
                <w:sz w:val="19"/>
                <w:szCs w:val="19"/>
                <w:lang w:val="ru-RU"/>
              </w:rPr>
              <w:t>20 434</w:t>
            </w:r>
          </w:p>
        </w:tc>
      </w:tr>
      <w:tr w:rsidR="00175F20" w:rsidRPr="003320D0" w14:paraId="0E559BF4" w14:textId="77777777" w:rsidTr="00AB2418">
        <w:trPr>
          <w:trHeight w:val="255"/>
        </w:trPr>
        <w:tc>
          <w:tcPr>
            <w:tcW w:w="6232" w:type="dxa"/>
            <w:vAlign w:val="center"/>
          </w:tcPr>
          <w:p w14:paraId="3975ED99" w14:textId="77777777" w:rsidR="00175F20" w:rsidRPr="003320D0" w:rsidRDefault="00175F20" w:rsidP="00AB2418">
            <w:pPr>
              <w:shd w:val="clear" w:color="auto" w:fill="FFFFFF"/>
              <w:jc w:val="left"/>
              <w:rPr>
                <w:b/>
                <w:bCs/>
                <w:sz w:val="20"/>
                <w:szCs w:val="20"/>
                <w:lang w:val="ru-RU"/>
              </w:rPr>
            </w:pPr>
            <w:r w:rsidRPr="003320D0">
              <w:rPr>
                <w:b/>
                <w:bCs/>
                <w:sz w:val="20"/>
                <w:szCs w:val="20"/>
                <w:lang w:val="ru-RU"/>
              </w:rPr>
              <w:t>Итого</w:t>
            </w:r>
          </w:p>
        </w:tc>
        <w:tc>
          <w:tcPr>
            <w:tcW w:w="1559" w:type="dxa"/>
            <w:vAlign w:val="center"/>
          </w:tcPr>
          <w:p w14:paraId="7C28D960" w14:textId="77777777" w:rsidR="00175F20" w:rsidRPr="003320D0" w:rsidRDefault="00175F20" w:rsidP="00AB2418">
            <w:pPr>
              <w:shd w:val="clear" w:color="auto" w:fill="FFFFFF"/>
              <w:jc w:val="right"/>
              <w:rPr>
                <w:b/>
                <w:bCs/>
                <w:sz w:val="20"/>
                <w:szCs w:val="20"/>
                <w:lang w:val="ru-RU"/>
              </w:rPr>
            </w:pPr>
            <w:r w:rsidRPr="003320D0">
              <w:rPr>
                <w:b/>
                <w:bCs/>
                <w:sz w:val="20"/>
                <w:szCs w:val="20"/>
                <w:lang w:val="ru-RU"/>
              </w:rPr>
              <w:t>520 000</w:t>
            </w:r>
          </w:p>
        </w:tc>
        <w:tc>
          <w:tcPr>
            <w:tcW w:w="1560" w:type="dxa"/>
            <w:vAlign w:val="center"/>
          </w:tcPr>
          <w:p w14:paraId="46282D10" w14:textId="77777777" w:rsidR="00175F20" w:rsidRPr="003320D0" w:rsidRDefault="00175F20" w:rsidP="00AB2418">
            <w:pPr>
              <w:shd w:val="clear" w:color="auto" w:fill="FFFFFF"/>
              <w:jc w:val="right"/>
              <w:rPr>
                <w:b/>
                <w:bCs/>
                <w:sz w:val="20"/>
                <w:szCs w:val="20"/>
                <w:lang w:val="ru-RU"/>
              </w:rPr>
            </w:pPr>
            <w:r w:rsidRPr="003320D0">
              <w:rPr>
                <w:b/>
                <w:bCs/>
                <w:sz w:val="20"/>
                <w:szCs w:val="20"/>
                <w:lang w:val="ru-RU"/>
              </w:rPr>
              <w:t>258 689</w:t>
            </w:r>
          </w:p>
        </w:tc>
      </w:tr>
    </w:tbl>
    <w:p w14:paraId="054C8AA7" w14:textId="77777777" w:rsidR="00175F20" w:rsidRPr="003320D0" w:rsidRDefault="00175F20" w:rsidP="004F03E6">
      <w:pPr>
        <w:keepNext/>
        <w:spacing w:before="240" w:after="240"/>
        <w:rPr>
          <w:i/>
          <w:iCs/>
          <w:lang w:val="ru-RU"/>
        </w:rPr>
      </w:pPr>
      <w:bookmarkStart w:id="10" w:name="_Hlk126915749"/>
      <w:bookmarkEnd w:id="9"/>
      <w:r w:rsidRPr="003320D0">
        <w:rPr>
          <w:i/>
          <w:iCs/>
          <w:lang w:val="ru-RU"/>
        </w:rPr>
        <w:lastRenderedPageBreak/>
        <w:t xml:space="preserve">Реализация и мониторинг проекта </w:t>
      </w:r>
    </w:p>
    <w:bookmarkEnd w:id="10"/>
    <w:p w14:paraId="646FE62F" w14:textId="77777777" w:rsidR="00175F20" w:rsidRPr="003320D0" w:rsidRDefault="00175F20" w:rsidP="004F03E6">
      <w:pPr>
        <w:pStyle w:val="Heading1"/>
        <w:rPr>
          <w:lang w:val="ru-RU"/>
        </w:rPr>
      </w:pPr>
      <w:r w:rsidRPr="003320D0">
        <w:rPr>
          <w:lang w:val="ru-RU"/>
        </w:rPr>
        <w:t xml:space="preserve">Система, созданная на этапах I и II ПОДПО, сохранится и на этапе III, при том что национальный орган по озону (НОО) и ПРООН будут проводить мониторинг мероприятий, сообщать о результатах и сотрудничать с субъектами деятельности в поэтапном отказе от ГХФУ. Стоимость этих мероприятий для ПРООН составляет 60 100 долл. США, включая оплату услуг консультантов (55 188 долл. США), проведение совещаний и отчётность (3500 долл. США) и поездки для мониторинга (3412 долл. США). </w:t>
      </w:r>
    </w:p>
    <w:p w14:paraId="33DE77C9" w14:textId="77777777" w:rsidR="00175F20" w:rsidRPr="003320D0" w:rsidRDefault="00175F20" w:rsidP="004F03E6">
      <w:pPr>
        <w:keepNext/>
        <w:spacing w:after="240"/>
        <w:outlineLvl w:val="0"/>
        <w:rPr>
          <w:u w:val="single"/>
          <w:lang w:val="ru-RU"/>
        </w:rPr>
      </w:pPr>
      <w:bookmarkStart w:id="11" w:name="_Hlk126915819"/>
      <w:r w:rsidRPr="003320D0">
        <w:rPr>
          <w:u w:val="single"/>
          <w:lang w:val="ru-RU"/>
        </w:rPr>
        <w:t xml:space="preserve">Общие расходы по этапу III плана организационной деятельности по поэтапному отказу от ГХФУ </w:t>
      </w:r>
    </w:p>
    <w:bookmarkEnd w:id="11"/>
    <w:p w14:paraId="78A62445" w14:textId="77777777" w:rsidR="00175F20" w:rsidRPr="003320D0" w:rsidRDefault="00175F20" w:rsidP="004F03E6">
      <w:pPr>
        <w:pStyle w:val="Heading1"/>
        <w:rPr>
          <w:lang w:val="ru-RU"/>
        </w:rPr>
      </w:pPr>
      <w:r w:rsidRPr="003320D0">
        <w:rPr>
          <w:lang w:val="ru-RU"/>
        </w:rPr>
        <w:t xml:space="preserve">Общие расходы по этапу III ПОДПО для Анголы оцениваются в 520 000 долл. США (плюс эксплуатационные расходы учреждения), как они были первоначально представлены, для достижения 100-процентного сокращения к 2030 году. Предлагаемые мероприятия и структура расходов обобщены в вышеприведенной таблице 4. </w:t>
      </w:r>
    </w:p>
    <w:p w14:paraId="18CA6B7F" w14:textId="77777777" w:rsidR="00175F20" w:rsidRPr="003320D0" w:rsidRDefault="00175F20" w:rsidP="004F03E6">
      <w:pPr>
        <w:keepNext/>
        <w:spacing w:before="240" w:after="240"/>
        <w:rPr>
          <w:lang w:val="ru-RU"/>
        </w:rPr>
      </w:pPr>
      <w:bookmarkStart w:id="12" w:name="_Hlk126915832"/>
      <w:r w:rsidRPr="003320D0">
        <w:rPr>
          <w:u w:val="single"/>
          <w:lang w:val="ru-RU"/>
        </w:rPr>
        <w:t xml:space="preserve">План освоения первого транша для этапа III плана организационной деятельности по поэтапному отказу от ГХФУ </w:t>
      </w:r>
    </w:p>
    <w:bookmarkEnd w:id="12"/>
    <w:p w14:paraId="288AA780" w14:textId="77777777" w:rsidR="00175F20" w:rsidRPr="003320D0" w:rsidRDefault="00175F20" w:rsidP="006257A9">
      <w:pPr>
        <w:pStyle w:val="Heading1"/>
        <w:rPr>
          <w:lang w:val="ru-RU"/>
        </w:rPr>
      </w:pPr>
      <w:r w:rsidRPr="003320D0">
        <w:rPr>
          <w:lang w:val="ru-RU"/>
        </w:rPr>
        <w:t xml:space="preserve">Первый транш финансирования этапа III ПОДПО на общую сумму 258 689 долл. США будет освоен с января 2026 года по июнь 2028 года. Подробная информация о мероприятиях, включенных в первый транш, приведена ниже, в таблице 5. </w:t>
      </w:r>
    </w:p>
    <w:p w14:paraId="6A48B476" w14:textId="77777777" w:rsidR="00175F20" w:rsidRPr="003320D0" w:rsidRDefault="00175F20" w:rsidP="007122A7">
      <w:pPr>
        <w:keepNext/>
        <w:spacing w:before="360" w:after="240"/>
        <w:jc w:val="center"/>
        <w:rPr>
          <w:b/>
          <w:lang w:val="ru-RU"/>
        </w:rPr>
      </w:pPr>
      <w:bookmarkStart w:id="13" w:name="_Hlk126916095"/>
      <w:r w:rsidRPr="003320D0">
        <w:rPr>
          <w:b/>
          <w:lang w:val="ru-RU"/>
        </w:rPr>
        <w:t xml:space="preserve">ЗАМЕЧАНИЯ И РЕКОМЕНДАЦИЯ СЕКРЕТАРИАТА </w:t>
      </w:r>
    </w:p>
    <w:p w14:paraId="02400057" w14:textId="77777777" w:rsidR="00175F20" w:rsidRPr="003320D0" w:rsidRDefault="00175F20" w:rsidP="007122A7">
      <w:pPr>
        <w:keepNext/>
        <w:spacing w:after="240"/>
        <w:rPr>
          <w:b/>
          <w:lang w:val="ru-RU"/>
        </w:rPr>
      </w:pPr>
      <w:r w:rsidRPr="003320D0">
        <w:rPr>
          <w:b/>
          <w:lang w:val="ru-RU"/>
        </w:rPr>
        <w:t>ЗАМЕЧАНИЯ</w:t>
      </w:r>
    </w:p>
    <w:bookmarkEnd w:id="13"/>
    <w:p w14:paraId="6C59CB8A" w14:textId="77777777" w:rsidR="00175F20" w:rsidRPr="003320D0" w:rsidRDefault="00175F20" w:rsidP="004F03E6">
      <w:pPr>
        <w:pStyle w:val="Heading1"/>
        <w:rPr>
          <w:lang w:val="ru-RU"/>
        </w:rPr>
      </w:pPr>
      <w:r w:rsidRPr="003320D0">
        <w:rPr>
          <w:lang w:val="ru-RU"/>
        </w:rPr>
        <w:t>Секретариат рассмотрел этап III ПОДПО в свете этапов I и II, политик и руководящих принципов Многостороннего фонда, включая критерии финансирования поэтапного отказа от ГХФУ в секторе потребления для этапа II ПОДПО (решения 74/50 и 90/31), и бизнес-плана Многостороннего фонда на 2025–2027 годы.</w:t>
      </w:r>
    </w:p>
    <w:p w14:paraId="4BE26758" w14:textId="77777777" w:rsidR="00175F20" w:rsidRPr="003320D0" w:rsidRDefault="00175F20" w:rsidP="004F03E6">
      <w:pPr>
        <w:keepNext/>
        <w:spacing w:after="240"/>
        <w:rPr>
          <w:u w:val="single"/>
          <w:lang w:val="ru-RU"/>
        </w:rPr>
      </w:pPr>
      <w:bookmarkStart w:id="14" w:name="_Hlk126916105"/>
      <w:r w:rsidRPr="003320D0">
        <w:rPr>
          <w:u w:val="single"/>
          <w:lang w:val="ru-RU"/>
        </w:rPr>
        <w:t>Комплексная стратегия</w:t>
      </w:r>
    </w:p>
    <w:p w14:paraId="47A36F43" w14:textId="77777777" w:rsidR="00175F20" w:rsidRPr="003320D0" w:rsidRDefault="00175F20" w:rsidP="00FA6252">
      <w:pPr>
        <w:pStyle w:val="Heading1"/>
        <w:rPr>
          <w:lang w:val="ru-RU"/>
        </w:rPr>
      </w:pPr>
      <w:r w:rsidRPr="003320D0">
        <w:rPr>
          <w:lang w:val="ru-RU"/>
        </w:rPr>
        <w:t>Правительство Анголы предлагает достичь 100-процентного сокращения базового потребления ГХФУ к 2030 году и поддерживать максимальное ежегодное потребление ГХФУ в период с 2030 по 2040 год на уровне, соответствующем пункту 8 ter e) i) статьи 5 Монреальского протокола</w:t>
      </w:r>
      <w:r w:rsidRPr="003320D0">
        <w:rPr>
          <w:vertAlign w:val="superscript"/>
          <w:lang w:val="ru-RU"/>
        </w:rPr>
        <w:footnoteReference w:id="9"/>
      </w:r>
      <w:r w:rsidRPr="003320D0">
        <w:rPr>
          <w:lang w:val="ru-RU"/>
        </w:rPr>
        <w:t xml:space="preserve">. Планируемые меры регулирования включают строгий контроль импорта ГХФУ-22 посредством системы лицензирования и квотирования; введение запрета на импорт ГХФУ-141b для всех видов применения; запрет на импорт холодильного и кондиционерного оборудования на основе ГХФУ; и укрепление системы РРВ с одновременным поощрением использования рециркулированных хладагентов.  </w:t>
      </w:r>
    </w:p>
    <w:p w14:paraId="63F04470" w14:textId="77777777" w:rsidR="00175F20" w:rsidRPr="003320D0" w:rsidRDefault="00175F20" w:rsidP="00FA6252">
      <w:pPr>
        <w:pStyle w:val="Heading1"/>
        <w:rPr>
          <w:lang w:val="ru-RU"/>
        </w:rPr>
      </w:pPr>
      <w:bookmarkStart w:id="15" w:name="_Hlk126916111"/>
      <w:bookmarkEnd w:id="14"/>
      <w:r w:rsidRPr="003320D0">
        <w:rPr>
          <w:lang w:val="ru-RU"/>
        </w:rPr>
        <w:t xml:space="preserve">В соответствии с решением 86/51 правительство Анголы, чтобы позволить рассмотрение последнего транша своего ПОДПО, согласилось представить подробное описание действующей нормативно-правовой и политической базы, регулирующей реализацию мер по обеспечению соответствия потребления ГХФУ пункту 8 ter e) i) статьи 5 Монреальского протокола в период </w:t>
      </w:r>
      <w:r w:rsidRPr="003320D0">
        <w:rPr>
          <w:lang w:val="ru-RU"/>
        </w:rPr>
        <w:lastRenderedPageBreak/>
        <w:t xml:space="preserve">2030–2040 годов, и сведения об ожидаемом ежегодном потреблении ГХФУ в Анголе в период 2030–2040 годов.  </w:t>
      </w:r>
      <w:r w:rsidRPr="003320D0">
        <w:rPr>
          <w:highlight w:val="yellow"/>
          <w:lang w:val="ru-RU"/>
        </w:rPr>
        <w:t xml:space="preserve"> </w:t>
      </w:r>
    </w:p>
    <w:p w14:paraId="137E7A7F" w14:textId="77777777" w:rsidR="00175F20" w:rsidRPr="003320D0" w:rsidRDefault="00175F20" w:rsidP="00091A74">
      <w:pPr>
        <w:pStyle w:val="Heading1"/>
        <w:keepNext/>
        <w:numPr>
          <w:ilvl w:val="0"/>
          <w:numId w:val="0"/>
        </w:numPr>
        <w:spacing w:before="240"/>
        <w:rPr>
          <w:highlight w:val="magenta"/>
          <w:u w:val="single"/>
          <w:lang w:val="ru-RU"/>
        </w:rPr>
      </w:pPr>
      <w:r w:rsidRPr="003320D0">
        <w:rPr>
          <w:u w:val="single"/>
          <w:lang w:val="ru-RU"/>
        </w:rPr>
        <w:t>Нормативно-правовая база</w:t>
      </w:r>
    </w:p>
    <w:p w14:paraId="762E0CA3" w14:textId="77777777" w:rsidR="00175F20" w:rsidRPr="003320D0" w:rsidRDefault="00175F20" w:rsidP="00FA6252">
      <w:pPr>
        <w:pStyle w:val="Heading1"/>
        <w:rPr>
          <w:lang w:val="ru-RU"/>
        </w:rPr>
      </w:pPr>
      <w:r w:rsidRPr="003320D0">
        <w:rPr>
          <w:lang w:val="ru-RU"/>
        </w:rPr>
        <w:t xml:space="preserve">Как рассмотрено в пункте 12, нормативные меры по запрету импорта ГХФУ-141b для промывки и оборудования на основе ГХФУ будут введены в рамках первого транша для этапа III ПОДПО. В поддержку разработки этих правовых мер запланированы мероприятия и финансирование. Секретариат уведомил правительство Анголы о том, что один из крупных производителей ГХФУ-141b прекратит производство ГХФУ-141b в 2026 году, и призвал правительство ввести запрет на импорт ГХФУ-141b как было планировано. Для обеспечения своевременного поэтапного отказа от ГХФУ-141b, используемого для промывки холодильных контуров, было постановлено, что утверждение второго транша для этапа III ПОДПО будет обусловлено введением запрета на импорт ГХФУ-141b к концу 2026 года. </w:t>
      </w:r>
    </w:p>
    <w:p w14:paraId="5FA7B363" w14:textId="77777777" w:rsidR="00175F20" w:rsidRPr="003320D0" w:rsidRDefault="00175F20" w:rsidP="00FA6252">
      <w:pPr>
        <w:keepNext/>
        <w:spacing w:after="240"/>
        <w:rPr>
          <w:lang w:val="ru-RU"/>
        </w:rPr>
      </w:pPr>
      <w:bookmarkStart w:id="16" w:name="_Hlk126916116"/>
      <w:bookmarkEnd w:id="15"/>
      <w:r w:rsidRPr="003320D0">
        <w:rPr>
          <w:u w:val="single"/>
          <w:lang w:val="ru-RU"/>
        </w:rPr>
        <w:t>Технические и расходные вопросы</w:t>
      </w:r>
    </w:p>
    <w:p w14:paraId="3F99C5A4" w14:textId="77777777" w:rsidR="00175F20" w:rsidRPr="003320D0" w:rsidRDefault="00175F20" w:rsidP="00FA6252">
      <w:pPr>
        <w:pStyle w:val="Heading1"/>
        <w:rPr>
          <w:lang w:val="ru-RU" w:eastAsia="zh-CN"/>
        </w:rPr>
      </w:pPr>
      <w:r w:rsidRPr="003320D0">
        <w:rPr>
          <w:lang w:val="ru-RU" w:eastAsia="zh-CN"/>
        </w:rPr>
        <w:t xml:space="preserve">Ангола прилагала усилия в рамках этапов I и II ПОДПО к подготовке техников и укреплению их возможностей внедрять альтернативы с низким ПГП. Однако в стране пока еще не внедрена система сертификации техников. Этап III ПОДПО включает разработку электронной системы регистрации, которая позволит обученным техникам регистрировать </w:t>
      </w:r>
      <w:r w:rsidRPr="003320D0">
        <w:rPr>
          <w:lang w:val="ru-RU"/>
        </w:rPr>
        <w:t xml:space="preserve">свою профессиональную </w:t>
      </w:r>
      <w:r w:rsidRPr="003320D0">
        <w:rPr>
          <w:lang w:val="ru-RU" w:eastAsia="zh-CN"/>
        </w:rPr>
        <w:t xml:space="preserve">подготовку и техническую квалификацию. Эта система предназначена для сбора всех соответствующих данных о квалификации каждого техника, включая тип и уровень полученной подготовки, число обслуживаний при установке средне- и крупномасштабного оборудования, объем рекуперированного хладагента и контактную информацию для облегчения доступа к ней конечных пользователей. ПРООН указала, что в сертификации техников, запланированной в рамках КПР, будут учитываться навыки обслуживания оборудования как на ГФУ, так и на ГХФУ. Реестр будет также служить для документирования уровня сертификации каждого техника, поддерживая тем самым более широкую систему сертификации после ее окончательной разработки и внедрения. Этап I КПР также включает разработку стандарта профессиональной компетентности для техников по холодильному оборудованию и кондиционированию воздуха на основе учебной программы подготовки техников в рамках ПОДПО, о чем говорится в пункте 86.  </w:t>
      </w:r>
    </w:p>
    <w:bookmarkEnd w:id="16"/>
    <w:p w14:paraId="093FF4E8" w14:textId="77777777" w:rsidR="00175F20" w:rsidRPr="003320D0" w:rsidRDefault="00175F20" w:rsidP="00716C1D">
      <w:pPr>
        <w:spacing w:before="240" w:after="240"/>
        <w:outlineLvl w:val="0"/>
        <w:rPr>
          <w:u w:val="single"/>
          <w:lang w:val="ru-RU"/>
        </w:rPr>
      </w:pPr>
      <w:r w:rsidRPr="003320D0">
        <w:rPr>
          <w:u w:val="single"/>
          <w:lang w:val="ru-RU"/>
        </w:rPr>
        <w:t>Общие расходы по проекту</w:t>
      </w:r>
    </w:p>
    <w:p w14:paraId="75A310F7" w14:textId="77777777" w:rsidR="00175F20" w:rsidRPr="003320D0" w:rsidRDefault="00175F20" w:rsidP="00716C1D">
      <w:pPr>
        <w:pStyle w:val="Heading1"/>
        <w:spacing w:before="240"/>
        <w:rPr>
          <w:lang w:val="ru-RU"/>
        </w:rPr>
      </w:pPr>
      <w:r w:rsidRPr="003320D0">
        <w:rPr>
          <w:lang w:val="ru-RU"/>
        </w:rPr>
        <w:t>Общие расходы по этапу III ПОДПО составляют 520 000 долл. США</w:t>
      </w:r>
      <w:r w:rsidRPr="003320D0">
        <w:rPr>
          <w:color w:val="000000"/>
          <w:lang w:val="ru-RU"/>
        </w:rPr>
        <w:t xml:space="preserve"> </w:t>
      </w:r>
      <w:r w:rsidRPr="003320D0">
        <w:rPr>
          <w:lang w:val="ru-RU"/>
        </w:rPr>
        <w:t xml:space="preserve">на основании решения 74/50 c) xii) о приемлемом уровне финансирования для страны с низким уровнем потребления. Финансирование первого транша было согласовано в представленном виде.   </w:t>
      </w:r>
    </w:p>
    <w:p w14:paraId="0BCEC5C6" w14:textId="77777777" w:rsidR="00175F20" w:rsidRPr="003320D0" w:rsidRDefault="00175F20" w:rsidP="002645DC">
      <w:pPr>
        <w:pStyle w:val="Heading1"/>
        <w:rPr>
          <w:lang w:val="ru-RU"/>
        </w:rPr>
      </w:pPr>
      <w:bookmarkStart w:id="17" w:name="_Hlk126916178"/>
      <w:r w:rsidRPr="003320D0">
        <w:rPr>
          <w:lang w:val="ru-RU"/>
        </w:rPr>
        <w:t xml:space="preserve">Второй транш ПОДПО был первоначально предложен на 2028 год, а третий (и последний) транш - на 2029 год. Однако, учитывая время, необходимое для освоения второго транша, и в соответствии с решением 62/17, было постановлено, что последний транш будет перенесен на 2030 год.  </w:t>
      </w:r>
    </w:p>
    <w:p w14:paraId="16860217" w14:textId="77777777" w:rsidR="00175F20" w:rsidRPr="003320D0" w:rsidDel="005C1456" w:rsidRDefault="00175F20" w:rsidP="0019354D">
      <w:pPr>
        <w:keepNext/>
        <w:spacing w:before="240" w:after="240"/>
        <w:rPr>
          <w:lang w:val="ru-RU"/>
        </w:rPr>
      </w:pPr>
      <w:r w:rsidRPr="003320D0">
        <w:rPr>
          <w:u w:val="single"/>
          <w:lang w:val="ru-RU"/>
        </w:rPr>
        <w:t xml:space="preserve">Согласованный план освоения первого транша для этапа </w:t>
      </w:r>
      <w:r w:rsidRPr="003320D0" w:rsidDel="005C1456">
        <w:rPr>
          <w:u w:val="single"/>
          <w:lang w:val="ru-RU"/>
        </w:rPr>
        <w:t>III</w:t>
      </w:r>
      <w:r w:rsidRPr="003320D0">
        <w:rPr>
          <w:u w:val="single"/>
          <w:lang w:val="ru-RU"/>
        </w:rPr>
        <w:t xml:space="preserve"> плана организационной деятельности по поэтапному отказу от ГХФУ</w:t>
      </w:r>
    </w:p>
    <w:p w14:paraId="2E0AF8EF" w14:textId="77777777" w:rsidR="00175F20" w:rsidRPr="003320D0" w:rsidRDefault="00175F20" w:rsidP="00BB18D4">
      <w:pPr>
        <w:pStyle w:val="Heading1"/>
        <w:rPr>
          <w:lang w:val="ru-RU"/>
        </w:rPr>
      </w:pPr>
      <w:r w:rsidRPr="003320D0">
        <w:rPr>
          <w:lang w:val="ru-RU"/>
        </w:rPr>
        <w:t>План освоения первого транша был согласован в представленном виде и приводится в таблице 5.</w:t>
      </w:r>
    </w:p>
    <w:p w14:paraId="75FCB4B9" w14:textId="325BD573" w:rsidR="00175F20" w:rsidRPr="003320D0" w:rsidRDefault="002A5151" w:rsidP="00052EC6">
      <w:pPr>
        <w:shd w:val="clear" w:color="auto" w:fill="FFFFFF"/>
        <w:rPr>
          <w:b/>
          <w:bCs/>
          <w:lang w:val="ru-RU"/>
        </w:rPr>
      </w:pPr>
      <w:r>
        <w:rPr>
          <w:b/>
          <w:bCs/>
          <w:lang w:val="ru-RU"/>
        </w:rPr>
        <w:br w:type="page"/>
      </w:r>
      <w:r w:rsidR="00175F20" w:rsidRPr="003320D0">
        <w:rPr>
          <w:b/>
          <w:bCs/>
          <w:lang w:val="ru-RU"/>
        </w:rPr>
        <w:lastRenderedPageBreak/>
        <w:t xml:space="preserve">Таблица 5. План освоения первого транша для этапа </w:t>
      </w:r>
      <w:r w:rsidR="00175F20" w:rsidRPr="003320D0" w:rsidDel="005C1456">
        <w:rPr>
          <w:b/>
          <w:bCs/>
          <w:lang w:val="ru-RU"/>
        </w:rPr>
        <w:t>III</w:t>
      </w:r>
      <w:r w:rsidR="00175F20" w:rsidRPr="003320D0">
        <w:rPr>
          <w:b/>
          <w:bCs/>
          <w:lang w:val="ru-RU"/>
        </w:rPr>
        <w:t xml:space="preserve"> ПОДПО для Анголы в согласованном виде.</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33"/>
        <w:gridCol w:w="1418"/>
      </w:tblGrid>
      <w:tr w:rsidR="00175F20" w:rsidRPr="003320D0" w14:paraId="20DD9348" w14:textId="77777777" w:rsidTr="00AB2418">
        <w:trPr>
          <w:trHeight w:val="470"/>
          <w:tblHeader/>
        </w:trPr>
        <w:tc>
          <w:tcPr>
            <w:tcW w:w="7933" w:type="dxa"/>
            <w:vAlign w:val="center"/>
          </w:tcPr>
          <w:p w14:paraId="7AAE1D7B" w14:textId="77777777" w:rsidR="00175F20" w:rsidRPr="003320D0" w:rsidRDefault="00175F20" w:rsidP="00AB2418">
            <w:pPr>
              <w:shd w:val="clear" w:color="auto" w:fill="FFFFFF"/>
              <w:jc w:val="center"/>
              <w:rPr>
                <w:b/>
                <w:bCs/>
                <w:sz w:val="20"/>
                <w:szCs w:val="20"/>
                <w:lang w:val="ru-RU"/>
              </w:rPr>
            </w:pPr>
            <w:r w:rsidRPr="003320D0">
              <w:rPr>
                <w:b/>
                <w:bCs/>
                <w:sz w:val="20"/>
                <w:szCs w:val="20"/>
                <w:lang w:val="ru-RU"/>
              </w:rPr>
              <w:t xml:space="preserve">Мероприятие </w:t>
            </w:r>
          </w:p>
        </w:tc>
        <w:tc>
          <w:tcPr>
            <w:tcW w:w="1418" w:type="dxa"/>
            <w:vAlign w:val="center"/>
          </w:tcPr>
          <w:p w14:paraId="04ADF6B1" w14:textId="77777777" w:rsidR="00175F20" w:rsidRPr="003320D0" w:rsidRDefault="00175F20" w:rsidP="00AB2418">
            <w:pPr>
              <w:shd w:val="clear" w:color="auto" w:fill="FFFFFF"/>
              <w:jc w:val="center"/>
              <w:rPr>
                <w:b/>
                <w:bCs/>
                <w:sz w:val="20"/>
                <w:szCs w:val="20"/>
                <w:lang w:val="ru-RU"/>
              </w:rPr>
            </w:pPr>
            <w:r w:rsidRPr="003320D0">
              <w:rPr>
                <w:b/>
                <w:bCs/>
                <w:sz w:val="20"/>
                <w:szCs w:val="20"/>
                <w:lang w:val="ru-RU"/>
              </w:rPr>
              <w:t>Стоимость (долл. США)</w:t>
            </w:r>
          </w:p>
        </w:tc>
      </w:tr>
      <w:tr w:rsidR="00175F20" w:rsidRPr="003320D0" w14:paraId="04D6D1AF" w14:textId="77777777" w:rsidTr="00AB2418">
        <w:trPr>
          <w:trHeight w:val="255"/>
        </w:trPr>
        <w:tc>
          <w:tcPr>
            <w:tcW w:w="9351" w:type="dxa"/>
            <w:gridSpan w:val="2"/>
            <w:vAlign w:val="center"/>
          </w:tcPr>
          <w:p w14:paraId="6F6806B9"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Укрепление нормативно-правовой базы (30 750 долл. США)</w:t>
            </w:r>
          </w:p>
        </w:tc>
      </w:tr>
      <w:tr w:rsidR="00175F20" w:rsidRPr="003320D0" w14:paraId="2C8857BE" w14:textId="77777777" w:rsidTr="00AB2418">
        <w:trPr>
          <w:trHeight w:val="225"/>
        </w:trPr>
        <w:tc>
          <w:tcPr>
            <w:tcW w:w="7933" w:type="dxa"/>
          </w:tcPr>
          <w:p w14:paraId="4036DE65" w14:textId="77777777" w:rsidR="00175F20" w:rsidRPr="003320D0" w:rsidRDefault="00175F20" w:rsidP="00AB2418">
            <w:pPr>
              <w:ind w:left="171"/>
              <w:jc w:val="left"/>
              <w:rPr>
                <w:sz w:val="20"/>
                <w:szCs w:val="20"/>
                <w:lang w:val="ru-RU"/>
              </w:rPr>
            </w:pPr>
            <w:r w:rsidRPr="003320D0">
              <w:rPr>
                <w:sz w:val="20"/>
                <w:szCs w:val="20"/>
                <w:lang w:val="ru-RU"/>
              </w:rPr>
              <w:t xml:space="preserve">Пересмотр и обновление нормативно-правовой базы в поддержку полного поэтапного отказа от ГХФУ и укрепление системы лицензирования и квотирования для контроля импорта ГХФУ.  </w:t>
            </w:r>
          </w:p>
        </w:tc>
        <w:tc>
          <w:tcPr>
            <w:tcW w:w="1418" w:type="dxa"/>
          </w:tcPr>
          <w:p w14:paraId="13FEAEE6" w14:textId="77777777" w:rsidR="00175F20" w:rsidRPr="003320D0" w:rsidRDefault="00175F20" w:rsidP="00AB2418">
            <w:pPr>
              <w:shd w:val="clear" w:color="auto" w:fill="FFFFFF"/>
              <w:jc w:val="right"/>
              <w:rPr>
                <w:sz w:val="20"/>
                <w:szCs w:val="20"/>
                <w:lang w:val="ru-RU"/>
              </w:rPr>
            </w:pPr>
            <w:r w:rsidRPr="003320D0">
              <w:rPr>
                <w:sz w:val="20"/>
                <w:szCs w:val="20"/>
                <w:lang w:val="ru-RU"/>
              </w:rPr>
              <w:t>18 000</w:t>
            </w:r>
          </w:p>
        </w:tc>
      </w:tr>
      <w:tr w:rsidR="00175F20" w:rsidRPr="003320D0" w14:paraId="0146879E" w14:textId="77777777" w:rsidTr="00AB2418">
        <w:trPr>
          <w:trHeight w:val="225"/>
        </w:trPr>
        <w:tc>
          <w:tcPr>
            <w:tcW w:w="7933" w:type="dxa"/>
          </w:tcPr>
          <w:p w14:paraId="059AD19E" w14:textId="77777777" w:rsidR="00175F20" w:rsidRDefault="00175F20" w:rsidP="00AB2418">
            <w:pPr>
              <w:ind w:left="171"/>
              <w:jc w:val="left"/>
              <w:rPr>
                <w:sz w:val="20"/>
                <w:szCs w:val="20"/>
                <w:highlight w:val="lightGray"/>
                <w:lang w:val="ru-RU"/>
              </w:rPr>
            </w:pPr>
            <w:r w:rsidRPr="003320D0">
              <w:rPr>
                <w:sz w:val="20"/>
                <w:szCs w:val="20"/>
                <w:lang w:val="ru-RU"/>
              </w:rPr>
              <w:t xml:space="preserve">Формирование руководящего комитета и координация с основными субъектами деятельности для введения запретов на импорт ГХФУ-141b и ХиК оборудования на основе ГХФУ.  </w:t>
            </w:r>
          </w:p>
        </w:tc>
        <w:tc>
          <w:tcPr>
            <w:tcW w:w="1418" w:type="dxa"/>
          </w:tcPr>
          <w:p w14:paraId="1F6859B7" w14:textId="77777777" w:rsidR="00175F20" w:rsidRPr="003320D0" w:rsidRDefault="00175F20" w:rsidP="00AB2418">
            <w:pPr>
              <w:shd w:val="clear" w:color="auto" w:fill="FFFFFF"/>
              <w:jc w:val="right"/>
              <w:rPr>
                <w:sz w:val="20"/>
                <w:szCs w:val="20"/>
                <w:lang w:val="ru-RU"/>
              </w:rPr>
            </w:pPr>
            <w:r w:rsidRPr="003320D0">
              <w:rPr>
                <w:sz w:val="20"/>
                <w:szCs w:val="20"/>
                <w:lang w:val="ru-RU"/>
              </w:rPr>
              <w:t>12 750</w:t>
            </w:r>
          </w:p>
        </w:tc>
      </w:tr>
      <w:tr w:rsidR="00175F20" w:rsidRPr="003320D0" w14:paraId="28C74104" w14:textId="77777777" w:rsidTr="00AB2418">
        <w:trPr>
          <w:trHeight w:val="255"/>
        </w:trPr>
        <w:tc>
          <w:tcPr>
            <w:tcW w:w="9351" w:type="dxa"/>
            <w:gridSpan w:val="2"/>
            <w:vAlign w:val="center"/>
          </w:tcPr>
          <w:p w14:paraId="09CD6C7A" w14:textId="77777777" w:rsidR="00175F20" w:rsidRPr="003320D0" w:rsidRDefault="00175F20" w:rsidP="00AB2418">
            <w:pPr>
              <w:jc w:val="left"/>
              <w:rPr>
                <w:i/>
                <w:iCs/>
                <w:sz w:val="20"/>
                <w:szCs w:val="20"/>
                <w:lang w:val="ru-RU"/>
              </w:rPr>
            </w:pPr>
            <w:r w:rsidRPr="003320D0">
              <w:rPr>
                <w:i/>
                <w:iCs/>
                <w:sz w:val="20"/>
                <w:szCs w:val="20"/>
                <w:lang w:val="ru-RU"/>
              </w:rPr>
              <w:t xml:space="preserve">Создание таможенного потенциала (35 700 долл. США)  </w:t>
            </w:r>
          </w:p>
        </w:tc>
      </w:tr>
      <w:tr w:rsidR="00175F20" w:rsidRPr="003320D0" w14:paraId="07AFB9C8" w14:textId="77777777" w:rsidTr="00AB2418">
        <w:trPr>
          <w:trHeight w:val="225"/>
        </w:trPr>
        <w:tc>
          <w:tcPr>
            <w:tcW w:w="7933" w:type="dxa"/>
          </w:tcPr>
          <w:p w14:paraId="7F15FA5F" w14:textId="77777777" w:rsidR="00175F20" w:rsidRDefault="00175F20" w:rsidP="00AB2418">
            <w:pPr>
              <w:ind w:left="171"/>
              <w:jc w:val="left"/>
              <w:rPr>
                <w:sz w:val="20"/>
                <w:szCs w:val="20"/>
                <w:highlight w:val="lightGray"/>
                <w:lang w:val="ru-RU"/>
              </w:rPr>
            </w:pPr>
            <w:r w:rsidRPr="003320D0">
              <w:rPr>
                <w:sz w:val="20"/>
                <w:szCs w:val="20"/>
                <w:lang w:val="ru-RU"/>
              </w:rPr>
              <w:t xml:space="preserve">Обновление руководства по пограничному контролю с включением в него ГХФУ; проведение двух семинаров для подготовки 40 сотрудников таможенной службы по вопросам контроля торговли, выявления новых веществ и предотвращения незаконной торговли; проведение двух семинаров для обучения 40 брокеров и импортеров по вопросам нормативных положений, касающихся ГХФУ, и соблюдения Монреальского протокола.   </w:t>
            </w:r>
          </w:p>
        </w:tc>
        <w:tc>
          <w:tcPr>
            <w:tcW w:w="1418" w:type="dxa"/>
          </w:tcPr>
          <w:p w14:paraId="093314C0" w14:textId="77777777" w:rsidR="00175F20" w:rsidRPr="003320D0" w:rsidRDefault="00175F20" w:rsidP="00AB2418">
            <w:pPr>
              <w:shd w:val="clear" w:color="auto" w:fill="FFFFFF"/>
              <w:jc w:val="right"/>
              <w:rPr>
                <w:sz w:val="20"/>
                <w:szCs w:val="20"/>
                <w:lang w:val="ru-RU"/>
              </w:rPr>
            </w:pPr>
            <w:r w:rsidRPr="003320D0">
              <w:rPr>
                <w:sz w:val="20"/>
                <w:szCs w:val="20"/>
                <w:lang w:val="ru-RU"/>
              </w:rPr>
              <w:t>35 700</w:t>
            </w:r>
          </w:p>
        </w:tc>
      </w:tr>
      <w:tr w:rsidR="00175F20" w:rsidRPr="003320D0" w14:paraId="1D22EA72" w14:textId="77777777" w:rsidTr="00AB2418">
        <w:trPr>
          <w:trHeight w:val="255"/>
        </w:trPr>
        <w:tc>
          <w:tcPr>
            <w:tcW w:w="9351" w:type="dxa"/>
            <w:gridSpan w:val="2"/>
            <w:vAlign w:val="center"/>
          </w:tcPr>
          <w:p w14:paraId="7B76F1B0" w14:textId="77777777" w:rsidR="00175F20" w:rsidRPr="003320D0" w:rsidRDefault="00175F20" w:rsidP="00AB2418">
            <w:pPr>
              <w:jc w:val="left"/>
              <w:rPr>
                <w:i/>
                <w:iCs/>
                <w:sz w:val="20"/>
                <w:szCs w:val="20"/>
                <w:lang w:val="ru-RU"/>
              </w:rPr>
            </w:pPr>
            <w:r w:rsidRPr="003320D0">
              <w:rPr>
                <w:i/>
                <w:iCs/>
                <w:sz w:val="20"/>
                <w:szCs w:val="20"/>
                <w:lang w:val="ru-RU"/>
              </w:rPr>
              <w:t xml:space="preserve">Наращивание потенциала техников по ХКО (92 080 долл. США) </w:t>
            </w:r>
          </w:p>
        </w:tc>
      </w:tr>
      <w:tr w:rsidR="00175F20" w:rsidRPr="003320D0" w14:paraId="4D571FE5" w14:textId="77777777" w:rsidTr="00AB2418">
        <w:trPr>
          <w:trHeight w:val="225"/>
        </w:trPr>
        <w:tc>
          <w:tcPr>
            <w:tcW w:w="7933" w:type="dxa"/>
          </w:tcPr>
          <w:p w14:paraId="5F88D47B" w14:textId="77777777" w:rsidR="00175F20" w:rsidRPr="003320D0" w:rsidRDefault="00175F20" w:rsidP="00AB2418">
            <w:pPr>
              <w:ind w:left="171"/>
              <w:jc w:val="left"/>
              <w:rPr>
                <w:sz w:val="20"/>
                <w:szCs w:val="20"/>
                <w:lang w:val="ru-RU"/>
              </w:rPr>
            </w:pPr>
            <w:r w:rsidRPr="003320D0">
              <w:rPr>
                <w:sz w:val="20"/>
                <w:szCs w:val="20"/>
                <w:lang w:val="ru-RU"/>
              </w:rPr>
              <w:t xml:space="preserve">Оснащение четырех учебных центров по специальности ХКО учебным оборудованием для систем на основе углеводородов. </w:t>
            </w:r>
          </w:p>
        </w:tc>
        <w:tc>
          <w:tcPr>
            <w:tcW w:w="1418" w:type="dxa"/>
          </w:tcPr>
          <w:p w14:paraId="1F4C4DF3" w14:textId="77777777" w:rsidR="00175F20" w:rsidRPr="003320D0" w:rsidRDefault="00175F20" w:rsidP="00AB2418">
            <w:pPr>
              <w:shd w:val="clear" w:color="auto" w:fill="FFFFFF"/>
              <w:jc w:val="right"/>
              <w:rPr>
                <w:sz w:val="20"/>
                <w:szCs w:val="20"/>
                <w:lang w:val="ru-RU"/>
              </w:rPr>
            </w:pPr>
            <w:r w:rsidRPr="003320D0">
              <w:rPr>
                <w:sz w:val="20"/>
                <w:szCs w:val="20"/>
                <w:lang w:val="ru-RU"/>
              </w:rPr>
              <w:t>85 520</w:t>
            </w:r>
          </w:p>
        </w:tc>
      </w:tr>
      <w:tr w:rsidR="00175F20" w:rsidRPr="003320D0" w14:paraId="4218AE1B" w14:textId="77777777" w:rsidTr="00AB2418">
        <w:trPr>
          <w:trHeight w:val="225"/>
        </w:trPr>
        <w:tc>
          <w:tcPr>
            <w:tcW w:w="7933" w:type="dxa"/>
          </w:tcPr>
          <w:p w14:paraId="226F6C02" w14:textId="77777777" w:rsidR="00175F20" w:rsidRPr="003320D0" w:rsidRDefault="00175F20" w:rsidP="00AB2418">
            <w:pPr>
              <w:ind w:left="171"/>
              <w:jc w:val="left"/>
              <w:rPr>
                <w:sz w:val="20"/>
                <w:szCs w:val="20"/>
                <w:lang w:val="ru-RU"/>
              </w:rPr>
            </w:pPr>
            <w:r w:rsidRPr="003320D0">
              <w:rPr>
                <w:sz w:val="20"/>
                <w:szCs w:val="20"/>
                <w:lang w:val="ru-RU"/>
              </w:rPr>
              <w:t xml:space="preserve">Начало разработки электронной системы регистрации обученных техников для регистрации их практической подготовки и технических возможностей.  </w:t>
            </w:r>
          </w:p>
        </w:tc>
        <w:tc>
          <w:tcPr>
            <w:tcW w:w="1418" w:type="dxa"/>
          </w:tcPr>
          <w:p w14:paraId="278F5E12" w14:textId="77777777" w:rsidR="00175F20" w:rsidRPr="003320D0" w:rsidRDefault="00175F20" w:rsidP="00AB2418">
            <w:pPr>
              <w:shd w:val="clear" w:color="auto" w:fill="FFFFFF"/>
              <w:jc w:val="right"/>
              <w:rPr>
                <w:sz w:val="20"/>
                <w:szCs w:val="20"/>
                <w:lang w:val="ru-RU"/>
              </w:rPr>
            </w:pPr>
            <w:r w:rsidRPr="003320D0">
              <w:rPr>
                <w:sz w:val="20"/>
                <w:szCs w:val="20"/>
                <w:lang w:val="ru-RU"/>
              </w:rPr>
              <w:t>6560</w:t>
            </w:r>
          </w:p>
        </w:tc>
      </w:tr>
      <w:tr w:rsidR="00175F20" w:rsidRPr="003320D0" w14:paraId="649BA444" w14:textId="77777777" w:rsidTr="00AB2418">
        <w:trPr>
          <w:trHeight w:val="255"/>
        </w:trPr>
        <w:tc>
          <w:tcPr>
            <w:tcW w:w="9351" w:type="dxa"/>
            <w:gridSpan w:val="2"/>
            <w:vAlign w:val="center"/>
          </w:tcPr>
          <w:p w14:paraId="47DC2C48" w14:textId="77777777" w:rsidR="00175F20" w:rsidRPr="003320D0" w:rsidRDefault="00175F20" w:rsidP="00AB2418">
            <w:pPr>
              <w:keepNext/>
              <w:jc w:val="left"/>
              <w:rPr>
                <w:i/>
                <w:iCs/>
                <w:sz w:val="20"/>
                <w:szCs w:val="20"/>
                <w:lang w:val="ru-RU"/>
              </w:rPr>
            </w:pPr>
            <w:r w:rsidRPr="003320D0">
              <w:rPr>
                <w:i/>
                <w:iCs/>
                <w:sz w:val="20"/>
                <w:szCs w:val="20"/>
                <w:lang w:val="ru-RU"/>
              </w:rPr>
              <w:t xml:space="preserve">Оказание поддержки сети рекуперации, рециркуляции и восстановления хладагентов (РРВ) (61 070 долл. США) </w:t>
            </w:r>
          </w:p>
        </w:tc>
      </w:tr>
      <w:tr w:rsidR="00175F20" w:rsidRPr="003320D0" w14:paraId="71616F23" w14:textId="77777777" w:rsidTr="00AB2418">
        <w:trPr>
          <w:trHeight w:val="225"/>
        </w:trPr>
        <w:tc>
          <w:tcPr>
            <w:tcW w:w="7933" w:type="dxa"/>
          </w:tcPr>
          <w:p w14:paraId="41F9A3F0" w14:textId="77777777" w:rsidR="00175F20" w:rsidRPr="003320D0" w:rsidRDefault="00175F20" w:rsidP="00AB2418">
            <w:pPr>
              <w:ind w:left="171"/>
              <w:jc w:val="left"/>
              <w:rPr>
                <w:sz w:val="20"/>
                <w:szCs w:val="20"/>
                <w:lang w:val="ru-RU"/>
              </w:rPr>
            </w:pPr>
            <w:r w:rsidRPr="003320D0">
              <w:rPr>
                <w:sz w:val="20"/>
                <w:szCs w:val="20"/>
                <w:lang w:val="ru-RU"/>
              </w:rPr>
              <w:t xml:space="preserve">Превращение одного из существующих центров рекуперации и рециркуляции хладагентов в учебном институте в центр </w:t>
            </w:r>
            <w:r w:rsidRPr="003320D0">
              <w:rPr>
                <w:iCs/>
                <w:sz w:val="20"/>
                <w:szCs w:val="20"/>
                <w:lang w:val="ru-RU"/>
              </w:rPr>
              <w:t>РРВ</w:t>
            </w:r>
            <w:r w:rsidRPr="003320D0">
              <w:rPr>
                <w:sz w:val="20"/>
                <w:szCs w:val="20"/>
                <w:lang w:val="ru-RU"/>
              </w:rPr>
              <w:t xml:space="preserve"> путем разработки, закупки и установки оборудования и инструментов; предоставление оборудования одному центру поддержки для его использования техническими бригадами; и организация одного курса подготовки технических бригад по рекуперации и рециркуляции. </w:t>
            </w:r>
          </w:p>
        </w:tc>
        <w:tc>
          <w:tcPr>
            <w:tcW w:w="1418" w:type="dxa"/>
          </w:tcPr>
          <w:p w14:paraId="211302DC" w14:textId="77777777" w:rsidR="00175F20" w:rsidRPr="003320D0" w:rsidRDefault="00175F20" w:rsidP="00AB2418">
            <w:pPr>
              <w:shd w:val="clear" w:color="auto" w:fill="FFFFFF"/>
              <w:jc w:val="right"/>
              <w:rPr>
                <w:sz w:val="20"/>
                <w:szCs w:val="20"/>
                <w:lang w:val="ru-RU"/>
              </w:rPr>
            </w:pPr>
            <w:r w:rsidRPr="003320D0">
              <w:rPr>
                <w:sz w:val="20"/>
                <w:szCs w:val="20"/>
                <w:lang w:val="ru-RU"/>
              </w:rPr>
              <w:t>56 070</w:t>
            </w:r>
          </w:p>
        </w:tc>
      </w:tr>
      <w:tr w:rsidR="00175F20" w:rsidRPr="003320D0" w14:paraId="2C1EA0F4" w14:textId="77777777" w:rsidTr="00AB2418">
        <w:trPr>
          <w:trHeight w:val="225"/>
        </w:trPr>
        <w:tc>
          <w:tcPr>
            <w:tcW w:w="7933" w:type="dxa"/>
          </w:tcPr>
          <w:p w14:paraId="41F17AEA" w14:textId="77777777" w:rsidR="00175F20" w:rsidRPr="003320D0" w:rsidRDefault="00175F20" w:rsidP="00AB2418">
            <w:pPr>
              <w:ind w:left="171"/>
              <w:jc w:val="left"/>
              <w:rPr>
                <w:sz w:val="20"/>
                <w:szCs w:val="20"/>
                <w:lang w:val="ru-RU"/>
              </w:rPr>
            </w:pPr>
            <w:r w:rsidRPr="003320D0">
              <w:rPr>
                <w:sz w:val="20"/>
                <w:szCs w:val="20"/>
                <w:lang w:val="ru-RU"/>
              </w:rPr>
              <w:t xml:space="preserve">Начало разработки электронной системы баз данных для контроля мероприятий по рекуперации и рециркуляции и популяризация мероприятий посредством кампании по информированию общественности. </w:t>
            </w:r>
          </w:p>
        </w:tc>
        <w:tc>
          <w:tcPr>
            <w:tcW w:w="1418" w:type="dxa"/>
          </w:tcPr>
          <w:p w14:paraId="68053DBE" w14:textId="77777777" w:rsidR="00175F20" w:rsidRPr="003320D0" w:rsidRDefault="00175F20" w:rsidP="00AB2418">
            <w:pPr>
              <w:shd w:val="clear" w:color="auto" w:fill="FFFFFF"/>
              <w:jc w:val="right"/>
              <w:rPr>
                <w:sz w:val="20"/>
                <w:szCs w:val="20"/>
                <w:lang w:val="ru-RU"/>
              </w:rPr>
            </w:pPr>
            <w:r w:rsidRPr="003320D0">
              <w:rPr>
                <w:sz w:val="20"/>
                <w:szCs w:val="20"/>
                <w:lang w:val="ru-RU"/>
              </w:rPr>
              <w:t>5000</w:t>
            </w:r>
          </w:p>
        </w:tc>
      </w:tr>
      <w:tr w:rsidR="00175F20" w:rsidRPr="003320D0" w14:paraId="703FB645" w14:textId="77777777" w:rsidTr="00AB2418">
        <w:trPr>
          <w:trHeight w:val="255"/>
        </w:trPr>
        <w:tc>
          <w:tcPr>
            <w:tcW w:w="9351" w:type="dxa"/>
            <w:gridSpan w:val="2"/>
            <w:vAlign w:val="center"/>
          </w:tcPr>
          <w:p w14:paraId="2E117EF1" w14:textId="77777777" w:rsidR="00175F20" w:rsidRPr="003320D0" w:rsidRDefault="00175F20" w:rsidP="00AB2418">
            <w:pPr>
              <w:jc w:val="left"/>
              <w:rPr>
                <w:i/>
                <w:iCs/>
                <w:sz w:val="20"/>
                <w:szCs w:val="20"/>
                <w:lang w:val="ru-RU"/>
              </w:rPr>
            </w:pPr>
            <w:r w:rsidRPr="003320D0">
              <w:rPr>
                <w:i/>
                <w:iCs/>
                <w:sz w:val="20"/>
                <w:szCs w:val="20"/>
                <w:lang w:val="ru-RU"/>
              </w:rPr>
              <w:t>Повышение осведомленности (18 655 долл. США)</w:t>
            </w:r>
          </w:p>
        </w:tc>
      </w:tr>
      <w:tr w:rsidR="00175F20" w:rsidRPr="003320D0" w14:paraId="637F2B29" w14:textId="77777777" w:rsidTr="00AB2418">
        <w:trPr>
          <w:trHeight w:val="225"/>
        </w:trPr>
        <w:tc>
          <w:tcPr>
            <w:tcW w:w="7933" w:type="dxa"/>
          </w:tcPr>
          <w:p w14:paraId="57406349" w14:textId="77777777" w:rsidR="00175F20" w:rsidRDefault="00175F20" w:rsidP="00AB2418">
            <w:pPr>
              <w:ind w:left="171"/>
              <w:jc w:val="left"/>
              <w:rPr>
                <w:sz w:val="20"/>
                <w:szCs w:val="20"/>
                <w:highlight w:val="lightGray"/>
                <w:lang w:val="ru-RU"/>
              </w:rPr>
            </w:pPr>
            <w:r w:rsidRPr="003320D0">
              <w:rPr>
                <w:sz w:val="20"/>
                <w:szCs w:val="20"/>
                <w:lang w:val="ru-RU"/>
              </w:rPr>
              <w:t>Разработка и начало проведения кампании по информированию техников, субъектов деятельност</w:t>
            </w:r>
            <w:r>
              <w:rPr>
                <w:sz w:val="20"/>
                <w:szCs w:val="20"/>
                <w:lang w:val="ru-RU"/>
              </w:rPr>
              <w:t>и</w:t>
            </w:r>
            <w:r w:rsidRPr="003320D0">
              <w:rPr>
                <w:sz w:val="20"/>
                <w:szCs w:val="20"/>
                <w:lang w:val="ru-RU"/>
              </w:rPr>
              <w:t xml:space="preserve">, конечных пользователей и общественности о новых мерах регулирования, запретах ГХФУ, обязательствах по поэтапному отказу, альтернативных технологиях и энергоэффективности. </w:t>
            </w:r>
          </w:p>
        </w:tc>
        <w:tc>
          <w:tcPr>
            <w:tcW w:w="1418" w:type="dxa"/>
          </w:tcPr>
          <w:p w14:paraId="5C2DC8DA" w14:textId="77777777" w:rsidR="00175F20" w:rsidRPr="003320D0" w:rsidRDefault="00175F20" w:rsidP="00AB2418">
            <w:pPr>
              <w:shd w:val="clear" w:color="auto" w:fill="FFFFFF"/>
              <w:jc w:val="right"/>
              <w:rPr>
                <w:sz w:val="20"/>
                <w:szCs w:val="20"/>
                <w:lang w:val="ru-RU"/>
              </w:rPr>
            </w:pPr>
            <w:r w:rsidRPr="003320D0">
              <w:rPr>
                <w:sz w:val="20"/>
                <w:szCs w:val="20"/>
                <w:lang w:val="ru-RU"/>
              </w:rPr>
              <w:t>10 465</w:t>
            </w:r>
          </w:p>
        </w:tc>
      </w:tr>
      <w:tr w:rsidR="00175F20" w:rsidRPr="003320D0" w14:paraId="5ACF4FB5" w14:textId="77777777" w:rsidTr="00AB2418">
        <w:trPr>
          <w:trHeight w:val="225"/>
        </w:trPr>
        <w:tc>
          <w:tcPr>
            <w:tcW w:w="7933" w:type="dxa"/>
          </w:tcPr>
          <w:p w14:paraId="20A7A72D" w14:textId="77777777" w:rsidR="00175F20" w:rsidRPr="003320D0" w:rsidRDefault="00175F20" w:rsidP="00AB2418">
            <w:pPr>
              <w:ind w:left="171"/>
              <w:jc w:val="left"/>
              <w:rPr>
                <w:sz w:val="20"/>
                <w:szCs w:val="20"/>
                <w:lang w:val="ru-RU"/>
              </w:rPr>
            </w:pPr>
            <w:r w:rsidRPr="003320D0">
              <w:rPr>
                <w:sz w:val="20"/>
                <w:szCs w:val="20"/>
                <w:lang w:val="ru-RU"/>
              </w:rPr>
              <w:t xml:space="preserve">Проведение одного информационного семинара для конечных пользователей сектора ХКО по вопросам поэтапного отказа от ГХФУ и продвижения альтернативных технологий. </w:t>
            </w:r>
          </w:p>
        </w:tc>
        <w:tc>
          <w:tcPr>
            <w:tcW w:w="1418" w:type="dxa"/>
          </w:tcPr>
          <w:p w14:paraId="5AC536AC" w14:textId="77777777" w:rsidR="00175F20" w:rsidRPr="003320D0" w:rsidRDefault="00175F20" w:rsidP="00AB2418">
            <w:pPr>
              <w:shd w:val="clear" w:color="auto" w:fill="FFFFFF"/>
              <w:jc w:val="right"/>
              <w:rPr>
                <w:sz w:val="20"/>
                <w:szCs w:val="20"/>
                <w:lang w:val="ru-RU"/>
              </w:rPr>
            </w:pPr>
            <w:r w:rsidRPr="003320D0">
              <w:rPr>
                <w:sz w:val="20"/>
                <w:szCs w:val="20"/>
                <w:lang w:val="ru-RU"/>
              </w:rPr>
              <w:t>8190</w:t>
            </w:r>
          </w:p>
        </w:tc>
      </w:tr>
      <w:tr w:rsidR="00175F20" w:rsidRPr="003320D0" w14:paraId="324CB9AD" w14:textId="77777777" w:rsidTr="00AB2418">
        <w:trPr>
          <w:trHeight w:val="255"/>
        </w:trPr>
        <w:tc>
          <w:tcPr>
            <w:tcW w:w="9351" w:type="dxa"/>
            <w:gridSpan w:val="2"/>
            <w:vAlign w:val="center"/>
          </w:tcPr>
          <w:p w14:paraId="5E31A9D2"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Руководство проектом (</w:t>
            </w:r>
            <w:r w:rsidRPr="003320D0">
              <w:rPr>
                <w:i/>
                <w:sz w:val="20"/>
                <w:szCs w:val="20"/>
                <w:lang w:val="ru-RU"/>
              </w:rPr>
              <w:t xml:space="preserve">20 434 долл. США </w:t>
            </w:r>
            <w:r w:rsidRPr="003320D0">
              <w:rPr>
                <w:i/>
                <w:iCs/>
                <w:sz w:val="20"/>
                <w:szCs w:val="20"/>
                <w:lang w:val="ru-RU"/>
              </w:rPr>
              <w:t>)</w:t>
            </w:r>
          </w:p>
        </w:tc>
      </w:tr>
      <w:tr w:rsidR="00175F20" w:rsidRPr="003320D0" w14:paraId="2D143E24" w14:textId="77777777" w:rsidTr="00AB2418">
        <w:trPr>
          <w:trHeight w:val="80"/>
        </w:trPr>
        <w:tc>
          <w:tcPr>
            <w:tcW w:w="7933" w:type="dxa"/>
          </w:tcPr>
          <w:p w14:paraId="447BFA43" w14:textId="77777777" w:rsidR="00175F20" w:rsidRPr="003320D0" w:rsidRDefault="00175F20" w:rsidP="00AB2418">
            <w:pPr>
              <w:ind w:left="171"/>
              <w:jc w:val="left"/>
              <w:rPr>
                <w:sz w:val="20"/>
                <w:szCs w:val="20"/>
                <w:lang w:val="ru-RU"/>
              </w:rPr>
            </w:pPr>
            <w:r w:rsidRPr="003320D0">
              <w:rPr>
                <w:sz w:val="20"/>
                <w:szCs w:val="20"/>
                <w:lang w:val="ru-RU"/>
              </w:rPr>
              <w:t>Мероприятия по координации и мониторингу проекта, включая 18 084 долл. США на консультантов, 1167 долл. США на совещания и отчетность и 1183 долл. США на поездки с целью мониторинга.</w:t>
            </w:r>
          </w:p>
        </w:tc>
        <w:tc>
          <w:tcPr>
            <w:tcW w:w="1418" w:type="dxa"/>
          </w:tcPr>
          <w:p w14:paraId="633CC311" w14:textId="77777777" w:rsidR="00175F20" w:rsidRPr="003320D0" w:rsidRDefault="00175F20" w:rsidP="00AB2418">
            <w:pPr>
              <w:shd w:val="clear" w:color="auto" w:fill="FFFFFF"/>
              <w:jc w:val="right"/>
              <w:rPr>
                <w:sz w:val="20"/>
                <w:szCs w:val="20"/>
                <w:lang w:val="ru-RU"/>
              </w:rPr>
            </w:pPr>
            <w:r w:rsidRPr="003320D0">
              <w:rPr>
                <w:sz w:val="20"/>
                <w:szCs w:val="20"/>
                <w:lang w:val="ru-RU"/>
              </w:rPr>
              <w:t>20 434</w:t>
            </w:r>
          </w:p>
        </w:tc>
      </w:tr>
      <w:tr w:rsidR="00175F20" w:rsidRPr="003320D0" w14:paraId="33023FB9" w14:textId="77777777" w:rsidTr="00AB2418">
        <w:trPr>
          <w:trHeight w:val="255"/>
        </w:trPr>
        <w:tc>
          <w:tcPr>
            <w:tcW w:w="7933" w:type="dxa"/>
            <w:vAlign w:val="center"/>
          </w:tcPr>
          <w:p w14:paraId="7CA0B22F" w14:textId="77777777" w:rsidR="00175F20" w:rsidRPr="003320D0" w:rsidRDefault="00175F20" w:rsidP="00AB2418">
            <w:pPr>
              <w:shd w:val="clear" w:color="auto" w:fill="FFFFFF"/>
              <w:jc w:val="left"/>
              <w:rPr>
                <w:b/>
                <w:bCs/>
                <w:sz w:val="20"/>
                <w:szCs w:val="20"/>
                <w:lang w:val="ru-RU"/>
              </w:rPr>
            </w:pPr>
            <w:r w:rsidRPr="003320D0">
              <w:rPr>
                <w:b/>
                <w:bCs/>
                <w:sz w:val="20"/>
                <w:szCs w:val="20"/>
                <w:lang w:val="ru-RU"/>
              </w:rPr>
              <w:t xml:space="preserve">Итого </w:t>
            </w:r>
          </w:p>
        </w:tc>
        <w:tc>
          <w:tcPr>
            <w:tcW w:w="1418" w:type="dxa"/>
            <w:vAlign w:val="center"/>
          </w:tcPr>
          <w:p w14:paraId="3BE09D60" w14:textId="77777777" w:rsidR="00175F20" w:rsidRPr="003320D0" w:rsidRDefault="00175F20" w:rsidP="00AB2418">
            <w:pPr>
              <w:shd w:val="clear" w:color="auto" w:fill="FFFFFF"/>
              <w:jc w:val="right"/>
              <w:rPr>
                <w:b/>
                <w:bCs/>
                <w:sz w:val="20"/>
                <w:szCs w:val="20"/>
                <w:lang w:val="ru-RU"/>
              </w:rPr>
            </w:pPr>
            <w:r w:rsidRPr="003320D0">
              <w:rPr>
                <w:b/>
                <w:bCs/>
                <w:sz w:val="20"/>
                <w:szCs w:val="20"/>
                <w:lang w:val="ru-RU"/>
              </w:rPr>
              <w:t>258 689</w:t>
            </w:r>
          </w:p>
        </w:tc>
      </w:tr>
    </w:tbl>
    <w:p w14:paraId="7853597F" w14:textId="77777777" w:rsidR="00175F20" w:rsidRPr="003320D0" w:rsidRDefault="00175F20" w:rsidP="008137E2">
      <w:pPr>
        <w:keepNext/>
        <w:spacing w:before="240" w:after="240"/>
        <w:outlineLvl w:val="0"/>
        <w:rPr>
          <w:bCs/>
          <w:u w:val="single"/>
          <w:lang w:val="ru-RU"/>
        </w:rPr>
      </w:pPr>
      <w:r w:rsidRPr="003320D0">
        <w:rPr>
          <w:bCs/>
          <w:u w:val="single"/>
          <w:lang w:val="ru-RU"/>
        </w:rPr>
        <w:t>Софинансирование</w:t>
      </w:r>
    </w:p>
    <w:p w14:paraId="309D4D4E" w14:textId="77777777" w:rsidR="00175F20" w:rsidRPr="003320D0" w:rsidRDefault="00175F20" w:rsidP="00D520E5">
      <w:pPr>
        <w:pStyle w:val="Heading1"/>
        <w:rPr>
          <w:lang w:val="ru-RU"/>
        </w:rPr>
      </w:pPr>
      <w:r w:rsidRPr="003320D0">
        <w:rPr>
          <w:lang w:val="ru-RU"/>
        </w:rPr>
        <w:t>Правительство Анголы обеспечит софинансирование этапа III ПОДПО, предоставив техническую экспертизу и материально-технические ресурсы для разработки программ и инициатив. Кроме того, правительство предоставит офисные помещения, складские помещения, услуги связи и интернета и административную поддержку в качестве неденежного взноса. Правительство будет также содействовать реализации информационно-просветительских мероприятий в рамках проекта, используя все доступные каналы связи.</w:t>
      </w:r>
    </w:p>
    <w:p w14:paraId="1DAB8008" w14:textId="77777777" w:rsidR="00175F20" w:rsidRPr="003320D0" w:rsidRDefault="00175F20" w:rsidP="004F03E6">
      <w:pPr>
        <w:keepNext/>
        <w:spacing w:after="240"/>
        <w:outlineLvl w:val="0"/>
        <w:rPr>
          <w:bCs/>
          <w:u w:val="single"/>
          <w:lang w:val="ru-RU"/>
        </w:rPr>
      </w:pPr>
      <w:r w:rsidRPr="003320D0">
        <w:rPr>
          <w:bCs/>
          <w:u w:val="single"/>
          <w:lang w:val="ru-RU"/>
        </w:rPr>
        <w:lastRenderedPageBreak/>
        <w:t>Проект бизнес-плана Многостороннего фонда на 2025–2027 годы</w:t>
      </w:r>
    </w:p>
    <w:p w14:paraId="575B6C73" w14:textId="77777777" w:rsidR="00175F20" w:rsidRPr="003320D0" w:rsidRDefault="00175F20" w:rsidP="009F0016">
      <w:pPr>
        <w:pStyle w:val="Heading1"/>
        <w:rPr>
          <w:lang w:val="ru-RU"/>
        </w:rPr>
      </w:pPr>
      <w:r w:rsidRPr="003320D0">
        <w:rPr>
          <w:lang w:val="ru-RU"/>
        </w:rPr>
        <w:t xml:space="preserve">ПРООН запрашивает 520 000 долл. США плюс эксплуатационные расходы учреждения на реализацию этапа III ПОДПО для Анголы. Общая запрашиваемая сумма в размере 276 797 долл. США, включая эксплуатационные расходы учреждения на период 2025–2027 годов, на 243 203 долл. США меньше суммы, предусмотренной в бизнес-плане.  </w:t>
      </w:r>
    </w:p>
    <w:p w14:paraId="695C64CC" w14:textId="77777777" w:rsidR="00175F20" w:rsidRPr="003320D0" w:rsidRDefault="00175F20" w:rsidP="004F03E6">
      <w:pPr>
        <w:keepNext/>
        <w:spacing w:after="240"/>
        <w:rPr>
          <w:iCs/>
          <w:u w:val="single"/>
          <w:lang w:val="ru-RU"/>
        </w:rPr>
      </w:pPr>
      <w:r w:rsidRPr="003320D0">
        <w:rPr>
          <w:iCs/>
          <w:u w:val="single"/>
          <w:lang w:val="ru-RU"/>
        </w:rPr>
        <w:t>Внедрение гендерной политики</w:t>
      </w:r>
    </w:p>
    <w:p w14:paraId="1893CAF7" w14:textId="77777777" w:rsidR="00175F20" w:rsidRPr="003320D0" w:rsidRDefault="00175F20" w:rsidP="00D8555E">
      <w:pPr>
        <w:pStyle w:val="Heading1"/>
        <w:rPr>
          <w:lang w:val="ru-RU"/>
        </w:rPr>
      </w:pPr>
      <w:r w:rsidRPr="003320D0">
        <w:rPr>
          <w:lang w:val="ru-RU"/>
        </w:rPr>
        <w:t xml:space="preserve">Правительство Анголы и ПРООН учли на этапе II ПОДПО аспекты и детализированные данные участия женщин в секторе холодильного и кондиционерного оборудования и разрабатывают новаторские подходы к их привлечению в этот сектор. На этапе II увеличилось число обученных женщин-техников, и женщины составили более половины команды НОО. Аналогичные аспекты будут учитываться и на этапе III. В ходе подготовки ПОДПО была проведена оценка, и на этапе III поставлена цель увеличить число женщин-техников ХКО как минимум до 2000. Это отражает более широкую приверженность наращиванию потенциала, обеспечению равного доступа к профессиональному обучению и продвижению женщин в технических областях. НОО будет проводить мониторинг, информирование и повышение осведомленности среди женщин, продолжая собирать и представлять дезагрегированные данные, используя соответствующую терминологию в своих сообщениях и включая аспекты, которые могут быть привлекательны для женщин, при найме новых консультантов и сотрудников НОО. </w:t>
      </w:r>
      <w:r w:rsidRPr="003320D0">
        <w:rPr>
          <w:highlight w:val="yellow"/>
          <w:lang w:val="ru-RU"/>
        </w:rPr>
        <w:t xml:space="preserve">  </w:t>
      </w:r>
      <w:r w:rsidRPr="003320D0">
        <w:rPr>
          <w:lang w:val="ru-RU"/>
        </w:rPr>
        <w:t xml:space="preserve">  </w:t>
      </w:r>
      <w:r w:rsidRPr="003320D0">
        <w:rPr>
          <w:highlight w:val="yellow"/>
          <w:lang w:val="ru-RU"/>
        </w:rPr>
        <w:t xml:space="preserve">  </w:t>
      </w:r>
    </w:p>
    <w:p w14:paraId="78DE2BEF" w14:textId="77777777" w:rsidR="00175F20" w:rsidRPr="003320D0" w:rsidRDefault="00175F20" w:rsidP="004F03E6">
      <w:pPr>
        <w:keepNext/>
        <w:spacing w:after="240"/>
        <w:rPr>
          <w:u w:val="single"/>
          <w:lang w:val="ru-RU"/>
        </w:rPr>
      </w:pPr>
      <w:r w:rsidRPr="003320D0">
        <w:rPr>
          <w:u w:val="single"/>
          <w:lang w:val="ru-RU"/>
        </w:rPr>
        <w:t>Устойчивость поэтапного отказа от ГХФУ и оценка рисков</w:t>
      </w:r>
    </w:p>
    <w:p w14:paraId="7E487797" w14:textId="77777777" w:rsidR="00175F20" w:rsidRPr="003320D0" w:rsidRDefault="00175F20" w:rsidP="003B18DF">
      <w:pPr>
        <w:pStyle w:val="Heading1"/>
        <w:rPr>
          <w:u w:val="single"/>
          <w:lang w:val="ru-RU"/>
        </w:rPr>
      </w:pPr>
      <w:r w:rsidRPr="003320D0">
        <w:rPr>
          <w:lang w:val="ru-RU"/>
        </w:rPr>
        <w:t xml:space="preserve">Страна накопила местные экспертные знания по таможенному контролю импорта ГХФУ и мониторингу реализации ПОДПО в провинциальных отделениях Министерства окружающей среды. Вопросы, связанные с Монреальским протоколом, включены в учебную программу для таможенных служащих, и учебная программа регулярно пересматривается с целью включения новых требований в учебное пособие. Рекомендации, содержащиеся в докладе о результатах проверки, будут выполнены на этапе III ПОДПО. Учебные заведения по специальности ХКО будут дополнительно укреплены за счет включения аспектов безопасного обращения с воспламеняющимися и высоконапорными хладагентами в их регулярные курсы и будут созданы один центр РРВ и два центра поддержки для сокращения использования новых хладагентов в оборудовании, эксплуатируемом после 2030 года. Все эти меры будут способствовать устойчивости поэтапного отказа от ГХФУ и укреплению соответствующего потенциала в стране. </w:t>
      </w:r>
      <w:r w:rsidRPr="003320D0">
        <w:rPr>
          <w:highlight w:val="yellow"/>
          <w:lang w:val="ru-RU"/>
        </w:rPr>
        <w:t xml:space="preserve"> </w:t>
      </w:r>
    </w:p>
    <w:p w14:paraId="3D20E127" w14:textId="77777777" w:rsidR="00175F20" w:rsidRPr="003320D0" w:rsidRDefault="00175F20" w:rsidP="00FD62B7">
      <w:pPr>
        <w:pStyle w:val="Heading1"/>
        <w:rPr>
          <w:bCs/>
          <w:u w:val="single"/>
          <w:lang w:val="ru-RU"/>
        </w:rPr>
      </w:pPr>
      <w:r w:rsidRPr="003320D0">
        <w:rPr>
          <w:lang w:val="ru-RU"/>
        </w:rPr>
        <w:t xml:space="preserve">К основным выявленным рискам относится потенциальная незаконная торговля, возникающая в результате сокращения поставок и полного поэтапного отказа от ГХФУ. Этот риск будет устранен посредством мероприятий по повышению осведомленности, профподготовки и мер регулирования, а также технической помощи в распространении альтернатив с низким ПГП для стимулирования постепенного и грамотно управляемого перехода на альтернативы ГХФУ. Еще один риск связан с ограниченным национальным потенциалом НОО и других соответствующих органов, </w:t>
      </w:r>
      <w:r w:rsidRPr="003320D0">
        <w:rPr>
          <w:bCs/>
          <w:lang w:val="ru-RU"/>
        </w:rPr>
        <w:t xml:space="preserve">ответственных за </w:t>
      </w:r>
      <w:r w:rsidRPr="003320D0">
        <w:rPr>
          <w:lang w:val="ru-RU"/>
        </w:rPr>
        <w:t xml:space="preserve">мониторинг торговли ГХФУ. Данный риск будет снижен за счет масштабного обучения сотрудников таможни, импортеров и брокеров в рамках ПОДПО, что будет гарантировать выпуск, обновление и обеспечение соблюдения квот. К другим рискам относятся риски для здоровья и безопасности, связанные с потенциальным использованием легковоспламеняющихся и высоконапорных хладагентов. Они будут устранены посредством надлежащей профподготовки и внедрения в рамках КПР возможной будущей системы сертификации, повышения осведомленности и мер личной безопасности, которые будут обеспечиваться техникам на рабочих местах или объектах. Отсутствие координации между политиками в областях ОРВ и энергоэффективности может задерживать развитие эффективного взаимодействия. Это особенно связано с внедрением энергоэффективных, коммерчески ориентированных альтернативных технологий в секторе ХКО посредством усиления координации </w:t>
      </w:r>
      <w:r w:rsidRPr="003320D0">
        <w:rPr>
          <w:lang w:val="ru-RU"/>
        </w:rPr>
        <w:lastRenderedPageBreak/>
        <w:t xml:space="preserve">между ключевыми политиками. Решением здесь является поощрение коллективной работы с различными субъектами деятельности на всем процессе координации.   </w:t>
      </w:r>
    </w:p>
    <w:p w14:paraId="316A7467" w14:textId="77777777" w:rsidR="00175F20" w:rsidRPr="003320D0" w:rsidRDefault="00175F20" w:rsidP="009E5144">
      <w:pPr>
        <w:pStyle w:val="Heading1"/>
        <w:keepNext/>
        <w:numPr>
          <w:ilvl w:val="0"/>
          <w:numId w:val="0"/>
        </w:numPr>
        <w:rPr>
          <w:bCs/>
          <w:u w:val="single"/>
          <w:lang w:val="ru-RU"/>
        </w:rPr>
      </w:pPr>
      <w:r w:rsidRPr="003320D0">
        <w:rPr>
          <w:bCs/>
          <w:u w:val="single"/>
          <w:lang w:val="ru-RU"/>
        </w:rPr>
        <w:t>Воздействие на климат</w:t>
      </w:r>
    </w:p>
    <w:bookmarkEnd w:id="17"/>
    <w:p w14:paraId="5C006816" w14:textId="77777777" w:rsidR="00175F20" w:rsidRPr="003320D0" w:rsidRDefault="00175F20" w:rsidP="004F03E6">
      <w:pPr>
        <w:pStyle w:val="Heading1"/>
        <w:rPr>
          <w:lang w:val="ru-RU"/>
        </w:rPr>
      </w:pPr>
      <w:r w:rsidRPr="003320D0">
        <w:rPr>
          <w:lang w:val="ru-RU"/>
        </w:rPr>
        <w:t>Мероприятия, предлагаемые в секторе обслуживания, которые включают более эффективную изоляцию хладагентов посредством профподготовки и поставок оборудования, сократят использование ГХФУ-22 при обслуживании. Каждый килограмм ГХФУ-22, не испарившийся благодаря более совершенным методам рефрижерации, приводит к экономии примерно 1,8 тонны эквивалента CO</w:t>
      </w:r>
      <w:r w:rsidRPr="003320D0">
        <w:rPr>
          <w:vertAlign w:val="subscript"/>
          <w:lang w:val="ru-RU"/>
        </w:rPr>
        <w:t>2</w:t>
      </w:r>
      <w:r w:rsidRPr="003320D0">
        <w:rPr>
          <w:lang w:val="ru-RU"/>
        </w:rPr>
        <w:t xml:space="preserve">. Расчет воздействия на климат представлен в ПОДПО. Мероприятия, запланированные Анголой, включая ее усилия по продвижению альтернатив с низким ПГП, а также РРВ хладагентов, указывают на то, что реализация ПОДПО сократит выбросы хладагентов в атмосферу, приводя к климатическим выгодам.  </w:t>
      </w:r>
    </w:p>
    <w:p w14:paraId="16A5F793" w14:textId="77777777" w:rsidR="00175F20" w:rsidRPr="003320D0" w:rsidRDefault="00175F20" w:rsidP="004F03E6">
      <w:pPr>
        <w:spacing w:after="240"/>
        <w:outlineLvl w:val="0"/>
        <w:rPr>
          <w:bCs/>
          <w:u w:val="single"/>
          <w:lang w:val="ru-RU"/>
        </w:rPr>
      </w:pPr>
      <w:bookmarkStart w:id="18" w:name="_Hlk126916245"/>
      <w:r w:rsidRPr="003320D0">
        <w:rPr>
          <w:bCs/>
          <w:u w:val="single"/>
          <w:lang w:val="ru-RU"/>
        </w:rPr>
        <w:t>Проект Соглашения</w:t>
      </w:r>
    </w:p>
    <w:bookmarkEnd w:id="18"/>
    <w:p w14:paraId="7817853C" w14:textId="77777777" w:rsidR="00175F20" w:rsidRPr="003320D0" w:rsidRDefault="00175F20" w:rsidP="004F03E6">
      <w:pPr>
        <w:pStyle w:val="Heading1"/>
        <w:rPr>
          <w:lang w:val="ru-RU"/>
        </w:rPr>
      </w:pPr>
      <w:r w:rsidRPr="003320D0">
        <w:rPr>
          <w:lang w:val="ru-RU"/>
        </w:rPr>
        <w:t xml:space="preserve">Проект Соглашения между правительством Анголы и Исполнительным комитетом по этапу III ПОДПО приведен в приложении I к настоящему документу. </w:t>
      </w:r>
    </w:p>
    <w:p w14:paraId="395F4FE6" w14:textId="77777777" w:rsidR="00175F20" w:rsidRPr="003320D0" w:rsidRDefault="00175F20" w:rsidP="004F03E6">
      <w:pPr>
        <w:keepNext/>
        <w:autoSpaceDE w:val="0"/>
        <w:autoSpaceDN w:val="0"/>
        <w:adjustRightInd w:val="0"/>
        <w:spacing w:before="360" w:after="240"/>
        <w:outlineLvl w:val="0"/>
        <w:rPr>
          <w:b/>
          <w:lang w:val="ru-RU"/>
        </w:rPr>
      </w:pPr>
      <w:bookmarkStart w:id="19" w:name="_Hlk126916251"/>
      <w:r w:rsidRPr="003320D0">
        <w:rPr>
          <w:b/>
          <w:lang w:val="ru-RU"/>
        </w:rPr>
        <w:t>РЕКОМЕНДАЦИЯ</w:t>
      </w:r>
    </w:p>
    <w:bookmarkEnd w:id="19"/>
    <w:p w14:paraId="18890333" w14:textId="77777777" w:rsidR="00175F20" w:rsidRPr="003320D0" w:rsidRDefault="00175F20" w:rsidP="004F03E6">
      <w:pPr>
        <w:pStyle w:val="Heading1"/>
        <w:keepNext/>
        <w:rPr>
          <w:u w:val="single"/>
          <w:lang w:val="ru-RU"/>
        </w:rPr>
      </w:pPr>
      <w:r w:rsidRPr="003320D0">
        <w:rPr>
          <w:lang w:val="ru-RU"/>
        </w:rPr>
        <w:t>Исполнительный комитет, возможно, пожелает изучить вопрос о том, чтобы:</w:t>
      </w:r>
    </w:p>
    <w:p w14:paraId="5B4C6A6E" w14:textId="77777777" w:rsidR="00175F20" w:rsidRPr="003320D0" w:rsidRDefault="00175F20" w:rsidP="004F03E6">
      <w:pPr>
        <w:pStyle w:val="Heading2"/>
        <w:widowControl/>
        <w:rPr>
          <w:lang w:val="ru-RU"/>
        </w:rPr>
      </w:pPr>
      <w:r w:rsidRPr="003320D0">
        <w:rPr>
          <w:lang w:val="ru-RU"/>
        </w:rPr>
        <w:t xml:space="preserve">утвердить в принципе этап III плана организационной деятельности по поэтапному отказу от ГХФУ (ПОДПО) для Анголы на период с 2025 по 2030 годы для полного поэтапного отказа от потребления ГХФУ в размере 520 000 долл. США плюс эксплуатационные расходы учреждения в размере 36 400 долл. США для ПРООН при том понимании, что со стороны Многостороннего фонда не будет больше предоставлено финансирования для поэтапного отказа от ГХФУ; </w:t>
      </w:r>
    </w:p>
    <w:p w14:paraId="1D9BF2ED" w14:textId="77777777" w:rsidR="00175F20" w:rsidRPr="003320D0" w:rsidRDefault="00175F20" w:rsidP="004F03E6">
      <w:pPr>
        <w:pStyle w:val="Heading2"/>
        <w:widowControl/>
        <w:rPr>
          <w:lang w:val="ru-RU"/>
        </w:rPr>
      </w:pPr>
      <w:r w:rsidRPr="003320D0">
        <w:rPr>
          <w:lang w:val="ru-RU"/>
        </w:rPr>
        <w:t>принять к сведению обязательство правительства Анголы полностью поэтапно отказаться от ГХФУ к 1 января 2030 года и то, что ГХФУ не будут импортироваться после этой даты, за исключением использования разрешенных остаточных объемов для целей обслуживания в период между 2030 и 2040 годами, если это требуется, в соответствии с положениями Монреальского протокола;</w:t>
      </w:r>
    </w:p>
    <w:p w14:paraId="02C33655" w14:textId="77777777" w:rsidR="00175F20" w:rsidRPr="003320D0" w:rsidRDefault="00175F20" w:rsidP="00E4549B">
      <w:pPr>
        <w:pStyle w:val="Heading2"/>
        <w:widowControl/>
        <w:rPr>
          <w:lang w:val="ru-RU"/>
        </w:rPr>
      </w:pPr>
      <w:r w:rsidRPr="003320D0">
        <w:rPr>
          <w:lang w:val="ru-RU"/>
        </w:rPr>
        <w:t>далее принять к сведению обязательство правительства Анголы ввести запрет на импорт оборудования на основе ГХФУ к декабрю 2027 года;</w:t>
      </w:r>
    </w:p>
    <w:p w14:paraId="16081241" w14:textId="77777777" w:rsidR="00175F20" w:rsidRPr="003320D0" w:rsidRDefault="00175F20" w:rsidP="004F03E6">
      <w:pPr>
        <w:pStyle w:val="Heading2"/>
        <w:widowControl/>
        <w:rPr>
          <w:lang w:val="ru-RU"/>
        </w:rPr>
      </w:pPr>
      <w:r w:rsidRPr="003320D0">
        <w:rPr>
          <w:lang w:val="ru-RU"/>
        </w:rPr>
        <w:t>вычесть 5,18 тонны ОРС ГХФУ из остающегося объема потребления ГХФУ, отвечающего критериям финансирования;</w:t>
      </w:r>
    </w:p>
    <w:p w14:paraId="4EB10402" w14:textId="77777777" w:rsidR="00175F20" w:rsidRPr="003320D0" w:rsidRDefault="00175F20" w:rsidP="004F03E6">
      <w:pPr>
        <w:numPr>
          <w:ilvl w:val="1"/>
          <w:numId w:val="1"/>
        </w:numPr>
        <w:spacing w:after="240"/>
        <w:outlineLvl w:val="1"/>
        <w:rPr>
          <w:lang w:val="ru-RU"/>
        </w:rPr>
      </w:pPr>
      <w:r w:rsidRPr="003320D0">
        <w:rPr>
          <w:lang w:val="ru-RU"/>
        </w:rPr>
        <w:t xml:space="preserve">утвердить проект Соглашения между правительством Анголы и Исполнительным комитетом о сокращении потребления ГХФУ в соответствии с этапом III ПОДПО, приведенный в приложении I к настоящему документу; </w:t>
      </w:r>
    </w:p>
    <w:p w14:paraId="77F39AA3" w14:textId="77777777" w:rsidR="00175F20" w:rsidRPr="003320D0" w:rsidRDefault="00175F20" w:rsidP="00444BF2">
      <w:pPr>
        <w:pStyle w:val="Heading2"/>
        <w:widowControl/>
        <w:rPr>
          <w:lang w:val="ru-RU"/>
        </w:rPr>
      </w:pPr>
      <w:r w:rsidRPr="003320D0">
        <w:rPr>
          <w:lang w:val="ru-RU"/>
        </w:rPr>
        <w:t xml:space="preserve">что утверждение второго транша для этапа III ПОДПО будет обусловлено введением запрета на импорт ГХФУ-141b </w:t>
      </w:r>
      <w:r w:rsidRPr="003320D0" w:rsidDel="008062A7">
        <w:rPr>
          <w:lang w:val="ru-RU"/>
        </w:rPr>
        <w:t>к декабрю 2026 года</w:t>
      </w:r>
      <w:r w:rsidRPr="003320D0">
        <w:rPr>
          <w:lang w:val="ru-RU"/>
        </w:rPr>
        <w:t>;</w:t>
      </w:r>
    </w:p>
    <w:p w14:paraId="57805E38" w14:textId="77777777" w:rsidR="00175F20" w:rsidRPr="003320D0" w:rsidRDefault="00175F20" w:rsidP="004F03E6">
      <w:pPr>
        <w:numPr>
          <w:ilvl w:val="1"/>
          <w:numId w:val="1"/>
        </w:numPr>
        <w:spacing w:after="240"/>
        <w:outlineLvl w:val="1"/>
        <w:rPr>
          <w:lang w:val="ru-RU"/>
        </w:rPr>
      </w:pPr>
      <w:r w:rsidRPr="003320D0">
        <w:rPr>
          <w:lang w:val="ru-RU"/>
        </w:rPr>
        <w:t>что для того, чтобы позволить рассмотрение последнего транша его ПОДПО, правительство Анголы должно представить:</w:t>
      </w:r>
    </w:p>
    <w:p w14:paraId="72AB5FAF" w14:textId="77777777" w:rsidR="00175F20" w:rsidRPr="003320D0" w:rsidRDefault="00175F20" w:rsidP="00CB11C7">
      <w:pPr>
        <w:pStyle w:val="Heading3"/>
        <w:rPr>
          <w:lang w:val="ru-RU"/>
        </w:rPr>
      </w:pPr>
      <w:r w:rsidRPr="003320D0">
        <w:rPr>
          <w:lang w:val="ru-RU"/>
        </w:rPr>
        <w:t xml:space="preserve">подробное описание действующей нормативной и политической базы, </w:t>
      </w:r>
      <w:r w:rsidRPr="003320D0">
        <w:rPr>
          <w:lang w:val="ru-RU"/>
        </w:rPr>
        <w:lastRenderedPageBreak/>
        <w:t>регулирующей реализацию мер по обеспечению соответствия потребления ГХФУ пункту 8 ter e) i) статьи 5 Монреальского протокола в период 2030</w:t>
      </w:r>
      <w:r w:rsidRPr="003320D0">
        <w:rPr>
          <w:lang w:val="ru-RU"/>
        </w:rPr>
        <w:noBreakHyphen/>
        <w:t>2040 годов;</w:t>
      </w:r>
    </w:p>
    <w:p w14:paraId="3382B882" w14:textId="77777777" w:rsidR="00175F20" w:rsidRPr="003320D0" w:rsidRDefault="00175F20" w:rsidP="004F03E6">
      <w:pPr>
        <w:pStyle w:val="Heading3"/>
        <w:widowControl/>
        <w:rPr>
          <w:lang w:val="ru-RU"/>
        </w:rPr>
      </w:pPr>
      <w:r w:rsidRPr="003320D0">
        <w:rPr>
          <w:lang w:val="ru-RU"/>
        </w:rPr>
        <w:t xml:space="preserve">сведения об ожидаемом годовом потреблении ГХФУ в Анголе в период 2030–2040 годов; и </w:t>
      </w:r>
    </w:p>
    <w:p w14:paraId="38ED177D" w14:textId="77777777" w:rsidR="00175F20" w:rsidRPr="003320D0" w:rsidRDefault="00175F20" w:rsidP="006F25CF">
      <w:pPr>
        <w:numPr>
          <w:ilvl w:val="1"/>
          <w:numId w:val="1"/>
        </w:numPr>
        <w:spacing w:after="240"/>
        <w:outlineLvl w:val="1"/>
        <w:rPr>
          <w:lang w:val="ru-RU"/>
        </w:rPr>
      </w:pPr>
      <w:r w:rsidRPr="003320D0">
        <w:rPr>
          <w:lang w:val="ru-RU"/>
        </w:rPr>
        <w:t xml:space="preserve">утвердить первый транш для этапа III ПОДПО для Анголы и соответствующий план освоения транша на сумму 258 689 долл. США плюс эксплуатационные расходы учреждения в размере 18 108 долл. США для ПРООН. </w:t>
      </w:r>
    </w:p>
    <w:p w14:paraId="07CA5BB7" w14:textId="447C4ADE" w:rsidR="00175F20" w:rsidRPr="003320D0" w:rsidRDefault="00175F20" w:rsidP="00E00958">
      <w:pPr>
        <w:spacing w:after="120"/>
        <w:jc w:val="center"/>
        <w:rPr>
          <w:b/>
          <w:lang w:val="ru-RU"/>
        </w:rPr>
      </w:pPr>
      <w:r w:rsidRPr="003320D0">
        <w:rPr>
          <w:b/>
          <w:lang w:val="ru-RU"/>
        </w:rPr>
        <w:br w:type="page"/>
      </w:r>
      <w:r w:rsidRPr="003320D0">
        <w:rPr>
          <w:b/>
          <w:lang w:val="ru-RU"/>
        </w:rPr>
        <w:lastRenderedPageBreak/>
        <w:t>ОЦЕНОЧНЫЙ ЛИСТ ПРОЕКТА – МНОГОЛЕТНИЕ ПРОЕКТЫ</w:t>
      </w:r>
    </w:p>
    <w:p w14:paraId="792D2A9B" w14:textId="77777777" w:rsidR="00175F20" w:rsidRPr="003320D0" w:rsidRDefault="00175F20" w:rsidP="004F03E6">
      <w:pPr>
        <w:spacing w:after="200"/>
        <w:jc w:val="center"/>
        <w:rPr>
          <w:b/>
          <w:lang w:val="ru-RU"/>
        </w:rPr>
      </w:pPr>
      <w:r w:rsidRPr="003320D0">
        <w:rPr>
          <w:b/>
          <w:lang w:val="ru-RU"/>
        </w:rPr>
        <w:t xml:space="preserve">Ангола </w:t>
      </w: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4970"/>
        <w:gridCol w:w="5830"/>
      </w:tblGrid>
      <w:tr w:rsidR="00175F20" w:rsidRPr="003320D0" w14:paraId="7163629F" w14:textId="77777777" w:rsidTr="000E1CD6">
        <w:trPr>
          <w:trHeight w:val="248"/>
        </w:trPr>
        <w:tc>
          <w:tcPr>
            <w:tcW w:w="2301" w:type="pct"/>
          </w:tcPr>
          <w:p w14:paraId="54C8862D" w14:textId="77777777" w:rsidR="00175F20" w:rsidRPr="003320D0" w:rsidRDefault="00175F20" w:rsidP="004F03E6">
            <w:pPr>
              <w:rPr>
                <w:b/>
                <w:sz w:val="19"/>
                <w:szCs w:val="19"/>
                <w:lang w:val="ru-RU"/>
              </w:rPr>
            </w:pPr>
            <w:r w:rsidRPr="003320D0">
              <w:rPr>
                <w:b/>
                <w:sz w:val="19"/>
                <w:szCs w:val="19"/>
                <w:lang w:val="ru-RU"/>
              </w:rPr>
              <w:t>НАЗВАНИЕ ПРОЕКТА</w:t>
            </w:r>
          </w:p>
        </w:tc>
        <w:tc>
          <w:tcPr>
            <w:tcW w:w="2699" w:type="pct"/>
          </w:tcPr>
          <w:p w14:paraId="2BD04E95" w14:textId="77777777" w:rsidR="00175F20" w:rsidRPr="003320D0" w:rsidRDefault="00175F20" w:rsidP="00AB2418">
            <w:pPr>
              <w:jc w:val="center"/>
              <w:rPr>
                <w:b/>
                <w:sz w:val="19"/>
                <w:szCs w:val="19"/>
                <w:lang w:val="ru-RU"/>
              </w:rPr>
            </w:pPr>
            <w:r w:rsidRPr="003320D0">
              <w:rPr>
                <w:b/>
                <w:sz w:val="19"/>
                <w:szCs w:val="19"/>
                <w:lang w:val="ru-RU"/>
              </w:rPr>
              <w:t>УЧРЕЖДЕНИЕ</w:t>
            </w:r>
          </w:p>
        </w:tc>
      </w:tr>
      <w:tr w:rsidR="00175F20" w:rsidRPr="003320D0" w14:paraId="75FC0515" w14:textId="77777777" w:rsidTr="000E1CD6">
        <w:trPr>
          <w:trHeight w:val="40"/>
        </w:trPr>
        <w:tc>
          <w:tcPr>
            <w:tcW w:w="2301" w:type="pct"/>
            <w:vAlign w:val="center"/>
          </w:tcPr>
          <w:p w14:paraId="0CCB6C52" w14:textId="77777777" w:rsidR="00175F20" w:rsidRPr="003320D0" w:rsidRDefault="00175F20" w:rsidP="00AB2418">
            <w:pPr>
              <w:jc w:val="center"/>
              <w:rPr>
                <w:color w:val="000000"/>
                <w:sz w:val="19"/>
                <w:szCs w:val="19"/>
                <w:lang w:val="ru-RU"/>
              </w:rPr>
            </w:pPr>
            <w:r w:rsidRPr="003320D0">
              <w:rPr>
                <w:color w:val="000000"/>
                <w:sz w:val="19"/>
                <w:szCs w:val="19"/>
                <w:lang w:val="ru-RU"/>
              </w:rPr>
              <w:t>Кигалийский план регулирования ГФУ (этап I)</w:t>
            </w:r>
          </w:p>
        </w:tc>
        <w:tc>
          <w:tcPr>
            <w:tcW w:w="2699" w:type="pct"/>
            <w:vAlign w:val="center"/>
          </w:tcPr>
          <w:p w14:paraId="73073152" w14:textId="77777777" w:rsidR="00175F20" w:rsidRPr="003320D0" w:rsidRDefault="00175F20" w:rsidP="00AB2418">
            <w:pPr>
              <w:jc w:val="center"/>
              <w:rPr>
                <w:color w:val="000000"/>
                <w:sz w:val="19"/>
                <w:szCs w:val="19"/>
                <w:lang w:val="ru-RU"/>
              </w:rPr>
            </w:pPr>
            <w:r w:rsidRPr="003320D0">
              <w:rPr>
                <w:color w:val="000000"/>
                <w:sz w:val="19"/>
                <w:szCs w:val="19"/>
                <w:lang w:val="ru-RU"/>
              </w:rPr>
              <w:t>ПРООН (ведущее)</w:t>
            </w:r>
          </w:p>
        </w:tc>
      </w:tr>
    </w:tbl>
    <w:p w14:paraId="605BDEDA" w14:textId="77777777" w:rsidR="00175F20" w:rsidRPr="003320D0" w:rsidRDefault="00175F20" w:rsidP="004F03E6">
      <w:pPr>
        <w:jc w:val="center"/>
        <w:rPr>
          <w:sz w:val="19"/>
          <w:szCs w:val="19"/>
          <w:lang w:val="ru-RU"/>
        </w:rPr>
      </w:pP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4964"/>
        <w:gridCol w:w="1307"/>
        <w:gridCol w:w="1598"/>
        <w:gridCol w:w="2931"/>
      </w:tblGrid>
      <w:tr w:rsidR="00175F20" w:rsidRPr="003320D0" w14:paraId="7C571980" w14:textId="77777777" w:rsidTr="000E1CD6">
        <w:trPr>
          <w:trHeight w:val="77"/>
        </w:trPr>
        <w:tc>
          <w:tcPr>
            <w:tcW w:w="2298" w:type="pct"/>
          </w:tcPr>
          <w:p w14:paraId="3F814483" w14:textId="77777777" w:rsidR="00175F20" w:rsidRPr="003320D0" w:rsidRDefault="00175F20" w:rsidP="00AB2418">
            <w:pPr>
              <w:jc w:val="left"/>
              <w:rPr>
                <w:b/>
                <w:sz w:val="19"/>
                <w:szCs w:val="19"/>
                <w:lang w:val="ru-RU"/>
              </w:rPr>
            </w:pPr>
            <w:r w:rsidRPr="003320D0">
              <w:rPr>
                <w:b/>
                <w:sz w:val="19"/>
                <w:szCs w:val="19"/>
                <w:lang w:val="ru-RU"/>
              </w:rPr>
              <w:t>ПОСЛЕДНИЕ ДАННЫЕ, ПРЕДСТАВЛЕННЫЕ СОГЛАСНО СТАТЬЕ 7 (приложение F)</w:t>
            </w:r>
          </w:p>
        </w:tc>
        <w:tc>
          <w:tcPr>
            <w:tcW w:w="605" w:type="pct"/>
          </w:tcPr>
          <w:p w14:paraId="5D2E1DF8" w14:textId="77777777" w:rsidR="00175F20" w:rsidRPr="003320D0" w:rsidRDefault="00175F20" w:rsidP="00AB2418">
            <w:pPr>
              <w:ind w:right="-247"/>
              <w:jc w:val="left"/>
              <w:rPr>
                <w:sz w:val="19"/>
                <w:szCs w:val="19"/>
                <w:lang w:val="ru-RU"/>
              </w:rPr>
            </w:pPr>
            <w:r w:rsidRPr="003320D0">
              <w:rPr>
                <w:b/>
                <w:bCs/>
                <w:sz w:val="19"/>
                <w:szCs w:val="19"/>
                <w:lang w:val="ru-RU"/>
              </w:rPr>
              <w:t>Год:</w:t>
            </w:r>
            <w:r w:rsidRPr="003320D0">
              <w:rPr>
                <w:sz w:val="19"/>
                <w:szCs w:val="19"/>
                <w:lang w:val="ru-RU"/>
              </w:rPr>
              <w:t xml:space="preserve"> </w:t>
            </w:r>
            <w:r w:rsidRPr="003320D0">
              <w:rPr>
                <w:color w:val="000000"/>
                <w:sz w:val="19"/>
                <w:szCs w:val="19"/>
                <w:lang w:val="ru-RU"/>
              </w:rPr>
              <w:t>2024</w:t>
            </w:r>
          </w:p>
        </w:tc>
        <w:tc>
          <w:tcPr>
            <w:tcW w:w="740" w:type="pct"/>
          </w:tcPr>
          <w:p w14:paraId="4D409EC4" w14:textId="77777777" w:rsidR="00175F20" w:rsidRPr="003320D0" w:rsidRDefault="00175F20" w:rsidP="00AB2418">
            <w:pPr>
              <w:ind w:left="-109"/>
              <w:jc w:val="right"/>
              <w:rPr>
                <w:sz w:val="19"/>
                <w:szCs w:val="19"/>
                <w:lang w:val="ru-RU"/>
              </w:rPr>
            </w:pPr>
            <w:r w:rsidRPr="003320D0">
              <w:rPr>
                <w:color w:val="000000"/>
                <w:sz w:val="19"/>
                <w:szCs w:val="19"/>
                <w:lang w:val="ru-RU"/>
              </w:rPr>
              <w:t>1722,96 мт</w:t>
            </w:r>
          </w:p>
        </w:tc>
        <w:tc>
          <w:tcPr>
            <w:tcW w:w="1357" w:type="pct"/>
          </w:tcPr>
          <w:p w14:paraId="43179FB7" w14:textId="77777777" w:rsidR="00175F20" w:rsidRPr="003320D0" w:rsidRDefault="00175F20" w:rsidP="00AB2418">
            <w:pPr>
              <w:ind w:left="-110" w:right="33"/>
              <w:jc w:val="right"/>
              <w:rPr>
                <w:sz w:val="19"/>
                <w:szCs w:val="19"/>
                <w:lang w:val="ru-RU"/>
              </w:rPr>
            </w:pPr>
            <w:r w:rsidRPr="003320D0">
              <w:rPr>
                <w:color w:val="000000"/>
                <w:sz w:val="19"/>
                <w:szCs w:val="19"/>
                <w:lang w:val="ru-RU"/>
              </w:rPr>
              <w:t xml:space="preserve">3 877 981 тонн </w:t>
            </w:r>
            <w:r w:rsidRPr="003320D0">
              <w:rPr>
                <w:sz w:val="19"/>
                <w:szCs w:val="19"/>
                <w:lang w:val="ru-RU"/>
              </w:rPr>
              <w:t>CO</w:t>
            </w:r>
            <w:r w:rsidRPr="003320D0">
              <w:rPr>
                <w:sz w:val="19"/>
                <w:szCs w:val="19"/>
                <w:vertAlign w:val="subscript"/>
                <w:lang w:val="ru-RU"/>
              </w:rPr>
              <w:t>2</w:t>
            </w:r>
            <w:r w:rsidRPr="003320D0">
              <w:rPr>
                <w:sz w:val="19"/>
                <w:szCs w:val="19"/>
                <w:lang w:val="ru-RU"/>
              </w:rPr>
              <w:t>-</w:t>
            </w:r>
            <w:r w:rsidRPr="003320D0">
              <w:rPr>
                <w:color w:val="000000"/>
                <w:sz w:val="19"/>
                <w:szCs w:val="19"/>
                <w:lang w:val="ru-RU"/>
              </w:rPr>
              <w:t xml:space="preserve">экв. </w:t>
            </w:r>
          </w:p>
        </w:tc>
      </w:tr>
    </w:tbl>
    <w:p w14:paraId="347A4487" w14:textId="77777777" w:rsidR="00175F20" w:rsidRPr="003320D0" w:rsidRDefault="00175F20" w:rsidP="004F03E6">
      <w:pPr>
        <w:jc w:val="center"/>
        <w:rPr>
          <w:sz w:val="19"/>
          <w:szCs w:val="19"/>
          <w:lang w:val="ru-RU"/>
        </w:rPr>
      </w:pP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8"/>
        <w:gridCol w:w="989"/>
        <w:gridCol w:w="1080"/>
        <w:gridCol w:w="1080"/>
        <w:gridCol w:w="937"/>
        <w:gridCol w:w="698"/>
        <w:gridCol w:w="907"/>
        <w:gridCol w:w="1020"/>
        <w:gridCol w:w="1300"/>
        <w:gridCol w:w="901"/>
      </w:tblGrid>
      <w:tr w:rsidR="00175F20" w:rsidRPr="000E1CD6" w14:paraId="1227E5BE" w14:textId="77777777" w:rsidTr="000E1CD6">
        <w:trPr>
          <w:trHeight w:val="250"/>
        </w:trPr>
        <w:tc>
          <w:tcPr>
            <w:tcW w:w="5000" w:type="pct"/>
            <w:gridSpan w:val="10"/>
          </w:tcPr>
          <w:p w14:paraId="51A3C0CA" w14:textId="77777777" w:rsidR="00175F20" w:rsidRPr="003320D0" w:rsidRDefault="00175F20" w:rsidP="00AB2418">
            <w:pPr>
              <w:spacing w:after="60"/>
              <w:ind w:right="33"/>
              <w:jc w:val="left"/>
              <w:rPr>
                <w:b/>
                <w:sz w:val="19"/>
                <w:szCs w:val="19"/>
                <w:highlight w:val="cyan"/>
                <w:lang w:val="ru-RU"/>
              </w:rPr>
            </w:pPr>
            <w:r w:rsidRPr="003320D0">
              <w:rPr>
                <w:b/>
                <w:sz w:val="19"/>
                <w:szCs w:val="19"/>
                <w:lang w:val="ru-RU"/>
              </w:rPr>
              <w:t>ДАННЫЕ О СЕКТОРАЛЬНОМ ПОТРЕБЛЕНИИ ГФУ (тонны экв. CO</w:t>
            </w:r>
            <w:r w:rsidRPr="003320D0">
              <w:rPr>
                <w:b/>
                <w:sz w:val="19"/>
                <w:szCs w:val="19"/>
                <w:vertAlign w:val="subscript"/>
                <w:lang w:val="ru-RU"/>
              </w:rPr>
              <w:t>2</w:t>
            </w:r>
            <w:r w:rsidRPr="003320D0">
              <w:rPr>
                <w:b/>
                <w:sz w:val="19"/>
                <w:szCs w:val="19"/>
                <w:lang w:val="ru-RU"/>
              </w:rPr>
              <w:t xml:space="preserve">) И МЕРОПРИЯТИЯ </w:t>
            </w:r>
          </w:p>
        </w:tc>
      </w:tr>
      <w:tr w:rsidR="000E1CD6" w:rsidRPr="003320D0" w14:paraId="46D957AF" w14:textId="77777777" w:rsidTr="000E1CD6">
        <w:trPr>
          <w:trHeight w:val="96"/>
        </w:trPr>
        <w:tc>
          <w:tcPr>
            <w:tcW w:w="874" w:type="pct"/>
            <w:vMerge w:val="restart"/>
            <w:tcMar>
              <w:left w:w="85" w:type="dxa"/>
              <w:right w:w="85" w:type="dxa"/>
            </w:tcMar>
            <w:vAlign w:val="center"/>
          </w:tcPr>
          <w:p w14:paraId="1FA57421" w14:textId="77777777" w:rsidR="00175F20" w:rsidRPr="003320D0" w:rsidRDefault="00175F20" w:rsidP="00AB2418">
            <w:pPr>
              <w:jc w:val="center"/>
              <w:rPr>
                <w:sz w:val="19"/>
                <w:szCs w:val="19"/>
                <w:lang w:val="ru-RU"/>
              </w:rPr>
            </w:pPr>
          </w:p>
        </w:tc>
        <w:tc>
          <w:tcPr>
            <w:tcW w:w="458" w:type="pct"/>
            <w:vMerge w:val="restart"/>
            <w:tcMar>
              <w:left w:w="85" w:type="dxa"/>
              <w:right w:w="85" w:type="dxa"/>
            </w:tcMar>
            <w:vAlign w:val="center"/>
          </w:tcPr>
          <w:p w14:paraId="2964E21E" w14:textId="77777777" w:rsidR="00175F20" w:rsidRPr="003320D0" w:rsidRDefault="00175F20" w:rsidP="005E799F">
            <w:pPr>
              <w:jc w:val="center"/>
              <w:rPr>
                <w:sz w:val="19"/>
                <w:szCs w:val="19"/>
                <w:lang w:val="ru-RU"/>
              </w:rPr>
            </w:pPr>
            <w:r w:rsidRPr="003320D0">
              <w:rPr>
                <w:sz w:val="19"/>
                <w:szCs w:val="19"/>
                <w:lang w:val="ru-RU"/>
              </w:rPr>
              <w:t>Аэрозоли</w:t>
            </w:r>
          </w:p>
        </w:tc>
        <w:tc>
          <w:tcPr>
            <w:tcW w:w="500" w:type="pct"/>
            <w:vMerge w:val="restart"/>
            <w:tcMar>
              <w:left w:w="85" w:type="dxa"/>
              <w:right w:w="85" w:type="dxa"/>
            </w:tcMar>
            <w:vAlign w:val="center"/>
          </w:tcPr>
          <w:p w14:paraId="1E43615B" w14:textId="77777777" w:rsidR="00175F20" w:rsidRPr="003320D0" w:rsidRDefault="00175F20" w:rsidP="005E799F">
            <w:pPr>
              <w:spacing w:after="60"/>
              <w:jc w:val="center"/>
              <w:rPr>
                <w:sz w:val="19"/>
                <w:szCs w:val="19"/>
                <w:lang w:val="ru-RU"/>
              </w:rPr>
            </w:pPr>
            <w:r w:rsidRPr="003320D0">
              <w:rPr>
                <w:sz w:val="19"/>
                <w:szCs w:val="19"/>
                <w:lang w:val="ru-RU"/>
              </w:rPr>
              <w:t>Пеноматериалы</w:t>
            </w:r>
          </w:p>
        </w:tc>
        <w:tc>
          <w:tcPr>
            <w:tcW w:w="500" w:type="pct"/>
            <w:vMerge w:val="restart"/>
            <w:tcMar>
              <w:left w:w="85" w:type="dxa"/>
              <w:right w:w="85" w:type="dxa"/>
            </w:tcMar>
            <w:vAlign w:val="center"/>
          </w:tcPr>
          <w:p w14:paraId="19FAAC57" w14:textId="77777777" w:rsidR="00175F20" w:rsidRPr="003320D0" w:rsidRDefault="00175F20" w:rsidP="005E799F">
            <w:pPr>
              <w:jc w:val="center"/>
              <w:rPr>
                <w:sz w:val="19"/>
                <w:szCs w:val="19"/>
                <w:lang w:val="ru-RU"/>
              </w:rPr>
            </w:pPr>
            <w:r w:rsidRPr="003320D0">
              <w:rPr>
                <w:sz w:val="19"/>
                <w:szCs w:val="19"/>
                <w:lang w:val="ru-RU"/>
              </w:rPr>
              <w:t>Пожаротушение</w:t>
            </w:r>
          </w:p>
        </w:tc>
        <w:tc>
          <w:tcPr>
            <w:tcW w:w="1649" w:type="pct"/>
            <w:gridSpan w:val="4"/>
            <w:tcMar>
              <w:left w:w="85" w:type="dxa"/>
              <w:right w:w="85" w:type="dxa"/>
            </w:tcMar>
            <w:vAlign w:val="center"/>
          </w:tcPr>
          <w:p w14:paraId="40B235A3" w14:textId="77777777" w:rsidR="00175F20" w:rsidRPr="003320D0" w:rsidRDefault="00175F20" w:rsidP="00AB2418">
            <w:pPr>
              <w:jc w:val="center"/>
              <w:rPr>
                <w:sz w:val="19"/>
                <w:szCs w:val="19"/>
                <w:lang w:val="ru-RU"/>
              </w:rPr>
            </w:pPr>
            <w:r w:rsidRPr="003320D0">
              <w:rPr>
                <w:sz w:val="19"/>
                <w:szCs w:val="19"/>
                <w:lang w:val="ru-RU"/>
              </w:rPr>
              <w:t>Кондиционирование воздуха (КВ) и  холодоснабжение ХС)</w:t>
            </w:r>
          </w:p>
        </w:tc>
        <w:tc>
          <w:tcPr>
            <w:tcW w:w="602" w:type="pct"/>
            <w:vMerge w:val="restart"/>
            <w:tcMar>
              <w:left w:w="85" w:type="dxa"/>
              <w:right w:w="85" w:type="dxa"/>
            </w:tcMar>
            <w:vAlign w:val="center"/>
          </w:tcPr>
          <w:p w14:paraId="0FC07241" w14:textId="77777777" w:rsidR="00175F20" w:rsidRPr="003320D0" w:rsidRDefault="00175F20" w:rsidP="005E799F">
            <w:pPr>
              <w:ind w:left="-26"/>
              <w:jc w:val="center"/>
              <w:rPr>
                <w:sz w:val="19"/>
                <w:szCs w:val="19"/>
                <w:lang w:val="ru-RU"/>
              </w:rPr>
            </w:pPr>
            <w:r w:rsidRPr="003320D0">
              <w:rPr>
                <w:sz w:val="19"/>
                <w:szCs w:val="19"/>
                <w:lang w:val="ru-RU"/>
              </w:rPr>
              <w:t>Растворители</w:t>
            </w:r>
          </w:p>
        </w:tc>
        <w:tc>
          <w:tcPr>
            <w:tcW w:w="417" w:type="pct"/>
            <w:vMerge w:val="restart"/>
            <w:tcMar>
              <w:left w:w="85" w:type="dxa"/>
              <w:right w:w="85" w:type="dxa"/>
            </w:tcMar>
            <w:vAlign w:val="center"/>
          </w:tcPr>
          <w:p w14:paraId="64EBD864" w14:textId="77777777" w:rsidR="00175F20" w:rsidRPr="003320D0" w:rsidRDefault="00175F20" w:rsidP="005E799F">
            <w:pPr>
              <w:jc w:val="center"/>
              <w:rPr>
                <w:sz w:val="19"/>
                <w:szCs w:val="19"/>
                <w:lang w:val="ru-RU"/>
              </w:rPr>
            </w:pPr>
            <w:r w:rsidRPr="003320D0">
              <w:rPr>
                <w:sz w:val="19"/>
                <w:szCs w:val="19"/>
                <w:lang w:val="ru-RU"/>
              </w:rPr>
              <w:t>Прочее</w:t>
            </w:r>
          </w:p>
        </w:tc>
      </w:tr>
      <w:tr w:rsidR="000E1CD6" w:rsidRPr="003320D0" w14:paraId="277FB43D" w14:textId="77777777" w:rsidTr="000E1CD6">
        <w:trPr>
          <w:trHeight w:val="96"/>
        </w:trPr>
        <w:tc>
          <w:tcPr>
            <w:tcW w:w="874" w:type="pct"/>
            <w:vMerge/>
            <w:tcMar>
              <w:left w:w="85" w:type="dxa"/>
              <w:right w:w="85" w:type="dxa"/>
            </w:tcMar>
            <w:vAlign w:val="center"/>
          </w:tcPr>
          <w:p w14:paraId="1B05A8DF" w14:textId="77777777" w:rsidR="00175F20" w:rsidRPr="003320D0" w:rsidRDefault="00175F20" w:rsidP="00AB2418">
            <w:pPr>
              <w:jc w:val="center"/>
              <w:rPr>
                <w:sz w:val="19"/>
                <w:szCs w:val="19"/>
                <w:lang w:val="ru-RU"/>
              </w:rPr>
            </w:pPr>
          </w:p>
        </w:tc>
        <w:tc>
          <w:tcPr>
            <w:tcW w:w="458" w:type="pct"/>
            <w:vMerge/>
            <w:tcMar>
              <w:left w:w="85" w:type="dxa"/>
              <w:right w:w="85" w:type="dxa"/>
            </w:tcMar>
            <w:vAlign w:val="center"/>
          </w:tcPr>
          <w:p w14:paraId="432C33C0" w14:textId="77777777" w:rsidR="00175F20" w:rsidRPr="003320D0" w:rsidRDefault="00175F20" w:rsidP="00AB2418">
            <w:pPr>
              <w:jc w:val="center"/>
              <w:rPr>
                <w:sz w:val="19"/>
                <w:szCs w:val="19"/>
                <w:lang w:val="ru-RU"/>
              </w:rPr>
            </w:pPr>
          </w:p>
        </w:tc>
        <w:tc>
          <w:tcPr>
            <w:tcW w:w="500" w:type="pct"/>
            <w:vMerge/>
            <w:tcMar>
              <w:left w:w="85" w:type="dxa"/>
              <w:right w:w="85" w:type="dxa"/>
            </w:tcMar>
            <w:vAlign w:val="center"/>
          </w:tcPr>
          <w:p w14:paraId="11CA2432" w14:textId="77777777" w:rsidR="00175F20" w:rsidRPr="003320D0" w:rsidRDefault="00175F20" w:rsidP="00AB2418">
            <w:pPr>
              <w:jc w:val="center"/>
              <w:rPr>
                <w:sz w:val="19"/>
                <w:szCs w:val="19"/>
                <w:lang w:val="ru-RU"/>
              </w:rPr>
            </w:pPr>
          </w:p>
        </w:tc>
        <w:tc>
          <w:tcPr>
            <w:tcW w:w="500" w:type="pct"/>
            <w:vMerge/>
            <w:tcMar>
              <w:left w:w="85" w:type="dxa"/>
              <w:right w:w="85" w:type="dxa"/>
            </w:tcMar>
            <w:vAlign w:val="center"/>
          </w:tcPr>
          <w:p w14:paraId="12DB44AB" w14:textId="77777777" w:rsidR="00175F20" w:rsidRPr="003320D0" w:rsidRDefault="00175F20" w:rsidP="00AB2418">
            <w:pPr>
              <w:jc w:val="center"/>
              <w:rPr>
                <w:sz w:val="19"/>
                <w:szCs w:val="19"/>
                <w:lang w:val="ru-RU"/>
              </w:rPr>
            </w:pPr>
          </w:p>
        </w:tc>
        <w:tc>
          <w:tcPr>
            <w:tcW w:w="1177" w:type="pct"/>
            <w:gridSpan w:val="3"/>
            <w:tcMar>
              <w:left w:w="85" w:type="dxa"/>
              <w:right w:w="85" w:type="dxa"/>
            </w:tcMar>
            <w:vAlign w:val="center"/>
          </w:tcPr>
          <w:p w14:paraId="00E617EF" w14:textId="77777777" w:rsidR="00175F20" w:rsidRPr="003320D0" w:rsidRDefault="00175F20" w:rsidP="00AB2418">
            <w:pPr>
              <w:jc w:val="center"/>
              <w:rPr>
                <w:sz w:val="19"/>
                <w:szCs w:val="19"/>
                <w:lang w:val="ru-RU"/>
              </w:rPr>
            </w:pPr>
            <w:r w:rsidRPr="003320D0">
              <w:rPr>
                <w:sz w:val="19"/>
                <w:szCs w:val="19"/>
                <w:lang w:val="ru-RU"/>
              </w:rPr>
              <w:t xml:space="preserve">Производство </w:t>
            </w:r>
          </w:p>
        </w:tc>
        <w:tc>
          <w:tcPr>
            <w:tcW w:w="472" w:type="pct"/>
            <w:vMerge w:val="restart"/>
            <w:tcMar>
              <w:left w:w="85" w:type="dxa"/>
              <w:right w:w="85" w:type="dxa"/>
            </w:tcMar>
            <w:vAlign w:val="center"/>
          </w:tcPr>
          <w:p w14:paraId="1630EE10" w14:textId="77777777" w:rsidR="00175F20" w:rsidRPr="003320D0" w:rsidRDefault="00175F20" w:rsidP="00AB2418">
            <w:pPr>
              <w:jc w:val="center"/>
              <w:rPr>
                <w:sz w:val="19"/>
                <w:szCs w:val="19"/>
                <w:lang w:val="ru-RU"/>
              </w:rPr>
            </w:pPr>
            <w:r w:rsidRPr="003320D0">
              <w:rPr>
                <w:sz w:val="19"/>
                <w:szCs w:val="19"/>
                <w:lang w:val="ru-RU"/>
              </w:rPr>
              <w:t xml:space="preserve">Обслуживание </w:t>
            </w:r>
          </w:p>
        </w:tc>
        <w:tc>
          <w:tcPr>
            <w:tcW w:w="602" w:type="pct"/>
            <w:vMerge/>
            <w:tcMar>
              <w:left w:w="85" w:type="dxa"/>
              <w:right w:w="85" w:type="dxa"/>
            </w:tcMar>
            <w:vAlign w:val="center"/>
          </w:tcPr>
          <w:p w14:paraId="6E29A52A" w14:textId="77777777" w:rsidR="00175F20" w:rsidRPr="003320D0" w:rsidRDefault="00175F20" w:rsidP="00AB2418">
            <w:pPr>
              <w:jc w:val="center"/>
              <w:rPr>
                <w:sz w:val="19"/>
                <w:szCs w:val="19"/>
                <w:lang w:val="ru-RU"/>
              </w:rPr>
            </w:pPr>
          </w:p>
        </w:tc>
        <w:tc>
          <w:tcPr>
            <w:tcW w:w="417" w:type="pct"/>
            <w:vMerge/>
            <w:tcMar>
              <w:left w:w="85" w:type="dxa"/>
              <w:right w:w="85" w:type="dxa"/>
            </w:tcMar>
            <w:vAlign w:val="center"/>
          </w:tcPr>
          <w:p w14:paraId="4EB2414B" w14:textId="77777777" w:rsidR="00175F20" w:rsidRPr="003320D0" w:rsidRDefault="00175F20" w:rsidP="00AB2418">
            <w:pPr>
              <w:jc w:val="center"/>
              <w:rPr>
                <w:sz w:val="19"/>
                <w:szCs w:val="19"/>
                <w:lang w:val="ru-RU"/>
              </w:rPr>
            </w:pPr>
          </w:p>
        </w:tc>
      </w:tr>
      <w:tr w:rsidR="000E1CD6" w:rsidRPr="003320D0" w14:paraId="69133F2A" w14:textId="77777777" w:rsidTr="000E1CD6">
        <w:trPr>
          <w:trHeight w:val="96"/>
        </w:trPr>
        <w:tc>
          <w:tcPr>
            <w:tcW w:w="874" w:type="pct"/>
            <w:vMerge/>
            <w:tcMar>
              <w:left w:w="85" w:type="dxa"/>
              <w:right w:w="85" w:type="dxa"/>
            </w:tcMar>
            <w:vAlign w:val="center"/>
          </w:tcPr>
          <w:p w14:paraId="69324167" w14:textId="77777777" w:rsidR="00175F20" w:rsidRPr="003320D0" w:rsidRDefault="00175F20" w:rsidP="00AB2418">
            <w:pPr>
              <w:jc w:val="center"/>
              <w:rPr>
                <w:sz w:val="19"/>
                <w:szCs w:val="19"/>
                <w:lang w:val="ru-RU"/>
              </w:rPr>
            </w:pPr>
          </w:p>
        </w:tc>
        <w:tc>
          <w:tcPr>
            <w:tcW w:w="458" w:type="pct"/>
            <w:vMerge/>
            <w:tcMar>
              <w:left w:w="85" w:type="dxa"/>
              <w:right w:w="85" w:type="dxa"/>
            </w:tcMar>
            <w:vAlign w:val="center"/>
          </w:tcPr>
          <w:p w14:paraId="480403EE" w14:textId="77777777" w:rsidR="00175F20" w:rsidRPr="003320D0" w:rsidRDefault="00175F20" w:rsidP="00AB2418">
            <w:pPr>
              <w:jc w:val="center"/>
              <w:rPr>
                <w:sz w:val="19"/>
                <w:szCs w:val="19"/>
                <w:lang w:val="ru-RU"/>
              </w:rPr>
            </w:pPr>
          </w:p>
        </w:tc>
        <w:tc>
          <w:tcPr>
            <w:tcW w:w="500" w:type="pct"/>
            <w:vMerge/>
            <w:tcMar>
              <w:left w:w="85" w:type="dxa"/>
              <w:right w:w="85" w:type="dxa"/>
            </w:tcMar>
            <w:vAlign w:val="center"/>
          </w:tcPr>
          <w:p w14:paraId="5D17906F" w14:textId="77777777" w:rsidR="00175F20" w:rsidRPr="003320D0" w:rsidRDefault="00175F20" w:rsidP="00AB2418">
            <w:pPr>
              <w:jc w:val="center"/>
              <w:rPr>
                <w:sz w:val="19"/>
                <w:szCs w:val="19"/>
                <w:lang w:val="ru-RU"/>
              </w:rPr>
            </w:pPr>
          </w:p>
        </w:tc>
        <w:tc>
          <w:tcPr>
            <w:tcW w:w="500" w:type="pct"/>
            <w:vMerge/>
            <w:tcMar>
              <w:left w:w="85" w:type="dxa"/>
              <w:right w:w="85" w:type="dxa"/>
            </w:tcMar>
            <w:vAlign w:val="center"/>
          </w:tcPr>
          <w:p w14:paraId="6C0CDD65" w14:textId="77777777" w:rsidR="00175F20" w:rsidRPr="003320D0" w:rsidRDefault="00175F20" w:rsidP="00AB2418">
            <w:pPr>
              <w:jc w:val="center"/>
              <w:rPr>
                <w:sz w:val="19"/>
                <w:szCs w:val="19"/>
                <w:lang w:val="ru-RU"/>
              </w:rPr>
            </w:pPr>
          </w:p>
        </w:tc>
        <w:tc>
          <w:tcPr>
            <w:tcW w:w="434" w:type="pct"/>
            <w:tcMar>
              <w:left w:w="85" w:type="dxa"/>
              <w:right w:w="85" w:type="dxa"/>
            </w:tcMar>
            <w:vAlign w:val="center"/>
          </w:tcPr>
          <w:p w14:paraId="44965B2F" w14:textId="77777777" w:rsidR="00175F20" w:rsidRPr="003320D0" w:rsidRDefault="00175F20" w:rsidP="00AB2418">
            <w:pPr>
              <w:jc w:val="center"/>
              <w:rPr>
                <w:sz w:val="19"/>
                <w:szCs w:val="19"/>
                <w:lang w:val="ru-RU"/>
              </w:rPr>
            </w:pPr>
            <w:r w:rsidRPr="003320D0">
              <w:rPr>
                <w:sz w:val="19"/>
                <w:szCs w:val="19"/>
                <w:lang w:val="ru-RU"/>
              </w:rPr>
              <w:t>ХС</w:t>
            </w:r>
          </w:p>
        </w:tc>
        <w:tc>
          <w:tcPr>
            <w:tcW w:w="323" w:type="pct"/>
            <w:tcMar>
              <w:left w:w="85" w:type="dxa"/>
              <w:right w:w="85" w:type="dxa"/>
            </w:tcMar>
            <w:vAlign w:val="center"/>
          </w:tcPr>
          <w:p w14:paraId="5734FEB4" w14:textId="77777777" w:rsidR="00175F20" w:rsidRPr="003320D0" w:rsidRDefault="00175F20" w:rsidP="00AB2418">
            <w:pPr>
              <w:jc w:val="center"/>
              <w:rPr>
                <w:sz w:val="19"/>
                <w:szCs w:val="19"/>
                <w:lang w:val="ru-RU"/>
              </w:rPr>
            </w:pPr>
            <w:r w:rsidRPr="003320D0">
              <w:rPr>
                <w:sz w:val="19"/>
                <w:szCs w:val="19"/>
                <w:lang w:val="ru-RU"/>
              </w:rPr>
              <w:t>КВ</w:t>
            </w:r>
          </w:p>
        </w:tc>
        <w:tc>
          <w:tcPr>
            <w:tcW w:w="420" w:type="pct"/>
            <w:vAlign w:val="center"/>
          </w:tcPr>
          <w:p w14:paraId="271C170F" w14:textId="77777777" w:rsidR="00175F20" w:rsidRPr="003320D0" w:rsidRDefault="00175F20" w:rsidP="00AB2418">
            <w:pPr>
              <w:jc w:val="center"/>
              <w:rPr>
                <w:sz w:val="19"/>
                <w:szCs w:val="19"/>
                <w:lang w:val="ru-RU"/>
              </w:rPr>
            </w:pPr>
            <w:r w:rsidRPr="003320D0">
              <w:rPr>
                <w:sz w:val="19"/>
                <w:szCs w:val="19"/>
                <w:lang w:val="ru-RU"/>
              </w:rPr>
              <w:t>Прочее</w:t>
            </w:r>
          </w:p>
        </w:tc>
        <w:tc>
          <w:tcPr>
            <w:tcW w:w="472" w:type="pct"/>
            <w:vMerge/>
            <w:tcMar>
              <w:left w:w="85" w:type="dxa"/>
              <w:right w:w="85" w:type="dxa"/>
            </w:tcMar>
            <w:vAlign w:val="center"/>
          </w:tcPr>
          <w:p w14:paraId="7BAD61DA" w14:textId="77777777" w:rsidR="00175F20" w:rsidRPr="003320D0" w:rsidRDefault="00175F20" w:rsidP="00AB2418">
            <w:pPr>
              <w:jc w:val="center"/>
              <w:rPr>
                <w:sz w:val="19"/>
                <w:szCs w:val="19"/>
                <w:lang w:val="ru-RU"/>
              </w:rPr>
            </w:pPr>
          </w:p>
        </w:tc>
        <w:tc>
          <w:tcPr>
            <w:tcW w:w="602" w:type="pct"/>
            <w:vMerge/>
            <w:tcMar>
              <w:left w:w="85" w:type="dxa"/>
              <w:right w:w="85" w:type="dxa"/>
            </w:tcMar>
            <w:vAlign w:val="center"/>
          </w:tcPr>
          <w:p w14:paraId="458FEC5E" w14:textId="77777777" w:rsidR="00175F20" w:rsidRPr="003320D0" w:rsidRDefault="00175F20" w:rsidP="00AB2418">
            <w:pPr>
              <w:jc w:val="center"/>
              <w:rPr>
                <w:sz w:val="19"/>
                <w:szCs w:val="19"/>
                <w:lang w:val="ru-RU"/>
              </w:rPr>
            </w:pPr>
          </w:p>
        </w:tc>
        <w:tc>
          <w:tcPr>
            <w:tcW w:w="417" w:type="pct"/>
            <w:vMerge/>
            <w:tcMar>
              <w:left w:w="85" w:type="dxa"/>
              <w:right w:w="85" w:type="dxa"/>
            </w:tcMar>
            <w:vAlign w:val="center"/>
          </w:tcPr>
          <w:p w14:paraId="3D6BBBDF" w14:textId="77777777" w:rsidR="00175F20" w:rsidRPr="003320D0" w:rsidRDefault="00175F20" w:rsidP="00AB2418">
            <w:pPr>
              <w:jc w:val="center"/>
              <w:rPr>
                <w:sz w:val="19"/>
                <w:szCs w:val="19"/>
                <w:lang w:val="ru-RU"/>
              </w:rPr>
            </w:pPr>
          </w:p>
        </w:tc>
      </w:tr>
      <w:tr w:rsidR="000E1CD6" w:rsidRPr="003320D0" w14:paraId="68B4944A" w14:textId="77777777" w:rsidTr="000E1CD6">
        <w:trPr>
          <w:trHeight w:val="121"/>
        </w:trPr>
        <w:tc>
          <w:tcPr>
            <w:tcW w:w="874" w:type="pct"/>
          </w:tcPr>
          <w:p w14:paraId="226B1057" w14:textId="77777777" w:rsidR="00175F20" w:rsidRPr="003320D0" w:rsidRDefault="00175F20" w:rsidP="005E799F">
            <w:pPr>
              <w:jc w:val="left"/>
              <w:rPr>
                <w:sz w:val="19"/>
                <w:szCs w:val="19"/>
                <w:lang w:val="ru-RU"/>
              </w:rPr>
            </w:pPr>
            <w:r w:rsidRPr="003320D0">
              <w:rPr>
                <w:sz w:val="19"/>
                <w:szCs w:val="19"/>
                <w:lang w:val="ru-RU"/>
              </w:rPr>
              <w:t>Последний доклад по страновой программе (2024)</w:t>
            </w:r>
          </w:p>
        </w:tc>
        <w:tc>
          <w:tcPr>
            <w:tcW w:w="458" w:type="pct"/>
            <w:vAlign w:val="center"/>
          </w:tcPr>
          <w:p w14:paraId="005EAA88" w14:textId="77777777" w:rsidR="00175F20" w:rsidRPr="003320D0" w:rsidRDefault="00175F20" w:rsidP="00AB2418">
            <w:pPr>
              <w:ind w:left="-113"/>
              <w:jc w:val="right"/>
              <w:rPr>
                <w:sz w:val="19"/>
                <w:szCs w:val="19"/>
                <w:lang w:val="ru-RU"/>
              </w:rPr>
            </w:pPr>
          </w:p>
        </w:tc>
        <w:tc>
          <w:tcPr>
            <w:tcW w:w="500" w:type="pct"/>
            <w:vAlign w:val="center"/>
          </w:tcPr>
          <w:p w14:paraId="4AC0DD7A" w14:textId="77777777" w:rsidR="00175F20" w:rsidRPr="003320D0" w:rsidRDefault="00175F20" w:rsidP="00AB2418">
            <w:pPr>
              <w:ind w:left="-120"/>
              <w:jc w:val="right"/>
              <w:rPr>
                <w:sz w:val="19"/>
                <w:szCs w:val="19"/>
                <w:lang w:val="ru-RU"/>
              </w:rPr>
            </w:pPr>
          </w:p>
        </w:tc>
        <w:tc>
          <w:tcPr>
            <w:tcW w:w="500" w:type="pct"/>
            <w:vAlign w:val="center"/>
          </w:tcPr>
          <w:p w14:paraId="63FD6264" w14:textId="77777777" w:rsidR="00175F20" w:rsidRPr="003320D0" w:rsidRDefault="00175F20" w:rsidP="00AB2418">
            <w:pPr>
              <w:ind w:left="-110"/>
              <w:jc w:val="right"/>
              <w:rPr>
                <w:sz w:val="19"/>
                <w:szCs w:val="19"/>
                <w:lang w:val="ru-RU"/>
              </w:rPr>
            </w:pPr>
          </w:p>
        </w:tc>
        <w:tc>
          <w:tcPr>
            <w:tcW w:w="434" w:type="pct"/>
            <w:vAlign w:val="center"/>
          </w:tcPr>
          <w:p w14:paraId="0AB49316" w14:textId="77777777" w:rsidR="00175F20" w:rsidRPr="003320D0" w:rsidRDefault="00175F20" w:rsidP="00AB2418">
            <w:pPr>
              <w:ind w:left="-108"/>
              <w:jc w:val="right"/>
              <w:rPr>
                <w:sz w:val="19"/>
                <w:szCs w:val="19"/>
                <w:lang w:val="ru-RU"/>
              </w:rPr>
            </w:pPr>
          </w:p>
        </w:tc>
        <w:tc>
          <w:tcPr>
            <w:tcW w:w="323" w:type="pct"/>
            <w:vAlign w:val="center"/>
          </w:tcPr>
          <w:p w14:paraId="4C7B7707" w14:textId="77777777" w:rsidR="00175F20" w:rsidRPr="003320D0" w:rsidRDefault="00175F20" w:rsidP="00AB2418">
            <w:pPr>
              <w:ind w:left="-106"/>
              <w:jc w:val="right"/>
              <w:rPr>
                <w:sz w:val="19"/>
                <w:szCs w:val="19"/>
                <w:lang w:val="ru-RU"/>
              </w:rPr>
            </w:pPr>
          </w:p>
        </w:tc>
        <w:tc>
          <w:tcPr>
            <w:tcW w:w="420" w:type="pct"/>
            <w:vAlign w:val="center"/>
          </w:tcPr>
          <w:p w14:paraId="37921EAF" w14:textId="77777777" w:rsidR="00175F20" w:rsidRPr="003320D0" w:rsidRDefault="00175F20" w:rsidP="00AB2418">
            <w:pPr>
              <w:ind w:left="-106"/>
              <w:jc w:val="right"/>
              <w:rPr>
                <w:sz w:val="19"/>
                <w:szCs w:val="19"/>
                <w:lang w:val="ru-RU"/>
              </w:rPr>
            </w:pPr>
          </w:p>
        </w:tc>
        <w:tc>
          <w:tcPr>
            <w:tcW w:w="472" w:type="pct"/>
            <w:vAlign w:val="center"/>
          </w:tcPr>
          <w:p w14:paraId="7BB002ED" w14:textId="77777777" w:rsidR="00175F20" w:rsidRPr="003320D0" w:rsidRDefault="00175F20" w:rsidP="00AB2418">
            <w:pPr>
              <w:ind w:left="-110"/>
              <w:jc w:val="right"/>
              <w:rPr>
                <w:sz w:val="19"/>
                <w:szCs w:val="19"/>
                <w:lang w:val="ru-RU"/>
              </w:rPr>
            </w:pPr>
            <w:r w:rsidRPr="003320D0">
              <w:rPr>
                <w:color w:val="000000"/>
                <w:sz w:val="19"/>
                <w:szCs w:val="19"/>
                <w:lang w:val="ru-RU"/>
              </w:rPr>
              <w:t>3 877 981</w:t>
            </w:r>
          </w:p>
        </w:tc>
        <w:tc>
          <w:tcPr>
            <w:tcW w:w="602" w:type="pct"/>
            <w:vAlign w:val="center"/>
          </w:tcPr>
          <w:p w14:paraId="2A6D38C2" w14:textId="77777777" w:rsidR="00175F20" w:rsidRPr="003320D0" w:rsidRDefault="00175F20" w:rsidP="00AB2418">
            <w:pPr>
              <w:ind w:left="-108"/>
              <w:jc w:val="right"/>
              <w:rPr>
                <w:sz w:val="19"/>
                <w:szCs w:val="19"/>
                <w:lang w:val="ru-RU"/>
              </w:rPr>
            </w:pPr>
          </w:p>
        </w:tc>
        <w:tc>
          <w:tcPr>
            <w:tcW w:w="417" w:type="pct"/>
            <w:vAlign w:val="center"/>
          </w:tcPr>
          <w:p w14:paraId="3B272B4A" w14:textId="77777777" w:rsidR="00175F20" w:rsidRPr="003320D0" w:rsidRDefault="00175F20" w:rsidP="00AB2418">
            <w:pPr>
              <w:ind w:left="-114" w:right="-10"/>
              <w:jc w:val="right"/>
              <w:rPr>
                <w:sz w:val="19"/>
                <w:szCs w:val="19"/>
                <w:lang w:val="ru-RU"/>
              </w:rPr>
            </w:pPr>
          </w:p>
        </w:tc>
      </w:tr>
      <w:tr w:rsidR="000E1CD6" w:rsidRPr="003320D0" w14:paraId="3B912834" w14:textId="77777777" w:rsidTr="000E1CD6">
        <w:trPr>
          <w:trHeight w:val="250"/>
        </w:trPr>
        <w:tc>
          <w:tcPr>
            <w:tcW w:w="874" w:type="pct"/>
          </w:tcPr>
          <w:p w14:paraId="72A9D5FD" w14:textId="77777777" w:rsidR="00175F20" w:rsidRPr="003320D0" w:rsidRDefault="00175F20" w:rsidP="005E799F">
            <w:pPr>
              <w:ind w:right="-108"/>
              <w:jc w:val="left"/>
              <w:rPr>
                <w:color w:val="000000"/>
                <w:sz w:val="19"/>
                <w:szCs w:val="19"/>
                <w:lang w:val="ru-RU"/>
              </w:rPr>
            </w:pPr>
            <w:r w:rsidRPr="003320D0">
              <w:rPr>
                <w:color w:val="000000"/>
                <w:sz w:val="19"/>
                <w:szCs w:val="19"/>
                <w:lang w:val="ru-RU"/>
              </w:rPr>
              <w:t>Согласованные мероприятия этапа I КПР (ДА/НЕТ)</w:t>
            </w:r>
          </w:p>
        </w:tc>
        <w:tc>
          <w:tcPr>
            <w:tcW w:w="458" w:type="pct"/>
            <w:vAlign w:val="center"/>
          </w:tcPr>
          <w:p w14:paraId="78833574" w14:textId="77777777" w:rsidR="00175F20" w:rsidRPr="003320D0" w:rsidRDefault="00175F20" w:rsidP="00AB2418">
            <w:pPr>
              <w:jc w:val="center"/>
              <w:rPr>
                <w:sz w:val="19"/>
                <w:szCs w:val="19"/>
                <w:lang w:val="ru-RU"/>
              </w:rPr>
            </w:pPr>
          </w:p>
        </w:tc>
        <w:tc>
          <w:tcPr>
            <w:tcW w:w="500" w:type="pct"/>
            <w:vAlign w:val="center"/>
          </w:tcPr>
          <w:p w14:paraId="5CA6AEBB" w14:textId="77777777" w:rsidR="00175F20" w:rsidRPr="003320D0" w:rsidRDefault="00175F20" w:rsidP="00AB2418">
            <w:pPr>
              <w:jc w:val="center"/>
              <w:rPr>
                <w:sz w:val="19"/>
                <w:szCs w:val="19"/>
                <w:lang w:val="ru-RU"/>
              </w:rPr>
            </w:pPr>
          </w:p>
        </w:tc>
        <w:tc>
          <w:tcPr>
            <w:tcW w:w="500" w:type="pct"/>
            <w:vAlign w:val="center"/>
          </w:tcPr>
          <w:p w14:paraId="018A2510" w14:textId="77777777" w:rsidR="00175F20" w:rsidRPr="003320D0" w:rsidRDefault="00175F20" w:rsidP="00AB2418">
            <w:pPr>
              <w:jc w:val="center"/>
              <w:rPr>
                <w:sz w:val="19"/>
                <w:szCs w:val="19"/>
                <w:lang w:val="ru-RU"/>
              </w:rPr>
            </w:pPr>
          </w:p>
        </w:tc>
        <w:tc>
          <w:tcPr>
            <w:tcW w:w="434" w:type="pct"/>
            <w:vAlign w:val="center"/>
          </w:tcPr>
          <w:p w14:paraId="2BBC8438" w14:textId="77777777" w:rsidR="00175F20" w:rsidRPr="003320D0" w:rsidRDefault="00175F20" w:rsidP="00AB2418">
            <w:pPr>
              <w:jc w:val="center"/>
              <w:rPr>
                <w:sz w:val="19"/>
                <w:szCs w:val="19"/>
                <w:lang w:val="ru-RU"/>
              </w:rPr>
            </w:pPr>
          </w:p>
        </w:tc>
        <w:tc>
          <w:tcPr>
            <w:tcW w:w="323" w:type="pct"/>
            <w:vAlign w:val="center"/>
          </w:tcPr>
          <w:p w14:paraId="7A293507" w14:textId="77777777" w:rsidR="00175F20" w:rsidRPr="003320D0" w:rsidRDefault="00175F20" w:rsidP="00AB2418">
            <w:pPr>
              <w:jc w:val="center"/>
              <w:rPr>
                <w:sz w:val="19"/>
                <w:szCs w:val="19"/>
                <w:lang w:val="ru-RU"/>
              </w:rPr>
            </w:pPr>
          </w:p>
        </w:tc>
        <w:tc>
          <w:tcPr>
            <w:tcW w:w="420" w:type="pct"/>
            <w:vAlign w:val="center"/>
          </w:tcPr>
          <w:p w14:paraId="19E44D56" w14:textId="77777777" w:rsidR="00175F20" w:rsidRPr="003320D0" w:rsidRDefault="00175F20" w:rsidP="00AB2418">
            <w:pPr>
              <w:jc w:val="center"/>
              <w:rPr>
                <w:sz w:val="19"/>
                <w:szCs w:val="19"/>
                <w:lang w:val="ru-RU"/>
              </w:rPr>
            </w:pPr>
          </w:p>
        </w:tc>
        <w:tc>
          <w:tcPr>
            <w:tcW w:w="472" w:type="pct"/>
            <w:vAlign w:val="center"/>
          </w:tcPr>
          <w:p w14:paraId="66779ACE" w14:textId="77777777" w:rsidR="00175F20" w:rsidRPr="003320D0" w:rsidRDefault="00175F20" w:rsidP="00AB2418">
            <w:pPr>
              <w:jc w:val="center"/>
              <w:rPr>
                <w:sz w:val="19"/>
                <w:szCs w:val="19"/>
                <w:lang w:val="ru-RU"/>
              </w:rPr>
            </w:pPr>
            <w:r w:rsidRPr="003320D0">
              <w:rPr>
                <w:sz w:val="19"/>
                <w:szCs w:val="19"/>
                <w:lang w:val="ru-RU"/>
              </w:rPr>
              <w:t>ДА</w:t>
            </w:r>
          </w:p>
        </w:tc>
        <w:tc>
          <w:tcPr>
            <w:tcW w:w="602" w:type="pct"/>
            <w:vAlign w:val="center"/>
          </w:tcPr>
          <w:p w14:paraId="157AC461" w14:textId="77777777" w:rsidR="00175F20" w:rsidRPr="003320D0" w:rsidRDefault="00175F20" w:rsidP="00AB2418">
            <w:pPr>
              <w:jc w:val="center"/>
              <w:rPr>
                <w:sz w:val="19"/>
                <w:szCs w:val="19"/>
                <w:lang w:val="ru-RU"/>
              </w:rPr>
            </w:pPr>
          </w:p>
        </w:tc>
        <w:tc>
          <w:tcPr>
            <w:tcW w:w="417" w:type="pct"/>
            <w:vAlign w:val="center"/>
          </w:tcPr>
          <w:p w14:paraId="21CC742A" w14:textId="77777777" w:rsidR="00175F20" w:rsidRPr="003320D0" w:rsidRDefault="00175F20" w:rsidP="00AB2418">
            <w:pPr>
              <w:jc w:val="center"/>
              <w:rPr>
                <w:sz w:val="19"/>
                <w:szCs w:val="19"/>
                <w:lang w:val="ru-RU"/>
              </w:rPr>
            </w:pPr>
          </w:p>
        </w:tc>
      </w:tr>
    </w:tbl>
    <w:p w14:paraId="4AC02E87" w14:textId="77777777" w:rsidR="00175F20" w:rsidRPr="003320D0" w:rsidRDefault="00175F20" w:rsidP="004F03E6">
      <w:pPr>
        <w:jc w:val="center"/>
        <w:rPr>
          <w:sz w:val="19"/>
          <w:szCs w:val="19"/>
          <w:lang w:val="ru-RU"/>
        </w:rPr>
      </w:pPr>
    </w:p>
    <w:tbl>
      <w:tblPr>
        <w:tblW w:w="568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366"/>
        <w:gridCol w:w="1439"/>
        <w:gridCol w:w="2996"/>
      </w:tblGrid>
      <w:tr w:rsidR="00175F20" w:rsidRPr="003320D0" w14:paraId="152C413A" w14:textId="77777777" w:rsidTr="000E1CD6">
        <w:trPr>
          <w:trHeight w:val="186"/>
        </w:trPr>
        <w:tc>
          <w:tcPr>
            <w:tcW w:w="2947" w:type="pct"/>
            <w:tcMar>
              <w:top w:w="17" w:type="dxa"/>
              <w:left w:w="108" w:type="dxa"/>
              <w:bottom w:w="17" w:type="dxa"/>
              <w:right w:w="108" w:type="dxa"/>
            </w:tcMar>
          </w:tcPr>
          <w:p w14:paraId="49C5D080" w14:textId="77777777" w:rsidR="00175F20" w:rsidRPr="003320D0" w:rsidRDefault="00175F20" w:rsidP="004F03E6">
            <w:pPr>
              <w:keepNext/>
              <w:suppressAutoHyphens/>
              <w:ind w:right="-95"/>
              <w:jc w:val="left"/>
              <w:rPr>
                <w:b/>
                <w:caps/>
                <w:sz w:val="19"/>
                <w:szCs w:val="19"/>
                <w:lang w:val="ru-RU"/>
              </w:rPr>
            </w:pPr>
            <w:r w:rsidRPr="003320D0">
              <w:rPr>
                <w:b/>
                <w:caps/>
                <w:sz w:val="19"/>
                <w:szCs w:val="19"/>
                <w:lang w:val="ru-RU"/>
              </w:rPr>
              <w:t>СРЕДНЕЕ ПОТРЕБЛЕНИЕ ГФУ В СЕКТОРЕ ОБСЛУЖИВАНИЯ В 2020–2022 ГОДАХ</w:t>
            </w:r>
          </w:p>
        </w:tc>
        <w:tc>
          <w:tcPr>
            <w:tcW w:w="666" w:type="pct"/>
          </w:tcPr>
          <w:p w14:paraId="44DCA813" w14:textId="77777777" w:rsidR="00175F20" w:rsidRPr="003320D0" w:rsidRDefault="00175F20" w:rsidP="004F03E6">
            <w:pPr>
              <w:keepNext/>
              <w:suppressAutoHyphens/>
              <w:ind w:right="116"/>
              <w:jc w:val="right"/>
              <w:rPr>
                <w:bCs/>
                <w:sz w:val="19"/>
                <w:szCs w:val="19"/>
                <w:lang w:val="ru-RU"/>
              </w:rPr>
            </w:pPr>
            <w:r w:rsidRPr="003320D0">
              <w:rPr>
                <w:bCs/>
                <w:sz w:val="19"/>
                <w:szCs w:val="19"/>
                <w:lang w:val="ru-RU"/>
              </w:rPr>
              <w:t>1515,99 мт</w:t>
            </w:r>
          </w:p>
        </w:tc>
        <w:tc>
          <w:tcPr>
            <w:tcW w:w="1387" w:type="pct"/>
          </w:tcPr>
          <w:p w14:paraId="6028B81E" w14:textId="77777777" w:rsidR="00175F20" w:rsidRPr="003320D0" w:rsidRDefault="00175F20" w:rsidP="004F03E6">
            <w:pPr>
              <w:keepNext/>
              <w:tabs>
                <w:tab w:val="left" w:pos="720"/>
              </w:tabs>
              <w:suppressAutoHyphens/>
              <w:ind w:right="116"/>
              <w:jc w:val="right"/>
              <w:rPr>
                <w:sz w:val="19"/>
                <w:szCs w:val="19"/>
                <w:lang w:val="ru-RU"/>
              </w:rPr>
            </w:pPr>
            <w:r w:rsidRPr="003320D0">
              <w:rPr>
                <w:color w:val="000000"/>
                <w:sz w:val="19"/>
                <w:szCs w:val="19"/>
                <w:lang w:val="ru-RU"/>
              </w:rPr>
              <w:t xml:space="preserve">3 536 815 тонн </w:t>
            </w:r>
            <w:r w:rsidRPr="003320D0">
              <w:rPr>
                <w:sz w:val="19"/>
                <w:szCs w:val="19"/>
                <w:lang w:val="ru-RU"/>
              </w:rPr>
              <w:t>CO</w:t>
            </w:r>
            <w:r w:rsidRPr="003320D0">
              <w:rPr>
                <w:sz w:val="19"/>
                <w:szCs w:val="19"/>
                <w:vertAlign w:val="subscript"/>
                <w:lang w:val="ru-RU"/>
              </w:rPr>
              <w:t>2</w:t>
            </w:r>
            <w:r w:rsidRPr="003320D0">
              <w:rPr>
                <w:sz w:val="19"/>
                <w:szCs w:val="19"/>
                <w:lang w:val="ru-RU"/>
              </w:rPr>
              <w:t>-</w:t>
            </w:r>
            <w:r w:rsidRPr="003320D0">
              <w:rPr>
                <w:color w:val="000000"/>
                <w:sz w:val="19"/>
                <w:szCs w:val="19"/>
                <w:lang w:val="ru-RU"/>
              </w:rPr>
              <w:t>экв</w:t>
            </w:r>
          </w:p>
        </w:tc>
      </w:tr>
    </w:tbl>
    <w:p w14:paraId="5DCEF7E1" w14:textId="77777777" w:rsidR="00175F20" w:rsidRPr="003320D0" w:rsidRDefault="00175F20" w:rsidP="004F03E6">
      <w:pPr>
        <w:jc w:val="center"/>
        <w:rPr>
          <w:sz w:val="19"/>
          <w:szCs w:val="19"/>
          <w:lang w:val="ru-RU"/>
        </w:rPr>
      </w:pPr>
    </w:p>
    <w:tbl>
      <w:tblPr>
        <w:tblW w:w="5687" w:type="pct"/>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4569"/>
        <w:gridCol w:w="1404"/>
        <w:gridCol w:w="1339"/>
        <w:gridCol w:w="1296"/>
        <w:gridCol w:w="2193"/>
      </w:tblGrid>
      <w:tr w:rsidR="00175F20" w:rsidRPr="003320D0" w14:paraId="5E931AFE" w14:textId="77777777" w:rsidTr="000E1CD6">
        <w:trPr>
          <w:trHeight w:val="86"/>
          <w:tblHeader/>
        </w:trPr>
        <w:tc>
          <w:tcPr>
            <w:tcW w:w="2115" w:type="pct"/>
            <w:vAlign w:val="center"/>
          </w:tcPr>
          <w:p w14:paraId="68085A36" w14:textId="77777777" w:rsidR="00175F20" w:rsidRPr="003320D0" w:rsidRDefault="00175F20" w:rsidP="004F03E6">
            <w:pPr>
              <w:keepNext/>
              <w:suppressAutoHyphens/>
              <w:jc w:val="left"/>
              <w:rPr>
                <w:b/>
                <w:bCs/>
                <w:sz w:val="19"/>
                <w:szCs w:val="19"/>
                <w:lang w:val="ru-RU"/>
              </w:rPr>
            </w:pPr>
            <w:r w:rsidRPr="003320D0">
              <w:rPr>
                <w:b/>
                <w:sz w:val="19"/>
                <w:szCs w:val="19"/>
                <w:lang w:val="ru-RU"/>
              </w:rPr>
              <w:t>ДАННЫЕ О БАЗОВОМ ПОТРЕБЛЕНИИ            (тонны СО</w:t>
            </w:r>
            <w:r w:rsidRPr="003320D0">
              <w:rPr>
                <w:b/>
                <w:sz w:val="19"/>
                <w:szCs w:val="19"/>
                <w:vertAlign w:val="subscript"/>
                <w:lang w:val="ru-RU"/>
              </w:rPr>
              <w:t>2</w:t>
            </w:r>
            <w:r w:rsidRPr="003320D0">
              <w:rPr>
                <w:b/>
                <w:sz w:val="19"/>
                <w:szCs w:val="19"/>
                <w:lang w:val="ru-RU"/>
              </w:rPr>
              <w:t>-экв)</w:t>
            </w:r>
          </w:p>
        </w:tc>
        <w:tc>
          <w:tcPr>
            <w:tcW w:w="650" w:type="pct"/>
            <w:vAlign w:val="center"/>
          </w:tcPr>
          <w:p w14:paraId="2379C3E7" w14:textId="77777777" w:rsidR="00175F20" w:rsidRPr="003320D0" w:rsidRDefault="00175F20" w:rsidP="004F03E6">
            <w:pPr>
              <w:keepNext/>
              <w:suppressAutoHyphens/>
              <w:jc w:val="center"/>
              <w:rPr>
                <w:b/>
                <w:bCs/>
                <w:sz w:val="19"/>
                <w:szCs w:val="19"/>
                <w:lang w:val="ru-RU"/>
              </w:rPr>
            </w:pPr>
            <w:r w:rsidRPr="003320D0">
              <w:rPr>
                <w:b/>
                <w:bCs/>
                <w:sz w:val="19"/>
                <w:szCs w:val="19"/>
                <w:lang w:val="ru-RU"/>
              </w:rPr>
              <w:t>2020</w:t>
            </w:r>
          </w:p>
        </w:tc>
        <w:tc>
          <w:tcPr>
            <w:tcW w:w="620" w:type="pct"/>
            <w:tcMar>
              <w:top w:w="17" w:type="dxa"/>
              <w:left w:w="108" w:type="dxa"/>
              <w:bottom w:w="17" w:type="dxa"/>
              <w:right w:w="108" w:type="dxa"/>
            </w:tcMar>
            <w:vAlign w:val="center"/>
          </w:tcPr>
          <w:p w14:paraId="115D392E" w14:textId="77777777" w:rsidR="00175F20" w:rsidRPr="003320D0" w:rsidRDefault="00175F20" w:rsidP="004F03E6">
            <w:pPr>
              <w:keepNext/>
              <w:suppressAutoHyphens/>
              <w:jc w:val="center"/>
              <w:rPr>
                <w:b/>
                <w:bCs/>
                <w:sz w:val="19"/>
                <w:szCs w:val="19"/>
                <w:lang w:val="ru-RU"/>
              </w:rPr>
            </w:pPr>
            <w:r w:rsidRPr="003320D0">
              <w:rPr>
                <w:b/>
                <w:bCs/>
                <w:sz w:val="19"/>
                <w:szCs w:val="19"/>
                <w:lang w:val="ru-RU"/>
              </w:rPr>
              <w:t>2021</w:t>
            </w:r>
          </w:p>
        </w:tc>
        <w:tc>
          <w:tcPr>
            <w:tcW w:w="600" w:type="pct"/>
            <w:tcMar>
              <w:top w:w="17" w:type="dxa"/>
              <w:left w:w="108" w:type="dxa"/>
              <w:bottom w:w="17" w:type="dxa"/>
              <w:right w:w="108" w:type="dxa"/>
            </w:tcMar>
            <w:vAlign w:val="center"/>
          </w:tcPr>
          <w:p w14:paraId="40675F65" w14:textId="77777777" w:rsidR="00175F20" w:rsidRPr="003320D0" w:rsidRDefault="00175F20" w:rsidP="004F03E6">
            <w:pPr>
              <w:keepNext/>
              <w:suppressAutoHyphens/>
              <w:jc w:val="center"/>
              <w:rPr>
                <w:b/>
                <w:bCs/>
                <w:sz w:val="19"/>
                <w:szCs w:val="19"/>
                <w:lang w:val="ru-RU"/>
              </w:rPr>
            </w:pPr>
            <w:r w:rsidRPr="003320D0">
              <w:rPr>
                <w:b/>
                <w:bCs/>
                <w:sz w:val="19"/>
                <w:szCs w:val="19"/>
                <w:lang w:val="ru-RU"/>
              </w:rPr>
              <w:t>2022</w:t>
            </w:r>
          </w:p>
        </w:tc>
        <w:tc>
          <w:tcPr>
            <w:tcW w:w="1015" w:type="pct"/>
            <w:tcMar>
              <w:top w:w="17" w:type="dxa"/>
              <w:left w:w="108" w:type="dxa"/>
              <w:bottom w:w="17" w:type="dxa"/>
              <w:right w:w="108" w:type="dxa"/>
            </w:tcMar>
            <w:vAlign w:val="center"/>
          </w:tcPr>
          <w:p w14:paraId="58C37CAF" w14:textId="77777777" w:rsidR="00175F20" w:rsidRPr="003320D0" w:rsidRDefault="00175F20" w:rsidP="005E799F">
            <w:pPr>
              <w:keepNext/>
              <w:suppressAutoHyphens/>
              <w:jc w:val="center"/>
              <w:rPr>
                <w:b/>
                <w:bCs/>
                <w:sz w:val="19"/>
                <w:szCs w:val="19"/>
                <w:lang w:val="ru-RU"/>
              </w:rPr>
            </w:pPr>
            <w:r w:rsidRPr="003320D0">
              <w:rPr>
                <w:b/>
                <w:bCs/>
                <w:sz w:val="19"/>
                <w:szCs w:val="19"/>
                <w:lang w:val="ru-RU"/>
              </w:rPr>
              <w:t>В среднем 2020</w:t>
            </w:r>
            <w:r w:rsidRPr="003320D0">
              <w:rPr>
                <w:b/>
                <w:caps/>
                <w:sz w:val="19"/>
                <w:szCs w:val="19"/>
                <w:lang w:val="ru-RU"/>
              </w:rPr>
              <w:t>–</w:t>
            </w:r>
            <w:r w:rsidRPr="003320D0">
              <w:rPr>
                <w:b/>
                <w:bCs/>
                <w:sz w:val="19"/>
                <w:szCs w:val="19"/>
                <w:lang w:val="ru-RU"/>
              </w:rPr>
              <w:t>2022</w:t>
            </w:r>
          </w:p>
        </w:tc>
      </w:tr>
      <w:tr w:rsidR="00175F20" w:rsidRPr="003320D0" w14:paraId="5E00F07C" w14:textId="77777777" w:rsidTr="000E1CD6">
        <w:trPr>
          <w:trHeight w:val="22"/>
        </w:trPr>
        <w:tc>
          <w:tcPr>
            <w:tcW w:w="2115" w:type="pct"/>
          </w:tcPr>
          <w:p w14:paraId="4C7F5ECF" w14:textId="77777777" w:rsidR="00175F20" w:rsidRPr="003320D0" w:rsidRDefault="00175F20" w:rsidP="00556150">
            <w:pPr>
              <w:keepNext/>
              <w:suppressAutoHyphens/>
              <w:rPr>
                <w:sz w:val="19"/>
                <w:szCs w:val="19"/>
                <w:lang w:val="ru-RU"/>
              </w:rPr>
            </w:pPr>
            <w:r w:rsidRPr="003320D0">
              <w:rPr>
                <w:sz w:val="19"/>
                <w:szCs w:val="19"/>
                <w:lang w:val="ru-RU"/>
              </w:rPr>
              <w:t>Ежегодное потребление ГФУ</w:t>
            </w:r>
          </w:p>
        </w:tc>
        <w:tc>
          <w:tcPr>
            <w:tcW w:w="650" w:type="pct"/>
          </w:tcPr>
          <w:p w14:paraId="4D65118D" w14:textId="77777777" w:rsidR="00175F20" w:rsidRPr="003320D0" w:rsidRDefault="00175F20" w:rsidP="00E00958">
            <w:pPr>
              <w:keepNext/>
              <w:suppressAutoHyphens/>
              <w:ind w:right="33"/>
              <w:jc w:val="right"/>
              <w:rPr>
                <w:color w:val="000000"/>
                <w:sz w:val="19"/>
                <w:szCs w:val="19"/>
                <w:lang w:val="ru-RU"/>
              </w:rPr>
            </w:pPr>
            <w:r w:rsidRPr="003320D0">
              <w:rPr>
                <w:color w:val="000000"/>
                <w:sz w:val="19"/>
                <w:szCs w:val="19"/>
                <w:lang w:val="ru-RU"/>
              </w:rPr>
              <w:t>3 812 357</w:t>
            </w:r>
          </w:p>
        </w:tc>
        <w:tc>
          <w:tcPr>
            <w:tcW w:w="620" w:type="pct"/>
            <w:tcMar>
              <w:top w:w="17" w:type="dxa"/>
              <w:left w:w="108" w:type="dxa"/>
              <w:bottom w:w="17" w:type="dxa"/>
              <w:right w:w="108" w:type="dxa"/>
            </w:tcMar>
          </w:tcPr>
          <w:p w14:paraId="395F2CB5" w14:textId="77777777" w:rsidR="00175F20" w:rsidRPr="003320D0" w:rsidRDefault="00175F20" w:rsidP="00556150">
            <w:pPr>
              <w:keepNext/>
              <w:suppressAutoHyphens/>
              <w:ind w:right="33"/>
              <w:jc w:val="right"/>
              <w:rPr>
                <w:color w:val="000000"/>
                <w:sz w:val="19"/>
                <w:szCs w:val="19"/>
                <w:lang w:val="ru-RU"/>
              </w:rPr>
            </w:pPr>
            <w:r w:rsidRPr="003320D0">
              <w:rPr>
                <w:color w:val="000000"/>
                <w:sz w:val="19"/>
                <w:szCs w:val="19"/>
                <w:lang w:val="ru-RU"/>
              </w:rPr>
              <w:t>757 864</w:t>
            </w:r>
          </w:p>
        </w:tc>
        <w:tc>
          <w:tcPr>
            <w:tcW w:w="600" w:type="pct"/>
            <w:tcMar>
              <w:top w:w="17" w:type="dxa"/>
              <w:left w:w="108" w:type="dxa"/>
              <w:bottom w:w="17" w:type="dxa"/>
              <w:right w:w="108" w:type="dxa"/>
            </w:tcMar>
          </w:tcPr>
          <w:p w14:paraId="1342F778" w14:textId="77777777" w:rsidR="00175F20" w:rsidRPr="003320D0" w:rsidRDefault="00175F20" w:rsidP="00556150">
            <w:pPr>
              <w:keepNext/>
              <w:suppressAutoHyphens/>
              <w:ind w:right="33"/>
              <w:jc w:val="right"/>
              <w:rPr>
                <w:color w:val="000000"/>
                <w:sz w:val="19"/>
                <w:szCs w:val="19"/>
                <w:lang w:val="ru-RU"/>
              </w:rPr>
            </w:pPr>
            <w:r w:rsidRPr="003320D0">
              <w:rPr>
                <w:color w:val="000000"/>
                <w:sz w:val="19"/>
                <w:szCs w:val="19"/>
                <w:lang w:val="ru-RU"/>
              </w:rPr>
              <w:t>6 040 225</w:t>
            </w:r>
          </w:p>
        </w:tc>
        <w:tc>
          <w:tcPr>
            <w:tcW w:w="1015" w:type="pct"/>
            <w:tcMar>
              <w:top w:w="17" w:type="dxa"/>
              <w:left w:w="108" w:type="dxa"/>
              <w:bottom w:w="17" w:type="dxa"/>
              <w:right w:w="108" w:type="dxa"/>
            </w:tcMar>
          </w:tcPr>
          <w:p w14:paraId="0B1C76A9" w14:textId="77777777" w:rsidR="00175F20" w:rsidRPr="003320D0" w:rsidRDefault="00175F20" w:rsidP="00556150">
            <w:pPr>
              <w:keepNext/>
              <w:suppressAutoHyphens/>
              <w:ind w:right="33"/>
              <w:jc w:val="right"/>
              <w:rPr>
                <w:color w:val="000000"/>
                <w:sz w:val="19"/>
                <w:szCs w:val="19"/>
                <w:highlight w:val="cyan"/>
                <w:lang w:val="ru-RU"/>
              </w:rPr>
            </w:pPr>
            <w:r w:rsidRPr="003320D0">
              <w:rPr>
                <w:color w:val="000000"/>
                <w:sz w:val="19"/>
                <w:szCs w:val="19"/>
                <w:lang w:val="ru-RU"/>
              </w:rPr>
              <w:t>3 536 815</w:t>
            </w:r>
          </w:p>
        </w:tc>
      </w:tr>
      <w:tr w:rsidR="00175F20" w:rsidRPr="003320D0" w14:paraId="76017B62" w14:textId="77777777" w:rsidTr="000E1CD6">
        <w:trPr>
          <w:trHeight w:val="161"/>
        </w:trPr>
        <w:tc>
          <w:tcPr>
            <w:tcW w:w="3985" w:type="pct"/>
            <w:gridSpan w:val="4"/>
            <w:tcMar>
              <w:top w:w="17" w:type="dxa"/>
              <w:left w:w="108" w:type="dxa"/>
              <w:bottom w:w="17" w:type="dxa"/>
              <w:right w:w="108" w:type="dxa"/>
            </w:tcMar>
          </w:tcPr>
          <w:p w14:paraId="65169CA3" w14:textId="77777777" w:rsidR="00175F20" w:rsidRPr="003320D0" w:rsidRDefault="00175F20" w:rsidP="005E799F">
            <w:pPr>
              <w:keepNext/>
              <w:suppressAutoHyphens/>
              <w:ind w:right="116"/>
              <w:jc w:val="left"/>
              <w:rPr>
                <w:sz w:val="19"/>
                <w:szCs w:val="19"/>
                <w:lang w:val="ru-RU"/>
              </w:rPr>
            </w:pPr>
            <w:r w:rsidRPr="003320D0">
              <w:rPr>
                <w:sz w:val="19"/>
                <w:szCs w:val="19"/>
                <w:lang w:val="ru-RU"/>
              </w:rPr>
              <w:t>Базовое потребление ГХФУ (65%)</w:t>
            </w:r>
          </w:p>
        </w:tc>
        <w:tc>
          <w:tcPr>
            <w:tcW w:w="1015" w:type="pct"/>
          </w:tcPr>
          <w:p w14:paraId="2F840005" w14:textId="77777777" w:rsidR="00175F20" w:rsidRPr="003320D0" w:rsidRDefault="00175F20" w:rsidP="00FF3EE2">
            <w:pPr>
              <w:keepNext/>
              <w:suppressAutoHyphens/>
              <w:ind w:right="115"/>
              <w:jc w:val="right"/>
              <w:rPr>
                <w:color w:val="000000"/>
                <w:sz w:val="19"/>
                <w:szCs w:val="19"/>
                <w:lang w:val="ru-RU"/>
              </w:rPr>
            </w:pPr>
            <w:r w:rsidRPr="003320D0">
              <w:rPr>
                <w:color w:val="000000"/>
                <w:sz w:val="19"/>
                <w:szCs w:val="19"/>
                <w:lang w:val="ru-RU"/>
              </w:rPr>
              <w:t>341 185</w:t>
            </w:r>
          </w:p>
        </w:tc>
      </w:tr>
      <w:tr w:rsidR="00175F20" w:rsidRPr="003320D0" w14:paraId="354FA9B5" w14:textId="77777777" w:rsidTr="000E1CD6">
        <w:trPr>
          <w:trHeight w:val="22"/>
        </w:trPr>
        <w:tc>
          <w:tcPr>
            <w:tcW w:w="3985" w:type="pct"/>
            <w:gridSpan w:val="4"/>
            <w:tcMar>
              <w:top w:w="17" w:type="dxa"/>
              <w:left w:w="108" w:type="dxa"/>
              <w:bottom w:w="17" w:type="dxa"/>
              <w:right w:w="108" w:type="dxa"/>
            </w:tcMar>
          </w:tcPr>
          <w:p w14:paraId="31E747F4" w14:textId="77777777" w:rsidR="00175F20" w:rsidRPr="003320D0" w:rsidRDefault="00175F20" w:rsidP="005E799F">
            <w:pPr>
              <w:keepNext/>
              <w:suppressAutoHyphens/>
              <w:ind w:right="116"/>
              <w:jc w:val="left"/>
              <w:rPr>
                <w:b/>
                <w:bCs/>
                <w:sz w:val="19"/>
                <w:szCs w:val="19"/>
                <w:lang w:val="ru-RU"/>
              </w:rPr>
            </w:pPr>
            <w:r w:rsidRPr="003320D0">
              <w:rPr>
                <w:sz w:val="19"/>
                <w:szCs w:val="19"/>
                <w:lang w:val="ru-RU"/>
              </w:rPr>
              <w:t>Базовое потребление ГФУ</w:t>
            </w:r>
          </w:p>
        </w:tc>
        <w:tc>
          <w:tcPr>
            <w:tcW w:w="1015" w:type="pct"/>
          </w:tcPr>
          <w:p w14:paraId="10C01E1B" w14:textId="77777777" w:rsidR="00175F20" w:rsidRPr="003320D0" w:rsidRDefault="00175F20" w:rsidP="00FF3EE2">
            <w:pPr>
              <w:keepNext/>
              <w:suppressAutoHyphens/>
              <w:ind w:right="115"/>
              <w:jc w:val="right"/>
              <w:rPr>
                <w:color w:val="000000"/>
                <w:sz w:val="19"/>
                <w:szCs w:val="19"/>
                <w:lang w:val="ru-RU"/>
              </w:rPr>
            </w:pPr>
            <w:r w:rsidRPr="003320D0">
              <w:rPr>
                <w:color w:val="000000"/>
                <w:sz w:val="19"/>
                <w:szCs w:val="19"/>
                <w:lang w:val="ru-RU"/>
              </w:rPr>
              <w:t>3 878 000</w:t>
            </w:r>
          </w:p>
        </w:tc>
      </w:tr>
    </w:tbl>
    <w:p w14:paraId="4C2E4B90" w14:textId="77777777" w:rsidR="00175F20" w:rsidRPr="003320D0" w:rsidRDefault="00175F20" w:rsidP="004F03E6">
      <w:pPr>
        <w:jc w:val="center"/>
        <w:rPr>
          <w:sz w:val="19"/>
          <w:szCs w:val="19"/>
          <w:lang w:val="ru-RU"/>
        </w:rPr>
      </w:pPr>
    </w:p>
    <w:tbl>
      <w:tblPr>
        <w:tblW w:w="5639"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830"/>
        <w:gridCol w:w="2970"/>
      </w:tblGrid>
      <w:tr w:rsidR="00175F20" w:rsidRPr="004860ED" w14:paraId="039DF9FE" w14:textId="77777777" w:rsidTr="000E1CD6">
        <w:trPr>
          <w:trHeight w:val="22"/>
        </w:trPr>
        <w:tc>
          <w:tcPr>
            <w:tcW w:w="5000" w:type="pct"/>
            <w:gridSpan w:val="2"/>
            <w:tcMar>
              <w:top w:w="17" w:type="dxa"/>
              <w:left w:w="108" w:type="dxa"/>
              <w:bottom w:w="17" w:type="dxa"/>
              <w:right w:w="108" w:type="dxa"/>
            </w:tcMar>
          </w:tcPr>
          <w:p w14:paraId="27159FBE" w14:textId="77777777" w:rsidR="00175F20" w:rsidRPr="003320D0" w:rsidRDefault="00175F20" w:rsidP="004F03E6">
            <w:pPr>
              <w:keepNext/>
              <w:suppressAutoHyphens/>
              <w:ind w:right="116"/>
              <w:jc w:val="left"/>
              <w:rPr>
                <w:sz w:val="19"/>
                <w:szCs w:val="19"/>
                <w:highlight w:val="cyan"/>
                <w:lang w:val="ru-RU"/>
              </w:rPr>
            </w:pPr>
            <w:r w:rsidRPr="003320D0">
              <w:rPr>
                <w:b/>
                <w:bCs/>
                <w:sz w:val="19"/>
                <w:szCs w:val="19"/>
                <w:lang w:val="ru-RU"/>
              </w:rPr>
              <w:t>ПОТРЕБЛЕНИЕ ГФУ, ОТВЕЧАЮЩЕЕ КРИТЕРИЯМ ФИНАНСИРОВАНИЯ (тонны CO</w:t>
            </w:r>
            <w:r w:rsidRPr="003320D0">
              <w:rPr>
                <w:b/>
                <w:bCs/>
                <w:sz w:val="19"/>
                <w:szCs w:val="19"/>
                <w:vertAlign w:val="subscript"/>
                <w:lang w:val="ru-RU"/>
              </w:rPr>
              <w:t>2</w:t>
            </w:r>
            <w:r w:rsidRPr="003320D0">
              <w:rPr>
                <w:b/>
                <w:bCs/>
                <w:sz w:val="19"/>
                <w:szCs w:val="19"/>
                <w:lang w:val="ru-RU"/>
              </w:rPr>
              <w:t>-экв)</w:t>
            </w:r>
          </w:p>
        </w:tc>
      </w:tr>
      <w:tr w:rsidR="00175F20" w:rsidRPr="003320D0" w14:paraId="7F9AC57C" w14:textId="77777777" w:rsidTr="000E1CD6">
        <w:trPr>
          <w:trHeight w:val="22"/>
        </w:trPr>
        <w:tc>
          <w:tcPr>
            <w:tcW w:w="3625" w:type="pct"/>
            <w:tcMar>
              <w:top w:w="17" w:type="dxa"/>
              <w:left w:w="108" w:type="dxa"/>
              <w:bottom w:w="17" w:type="dxa"/>
              <w:right w:w="108" w:type="dxa"/>
            </w:tcMar>
          </w:tcPr>
          <w:p w14:paraId="5E8C4111" w14:textId="77777777" w:rsidR="00175F20" w:rsidRPr="003320D0" w:rsidRDefault="00175F20" w:rsidP="00FA552D">
            <w:pPr>
              <w:keepNext/>
              <w:suppressAutoHyphens/>
              <w:rPr>
                <w:sz w:val="19"/>
                <w:szCs w:val="19"/>
                <w:lang w:val="ru-RU"/>
              </w:rPr>
            </w:pPr>
            <w:r w:rsidRPr="003320D0">
              <w:rPr>
                <w:sz w:val="19"/>
                <w:szCs w:val="19"/>
                <w:lang w:val="ru-RU"/>
              </w:rPr>
              <w:t>Начальный уровень для устойчивого совокупного сокращения потребления</w:t>
            </w:r>
          </w:p>
        </w:tc>
        <w:tc>
          <w:tcPr>
            <w:tcW w:w="1375" w:type="pct"/>
            <w:vAlign w:val="center"/>
          </w:tcPr>
          <w:p w14:paraId="45A90111" w14:textId="77777777" w:rsidR="00175F20" w:rsidRPr="003320D0" w:rsidRDefault="00175F20" w:rsidP="004F03E6">
            <w:pPr>
              <w:keepNext/>
              <w:suppressAutoHyphens/>
              <w:ind w:right="116"/>
              <w:jc w:val="right"/>
              <w:rPr>
                <w:sz w:val="19"/>
                <w:szCs w:val="19"/>
                <w:highlight w:val="cyan"/>
                <w:lang w:val="ru-RU"/>
              </w:rPr>
            </w:pPr>
            <w:r w:rsidRPr="003320D0">
              <w:rPr>
                <w:sz w:val="19"/>
                <w:szCs w:val="19"/>
                <w:lang w:val="ru-RU"/>
              </w:rPr>
              <w:t>БУДЕТ УСТАНОВЛЕН</w:t>
            </w:r>
          </w:p>
        </w:tc>
      </w:tr>
      <w:tr w:rsidR="00175F20" w:rsidRPr="003320D0" w14:paraId="15B36151" w14:textId="77777777" w:rsidTr="000E1CD6">
        <w:trPr>
          <w:trHeight w:val="22"/>
        </w:trPr>
        <w:tc>
          <w:tcPr>
            <w:tcW w:w="3625" w:type="pct"/>
            <w:tcMar>
              <w:top w:w="17" w:type="dxa"/>
              <w:left w:w="108" w:type="dxa"/>
              <w:bottom w:w="17" w:type="dxa"/>
              <w:right w:w="108" w:type="dxa"/>
            </w:tcMar>
          </w:tcPr>
          <w:p w14:paraId="6F971DDB" w14:textId="77777777" w:rsidR="00175F20" w:rsidRPr="003320D0" w:rsidRDefault="00175F20" w:rsidP="00FA552D">
            <w:pPr>
              <w:keepNext/>
              <w:suppressAutoHyphens/>
              <w:rPr>
                <w:sz w:val="19"/>
                <w:szCs w:val="19"/>
                <w:lang w:val="ru-RU"/>
              </w:rPr>
            </w:pPr>
            <w:r w:rsidRPr="003320D0">
              <w:rPr>
                <w:sz w:val="19"/>
                <w:szCs w:val="19"/>
                <w:lang w:val="ru-RU"/>
              </w:rPr>
              <w:t>Ранее утвержденные инвестиционные проекты по поэтапному отказу от ГФУ</w:t>
            </w:r>
          </w:p>
        </w:tc>
        <w:tc>
          <w:tcPr>
            <w:tcW w:w="1375" w:type="pct"/>
          </w:tcPr>
          <w:p w14:paraId="1361457C" w14:textId="77777777" w:rsidR="00175F20" w:rsidRPr="003320D0" w:rsidRDefault="00175F20" w:rsidP="005E799F">
            <w:pPr>
              <w:keepNext/>
              <w:suppressAutoHyphens/>
              <w:ind w:right="116"/>
              <w:jc w:val="right"/>
              <w:rPr>
                <w:b/>
                <w:bCs/>
                <w:sz w:val="19"/>
                <w:szCs w:val="19"/>
                <w:lang w:val="ru-RU"/>
              </w:rPr>
            </w:pPr>
            <w:r w:rsidRPr="003320D0">
              <w:rPr>
                <w:sz w:val="19"/>
                <w:szCs w:val="19"/>
                <w:lang w:val="ru-RU"/>
              </w:rPr>
              <w:t>нет</w:t>
            </w:r>
          </w:p>
        </w:tc>
      </w:tr>
      <w:tr w:rsidR="00175F20" w:rsidRPr="003320D0" w14:paraId="4911404E" w14:textId="77777777" w:rsidTr="000E1CD6">
        <w:trPr>
          <w:trHeight w:val="221"/>
        </w:trPr>
        <w:tc>
          <w:tcPr>
            <w:tcW w:w="3625" w:type="pct"/>
            <w:tcMar>
              <w:top w:w="17" w:type="dxa"/>
              <w:left w:w="108" w:type="dxa"/>
              <w:bottom w:w="17" w:type="dxa"/>
              <w:right w:w="108" w:type="dxa"/>
            </w:tcMar>
          </w:tcPr>
          <w:p w14:paraId="1DA92DE7" w14:textId="77777777" w:rsidR="00175F20" w:rsidRPr="003320D0" w:rsidRDefault="00175F20" w:rsidP="00FA552D">
            <w:pPr>
              <w:keepNext/>
              <w:suppressAutoHyphens/>
              <w:rPr>
                <w:sz w:val="19"/>
                <w:szCs w:val="19"/>
                <w:lang w:val="ru-RU"/>
              </w:rPr>
            </w:pPr>
            <w:r w:rsidRPr="003320D0">
              <w:rPr>
                <w:sz w:val="19"/>
                <w:szCs w:val="19"/>
                <w:lang w:val="ru-RU"/>
              </w:rPr>
              <w:t>Совокупное сокращение потребления по ранее утвержденным проектам (тонны СO</w:t>
            </w:r>
            <w:r w:rsidRPr="003320D0">
              <w:rPr>
                <w:sz w:val="19"/>
                <w:szCs w:val="19"/>
                <w:vertAlign w:val="subscript"/>
                <w:lang w:val="ru-RU"/>
              </w:rPr>
              <w:t>2</w:t>
            </w:r>
            <w:r w:rsidRPr="003320D0">
              <w:rPr>
                <w:sz w:val="19"/>
                <w:szCs w:val="19"/>
                <w:lang w:val="ru-RU"/>
              </w:rPr>
              <w:t>-экв)</w:t>
            </w:r>
          </w:p>
        </w:tc>
        <w:tc>
          <w:tcPr>
            <w:tcW w:w="1375" w:type="pct"/>
          </w:tcPr>
          <w:p w14:paraId="7E52C9B6" w14:textId="77777777" w:rsidR="00175F20" w:rsidRPr="003320D0" w:rsidRDefault="00175F20" w:rsidP="005E799F">
            <w:pPr>
              <w:ind w:right="116"/>
              <w:jc w:val="right"/>
              <w:rPr>
                <w:sz w:val="19"/>
                <w:szCs w:val="19"/>
                <w:lang w:val="ru-RU"/>
              </w:rPr>
            </w:pPr>
            <w:r w:rsidRPr="003320D0">
              <w:rPr>
                <w:sz w:val="19"/>
                <w:szCs w:val="19"/>
                <w:lang w:val="ru-RU"/>
              </w:rPr>
              <w:t>0</w:t>
            </w:r>
          </w:p>
        </w:tc>
      </w:tr>
    </w:tbl>
    <w:p w14:paraId="35DCCD79" w14:textId="77777777" w:rsidR="00175F20" w:rsidRPr="003320D0" w:rsidRDefault="00175F20" w:rsidP="004F03E6">
      <w:pPr>
        <w:jc w:val="center"/>
        <w:rPr>
          <w:sz w:val="19"/>
          <w:szCs w:val="19"/>
          <w:lang w:val="ru-RU"/>
        </w:rPr>
      </w:pPr>
    </w:p>
    <w:tbl>
      <w:tblPr>
        <w:tblW w:w="5666"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0"/>
        <w:gridCol w:w="1290"/>
        <w:gridCol w:w="1865"/>
        <w:gridCol w:w="974"/>
        <w:gridCol w:w="974"/>
        <w:gridCol w:w="974"/>
        <w:gridCol w:w="974"/>
        <w:gridCol w:w="974"/>
        <w:gridCol w:w="974"/>
      </w:tblGrid>
      <w:tr w:rsidR="00175F20" w:rsidRPr="003320D0" w14:paraId="4D7EA4BC" w14:textId="77777777" w:rsidTr="004C554C">
        <w:trPr>
          <w:trHeight w:val="216"/>
        </w:trPr>
        <w:tc>
          <w:tcPr>
            <w:tcW w:w="2293" w:type="pct"/>
            <w:gridSpan w:val="3"/>
            <w:tcMar>
              <w:left w:w="85" w:type="dxa"/>
              <w:right w:w="85" w:type="dxa"/>
            </w:tcMar>
          </w:tcPr>
          <w:p w14:paraId="72C36C54" w14:textId="77777777" w:rsidR="00175F20" w:rsidRPr="003320D0" w:rsidRDefault="00175F20" w:rsidP="004F03E6">
            <w:pPr>
              <w:rPr>
                <w:b/>
                <w:bCs/>
                <w:sz w:val="19"/>
                <w:szCs w:val="19"/>
                <w:lang w:val="ru-RU"/>
              </w:rPr>
            </w:pPr>
            <w:r w:rsidRPr="003320D0">
              <w:rPr>
                <w:b/>
                <w:bCs/>
                <w:sz w:val="19"/>
                <w:szCs w:val="19"/>
                <w:lang w:val="ru-RU"/>
              </w:rPr>
              <w:t>СОГЛАСОВАННЫЕ ДАННЫЕ ПРОЕКТА</w:t>
            </w:r>
          </w:p>
        </w:tc>
        <w:tc>
          <w:tcPr>
            <w:tcW w:w="451" w:type="pct"/>
            <w:tcMar>
              <w:left w:w="85" w:type="dxa"/>
              <w:right w:w="85" w:type="dxa"/>
            </w:tcMar>
            <w:vAlign w:val="center"/>
          </w:tcPr>
          <w:p w14:paraId="4E1FB665" w14:textId="77777777" w:rsidR="00175F20" w:rsidRPr="003320D0" w:rsidRDefault="00175F20" w:rsidP="00AB2418">
            <w:pPr>
              <w:jc w:val="center"/>
              <w:rPr>
                <w:b/>
                <w:bCs/>
                <w:sz w:val="19"/>
                <w:szCs w:val="19"/>
                <w:lang w:val="ru-RU"/>
              </w:rPr>
            </w:pPr>
            <w:r w:rsidRPr="003320D0">
              <w:rPr>
                <w:b/>
                <w:bCs/>
                <w:sz w:val="19"/>
                <w:szCs w:val="19"/>
                <w:lang w:val="ru-RU"/>
              </w:rPr>
              <w:t>2025*</w:t>
            </w:r>
          </w:p>
        </w:tc>
        <w:tc>
          <w:tcPr>
            <w:tcW w:w="451" w:type="pct"/>
            <w:tcMar>
              <w:left w:w="85" w:type="dxa"/>
              <w:right w:w="85" w:type="dxa"/>
            </w:tcMar>
            <w:vAlign w:val="center"/>
          </w:tcPr>
          <w:p w14:paraId="31A51F7A" w14:textId="77777777" w:rsidR="00175F20" w:rsidRPr="003320D0" w:rsidRDefault="00175F20" w:rsidP="00AB2418">
            <w:pPr>
              <w:jc w:val="center"/>
              <w:rPr>
                <w:b/>
                <w:bCs/>
                <w:sz w:val="19"/>
                <w:szCs w:val="19"/>
                <w:lang w:val="ru-RU"/>
              </w:rPr>
            </w:pPr>
            <w:r w:rsidRPr="003320D0">
              <w:rPr>
                <w:b/>
                <w:bCs/>
                <w:sz w:val="19"/>
                <w:szCs w:val="19"/>
                <w:lang w:val="ru-RU"/>
              </w:rPr>
              <w:t>2026-2027</w:t>
            </w:r>
          </w:p>
        </w:tc>
        <w:tc>
          <w:tcPr>
            <w:tcW w:w="451" w:type="pct"/>
            <w:tcMar>
              <w:left w:w="85" w:type="dxa"/>
              <w:right w:w="85" w:type="dxa"/>
            </w:tcMar>
            <w:vAlign w:val="center"/>
          </w:tcPr>
          <w:p w14:paraId="26B55C8B" w14:textId="77777777" w:rsidR="00175F20" w:rsidRPr="003320D0" w:rsidRDefault="00175F20" w:rsidP="00AB2418">
            <w:pPr>
              <w:jc w:val="center"/>
              <w:rPr>
                <w:b/>
                <w:bCs/>
                <w:sz w:val="19"/>
                <w:szCs w:val="19"/>
                <w:lang w:val="ru-RU"/>
              </w:rPr>
            </w:pPr>
            <w:r w:rsidRPr="003320D0">
              <w:rPr>
                <w:b/>
                <w:bCs/>
                <w:sz w:val="19"/>
                <w:szCs w:val="19"/>
                <w:lang w:val="ru-RU"/>
              </w:rPr>
              <w:t>2028</w:t>
            </w:r>
          </w:p>
        </w:tc>
        <w:tc>
          <w:tcPr>
            <w:tcW w:w="451" w:type="pct"/>
            <w:tcMar>
              <w:left w:w="85" w:type="dxa"/>
              <w:right w:w="85" w:type="dxa"/>
            </w:tcMar>
            <w:vAlign w:val="center"/>
          </w:tcPr>
          <w:p w14:paraId="16AC1671" w14:textId="77777777" w:rsidR="00175F20" w:rsidRPr="003320D0" w:rsidRDefault="00175F20" w:rsidP="00AB2418">
            <w:pPr>
              <w:jc w:val="center"/>
              <w:rPr>
                <w:b/>
                <w:bCs/>
                <w:sz w:val="19"/>
                <w:szCs w:val="19"/>
                <w:lang w:val="ru-RU"/>
              </w:rPr>
            </w:pPr>
            <w:r w:rsidRPr="003320D0">
              <w:rPr>
                <w:b/>
                <w:bCs/>
                <w:sz w:val="19"/>
                <w:szCs w:val="19"/>
                <w:lang w:val="ru-RU"/>
              </w:rPr>
              <w:t>2029</w:t>
            </w:r>
          </w:p>
        </w:tc>
        <w:tc>
          <w:tcPr>
            <w:tcW w:w="451" w:type="pct"/>
            <w:tcMar>
              <w:left w:w="85" w:type="dxa"/>
              <w:right w:w="85" w:type="dxa"/>
            </w:tcMar>
            <w:vAlign w:val="center"/>
          </w:tcPr>
          <w:p w14:paraId="62E5ADA3" w14:textId="77777777" w:rsidR="00175F20" w:rsidRPr="003320D0" w:rsidRDefault="00175F20" w:rsidP="00AB2418">
            <w:pPr>
              <w:jc w:val="center"/>
              <w:rPr>
                <w:b/>
                <w:bCs/>
                <w:sz w:val="19"/>
                <w:szCs w:val="19"/>
                <w:lang w:val="ru-RU"/>
              </w:rPr>
            </w:pPr>
            <w:r w:rsidRPr="003320D0">
              <w:rPr>
                <w:b/>
                <w:bCs/>
                <w:sz w:val="19"/>
                <w:szCs w:val="19"/>
                <w:lang w:val="ru-RU"/>
              </w:rPr>
              <w:t>2030</w:t>
            </w:r>
          </w:p>
        </w:tc>
        <w:tc>
          <w:tcPr>
            <w:tcW w:w="451" w:type="pct"/>
            <w:tcMar>
              <w:left w:w="85" w:type="dxa"/>
              <w:right w:w="85" w:type="dxa"/>
            </w:tcMar>
            <w:vAlign w:val="center"/>
          </w:tcPr>
          <w:p w14:paraId="20433616" w14:textId="77777777" w:rsidR="00175F20" w:rsidRPr="003320D0" w:rsidRDefault="00175F20" w:rsidP="00AB2418">
            <w:pPr>
              <w:jc w:val="center"/>
              <w:rPr>
                <w:b/>
                <w:bCs/>
                <w:sz w:val="19"/>
                <w:szCs w:val="19"/>
                <w:lang w:val="ru-RU"/>
              </w:rPr>
            </w:pPr>
            <w:r w:rsidRPr="003320D0">
              <w:rPr>
                <w:b/>
                <w:bCs/>
                <w:sz w:val="19"/>
                <w:szCs w:val="19"/>
                <w:lang w:val="ru-RU"/>
              </w:rPr>
              <w:t>Итого</w:t>
            </w:r>
          </w:p>
        </w:tc>
      </w:tr>
      <w:tr w:rsidR="00175F20" w:rsidRPr="003320D0" w14:paraId="5EE0F262" w14:textId="77777777" w:rsidTr="004C554C">
        <w:trPr>
          <w:trHeight w:val="119"/>
        </w:trPr>
        <w:tc>
          <w:tcPr>
            <w:tcW w:w="833" w:type="pct"/>
            <w:vMerge w:val="restart"/>
            <w:tcMar>
              <w:left w:w="85" w:type="dxa"/>
              <w:right w:w="85" w:type="dxa"/>
            </w:tcMar>
            <w:vAlign w:val="center"/>
          </w:tcPr>
          <w:p w14:paraId="0E82A9B9" w14:textId="77777777" w:rsidR="00175F20" w:rsidRPr="003320D0" w:rsidRDefault="00175F20" w:rsidP="007A41BC">
            <w:pPr>
              <w:keepNext/>
              <w:suppressAutoHyphens/>
              <w:jc w:val="left"/>
              <w:rPr>
                <w:sz w:val="19"/>
                <w:szCs w:val="19"/>
                <w:lang w:val="ru-RU"/>
              </w:rPr>
            </w:pPr>
            <w:r w:rsidRPr="003320D0">
              <w:rPr>
                <w:sz w:val="19"/>
                <w:szCs w:val="19"/>
                <w:lang w:val="ru-RU"/>
              </w:rPr>
              <w:t>Потребление (тонны СО</w:t>
            </w:r>
            <w:r w:rsidRPr="003320D0">
              <w:rPr>
                <w:sz w:val="19"/>
                <w:szCs w:val="19"/>
                <w:vertAlign w:val="subscript"/>
                <w:lang w:val="ru-RU"/>
              </w:rPr>
              <w:t>2</w:t>
            </w:r>
            <w:r w:rsidRPr="003320D0">
              <w:rPr>
                <w:sz w:val="19"/>
                <w:szCs w:val="19"/>
                <w:lang w:val="ru-RU"/>
              </w:rPr>
              <w:t>-экв)</w:t>
            </w:r>
          </w:p>
        </w:tc>
        <w:tc>
          <w:tcPr>
            <w:tcW w:w="1460" w:type="pct"/>
            <w:gridSpan w:val="2"/>
            <w:tcMar>
              <w:left w:w="85" w:type="dxa"/>
              <w:right w:w="85" w:type="dxa"/>
            </w:tcMar>
            <w:vAlign w:val="center"/>
          </w:tcPr>
          <w:p w14:paraId="45B5E77D" w14:textId="77777777" w:rsidR="00175F20" w:rsidRPr="003320D0" w:rsidRDefault="00175F20" w:rsidP="00654403">
            <w:pPr>
              <w:keepNext/>
              <w:suppressAutoHyphens/>
              <w:jc w:val="left"/>
              <w:rPr>
                <w:sz w:val="19"/>
                <w:szCs w:val="19"/>
                <w:lang w:val="ru-RU"/>
              </w:rPr>
            </w:pPr>
            <w:r w:rsidRPr="003320D0">
              <w:rPr>
                <w:sz w:val="19"/>
                <w:szCs w:val="19"/>
                <w:lang w:val="ru-RU"/>
              </w:rPr>
              <w:t xml:space="preserve">Ограничения по Монреальскому протоколу </w:t>
            </w:r>
          </w:p>
        </w:tc>
        <w:tc>
          <w:tcPr>
            <w:tcW w:w="451" w:type="pct"/>
            <w:tcMar>
              <w:left w:w="57" w:type="dxa"/>
              <w:right w:w="57" w:type="dxa"/>
            </w:tcMar>
          </w:tcPr>
          <w:p w14:paraId="6E7E729C" w14:textId="77777777" w:rsidR="00175F20" w:rsidRPr="003320D0" w:rsidRDefault="00175F20" w:rsidP="00AB2418">
            <w:pPr>
              <w:jc w:val="right"/>
              <w:rPr>
                <w:sz w:val="19"/>
                <w:szCs w:val="19"/>
                <w:lang w:val="ru-RU"/>
              </w:rPr>
            </w:pPr>
            <w:r w:rsidRPr="003320D0">
              <w:rPr>
                <w:sz w:val="19"/>
                <w:szCs w:val="19"/>
                <w:lang w:val="ru-RU"/>
              </w:rPr>
              <w:t>3 878 000</w:t>
            </w:r>
          </w:p>
        </w:tc>
        <w:tc>
          <w:tcPr>
            <w:tcW w:w="451" w:type="pct"/>
            <w:tcMar>
              <w:left w:w="57" w:type="dxa"/>
              <w:right w:w="57" w:type="dxa"/>
            </w:tcMar>
          </w:tcPr>
          <w:p w14:paraId="03FFC077" w14:textId="77777777" w:rsidR="00175F20" w:rsidRPr="003320D0" w:rsidRDefault="00175F20" w:rsidP="00AB2418">
            <w:pPr>
              <w:jc w:val="right"/>
              <w:rPr>
                <w:sz w:val="19"/>
                <w:szCs w:val="19"/>
                <w:lang w:val="ru-RU"/>
              </w:rPr>
            </w:pPr>
            <w:r w:rsidRPr="003320D0">
              <w:rPr>
                <w:sz w:val="19"/>
                <w:szCs w:val="19"/>
                <w:lang w:val="ru-RU"/>
              </w:rPr>
              <w:t>3 878 000</w:t>
            </w:r>
          </w:p>
        </w:tc>
        <w:tc>
          <w:tcPr>
            <w:tcW w:w="451" w:type="pct"/>
            <w:tcMar>
              <w:left w:w="57" w:type="dxa"/>
              <w:right w:w="57" w:type="dxa"/>
            </w:tcMar>
          </w:tcPr>
          <w:p w14:paraId="05873707" w14:textId="77777777" w:rsidR="00175F20" w:rsidRPr="003320D0" w:rsidRDefault="00175F20" w:rsidP="00AB2418">
            <w:pPr>
              <w:jc w:val="right"/>
              <w:rPr>
                <w:sz w:val="19"/>
                <w:szCs w:val="19"/>
                <w:lang w:val="ru-RU"/>
              </w:rPr>
            </w:pPr>
            <w:r w:rsidRPr="003320D0">
              <w:rPr>
                <w:sz w:val="19"/>
                <w:szCs w:val="19"/>
                <w:lang w:val="ru-RU"/>
              </w:rPr>
              <w:t>3 878 000</w:t>
            </w:r>
          </w:p>
        </w:tc>
        <w:tc>
          <w:tcPr>
            <w:tcW w:w="451" w:type="pct"/>
            <w:tcMar>
              <w:left w:w="57" w:type="dxa"/>
              <w:right w:w="57" w:type="dxa"/>
            </w:tcMar>
          </w:tcPr>
          <w:p w14:paraId="2F56B7F3" w14:textId="77777777" w:rsidR="00175F20" w:rsidRPr="003320D0" w:rsidRDefault="00175F20" w:rsidP="00AB2418">
            <w:pPr>
              <w:jc w:val="right"/>
              <w:rPr>
                <w:sz w:val="19"/>
                <w:szCs w:val="19"/>
                <w:lang w:val="ru-RU"/>
              </w:rPr>
            </w:pPr>
            <w:r w:rsidRPr="003320D0">
              <w:rPr>
                <w:sz w:val="19"/>
                <w:szCs w:val="19"/>
                <w:lang w:val="ru-RU"/>
              </w:rPr>
              <w:t>3 490 200</w:t>
            </w:r>
          </w:p>
        </w:tc>
        <w:tc>
          <w:tcPr>
            <w:tcW w:w="451" w:type="pct"/>
            <w:tcMar>
              <w:left w:w="57" w:type="dxa"/>
              <w:right w:w="57" w:type="dxa"/>
            </w:tcMar>
          </w:tcPr>
          <w:p w14:paraId="2CDBA5CB" w14:textId="77777777" w:rsidR="00175F20" w:rsidRPr="003320D0" w:rsidRDefault="00175F20" w:rsidP="00AB2418">
            <w:pPr>
              <w:jc w:val="right"/>
              <w:rPr>
                <w:sz w:val="19"/>
                <w:szCs w:val="19"/>
                <w:lang w:val="ru-RU"/>
              </w:rPr>
            </w:pPr>
            <w:r w:rsidRPr="003320D0">
              <w:rPr>
                <w:sz w:val="19"/>
                <w:szCs w:val="19"/>
                <w:lang w:val="ru-RU"/>
              </w:rPr>
              <w:t>3 490 200</w:t>
            </w:r>
          </w:p>
        </w:tc>
        <w:tc>
          <w:tcPr>
            <w:tcW w:w="451" w:type="pct"/>
            <w:tcMar>
              <w:left w:w="57" w:type="dxa"/>
              <w:right w:w="57" w:type="dxa"/>
            </w:tcMar>
          </w:tcPr>
          <w:p w14:paraId="01741F49" w14:textId="77777777" w:rsidR="00175F20" w:rsidRPr="003320D0" w:rsidRDefault="00175F20" w:rsidP="00AB2418">
            <w:pPr>
              <w:jc w:val="right"/>
              <w:rPr>
                <w:sz w:val="19"/>
                <w:szCs w:val="19"/>
                <w:lang w:val="ru-RU"/>
              </w:rPr>
            </w:pPr>
            <w:r w:rsidRPr="003320D0">
              <w:rPr>
                <w:sz w:val="19"/>
                <w:szCs w:val="19"/>
                <w:lang w:val="ru-RU"/>
              </w:rPr>
              <w:t>н/п</w:t>
            </w:r>
          </w:p>
        </w:tc>
      </w:tr>
      <w:tr w:rsidR="00175F20" w:rsidRPr="003320D0" w14:paraId="1B57A8DE" w14:textId="77777777" w:rsidTr="004C554C">
        <w:trPr>
          <w:trHeight w:val="46"/>
        </w:trPr>
        <w:tc>
          <w:tcPr>
            <w:tcW w:w="833" w:type="pct"/>
            <w:vMerge/>
            <w:tcMar>
              <w:left w:w="85" w:type="dxa"/>
              <w:right w:w="85" w:type="dxa"/>
            </w:tcMar>
          </w:tcPr>
          <w:p w14:paraId="76BF82A6" w14:textId="77777777" w:rsidR="00175F20" w:rsidRPr="003320D0" w:rsidRDefault="00175F20" w:rsidP="00654403">
            <w:pPr>
              <w:keepNext/>
              <w:suppressAutoHyphens/>
              <w:rPr>
                <w:sz w:val="19"/>
                <w:szCs w:val="19"/>
                <w:lang w:val="ru-RU"/>
              </w:rPr>
            </w:pPr>
          </w:p>
        </w:tc>
        <w:tc>
          <w:tcPr>
            <w:tcW w:w="1460" w:type="pct"/>
            <w:gridSpan w:val="2"/>
            <w:tcMar>
              <w:left w:w="85" w:type="dxa"/>
              <w:right w:w="85" w:type="dxa"/>
            </w:tcMar>
            <w:vAlign w:val="center"/>
          </w:tcPr>
          <w:p w14:paraId="2C0418EF" w14:textId="77777777" w:rsidR="00175F20" w:rsidRPr="003320D0" w:rsidRDefault="00175F20" w:rsidP="00654403">
            <w:pPr>
              <w:keepNext/>
              <w:suppressAutoHyphens/>
              <w:rPr>
                <w:sz w:val="19"/>
                <w:szCs w:val="19"/>
                <w:lang w:val="ru-RU"/>
              </w:rPr>
            </w:pPr>
            <w:r w:rsidRPr="003320D0">
              <w:rPr>
                <w:sz w:val="19"/>
                <w:szCs w:val="19"/>
                <w:lang w:val="ru-RU"/>
              </w:rPr>
              <w:t xml:space="preserve">Максимально допустимо </w:t>
            </w:r>
          </w:p>
        </w:tc>
        <w:tc>
          <w:tcPr>
            <w:tcW w:w="451" w:type="pct"/>
            <w:tcMar>
              <w:left w:w="57" w:type="dxa"/>
              <w:right w:w="57" w:type="dxa"/>
            </w:tcMar>
          </w:tcPr>
          <w:p w14:paraId="343D61C4" w14:textId="77777777" w:rsidR="00175F20" w:rsidRPr="003320D0" w:rsidRDefault="00175F20" w:rsidP="00AB2418">
            <w:pPr>
              <w:jc w:val="right"/>
              <w:rPr>
                <w:sz w:val="19"/>
                <w:szCs w:val="19"/>
                <w:lang w:val="ru-RU"/>
              </w:rPr>
            </w:pPr>
            <w:r w:rsidRPr="003320D0">
              <w:rPr>
                <w:sz w:val="19"/>
                <w:szCs w:val="19"/>
                <w:lang w:val="ru-RU"/>
              </w:rPr>
              <w:t>3 878 000</w:t>
            </w:r>
          </w:p>
        </w:tc>
        <w:tc>
          <w:tcPr>
            <w:tcW w:w="451" w:type="pct"/>
            <w:tcMar>
              <w:left w:w="57" w:type="dxa"/>
              <w:right w:w="57" w:type="dxa"/>
            </w:tcMar>
          </w:tcPr>
          <w:p w14:paraId="31DC66FC" w14:textId="77777777" w:rsidR="00175F20" w:rsidRPr="003320D0" w:rsidRDefault="00175F20" w:rsidP="00AB2418">
            <w:pPr>
              <w:jc w:val="right"/>
              <w:rPr>
                <w:sz w:val="19"/>
                <w:szCs w:val="19"/>
                <w:lang w:val="ru-RU"/>
              </w:rPr>
            </w:pPr>
            <w:r w:rsidRPr="003320D0">
              <w:rPr>
                <w:sz w:val="19"/>
                <w:szCs w:val="19"/>
                <w:lang w:val="ru-RU"/>
              </w:rPr>
              <w:t>3 878 000</w:t>
            </w:r>
          </w:p>
        </w:tc>
        <w:tc>
          <w:tcPr>
            <w:tcW w:w="451" w:type="pct"/>
            <w:tcMar>
              <w:left w:w="57" w:type="dxa"/>
              <w:right w:w="57" w:type="dxa"/>
            </w:tcMar>
          </w:tcPr>
          <w:p w14:paraId="6F678FA9" w14:textId="77777777" w:rsidR="00175F20" w:rsidRPr="003320D0" w:rsidRDefault="00175F20" w:rsidP="00AB2418">
            <w:pPr>
              <w:jc w:val="right"/>
              <w:rPr>
                <w:sz w:val="19"/>
                <w:szCs w:val="19"/>
                <w:lang w:val="ru-RU"/>
              </w:rPr>
            </w:pPr>
            <w:r w:rsidRPr="003320D0">
              <w:rPr>
                <w:sz w:val="19"/>
                <w:szCs w:val="19"/>
                <w:lang w:val="ru-RU"/>
              </w:rPr>
              <w:t>3 878 000</w:t>
            </w:r>
          </w:p>
        </w:tc>
        <w:tc>
          <w:tcPr>
            <w:tcW w:w="451" w:type="pct"/>
            <w:tcMar>
              <w:left w:w="57" w:type="dxa"/>
              <w:right w:w="57" w:type="dxa"/>
            </w:tcMar>
          </w:tcPr>
          <w:p w14:paraId="72FF367C" w14:textId="77777777" w:rsidR="00175F20" w:rsidRPr="003320D0" w:rsidRDefault="00175F20" w:rsidP="00AB2418">
            <w:pPr>
              <w:jc w:val="right"/>
              <w:rPr>
                <w:sz w:val="19"/>
                <w:szCs w:val="19"/>
                <w:lang w:val="ru-RU"/>
              </w:rPr>
            </w:pPr>
            <w:r w:rsidRPr="003320D0">
              <w:rPr>
                <w:sz w:val="19"/>
                <w:szCs w:val="19"/>
                <w:lang w:val="ru-RU"/>
              </w:rPr>
              <w:t>3 490 200</w:t>
            </w:r>
          </w:p>
        </w:tc>
        <w:tc>
          <w:tcPr>
            <w:tcW w:w="451" w:type="pct"/>
            <w:tcMar>
              <w:left w:w="57" w:type="dxa"/>
              <w:right w:w="57" w:type="dxa"/>
            </w:tcMar>
          </w:tcPr>
          <w:p w14:paraId="43DA290F" w14:textId="77777777" w:rsidR="00175F20" w:rsidRPr="003320D0" w:rsidRDefault="00175F20" w:rsidP="00AB2418">
            <w:pPr>
              <w:jc w:val="right"/>
              <w:rPr>
                <w:sz w:val="19"/>
                <w:szCs w:val="19"/>
                <w:lang w:val="ru-RU"/>
              </w:rPr>
            </w:pPr>
            <w:r w:rsidRPr="003320D0">
              <w:rPr>
                <w:sz w:val="19"/>
                <w:szCs w:val="19"/>
                <w:lang w:val="ru-RU"/>
              </w:rPr>
              <w:t>3 490 200</w:t>
            </w:r>
          </w:p>
        </w:tc>
        <w:tc>
          <w:tcPr>
            <w:tcW w:w="451" w:type="pct"/>
            <w:tcMar>
              <w:left w:w="57" w:type="dxa"/>
              <w:right w:w="57" w:type="dxa"/>
            </w:tcMar>
          </w:tcPr>
          <w:p w14:paraId="23660196" w14:textId="77777777" w:rsidR="00175F20" w:rsidRPr="003320D0" w:rsidRDefault="00175F20" w:rsidP="00AB2418">
            <w:pPr>
              <w:jc w:val="right"/>
              <w:rPr>
                <w:sz w:val="19"/>
                <w:szCs w:val="19"/>
                <w:lang w:val="ru-RU"/>
              </w:rPr>
            </w:pPr>
            <w:r w:rsidRPr="003320D0">
              <w:rPr>
                <w:sz w:val="19"/>
                <w:szCs w:val="19"/>
                <w:lang w:val="ru-RU"/>
              </w:rPr>
              <w:t>н/п</w:t>
            </w:r>
          </w:p>
        </w:tc>
      </w:tr>
      <w:tr w:rsidR="00175F20" w:rsidRPr="003320D0" w14:paraId="509C2175" w14:textId="77777777" w:rsidTr="004C554C">
        <w:trPr>
          <w:trHeight w:val="46"/>
        </w:trPr>
        <w:tc>
          <w:tcPr>
            <w:tcW w:w="833" w:type="pct"/>
            <w:vMerge/>
            <w:tcMar>
              <w:left w:w="85" w:type="dxa"/>
              <w:right w:w="85" w:type="dxa"/>
            </w:tcMar>
          </w:tcPr>
          <w:p w14:paraId="0CF60A2B" w14:textId="77777777" w:rsidR="00175F20" w:rsidRPr="003320D0" w:rsidRDefault="00175F20" w:rsidP="00654403">
            <w:pPr>
              <w:keepNext/>
              <w:suppressAutoHyphens/>
              <w:rPr>
                <w:sz w:val="19"/>
                <w:szCs w:val="19"/>
                <w:lang w:val="ru-RU"/>
              </w:rPr>
            </w:pPr>
          </w:p>
        </w:tc>
        <w:tc>
          <w:tcPr>
            <w:tcW w:w="1460" w:type="pct"/>
            <w:gridSpan w:val="2"/>
            <w:tcMar>
              <w:left w:w="85" w:type="dxa"/>
              <w:right w:w="85" w:type="dxa"/>
            </w:tcMar>
            <w:vAlign w:val="center"/>
          </w:tcPr>
          <w:p w14:paraId="55F0CBF7" w14:textId="77777777" w:rsidR="00175F20" w:rsidRPr="003320D0" w:rsidRDefault="00175F20" w:rsidP="00654403">
            <w:pPr>
              <w:keepNext/>
              <w:suppressAutoHyphens/>
              <w:rPr>
                <w:sz w:val="19"/>
                <w:szCs w:val="19"/>
                <w:lang w:val="ru-RU"/>
              </w:rPr>
            </w:pPr>
            <w:r w:rsidRPr="003320D0">
              <w:rPr>
                <w:sz w:val="19"/>
                <w:szCs w:val="19"/>
                <w:lang w:val="ru-RU"/>
              </w:rPr>
              <w:t>Сокращение от базового уровня (%)</w:t>
            </w:r>
          </w:p>
        </w:tc>
        <w:tc>
          <w:tcPr>
            <w:tcW w:w="451" w:type="pct"/>
            <w:tcMar>
              <w:left w:w="57" w:type="dxa"/>
              <w:right w:w="57" w:type="dxa"/>
            </w:tcMar>
          </w:tcPr>
          <w:p w14:paraId="11CDB35A"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1B663766"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3B680445"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20789818" w14:textId="77777777" w:rsidR="00175F20" w:rsidRPr="003320D0" w:rsidRDefault="00175F20" w:rsidP="00AB2418">
            <w:pPr>
              <w:jc w:val="right"/>
              <w:rPr>
                <w:sz w:val="19"/>
                <w:szCs w:val="19"/>
                <w:lang w:val="ru-RU"/>
              </w:rPr>
            </w:pPr>
            <w:r w:rsidRPr="003320D0">
              <w:rPr>
                <w:sz w:val="19"/>
                <w:szCs w:val="19"/>
                <w:lang w:val="ru-RU"/>
              </w:rPr>
              <w:t>10</w:t>
            </w:r>
          </w:p>
        </w:tc>
        <w:tc>
          <w:tcPr>
            <w:tcW w:w="451" w:type="pct"/>
            <w:tcMar>
              <w:left w:w="57" w:type="dxa"/>
              <w:right w:w="57" w:type="dxa"/>
            </w:tcMar>
          </w:tcPr>
          <w:p w14:paraId="4D6FA011" w14:textId="77777777" w:rsidR="00175F20" w:rsidRPr="003320D0" w:rsidRDefault="00175F20" w:rsidP="00AB2418">
            <w:pPr>
              <w:jc w:val="right"/>
              <w:rPr>
                <w:sz w:val="19"/>
                <w:szCs w:val="19"/>
                <w:lang w:val="ru-RU"/>
              </w:rPr>
            </w:pPr>
            <w:r w:rsidRPr="003320D0">
              <w:rPr>
                <w:sz w:val="19"/>
                <w:szCs w:val="19"/>
                <w:lang w:val="ru-RU"/>
              </w:rPr>
              <w:t>10</w:t>
            </w:r>
          </w:p>
        </w:tc>
        <w:tc>
          <w:tcPr>
            <w:tcW w:w="451" w:type="pct"/>
            <w:tcMar>
              <w:left w:w="57" w:type="dxa"/>
              <w:right w:w="57" w:type="dxa"/>
            </w:tcMar>
          </w:tcPr>
          <w:p w14:paraId="4E5C93BA" w14:textId="77777777" w:rsidR="00175F20" w:rsidRPr="003320D0" w:rsidRDefault="00175F20" w:rsidP="00AB2418">
            <w:pPr>
              <w:jc w:val="right"/>
              <w:rPr>
                <w:sz w:val="19"/>
                <w:szCs w:val="19"/>
                <w:lang w:val="ru-RU"/>
              </w:rPr>
            </w:pPr>
            <w:r w:rsidRPr="003320D0">
              <w:rPr>
                <w:sz w:val="19"/>
                <w:szCs w:val="19"/>
                <w:lang w:val="ru-RU"/>
              </w:rPr>
              <w:t>н/п</w:t>
            </w:r>
          </w:p>
        </w:tc>
      </w:tr>
      <w:tr w:rsidR="00175F20" w:rsidRPr="003320D0" w14:paraId="11971EFE" w14:textId="77777777" w:rsidTr="004C554C">
        <w:trPr>
          <w:trHeight w:val="46"/>
        </w:trPr>
        <w:tc>
          <w:tcPr>
            <w:tcW w:w="833" w:type="pct"/>
            <w:vMerge w:val="restart"/>
            <w:tcMar>
              <w:left w:w="85" w:type="dxa"/>
              <w:right w:w="85" w:type="dxa"/>
            </w:tcMar>
            <w:vAlign w:val="center"/>
          </w:tcPr>
          <w:p w14:paraId="10BC6C02" w14:textId="77777777" w:rsidR="00175F20" w:rsidRPr="003320D0" w:rsidRDefault="00175F20" w:rsidP="000E1CD6">
            <w:pPr>
              <w:keepNext/>
              <w:suppressAutoHyphens/>
              <w:jc w:val="left"/>
              <w:rPr>
                <w:sz w:val="19"/>
                <w:szCs w:val="19"/>
                <w:lang w:val="ru-RU"/>
              </w:rPr>
            </w:pPr>
            <w:r w:rsidRPr="003320D0">
              <w:rPr>
                <w:sz w:val="19"/>
                <w:szCs w:val="19"/>
                <w:lang w:val="ru-RU"/>
              </w:rPr>
              <w:t>Объемы средств, рекомендованные в принципе    (долл. США)</w:t>
            </w:r>
          </w:p>
        </w:tc>
        <w:tc>
          <w:tcPr>
            <w:tcW w:w="597" w:type="pct"/>
            <w:vMerge w:val="restart"/>
            <w:tcMar>
              <w:left w:w="85" w:type="dxa"/>
              <w:right w:w="85" w:type="dxa"/>
            </w:tcMar>
            <w:vAlign w:val="center"/>
          </w:tcPr>
          <w:p w14:paraId="27884EC9" w14:textId="77777777" w:rsidR="00175F20" w:rsidRPr="003320D0" w:rsidRDefault="00175F20" w:rsidP="00AB2418">
            <w:pPr>
              <w:jc w:val="center"/>
              <w:rPr>
                <w:sz w:val="19"/>
                <w:szCs w:val="19"/>
                <w:lang w:val="ru-RU"/>
              </w:rPr>
            </w:pPr>
            <w:r w:rsidRPr="003320D0">
              <w:rPr>
                <w:sz w:val="19"/>
                <w:szCs w:val="19"/>
                <w:lang w:val="ru-RU"/>
              </w:rPr>
              <w:t>ПРООН</w:t>
            </w:r>
          </w:p>
        </w:tc>
        <w:tc>
          <w:tcPr>
            <w:tcW w:w="863" w:type="pct"/>
            <w:tcMar>
              <w:left w:w="85" w:type="dxa"/>
              <w:right w:w="85" w:type="dxa"/>
            </w:tcMar>
            <w:vAlign w:val="center"/>
          </w:tcPr>
          <w:p w14:paraId="3343487E" w14:textId="77777777" w:rsidR="00175F20" w:rsidRPr="003320D0" w:rsidRDefault="00175F20" w:rsidP="007F6B44">
            <w:pPr>
              <w:keepNext/>
              <w:suppressAutoHyphens/>
              <w:jc w:val="left"/>
              <w:rPr>
                <w:sz w:val="19"/>
                <w:szCs w:val="19"/>
                <w:lang w:val="ru-RU"/>
              </w:rPr>
            </w:pPr>
            <w:r w:rsidRPr="003320D0">
              <w:rPr>
                <w:sz w:val="19"/>
                <w:szCs w:val="19"/>
                <w:lang w:val="ru-RU"/>
              </w:rPr>
              <w:t xml:space="preserve">Расходы по проекту </w:t>
            </w:r>
          </w:p>
        </w:tc>
        <w:tc>
          <w:tcPr>
            <w:tcW w:w="451" w:type="pct"/>
            <w:tcMar>
              <w:left w:w="57" w:type="dxa"/>
              <w:right w:w="57" w:type="dxa"/>
            </w:tcMar>
          </w:tcPr>
          <w:p w14:paraId="3740CA96" w14:textId="77777777" w:rsidR="00175F20" w:rsidRPr="003320D0" w:rsidRDefault="00175F20" w:rsidP="00AB2418">
            <w:pPr>
              <w:jc w:val="right"/>
              <w:rPr>
                <w:sz w:val="19"/>
                <w:szCs w:val="19"/>
                <w:lang w:val="ru-RU"/>
              </w:rPr>
            </w:pPr>
            <w:r w:rsidRPr="003320D0">
              <w:rPr>
                <w:sz w:val="19"/>
                <w:szCs w:val="19"/>
                <w:lang w:val="ru-RU"/>
              </w:rPr>
              <w:t>385 563</w:t>
            </w:r>
          </w:p>
        </w:tc>
        <w:tc>
          <w:tcPr>
            <w:tcW w:w="451" w:type="pct"/>
            <w:tcMar>
              <w:left w:w="57" w:type="dxa"/>
              <w:right w:w="57" w:type="dxa"/>
            </w:tcMar>
          </w:tcPr>
          <w:p w14:paraId="4BA8BAE7"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231704AA" w14:textId="77777777" w:rsidR="00175F20" w:rsidRPr="003320D0" w:rsidRDefault="00175F20" w:rsidP="00AB2418">
            <w:pPr>
              <w:jc w:val="right"/>
              <w:rPr>
                <w:sz w:val="19"/>
                <w:szCs w:val="19"/>
                <w:lang w:val="ru-RU"/>
              </w:rPr>
            </w:pPr>
            <w:r w:rsidRPr="003320D0">
              <w:rPr>
                <w:sz w:val="19"/>
                <w:szCs w:val="19"/>
                <w:lang w:val="ru-RU"/>
              </w:rPr>
              <w:t>399 058</w:t>
            </w:r>
          </w:p>
        </w:tc>
        <w:tc>
          <w:tcPr>
            <w:tcW w:w="451" w:type="pct"/>
            <w:tcMar>
              <w:left w:w="57" w:type="dxa"/>
              <w:right w:w="57" w:type="dxa"/>
            </w:tcMar>
          </w:tcPr>
          <w:p w14:paraId="451AB1F1"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2C294FA1" w14:textId="77777777" w:rsidR="00175F20" w:rsidRPr="003320D0" w:rsidRDefault="00175F20" w:rsidP="00AB2418">
            <w:pPr>
              <w:jc w:val="right"/>
              <w:rPr>
                <w:sz w:val="19"/>
                <w:szCs w:val="19"/>
                <w:lang w:val="ru-RU"/>
              </w:rPr>
            </w:pPr>
            <w:r w:rsidRPr="003320D0">
              <w:rPr>
                <w:sz w:val="19"/>
                <w:szCs w:val="19"/>
                <w:lang w:val="ru-RU"/>
              </w:rPr>
              <w:t>139 415</w:t>
            </w:r>
          </w:p>
        </w:tc>
        <w:tc>
          <w:tcPr>
            <w:tcW w:w="451" w:type="pct"/>
            <w:tcMar>
              <w:left w:w="57" w:type="dxa"/>
              <w:right w:w="57" w:type="dxa"/>
            </w:tcMar>
          </w:tcPr>
          <w:p w14:paraId="47E0AE9A" w14:textId="77777777" w:rsidR="00175F20" w:rsidRPr="003320D0" w:rsidRDefault="00175F20" w:rsidP="00AB2418">
            <w:pPr>
              <w:jc w:val="right"/>
              <w:rPr>
                <w:sz w:val="19"/>
                <w:szCs w:val="19"/>
                <w:lang w:val="ru-RU"/>
              </w:rPr>
            </w:pPr>
            <w:r w:rsidRPr="003320D0">
              <w:rPr>
                <w:sz w:val="19"/>
                <w:szCs w:val="19"/>
                <w:lang w:val="ru-RU"/>
              </w:rPr>
              <w:t>924 036</w:t>
            </w:r>
          </w:p>
        </w:tc>
      </w:tr>
      <w:tr w:rsidR="00175F20" w:rsidRPr="003320D0" w14:paraId="772A2FE1" w14:textId="77777777" w:rsidTr="004C554C">
        <w:trPr>
          <w:trHeight w:val="46"/>
        </w:trPr>
        <w:tc>
          <w:tcPr>
            <w:tcW w:w="833" w:type="pct"/>
            <w:vMerge/>
            <w:tcMar>
              <w:left w:w="85" w:type="dxa"/>
              <w:right w:w="85" w:type="dxa"/>
            </w:tcMar>
          </w:tcPr>
          <w:p w14:paraId="6D8CAFF7" w14:textId="77777777" w:rsidR="00175F20" w:rsidRPr="003320D0" w:rsidRDefault="00175F20" w:rsidP="0073038D">
            <w:pPr>
              <w:rPr>
                <w:sz w:val="19"/>
                <w:szCs w:val="19"/>
                <w:lang w:val="ru-RU"/>
              </w:rPr>
            </w:pPr>
          </w:p>
        </w:tc>
        <w:tc>
          <w:tcPr>
            <w:tcW w:w="597" w:type="pct"/>
            <w:vMerge/>
            <w:tcMar>
              <w:left w:w="85" w:type="dxa"/>
              <w:right w:w="85" w:type="dxa"/>
            </w:tcMar>
            <w:vAlign w:val="center"/>
          </w:tcPr>
          <w:p w14:paraId="494791B0" w14:textId="77777777" w:rsidR="00175F20" w:rsidRPr="003320D0" w:rsidRDefault="00175F20" w:rsidP="00AB2418">
            <w:pPr>
              <w:jc w:val="center"/>
              <w:rPr>
                <w:sz w:val="19"/>
                <w:szCs w:val="19"/>
                <w:lang w:val="ru-RU"/>
              </w:rPr>
            </w:pPr>
          </w:p>
        </w:tc>
        <w:tc>
          <w:tcPr>
            <w:tcW w:w="863" w:type="pct"/>
            <w:tcMar>
              <w:left w:w="85" w:type="dxa"/>
              <w:right w:w="85" w:type="dxa"/>
            </w:tcMar>
            <w:vAlign w:val="center"/>
          </w:tcPr>
          <w:p w14:paraId="59ACE99F" w14:textId="77777777" w:rsidR="00175F20" w:rsidRPr="003320D0" w:rsidRDefault="00175F20" w:rsidP="007F6B44">
            <w:pPr>
              <w:keepNext/>
              <w:suppressAutoHyphens/>
              <w:jc w:val="left"/>
              <w:rPr>
                <w:sz w:val="19"/>
                <w:szCs w:val="19"/>
                <w:lang w:val="ru-RU"/>
              </w:rPr>
            </w:pPr>
            <w:r w:rsidRPr="003320D0">
              <w:rPr>
                <w:sz w:val="19"/>
                <w:szCs w:val="19"/>
                <w:lang w:val="ru-RU"/>
              </w:rPr>
              <w:t xml:space="preserve">Эксплуатац. расходы </w:t>
            </w:r>
          </w:p>
        </w:tc>
        <w:tc>
          <w:tcPr>
            <w:tcW w:w="451" w:type="pct"/>
            <w:tcMar>
              <w:left w:w="57" w:type="dxa"/>
              <w:right w:w="57" w:type="dxa"/>
            </w:tcMar>
          </w:tcPr>
          <w:p w14:paraId="598B6D0D" w14:textId="77777777" w:rsidR="00175F20" w:rsidRPr="003320D0" w:rsidRDefault="00175F20" w:rsidP="00AB2418">
            <w:pPr>
              <w:jc w:val="right"/>
              <w:rPr>
                <w:sz w:val="19"/>
                <w:szCs w:val="19"/>
                <w:lang w:val="ru-RU"/>
              </w:rPr>
            </w:pPr>
            <w:r w:rsidRPr="003320D0">
              <w:rPr>
                <w:sz w:val="19"/>
                <w:szCs w:val="19"/>
                <w:lang w:val="ru-RU"/>
              </w:rPr>
              <w:t>26 989</w:t>
            </w:r>
          </w:p>
        </w:tc>
        <w:tc>
          <w:tcPr>
            <w:tcW w:w="451" w:type="pct"/>
            <w:tcMar>
              <w:left w:w="57" w:type="dxa"/>
              <w:right w:w="57" w:type="dxa"/>
            </w:tcMar>
          </w:tcPr>
          <w:p w14:paraId="54E361F7"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32321D31" w14:textId="77777777" w:rsidR="00175F20" w:rsidRPr="003320D0" w:rsidRDefault="00175F20" w:rsidP="00AB2418">
            <w:pPr>
              <w:jc w:val="right"/>
              <w:rPr>
                <w:sz w:val="19"/>
                <w:szCs w:val="19"/>
                <w:lang w:val="ru-RU"/>
              </w:rPr>
            </w:pPr>
            <w:r w:rsidRPr="003320D0">
              <w:rPr>
                <w:sz w:val="19"/>
                <w:szCs w:val="19"/>
                <w:lang w:val="ru-RU"/>
              </w:rPr>
              <w:t>27 934</w:t>
            </w:r>
          </w:p>
        </w:tc>
        <w:tc>
          <w:tcPr>
            <w:tcW w:w="451" w:type="pct"/>
            <w:tcMar>
              <w:left w:w="57" w:type="dxa"/>
              <w:right w:w="57" w:type="dxa"/>
            </w:tcMar>
          </w:tcPr>
          <w:p w14:paraId="4796C02F"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7D57ADAD" w14:textId="77777777" w:rsidR="00175F20" w:rsidRPr="003320D0" w:rsidRDefault="00175F20" w:rsidP="00AB2418">
            <w:pPr>
              <w:jc w:val="right"/>
              <w:rPr>
                <w:sz w:val="19"/>
                <w:szCs w:val="19"/>
                <w:lang w:val="ru-RU"/>
              </w:rPr>
            </w:pPr>
            <w:r w:rsidRPr="003320D0">
              <w:rPr>
                <w:sz w:val="19"/>
                <w:szCs w:val="19"/>
                <w:lang w:val="ru-RU"/>
              </w:rPr>
              <w:t>9759</w:t>
            </w:r>
          </w:p>
        </w:tc>
        <w:tc>
          <w:tcPr>
            <w:tcW w:w="451" w:type="pct"/>
            <w:tcMar>
              <w:left w:w="57" w:type="dxa"/>
              <w:right w:w="57" w:type="dxa"/>
            </w:tcMar>
          </w:tcPr>
          <w:p w14:paraId="27AEC78D" w14:textId="77777777" w:rsidR="00175F20" w:rsidRPr="003320D0" w:rsidRDefault="00175F20" w:rsidP="00AB2418">
            <w:pPr>
              <w:jc w:val="right"/>
              <w:rPr>
                <w:sz w:val="19"/>
                <w:szCs w:val="19"/>
                <w:lang w:val="ru-RU"/>
              </w:rPr>
            </w:pPr>
            <w:r w:rsidRPr="003320D0">
              <w:rPr>
                <w:sz w:val="19"/>
                <w:szCs w:val="19"/>
                <w:lang w:val="ru-RU"/>
              </w:rPr>
              <w:t>64 682</w:t>
            </w:r>
          </w:p>
        </w:tc>
      </w:tr>
      <w:tr w:rsidR="00175F20" w:rsidRPr="003320D0" w14:paraId="3606F79D" w14:textId="77777777" w:rsidTr="004C554C">
        <w:trPr>
          <w:trHeight w:val="157"/>
        </w:trPr>
        <w:tc>
          <w:tcPr>
            <w:tcW w:w="833" w:type="pct"/>
            <w:vMerge/>
            <w:tcMar>
              <w:left w:w="85" w:type="dxa"/>
              <w:right w:w="85" w:type="dxa"/>
            </w:tcMar>
            <w:vAlign w:val="center"/>
          </w:tcPr>
          <w:p w14:paraId="287BCBC4" w14:textId="77777777" w:rsidR="00175F20" w:rsidRPr="003320D0" w:rsidRDefault="00175F20" w:rsidP="0073038D">
            <w:pPr>
              <w:rPr>
                <w:sz w:val="19"/>
                <w:szCs w:val="19"/>
                <w:lang w:val="ru-RU"/>
              </w:rPr>
            </w:pPr>
          </w:p>
        </w:tc>
        <w:tc>
          <w:tcPr>
            <w:tcW w:w="1460" w:type="pct"/>
            <w:gridSpan w:val="2"/>
            <w:tcMar>
              <w:left w:w="85" w:type="dxa"/>
              <w:right w:w="85" w:type="dxa"/>
            </w:tcMar>
            <w:vAlign w:val="center"/>
          </w:tcPr>
          <w:p w14:paraId="3044EFF4" w14:textId="77777777" w:rsidR="00175F20" w:rsidRPr="003320D0" w:rsidRDefault="00175F20" w:rsidP="007F6B44">
            <w:pPr>
              <w:keepNext/>
              <w:suppressAutoHyphens/>
              <w:jc w:val="left"/>
              <w:rPr>
                <w:sz w:val="19"/>
                <w:szCs w:val="19"/>
                <w:lang w:val="ru-RU"/>
              </w:rPr>
            </w:pPr>
            <w:r w:rsidRPr="003320D0">
              <w:rPr>
                <w:sz w:val="19"/>
                <w:szCs w:val="19"/>
                <w:lang w:val="ru-RU"/>
              </w:rPr>
              <w:t xml:space="preserve">Общие расходы по проекту </w:t>
            </w:r>
          </w:p>
        </w:tc>
        <w:tc>
          <w:tcPr>
            <w:tcW w:w="451" w:type="pct"/>
            <w:tcMar>
              <w:left w:w="57" w:type="dxa"/>
              <w:right w:w="57" w:type="dxa"/>
            </w:tcMar>
          </w:tcPr>
          <w:p w14:paraId="5FB61DA2" w14:textId="77777777" w:rsidR="00175F20" w:rsidRPr="003320D0" w:rsidRDefault="00175F20" w:rsidP="00AB2418">
            <w:pPr>
              <w:jc w:val="right"/>
              <w:rPr>
                <w:sz w:val="19"/>
                <w:szCs w:val="19"/>
                <w:lang w:val="ru-RU"/>
              </w:rPr>
            </w:pPr>
            <w:r w:rsidRPr="003320D0">
              <w:rPr>
                <w:sz w:val="19"/>
                <w:szCs w:val="19"/>
                <w:lang w:val="ru-RU"/>
              </w:rPr>
              <w:t>385 563</w:t>
            </w:r>
          </w:p>
        </w:tc>
        <w:tc>
          <w:tcPr>
            <w:tcW w:w="451" w:type="pct"/>
            <w:tcMar>
              <w:left w:w="57" w:type="dxa"/>
              <w:right w:w="57" w:type="dxa"/>
            </w:tcMar>
          </w:tcPr>
          <w:p w14:paraId="689BC051"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3A2DD5EB" w14:textId="77777777" w:rsidR="00175F20" w:rsidRPr="003320D0" w:rsidRDefault="00175F20" w:rsidP="00AB2418">
            <w:pPr>
              <w:jc w:val="right"/>
              <w:rPr>
                <w:sz w:val="19"/>
                <w:szCs w:val="19"/>
                <w:lang w:val="ru-RU"/>
              </w:rPr>
            </w:pPr>
            <w:r w:rsidRPr="003320D0">
              <w:rPr>
                <w:sz w:val="19"/>
                <w:szCs w:val="19"/>
                <w:lang w:val="ru-RU"/>
              </w:rPr>
              <w:t>399 058</w:t>
            </w:r>
          </w:p>
        </w:tc>
        <w:tc>
          <w:tcPr>
            <w:tcW w:w="451" w:type="pct"/>
            <w:tcMar>
              <w:left w:w="57" w:type="dxa"/>
              <w:right w:w="57" w:type="dxa"/>
            </w:tcMar>
          </w:tcPr>
          <w:p w14:paraId="0B7460D5"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0AB3714C" w14:textId="77777777" w:rsidR="00175F20" w:rsidRPr="003320D0" w:rsidRDefault="00175F20" w:rsidP="00AB2418">
            <w:pPr>
              <w:jc w:val="right"/>
              <w:rPr>
                <w:sz w:val="19"/>
                <w:szCs w:val="19"/>
                <w:lang w:val="ru-RU"/>
              </w:rPr>
            </w:pPr>
            <w:r w:rsidRPr="003320D0">
              <w:rPr>
                <w:sz w:val="19"/>
                <w:szCs w:val="19"/>
                <w:lang w:val="ru-RU"/>
              </w:rPr>
              <w:t>139 415</w:t>
            </w:r>
          </w:p>
        </w:tc>
        <w:tc>
          <w:tcPr>
            <w:tcW w:w="451" w:type="pct"/>
            <w:tcMar>
              <w:left w:w="57" w:type="dxa"/>
              <w:right w:w="57" w:type="dxa"/>
            </w:tcMar>
          </w:tcPr>
          <w:p w14:paraId="210E20A4" w14:textId="77777777" w:rsidR="00175F20" w:rsidRPr="003320D0" w:rsidRDefault="00175F20" w:rsidP="00AB2418">
            <w:pPr>
              <w:jc w:val="right"/>
              <w:rPr>
                <w:sz w:val="19"/>
                <w:szCs w:val="19"/>
                <w:lang w:val="ru-RU"/>
              </w:rPr>
            </w:pPr>
            <w:r w:rsidRPr="003320D0">
              <w:rPr>
                <w:sz w:val="19"/>
                <w:szCs w:val="19"/>
                <w:lang w:val="ru-RU"/>
              </w:rPr>
              <w:t>924 036</w:t>
            </w:r>
          </w:p>
        </w:tc>
      </w:tr>
      <w:tr w:rsidR="00175F20" w:rsidRPr="003320D0" w14:paraId="76D35764" w14:textId="77777777" w:rsidTr="004C554C">
        <w:trPr>
          <w:trHeight w:val="201"/>
        </w:trPr>
        <w:tc>
          <w:tcPr>
            <w:tcW w:w="833" w:type="pct"/>
            <w:vMerge/>
            <w:tcMar>
              <w:left w:w="85" w:type="dxa"/>
              <w:right w:w="85" w:type="dxa"/>
            </w:tcMar>
          </w:tcPr>
          <w:p w14:paraId="4456192D" w14:textId="77777777" w:rsidR="00175F20" w:rsidRPr="003320D0" w:rsidRDefault="00175F20" w:rsidP="0073038D">
            <w:pPr>
              <w:rPr>
                <w:sz w:val="19"/>
                <w:szCs w:val="19"/>
                <w:lang w:val="ru-RU"/>
              </w:rPr>
            </w:pPr>
          </w:p>
        </w:tc>
        <w:tc>
          <w:tcPr>
            <w:tcW w:w="1460" w:type="pct"/>
            <w:gridSpan w:val="2"/>
            <w:tcMar>
              <w:left w:w="85" w:type="dxa"/>
              <w:right w:w="85" w:type="dxa"/>
            </w:tcMar>
            <w:vAlign w:val="center"/>
          </w:tcPr>
          <w:p w14:paraId="3610B6B4" w14:textId="77777777" w:rsidR="00175F20" w:rsidRPr="003320D0" w:rsidRDefault="00175F20" w:rsidP="007F6B44">
            <w:pPr>
              <w:keepNext/>
              <w:suppressAutoHyphens/>
              <w:jc w:val="left"/>
              <w:rPr>
                <w:sz w:val="19"/>
                <w:szCs w:val="19"/>
                <w:lang w:val="ru-RU"/>
              </w:rPr>
            </w:pPr>
            <w:r w:rsidRPr="003320D0">
              <w:rPr>
                <w:sz w:val="19"/>
                <w:szCs w:val="19"/>
                <w:lang w:val="ru-RU"/>
              </w:rPr>
              <w:t xml:space="preserve">Общие эксплуатационные расходы </w:t>
            </w:r>
          </w:p>
        </w:tc>
        <w:tc>
          <w:tcPr>
            <w:tcW w:w="451" w:type="pct"/>
            <w:tcMar>
              <w:left w:w="57" w:type="dxa"/>
              <w:right w:w="57" w:type="dxa"/>
            </w:tcMar>
          </w:tcPr>
          <w:p w14:paraId="3A3DEBB0" w14:textId="77777777" w:rsidR="00175F20" w:rsidRPr="003320D0" w:rsidRDefault="00175F20" w:rsidP="00AB2418">
            <w:pPr>
              <w:jc w:val="right"/>
              <w:rPr>
                <w:sz w:val="19"/>
                <w:szCs w:val="19"/>
                <w:lang w:val="ru-RU"/>
              </w:rPr>
            </w:pPr>
            <w:r w:rsidRPr="003320D0">
              <w:rPr>
                <w:sz w:val="19"/>
                <w:szCs w:val="19"/>
                <w:lang w:val="ru-RU"/>
              </w:rPr>
              <w:t>26 989</w:t>
            </w:r>
          </w:p>
        </w:tc>
        <w:tc>
          <w:tcPr>
            <w:tcW w:w="451" w:type="pct"/>
            <w:tcMar>
              <w:left w:w="57" w:type="dxa"/>
              <w:right w:w="57" w:type="dxa"/>
            </w:tcMar>
          </w:tcPr>
          <w:p w14:paraId="74877FAC"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0D39E74B" w14:textId="77777777" w:rsidR="00175F20" w:rsidRPr="003320D0" w:rsidRDefault="00175F20" w:rsidP="00AB2418">
            <w:pPr>
              <w:jc w:val="right"/>
              <w:rPr>
                <w:sz w:val="19"/>
                <w:szCs w:val="19"/>
                <w:lang w:val="ru-RU"/>
              </w:rPr>
            </w:pPr>
            <w:r w:rsidRPr="003320D0">
              <w:rPr>
                <w:sz w:val="19"/>
                <w:szCs w:val="19"/>
                <w:lang w:val="ru-RU"/>
              </w:rPr>
              <w:t>27 934</w:t>
            </w:r>
          </w:p>
        </w:tc>
        <w:tc>
          <w:tcPr>
            <w:tcW w:w="451" w:type="pct"/>
            <w:tcMar>
              <w:left w:w="57" w:type="dxa"/>
              <w:right w:w="57" w:type="dxa"/>
            </w:tcMar>
          </w:tcPr>
          <w:p w14:paraId="016ADAD4"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7B599B6D" w14:textId="77777777" w:rsidR="00175F20" w:rsidRPr="003320D0" w:rsidRDefault="00175F20" w:rsidP="00AB2418">
            <w:pPr>
              <w:jc w:val="right"/>
              <w:rPr>
                <w:sz w:val="19"/>
                <w:szCs w:val="19"/>
                <w:lang w:val="ru-RU"/>
              </w:rPr>
            </w:pPr>
            <w:r w:rsidRPr="003320D0">
              <w:rPr>
                <w:sz w:val="19"/>
                <w:szCs w:val="19"/>
                <w:lang w:val="ru-RU"/>
              </w:rPr>
              <w:t>9759</w:t>
            </w:r>
          </w:p>
        </w:tc>
        <w:tc>
          <w:tcPr>
            <w:tcW w:w="451" w:type="pct"/>
            <w:tcMar>
              <w:left w:w="57" w:type="dxa"/>
              <w:right w:w="57" w:type="dxa"/>
            </w:tcMar>
          </w:tcPr>
          <w:p w14:paraId="37ACAF71" w14:textId="77777777" w:rsidR="00175F20" w:rsidRPr="003320D0" w:rsidRDefault="00175F20" w:rsidP="00AB2418">
            <w:pPr>
              <w:jc w:val="right"/>
              <w:rPr>
                <w:sz w:val="19"/>
                <w:szCs w:val="19"/>
                <w:lang w:val="ru-RU"/>
              </w:rPr>
            </w:pPr>
            <w:r w:rsidRPr="003320D0">
              <w:rPr>
                <w:sz w:val="19"/>
                <w:szCs w:val="19"/>
                <w:lang w:val="ru-RU"/>
              </w:rPr>
              <w:t>64 682</w:t>
            </w:r>
          </w:p>
        </w:tc>
      </w:tr>
      <w:tr w:rsidR="00175F20" w:rsidRPr="003320D0" w14:paraId="08E9D7B3" w14:textId="77777777" w:rsidTr="004C554C">
        <w:trPr>
          <w:trHeight w:val="62"/>
        </w:trPr>
        <w:tc>
          <w:tcPr>
            <w:tcW w:w="833" w:type="pct"/>
            <w:vMerge/>
            <w:tcMar>
              <w:left w:w="85" w:type="dxa"/>
              <w:right w:w="85" w:type="dxa"/>
            </w:tcMar>
          </w:tcPr>
          <w:p w14:paraId="24CC9343" w14:textId="77777777" w:rsidR="00175F20" w:rsidRPr="003320D0" w:rsidRDefault="00175F20" w:rsidP="00DD73DD">
            <w:pPr>
              <w:rPr>
                <w:sz w:val="19"/>
                <w:szCs w:val="19"/>
                <w:lang w:val="ru-RU"/>
              </w:rPr>
            </w:pPr>
          </w:p>
        </w:tc>
        <w:tc>
          <w:tcPr>
            <w:tcW w:w="1460" w:type="pct"/>
            <w:gridSpan w:val="2"/>
            <w:tcMar>
              <w:left w:w="85" w:type="dxa"/>
              <w:right w:w="85" w:type="dxa"/>
            </w:tcMar>
          </w:tcPr>
          <w:p w14:paraId="573A3599" w14:textId="77777777" w:rsidR="00175F20" w:rsidRPr="003320D0" w:rsidRDefault="00175F20" w:rsidP="007F6B44">
            <w:pPr>
              <w:keepNext/>
              <w:suppressAutoHyphens/>
              <w:jc w:val="left"/>
              <w:rPr>
                <w:sz w:val="19"/>
                <w:szCs w:val="19"/>
                <w:lang w:val="ru-RU"/>
              </w:rPr>
            </w:pPr>
            <w:r w:rsidRPr="003320D0">
              <w:rPr>
                <w:sz w:val="19"/>
                <w:szCs w:val="19"/>
                <w:lang w:val="ru-RU"/>
              </w:rPr>
              <w:t>Общий объем средств</w:t>
            </w:r>
          </w:p>
        </w:tc>
        <w:tc>
          <w:tcPr>
            <w:tcW w:w="451" w:type="pct"/>
            <w:tcMar>
              <w:left w:w="57" w:type="dxa"/>
              <w:right w:w="57" w:type="dxa"/>
            </w:tcMar>
          </w:tcPr>
          <w:p w14:paraId="6F271AA0" w14:textId="77777777" w:rsidR="00175F20" w:rsidRPr="003320D0" w:rsidRDefault="00175F20" w:rsidP="00AB2418">
            <w:pPr>
              <w:jc w:val="right"/>
              <w:rPr>
                <w:sz w:val="19"/>
                <w:szCs w:val="19"/>
                <w:lang w:val="ru-RU"/>
              </w:rPr>
            </w:pPr>
            <w:r w:rsidRPr="003320D0">
              <w:rPr>
                <w:sz w:val="19"/>
                <w:szCs w:val="19"/>
                <w:lang w:val="ru-RU"/>
              </w:rPr>
              <w:t>412 552</w:t>
            </w:r>
          </w:p>
        </w:tc>
        <w:tc>
          <w:tcPr>
            <w:tcW w:w="451" w:type="pct"/>
            <w:tcMar>
              <w:left w:w="57" w:type="dxa"/>
              <w:right w:w="57" w:type="dxa"/>
            </w:tcMar>
          </w:tcPr>
          <w:p w14:paraId="4A35697B"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7E1C692C" w14:textId="77777777" w:rsidR="00175F20" w:rsidRPr="003320D0" w:rsidRDefault="00175F20" w:rsidP="00AB2418">
            <w:pPr>
              <w:jc w:val="right"/>
              <w:rPr>
                <w:sz w:val="19"/>
                <w:szCs w:val="19"/>
                <w:lang w:val="ru-RU"/>
              </w:rPr>
            </w:pPr>
            <w:r w:rsidRPr="003320D0">
              <w:rPr>
                <w:sz w:val="19"/>
                <w:szCs w:val="19"/>
                <w:lang w:val="ru-RU"/>
              </w:rPr>
              <w:t>426 992</w:t>
            </w:r>
          </w:p>
        </w:tc>
        <w:tc>
          <w:tcPr>
            <w:tcW w:w="451" w:type="pct"/>
            <w:tcMar>
              <w:left w:w="57" w:type="dxa"/>
              <w:right w:w="57" w:type="dxa"/>
            </w:tcMar>
          </w:tcPr>
          <w:p w14:paraId="22FBC6DB" w14:textId="77777777" w:rsidR="00175F20" w:rsidRPr="003320D0" w:rsidRDefault="00175F20" w:rsidP="00AB2418">
            <w:pPr>
              <w:jc w:val="right"/>
              <w:rPr>
                <w:sz w:val="19"/>
                <w:szCs w:val="19"/>
                <w:lang w:val="ru-RU"/>
              </w:rPr>
            </w:pPr>
            <w:r w:rsidRPr="003320D0">
              <w:rPr>
                <w:sz w:val="19"/>
                <w:szCs w:val="19"/>
                <w:lang w:val="ru-RU"/>
              </w:rPr>
              <w:t>0</w:t>
            </w:r>
          </w:p>
        </w:tc>
        <w:tc>
          <w:tcPr>
            <w:tcW w:w="451" w:type="pct"/>
            <w:tcMar>
              <w:left w:w="57" w:type="dxa"/>
              <w:right w:w="57" w:type="dxa"/>
            </w:tcMar>
          </w:tcPr>
          <w:p w14:paraId="30087B6D" w14:textId="77777777" w:rsidR="00175F20" w:rsidRPr="003320D0" w:rsidRDefault="00175F20" w:rsidP="00AB2418">
            <w:pPr>
              <w:jc w:val="right"/>
              <w:rPr>
                <w:sz w:val="19"/>
                <w:szCs w:val="19"/>
                <w:lang w:val="ru-RU"/>
              </w:rPr>
            </w:pPr>
            <w:r w:rsidRPr="003320D0">
              <w:rPr>
                <w:sz w:val="19"/>
                <w:szCs w:val="19"/>
                <w:lang w:val="ru-RU"/>
              </w:rPr>
              <w:t>149 174</w:t>
            </w:r>
          </w:p>
        </w:tc>
        <w:tc>
          <w:tcPr>
            <w:tcW w:w="451" w:type="pct"/>
            <w:tcMar>
              <w:left w:w="57" w:type="dxa"/>
              <w:right w:w="57" w:type="dxa"/>
            </w:tcMar>
          </w:tcPr>
          <w:p w14:paraId="5073E375" w14:textId="77777777" w:rsidR="00175F20" w:rsidRPr="003320D0" w:rsidRDefault="00175F20" w:rsidP="00AB2418">
            <w:pPr>
              <w:jc w:val="right"/>
              <w:rPr>
                <w:sz w:val="19"/>
                <w:szCs w:val="19"/>
                <w:highlight w:val="cyan"/>
                <w:lang w:val="ru-RU"/>
              </w:rPr>
            </w:pPr>
            <w:r w:rsidRPr="003320D0">
              <w:rPr>
                <w:sz w:val="19"/>
                <w:szCs w:val="19"/>
                <w:lang w:val="ru-RU"/>
              </w:rPr>
              <w:t>988 718</w:t>
            </w:r>
          </w:p>
        </w:tc>
      </w:tr>
    </w:tbl>
    <w:p w14:paraId="0E04997D" w14:textId="77777777" w:rsidR="00175F20" w:rsidRPr="003320D0" w:rsidRDefault="00175F20" w:rsidP="000E1CD6">
      <w:pPr>
        <w:ind w:right="-561" w:hanging="720"/>
        <w:jc w:val="left"/>
        <w:rPr>
          <w:sz w:val="19"/>
          <w:szCs w:val="19"/>
          <w:lang w:val="ru-RU"/>
        </w:rPr>
      </w:pPr>
      <w:r w:rsidRPr="003320D0">
        <w:rPr>
          <w:sz w:val="19"/>
          <w:szCs w:val="19"/>
          <w:lang w:val="ru-RU"/>
        </w:rPr>
        <w:t>* Рекомендуется для утверждения на настоящем совещании.</w:t>
      </w:r>
    </w:p>
    <w:p w14:paraId="6181115F" w14:textId="77777777" w:rsidR="00175F20" w:rsidRPr="003320D0" w:rsidRDefault="00175F20" w:rsidP="004F03E6">
      <w:pPr>
        <w:ind w:right="-561"/>
        <w:jc w:val="left"/>
        <w:rPr>
          <w:sz w:val="19"/>
          <w:szCs w:val="19"/>
          <w:lang w:val="ru-RU"/>
        </w:rPr>
      </w:pPr>
    </w:p>
    <w:tbl>
      <w:tblPr>
        <w:tblW w:w="108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62"/>
        <w:gridCol w:w="2538"/>
      </w:tblGrid>
      <w:tr w:rsidR="00175F20" w:rsidRPr="003320D0" w14:paraId="02303E73" w14:textId="77777777" w:rsidTr="000E1CD6">
        <w:trPr>
          <w:trHeight w:val="63"/>
        </w:trPr>
        <w:tc>
          <w:tcPr>
            <w:tcW w:w="8262" w:type="dxa"/>
          </w:tcPr>
          <w:p w14:paraId="2F8455DC" w14:textId="77777777" w:rsidR="00175F20" w:rsidRPr="003320D0" w:rsidRDefault="00175F20" w:rsidP="007F6B44">
            <w:pPr>
              <w:keepNext/>
              <w:suppressAutoHyphens/>
              <w:jc w:val="left"/>
              <w:rPr>
                <w:sz w:val="19"/>
                <w:szCs w:val="19"/>
                <w:lang w:val="ru-RU"/>
              </w:rPr>
            </w:pPr>
            <w:r w:rsidRPr="003320D0">
              <w:rPr>
                <w:sz w:val="19"/>
                <w:szCs w:val="19"/>
                <w:lang w:val="ru-RU"/>
              </w:rPr>
              <w:t xml:space="preserve">Сокращение от остаточного потребления, отвечающее критериям финансирования на </w:t>
            </w:r>
          </w:p>
          <w:p w14:paraId="02DEA56D" w14:textId="77777777" w:rsidR="00175F20" w:rsidRPr="003320D0" w:rsidRDefault="00175F20" w:rsidP="007F6B44">
            <w:pPr>
              <w:keepNext/>
              <w:suppressAutoHyphens/>
              <w:jc w:val="left"/>
              <w:rPr>
                <w:sz w:val="19"/>
                <w:szCs w:val="19"/>
                <w:lang w:val="ru-RU"/>
              </w:rPr>
            </w:pPr>
            <w:r w:rsidRPr="003320D0">
              <w:rPr>
                <w:sz w:val="19"/>
                <w:szCs w:val="19"/>
                <w:lang w:val="ru-RU"/>
              </w:rPr>
              <w:t>этапе I (тонны СО</w:t>
            </w:r>
            <w:r w:rsidRPr="003320D0">
              <w:rPr>
                <w:sz w:val="19"/>
                <w:szCs w:val="19"/>
                <w:vertAlign w:val="subscript"/>
                <w:lang w:val="ru-RU"/>
              </w:rPr>
              <w:t>2</w:t>
            </w:r>
            <w:r w:rsidRPr="003320D0">
              <w:rPr>
                <w:sz w:val="19"/>
                <w:szCs w:val="19"/>
                <w:lang w:val="ru-RU"/>
              </w:rPr>
              <w:t>-экв)</w:t>
            </w:r>
          </w:p>
        </w:tc>
        <w:tc>
          <w:tcPr>
            <w:tcW w:w="2538" w:type="dxa"/>
          </w:tcPr>
          <w:p w14:paraId="327D0B88" w14:textId="77777777" w:rsidR="00175F20" w:rsidRPr="003320D0" w:rsidRDefault="00175F20" w:rsidP="00AB2418">
            <w:pPr>
              <w:spacing w:line="276" w:lineRule="auto"/>
              <w:ind w:right="33"/>
              <w:jc w:val="right"/>
              <w:rPr>
                <w:sz w:val="19"/>
                <w:szCs w:val="19"/>
                <w:lang w:val="ru-RU"/>
              </w:rPr>
            </w:pPr>
            <w:r w:rsidRPr="003320D0">
              <w:rPr>
                <w:sz w:val="19"/>
                <w:szCs w:val="19"/>
                <w:lang w:val="ru-RU"/>
              </w:rPr>
              <w:t>387 800</w:t>
            </w:r>
          </w:p>
        </w:tc>
      </w:tr>
    </w:tbl>
    <w:p w14:paraId="0FD86453" w14:textId="77777777" w:rsidR="00175F20" w:rsidRPr="003320D0" w:rsidRDefault="00175F20" w:rsidP="004F03E6">
      <w:pPr>
        <w:jc w:val="center"/>
        <w:rPr>
          <w:sz w:val="19"/>
          <w:szCs w:val="19"/>
          <w:lang w:val="ru-RU"/>
        </w:rPr>
      </w:pPr>
    </w:p>
    <w:tbl>
      <w:tblPr>
        <w:tblW w:w="564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9"/>
        <w:gridCol w:w="5693"/>
      </w:tblGrid>
      <w:tr w:rsidR="00175F20" w:rsidRPr="003320D0" w14:paraId="0BA8F87F" w14:textId="77777777" w:rsidTr="000E1CD6">
        <w:trPr>
          <w:trHeight w:hRule="exact" w:val="238"/>
        </w:trPr>
        <w:tc>
          <w:tcPr>
            <w:tcW w:w="2365" w:type="pct"/>
          </w:tcPr>
          <w:p w14:paraId="7B8D6D83" w14:textId="77777777" w:rsidR="00175F20" w:rsidRPr="003320D0" w:rsidRDefault="00175F20" w:rsidP="005E799F">
            <w:pPr>
              <w:jc w:val="left"/>
              <w:rPr>
                <w:b/>
                <w:color w:val="000000"/>
                <w:sz w:val="19"/>
                <w:szCs w:val="19"/>
                <w:lang w:val="ru-RU"/>
              </w:rPr>
            </w:pPr>
            <w:r w:rsidRPr="003320D0">
              <w:rPr>
                <w:b/>
                <w:color w:val="000000"/>
                <w:sz w:val="19"/>
                <w:szCs w:val="19"/>
                <w:lang w:val="ru-RU"/>
              </w:rPr>
              <w:t>Рекомендация секретариата:</w:t>
            </w:r>
          </w:p>
        </w:tc>
        <w:tc>
          <w:tcPr>
            <w:tcW w:w="2635" w:type="pct"/>
          </w:tcPr>
          <w:p w14:paraId="7BAF359E" w14:textId="77777777" w:rsidR="00175F20" w:rsidRPr="003320D0" w:rsidRDefault="00175F20" w:rsidP="005E799F">
            <w:pPr>
              <w:jc w:val="center"/>
              <w:rPr>
                <w:color w:val="000000"/>
                <w:sz w:val="19"/>
                <w:szCs w:val="19"/>
                <w:lang w:val="ru-RU"/>
              </w:rPr>
            </w:pPr>
            <w:r w:rsidRPr="003320D0">
              <w:rPr>
                <w:color w:val="000000"/>
                <w:sz w:val="19"/>
                <w:szCs w:val="19"/>
                <w:lang w:val="ru-RU"/>
              </w:rPr>
              <w:t xml:space="preserve">Индивидуальное рассмотрение </w:t>
            </w:r>
          </w:p>
        </w:tc>
      </w:tr>
    </w:tbl>
    <w:p w14:paraId="401EDF02" w14:textId="77777777" w:rsidR="004C554C" w:rsidRPr="003320D0" w:rsidRDefault="00175F20" w:rsidP="004C554C">
      <w:pPr>
        <w:tabs>
          <w:tab w:val="left" w:pos="2880"/>
          <w:tab w:val="left" w:pos="5760"/>
        </w:tabs>
        <w:spacing w:before="240" w:after="240"/>
        <w:jc w:val="center"/>
        <w:rPr>
          <w:b/>
          <w:lang w:val="ru-RU"/>
        </w:rPr>
      </w:pPr>
      <w:r w:rsidRPr="003320D0">
        <w:rPr>
          <w:b/>
          <w:lang w:val="ru-RU"/>
        </w:rPr>
        <w:br w:type="page"/>
      </w:r>
      <w:r w:rsidR="004C554C" w:rsidRPr="003320D0">
        <w:rPr>
          <w:b/>
          <w:lang w:val="ru-RU"/>
        </w:rPr>
        <w:lastRenderedPageBreak/>
        <w:t>ОПИСАНИЕ ПРОЕКТА</w:t>
      </w:r>
    </w:p>
    <w:p w14:paraId="0D6FF96B" w14:textId="77777777" w:rsidR="00175F20" w:rsidRPr="003320D0" w:rsidRDefault="00175F20" w:rsidP="006C744B">
      <w:pPr>
        <w:pStyle w:val="Heading1"/>
        <w:rPr>
          <w:lang w:val="ru-RU"/>
        </w:rPr>
      </w:pPr>
      <w:r w:rsidRPr="003320D0">
        <w:rPr>
          <w:lang w:val="ru-RU"/>
        </w:rPr>
        <w:t>В настоящем документе содержатся следующие разделы:</w:t>
      </w:r>
    </w:p>
    <w:p w14:paraId="1BC02D14" w14:textId="77777777" w:rsidR="00175F20" w:rsidRPr="003320D0" w:rsidRDefault="00175F20" w:rsidP="002E2DEE">
      <w:pPr>
        <w:pStyle w:val="ListParagraph"/>
        <w:numPr>
          <w:ilvl w:val="0"/>
          <w:numId w:val="12"/>
        </w:numPr>
        <w:spacing w:before="240" w:after="240"/>
        <w:ind w:left="1276" w:hanging="567"/>
        <w:contextualSpacing w:val="0"/>
        <w:rPr>
          <w:lang w:val="ru-RU"/>
        </w:rPr>
      </w:pPr>
      <w:r w:rsidRPr="003320D0">
        <w:rPr>
          <w:lang w:val="ru-RU"/>
        </w:rPr>
        <w:t>Резюме предложения в представленном виде.</w:t>
      </w:r>
    </w:p>
    <w:p w14:paraId="368E1C60" w14:textId="77777777" w:rsidR="00175F20" w:rsidRPr="003320D0" w:rsidRDefault="00175F20" w:rsidP="002E2DEE">
      <w:pPr>
        <w:pStyle w:val="ListParagraph"/>
        <w:numPr>
          <w:ilvl w:val="0"/>
          <w:numId w:val="12"/>
        </w:numPr>
        <w:spacing w:before="240" w:after="240"/>
        <w:ind w:left="1276" w:hanging="567"/>
        <w:contextualSpacing w:val="0"/>
        <w:rPr>
          <w:lang w:val="ru-RU"/>
        </w:rPr>
      </w:pPr>
      <w:r w:rsidRPr="003320D0">
        <w:rPr>
          <w:lang w:val="ru-RU"/>
        </w:rPr>
        <w:t xml:space="preserve">Общие сведения. Положение дел с реализацией плана организационной деятельности по поэтапному отказу от ГХФУ и предыдущих мероприятий, связанных с ГФУ. </w:t>
      </w:r>
    </w:p>
    <w:p w14:paraId="04E36CFD" w14:textId="77777777" w:rsidR="00175F20" w:rsidRPr="003320D0" w:rsidRDefault="00175F20" w:rsidP="002E2DEE">
      <w:pPr>
        <w:pStyle w:val="ListParagraph"/>
        <w:numPr>
          <w:ilvl w:val="0"/>
          <w:numId w:val="12"/>
        </w:numPr>
        <w:spacing w:before="240" w:after="240"/>
        <w:ind w:left="1276" w:hanging="567"/>
        <w:contextualSpacing w:val="0"/>
        <w:rPr>
          <w:lang w:val="ru-RU"/>
        </w:rPr>
      </w:pPr>
      <w:r w:rsidRPr="003320D0">
        <w:rPr>
          <w:lang w:val="ru-RU"/>
        </w:rPr>
        <w:t>Общий обзор потребления ГФУ. Объемы потребления ГФУ, тенденции и потребление по секторам.</w:t>
      </w:r>
    </w:p>
    <w:p w14:paraId="23D8DEC8" w14:textId="77777777" w:rsidR="00175F20" w:rsidRPr="003320D0" w:rsidRDefault="00175F20" w:rsidP="002E2DEE">
      <w:pPr>
        <w:pStyle w:val="ListParagraph"/>
        <w:numPr>
          <w:ilvl w:val="0"/>
          <w:numId w:val="12"/>
        </w:numPr>
        <w:spacing w:before="240" w:after="240"/>
        <w:ind w:left="1276" w:hanging="567"/>
        <w:contextualSpacing w:val="0"/>
        <w:rPr>
          <w:lang w:val="ru-RU"/>
        </w:rPr>
      </w:pPr>
      <w:r w:rsidRPr="003320D0">
        <w:rPr>
          <w:lang w:val="ru-RU"/>
        </w:rPr>
        <w:t>Этап I Кигалийского плана регулирования ГФУ в представленном виде. Нормативно-правовая база, стратегия поэтапного отказа, общие расходы по этапу и план освоения первого транша.</w:t>
      </w:r>
    </w:p>
    <w:p w14:paraId="51E77353" w14:textId="77777777" w:rsidR="00175F20" w:rsidRPr="003320D0" w:rsidRDefault="00175F20" w:rsidP="0079540F">
      <w:pPr>
        <w:pStyle w:val="ListParagraph"/>
        <w:numPr>
          <w:ilvl w:val="0"/>
          <w:numId w:val="12"/>
        </w:numPr>
        <w:spacing w:before="240" w:after="240"/>
        <w:ind w:left="1268" w:hanging="562"/>
        <w:contextualSpacing w:val="0"/>
        <w:rPr>
          <w:lang w:val="ru-RU"/>
        </w:rPr>
      </w:pPr>
      <w:r w:rsidRPr="003320D0">
        <w:rPr>
          <w:lang w:val="ru-RU"/>
        </w:rPr>
        <w:t xml:space="preserve">Замечания Секретариата, включая согласованные расходы по мероприятиям. </w:t>
      </w:r>
    </w:p>
    <w:p w14:paraId="37401ABC" w14:textId="77777777" w:rsidR="00175F20" w:rsidRPr="003320D0" w:rsidRDefault="00175F20" w:rsidP="0079540F">
      <w:pPr>
        <w:pStyle w:val="ListParagraph"/>
        <w:numPr>
          <w:ilvl w:val="0"/>
          <w:numId w:val="12"/>
        </w:numPr>
        <w:spacing w:before="240" w:after="240"/>
        <w:ind w:left="1276" w:hanging="567"/>
        <w:contextualSpacing w:val="0"/>
        <w:rPr>
          <w:lang w:val="ru-RU"/>
        </w:rPr>
      </w:pPr>
      <w:r w:rsidRPr="003320D0">
        <w:rPr>
          <w:lang w:val="ru-RU"/>
        </w:rPr>
        <w:t>Рекомендация.</w:t>
      </w:r>
    </w:p>
    <w:p w14:paraId="314E6122" w14:textId="77777777" w:rsidR="00175F20" w:rsidRPr="003320D0" w:rsidRDefault="00175F20" w:rsidP="004F03E6">
      <w:pPr>
        <w:pStyle w:val="Heading1"/>
        <w:keepNext/>
        <w:numPr>
          <w:ilvl w:val="0"/>
          <w:numId w:val="0"/>
        </w:numPr>
        <w:rPr>
          <w:b/>
          <w:bCs/>
          <w:lang w:val="ru-RU"/>
        </w:rPr>
      </w:pPr>
      <w:r w:rsidRPr="003320D0">
        <w:rPr>
          <w:b/>
          <w:bCs/>
          <w:lang w:val="ru-RU"/>
        </w:rPr>
        <w:t>I.</w:t>
      </w:r>
      <w:r w:rsidRPr="003320D0">
        <w:rPr>
          <w:b/>
          <w:bCs/>
          <w:lang w:val="ru-RU"/>
        </w:rPr>
        <w:tab/>
      </w:r>
      <w:r w:rsidRPr="003320D0">
        <w:rPr>
          <w:b/>
          <w:lang w:val="ru-RU"/>
        </w:rPr>
        <w:t>Резюме предложения в представленном виде</w:t>
      </w:r>
    </w:p>
    <w:p w14:paraId="26F13017" w14:textId="77777777" w:rsidR="00175F20" w:rsidRPr="003320D0" w:rsidRDefault="00175F20" w:rsidP="004F03E6">
      <w:pPr>
        <w:pStyle w:val="Heading1"/>
        <w:rPr>
          <w:lang w:val="ru-RU"/>
        </w:rPr>
      </w:pPr>
      <w:r w:rsidRPr="003320D0">
        <w:rPr>
          <w:lang w:val="ru-RU"/>
        </w:rPr>
        <w:t xml:space="preserve">ПРООН, действуя в качестве уполномоченного учреждения-исполнителя, подала заявку от имени правительства Анголы на реализацию этапа I Кигалийского плана регулирования ГФУ (КПР) на общую сумму 924 031 долл. США плюс эксплуатационные расходы учреждений в размере 64 682 долл. США (в </w:t>
      </w:r>
      <w:r w:rsidRPr="003320D0">
        <w:rPr>
          <w:lang w:val="ru-RU" w:eastAsia="ru-RU"/>
        </w:rPr>
        <w:t>первоначально представленном виде)</w:t>
      </w:r>
      <w:r w:rsidRPr="003320D0">
        <w:rPr>
          <w:vertAlign w:val="superscript"/>
          <w:lang w:val="ru-RU"/>
        </w:rPr>
        <w:footnoteReference w:id="10"/>
      </w:r>
      <w:r w:rsidRPr="003320D0">
        <w:rPr>
          <w:lang w:val="ru-RU" w:eastAsia="ru-RU"/>
        </w:rPr>
        <w:t xml:space="preserve">. </w:t>
      </w:r>
      <w:r w:rsidRPr="003320D0">
        <w:rPr>
          <w:lang w:val="ru-RU"/>
        </w:rPr>
        <w:t xml:space="preserve"> </w:t>
      </w:r>
    </w:p>
    <w:p w14:paraId="0DCEBAED" w14:textId="77777777" w:rsidR="00175F20" w:rsidRPr="003320D0" w:rsidRDefault="00175F20" w:rsidP="004F03E6">
      <w:pPr>
        <w:pStyle w:val="Heading1"/>
        <w:rPr>
          <w:lang w:val="ru-RU"/>
        </w:rPr>
      </w:pPr>
      <w:r w:rsidRPr="003320D0">
        <w:rPr>
          <w:lang w:val="ru-RU"/>
        </w:rPr>
        <w:t xml:space="preserve">Реализация этапа I КПР поможет правительству Анголы достичь цели по сокращению потребления ГФУ на 10 % от базового уровня к 1 января 2029 года. </w:t>
      </w:r>
    </w:p>
    <w:p w14:paraId="4EE5BE09" w14:textId="77777777" w:rsidR="00175F20" w:rsidRPr="003320D0" w:rsidRDefault="00175F20" w:rsidP="004F03E6">
      <w:pPr>
        <w:pStyle w:val="Heading1"/>
        <w:rPr>
          <w:lang w:val="ru-RU"/>
        </w:rPr>
      </w:pPr>
      <w:r w:rsidRPr="003320D0">
        <w:rPr>
          <w:lang w:val="ru-RU"/>
        </w:rPr>
        <w:t xml:space="preserve">Первый транш для этапа I КПР, запрашиваемый на настоящем совещании, составляет 385 558 долл. США плюс эксплуатационные расходы учреждения в размере 26 989 долл. США для ПРООН (в </w:t>
      </w:r>
      <w:r w:rsidRPr="003320D0">
        <w:rPr>
          <w:lang w:val="ru-RU" w:eastAsia="ru-RU"/>
        </w:rPr>
        <w:t>первоначально представленном виде</w:t>
      </w:r>
      <w:r w:rsidRPr="003320D0">
        <w:rPr>
          <w:lang w:val="ru-RU"/>
        </w:rPr>
        <w:t xml:space="preserve">) на период с декабря 2025 года по декабрь 2028 года.  </w:t>
      </w:r>
    </w:p>
    <w:p w14:paraId="5EB831FD" w14:textId="77777777" w:rsidR="00175F20" w:rsidRPr="003320D0" w:rsidRDefault="00175F20" w:rsidP="004F03E6">
      <w:pPr>
        <w:keepNext/>
        <w:spacing w:after="240"/>
        <w:rPr>
          <w:b/>
          <w:lang w:val="ru-RU"/>
        </w:rPr>
      </w:pPr>
      <w:r w:rsidRPr="003320D0">
        <w:rPr>
          <w:b/>
          <w:lang w:val="ru-RU"/>
        </w:rPr>
        <w:t>II.</w:t>
      </w:r>
      <w:r w:rsidRPr="003320D0">
        <w:rPr>
          <w:b/>
          <w:lang w:val="ru-RU"/>
        </w:rPr>
        <w:tab/>
        <w:t>Общие сведения</w:t>
      </w:r>
    </w:p>
    <w:p w14:paraId="5B62A521" w14:textId="77777777" w:rsidR="00175F20" w:rsidRPr="003320D0" w:rsidRDefault="00175F20" w:rsidP="004F03E6">
      <w:pPr>
        <w:keepNext/>
        <w:spacing w:after="240"/>
        <w:rPr>
          <w:bCs/>
          <w:u w:val="single"/>
          <w:lang w:val="ru-RU"/>
        </w:rPr>
      </w:pPr>
      <w:r w:rsidRPr="003320D0">
        <w:rPr>
          <w:u w:val="single"/>
          <w:lang w:val="ru-RU"/>
        </w:rPr>
        <w:t>Положение дел с реализацией плана организационной деятельности по поэтапному отказу от ГХФУ</w:t>
      </w:r>
    </w:p>
    <w:p w14:paraId="7265C43E" w14:textId="77777777" w:rsidR="00175F20" w:rsidRPr="003320D0" w:rsidRDefault="00175F20" w:rsidP="004F03E6">
      <w:pPr>
        <w:pStyle w:val="Heading1"/>
        <w:rPr>
          <w:lang w:val="ru-RU"/>
        </w:rPr>
      </w:pPr>
      <w:r w:rsidRPr="003320D0">
        <w:rPr>
          <w:lang w:val="ru-RU"/>
        </w:rPr>
        <w:t xml:space="preserve">В таблице 6 представлена информация о плане организационной деятельности по поэтапному отказу от ГХФУ (ПОДПО) в Анголе на октябрь 2025 года. </w:t>
      </w:r>
    </w:p>
    <w:p w14:paraId="452675E2" w14:textId="77777777" w:rsidR="00175F20" w:rsidRPr="003320D0" w:rsidRDefault="00175F20" w:rsidP="004F03E6">
      <w:pPr>
        <w:keepNext/>
        <w:rPr>
          <w:lang w:val="ru-RU"/>
        </w:rPr>
      </w:pPr>
      <w:r w:rsidRPr="003320D0">
        <w:rPr>
          <w:b/>
          <w:lang w:val="ru-RU"/>
        </w:rPr>
        <w:t xml:space="preserve">Таблица 6. Положение дел с реализацией ПОДПО для Анголы. </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59"/>
        <w:gridCol w:w="2520"/>
        <w:gridCol w:w="2160"/>
      </w:tblGrid>
      <w:tr w:rsidR="00175F20" w:rsidRPr="003320D0" w14:paraId="2B27A536" w14:textId="77777777" w:rsidTr="004C554C">
        <w:trPr>
          <w:trHeight w:val="157"/>
          <w:tblHeader/>
        </w:trPr>
        <w:tc>
          <w:tcPr>
            <w:tcW w:w="2597" w:type="pct"/>
          </w:tcPr>
          <w:p w14:paraId="6F854693" w14:textId="77777777" w:rsidR="00175F20" w:rsidRPr="003320D0" w:rsidRDefault="00175F20" w:rsidP="00AB2418">
            <w:pPr>
              <w:jc w:val="center"/>
              <w:rPr>
                <w:b/>
                <w:bCs/>
                <w:sz w:val="20"/>
                <w:szCs w:val="20"/>
                <w:lang w:val="ru-RU"/>
              </w:rPr>
            </w:pPr>
          </w:p>
        </w:tc>
        <w:tc>
          <w:tcPr>
            <w:tcW w:w="1294" w:type="pct"/>
          </w:tcPr>
          <w:p w14:paraId="66F16FAF" w14:textId="77777777" w:rsidR="00175F20" w:rsidRPr="003320D0" w:rsidRDefault="00175F20" w:rsidP="00AB2418">
            <w:pPr>
              <w:jc w:val="center"/>
              <w:rPr>
                <w:b/>
                <w:bCs/>
                <w:sz w:val="20"/>
                <w:szCs w:val="20"/>
                <w:lang w:val="ru-RU"/>
              </w:rPr>
            </w:pPr>
            <w:r w:rsidRPr="003320D0">
              <w:rPr>
                <w:b/>
                <w:bCs/>
                <w:sz w:val="20"/>
                <w:szCs w:val="20"/>
                <w:lang w:val="ru-RU"/>
              </w:rPr>
              <w:t>Этап I</w:t>
            </w:r>
          </w:p>
        </w:tc>
        <w:tc>
          <w:tcPr>
            <w:tcW w:w="1109" w:type="pct"/>
          </w:tcPr>
          <w:p w14:paraId="57567732" w14:textId="77777777" w:rsidR="00175F20" w:rsidRPr="003320D0" w:rsidRDefault="00175F20" w:rsidP="00AB2418">
            <w:pPr>
              <w:jc w:val="center"/>
              <w:rPr>
                <w:b/>
                <w:bCs/>
                <w:sz w:val="20"/>
                <w:szCs w:val="20"/>
                <w:lang w:val="ru-RU"/>
              </w:rPr>
            </w:pPr>
            <w:r w:rsidRPr="003320D0">
              <w:rPr>
                <w:b/>
                <w:bCs/>
                <w:sz w:val="20"/>
                <w:szCs w:val="20"/>
                <w:lang w:val="ru-RU"/>
              </w:rPr>
              <w:t>Этап II</w:t>
            </w:r>
          </w:p>
        </w:tc>
      </w:tr>
      <w:tr w:rsidR="00175F20" w:rsidRPr="003320D0" w14:paraId="0B15282F" w14:textId="77777777" w:rsidTr="004C554C">
        <w:trPr>
          <w:trHeight w:val="255"/>
        </w:trPr>
        <w:tc>
          <w:tcPr>
            <w:tcW w:w="2597" w:type="pct"/>
            <w:vAlign w:val="center"/>
          </w:tcPr>
          <w:p w14:paraId="2AF9DF9C" w14:textId="77777777" w:rsidR="00175F20" w:rsidRPr="003320D0" w:rsidRDefault="00175F20" w:rsidP="005E799F">
            <w:pPr>
              <w:jc w:val="left"/>
              <w:rPr>
                <w:sz w:val="20"/>
                <w:szCs w:val="20"/>
                <w:lang w:val="ru-RU"/>
              </w:rPr>
            </w:pPr>
            <w:r w:rsidRPr="003320D0">
              <w:rPr>
                <w:sz w:val="20"/>
                <w:szCs w:val="20"/>
                <w:lang w:val="ru-RU"/>
              </w:rPr>
              <w:t xml:space="preserve">Совещания, на которых ПОДПО был утвержден/обновлен </w:t>
            </w:r>
          </w:p>
        </w:tc>
        <w:tc>
          <w:tcPr>
            <w:tcW w:w="1294" w:type="pct"/>
            <w:vAlign w:val="center"/>
          </w:tcPr>
          <w:p w14:paraId="4F043917" w14:textId="77777777" w:rsidR="00175F20" w:rsidRPr="003320D0" w:rsidRDefault="00175F20" w:rsidP="00AB2418">
            <w:pPr>
              <w:jc w:val="center"/>
              <w:rPr>
                <w:sz w:val="20"/>
                <w:szCs w:val="20"/>
                <w:lang w:val="ru-RU"/>
              </w:rPr>
            </w:pPr>
            <w:r w:rsidRPr="003320D0">
              <w:rPr>
                <w:sz w:val="20"/>
                <w:szCs w:val="20"/>
                <w:lang w:val="ru-RU"/>
              </w:rPr>
              <w:t>65-е/75-е</w:t>
            </w:r>
          </w:p>
        </w:tc>
        <w:tc>
          <w:tcPr>
            <w:tcW w:w="1109" w:type="pct"/>
            <w:vAlign w:val="center"/>
          </w:tcPr>
          <w:p w14:paraId="700F03E4" w14:textId="77777777" w:rsidR="00175F20" w:rsidRPr="003320D0" w:rsidRDefault="00175F20" w:rsidP="00AB2418">
            <w:pPr>
              <w:jc w:val="center"/>
              <w:rPr>
                <w:sz w:val="20"/>
                <w:szCs w:val="20"/>
                <w:lang w:val="ru-RU"/>
              </w:rPr>
            </w:pPr>
            <w:r w:rsidRPr="003320D0">
              <w:rPr>
                <w:sz w:val="20"/>
                <w:szCs w:val="20"/>
                <w:lang w:val="ru-RU"/>
              </w:rPr>
              <w:t>79-е</w:t>
            </w:r>
          </w:p>
        </w:tc>
      </w:tr>
      <w:tr w:rsidR="00175F20" w:rsidRPr="003320D0" w14:paraId="5716D154" w14:textId="77777777" w:rsidTr="004C554C">
        <w:trPr>
          <w:trHeight w:val="255"/>
        </w:trPr>
        <w:tc>
          <w:tcPr>
            <w:tcW w:w="2597" w:type="pct"/>
            <w:vAlign w:val="center"/>
          </w:tcPr>
          <w:p w14:paraId="45B34B58" w14:textId="77777777" w:rsidR="00175F20" w:rsidRPr="003320D0" w:rsidRDefault="00175F20" w:rsidP="005E799F">
            <w:pPr>
              <w:jc w:val="left"/>
              <w:rPr>
                <w:sz w:val="20"/>
                <w:szCs w:val="20"/>
                <w:lang w:val="ru-RU"/>
              </w:rPr>
            </w:pPr>
            <w:r w:rsidRPr="003320D0">
              <w:rPr>
                <w:sz w:val="20"/>
                <w:szCs w:val="20"/>
                <w:lang w:val="ru-RU"/>
              </w:rPr>
              <w:t>Сокращение от базового уровня</w:t>
            </w:r>
          </w:p>
        </w:tc>
        <w:tc>
          <w:tcPr>
            <w:tcW w:w="1294" w:type="pct"/>
            <w:vAlign w:val="center"/>
          </w:tcPr>
          <w:p w14:paraId="0A5E589F" w14:textId="77777777" w:rsidR="00175F20" w:rsidRPr="003320D0" w:rsidRDefault="00175F20" w:rsidP="00AB2418">
            <w:pPr>
              <w:jc w:val="center"/>
              <w:rPr>
                <w:sz w:val="20"/>
                <w:szCs w:val="20"/>
                <w:lang w:val="ru-RU"/>
              </w:rPr>
            </w:pPr>
            <w:r w:rsidRPr="003320D0">
              <w:rPr>
                <w:sz w:val="20"/>
                <w:szCs w:val="20"/>
                <w:lang w:val="ru-RU"/>
              </w:rPr>
              <w:t>10 % к 2015 году</w:t>
            </w:r>
          </w:p>
        </w:tc>
        <w:tc>
          <w:tcPr>
            <w:tcW w:w="1109" w:type="pct"/>
            <w:vAlign w:val="center"/>
          </w:tcPr>
          <w:p w14:paraId="607A8395" w14:textId="77777777" w:rsidR="00175F20" w:rsidRPr="003320D0" w:rsidRDefault="00175F20" w:rsidP="00AB2418">
            <w:pPr>
              <w:jc w:val="center"/>
              <w:rPr>
                <w:sz w:val="20"/>
                <w:szCs w:val="20"/>
                <w:lang w:val="ru-RU"/>
              </w:rPr>
            </w:pPr>
            <w:r w:rsidRPr="003320D0">
              <w:rPr>
                <w:sz w:val="20"/>
                <w:szCs w:val="20"/>
                <w:lang w:val="ru-RU"/>
              </w:rPr>
              <w:t>67,5 % к 2025 году</w:t>
            </w:r>
          </w:p>
        </w:tc>
      </w:tr>
      <w:tr w:rsidR="00175F20" w:rsidRPr="003320D0" w14:paraId="03D5B50E" w14:textId="77777777" w:rsidTr="004C554C">
        <w:trPr>
          <w:trHeight w:val="255"/>
        </w:trPr>
        <w:tc>
          <w:tcPr>
            <w:tcW w:w="2597" w:type="pct"/>
            <w:vAlign w:val="center"/>
          </w:tcPr>
          <w:p w14:paraId="21697A6E" w14:textId="77777777" w:rsidR="00175F20" w:rsidRPr="003320D0" w:rsidRDefault="00175F20" w:rsidP="005E799F">
            <w:pPr>
              <w:jc w:val="left"/>
              <w:rPr>
                <w:b/>
                <w:bCs/>
                <w:sz w:val="20"/>
                <w:szCs w:val="20"/>
                <w:lang w:val="ru-RU"/>
              </w:rPr>
            </w:pPr>
            <w:r w:rsidRPr="003320D0">
              <w:rPr>
                <w:b/>
                <w:bCs/>
                <w:sz w:val="20"/>
                <w:szCs w:val="20"/>
                <w:lang w:val="ru-RU"/>
              </w:rPr>
              <w:t>Общие расходы по проекту (долл. США)</w:t>
            </w:r>
          </w:p>
        </w:tc>
        <w:tc>
          <w:tcPr>
            <w:tcW w:w="1294" w:type="pct"/>
            <w:vAlign w:val="center"/>
          </w:tcPr>
          <w:p w14:paraId="668A8B8D" w14:textId="77777777" w:rsidR="00175F20" w:rsidRPr="003320D0" w:rsidRDefault="00175F20" w:rsidP="00AB2418">
            <w:pPr>
              <w:jc w:val="center"/>
              <w:rPr>
                <w:sz w:val="20"/>
                <w:szCs w:val="20"/>
                <w:lang w:val="ru-RU"/>
              </w:rPr>
            </w:pPr>
            <w:r w:rsidRPr="003320D0">
              <w:rPr>
                <w:sz w:val="20"/>
                <w:szCs w:val="20"/>
                <w:lang w:val="ru-RU"/>
              </w:rPr>
              <w:t>176 000</w:t>
            </w:r>
          </w:p>
        </w:tc>
        <w:tc>
          <w:tcPr>
            <w:tcW w:w="1109" w:type="pct"/>
            <w:vAlign w:val="center"/>
          </w:tcPr>
          <w:p w14:paraId="6C1885E6" w14:textId="77777777" w:rsidR="00175F20" w:rsidRPr="003320D0" w:rsidRDefault="00175F20" w:rsidP="00AB2418">
            <w:pPr>
              <w:jc w:val="center"/>
              <w:rPr>
                <w:sz w:val="20"/>
                <w:szCs w:val="20"/>
                <w:lang w:val="ru-RU"/>
              </w:rPr>
            </w:pPr>
            <w:r w:rsidRPr="003320D0">
              <w:rPr>
                <w:sz w:val="20"/>
                <w:szCs w:val="20"/>
                <w:lang w:val="ru-RU"/>
              </w:rPr>
              <w:t>904 000</w:t>
            </w:r>
          </w:p>
        </w:tc>
      </w:tr>
      <w:tr w:rsidR="00175F20" w:rsidRPr="003320D0" w14:paraId="1FA6011D" w14:textId="77777777" w:rsidTr="004C554C">
        <w:trPr>
          <w:trHeight w:val="255"/>
        </w:trPr>
        <w:tc>
          <w:tcPr>
            <w:tcW w:w="2597" w:type="pct"/>
            <w:vAlign w:val="center"/>
          </w:tcPr>
          <w:p w14:paraId="388F8E29" w14:textId="77777777" w:rsidR="00175F20" w:rsidRPr="003320D0" w:rsidRDefault="00175F20" w:rsidP="005E799F">
            <w:pPr>
              <w:jc w:val="left"/>
              <w:rPr>
                <w:b/>
                <w:bCs/>
                <w:sz w:val="20"/>
                <w:szCs w:val="20"/>
                <w:lang w:val="ru-RU"/>
              </w:rPr>
            </w:pPr>
            <w:r w:rsidRPr="003320D0">
              <w:rPr>
                <w:b/>
                <w:bCs/>
                <w:sz w:val="20"/>
                <w:szCs w:val="20"/>
                <w:lang w:val="ru-RU"/>
              </w:rPr>
              <w:t>Дата завершения (фактическая/запланированная)</w:t>
            </w:r>
          </w:p>
        </w:tc>
        <w:tc>
          <w:tcPr>
            <w:tcW w:w="1294" w:type="pct"/>
            <w:vAlign w:val="center"/>
          </w:tcPr>
          <w:p w14:paraId="764D9DF2" w14:textId="77777777" w:rsidR="00175F20" w:rsidRPr="003320D0" w:rsidRDefault="00175F20" w:rsidP="00AB2418">
            <w:pPr>
              <w:jc w:val="center"/>
              <w:rPr>
                <w:sz w:val="20"/>
                <w:szCs w:val="20"/>
                <w:lang w:val="ru-RU"/>
              </w:rPr>
            </w:pPr>
            <w:r w:rsidRPr="003320D0">
              <w:rPr>
                <w:sz w:val="20"/>
                <w:szCs w:val="20"/>
                <w:lang w:val="ru-RU"/>
              </w:rPr>
              <w:t>31 декабря 2017 года</w:t>
            </w:r>
          </w:p>
        </w:tc>
        <w:tc>
          <w:tcPr>
            <w:tcW w:w="1109" w:type="pct"/>
            <w:vAlign w:val="center"/>
          </w:tcPr>
          <w:p w14:paraId="1AB15210" w14:textId="77777777" w:rsidR="00175F20" w:rsidRPr="003320D0" w:rsidRDefault="00175F20" w:rsidP="00AB2418">
            <w:pPr>
              <w:jc w:val="center"/>
              <w:rPr>
                <w:sz w:val="20"/>
                <w:szCs w:val="20"/>
                <w:lang w:val="ru-RU"/>
              </w:rPr>
            </w:pPr>
            <w:r w:rsidRPr="003320D0">
              <w:rPr>
                <w:sz w:val="20"/>
                <w:szCs w:val="20"/>
                <w:lang w:val="ru-RU"/>
              </w:rPr>
              <w:t>31 декабря 2026 года</w:t>
            </w:r>
          </w:p>
        </w:tc>
      </w:tr>
    </w:tbl>
    <w:p w14:paraId="3E856C15" w14:textId="77777777" w:rsidR="00175F20" w:rsidRPr="003320D0" w:rsidRDefault="00175F20" w:rsidP="004F03E6">
      <w:pPr>
        <w:pStyle w:val="Heading1"/>
        <w:keepNext/>
        <w:numPr>
          <w:ilvl w:val="0"/>
          <w:numId w:val="0"/>
        </w:numPr>
        <w:tabs>
          <w:tab w:val="num" w:pos="709"/>
        </w:tabs>
        <w:spacing w:before="240"/>
        <w:rPr>
          <w:lang w:val="ru-RU"/>
        </w:rPr>
      </w:pPr>
      <w:r w:rsidRPr="003320D0">
        <w:rPr>
          <w:u w:val="single"/>
          <w:lang w:val="ru-RU"/>
        </w:rPr>
        <w:lastRenderedPageBreak/>
        <w:t>Положение дел с реализацией предыдущих мероприятий, связанных с ГФУ</w:t>
      </w:r>
    </w:p>
    <w:p w14:paraId="1F904476" w14:textId="77777777" w:rsidR="00175F20" w:rsidRPr="003320D0" w:rsidRDefault="00175F20" w:rsidP="004F03E6">
      <w:pPr>
        <w:pStyle w:val="Heading1"/>
        <w:rPr>
          <w:lang w:val="ru-RU"/>
        </w:rPr>
      </w:pPr>
      <w:r w:rsidRPr="003320D0">
        <w:rPr>
          <w:lang w:val="ru-RU"/>
        </w:rPr>
        <w:t>В таблице 7 представлен общий обзор мероприятий, реализованных в Анголе в контексте Кигалийской поправки, которые финансировались Многосторонним фондом.</w:t>
      </w:r>
    </w:p>
    <w:p w14:paraId="7C9F2CBE" w14:textId="77777777" w:rsidR="00175F20" w:rsidRPr="003320D0" w:rsidRDefault="00175F20" w:rsidP="004F03E6">
      <w:pPr>
        <w:pStyle w:val="Heading1"/>
        <w:keepNext/>
        <w:numPr>
          <w:ilvl w:val="0"/>
          <w:numId w:val="0"/>
        </w:numPr>
        <w:spacing w:after="0"/>
        <w:rPr>
          <w:lang w:val="ru-RU"/>
        </w:rPr>
      </w:pPr>
      <w:r w:rsidRPr="003320D0">
        <w:rPr>
          <w:b/>
          <w:bCs/>
          <w:lang w:val="ru-RU"/>
        </w:rPr>
        <w:t xml:space="preserve">Таблица 7. Ранее утвержденные мероприятия, связанные с ГФУ, в Анголе.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947"/>
        <w:gridCol w:w="1509"/>
        <w:gridCol w:w="1155"/>
        <w:gridCol w:w="1507"/>
      </w:tblGrid>
      <w:tr w:rsidR="00175F20" w:rsidRPr="003320D0" w14:paraId="052E45AB" w14:textId="77777777" w:rsidTr="004C554C">
        <w:tc>
          <w:tcPr>
            <w:tcW w:w="761" w:type="pct"/>
            <w:vAlign w:val="center"/>
          </w:tcPr>
          <w:p w14:paraId="018478FA" w14:textId="77777777" w:rsidR="00175F20" w:rsidRPr="003320D0" w:rsidRDefault="00175F20" w:rsidP="005E799F">
            <w:pPr>
              <w:keepNext/>
              <w:ind w:left="-109" w:right="-72"/>
              <w:jc w:val="center"/>
              <w:rPr>
                <w:b/>
                <w:sz w:val="19"/>
                <w:szCs w:val="19"/>
                <w:highlight w:val="cyan"/>
                <w:lang w:val="ru-RU"/>
              </w:rPr>
            </w:pPr>
            <w:r w:rsidRPr="003320D0">
              <w:rPr>
                <w:b/>
                <w:sz w:val="19"/>
                <w:szCs w:val="19"/>
                <w:lang w:val="ru-RU"/>
              </w:rPr>
              <w:t xml:space="preserve">Утвердившее совещание </w:t>
            </w:r>
          </w:p>
        </w:tc>
        <w:tc>
          <w:tcPr>
            <w:tcW w:w="2061" w:type="pct"/>
            <w:vAlign w:val="center"/>
          </w:tcPr>
          <w:p w14:paraId="5221BD5A" w14:textId="77777777" w:rsidR="00175F20" w:rsidRPr="003320D0" w:rsidRDefault="00175F20" w:rsidP="005E799F">
            <w:pPr>
              <w:keepNext/>
              <w:jc w:val="center"/>
              <w:rPr>
                <w:b/>
                <w:bCs/>
                <w:sz w:val="19"/>
                <w:szCs w:val="19"/>
                <w:lang w:val="ru-RU"/>
              </w:rPr>
            </w:pPr>
            <w:r w:rsidRPr="003320D0">
              <w:rPr>
                <w:b/>
                <w:bCs/>
                <w:sz w:val="19"/>
                <w:szCs w:val="19"/>
                <w:lang w:val="ru-RU"/>
              </w:rPr>
              <w:t xml:space="preserve">Название проекта </w:t>
            </w:r>
          </w:p>
        </w:tc>
        <w:tc>
          <w:tcPr>
            <w:tcW w:w="788" w:type="pct"/>
            <w:vAlign w:val="center"/>
          </w:tcPr>
          <w:p w14:paraId="7369F7D1" w14:textId="77777777" w:rsidR="00175F20" w:rsidRPr="003320D0" w:rsidRDefault="00175F20" w:rsidP="005E799F">
            <w:pPr>
              <w:keepNext/>
              <w:jc w:val="center"/>
              <w:rPr>
                <w:b/>
                <w:bCs/>
                <w:sz w:val="19"/>
                <w:szCs w:val="19"/>
                <w:lang w:val="ru-RU"/>
              </w:rPr>
            </w:pPr>
            <w:r w:rsidRPr="003320D0">
              <w:rPr>
                <w:b/>
                <w:bCs/>
                <w:sz w:val="19"/>
                <w:szCs w:val="19"/>
                <w:lang w:val="ru-RU"/>
              </w:rPr>
              <w:t xml:space="preserve">Учреждение -  исполнитель </w:t>
            </w:r>
          </w:p>
        </w:tc>
        <w:tc>
          <w:tcPr>
            <w:tcW w:w="603" w:type="pct"/>
            <w:vAlign w:val="center"/>
          </w:tcPr>
          <w:p w14:paraId="4354F53A" w14:textId="77777777" w:rsidR="00175F20" w:rsidRPr="003320D0" w:rsidRDefault="00175F20" w:rsidP="005E799F">
            <w:pPr>
              <w:keepNext/>
              <w:jc w:val="center"/>
              <w:rPr>
                <w:b/>
                <w:bCs/>
                <w:sz w:val="19"/>
                <w:szCs w:val="19"/>
                <w:lang w:val="ru-RU"/>
              </w:rPr>
            </w:pPr>
            <w:r w:rsidRPr="003320D0">
              <w:rPr>
                <w:b/>
                <w:bCs/>
                <w:sz w:val="19"/>
                <w:szCs w:val="19"/>
                <w:lang w:val="ru-RU"/>
              </w:rPr>
              <w:t>Стоимость</w:t>
            </w:r>
            <w:r w:rsidRPr="003320D0">
              <w:rPr>
                <w:b/>
                <w:bCs/>
                <w:sz w:val="19"/>
                <w:szCs w:val="19"/>
                <w:lang w:val="ru-RU"/>
              </w:rPr>
              <w:br/>
              <w:t>(долл. США)</w:t>
            </w:r>
          </w:p>
        </w:tc>
        <w:tc>
          <w:tcPr>
            <w:tcW w:w="787" w:type="pct"/>
            <w:vAlign w:val="center"/>
          </w:tcPr>
          <w:p w14:paraId="2D5085EB" w14:textId="77777777" w:rsidR="00175F20" w:rsidRPr="003320D0" w:rsidRDefault="00175F20" w:rsidP="005E799F">
            <w:pPr>
              <w:keepNext/>
              <w:jc w:val="center"/>
              <w:rPr>
                <w:b/>
                <w:bCs/>
                <w:sz w:val="19"/>
                <w:szCs w:val="19"/>
                <w:lang w:val="ru-RU"/>
              </w:rPr>
            </w:pPr>
            <w:r w:rsidRPr="003320D0">
              <w:rPr>
                <w:b/>
                <w:bCs/>
                <w:sz w:val="19"/>
                <w:szCs w:val="19"/>
                <w:lang w:val="ru-RU"/>
              </w:rPr>
              <w:t>Дата завершения</w:t>
            </w:r>
          </w:p>
        </w:tc>
      </w:tr>
      <w:tr w:rsidR="00175F20" w:rsidRPr="003320D0" w14:paraId="3D5284AC" w14:textId="77777777" w:rsidTr="004C554C">
        <w:tc>
          <w:tcPr>
            <w:tcW w:w="761" w:type="pct"/>
          </w:tcPr>
          <w:p w14:paraId="5B335490" w14:textId="77777777" w:rsidR="00175F20" w:rsidRPr="003320D0" w:rsidRDefault="00175F20" w:rsidP="00AB2418">
            <w:pPr>
              <w:ind w:left="-109" w:right="-72"/>
              <w:jc w:val="center"/>
              <w:rPr>
                <w:sz w:val="19"/>
                <w:szCs w:val="19"/>
                <w:lang w:val="ru-RU"/>
              </w:rPr>
            </w:pPr>
            <w:r w:rsidRPr="003320D0">
              <w:rPr>
                <w:sz w:val="19"/>
                <w:szCs w:val="19"/>
                <w:lang w:val="ru-RU"/>
              </w:rPr>
              <w:t>80-е</w:t>
            </w:r>
          </w:p>
        </w:tc>
        <w:tc>
          <w:tcPr>
            <w:tcW w:w="2061" w:type="pct"/>
          </w:tcPr>
          <w:p w14:paraId="5B3FEEEE" w14:textId="77777777" w:rsidR="00175F20" w:rsidRPr="003320D0" w:rsidRDefault="00175F20" w:rsidP="00AB2418">
            <w:pPr>
              <w:jc w:val="left"/>
              <w:rPr>
                <w:sz w:val="19"/>
                <w:szCs w:val="19"/>
                <w:lang w:val="ru-RU"/>
              </w:rPr>
            </w:pPr>
            <w:r w:rsidRPr="003320D0">
              <w:rPr>
                <w:sz w:val="19"/>
                <w:szCs w:val="19"/>
                <w:lang w:val="ru-RU"/>
              </w:rPr>
              <w:t>Стимулирующие мероприятия для поэтапного отказа от ГФУ</w:t>
            </w:r>
          </w:p>
        </w:tc>
        <w:tc>
          <w:tcPr>
            <w:tcW w:w="788" w:type="pct"/>
          </w:tcPr>
          <w:p w14:paraId="3EBDF967" w14:textId="77777777" w:rsidR="00175F20" w:rsidRPr="003320D0" w:rsidRDefault="00175F20" w:rsidP="00AB2418">
            <w:pPr>
              <w:jc w:val="center"/>
              <w:rPr>
                <w:sz w:val="19"/>
                <w:szCs w:val="19"/>
                <w:lang w:val="ru-RU"/>
              </w:rPr>
            </w:pPr>
            <w:r w:rsidRPr="003320D0">
              <w:rPr>
                <w:sz w:val="19"/>
                <w:szCs w:val="19"/>
                <w:lang w:val="ru-RU"/>
              </w:rPr>
              <w:t>ЮНЕП</w:t>
            </w:r>
          </w:p>
        </w:tc>
        <w:tc>
          <w:tcPr>
            <w:tcW w:w="603" w:type="pct"/>
          </w:tcPr>
          <w:p w14:paraId="1915AF33" w14:textId="77777777" w:rsidR="00175F20" w:rsidRPr="003320D0" w:rsidRDefault="00175F20" w:rsidP="00AB2418">
            <w:pPr>
              <w:ind w:left="-129" w:right="55"/>
              <w:jc w:val="right"/>
              <w:rPr>
                <w:sz w:val="19"/>
                <w:szCs w:val="19"/>
                <w:lang w:val="ru-RU"/>
              </w:rPr>
            </w:pPr>
            <w:r w:rsidRPr="003320D0">
              <w:rPr>
                <w:sz w:val="19"/>
                <w:szCs w:val="19"/>
                <w:lang w:val="ru-RU"/>
              </w:rPr>
              <w:t>150 000</w:t>
            </w:r>
          </w:p>
        </w:tc>
        <w:tc>
          <w:tcPr>
            <w:tcW w:w="787" w:type="pct"/>
          </w:tcPr>
          <w:p w14:paraId="6FEEF5A4" w14:textId="77777777" w:rsidR="00175F20" w:rsidRPr="003320D0" w:rsidRDefault="00175F20" w:rsidP="00AB2418">
            <w:pPr>
              <w:jc w:val="center"/>
              <w:rPr>
                <w:sz w:val="19"/>
                <w:szCs w:val="19"/>
                <w:lang w:val="ru-RU"/>
              </w:rPr>
            </w:pPr>
            <w:r w:rsidRPr="003320D0">
              <w:rPr>
                <w:sz w:val="19"/>
                <w:szCs w:val="19"/>
                <w:lang w:val="ru-RU"/>
              </w:rPr>
              <w:t>Декабрь  2021 года</w:t>
            </w:r>
          </w:p>
        </w:tc>
      </w:tr>
    </w:tbl>
    <w:p w14:paraId="21B88A23" w14:textId="77777777" w:rsidR="00175F20" w:rsidRPr="003320D0" w:rsidRDefault="00175F20" w:rsidP="004F03E6">
      <w:pPr>
        <w:keepNext/>
        <w:spacing w:before="240" w:after="240"/>
        <w:outlineLvl w:val="0"/>
        <w:rPr>
          <w:b/>
          <w:bCs/>
          <w:lang w:val="ru-RU"/>
        </w:rPr>
      </w:pPr>
      <w:r w:rsidRPr="003320D0">
        <w:rPr>
          <w:b/>
          <w:bCs/>
          <w:lang w:val="ru-RU"/>
        </w:rPr>
        <w:t>III.</w:t>
      </w:r>
      <w:r w:rsidRPr="003320D0">
        <w:rPr>
          <w:b/>
          <w:bCs/>
          <w:lang w:val="ru-RU"/>
        </w:rPr>
        <w:tab/>
        <w:t>Обзор потребления ГФУ</w:t>
      </w:r>
    </w:p>
    <w:p w14:paraId="3F98176A" w14:textId="77777777" w:rsidR="00175F20" w:rsidRPr="003320D0" w:rsidRDefault="00175F20" w:rsidP="004F03E6">
      <w:pPr>
        <w:keepNext/>
        <w:spacing w:before="240" w:after="240"/>
        <w:outlineLvl w:val="0"/>
        <w:rPr>
          <w:u w:val="single"/>
          <w:lang w:val="ru-RU"/>
        </w:rPr>
      </w:pPr>
      <w:r w:rsidRPr="003320D0">
        <w:rPr>
          <w:u w:val="single"/>
          <w:lang w:val="ru-RU"/>
        </w:rPr>
        <w:t>Объемы потребления ГФУ</w:t>
      </w:r>
    </w:p>
    <w:p w14:paraId="48C707E9" w14:textId="77777777" w:rsidR="00175F20" w:rsidRPr="003320D0" w:rsidRDefault="00175F20" w:rsidP="004F03E6">
      <w:pPr>
        <w:pStyle w:val="Heading1"/>
        <w:rPr>
          <w:lang w:val="ru-RU"/>
        </w:rPr>
      </w:pPr>
      <w:r w:rsidRPr="003320D0">
        <w:rPr>
          <w:lang w:val="ru-RU"/>
        </w:rPr>
        <w:t>Ангола импортирует ГФУ только для использования в секторе обслуживания холодильного и кондиционерного оборудования. Наиболее потребляемыми веществами в 2024 году были R-410A (28,7 % от общего потребления ГФУ в тоннах CO</w:t>
      </w:r>
      <w:r w:rsidRPr="003320D0">
        <w:rPr>
          <w:vertAlign w:val="subscript"/>
          <w:lang w:val="ru-RU"/>
        </w:rPr>
        <w:t>2</w:t>
      </w:r>
      <w:r w:rsidRPr="003320D0">
        <w:rPr>
          <w:lang w:val="ru-RU"/>
        </w:rPr>
        <w:t xml:space="preserve"> эквивалента (СО</w:t>
      </w:r>
      <w:r w:rsidRPr="003320D0">
        <w:rPr>
          <w:vertAlign w:val="subscript"/>
          <w:lang w:val="ru-RU"/>
        </w:rPr>
        <w:t>2</w:t>
      </w:r>
      <w:r w:rsidRPr="003320D0">
        <w:rPr>
          <w:lang w:val="ru-RU"/>
        </w:rPr>
        <w:t>-экв), R</w:t>
      </w:r>
      <w:r w:rsidRPr="003320D0">
        <w:rPr>
          <w:lang w:val="ru-RU"/>
        </w:rPr>
        <w:noBreakHyphen/>
        <w:t>507A (21,6  %), R-407C (19,0 %), ГФУ</w:t>
      </w:r>
      <w:r w:rsidRPr="003320D0">
        <w:rPr>
          <w:lang w:val="ru-RU"/>
        </w:rPr>
        <w:noBreakHyphen/>
        <w:t xml:space="preserve">134a (15,6 %) и другие ГФУ (15,0 %). В таблице 8 представлено потребление ГФУ в стране, сообщенное Секретариату по озону в соответствии со статьей 7 Монреальского протокола, и базовый уровень потребления ГФУ для страны. </w:t>
      </w:r>
    </w:p>
    <w:p w14:paraId="16875DA6" w14:textId="77777777" w:rsidR="00175F20" w:rsidRPr="003320D0" w:rsidRDefault="00175F20" w:rsidP="004F03E6">
      <w:pPr>
        <w:pStyle w:val="Heading1"/>
        <w:keepNext/>
        <w:numPr>
          <w:ilvl w:val="0"/>
          <w:numId w:val="0"/>
        </w:numPr>
        <w:spacing w:after="0"/>
        <w:rPr>
          <w:lang w:val="ru-RU"/>
        </w:rPr>
      </w:pPr>
      <w:r w:rsidRPr="003320D0">
        <w:rPr>
          <w:b/>
          <w:bCs/>
          <w:lang w:val="ru-RU"/>
        </w:rPr>
        <w:t xml:space="preserve">Таблица 8. Потребление ГФУ (данные за 2020–2024 гг. представленные согласно статье 7) и базовый уровень потребления в Анголе.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45"/>
        <w:gridCol w:w="1151"/>
        <w:gridCol w:w="1247"/>
        <w:gridCol w:w="1371"/>
        <w:gridCol w:w="1302"/>
        <w:gridCol w:w="1406"/>
        <w:gridCol w:w="1354"/>
      </w:tblGrid>
      <w:tr w:rsidR="00175F20" w:rsidRPr="003320D0" w14:paraId="66E60932" w14:textId="77777777" w:rsidTr="00E00958">
        <w:tc>
          <w:tcPr>
            <w:tcW w:w="911" w:type="pct"/>
            <w:vAlign w:val="center"/>
          </w:tcPr>
          <w:p w14:paraId="62206146" w14:textId="77777777" w:rsidR="00175F20" w:rsidRPr="003320D0" w:rsidRDefault="00175F20" w:rsidP="007D6B01">
            <w:pPr>
              <w:widowControl w:val="0"/>
              <w:tabs>
                <w:tab w:val="left" w:pos="3141"/>
              </w:tabs>
              <w:suppressAutoHyphens/>
              <w:spacing w:before="20" w:after="20"/>
              <w:jc w:val="center"/>
              <w:rPr>
                <w:b/>
                <w:bCs/>
                <w:sz w:val="20"/>
                <w:szCs w:val="20"/>
                <w:lang w:val="ru-RU"/>
              </w:rPr>
            </w:pPr>
            <w:r w:rsidRPr="003320D0">
              <w:rPr>
                <w:b/>
                <w:bCs/>
                <w:sz w:val="20"/>
                <w:szCs w:val="20"/>
                <w:lang w:val="ru-RU"/>
              </w:rPr>
              <w:t>ГФУ</w:t>
            </w:r>
          </w:p>
        </w:tc>
        <w:tc>
          <w:tcPr>
            <w:tcW w:w="601" w:type="pct"/>
            <w:vAlign w:val="center"/>
          </w:tcPr>
          <w:p w14:paraId="0F40AE92" w14:textId="77777777" w:rsidR="00175F20" w:rsidRPr="003320D0" w:rsidRDefault="00175F20" w:rsidP="007D6B01">
            <w:pPr>
              <w:widowControl w:val="0"/>
              <w:tabs>
                <w:tab w:val="left" w:pos="3141"/>
              </w:tabs>
              <w:suppressAutoHyphens/>
              <w:spacing w:before="20" w:after="20"/>
              <w:jc w:val="center"/>
              <w:rPr>
                <w:b/>
                <w:bCs/>
                <w:sz w:val="20"/>
                <w:szCs w:val="20"/>
                <w:lang w:val="ru-RU"/>
              </w:rPr>
            </w:pPr>
            <w:r w:rsidRPr="003320D0">
              <w:rPr>
                <w:b/>
                <w:bCs/>
                <w:sz w:val="20"/>
                <w:szCs w:val="20"/>
                <w:lang w:val="ru-RU"/>
              </w:rPr>
              <w:t>ПГП</w:t>
            </w:r>
          </w:p>
        </w:tc>
        <w:tc>
          <w:tcPr>
            <w:tcW w:w="651" w:type="pct"/>
            <w:vAlign w:val="center"/>
          </w:tcPr>
          <w:p w14:paraId="3F75DF58" w14:textId="77777777" w:rsidR="00175F20" w:rsidRPr="003320D0" w:rsidRDefault="00175F20" w:rsidP="00AB2418">
            <w:pPr>
              <w:keepNext/>
              <w:tabs>
                <w:tab w:val="left" w:pos="3141"/>
              </w:tabs>
              <w:suppressAutoHyphens/>
              <w:jc w:val="center"/>
              <w:rPr>
                <w:b/>
                <w:bCs/>
                <w:sz w:val="20"/>
                <w:szCs w:val="20"/>
                <w:lang w:val="ru-RU"/>
              </w:rPr>
            </w:pPr>
            <w:r w:rsidRPr="003320D0">
              <w:rPr>
                <w:b/>
                <w:bCs/>
                <w:sz w:val="20"/>
                <w:szCs w:val="20"/>
                <w:lang w:val="ru-RU"/>
              </w:rPr>
              <w:t>2020</w:t>
            </w:r>
          </w:p>
        </w:tc>
        <w:tc>
          <w:tcPr>
            <w:tcW w:w="716" w:type="pct"/>
            <w:vAlign w:val="center"/>
          </w:tcPr>
          <w:p w14:paraId="280617AD" w14:textId="77777777" w:rsidR="00175F20" w:rsidRPr="003320D0" w:rsidRDefault="00175F20" w:rsidP="00AB2418">
            <w:pPr>
              <w:keepNext/>
              <w:tabs>
                <w:tab w:val="left" w:pos="3141"/>
              </w:tabs>
              <w:suppressAutoHyphens/>
              <w:jc w:val="center"/>
              <w:rPr>
                <w:b/>
                <w:bCs/>
                <w:sz w:val="20"/>
                <w:szCs w:val="20"/>
                <w:lang w:val="ru-RU"/>
              </w:rPr>
            </w:pPr>
            <w:r w:rsidRPr="003320D0">
              <w:rPr>
                <w:b/>
                <w:bCs/>
                <w:sz w:val="20"/>
                <w:szCs w:val="20"/>
                <w:lang w:val="ru-RU"/>
              </w:rPr>
              <w:t>2021</w:t>
            </w:r>
          </w:p>
        </w:tc>
        <w:tc>
          <w:tcPr>
            <w:tcW w:w="680" w:type="pct"/>
            <w:vAlign w:val="center"/>
          </w:tcPr>
          <w:p w14:paraId="0CC7001F" w14:textId="77777777" w:rsidR="00175F20" w:rsidRPr="003320D0" w:rsidRDefault="00175F20" w:rsidP="00AB2418">
            <w:pPr>
              <w:keepNext/>
              <w:tabs>
                <w:tab w:val="left" w:pos="3141"/>
              </w:tabs>
              <w:suppressAutoHyphens/>
              <w:jc w:val="center"/>
              <w:rPr>
                <w:b/>
                <w:bCs/>
                <w:sz w:val="20"/>
                <w:szCs w:val="20"/>
                <w:lang w:val="ru-RU"/>
              </w:rPr>
            </w:pPr>
            <w:r w:rsidRPr="003320D0">
              <w:rPr>
                <w:b/>
                <w:sz w:val="20"/>
                <w:lang w:val="ru-RU"/>
              </w:rPr>
              <w:t>2022</w:t>
            </w:r>
          </w:p>
        </w:tc>
        <w:tc>
          <w:tcPr>
            <w:tcW w:w="734" w:type="pct"/>
            <w:vAlign w:val="center"/>
          </w:tcPr>
          <w:p w14:paraId="495C688C" w14:textId="77777777" w:rsidR="00175F20" w:rsidRPr="003320D0" w:rsidRDefault="00175F20" w:rsidP="00AB2418">
            <w:pPr>
              <w:keepNext/>
              <w:tabs>
                <w:tab w:val="left" w:pos="3141"/>
              </w:tabs>
              <w:suppressAutoHyphens/>
              <w:jc w:val="center"/>
              <w:rPr>
                <w:b/>
                <w:bCs/>
                <w:sz w:val="20"/>
                <w:szCs w:val="20"/>
                <w:lang w:val="ru-RU"/>
              </w:rPr>
            </w:pPr>
            <w:r w:rsidRPr="003320D0">
              <w:rPr>
                <w:b/>
                <w:sz w:val="20"/>
                <w:lang w:val="ru-RU"/>
              </w:rPr>
              <w:t>2023</w:t>
            </w:r>
          </w:p>
        </w:tc>
        <w:tc>
          <w:tcPr>
            <w:tcW w:w="707" w:type="pct"/>
          </w:tcPr>
          <w:p w14:paraId="7923A10B" w14:textId="77777777" w:rsidR="00175F20" w:rsidRPr="003320D0" w:rsidRDefault="00175F20" w:rsidP="00AB2418">
            <w:pPr>
              <w:keepNext/>
              <w:tabs>
                <w:tab w:val="left" w:pos="3141"/>
              </w:tabs>
              <w:suppressAutoHyphens/>
              <w:ind w:left="-157" w:right="-105"/>
              <w:jc w:val="center"/>
              <w:rPr>
                <w:b/>
                <w:bCs/>
                <w:sz w:val="20"/>
                <w:szCs w:val="20"/>
                <w:highlight w:val="cyan"/>
                <w:lang w:val="ru-RU"/>
              </w:rPr>
            </w:pPr>
            <w:r w:rsidRPr="003320D0">
              <w:rPr>
                <w:b/>
                <w:bCs/>
                <w:sz w:val="20"/>
                <w:szCs w:val="20"/>
                <w:lang w:val="ru-RU"/>
              </w:rPr>
              <w:t>2024</w:t>
            </w:r>
          </w:p>
        </w:tc>
      </w:tr>
      <w:tr w:rsidR="00175F20" w:rsidRPr="003320D0" w14:paraId="511E4EDB" w14:textId="77777777" w:rsidTr="00E00958">
        <w:tc>
          <w:tcPr>
            <w:tcW w:w="5000" w:type="pct"/>
            <w:gridSpan w:val="7"/>
          </w:tcPr>
          <w:p w14:paraId="21FBBA14" w14:textId="77777777" w:rsidR="00175F20" w:rsidRPr="003320D0" w:rsidRDefault="00175F20" w:rsidP="00AB2418">
            <w:pPr>
              <w:keepNext/>
              <w:tabs>
                <w:tab w:val="left" w:pos="3141"/>
              </w:tabs>
              <w:suppressAutoHyphens/>
              <w:jc w:val="center"/>
              <w:rPr>
                <w:sz w:val="20"/>
                <w:szCs w:val="20"/>
                <w:lang w:val="ru-RU"/>
              </w:rPr>
            </w:pPr>
            <w:r w:rsidRPr="003320D0">
              <w:rPr>
                <w:b/>
                <w:bCs/>
                <w:sz w:val="20"/>
                <w:szCs w:val="20"/>
                <w:lang w:val="ru-RU"/>
              </w:rPr>
              <w:t>Метрические тонны (мт)</w:t>
            </w:r>
          </w:p>
        </w:tc>
      </w:tr>
      <w:tr w:rsidR="00175F20" w:rsidRPr="003320D0" w14:paraId="3D1F7EA0" w14:textId="77777777" w:rsidTr="00E00958">
        <w:tc>
          <w:tcPr>
            <w:tcW w:w="911" w:type="pct"/>
          </w:tcPr>
          <w:p w14:paraId="12C40D3D" w14:textId="77777777" w:rsidR="00175F20" w:rsidRPr="003320D0" w:rsidRDefault="00175F20" w:rsidP="00AB2418">
            <w:pPr>
              <w:keepNext/>
              <w:tabs>
                <w:tab w:val="left" w:pos="3141"/>
              </w:tabs>
              <w:suppressAutoHyphens/>
              <w:jc w:val="left"/>
              <w:rPr>
                <w:sz w:val="20"/>
                <w:szCs w:val="20"/>
                <w:lang w:val="ru-RU"/>
              </w:rPr>
            </w:pPr>
            <w:r w:rsidRPr="003320D0">
              <w:rPr>
                <w:sz w:val="20"/>
                <w:szCs w:val="20"/>
                <w:lang w:val="ru-RU"/>
              </w:rPr>
              <w:t xml:space="preserve"> ГФУ-32</w:t>
            </w:r>
          </w:p>
        </w:tc>
        <w:tc>
          <w:tcPr>
            <w:tcW w:w="601" w:type="pct"/>
          </w:tcPr>
          <w:p w14:paraId="063CA34C"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675</w:t>
            </w:r>
          </w:p>
        </w:tc>
        <w:tc>
          <w:tcPr>
            <w:tcW w:w="651" w:type="pct"/>
          </w:tcPr>
          <w:p w14:paraId="5F514EAF"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4,56</w:t>
            </w:r>
          </w:p>
        </w:tc>
        <w:tc>
          <w:tcPr>
            <w:tcW w:w="716" w:type="pct"/>
          </w:tcPr>
          <w:p w14:paraId="4D4472A1"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5,30</w:t>
            </w:r>
          </w:p>
        </w:tc>
        <w:tc>
          <w:tcPr>
            <w:tcW w:w="680" w:type="pct"/>
          </w:tcPr>
          <w:p w14:paraId="55EE6946"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110,83</w:t>
            </w:r>
          </w:p>
        </w:tc>
        <w:tc>
          <w:tcPr>
            <w:tcW w:w="734" w:type="pct"/>
          </w:tcPr>
          <w:p w14:paraId="364973A7"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180,03</w:t>
            </w:r>
          </w:p>
        </w:tc>
        <w:tc>
          <w:tcPr>
            <w:tcW w:w="707" w:type="pct"/>
          </w:tcPr>
          <w:p w14:paraId="3AE6A39D"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162,00</w:t>
            </w:r>
          </w:p>
        </w:tc>
      </w:tr>
      <w:tr w:rsidR="00175F20" w:rsidRPr="003320D0" w14:paraId="4FED1031" w14:textId="77777777" w:rsidTr="00E00958">
        <w:tc>
          <w:tcPr>
            <w:tcW w:w="911" w:type="pct"/>
          </w:tcPr>
          <w:p w14:paraId="7C4989A0" w14:textId="77777777" w:rsidR="00175F20" w:rsidRPr="003320D0" w:rsidRDefault="00175F20" w:rsidP="00AB2418">
            <w:pPr>
              <w:tabs>
                <w:tab w:val="left" w:pos="3141"/>
              </w:tabs>
              <w:suppressAutoHyphens/>
              <w:jc w:val="left"/>
              <w:rPr>
                <w:sz w:val="20"/>
                <w:szCs w:val="20"/>
                <w:lang w:val="ru-RU"/>
              </w:rPr>
            </w:pPr>
            <w:r w:rsidRPr="003320D0">
              <w:rPr>
                <w:sz w:val="20"/>
                <w:szCs w:val="20"/>
                <w:lang w:val="ru-RU"/>
              </w:rPr>
              <w:t xml:space="preserve"> ГФУ-125</w:t>
            </w:r>
          </w:p>
        </w:tc>
        <w:tc>
          <w:tcPr>
            <w:tcW w:w="601" w:type="pct"/>
          </w:tcPr>
          <w:p w14:paraId="2C31C699"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3500</w:t>
            </w:r>
          </w:p>
        </w:tc>
        <w:tc>
          <w:tcPr>
            <w:tcW w:w="651" w:type="pct"/>
          </w:tcPr>
          <w:p w14:paraId="0C9C9EA5"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3,35</w:t>
            </w:r>
          </w:p>
        </w:tc>
        <w:tc>
          <w:tcPr>
            <w:tcW w:w="716" w:type="pct"/>
          </w:tcPr>
          <w:p w14:paraId="6F7EE938"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0,00</w:t>
            </w:r>
          </w:p>
        </w:tc>
        <w:tc>
          <w:tcPr>
            <w:tcW w:w="680" w:type="pct"/>
          </w:tcPr>
          <w:p w14:paraId="72C5FBE8"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7,02</w:t>
            </w:r>
          </w:p>
        </w:tc>
        <w:tc>
          <w:tcPr>
            <w:tcW w:w="734" w:type="pct"/>
          </w:tcPr>
          <w:p w14:paraId="305DE925"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0,00</w:t>
            </w:r>
          </w:p>
        </w:tc>
        <w:tc>
          <w:tcPr>
            <w:tcW w:w="707" w:type="pct"/>
          </w:tcPr>
          <w:p w14:paraId="1DC5FFA5"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0,00</w:t>
            </w:r>
          </w:p>
        </w:tc>
      </w:tr>
      <w:tr w:rsidR="00175F20" w:rsidRPr="003320D0" w14:paraId="0761F82A" w14:textId="77777777" w:rsidTr="00E00958">
        <w:tc>
          <w:tcPr>
            <w:tcW w:w="911" w:type="pct"/>
          </w:tcPr>
          <w:p w14:paraId="54930AEE" w14:textId="77777777" w:rsidR="00175F20" w:rsidRPr="003320D0" w:rsidRDefault="00175F20" w:rsidP="00AB2418">
            <w:pPr>
              <w:tabs>
                <w:tab w:val="left" w:pos="3141"/>
              </w:tabs>
              <w:suppressAutoHyphens/>
              <w:jc w:val="left"/>
              <w:rPr>
                <w:sz w:val="20"/>
                <w:szCs w:val="20"/>
                <w:lang w:val="ru-RU"/>
              </w:rPr>
            </w:pPr>
            <w:r w:rsidRPr="003320D0">
              <w:rPr>
                <w:sz w:val="20"/>
                <w:szCs w:val="20"/>
                <w:lang w:val="ru-RU"/>
              </w:rPr>
              <w:t xml:space="preserve"> ГФУ-134a</w:t>
            </w:r>
          </w:p>
        </w:tc>
        <w:tc>
          <w:tcPr>
            <w:tcW w:w="601" w:type="pct"/>
          </w:tcPr>
          <w:p w14:paraId="28173237"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1430</w:t>
            </w:r>
          </w:p>
        </w:tc>
        <w:tc>
          <w:tcPr>
            <w:tcW w:w="651" w:type="pct"/>
          </w:tcPr>
          <w:p w14:paraId="1CEE3516"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727,86</w:t>
            </w:r>
          </w:p>
        </w:tc>
        <w:tc>
          <w:tcPr>
            <w:tcW w:w="716" w:type="pct"/>
          </w:tcPr>
          <w:p w14:paraId="79773CF1"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184,89</w:t>
            </w:r>
          </w:p>
        </w:tc>
        <w:tc>
          <w:tcPr>
            <w:tcW w:w="680" w:type="pct"/>
          </w:tcPr>
          <w:p w14:paraId="6E69F357"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831,53</w:t>
            </w:r>
          </w:p>
        </w:tc>
        <w:tc>
          <w:tcPr>
            <w:tcW w:w="734" w:type="pct"/>
          </w:tcPr>
          <w:p w14:paraId="71A9524E"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1402,32</w:t>
            </w:r>
          </w:p>
        </w:tc>
        <w:tc>
          <w:tcPr>
            <w:tcW w:w="707" w:type="pct"/>
          </w:tcPr>
          <w:p w14:paraId="07C7645D"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423,96</w:t>
            </w:r>
          </w:p>
        </w:tc>
      </w:tr>
      <w:tr w:rsidR="00175F20" w:rsidRPr="003320D0" w14:paraId="72ED9322" w14:textId="77777777" w:rsidTr="00E00958">
        <w:tc>
          <w:tcPr>
            <w:tcW w:w="911" w:type="pct"/>
          </w:tcPr>
          <w:p w14:paraId="547A1575" w14:textId="77777777" w:rsidR="00175F20" w:rsidRPr="003320D0" w:rsidRDefault="00175F20" w:rsidP="00AB2418">
            <w:pPr>
              <w:tabs>
                <w:tab w:val="left" w:pos="3141"/>
              </w:tabs>
              <w:suppressAutoHyphens/>
              <w:jc w:val="left"/>
              <w:rPr>
                <w:sz w:val="20"/>
                <w:szCs w:val="20"/>
                <w:lang w:val="ru-RU"/>
              </w:rPr>
            </w:pPr>
            <w:r w:rsidRPr="003320D0">
              <w:rPr>
                <w:sz w:val="20"/>
                <w:szCs w:val="20"/>
                <w:lang w:val="ru-RU"/>
              </w:rPr>
              <w:t>R-404A</w:t>
            </w:r>
          </w:p>
        </w:tc>
        <w:tc>
          <w:tcPr>
            <w:tcW w:w="601" w:type="pct"/>
          </w:tcPr>
          <w:p w14:paraId="6A961E2A"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3922</w:t>
            </w:r>
          </w:p>
        </w:tc>
        <w:tc>
          <w:tcPr>
            <w:tcW w:w="651" w:type="pct"/>
          </w:tcPr>
          <w:p w14:paraId="1C102A58"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511,36</w:t>
            </w:r>
          </w:p>
        </w:tc>
        <w:tc>
          <w:tcPr>
            <w:tcW w:w="716" w:type="pct"/>
          </w:tcPr>
          <w:p w14:paraId="333539D3"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84,74</w:t>
            </w:r>
          </w:p>
        </w:tc>
        <w:tc>
          <w:tcPr>
            <w:tcW w:w="680" w:type="pct"/>
          </w:tcPr>
          <w:p w14:paraId="1BF834E9"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557,56</w:t>
            </w:r>
          </w:p>
        </w:tc>
        <w:tc>
          <w:tcPr>
            <w:tcW w:w="734" w:type="pct"/>
          </w:tcPr>
          <w:p w14:paraId="1C129FA5"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853,17</w:t>
            </w:r>
          </w:p>
        </w:tc>
        <w:tc>
          <w:tcPr>
            <w:tcW w:w="707" w:type="pct"/>
          </w:tcPr>
          <w:p w14:paraId="11833DFB"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284,00</w:t>
            </w:r>
          </w:p>
        </w:tc>
      </w:tr>
      <w:tr w:rsidR="00175F20" w:rsidRPr="003320D0" w14:paraId="359B21E4" w14:textId="77777777" w:rsidTr="00E00958">
        <w:tc>
          <w:tcPr>
            <w:tcW w:w="911" w:type="pct"/>
          </w:tcPr>
          <w:p w14:paraId="1F326E19" w14:textId="77777777" w:rsidR="00175F20" w:rsidRPr="003320D0" w:rsidRDefault="00175F20" w:rsidP="00AB2418">
            <w:pPr>
              <w:tabs>
                <w:tab w:val="left" w:pos="3141"/>
              </w:tabs>
              <w:suppressAutoHyphens/>
              <w:jc w:val="left"/>
              <w:rPr>
                <w:sz w:val="20"/>
                <w:szCs w:val="20"/>
                <w:lang w:val="ru-RU"/>
              </w:rPr>
            </w:pPr>
            <w:r w:rsidRPr="003320D0">
              <w:rPr>
                <w:sz w:val="20"/>
                <w:szCs w:val="20"/>
                <w:lang w:val="ru-RU"/>
              </w:rPr>
              <w:t>R-407C</w:t>
            </w:r>
          </w:p>
        </w:tc>
        <w:tc>
          <w:tcPr>
            <w:tcW w:w="601" w:type="pct"/>
          </w:tcPr>
          <w:p w14:paraId="6CB67A8A"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1774</w:t>
            </w:r>
          </w:p>
        </w:tc>
        <w:tc>
          <w:tcPr>
            <w:tcW w:w="651" w:type="pct"/>
          </w:tcPr>
          <w:p w14:paraId="2F87E896"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36,80</w:t>
            </w:r>
          </w:p>
        </w:tc>
        <w:tc>
          <w:tcPr>
            <w:tcW w:w="716" w:type="pct"/>
          </w:tcPr>
          <w:p w14:paraId="0BF27E10"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24,06</w:t>
            </w:r>
          </w:p>
        </w:tc>
        <w:tc>
          <w:tcPr>
            <w:tcW w:w="680" w:type="pct"/>
          </w:tcPr>
          <w:p w14:paraId="70DAEECC"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407,92</w:t>
            </w:r>
          </w:p>
        </w:tc>
        <w:tc>
          <w:tcPr>
            <w:tcW w:w="734" w:type="pct"/>
          </w:tcPr>
          <w:p w14:paraId="1A07F0C9"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1967,62</w:t>
            </w:r>
          </w:p>
        </w:tc>
        <w:tc>
          <w:tcPr>
            <w:tcW w:w="707" w:type="pct"/>
          </w:tcPr>
          <w:p w14:paraId="3DAD1F6B"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416,00</w:t>
            </w:r>
          </w:p>
        </w:tc>
      </w:tr>
      <w:tr w:rsidR="00175F20" w:rsidRPr="003320D0" w14:paraId="58334432" w14:textId="77777777" w:rsidTr="00E00958">
        <w:tc>
          <w:tcPr>
            <w:tcW w:w="911" w:type="pct"/>
          </w:tcPr>
          <w:p w14:paraId="1B6FEF63" w14:textId="77777777" w:rsidR="00175F20" w:rsidRPr="003320D0" w:rsidRDefault="00175F20" w:rsidP="00AB2418">
            <w:pPr>
              <w:tabs>
                <w:tab w:val="left" w:pos="3141"/>
              </w:tabs>
              <w:suppressAutoHyphens/>
              <w:jc w:val="left"/>
              <w:rPr>
                <w:sz w:val="20"/>
                <w:szCs w:val="20"/>
                <w:lang w:val="ru-RU"/>
              </w:rPr>
            </w:pPr>
            <w:r w:rsidRPr="003320D0">
              <w:rPr>
                <w:sz w:val="20"/>
                <w:szCs w:val="20"/>
                <w:lang w:val="ru-RU"/>
              </w:rPr>
              <w:t>R-410A</w:t>
            </w:r>
          </w:p>
        </w:tc>
        <w:tc>
          <w:tcPr>
            <w:tcW w:w="601" w:type="pct"/>
          </w:tcPr>
          <w:p w14:paraId="303F6E5A"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2088</w:t>
            </w:r>
          </w:p>
        </w:tc>
        <w:tc>
          <w:tcPr>
            <w:tcW w:w="651" w:type="pct"/>
          </w:tcPr>
          <w:p w14:paraId="0C792DD1"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276,11</w:t>
            </w:r>
          </w:p>
        </w:tc>
        <w:tc>
          <w:tcPr>
            <w:tcW w:w="716" w:type="pct"/>
          </w:tcPr>
          <w:p w14:paraId="1FDF6A78"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48,36</w:t>
            </w:r>
          </w:p>
        </w:tc>
        <w:tc>
          <w:tcPr>
            <w:tcW w:w="680" w:type="pct"/>
          </w:tcPr>
          <w:p w14:paraId="59043244"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488,40</w:t>
            </w:r>
          </w:p>
        </w:tc>
        <w:tc>
          <w:tcPr>
            <w:tcW w:w="734" w:type="pct"/>
          </w:tcPr>
          <w:p w14:paraId="11094F25"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1204,76</w:t>
            </w:r>
          </w:p>
        </w:tc>
        <w:tc>
          <w:tcPr>
            <w:tcW w:w="707" w:type="pct"/>
          </w:tcPr>
          <w:p w14:paraId="2D2DFC42" w14:textId="77777777" w:rsidR="00175F20" w:rsidRPr="003320D0" w:rsidRDefault="00175F20" w:rsidP="00AB2418">
            <w:pPr>
              <w:tabs>
                <w:tab w:val="left" w:pos="3141"/>
              </w:tabs>
              <w:suppressAutoHyphens/>
              <w:jc w:val="right"/>
              <w:rPr>
                <w:sz w:val="20"/>
                <w:szCs w:val="20"/>
                <w:lang w:val="ru-RU"/>
              </w:rPr>
            </w:pPr>
            <w:r w:rsidRPr="003320D0">
              <w:rPr>
                <w:sz w:val="20"/>
                <w:szCs w:val="20"/>
                <w:lang w:val="ru-RU"/>
              </w:rPr>
              <w:t>227,00</w:t>
            </w:r>
          </w:p>
        </w:tc>
      </w:tr>
      <w:tr w:rsidR="00175F20" w:rsidRPr="003320D0" w14:paraId="02063608" w14:textId="77777777" w:rsidTr="00E00958">
        <w:tc>
          <w:tcPr>
            <w:tcW w:w="911" w:type="pct"/>
          </w:tcPr>
          <w:p w14:paraId="41CC124C" w14:textId="77777777" w:rsidR="00175F20" w:rsidRPr="003320D0" w:rsidRDefault="00175F20" w:rsidP="00AB2418">
            <w:pPr>
              <w:keepNext/>
              <w:tabs>
                <w:tab w:val="left" w:pos="3141"/>
              </w:tabs>
              <w:suppressAutoHyphens/>
              <w:jc w:val="left"/>
              <w:rPr>
                <w:sz w:val="20"/>
                <w:szCs w:val="20"/>
                <w:lang w:val="ru-RU"/>
              </w:rPr>
            </w:pPr>
            <w:r w:rsidRPr="003320D0">
              <w:rPr>
                <w:sz w:val="20"/>
                <w:szCs w:val="20"/>
                <w:lang w:val="ru-RU"/>
              </w:rPr>
              <w:t>R-507A</w:t>
            </w:r>
          </w:p>
        </w:tc>
        <w:tc>
          <w:tcPr>
            <w:tcW w:w="601" w:type="pct"/>
          </w:tcPr>
          <w:p w14:paraId="4CE6C92C"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3985</w:t>
            </w:r>
          </w:p>
        </w:tc>
        <w:tc>
          <w:tcPr>
            <w:tcW w:w="651" w:type="pct"/>
          </w:tcPr>
          <w:p w14:paraId="4CC07579"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27,53</w:t>
            </w:r>
          </w:p>
        </w:tc>
        <w:tc>
          <w:tcPr>
            <w:tcW w:w="716" w:type="pct"/>
          </w:tcPr>
          <w:p w14:paraId="0E6790A8"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3,50</w:t>
            </w:r>
          </w:p>
        </w:tc>
        <w:tc>
          <w:tcPr>
            <w:tcW w:w="680" w:type="pct"/>
          </w:tcPr>
          <w:p w14:paraId="36252D83"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206,30</w:t>
            </w:r>
          </w:p>
        </w:tc>
        <w:tc>
          <w:tcPr>
            <w:tcW w:w="734" w:type="pct"/>
          </w:tcPr>
          <w:p w14:paraId="4B4FC212"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436,76</w:t>
            </w:r>
          </w:p>
        </w:tc>
        <w:tc>
          <w:tcPr>
            <w:tcW w:w="707" w:type="pct"/>
          </w:tcPr>
          <w:p w14:paraId="4DD51151"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210,00</w:t>
            </w:r>
          </w:p>
        </w:tc>
      </w:tr>
      <w:tr w:rsidR="00175F20" w:rsidRPr="003320D0" w14:paraId="6CFBF431" w14:textId="77777777" w:rsidTr="00E00958">
        <w:tc>
          <w:tcPr>
            <w:tcW w:w="1512" w:type="pct"/>
            <w:gridSpan w:val="2"/>
          </w:tcPr>
          <w:p w14:paraId="43539012" w14:textId="77777777" w:rsidR="00175F20" w:rsidRPr="003320D0" w:rsidRDefault="00175F20" w:rsidP="00AB2418">
            <w:pPr>
              <w:tabs>
                <w:tab w:val="left" w:pos="3141"/>
              </w:tabs>
              <w:suppressAutoHyphens/>
              <w:jc w:val="left"/>
              <w:rPr>
                <w:b/>
                <w:bCs/>
                <w:sz w:val="20"/>
                <w:szCs w:val="20"/>
                <w:lang w:val="ru-RU"/>
              </w:rPr>
            </w:pPr>
            <w:r w:rsidRPr="003320D0">
              <w:rPr>
                <w:b/>
                <w:bCs/>
                <w:sz w:val="20"/>
                <w:szCs w:val="20"/>
                <w:lang w:val="ru-RU" w:eastAsia="en-CA"/>
              </w:rPr>
              <w:t>Итого (мт)</w:t>
            </w:r>
          </w:p>
        </w:tc>
        <w:tc>
          <w:tcPr>
            <w:tcW w:w="651" w:type="pct"/>
          </w:tcPr>
          <w:p w14:paraId="77CAE119" w14:textId="77777777" w:rsidR="00175F20" w:rsidRPr="003320D0" w:rsidRDefault="00175F20" w:rsidP="00AB2418">
            <w:pPr>
              <w:tabs>
                <w:tab w:val="left" w:pos="3141"/>
              </w:tabs>
              <w:suppressAutoHyphens/>
              <w:jc w:val="right"/>
              <w:rPr>
                <w:b/>
                <w:bCs/>
                <w:sz w:val="20"/>
                <w:szCs w:val="20"/>
                <w:lang w:val="ru-RU"/>
              </w:rPr>
            </w:pPr>
            <w:r w:rsidRPr="003320D0">
              <w:rPr>
                <w:b/>
                <w:bCs/>
                <w:sz w:val="20"/>
                <w:szCs w:val="20"/>
                <w:lang w:val="ru-RU"/>
              </w:rPr>
              <w:t>1587,57</w:t>
            </w:r>
          </w:p>
        </w:tc>
        <w:tc>
          <w:tcPr>
            <w:tcW w:w="716" w:type="pct"/>
          </w:tcPr>
          <w:p w14:paraId="3D2A75C4" w14:textId="77777777" w:rsidR="00175F20" w:rsidRPr="003320D0" w:rsidRDefault="00175F20" w:rsidP="00AB2418">
            <w:pPr>
              <w:tabs>
                <w:tab w:val="left" w:pos="3141"/>
              </w:tabs>
              <w:suppressAutoHyphens/>
              <w:jc w:val="right"/>
              <w:rPr>
                <w:b/>
                <w:bCs/>
                <w:sz w:val="20"/>
                <w:szCs w:val="20"/>
                <w:lang w:val="ru-RU"/>
              </w:rPr>
            </w:pPr>
            <w:r w:rsidRPr="003320D0">
              <w:rPr>
                <w:b/>
                <w:bCs/>
                <w:sz w:val="20"/>
                <w:szCs w:val="20"/>
                <w:lang w:val="ru-RU"/>
              </w:rPr>
              <w:t>350,85</w:t>
            </w:r>
          </w:p>
        </w:tc>
        <w:tc>
          <w:tcPr>
            <w:tcW w:w="680" w:type="pct"/>
          </w:tcPr>
          <w:p w14:paraId="20F4B972" w14:textId="77777777" w:rsidR="00175F20" w:rsidRPr="003320D0" w:rsidRDefault="00175F20" w:rsidP="00AB2418">
            <w:pPr>
              <w:tabs>
                <w:tab w:val="left" w:pos="3141"/>
              </w:tabs>
              <w:suppressAutoHyphens/>
              <w:jc w:val="right"/>
              <w:rPr>
                <w:b/>
                <w:bCs/>
                <w:sz w:val="20"/>
                <w:szCs w:val="20"/>
                <w:lang w:val="ru-RU"/>
              </w:rPr>
            </w:pPr>
            <w:r w:rsidRPr="003320D0">
              <w:rPr>
                <w:b/>
                <w:bCs/>
                <w:sz w:val="20"/>
                <w:szCs w:val="20"/>
                <w:lang w:val="ru-RU"/>
              </w:rPr>
              <w:t>2609,56</w:t>
            </w:r>
          </w:p>
        </w:tc>
        <w:tc>
          <w:tcPr>
            <w:tcW w:w="734" w:type="pct"/>
          </w:tcPr>
          <w:p w14:paraId="677B0AB3" w14:textId="77777777" w:rsidR="00175F20" w:rsidRPr="003320D0" w:rsidRDefault="00175F20" w:rsidP="00AB2418">
            <w:pPr>
              <w:tabs>
                <w:tab w:val="left" w:pos="3141"/>
              </w:tabs>
              <w:suppressAutoHyphens/>
              <w:jc w:val="right"/>
              <w:rPr>
                <w:b/>
                <w:bCs/>
                <w:sz w:val="20"/>
                <w:szCs w:val="20"/>
                <w:lang w:val="ru-RU"/>
              </w:rPr>
            </w:pPr>
            <w:r w:rsidRPr="003320D0">
              <w:rPr>
                <w:b/>
                <w:bCs/>
                <w:sz w:val="20"/>
                <w:szCs w:val="20"/>
                <w:lang w:val="ru-RU"/>
              </w:rPr>
              <w:t>6044,65</w:t>
            </w:r>
          </w:p>
        </w:tc>
        <w:tc>
          <w:tcPr>
            <w:tcW w:w="707" w:type="pct"/>
          </w:tcPr>
          <w:p w14:paraId="76566F62" w14:textId="77777777" w:rsidR="00175F20" w:rsidRPr="003320D0" w:rsidRDefault="00175F20" w:rsidP="00AB2418">
            <w:pPr>
              <w:tabs>
                <w:tab w:val="left" w:pos="3141"/>
              </w:tabs>
              <w:suppressAutoHyphens/>
              <w:jc w:val="right"/>
              <w:rPr>
                <w:b/>
                <w:bCs/>
                <w:sz w:val="20"/>
                <w:szCs w:val="20"/>
                <w:lang w:val="ru-RU"/>
              </w:rPr>
            </w:pPr>
            <w:r w:rsidRPr="003320D0">
              <w:rPr>
                <w:b/>
                <w:bCs/>
                <w:sz w:val="20"/>
                <w:szCs w:val="20"/>
                <w:lang w:val="ru-RU"/>
              </w:rPr>
              <w:t>1722,96</w:t>
            </w:r>
          </w:p>
        </w:tc>
      </w:tr>
      <w:tr w:rsidR="00175F20" w:rsidRPr="003320D0" w14:paraId="13D42E04" w14:textId="77777777" w:rsidTr="00E00958">
        <w:tc>
          <w:tcPr>
            <w:tcW w:w="5000" w:type="pct"/>
            <w:gridSpan w:val="7"/>
          </w:tcPr>
          <w:p w14:paraId="18D3E3BB" w14:textId="77777777" w:rsidR="00175F20" w:rsidRPr="003320D0" w:rsidRDefault="00175F20" w:rsidP="00AB2418">
            <w:pPr>
              <w:keepNext/>
              <w:tabs>
                <w:tab w:val="left" w:pos="3141"/>
              </w:tabs>
              <w:suppressAutoHyphens/>
              <w:jc w:val="center"/>
              <w:rPr>
                <w:b/>
                <w:bCs/>
                <w:sz w:val="20"/>
                <w:szCs w:val="20"/>
                <w:lang w:val="ru-RU"/>
              </w:rPr>
            </w:pPr>
            <w:r w:rsidRPr="003320D0">
              <w:rPr>
                <w:b/>
                <w:bCs/>
                <w:sz w:val="20"/>
                <w:szCs w:val="20"/>
                <w:lang w:val="ru-RU"/>
              </w:rPr>
              <w:t>Тонны CO</w:t>
            </w:r>
            <w:r w:rsidRPr="003320D0">
              <w:rPr>
                <w:b/>
                <w:bCs/>
                <w:sz w:val="20"/>
                <w:szCs w:val="20"/>
                <w:vertAlign w:val="subscript"/>
                <w:lang w:val="ru-RU"/>
              </w:rPr>
              <w:t>2</w:t>
            </w:r>
            <w:r w:rsidRPr="003320D0">
              <w:rPr>
                <w:b/>
                <w:bCs/>
                <w:sz w:val="20"/>
                <w:szCs w:val="20"/>
                <w:lang w:val="ru-RU"/>
              </w:rPr>
              <w:t>-экв</w:t>
            </w:r>
          </w:p>
        </w:tc>
      </w:tr>
      <w:tr w:rsidR="00175F20" w:rsidRPr="003320D0" w14:paraId="4BC6E8DC" w14:textId="77777777" w:rsidTr="00E00958">
        <w:trPr>
          <w:trHeight w:val="159"/>
        </w:trPr>
        <w:tc>
          <w:tcPr>
            <w:tcW w:w="911" w:type="pct"/>
          </w:tcPr>
          <w:p w14:paraId="4DF601F4" w14:textId="77777777" w:rsidR="00175F20" w:rsidRPr="003320D0" w:rsidRDefault="00175F20" w:rsidP="00AB2418">
            <w:pPr>
              <w:keepNext/>
              <w:shd w:val="clear" w:color="auto" w:fill="FFFFFF"/>
              <w:suppressAutoHyphens/>
              <w:jc w:val="left"/>
              <w:rPr>
                <w:sz w:val="20"/>
                <w:szCs w:val="20"/>
                <w:lang w:val="ru-RU"/>
              </w:rPr>
            </w:pPr>
            <w:r w:rsidRPr="003320D0">
              <w:rPr>
                <w:sz w:val="20"/>
                <w:szCs w:val="20"/>
                <w:lang w:val="ru-RU"/>
              </w:rPr>
              <w:t xml:space="preserve"> ГФУ-32</w:t>
            </w:r>
          </w:p>
        </w:tc>
        <w:tc>
          <w:tcPr>
            <w:tcW w:w="601" w:type="pct"/>
          </w:tcPr>
          <w:p w14:paraId="71B5D7D0" w14:textId="77777777" w:rsidR="00175F20" w:rsidRPr="003320D0" w:rsidRDefault="00175F20" w:rsidP="00AB2418">
            <w:pPr>
              <w:keepNext/>
              <w:shd w:val="clear" w:color="auto" w:fill="FFFFFF"/>
              <w:suppressAutoHyphens/>
              <w:jc w:val="right"/>
              <w:rPr>
                <w:sz w:val="20"/>
                <w:szCs w:val="20"/>
                <w:lang w:val="ru-RU"/>
              </w:rPr>
            </w:pPr>
            <w:r w:rsidRPr="003320D0">
              <w:rPr>
                <w:sz w:val="20"/>
                <w:szCs w:val="20"/>
                <w:lang w:val="ru-RU"/>
              </w:rPr>
              <w:t>675</w:t>
            </w:r>
          </w:p>
        </w:tc>
        <w:tc>
          <w:tcPr>
            <w:tcW w:w="651" w:type="pct"/>
          </w:tcPr>
          <w:p w14:paraId="68252F29"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3078</w:t>
            </w:r>
          </w:p>
        </w:tc>
        <w:tc>
          <w:tcPr>
            <w:tcW w:w="716" w:type="pct"/>
          </w:tcPr>
          <w:p w14:paraId="758F279C"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3578</w:t>
            </w:r>
          </w:p>
        </w:tc>
        <w:tc>
          <w:tcPr>
            <w:tcW w:w="680" w:type="pct"/>
          </w:tcPr>
          <w:p w14:paraId="0FEF8535"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74 810</w:t>
            </w:r>
          </w:p>
        </w:tc>
        <w:tc>
          <w:tcPr>
            <w:tcW w:w="734" w:type="pct"/>
            <w:shd w:val="clear" w:color="auto" w:fill="FFFFFF"/>
          </w:tcPr>
          <w:p w14:paraId="72D60DB4"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121 520</w:t>
            </w:r>
          </w:p>
        </w:tc>
        <w:tc>
          <w:tcPr>
            <w:tcW w:w="707" w:type="pct"/>
          </w:tcPr>
          <w:p w14:paraId="18D8AF39"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109 350</w:t>
            </w:r>
          </w:p>
        </w:tc>
      </w:tr>
      <w:tr w:rsidR="00175F20" w:rsidRPr="003320D0" w14:paraId="5396AE99" w14:textId="77777777" w:rsidTr="00E00958">
        <w:tc>
          <w:tcPr>
            <w:tcW w:w="911" w:type="pct"/>
          </w:tcPr>
          <w:p w14:paraId="28E020E1" w14:textId="77777777" w:rsidR="00175F20" w:rsidRPr="003320D0" w:rsidRDefault="00175F20" w:rsidP="00AB2418">
            <w:pPr>
              <w:shd w:val="clear" w:color="auto" w:fill="FFFFFF"/>
              <w:suppressAutoHyphens/>
              <w:jc w:val="left"/>
              <w:rPr>
                <w:sz w:val="20"/>
                <w:szCs w:val="20"/>
                <w:lang w:val="ru-RU"/>
              </w:rPr>
            </w:pPr>
            <w:r w:rsidRPr="003320D0">
              <w:rPr>
                <w:sz w:val="20"/>
                <w:szCs w:val="20"/>
                <w:lang w:val="ru-RU"/>
              </w:rPr>
              <w:t xml:space="preserve"> ГФУ-125</w:t>
            </w:r>
          </w:p>
        </w:tc>
        <w:tc>
          <w:tcPr>
            <w:tcW w:w="601" w:type="pct"/>
          </w:tcPr>
          <w:p w14:paraId="395A333A" w14:textId="77777777" w:rsidR="00175F20" w:rsidRPr="003320D0" w:rsidRDefault="00175F20" w:rsidP="00AB2418">
            <w:pPr>
              <w:shd w:val="clear" w:color="auto" w:fill="FFFFFF"/>
              <w:suppressAutoHyphens/>
              <w:jc w:val="right"/>
              <w:rPr>
                <w:sz w:val="20"/>
                <w:szCs w:val="20"/>
                <w:lang w:val="ru-RU"/>
              </w:rPr>
            </w:pPr>
            <w:r w:rsidRPr="003320D0">
              <w:rPr>
                <w:sz w:val="20"/>
                <w:szCs w:val="20"/>
                <w:lang w:val="ru-RU"/>
              </w:rPr>
              <w:t>3500</w:t>
            </w:r>
          </w:p>
        </w:tc>
        <w:tc>
          <w:tcPr>
            <w:tcW w:w="651" w:type="pct"/>
          </w:tcPr>
          <w:p w14:paraId="546C0997"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11 725</w:t>
            </w:r>
          </w:p>
        </w:tc>
        <w:tc>
          <w:tcPr>
            <w:tcW w:w="716" w:type="pct"/>
          </w:tcPr>
          <w:p w14:paraId="4FB8D7AC"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0</w:t>
            </w:r>
          </w:p>
        </w:tc>
        <w:tc>
          <w:tcPr>
            <w:tcW w:w="680" w:type="pct"/>
          </w:tcPr>
          <w:p w14:paraId="0136B7F5"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24 570</w:t>
            </w:r>
          </w:p>
        </w:tc>
        <w:tc>
          <w:tcPr>
            <w:tcW w:w="734" w:type="pct"/>
            <w:shd w:val="clear" w:color="auto" w:fill="FFFFFF"/>
          </w:tcPr>
          <w:p w14:paraId="2B3BD6A5"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0</w:t>
            </w:r>
          </w:p>
        </w:tc>
        <w:tc>
          <w:tcPr>
            <w:tcW w:w="707" w:type="pct"/>
          </w:tcPr>
          <w:p w14:paraId="31A64AF7"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0</w:t>
            </w:r>
          </w:p>
        </w:tc>
      </w:tr>
      <w:tr w:rsidR="00175F20" w:rsidRPr="003320D0" w14:paraId="34267533" w14:textId="77777777" w:rsidTr="00E00958">
        <w:tc>
          <w:tcPr>
            <w:tcW w:w="911" w:type="pct"/>
          </w:tcPr>
          <w:p w14:paraId="56B50301" w14:textId="77777777" w:rsidR="00175F20" w:rsidRPr="003320D0" w:rsidRDefault="00175F20" w:rsidP="00AB2418">
            <w:pPr>
              <w:shd w:val="clear" w:color="auto" w:fill="FFFFFF"/>
              <w:suppressAutoHyphens/>
              <w:jc w:val="left"/>
              <w:rPr>
                <w:sz w:val="20"/>
                <w:szCs w:val="20"/>
                <w:lang w:val="ru-RU"/>
              </w:rPr>
            </w:pPr>
            <w:r w:rsidRPr="003320D0">
              <w:rPr>
                <w:sz w:val="20"/>
                <w:szCs w:val="20"/>
                <w:lang w:val="ru-RU"/>
              </w:rPr>
              <w:t xml:space="preserve"> ГФУ-134a</w:t>
            </w:r>
          </w:p>
        </w:tc>
        <w:tc>
          <w:tcPr>
            <w:tcW w:w="601" w:type="pct"/>
          </w:tcPr>
          <w:p w14:paraId="7941103B" w14:textId="77777777" w:rsidR="00175F20" w:rsidRPr="003320D0" w:rsidRDefault="00175F20" w:rsidP="00AB2418">
            <w:pPr>
              <w:shd w:val="clear" w:color="auto" w:fill="FFFFFF"/>
              <w:suppressAutoHyphens/>
              <w:jc w:val="right"/>
              <w:rPr>
                <w:sz w:val="20"/>
                <w:szCs w:val="20"/>
                <w:lang w:val="ru-RU"/>
              </w:rPr>
            </w:pPr>
            <w:r w:rsidRPr="003320D0">
              <w:rPr>
                <w:sz w:val="20"/>
                <w:szCs w:val="20"/>
                <w:lang w:val="ru-RU"/>
              </w:rPr>
              <w:t>1430</w:t>
            </w:r>
          </w:p>
        </w:tc>
        <w:tc>
          <w:tcPr>
            <w:tcW w:w="651" w:type="pct"/>
          </w:tcPr>
          <w:p w14:paraId="5018A397"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1 040 840</w:t>
            </w:r>
          </w:p>
        </w:tc>
        <w:tc>
          <w:tcPr>
            <w:tcW w:w="716" w:type="pct"/>
          </w:tcPr>
          <w:p w14:paraId="5C48B0F2"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264 393</w:t>
            </w:r>
          </w:p>
        </w:tc>
        <w:tc>
          <w:tcPr>
            <w:tcW w:w="680" w:type="pct"/>
          </w:tcPr>
          <w:p w14:paraId="6BB90CA0"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1 189 088</w:t>
            </w:r>
          </w:p>
        </w:tc>
        <w:tc>
          <w:tcPr>
            <w:tcW w:w="734" w:type="pct"/>
            <w:shd w:val="clear" w:color="auto" w:fill="FFFFFF"/>
          </w:tcPr>
          <w:p w14:paraId="352658BA"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2 005 318</w:t>
            </w:r>
          </w:p>
        </w:tc>
        <w:tc>
          <w:tcPr>
            <w:tcW w:w="707" w:type="pct"/>
          </w:tcPr>
          <w:p w14:paraId="1B26A220"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606 263</w:t>
            </w:r>
          </w:p>
        </w:tc>
      </w:tr>
      <w:tr w:rsidR="00175F20" w:rsidRPr="003320D0" w14:paraId="53BBC5DA" w14:textId="77777777" w:rsidTr="00E00958">
        <w:tc>
          <w:tcPr>
            <w:tcW w:w="911" w:type="pct"/>
          </w:tcPr>
          <w:p w14:paraId="426AFB9F" w14:textId="77777777" w:rsidR="00175F20" w:rsidRPr="003320D0" w:rsidRDefault="00175F20" w:rsidP="00AB2418">
            <w:pPr>
              <w:shd w:val="clear" w:color="auto" w:fill="FFFFFF"/>
              <w:suppressAutoHyphens/>
              <w:jc w:val="left"/>
              <w:rPr>
                <w:sz w:val="20"/>
                <w:szCs w:val="20"/>
                <w:lang w:val="ru-RU"/>
              </w:rPr>
            </w:pPr>
            <w:r w:rsidRPr="003320D0">
              <w:rPr>
                <w:sz w:val="20"/>
                <w:szCs w:val="20"/>
                <w:lang w:val="ru-RU"/>
              </w:rPr>
              <w:t>R-404A</w:t>
            </w:r>
          </w:p>
        </w:tc>
        <w:tc>
          <w:tcPr>
            <w:tcW w:w="601" w:type="pct"/>
          </w:tcPr>
          <w:p w14:paraId="1D43D14A" w14:textId="77777777" w:rsidR="00175F20" w:rsidRPr="003320D0" w:rsidRDefault="00175F20" w:rsidP="00AB2418">
            <w:pPr>
              <w:shd w:val="clear" w:color="auto" w:fill="FFFFFF"/>
              <w:suppressAutoHyphens/>
              <w:jc w:val="right"/>
              <w:rPr>
                <w:sz w:val="20"/>
                <w:szCs w:val="20"/>
                <w:lang w:val="ru-RU"/>
              </w:rPr>
            </w:pPr>
            <w:r w:rsidRPr="003320D0">
              <w:rPr>
                <w:sz w:val="20"/>
                <w:szCs w:val="20"/>
                <w:lang w:val="ru-RU"/>
              </w:rPr>
              <w:t>3922</w:t>
            </w:r>
          </w:p>
        </w:tc>
        <w:tc>
          <w:tcPr>
            <w:tcW w:w="651" w:type="pct"/>
          </w:tcPr>
          <w:p w14:paraId="4DC0C525"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2 005 349</w:t>
            </w:r>
          </w:p>
        </w:tc>
        <w:tc>
          <w:tcPr>
            <w:tcW w:w="716" w:type="pct"/>
          </w:tcPr>
          <w:p w14:paraId="7757FE4B"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332 316</w:t>
            </w:r>
          </w:p>
        </w:tc>
        <w:tc>
          <w:tcPr>
            <w:tcW w:w="680" w:type="pct"/>
          </w:tcPr>
          <w:p w14:paraId="05C38BFE"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2 186 527</w:t>
            </w:r>
          </w:p>
        </w:tc>
        <w:tc>
          <w:tcPr>
            <w:tcW w:w="734" w:type="pct"/>
            <w:shd w:val="clear" w:color="auto" w:fill="FFFFFF"/>
          </w:tcPr>
          <w:p w14:paraId="39DE55C8"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3 345 793</w:t>
            </w:r>
          </w:p>
        </w:tc>
        <w:tc>
          <w:tcPr>
            <w:tcW w:w="707" w:type="pct"/>
          </w:tcPr>
          <w:p w14:paraId="218DB093"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1 113 734</w:t>
            </w:r>
          </w:p>
        </w:tc>
      </w:tr>
      <w:tr w:rsidR="00175F20" w:rsidRPr="003320D0" w14:paraId="591B3B25" w14:textId="77777777" w:rsidTr="00E00958">
        <w:tc>
          <w:tcPr>
            <w:tcW w:w="911" w:type="pct"/>
          </w:tcPr>
          <w:p w14:paraId="65A21CDA" w14:textId="77777777" w:rsidR="00175F20" w:rsidRPr="003320D0" w:rsidRDefault="00175F20" w:rsidP="00AB2418">
            <w:pPr>
              <w:shd w:val="clear" w:color="auto" w:fill="FFFFFF"/>
              <w:suppressAutoHyphens/>
              <w:jc w:val="left"/>
              <w:rPr>
                <w:sz w:val="20"/>
                <w:szCs w:val="20"/>
                <w:lang w:val="ru-RU"/>
              </w:rPr>
            </w:pPr>
            <w:r w:rsidRPr="003320D0">
              <w:rPr>
                <w:sz w:val="20"/>
                <w:szCs w:val="20"/>
                <w:lang w:val="ru-RU"/>
              </w:rPr>
              <w:t>R-407C</w:t>
            </w:r>
          </w:p>
        </w:tc>
        <w:tc>
          <w:tcPr>
            <w:tcW w:w="601" w:type="pct"/>
          </w:tcPr>
          <w:p w14:paraId="1739BD2D" w14:textId="77777777" w:rsidR="00175F20" w:rsidRPr="003320D0" w:rsidRDefault="00175F20" w:rsidP="00AB2418">
            <w:pPr>
              <w:shd w:val="clear" w:color="auto" w:fill="FFFFFF"/>
              <w:suppressAutoHyphens/>
              <w:jc w:val="right"/>
              <w:rPr>
                <w:sz w:val="20"/>
                <w:szCs w:val="20"/>
                <w:lang w:val="ru-RU"/>
              </w:rPr>
            </w:pPr>
            <w:r w:rsidRPr="003320D0">
              <w:rPr>
                <w:sz w:val="20"/>
                <w:szCs w:val="20"/>
                <w:lang w:val="ru-RU"/>
              </w:rPr>
              <w:t>1774</w:t>
            </w:r>
          </w:p>
        </w:tc>
        <w:tc>
          <w:tcPr>
            <w:tcW w:w="651" w:type="pct"/>
          </w:tcPr>
          <w:p w14:paraId="1D1B22FE"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65 278</w:t>
            </w:r>
          </w:p>
        </w:tc>
        <w:tc>
          <w:tcPr>
            <w:tcW w:w="716" w:type="pct"/>
          </w:tcPr>
          <w:p w14:paraId="351A343B"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42 679</w:t>
            </w:r>
          </w:p>
        </w:tc>
        <w:tc>
          <w:tcPr>
            <w:tcW w:w="680" w:type="pct"/>
          </w:tcPr>
          <w:p w14:paraId="495279A0"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723 589</w:t>
            </w:r>
          </w:p>
        </w:tc>
        <w:tc>
          <w:tcPr>
            <w:tcW w:w="734" w:type="pct"/>
            <w:shd w:val="clear" w:color="auto" w:fill="FFFFFF"/>
          </w:tcPr>
          <w:p w14:paraId="7C10BFD2"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3 490 256</w:t>
            </w:r>
          </w:p>
        </w:tc>
        <w:tc>
          <w:tcPr>
            <w:tcW w:w="707" w:type="pct"/>
          </w:tcPr>
          <w:p w14:paraId="299BCD2F"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737 922</w:t>
            </w:r>
          </w:p>
        </w:tc>
      </w:tr>
      <w:tr w:rsidR="00175F20" w:rsidRPr="003320D0" w14:paraId="65354E59" w14:textId="77777777" w:rsidTr="00E00958">
        <w:tc>
          <w:tcPr>
            <w:tcW w:w="911" w:type="pct"/>
          </w:tcPr>
          <w:p w14:paraId="04B8E7B1" w14:textId="77777777" w:rsidR="00175F20" w:rsidRPr="003320D0" w:rsidRDefault="00175F20" w:rsidP="00AB2418">
            <w:pPr>
              <w:shd w:val="clear" w:color="auto" w:fill="FFFFFF"/>
              <w:suppressAutoHyphens/>
              <w:jc w:val="left"/>
              <w:rPr>
                <w:sz w:val="20"/>
                <w:szCs w:val="20"/>
                <w:lang w:val="ru-RU"/>
              </w:rPr>
            </w:pPr>
            <w:r w:rsidRPr="003320D0">
              <w:rPr>
                <w:sz w:val="20"/>
                <w:szCs w:val="20"/>
                <w:lang w:val="ru-RU"/>
              </w:rPr>
              <w:t>R-410A</w:t>
            </w:r>
          </w:p>
        </w:tc>
        <w:tc>
          <w:tcPr>
            <w:tcW w:w="601" w:type="pct"/>
          </w:tcPr>
          <w:p w14:paraId="449D1E55" w14:textId="77777777" w:rsidR="00175F20" w:rsidRPr="003320D0" w:rsidRDefault="00175F20" w:rsidP="00AB2418">
            <w:pPr>
              <w:shd w:val="clear" w:color="auto" w:fill="FFFFFF"/>
              <w:suppressAutoHyphens/>
              <w:jc w:val="right"/>
              <w:rPr>
                <w:sz w:val="20"/>
                <w:szCs w:val="20"/>
                <w:lang w:val="ru-RU"/>
              </w:rPr>
            </w:pPr>
            <w:r w:rsidRPr="003320D0">
              <w:rPr>
                <w:sz w:val="20"/>
                <w:szCs w:val="20"/>
                <w:lang w:val="ru-RU"/>
              </w:rPr>
              <w:t>2088</w:t>
            </w:r>
          </w:p>
        </w:tc>
        <w:tc>
          <w:tcPr>
            <w:tcW w:w="651" w:type="pct"/>
          </w:tcPr>
          <w:p w14:paraId="5AA18316"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576 380</w:t>
            </w:r>
          </w:p>
        </w:tc>
        <w:tc>
          <w:tcPr>
            <w:tcW w:w="716" w:type="pct"/>
          </w:tcPr>
          <w:p w14:paraId="012EC587"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100 952</w:t>
            </w:r>
          </w:p>
        </w:tc>
        <w:tc>
          <w:tcPr>
            <w:tcW w:w="680" w:type="pct"/>
          </w:tcPr>
          <w:p w14:paraId="7A5C7A0C"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1 019 535</w:t>
            </w:r>
          </w:p>
        </w:tc>
        <w:tc>
          <w:tcPr>
            <w:tcW w:w="734" w:type="pct"/>
            <w:shd w:val="clear" w:color="auto" w:fill="FFFFFF"/>
          </w:tcPr>
          <w:p w14:paraId="48C30C6E"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2 514 937</w:t>
            </w:r>
          </w:p>
        </w:tc>
        <w:tc>
          <w:tcPr>
            <w:tcW w:w="707" w:type="pct"/>
          </w:tcPr>
          <w:p w14:paraId="7DC0B6E4"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473 863</w:t>
            </w:r>
          </w:p>
        </w:tc>
      </w:tr>
      <w:tr w:rsidR="00175F20" w:rsidRPr="003320D0" w14:paraId="2C20D1B6" w14:textId="77777777" w:rsidTr="00E00958">
        <w:tc>
          <w:tcPr>
            <w:tcW w:w="911" w:type="pct"/>
          </w:tcPr>
          <w:p w14:paraId="490BA08C" w14:textId="77777777" w:rsidR="00175F20" w:rsidRPr="003320D0" w:rsidRDefault="00175F20" w:rsidP="00AB2418">
            <w:pPr>
              <w:shd w:val="clear" w:color="auto" w:fill="FFFFFF"/>
              <w:suppressAutoHyphens/>
              <w:jc w:val="left"/>
              <w:rPr>
                <w:sz w:val="20"/>
                <w:szCs w:val="20"/>
                <w:lang w:val="ru-RU"/>
              </w:rPr>
            </w:pPr>
            <w:r w:rsidRPr="003320D0">
              <w:rPr>
                <w:sz w:val="20"/>
                <w:szCs w:val="20"/>
                <w:lang w:val="ru-RU"/>
              </w:rPr>
              <w:t>R-507A</w:t>
            </w:r>
          </w:p>
        </w:tc>
        <w:tc>
          <w:tcPr>
            <w:tcW w:w="601" w:type="pct"/>
          </w:tcPr>
          <w:p w14:paraId="5E1AEA22" w14:textId="77777777" w:rsidR="00175F20" w:rsidRPr="003320D0" w:rsidRDefault="00175F20" w:rsidP="00AB2418">
            <w:pPr>
              <w:shd w:val="clear" w:color="auto" w:fill="FFFFFF"/>
              <w:suppressAutoHyphens/>
              <w:jc w:val="right"/>
              <w:rPr>
                <w:sz w:val="20"/>
                <w:szCs w:val="20"/>
                <w:lang w:val="ru-RU"/>
              </w:rPr>
            </w:pPr>
            <w:r w:rsidRPr="003320D0">
              <w:rPr>
                <w:sz w:val="20"/>
                <w:szCs w:val="20"/>
                <w:lang w:val="ru-RU"/>
              </w:rPr>
              <w:t>3985</w:t>
            </w:r>
          </w:p>
        </w:tc>
        <w:tc>
          <w:tcPr>
            <w:tcW w:w="651" w:type="pct"/>
          </w:tcPr>
          <w:p w14:paraId="4994FAEF"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109 707</w:t>
            </w:r>
          </w:p>
        </w:tc>
        <w:tc>
          <w:tcPr>
            <w:tcW w:w="716" w:type="pct"/>
          </w:tcPr>
          <w:p w14:paraId="736B81D5"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13 948</w:t>
            </w:r>
          </w:p>
        </w:tc>
        <w:tc>
          <w:tcPr>
            <w:tcW w:w="680" w:type="pct"/>
          </w:tcPr>
          <w:p w14:paraId="7E60AE81"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822 106</w:t>
            </w:r>
          </w:p>
        </w:tc>
        <w:tc>
          <w:tcPr>
            <w:tcW w:w="734" w:type="pct"/>
            <w:shd w:val="clear" w:color="auto" w:fill="FFFFFF"/>
          </w:tcPr>
          <w:p w14:paraId="5E137AE1"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1 740 473</w:t>
            </w:r>
          </w:p>
        </w:tc>
        <w:tc>
          <w:tcPr>
            <w:tcW w:w="707" w:type="pct"/>
          </w:tcPr>
          <w:p w14:paraId="2C5DF8DC" w14:textId="77777777" w:rsidR="00175F20" w:rsidRPr="003320D0" w:rsidRDefault="00175F20" w:rsidP="00AB2418">
            <w:pPr>
              <w:keepNext/>
              <w:tabs>
                <w:tab w:val="left" w:pos="3141"/>
              </w:tabs>
              <w:suppressAutoHyphens/>
              <w:jc w:val="right"/>
              <w:rPr>
                <w:sz w:val="20"/>
                <w:szCs w:val="20"/>
                <w:lang w:val="ru-RU"/>
              </w:rPr>
            </w:pPr>
            <w:r w:rsidRPr="003320D0">
              <w:rPr>
                <w:sz w:val="20"/>
                <w:szCs w:val="20"/>
                <w:lang w:val="ru-RU"/>
              </w:rPr>
              <w:t>836 850</w:t>
            </w:r>
          </w:p>
        </w:tc>
      </w:tr>
      <w:tr w:rsidR="00175F20" w:rsidRPr="003320D0" w14:paraId="1322E157" w14:textId="77777777" w:rsidTr="00E00958">
        <w:tc>
          <w:tcPr>
            <w:tcW w:w="1512" w:type="pct"/>
            <w:gridSpan w:val="2"/>
          </w:tcPr>
          <w:p w14:paraId="0219F908" w14:textId="77777777" w:rsidR="00175F20" w:rsidRPr="003320D0" w:rsidRDefault="00175F20" w:rsidP="00AB2418">
            <w:pPr>
              <w:shd w:val="clear" w:color="auto" w:fill="FFFFFF"/>
              <w:suppressAutoHyphens/>
              <w:jc w:val="left"/>
              <w:rPr>
                <w:b/>
                <w:bCs/>
                <w:sz w:val="20"/>
                <w:szCs w:val="20"/>
                <w:lang w:val="ru-RU"/>
              </w:rPr>
            </w:pPr>
            <w:r w:rsidRPr="003320D0">
              <w:rPr>
                <w:b/>
                <w:bCs/>
                <w:sz w:val="20"/>
                <w:szCs w:val="20"/>
                <w:lang w:val="ru-RU"/>
              </w:rPr>
              <w:t>Итого (тонны CO</w:t>
            </w:r>
            <w:r w:rsidRPr="003320D0">
              <w:rPr>
                <w:b/>
                <w:bCs/>
                <w:sz w:val="20"/>
                <w:szCs w:val="20"/>
                <w:vertAlign w:val="subscript"/>
                <w:lang w:val="ru-RU"/>
              </w:rPr>
              <w:t>2</w:t>
            </w:r>
            <w:r w:rsidRPr="003320D0">
              <w:rPr>
                <w:b/>
                <w:bCs/>
                <w:sz w:val="20"/>
                <w:szCs w:val="20"/>
                <w:lang w:val="ru-RU"/>
              </w:rPr>
              <w:t>-экв)</w:t>
            </w:r>
          </w:p>
        </w:tc>
        <w:tc>
          <w:tcPr>
            <w:tcW w:w="651" w:type="pct"/>
          </w:tcPr>
          <w:p w14:paraId="39734714" w14:textId="77777777" w:rsidR="00175F20" w:rsidRPr="003320D0" w:rsidRDefault="00175F20" w:rsidP="00AB2418">
            <w:pPr>
              <w:keepNext/>
              <w:tabs>
                <w:tab w:val="left" w:pos="3141"/>
              </w:tabs>
              <w:suppressAutoHyphens/>
              <w:jc w:val="right"/>
              <w:rPr>
                <w:b/>
                <w:bCs/>
                <w:sz w:val="20"/>
                <w:szCs w:val="20"/>
                <w:lang w:val="ru-RU"/>
              </w:rPr>
            </w:pPr>
            <w:r w:rsidRPr="003320D0">
              <w:rPr>
                <w:b/>
                <w:bCs/>
                <w:sz w:val="20"/>
                <w:szCs w:val="20"/>
                <w:lang w:val="ru-RU"/>
              </w:rPr>
              <w:t>3 812 357</w:t>
            </w:r>
          </w:p>
        </w:tc>
        <w:tc>
          <w:tcPr>
            <w:tcW w:w="716" w:type="pct"/>
          </w:tcPr>
          <w:p w14:paraId="167A9353" w14:textId="77777777" w:rsidR="00175F20" w:rsidRPr="003320D0" w:rsidRDefault="00175F20" w:rsidP="00AB2418">
            <w:pPr>
              <w:keepNext/>
              <w:tabs>
                <w:tab w:val="left" w:pos="3141"/>
              </w:tabs>
              <w:suppressAutoHyphens/>
              <w:jc w:val="right"/>
              <w:rPr>
                <w:b/>
                <w:bCs/>
                <w:sz w:val="20"/>
                <w:szCs w:val="20"/>
                <w:lang w:val="ru-RU"/>
              </w:rPr>
            </w:pPr>
            <w:r w:rsidRPr="003320D0">
              <w:rPr>
                <w:b/>
                <w:bCs/>
                <w:sz w:val="20"/>
                <w:szCs w:val="20"/>
                <w:lang w:val="ru-RU"/>
              </w:rPr>
              <w:t>757 864</w:t>
            </w:r>
          </w:p>
        </w:tc>
        <w:tc>
          <w:tcPr>
            <w:tcW w:w="680" w:type="pct"/>
          </w:tcPr>
          <w:p w14:paraId="7772A573" w14:textId="77777777" w:rsidR="00175F20" w:rsidRPr="003320D0" w:rsidRDefault="00175F20" w:rsidP="00AB2418">
            <w:pPr>
              <w:keepNext/>
              <w:tabs>
                <w:tab w:val="left" w:pos="3141"/>
              </w:tabs>
              <w:suppressAutoHyphens/>
              <w:jc w:val="right"/>
              <w:rPr>
                <w:b/>
                <w:bCs/>
                <w:sz w:val="20"/>
                <w:szCs w:val="20"/>
                <w:lang w:val="ru-RU"/>
              </w:rPr>
            </w:pPr>
            <w:r w:rsidRPr="003320D0">
              <w:rPr>
                <w:b/>
                <w:bCs/>
                <w:sz w:val="20"/>
                <w:szCs w:val="20"/>
                <w:lang w:val="ru-RU"/>
              </w:rPr>
              <w:t>6 040 225</w:t>
            </w:r>
          </w:p>
        </w:tc>
        <w:tc>
          <w:tcPr>
            <w:tcW w:w="734" w:type="pct"/>
            <w:shd w:val="clear" w:color="auto" w:fill="FFFFFF"/>
          </w:tcPr>
          <w:p w14:paraId="044225DE" w14:textId="77777777" w:rsidR="00175F20" w:rsidRPr="003320D0" w:rsidRDefault="00175F20" w:rsidP="00AB2418">
            <w:pPr>
              <w:keepNext/>
              <w:tabs>
                <w:tab w:val="left" w:pos="3141"/>
              </w:tabs>
              <w:suppressAutoHyphens/>
              <w:jc w:val="right"/>
              <w:rPr>
                <w:b/>
                <w:bCs/>
                <w:sz w:val="20"/>
                <w:szCs w:val="20"/>
                <w:lang w:val="ru-RU"/>
              </w:rPr>
            </w:pPr>
            <w:r w:rsidRPr="003320D0">
              <w:rPr>
                <w:b/>
                <w:bCs/>
                <w:sz w:val="20"/>
                <w:szCs w:val="20"/>
                <w:lang w:val="ru-RU"/>
              </w:rPr>
              <w:t>13 218 297</w:t>
            </w:r>
          </w:p>
        </w:tc>
        <w:tc>
          <w:tcPr>
            <w:tcW w:w="707" w:type="pct"/>
          </w:tcPr>
          <w:p w14:paraId="78B35723" w14:textId="77777777" w:rsidR="00175F20" w:rsidRPr="003320D0" w:rsidRDefault="00175F20" w:rsidP="00AB2418">
            <w:pPr>
              <w:keepNext/>
              <w:tabs>
                <w:tab w:val="left" w:pos="3141"/>
              </w:tabs>
              <w:suppressAutoHyphens/>
              <w:jc w:val="right"/>
              <w:rPr>
                <w:b/>
                <w:bCs/>
                <w:sz w:val="20"/>
                <w:szCs w:val="20"/>
                <w:lang w:val="ru-RU"/>
              </w:rPr>
            </w:pPr>
            <w:r w:rsidRPr="003320D0">
              <w:rPr>
                <w:b/>
                <w:bCs/>
                <w:sz w:val="20"/>
                <w:szCs w:val="20"/>
                <w:lang w:val="ru-RU"/>
              </w:rPr>
              <w:t>3 877 981</w:t>
            </w:r>
          </w:p>
        </w:tc>
      </w:tr>
      <w:tr w:rsidR="00175F20" w:rsidRPr="003320D0" w14:paraId="69A9D84D" w14:textId="77777777" w:rsidTr="00E00958">
        <w:tc>
          <w:tcPr>
            <w:tcW w:w="5000" w:type="pct"/>
            <w:gridSpan w:val="7"/>
          </w:tcPr>
          <w:p w14:paraId="3C2B7164" w14:textId="77777777" w:rsidR="00175F20" w:rsidRPr="003320D0" w:rsidRDefault="00175F20" w:rsidP="00AB2418">
            <w:pPr>
              <w:keepNext/>
              <w:shd w:val="clear" w:color="auto" w:fill="FFFFFF"/>
              <w:suppressAutoHyphens/>
              <w:jc w:val="center"/>
              <w:rPr>
                <w:b/>
                <w:bCs/>
                <w:sz w:val="20"/>
                <w:szCs w:val="20"/>
                <w:lang w:val="ru-RU"/>
              </w:rPr>
            </w:pPr>
            <w:r w:rsidRPr="003320D0">
              <w:rPr>
                <w:b/>
                <w:bCs/>
                <w:sz w:val="20"/>
                <w:szCs w:val="20"/>
                <w:lang w:val="ru-RU"/>
              </w:rPr>
              <w:t xml:space="preserve"> Расчет базового уровня потребления ГФУ (тонны CO</w:t>
            </w:r>
            <w:r w:rsidRPr="003320D0">
              <w:rPr>
                <w:b/>
                <w:bCs/>
                <w:sz w:val="20"/>
                <w:szCs w:val="20"/>
                <w:vertAlign w:val="subscript"/>
                <w:lang w:val="ru-RU"/>
              </w:rPr>
              <w:t>2</w:t>
            </w:r>
            <w:r w:rsidRPr="003320D0">
              <w:rPr>
                <w:b/>
                <w:bCs/>
                <w:sz w:val="20"/>
                <w:szCs w:val="20"/>
                <w:lang w:val="ru-RU"/>
              </w:rPr>
              <w:t>-экв)</w:t>
            </w:r>
          </w:p>
        </w:tc>
      </w:tr>
      <w:tr w:rsidR="00175F20" w:rsidRPr="003320D0" w14:paraId="022FD60B" w14:textId="77777777" w:rsidTr="00E00958">
        <w:tc>
          <w:tcPr>
            <w:tcW w:w="3559" w:type="pct"/>
            <w:gridSpan w:val="5"/>
          </w:tcPr>
          <w:p w14:paraId="33DBED0C" w14:textId="77777777" w:rsidR="00175F20" w:rsidRPr="003320D0" w:rsidRDefault="00175F20" w:rsidP="00AB2418">
            <w:pPr>
              <w:keepNext/>
              <w:shd w:val="clear" w:color="auto" w:fill="FFFFFF"/>
              <w:suppressAutoHyphens/>
              <w:jc w:val="left"/>
              <w:rPr>
                <w:sz w:val="20"/>
                <w:szCs w:val="20"/>
                <w:lang w:val="ru-RU"/>
              </w:rPr>
            </w:pPr>
            <w:r w:rsidRPr="003320D0">
              <w:rPr>
                <w:sz w:val="20"/>
                <w:szCs w:val="20"/>
                <w:lang w:val="ru-RU"/>
              </w:rPr>
              <w:t xml:space="preserve"> Среднее потребление ГФУ в 2020–2022 годах</w:t>
            </w:r>
          </w:p>
        </w:tc>
        <w:tc>
          <w:tcPr>
            <w:tcW w:w="1441" w:type="pct"/>
            <w:gridSpan w:val="2"/>
            <w:shd w:val="clear" w:color="auto" w:fill="FFFFFF"/>
          </w:tcPr>
          <w:p w14:paraId="1721AE7E" w14:textId="77777777" w:rsidR="00175F20" w:rsidRPr="003320D0" w:rsidRDefault="00175F20" w:rsidP="00AB2418">
            <w:pPr>
              <w:keepNext/>
              <w:shd w:val="clear" w:color="auto" w:fill="FFFFFF"/>
              <w:suppressAutoHyphens/>
              <w:jc w:val="right"/>
              <w:rPr>
                <w:sz w:val="20"/>
                <w:szCs w:val="20"/>
                <w:lang w:val="ru-RU"/>
              </w:rPr>
            </w:pPr>
            <w:r w:rsidRPr="003320D0">
              <w:rPr>
                <w:sz w:val="20"/>
                <w:szCs w:val="20"/>
                <w:lang w:val="ru-RU"/>
              </w:rPr>
              <w:t>3 536 815</w:t>
            </w:r>
          </w:p>
        </w:tc>
      </w:tr>
      <w:tr w:rsidR="00175F20" w:rsidRPr="003320D0" w14:paraId="1893680C" w14:textId="77777777" w:rsidTr="00E00958">
        <w:tc>
          <w:tcPr>
            <w:tcW w:w="3559" w:type="pct"/>
            <w:gridSpan w:val="5"/>
          </w:tcPr>
          <w:p w14:paraId="0033154E" w14:textId="77777777" w:rsidR="00175F20" w:rsidRPr="003320D0" w:rsidRDefault="00175F20" w:rsidP="007D6B01">
            <w:pPr>
              <w:widowControl w:val="0"/>
              <w:shd w:val="clear" w:color="auto" w:fill="FFFFFF"/>
              <w:suppressAutoHyphens/>
              <w:jc w:val="left"/>
              <w:rPr>
                <w:sz w:val="20"/>
                <w:szCs w:val="20"/>
                <w:lang w:val="ru-RU"/>
              </w:rPr>
            </w:pPr>
            <w:r w:rsidRPr="003320D0">
              <w:rPr>
                <w:sz w:val="20"/>
                <w:szCs w:val="20"/>
                <w:lang w:val="ru-RU"/>
              </w:rPr>
              <w:t>Базовый уровень потребления ГХФУ (65%)</w:t>
            </w:r>
          </w:p>
        </w:tc>
        <w:tc>
          <w:tcPr>
            <w:tcW w:w="1441" w:type="pct"/>
            <w:gridSpan w:val="2"/>
            <w:shd w:val="clear" w:color="auto" w:fill="FFFFFF"/>
          </w:tcPr>
          <w:p w14:paraId="42C4F262" w14:textId="77777777" w:rsidR="00175F20" w:rsidRPr="003320D0" w:rsidRDefault="00175F20" w:rsidP="00AB2418">
            <w:pPr>
              <w:keepNext/>
              <w:shd w:val="clear" w:color="auto" w:fill="FFFFFF"/>
              <w:suppressAutoHyphens/>
              <w:jc w:val="right"/>
              <w:rPr>
                <w:sz w:val="20"/>
                <w:szCs w:val="20"/>
                <w:lang w:val="ru-RU"/>
              </w:rPr>
            </w:pPr>
            <w:r w:rsidRPr="003320D0">
              <w:rPr>
                <w:sz w:val="20"/>
                <w:szCs w:val="20"/>
                <w:lang w:val="ru-RU"/>
              </w:rPr>
              <w:t>341 185</w:t>
            </w:r>
          </w:p>
        </w:tc>
      </w:tr>
      <w:tr w:rsidR="00175F20" w:rsidRPr="003320D0" w14:paraId="798E9BB1" w14:textId="77777777" w:rsidTr="00E00958">
        <w:tc>
          <w:tcPr>
            <w:tcW w:w="3559" w:type="pct"/>
            <w:gridSpan w:val="5"/>
          </w:tcPr>
          <w:p w14:paraId="6A0B64C1" w14:textId="77777777" w:rsidR="00175F20" w:rsidRPr="003320D0" w:rsidRDefault="00175F20" w:rsidP="007D6B01">
            <w:pPr>
              <w:widowControl w:val="0"/>
              <w:shd w:val="clear" w:color="auto" w:fill="FFFFFF"/>
              <w:suppressAutoHyphens/>
              <w:spacing w:before="20" w:after="20"/>
              <w:jc w:val="left"/>
              <w:rPr>
                <w:b/>
                <w:bCs/>
                <w:sz w:val="20"/>
                <w:szCs w:val="20"/>
                <w:lang w:val="ru-RU"/>
              </w:rPr>
            </w:pPr>
            <w:r w:rsidRPr="003320D0">
              <w:rPr>
                <w:b/>
                <w:bCs/>
                <w:sz w:val="20"/>
                <w:szCs w:val="20"/>
                <w:lang w:val="ru-RU"/>
              </w:rPr>
              <w:t xml:space="preserve">Базовый уровень потребления ГФУ </w:t>
            </w:r>
          </w:p>
        </w:tc>
        <w:tc>
          <w:tcPr>
            <w:tcW w:w="1441" w:type="pct"/>
            <w:gridSpan w:val="2"/>
            <w:shd w:val="clear" w:color="auto" w:fill="FFFFFF"/>
          </w:tcPr>
          <w:p w14:paraId="52253C7E" w14:textId="77777777" w:rsidR="00175F20" w:rsidRPr="003320D0" w:rsidRDefault="00175F20" w:rsidP="00AB2418">
            <w:pPr>
              <w:shd w:val="clear" w:color="auto" w:fill="FFFFFF"/>
              <w:suppressAutoHyphens/>
              <w:jc w:val="right"/>
              <w:rPr>
                <w:b/>
                <w:bCs/>
                <w:sz w:val="20"/>
                <w:szCs w:val="20"/>
                <w:lang w:val="ru-RU"/>
              </w:rPr>
            </w:pPr>
            <w:r w:rsidRPr="003320D0">
              <w:rPr>
                <w:b/>
                <w:bCs/>
                <w:sz w:val="20"/>
                <w:szCs w:val="20"/>
                <w:lang w:val="ru-RU"/>
              </w:rPr>
              <w:t>3 878 000</w:t>
            </w:r>
          </w:p>
        </w:tc>
      </w:tr>
    </w:tbl>
    <w:p w14:paraId="6EF7C10C" w14:textId="77777777" w:rsidR="00175F20" w:rsidRPr="003320D0" w:rsidRDefault="00175F20" w:rsidP="004F03E6">
      <w:pPr>
        <w:keepNext/>
        <w:spacing w:before="240" w:after="240"/>
        <w:rPr>
          <w:i/>
          <w:lang w:val="ru-RU"/>
        </w:rPr>
      </w:pPr>
      <w:r w:rsidRPr="003320D0">
        <w:rPr>
          <w:i/>
          <w:lang w:val="ru-RU"/>
        </w:rPr>
        <w:t xml:space="preserve">Доклад о реализации страновой программы </w:t>
      </w:r>
    </w:p>
    <w:p w14:paraId="31B5CAFE" w14:textId="77777777" w:rsidR="00175F20" w:rsidRPr="003320D0" w:rsidRDefault="00175F20" w:rsidP="004F03E6">
      <w:pPr>
        <w:pStyle w:val="Heading1"/>
        <w:rPr>
          <w:lang w:val="ru-RU"/>
        </w:rPr>
      </w:pPr>
      <w:r w:rsidRPr="003320D0">
        <w:rPr>
          <w:lang w:val="ru-RU"/>
        </w:rPr>
        <w:t>Секторальные данные о потреблении ГФУ, представленные правительством Анголы в докладе о реализации его страновой программы (СП) за 2024 год, не включают экспорт ГФУ</w:t>
      </w:r>
      <w:r w:rsidRPr="003320D0">
        <w:rPr>
          <w:lang w:val="ru-RU"/>
        </w:rPr>
        <w:noBreakHyphen/>
        <w:t xml:space="preserve">134a, о котором сообщалось в соответствии со статьёй 7 Монреальского протокола. Существуют также расхождения между данными по СП и данными по статье 7 за 2022 и 2023 годы. ПРООН </w:t>
      </w:r>
      <w:r w:rsidRPr="003320D0">
        <w:rPr>
          <w:lang w:val="ru-RU"/>
        </w:rPr>
        <w:lastRenderedPageBreak/>
        <w:t xml:space="preserve">подтвердила правильность данных, представленных в соответствии со статьёй 7; правительство соответственно представило пересмотренные данные по СП. </w:t>
      </w:r>
    </w:p>
    <w:p w14:paraId="26393FD3" w14:textId="77777777" w:rsidR="00175F20" w:rsidRPr="003320D0" w:rsidRDefault="00175F20" w:rsidP="004F03E6">
      <w:pPr>
        <w:keepNext/>
        <w:spacing w:before="240" w:after="240"/>
        <w:outlineLvl w:val="0"/>
        <w:rPr>
          <w:u w:val="single"/>
          <w:lang w:val="ru-RU"/>
        </w:rPr>
      </w:pPr>
      <w:r w:rsidRPr="003320D0">
        <w:rPr>
          <w:u w:val="single"/>
          <w:lang w:val="ru-RU"/>
        </w:rPr>
        <w:t>Тенденции потребления ГФУ</w:t>
      </w:r>
    </w:p>
    <w:p w14:paraId="7D525B6A" w14:textId="77777777" w:rsidR="00175F20" w:rsidRPr="003320D0" w:rsidRDefault="00175F20" w:rsidP="004F03E6">
      <w:pPr>
        <w:pStyle w:val="Heading1"/>
        <w:spacing w:before="240"/>
        <w:rPr>
          <w:lang w:val="ru-RU"/>
        </w:rPr>
      </w:pPr>
      <w:r w:rsidRPr="003320D0">
        <w:rPr>
          <w:lang w:val="ru-RU"/>
        </w:rPr>
        <w:t xml:space="preserve">Потребление ГФУ существенно снизилось в 2021 году из-за ограничений, введённых во время пандемии КОВИД-19, а затем существенно выросло в 2022 году вследствие восстановления после КОВИД-19 и возросшего спроса на импорт ГФУ для обслуживания дополнительного холодильного и кондиционерного (ХиК) оборудования. Потребление в 2023 году еще больше возросло в связи, вероятно, с созданием запасов импортёрами в преддверии замораживания потребления в 2024 году.  </w:t>
      </w:r>
    </w:p>
    <w:p w14:paraId="5B89E293" w14:textId="77777777" w:rsidR="00175F20" w:rsidRPr="003320D0" w:rsidRDefault="00175F20" w:rsidP="004F03E6">
      <w:pPr>
        <w:pStyle w:val="Heading1"/>
        <w:keepNext/>
        <w:numPr>
          <w:ilvl w:val="0"/>
          <w:numId w:val="0"/>
        </w:numPr>
        <w:spacing w:before="240"/>
        <w:rPr>
          <w:u w:val="single"/>
          <w:lang w:val="ru-RU"/>
        </w:rPr>
      </w:pPr>
      <w:r w:rsidRPr="003320D0">
        <w:rPr>
          <w:u w:val="single"/>
          <w:lang w:val="ru-RU"/>
        </w:rPr>
        <w:t>Потребление ГФУ по секторам</w:t>
      </w:r>
    </w:p>
    <w:p w14:paraId="53C5FEFD" w14:textId="77777777" w:rsidR="00175F20" w:rsidRPr="003320D0" w:rsidRDefault="00175F20" w:rsidP="004F03E6">
      <w:pPr>
        <w:pStyle w:val="Heading1"/>
        <w:rPr>
          <w:lang w:val="ru-RU"/>
        </w:rPr>
      </w:pPr>
      <w:r w:rsidRPr="003320D0">
        <w:rPr>
          <w:lang w:val="ru-RU"/>
        </w:rPr>
        <w:t xml:space="preserve">ГФУ в основном потребляются для обслуживания промышленного холодильного оборудования (30,6 % в метрических тоннах и 45,3 </w:t>
      </w:r>
      <w:r w:rsidRPr="003320D0">
        <w:rPr>
          <w:lang w:val="ru-RU" w:eastAsia="en-CA"/>
        </w:rPr>
        <w:t xml:space="preserve">% </w:t>
      </w:r>
      <w:r w:rsidRPr="003320D0">
        <w:rPr>
          <w:lang w:val="ru-RU"/>
        </w:rPr>
        <w:t>в тоннах CO</w:t>
      </w:r>
      <w:r w:rsidRPr="003320D0">
        <w:rPr>
          <w:vertAlign w:val="subscript"/>
          <w:lang w:val="ru-RU"/>
        </w:rPr>
        <w:t>2</w:t>
      </w:r>
      <w:r w:rsidRPr="003320D0">
        <w:rPr>
          <w:lang w:val="ru-RU"/>
        </w:rPr>
        <w:noBreakHyphen/>
        <w:t>экв), за которым следуют бытовое кондиционирование воздуха (КВ) (18,1 % в метрических тоннах и 14,8 % в тоннах CO</w:t>
      </w:r>
      <w:r w:rsidRPr="003320D0">
        <w:rPr>
          <w:vertAlign w:val="subscript"/>
          <w:lang w:val="ru-RU"/>
        </w:rPr>
        <w:t>2</w:t>
      </w:r>
      <w:r w:rsidRPr="003320D0">
        <w:rPr>
          <w:lang w:val="ru-RU"/>
        </w:rPr>
        <w:noBreakHyphen/>
        <w:t>экв), коммерческое КВ (12,8 % в метрических тоннах и 9,9 % в тоннах CO</w:t>
      </w:r>
      <w:r w:rsidRPr="003320D0">
        <w:rPr>
          <w:vertAlign w:val="subscript"/>
          <w:lang w:val="ru-RU"/>
        </w:rPr>
        <w:t>2</w:t>
      </w:r>
      <w:r w:rsidRPr="003320D0">
        <w:rPr>
          <w:lang w:val="ru-RU"/>
        </w:rPr>
        <w:noBreakHyphen/>
        <w:t>экв), транспортное холодильное оборудование (12,5 % в метрических тоннах и 14,1 % в тоннах CO</w:t>
      </w:r>
      <w:r w:rsidRPr="003320D0">
        <w:rPr>
          <w:vertAlign w:val="subscript"/>
          <w:lang w:val="ru-RU"/>
        </w:rPr>
        <w:t>2</w:t>
      </w:r>
      <w:r w:rsidRPr="003320D0">
        <w:rPr>
          <w:lang w:val="ru-RU"/>
        </w:rPr>
        <w:noBreakHyphen/>
        <w:t>экв) и другие подсекторы, как показано в таблицах 9 и 10. Небольшие объемы ГФУ также периодически импортируются для обслуживания противопожарного оборудования.</w:t>
      </w:r>
    </w:p>
    <w:p w14:paraId="6DD404BA" w14:textId="77777777" w:rsidR="00175F20" w:rsidRPr="003320D0" w:rsidRDefault="00175F20" w:rsidP="004F03E6">
      <w:pPr>
        <w:pStyle w:val="Heading1"/>
        <w:keepNext/>
        <w:numPr>
          <w:ilvl w:val="0"/>
          <w:numId w:val="0"/>
        </w:numPr>
        <w:spacing w:before="240" w:after="0"/>
        <w:rPr>
          <w:b/>
          <w:bCs/>
          <w:lang w:val="ru-RU"/>
        </w:rPr>
      </w:pPr>
      <w:r w:rsidRPr="003320D0">
        <w:rPr>
          <w:b/>
          <w:bCs/>
          <w:lang w:val="ru-RU"/>
        </w:rPr>
        <w:t xml:space="preserve">Таблица 9. Среднее потребление ГФУ в Анголе в 2020-2022 годах в подсекторах холодильного оборудования и КВ в метрических тоннах.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8"/>
        <w:gridCol w:w="1020"/>
        <w:gridCol w:w="1020"/>
        <w:gridCol w:w="1020"/>
        <w:gridCol w:w="1020"/>
        <w:gridCol w:w="1020"/>
        <w:gridCol w:w="1020"/>
        <w:gridCol w:w="1020"/>
        <w:gridCol w:w="718"/>
      </w:tblGrid>
      <w:tr w:rsidR="00175F20" w:rsidRPr="003320D0" w14:paraId="58D8D1F8" w14:textId="77777777" w:rsidTr="00AF7DE1">
        <w:trPr>
          <w:trHeight w:val="444"/>
          <w:tblHeader/>
        </w:trPr>
        <w:tc>
          <w:tcPr>
            <w:tcW w:w="840" w:type="pct"/>
            <w:tcMar>
              <w:left w:w="43" w:type="dxa"/>
              <w:right w:w="43" w:type="dxa"/>
            </w:tcMar>
            <w:vAlign w:val="center"/>
          </w:tcPr>
          <w:p w14:paraId="79C64515" w14:textId="77777777" w:rsidR="00175F20" w:rsidRPr="003320D0" w:rsidRDefault="00175F20" w:rsidP="004F03E6">
            <w:pPr>
              <w:keepNext/>
              <w:suppressAutoHyphens/>
              <w:jc w:val="center"/>
              <w:rPr>
                <w:b/>
                <w:bCs/>
                <w:sz w:val="20"/>
                <w:szCs w:val="20"/>
                <w:lang w:val="ru-RU" w:eastAsia="en-CA"/>
              </w:rPr>
            </w:pPr>
            <w:r w:rsidRPr="003320D0">
              <w:rPr>
                <w:b/>
                <w:bCs/>
                <w:sz w:val="20"/>
                <w:szCs w:val="20"/>
                <w:lang w:val="ru-RU" w:eastAsia="en-CA"/>
              </w:rPr>
              <w:t xml:space="preserve">Сектор </w:t>
            </w:r>
          </w:p>
        </w:tc>
        <w:tc>
          <w:tcPr>
            <w:tcW w:w="540" w:type="pct"/>
            <w:tcMar>
              <w:left w:w="43" w:type="dxa"/>
              <w:right w:w="43" w:type="dxa"/>
            </w:tcMar>
            <w:vAlign w:val="center"/>
          </w:tcPr>
          <w:p w14:paraId="46553E06"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ГФУ-134a</w:t>
            </w:r>
          </w:p>
        </w:tc>
        <w:tc>
          <w:tcPr>
            <w:tcW w:w="540" w:type="pct"/>
            <w:tcMar>
              <w:left w:w="43" w:type="dxa"/>
              <w:right w:w="43" w:type="dxa"/>
            </w:tcMar>
            <w:vAlign w:val="center"/>
          </w:tcPr>
          <w:p w14:paraId="4F394EB6" w14:textId="77777777" w:rsidR="00175F20" w:rsidRPr="003320D0" w:rsidRDefault="00175F20" w:rsidP="0058112B">
            <w:pPr>
              <w:keepNext/>
              <w:suppressAutoHyphens/>
              <w:ind w:left="-56" w:right="-83"/>
              <w:jc w:val="center"/>
              <w:rPr>
                <w:b/>
                <w:bCs/>
                <w:sz w:val="20"/>
                <w:szCs w:val="20"/>
                <w:lang w:val="ru-RU" w:eastAsia="en-CA"/>
              </w:rPr>
            </w:pPr>
            <w:r w:rsidRPr="003320D0">
              <w:rPr>
                <w:b/>
                <w:bCs/>
                <w:sz w:val="20"/>
                <w:szCs w:val="20"/>
                <w:lang w:val="ru-RU" w:eastAsia="en-CA"/>
              </w:rPr>
              <w:t>ГФУ -32</w:t>
            </w:r>
          </w:p>
        </w:tc>
        <w:tc>
          <w:tcPr>
            <w:tcW w:w="540" w:type="pct"/>
            <w:tcMar>
              <w:left w:w="43" w:type="dxa"/>
              <w:right w:w="43" w:type="dxa"/>
            </w:tcMar>
            <w:vAlign w:val="center"/>
          </w:tcPr>
          <w:p w14:paraId="648D707C" w14:textId="77777777" w:rsidR="00175F20" w:rsidRPr="003320D0" w:rsidRDefault="00175F20" w:rsidP="004F03E6">
            <w:pPr>
              <w:keepNext/>
              <w:suppressAutoHyphens/>
              <w:jc w:val="center"/>
              <w:rPr>
                <w:b/>
                <w:bCs/>
                <w:sz w:val="20"/>
                <w:szCs w:val="20"/>
                <w:lang w:val="ru-RU" w:eastAsia="en-CA"/>
              </w:rPr>
            </w:pPr>
            <w:r w:rsidRPr="003320D0">
              <w:rPr>
                <w:b/>
                <w:bCs/>
                <w:sz w:val="20"/>
                <w:szCs w:val="20"/>
                <w:lang w:val="ru-RU" w:eastAsia="en-CA"/>
              </w:rPr>
              <w:t>R-410A</w:t>
            </w:r>
          </w:p>
        </w:tc>
        <w:tc>
          <w:tcPr>
            <w:tcW w:w="540" w:type="pct"/>
            <w:tcMar>
              <w:left w:w="43" w:type="dxa"/>
              <w:right w:w="43" w:type="dxa"/>
            </w:tcMar>
            <w:vAlign w:val="center"/>
          </w:tcPr>
          <w:p w14:paraId="2121331E" w14:textId="77777777" w:rsidR="00175F20" w:rsidRPr="003320D0" w:rsidRDefault="00175F20" w:rsidP="004F03E6">
            <w:pPr>
              <w:keepNext/>
              <w:suppressAutoHyphens/>
              <w:jc w:val="center"/>
              <w:rPr>
                <w:b/>
                <w:bCs/>
                <w:sz w:val="20"/>
                <w:szCs w:val="20"/>
                <w:lang w:val="ru-RU" w:eastAsia="en-CA"/>
              </w:rPr>
            </w:pPr>
            <w:r w:rsidRPr="003320D0">
              <w:rPr>
                <w:b/>
                <w:bCs/>
                <w:sz w:val="20"/>
                <w:szCs w:val="20"/>
                <w:lang w:val="ru-RU" w:eastAsia="en-CA"/>
              </w:rPr>
              <w:t>R-407C</w:t>
            </w:r>
          </w:p>
        </w:tc>
        <w:tc>
          <w:tcPr>
            <w:tcW w:w="540" w:type="pct"/>
            <w:tcMar>
              <w:left w:w="43" w:type="dxa"/>
              <w:right w:w="43" w:type="dxa"/>
            </w:tcMar>
            <w:vAlign w:val="center"/>
          </w:tcPr>
          <w:p w14:paraId="11B2D939" w14:textId="77777777" w:rsidR="00175F20" w:rsidRPr="003320D0" w:rsidRDefault="00175F20" w:rsidP="004F03E6">
            <w:pPr>
              <w:keepNext/>
              <w:suppressAutoHyphens/>
              <w:jc w:val="center"/>
              <w:rPr>
                <w:b/>
                <w:bCs/>
                <w:sz w:val="20"/>
                <w:szCs w:val="20"/>
                <w:lang w:val="ru-RU" w:eastAsia="en-CA"/>
              </w:rPr>
            </w:pPr>
            <w:r w:rsidRPr="003320D0">
              <w:rPr>
                <w:b/>
                <w:bCs/>
                <w:sz w:val="20"/>
                <w:szCs w:val="20"/>
                <w:lang w:val="ru-RU" w:eastAsia="en-CA"/>
              </w:rPr>
              <w:t>R-404A</w:t>
            </w:r>
          </w:p>
        </w:tc>
        <w:tc>
          <w:tcPr>
            <w:tcW w:w="540" w:type="pct"/>
            <w:tcMar>
              <w:left w:w="43" w:type="dxa"/>
              <w:right w:w="43" w:type="dxa"/>
            </w:tcMar>
            <w:vAlign w:val="center"/>
          </w:tcPr>
          <w:p w14:paraId="15441296" w14:textId="77777777" w:rsidR="00175F20" w:rsidRPr="003320D0" w:rsidRDefault="00175F20" w:rsidP="004F03E6">
            <w:pPr>
              <w:keepNext/>
              <w:suppressAutoHyphens/>
              <w:jc w:val="center"/>
              <w:rPr>
                <w:b/>
                <w:bCs/>
                <w:sz w:val="20"/>
                <w:szCs w:val="20"/>
                <w:lang w:val="ru-RU" w:eastAsia="en-CA"/>
              </w:rPr>
            </w:pPr>
            <w:r w:rsidRPr="003320D0">
              <w:rPr>
                <w:b/>
                <w:bCs/>
                <w:sz w:val="20"/>
                <w:szCs w:val="20"/>
                <w:lang w:val="ru-RU" w:eastAsia="en-CA"/>
              </w:rPr>
              <w:t>R-507A</w:t>
            </w:r>
          </w:p>
        </w:tc>
        <w:tc>
          <w:tcPr>
            <w:tcW w:w="540" w:type="pct"/>
            <w:tcMar>
              <w:left w:w="43" w:type="dxa"/>
              <w:right w:w="43" w:type="dxa"/>
            </w:tcMar>
            <w:vAlign w:val="center"/>
          </w:tcPr>
          <w:p w14:paraId="6F89C4C7" w14:textId="77777777" w:rsidR="00175F20" w:rsidRPr="003320D0" w:rsidRDefault="00175F20" w:rsidP="004F03E6">
            <w:pPr>
              <w:keepNext/>
              <w:suppressAutoHyphens/>
              <w:jc w:val="center"/>
              <w:rPr>
                <w:b/>
                <w:bCs/>
                <w:sz w:val="20"/>
                <w:szCs w:val="20"/>
                <w:lang w:val="ru-RU" w:eastAsia="en-CA"/>
              </w:rPr>
            </w:pPr>
            <w:r w:rsidRPr="003320D0">
              <w:rPr>
                <w:b/>
                <w:bCs/>
                <w:sz w:val="20"/>
                <w:szCs w:val="20"/>
                <w:lang w:val="ru-RU" w:eastAsia="en-CA"/>
              </w:rPr>
              <w:t xml:space="preserve">Итого </w:t>
            </w:r>
          </w:p>
        </w:tc>
        <w:tc>
          <w:tcPr>
            <w:tcW w:w="380" w:type="pct"/>
            <w:tcMar>
              <w:left w:w="43" w:type="dxa"/>
              <w:right w:w="43" w:type="dxa"/>
            </w:tcMar>
            <w:vAlign w:val="center"/>
          </w:tcPr>
          <w:p w14:paraId="134F00A7" w14:textId="77777777" w:rsidR="00175F20" w:rsidRPr="003320D0" w:rsidRDefault="00175F20" w:rsidP="004A4AFF">
            <w:pPr>
              <w:keepNext/>
              <w:suppressAutoHyphens/>
              <w:ind w:left="-25" w:right="-28"/>
              <w:jc w:val="center"/>
              <w:rPr>
                <w:b/>
                <w:bCs/>
                <w:sz w:val="20"/>
                <w:szCs w:val="20"/>
                <w:lang w:val="ru-RU" w:eastAsia="en-CA"/>
              </w:rPr>
            </w:pPr>
            <w:r w:rsidRPr="003320D0">
              <w:rPr>
                <w:b/>
                <w:bCs/>
                <w:sz w:val="20"/>
                <w:szCs w:val="20"/>
                <w:lang w:val="ru-RU" w:eastAsia="en-CA"/>
              </w:rPr>
              <w:t>Часть от общего (%)</w:t>
            </w:r>
          </w:p>
        </w:tc>
      </w:tr>
      <w:tr w:rsidR="00175F20" w:rsidRPr="003320D0" w14:paraId="2F7E8E28" w14:textId="77777777" w:rsidTr="00137B01">
        <w:trPr>
          <w:trHeight w:val="227"/>
        </w:trPr>
        <w:tc>
          <w:tcPr>
            <w:tcW w:w="5000" w:type="pct"/>
            <w:gridSpan w:val="9"/>
            <w:tcMar>
              <w:left w:w="43" w:type="dxa"/>
              <w:right w:w="43" w:type="dxa"/>
            </w:tcMar>
            <w:vAlign w:val="center"/>
          </w:tcPr>
          <w:p w14:paraId="10FC05FE" w14:textId="77777777" w:rsidR="00175F20" w:rsidRPr="003320D0" w:rsidRDefault="00175F20" w:rsidP="004E7222">
            <w:pPr>
              <w:keepNext/>
              <w:suppressAutoHyphens/>
              <w:ind w:left="92" w:right="103"/>
              <w:jc w:val="center"/>
              <w:rPr>
                <w:sz w:val="20"/>
                <w:szCs w:val="20"/>
                <w:lang w:val="ru-RU"/>
              </w:rPr>
            </w:pPr>
            <w:r w:rsidRPr="003320D0">
              <w:rPr>
                <w:b/>
                <w:bCs/>
                <w:sz w:val="20"/>
                <w:szCs w:val="20"/>
                <w:lang w:val="ru-RU" w:eastAsia="en-CA"/>
              </w:rPr>
              <w:t>Подсектора обслуживания холодильного оборудования</w:t>
            </w:r>
          </w:p>
        </w:tc>
      </w:tr>
      <w:tr w:rsidR="00175F20" w:rsidRPr="003320D0" w14:paraId="1719F50D" w14:textId="77777777" w:rsidTr="00AF7DE1">
        <w:trPr>
          <w:trHeight w:val="227"/>
        </w:trPr>
        <w:tc>
          <w:tcPr>
            <w:tcW w:w="840" w:type="pct"/>
            <w:tcMar>
              <w:left w:w="43" w:type="dxa"/>
              <w:right w:w="43" w:type="dxa"/>
            </w:tcMar>
            <w:vAlign w:val="center"/>
          </w:tcPr>
          <w:p w14:paraId="252066CE" w14:textId="77777777" w:rsidR="00175F20" w:rsidRPr="003320D0" w:rsidRDefault="00175F20" w:rsidP="007D6B01">
            <w:pPr>
              <w:keepNext/>
              <w:keepLines/>
              <w:suppressAutoHyphens/>
              <w:ind w:left="96"/>
              <w:jc w:val="left"/>
              <w:rPr>
                <w:sz w:val="20"/>
                <w:szCs w:val="20"/>
                <w:lang w:val="ru-RU" w:eastAsia="en-CA"/>
              </w:rPr>
            </w:pPr>
            <w:r w:rsidRPr="003320D0">
              <w:rPr>
                <w:sz w:val="20"/>
                <w:szCs w:val="20"/>
                <w:lang w:val="ru-RU" w:eastAsia="en-CA"/>
              </w:rPr>
              <w:t xml:space="preserve">Бытовой </w:t>
            </w:r>
          </w:p>
        </w:tc>
        <w:tc>
          <w:tcPr>
            <w:tcW w:w="540" w:type="pct"/>
            <w:tcMar>
              <w:left w:w="43" w:type="dxa"/>
              <w:right w:w="43" w:type="dxa"/>
            </w:tcMar>
          </w:tcPr>
          <w:p w14:paraId="6714B13E"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76,80</w:t>
            </w:r>
          </w:p>
        </w:tc>
        <w:tc>
          <w:tcPr>
            <w:tcW w:w="540" w:type="pct"/>
            <w:tcMar>
              <w:left w:w="43" w:type="dxa"/>
              <w:right w:w="43" w:type="dxa"/>
            </w:tcMar>
          </w:tcPr>
          <w:p w14:paraId="1FE09182"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053AF6FB"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4221AAF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20A98168"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21D62FE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0F952F7" w14:textId="77777777" w:rsidR="00175F20" w:rsidRPr="003320D0" w:rsidRDefault="00175F20" w:rsidP="00035B12">
            <w:pPr>
              <w:suppressAutoHyphens/>
              <w:jc w:val="right"/>
              <w:rPr>
                <w:sz w:val="20"/>
                <w:szCs w:val="20"/>
                <w:lang w:val="ru-RU" w:eastAsia="en-CA"/>
              </w:rPr>
            </w:pPr>
            <w:r w:rsidRPr="003320D0">
              <w:rPr>
                <w:sz w:val="20"/>
                <w:szCs w:val="20"/>
                <w:lang w:val="ru-RU"/>
              </w:rPr>
              <w:t>76,80</w:t>
            </w:r>
          </w:p>
        </w:tc>
        <w:tc>
          <w:tcPr>
            <w:tcW w:w="380" w:type="pct"/>
            <w:tcMar>
              <w:left w:w="43" w:type="dxa"/>
              <w:right w:w="43" w:type="dxa"/>
            </w:tcMar>
          </w:tcPr>
          <w:p w14:paraId="67F0AC96" w14:textId="77777777" w:rsidR="00175F20" w:rsidRPr="003320D0" w:rsidRDefault="00175F20" w:rsidP="00035B12">
            <w:pPr>
              <w:suppressAutoHyphens/>
              <w:jc w:val="center"/>
              <w:rPr>
                <w:sz w:val="20"/>
                <w:szCs w:val="20"/>
                <w:lang w:val="ru-RU" w:eastAsia="en-CA"/>
              </w:rPr>
            </w:pPr>
            <w:r w:rsidRPr="003320D0">
              <w:rPr>
                <w:sz w:val="20"/>
                <w:szCs w:val="20"/>
                <w:lang w:val="ru-RU"/>
              </w:rPr>
              <w:t>5,1</w:t>
            </w:r>
          </w:p>
        </w:tc>
      </w:tr>
      <w:tr w:rsidR="00175F20" w:rsidRPr="003320D0" w14:paraId="0B677683" w14:textId="77777777" w:rsidTr="00AF7DE1">
        <w:trPr>
          <w:trHeight w:val="227"/>
        </w:trPr>
        <w:tc>
          <w:tcPr>
            <w:tcW w:w="840" w:type="pct"/>
            <w:tcMar>
              <w:left w:w="43" w:type="dxa"/>
              <w:right w:w="43" w:type="dxa"/>
            </w:tcMar>
          </w:tcPr>
          <w:p w14:paraId="59DA9F2E" w14:textId="77777777" w:rsidR="00175F20" w:rsidRPr="003320D0" w:rsidRDefault="00175F20" w:rsidP="007D6B01">
            <w:pPr>
              <w:keepNext/>
              <w:keepLines/>
              <w:suppressAutoHyphens/>
              <w:ind w:left="96"/>
              <w:jc w:val="left"/>
              <w:rPr>
                <w:sz w:val="20"/>
                <w:szCs w:val="20"/>
                <w:lang w:val="ru-RU" w:eastAsia="en-CA"/>
              </w:rPr>
            </w:pPr>
            <w:r w:rsidRPr="003320D0">
              <w:rPr>
                <w:sz w:val="20"/>
                <w:szCs w:val="20"/>
                <w:lang w:val="ru-RU" w:eastAsia="en-CA"/>
              </w:rPr>
              <w:t xml:space="preserve">Коммерческий </w:t>
            </w:r>
          </w:p>
        </w:tc>
        <w:tc>
          <w:tcPr>
            <w:tcW w:w="540" w:type="pct"/>
            <w:tcMar>
              <w:left w:w="43" w:type="dxa"/>
              <w:right w:w="43" w:type="dxa"/>
            </w:tcMar>
          </w:tcPr>
          <w:p w14:paraId="33198F0A"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137,36</w:t>
            </w:r>
          </w:p>
        </w:tc>
        <w:tc>
          <w:tcPr>
            <w:tcW w:w="540" w:type="pct"/>
            <w:tcMar>
              <w:left w:w="43" w:type="dxa"/>
              <w:right w:w="43" w:type="dxa"/>
            </w:tcMar>
          </w:tcPr>
          <w:p w14:paraId="7691389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C35D1E7"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77C24FE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74811C19"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181FE598"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1AB7AB19" w14:textId="77777777" w:rsidR="00175F20" w:rsidRPr="003320D0" w:rsidRDefault="00175F20" w:rsidP="00035B12">
            <w:pPr>
              <w:suppressAutoHyphens/>
              <w:jc w:val="right"/>
              <w:rPr>
                <w:sz w:val="20"/>
                <w:szCs w:val="20"/>
                <w:lang w:val="ru-RU" w:eastAsia="en-CA"/>
              </w:rPr>
            </w:pPr>
            <w:r w:rsidRPr="003320D0">
              <w:rPr>
                <w:sz w:val="20"/>
                <w:szCs w:val="20"/>
                <w:lang w:val="ru-RU"/>
              </w:rPr>
              <w:t>137,36</w:t>
            </w:r>
          </w:p>
        </w:tc>
        <w:tc>
          <w:tcPr>
            <w:tcW w:w="380" w:type="pct"/>
            <w:tcMar>
              <w:left w:w="43" w:type="dxa"/>
              <w:right w:w="43" w:type="dxa"/>
            </w:tcMar>
          </w:tcPr>
          <w:p w14:paraId="132B9E60" w14:textId="77777777" w:rsidR="00175F20" w:rsidRPr="003320D0" w:rsidRDefault="00175F20" w:rsidP="00035B12">
            <w:pPr>
              <w:suppressAutoHyphens/>
              <w:jc w:val="center"/>
              <w:rPr>
                <w:sz w:val="20"/>
                <w:szCs w:val="20"/>
                <w:lang w:val="ru-RU" w:eastAsia="en-CA"/>
              </w:rPr>
            </w:pPr>
            <w:r w:rsidRPr="003320D0">
              <w:rPr>
                <w:sz w:val="20"/>
                <w:szCs w:val="20"/>
                <w:lang w:val="ru-RU"/>
              </w:rPr>
              <w:t>9,1</w:t>
            </w:r>
          </w:p>
        </w:tc>
      </w:tr>
      <w:tr w:rsidR="00175F20" w:rsidRPr="003320D0" w14:paraId="7EEC7B24" w14:textId="77777777" w:rsidTr="00AF7DE1">
        <w:trPr>
          <w:trHeight w:val="227"/>
        </w:trPr>
        <w:tc>
          <w:tcPr>
            <w:tcW w:w="840" w:type="pct"/>
            <w:tcMar>
              <w:left w:w="43" w:type="dxa"/>
              <w:right w:w="43" w:type="dxa"/>
            </w:tcMar>
          </w:tcPr>
          <w:p w14:paraId="1B3A2475"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Промышленный</w:t>
            </w:r>
          </w:p>
        </w:tc>
        <w:tc>
          <w:tcPr>
            <w:tcW w:w="540" w:type="pct"/>
            <w:tcMar>
              <w:left w:w="43" w:type="dxa"/>
              <w:right w:w="43" w:type="dxa"/>
            </w:tcMar>
          </w:tcPr>
          <w:p w14:paraId="20955E12"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90,22</w:t>
            </w:r>
          </w:p>
        </w:tc>
        <w:tc>
          <w:tcPr>
            <w:tcW w:w="540" w:type="pct"/>
            <w:tcMar>
              <w:left w:w="43" w:type="dxa"/>
              <w:right w:w="43" w:type="dxa"/>
            </w:tcMar>
          </w:tcPr>
          <w:p w14:paraId="1D46898B"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6176B65"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B7FC9A0"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066C0F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293,90</w:t>
            </w:r>
          </w:p>
        </w:tc>
        <w:tc>
          <w:tcPr>
            <w:tcW w:w="540" w:type="pct"/>
            <w:tcMar>
              <w:left w:w="43" w:type="dxa"/>
              <w:right w:w="43" w:type="dxa"/>
            </w:tcMar>
          </w:tcPr>
          <w:p w14:paraId="710676C9"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79,11</w:t>
            </w:r>
          </w:p>
        </w:tc>
        <w:tc>
          <w:tcPr>
            <w:tcW w:w="540" w:type="pct"/>
            <w:tcMar>
              <w:left w:w="43" w:type="dxa"/>
              <w:right w:w="43" w:type="dxa"/>
            </w:tcMar>
          </w:tcPr>
          <w:p w14:paraId="2007E4CC" w14:textId="77777777" w:rsidR="00175F20" w:rsidRPr="003320D0" w:rsidRDefault="00175F20" w:rsidP="00035B12">
            <w:pPr>
              <w:suppressAutoHyphens/>
              <w:jc w:val="right"/>
              <w:rPr>
                <w:sz w:val="20"/>
                <w:szCs w:val="20"/>
                <w:lang w:val="ru-RU" w:eastAsia="en-CA"/>
              </w:rPr>
            </w:pPr>
            <w:r w:rsidRPr="003320D0">
              <w:rPr>
                <w:sz w:val="20"/>
                <w:szCs w:val="20"/>
                <w:lang w:val="ru-RU"/>
              </w:rPr>
              <w:t>463,23</w:t>
            </w:r>
          </w:p>
        </w:tc>
        <w:tc>
          <w:tcPr>
            <w:tcW w:w="380" w:type="pct"/>
            <w:tcMar>
              <w:left w:w="43" w:type="dxa"/>
              <w:right w:w="43" w:type="dxa"/>
            </w:tcMar>
          </w:tcPr>
          <w:p w14:paraId="69E12F9D" w14:textId="77777777" w:rsidR="00175F20" w:rsidRPr="003320D0" w:rsidRDefault="00175F20" w:rsidP="00035B12">
            <w:pPr>
              <w:suppressAutoHyphens/>
              <w:jc w:val="center"/>
              <w:rPr>
                <w:sz w:val="20"/>
                <w:szCs w:val="20"/>
                <w:lang w:val="ru-RU" w:eastAsia="en-CA"/>
              </w:rPr>
            </w:pPr>
            <w:r w:rsidRPr="003320D0">
              <w:rPr>
                <w:sz w:val="20"/>
                <w:szCs w:val="20"/>
                <w:lang w:val="ru-RU"/>
              </w:rPr>
              <w:t>30,6</w:t>
            </w:r>
          </w:p>
        </w:tc>
      </w:tr>
      <w:tr w:rsidR="00175F20" w:rsidRPr="003320D0" w14:paraId="3D6E111B" w14:textId="77777777" w:rsidTr="00AF7DE1">
        <w:trPr>
          <w:trHeight w:val="227"/>
        </w:trPr>
        <w:tc>
          <w:tcPr>
            <w:tcW w:w="840" w:type="pct"/>
            <w:tcMar>
              <w:left w:w="43" w:type="dxa"/>
              <w:right w:w="43" w:type="dxa"/>
            </w:tcMar>
          </w:tcPr>
          <w:p w14:paraId="513CFD80"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Транспортный</w:t>
            </w:r>
          </w:p>
        </w:tc>
        <w:tc>
          <w:tcPr>
            <w:tcW w:w="540" w:type="pct"/>
            <w:tcMar>
              <w:left w:w="43" w:type="dxa"/>
              <w:right w:w="43" w:type="dxa"/>
            </w:tcMar>
          </w:tcPr>
          <w:p w14:paraId="2BD60738" w14:textId="77777777" w:rsidR="00175F20" w:rsidRPr="003320D0" w:rsidRDefault="00175F20" w:rsidP="00035B12">
            <w:pPr>
              <w:suppressAutoHyphens/>
              <w:jc w:val="right"/>
              <w:rPr>
                <w:sz w:val="20"/>
                <w:szCs w:val="20"/>
                <w:lang w:val="ru-RU"/>
              </w:rPr>
            </w:pPr>
            <w:r w:rsidRPr="003320D0">
              <w:rPr>
                <w:sz w:val="20"/>
                <w:szCs w:val="20"/>
                <w:lang w:val="ru-RU"/>
              </w:rPr>
              <w:t>98,76</w:t>
            </w:r>
          </w:p>
        </w:tc>
        <w:tc>
          <w:tcPr>
            <w:tcW w:w="540" w:type="pct"/>
            <w:tcMar>
              <w:left w:w="43" w:type="dxa"/>
              <w:right w:w="43" w:type="dxa"/>
            </w:tcMar>
          </w:tcPr>
          <w:p w14:paraId="4CDFC284"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3F360D42"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17A76583"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0BEDFF7A" w14:textId="77777777" w:rsidR="00175F20" w:rsidRPr="003320D0" w:rsidRDefault="00175F20" w:rsidP="00035B12">
            <w:pPr>
              <w:suppressAutoHyphens/>
              <w:jc w:val="right"/>
              <w:rPr>
                <w:sz w:val="20"/>
                <w:szCs w:val="20"/>
                <w:lang w:val="ru-RU"/>
              </w:rPr>
            </w:pPr>
            <w:r w:rsidRPr="003320D0">
              <w:rPr>
                <w:sz w:val="20"/>
                <w:szCs w:val="20"/>
                <w:lang w:val="ru-RU"/>
              </w:rPr>
              <w:t>90,65</w:t>
            </w:r>
          </w:p>
        </w:tc>
        <w:tc>
          <w:tcPr>
            <w:tcW w:w="540" w:type="pct"/>
            <w:tcMar>
              <w:left w:w="43" w:type="dxa"/>
              <w:right w:w="43" w:type="dxa"/>
            </w:tcMar>
          </w:tcPr>
          <w:p w14:paraId="446E973A"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61AC76D7" w14:textId="77777777" w:rsidR="00175F20" w:rsidRPr="003320D0" w:rsidRDefault="00175F20" w:rsidP="00035B12">
            <w:pPr>
              <w:suppressAutoHyphens/>
              <w:jc w:val="right"/>
              <w:rPr>
                <w:sz w:val="20"/>
                <w:szCs w:val="20"/>
                <w:lang w:val="ru-RU" w:eastAsia="en-CA"/>
              </w:rPr>
            </w:pPr>
            <w:r w:rsidRPr="003320D0">
              <w:rPr>
                <w:sz w:val="20"/>
                <w:szCs w:val="20"/>
                <w:lang w:val="ru-RU"/>
              </w:rPr>
              <w:t>189,41</w:t>
            </w:r>
          </w:p>
        </w:tc>
        <w:tc>
          <w:tcPr>
            <w:tcW w:w="380" w:type="pct"/>
            <w:tcMar>
              <w:left w:w="43" w:type="dxa"/>
              <w:right w:w="43" w:type="dxa"/>
            </w:tcMar>
          </w:tcPr>
          <w:p w14:paraId="30581017" w14:textId="77777777" w:rsidR="00175F20" w:rsidRPr="003320D0" w:rsidRDefault="00175F20" w:rsidP="00035B12">
            <w:pPr>
              <w:suppressAutoHyphens/>
              <w:jc w:val="center"/>
              <w:rPr>
                <w:sz w:val="20"/>
                <w:szCs w:val="20"/>
                <w:lang w:val="ru-RU"/>
              </w:rPr>
            </w:pPr>
            <w:r w:rsidRPr="003320D0">
              <w:rPr>
                <w:sz w:val="20"/>
                <w:szCs w:val="20"/>
                <w:lang w:val="ru-RU"/>
              </w:rPr>
              <w:t>12,5</w:t>
            </w:r>
          </w:p>
        </w:tc>
      </w:tr>
      <w:tr w:rsidR="00175F20" w:rsidRPr="003320D0" w14:paraId="1EB26251" w14:textId="77777777" w:rsidTr="00137B01">
        <w:trPr>
          <w:trHeight w:val="227"/>
        </w:trPr>
        <w:tc>
          <w:tcPr>
            <w:tcW w:w="5000" w:type="pct"/>
            <w:gridSpan w:val="9"/>
            <w:tcMar>
              <w:left w:w="43" w:type="dxa"/>
              <w:right w:w="43" w:type="dxa"/>
            </w:tcMar>
          </w:tcPr>
          <w:p w14:paraId="42930EFA" w14:textId="77777777" w:rsidR="00175F20" w:rsidRPr="003320D0" w:rsidRDefault="00175F20" w:rsidP="004E7222">
            <w:pPr>
              <w:keepNext/>
              <w:suppressAutoHyphens/>
              <w:ind w:left="92" w:right="103"/>
              <w:jc w:val="center"/>
              <w:rPr>
                <w:b/>
                <w:bCs/>
                <w:sz w:val="20"/>
                <w:szCs w:val="20"/>
                <w:lang w:val="ru-RU" w:eastAsia="en-CA"/>
              </w:rPr>
            </w:pPr>
            <w:r w:rsidRPr="003320D0">
              <w:rPr>
                <w:b/>
                <w:bCs/>
                <w:sz w:val="20"/>
                <w:szCs w:val="20"/>
                <w:lang w:val="ru-RU" w:eastAsia="en-CA"/>
              </w:rPr>
              <w:t xml:space="preserve">Подсектора обслуживания кондиционерного оборудования </w:t>
            </w:r>
          </w:p>
        </w:tc>
      </w:tr>
      <w:tr w:rsidR="00175F20" w:rsidRPr="003320D0" w14:paraId="2CF7A6CC" w14:textId="77777777" w:rsidTr="00AF7DE1">
        <w:trPr>
          <w:trHeight w:val="227"/>
        </w:trPr>
        <w:tc>
          <w:tcPr>
            <w:tcW w:w="840" w:type="pct"/>
            <w:tcMar>
              <w:left w:w="43" w:type="dxa"/>
              <w:right w:w="43" w:type="dxa"/>
            </w:tcMar>
          </w:tcPr>
          <w:p w14:paraId="3C727A91"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 xml:space="preserve">Бытовой </w:t>
            </w:r>
          </w:p>
        </w:tc>
        <w:tc>
          <w:tcPr>
            <w:tcW w:w="540" w:type="pct"/>
            <w:tcMar>
              <w:left w:w="43" w:type="dxa"/>
              <w:right w:w="43" w:type="dxa"/>
            </w:tcMar>
          </w:tcPr>
          <w:p w14:paraId="0ED4EEE9"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19DE1925"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36,80</w:t>
            </w:r>
          </w:p>
        </w:tc>
        <w:tc>
          <w:tcPr>
            <w:tcW w:w="540" w:type="pct"/>
            <w:tcMar>
              <w:left w:w="43" w:type="dxa"/>
              <w:right w:w="43" w:type="dxa"/>
            </w:tcMar>
          </w:tcPr>
          <w:p w14:paraId="78775244"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237,68</w:t>
            </w:r>
          </w:p>
        </w:tc>
        <w:tc>
          <w:tcPr>
            <w:tcW w:w="540" w:type="pct"/>
            <w:tcMar>
              <w:left w:w="43" w:type="dxa"/>
              <w:right w:w="43" w:type="dxa"/>
            </w:tcMar>
          </w:tcPr>
          <w:p w14:paraId="149BF2E4"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3DC1D5CB"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503392BA"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6590DC6F" w14:textId="77777777" w:rsidR="00175F20" w:rsidRPr="003320D0" w:rsidRDefault="00175F20" w:rsidP="00035B12">
            <w:pPr>
              <w:suppressAutoHyphens/>
              <w:jc w:val="right"/>
              <w:rPr>
                <w:sz w:val="20"/>
                <w:szCs w:val="20"/>
                <w:lang w:val="ru-RU" w:eastAsia="en-CA"/>
              </w:rPr>
            </w:pPr>
            <w:r w:rsidRPr="003320D0">
              <w:rPr>
                <w:sz w:val="20"/>
                <w:szCs w:val="20"/>
                <w:lang w:val="ru-RU"/>
              </w:rPr>
              <w:t>274,48</w:t>
            </w:r>
          </w:p>
        </w:tc>
        <w:tc>
          <w:tcPr>
            <w:tcW w:w="380" w:type="pct"/>
            <w:tcMar>
              <w:left w:w="43" w:type="dxa"/>
              <w:right w:w="43" w:type="dxa"/>
            </w:tcMar>
          </w:tcPr>
          <w:p w14:paraId="016579A0" w14:textId="77777777" w:rsidR="00175F20" w:rsidRPr="003320D0" w:rsidRDefault="00175F20" w:rsidP="00035B12">
            <w:pPr>
              <w:suppressAutoHyphens/>
              <w:jc w:val="center"/>
              <w:rPr>
                <w:sz w:val="20"/>
                <w:szCs w:val="20"/>
                <w:lang w:val="ru-RU" w:eastAsia="en-CA"/>
              </w:rPr>
            </w:pPr>
            <w:r w:rsidRPr="003320D0">
              <w:rPr>
                <w:sz w:val="20"/>
                <w:szCs w:val="20"/>
                <w:lang w:val="ru-RU"/>
              </w:rPr>
              <w:t>18,1</w:t>
            </w:r>
          </w:p>
        </w:tc>
      </w:tr>
      <w:tr w:rsidR="00175F20" w:rsidRPr="003320D0" w14:paraId="70620C4E" w14:textId="77777777" w:rsidTr="00AF7DE1">
        <w:trPr>
          <w:trHeight w:val="227"/>
        </w:trPr>
        <w:tc>
          <w:tcPr>
            <w:tcW w:w="840" w:type="pct"/>
            <w:tcMar>
              <w:left w:w="43" w:type="dxa"/>
              <w:right w:w="43" w:type="dxa"/>
            </w:tcMar>
          </w:tcPr>
          <w:p w14:paraId="33C6B861"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 xml:space="preserve">Коммерческий </w:t>
            </w:r>
          </w:p>
        </w:tc>
        <w:tc>
          <w:tcPr>
            <w:tcW w:w="540" w:type="pct"/>
            <w:tcMar>
              <w:left w:w="43" w:type="dxa"/>
              <w:right w:w="43" w:type="dxa"/>
            </w:tcMar>
          </w:tcPr>
          <w:p w14:paraId="699C1F2A"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2564801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3,42</w:t>
            </w:r>
          </w:p>
        </w:tc>
        <w:tc>
          <w:tcPr>
            <w:tcW w:w="540" w:type="pct"/>
            <w:tcMar>
              <w:left w:w="43" w:type="dxa"/>
              <w:right w:w="43" w:type="dxa"/>
            </w:tcMar>
          </w:tcPr>
          <w:p w14:paraId="1B939F45"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33,28</w:t>
            </w:r>
          </w:p>
        </w:tc>
        <w:tc>
          <w:tcPr>
            <w:tcW w:w="540" w:type="pct"/>
            <w:tcMar>
              <w:left w:w="43" w:type="dxa"/>
              <w:right w:w="43" w:type="dxa"/>
            </w:tcMar>
          </w:tcPr>
          <w:p w14:paraId="0951DF87"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156,26</w:t>
            </w:r>
          </w:p>
        </w:tc>
        <w:tc>
          <w:tcPr>
            <w:tcW w:w="540" w:type="pct"/>
            <w:tcMar>
              <w:left w:w="43" w:type="dxa"/>
              <w:right w:w="43" w:type="dxa"/>
            </w:tcMar>
          </w:tcPr>
          <w:p w14:paraId="24F90022" w14:textId="77777777" w:rsidR="00175F20" w:rsidRPr="003320D0" w:rsidRDefault="00175F20" w:rsidP="00035B12">
            <w:pPr>
              <w:suppressAutoHyphens/>
              <w:jc w:val="right"/>
              <w:rPr>
                <w:sz w:val="20"/>
                <w:szCs w:val="20"/>
                <w:lang w:val="ru-RU"/>
              </w:rPr>
            </w:pPr>
            <w:r w:rsidRPr="003320D0">
              <w:rPr>
                <w:sz w:val="20"/>
                <w:szCs w:val="20"/>
                <w:lang w:val="ru-RU" w:eastAsia="en-CA"/>
              </w:rPr>
              <w:t>0,00</w:t>
            </w:r>
          </w:p>
        </w:tc>
        <w:tc>
          <w:tcPr>
            <w:tcW w:w="540" w:type="pct"/>
            <w:tcMar>
              <w:left w:w="43" w:type="dxa"/>
              <w:right w:w="43" w:type="dxa"/>
            </w:tcMar>
          </w:tcPr>
          <w:p w14:paraId="7F86D3C4"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727707FA" w14:textId="77777777" w:rsidR="00175F20" w:rsidRPr="003320D0" w:rsidRDefault="00175F20" w:rsidP="00035B12">
            <w:pPr>
              <w:suppressAutoHyphens/>
              <w:jc w:val="right"/>
              <w:rPr>
                <w:sz w:val="20"/>
                <w:szCs w:val="20"/>
                <w:lang w:val="ru-RU" w:eastAsia="en-CA"/>
              </w:rPr>
            </w:pPr>
            <w:r w:rsidRPr="003320D0">
              <w:rPr>
                <w:sz w:val="20"/>
                <w:szCs w:val="20"/>
                <w:lang w:val="ru-RU"/>
              </w:rPr>
              <w:t>192,96</w:t>
            </w:r>
          </w:p>
        </w:tc>
        <w:tc>
          <w:tcPr>
            <w:tcW w:w="380" w:type="pct"/>
            <w:tcMar>
              <w:left w:w="43" w:type="dxa"/>
              <w:right w:w="43" w:type="dxa"/>
            </w:tcMar>
          </w:tcPr>
          <w:p w14:paraId="5B79F2BC" w14:textId="77777777" w:rsidR="00175F20" w:rsidRPr="003320D0" w:rsidRDefault="00175F20" w:rsidP="00035B12">
            <w:pPr>
              <w:suppressAutoHyphens/>
              <w:jc w:val="center"/>
              <w:rPr>
                <w:sz w:val="20"/>
                <w:szCs w:val="20"/>
                <w:lang w:val="ru-RU" w:eastAsia="en-CA"/>
              </w:rPr>
            </w:pPr>
            <w:r w:rsidRPr="003320D0">
              <w:rPr>
                <w:sz w:val="20"/>
                <w:szCs w:val="20"/>
                <w:lang w:val="ru-RU"/>
              </w:rPr>
              <w:t>12,8</w:t>
            </w:r>
          </w:p>
        </w:tc>
      </w:tr>
      <w:tr w:rsidR="00175F20" w:rsidRPr="003320D0" w14:paraId="2588BAD6" w14:textId="77777777" w:rsidTr="00AF7DE1">
        <w:trPr>
          <w:trHeight w:val="227"/>
        </w:trPr>
        <w:tc>
          <w:tcPr>
            <w:tcW w:w="840" w:type="pct"/>
            <w:tcMar>
              <w:left w:w="43" w:type="dxa"/>
              <w:right w:w="43" w:type="dxa"/>
            </w:tcMar>
          </w:tcPr>
          <w:p w14:paraId="7C7F0FC2"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Мобильный</w:t>
            </w:r>
          </w:p>
        </w:tc>
        <w:tc>
          <w:tcPr>
            <w:tcW w:w="540" w:type="pct"/>
            <w:tcMar>
              <w:left w:w="43" w:type="dxa"/>
              <w:right w:w="43" w:type="dxa"/>
            </w:tcMar>
          </w:tcPr>
          <w:p w14:paraId="318C7665"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178,28</w:t>
            </w:r>
          </w:p>
        </w:tc>
        <w:tc>
          <w:tcPr>
            <w:tcW w:w="540" w:type="pct"/>
            <w:tcMar>
              <w:left w:w="43" w:type="dxa"/>
              <w:right w:w="43" w:type="dxa"/>
            </w:tcMar>
          </w:tcPr>
          <w:p w14:paraId="74A6D056"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E9376AB"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A3C48AD"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35BCE46C"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2A93D954" w14:textId="77777777" w:rsidR="00175F20" w:rsidRPr="003320D0" w:rsidRDefault="00175F20" w:rsidP="00035B12">
            <w:pPr>
              <w:suppressAutoHyphens/>
              <w:jc w:val="right"/>
              <w:rPr>
                <w:sz w:val="20"/>
                <w:szCs w:val="20"/>
                <w:lang w:val="ru-RU" w:eastAsia="en-CA"/>
              </w:rPr>
            </w:pPr>
            <w:r w:rsidRPr="003320D0">
              <w:rPr>
                <w:sz w:val="20"/>
                <w:szCs w:val="20"/>
                <w:lang w:val="ru-RU" w:eastAsia="en-CA"/>
              </w:rPr>
              <w:t>0,00</w:t>
            </w:r>
          </w:p>
        </w:tc>
        <w:tc>
          <w:tcPr>
            <w:tcW w:w="540" w:type="pct"/>
            <w:tcMar>
              <w:left w:w="43" w:type="dxa"/>
              <w:right w:w="43" w:type="dxa"/>
            </w:tcMar>
          </w:tcPr>
          <w:p w14:paraId="05053A0B" w14:textId="77777777" w:rsidR="00175F20" w:rsidRPr="003320D0" w:rsidRDefault="00175F20" w:rsidP="00035B12">
            <w:pPr>
              <w:suppressAutoHyphens/>
              <w:jc w:val="right"/>
              <w:rPr>
                <w:sz w:val="20"/>
                <w:szCs w:val="20"/>
                <w:lang w:val="ru-RU" w:eastAsia="en-CA"/>
              </w:rPr>
            </w:pPr>
            <w:r w:rsidRPr="003320D0">
              <w:rPr>
                <w:sz w:val="20"/>
                <w:szCs w:val="20"/>
                <w:lang w:val="ru-RU"/>
              </w:rPr>
              <w:t>178,28</w:t>
            </w:r>
          </w:p>
        </w:tc>
        <w:tc>
          <w:tcPr>
            <w:tcW w:w="380" w:type="pct"/>
            <w:tcMar>
              <w:left w:w="43" w:type="dxa"/>
              <w:right w:w="43" w:type="dxa"/>
            </w:tcMar>
          </w:tcPr>
          <w:p w14:paraId="34907942" w14:textId="77777777" w:rsidR="00175F20" w:rsidRPr="003320D0" w:rsidRDefault="00175F20" w:rsidP="00035B12">
            <w:pPr>
              <w:suppressAutoHyphens/>
              <w:jc w:val="center"/>
              <w:rPr>
                <w:sz w:val="20"/>
                <w:szCs w:val="20"/>
                <w:lang w:val="ru-RU" w:eastAsia="en-CA"/>
              </w:rPr>
            </w:pPr>
            <w:r w:rsidRPr="003320D0">
              <w:rPr>
                <w:sz w:val="20"/>
                <w:szCs w:val="20"/>
                <w:lang w:val="ru-RU"/>
              </w:rPr>
              <w:t>11,8</w:t>
            </w:r>
          </w:p>
        </w:tc>
      </w:tr>
      <w:tr w:rsidR="00175F20" w:rsidRPr="003320D0" w14:paraId="09CBBF08" w14:textId="77777777" w:rsidTr="00AF7DE1">
        <w:trPr>
          <w:trHeight w:val="227"/>
        </w:trPr>
        <w:tc>
          <w:tcPr>
            <w:tcW w:w="840" w:type="pct"/>
            <w:tcMar>
              <w:left w:w="43" w:type="dxa"/>
              <w:right w:w="43" w:type="dxa"/>
            </w:tcMar>
          </w:tcPr>
          <w:p w14:paraId="09745FC3" w14:textId="77777777" w:rsidR="00175F20" w:rsidRPr="003320D0" w:rsidRDefault="00175F20" w:rsidP="007D6B01">
            <w:pPr>
              <w:suppressAutoHyphens/>
              <w:ind w:left="96" w:right="84"/>
              <w:jc w:val="left"/>
              <w:rPr>
                <w:b/>
                <w:bCs/>
                <w:sz w:val="20"/>
                <w:szCs w:val="20"/>
                <w:lang w:val="ru-RU" w:eastAsia="en-CA"/>
              </w:rPr>
            </w:pPr>
            <w:r w:rsidRPr="003320D0">
              <w:rPr>
                <w:b/>
                <w:bCs/>
                <w:sz w:val="20"/>
                <w:szCs w:val="20"/>
                <w:lang w:val="ru-RU" w:eastAsia="en-CA"/>
              </w:rPr>
              <w:t xml:space="preserve">Итого </w:t>
            </w:r>
          </w:p>
        </w:tc>
        <w:tc>
          <w:tcPr>
            <w:tcW w:w="540" w:type="pct"/>
            <w:tcMar>
              <w:left w:w="43" w:type="dxa"/>
              <w:right w:w="43" w:type="dxa"/>
            </w:tcMar>
          </w:tcPr>
          <w:p w14:paraId="508A8246"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581,43</w:t>
            </w:r>
          </w:p>
        </w:tc>
        <w:tc>
          <w:tcPr>
            <w:tcW w:w="540" w:type="pct"/>
            <w:tcMar>
              <w:left w:w="43" w:type="dxa"/>
              <w:right w:w="43" w:type="dxa"/>
            </w:tcMar>
          </w:tcPr>
          <w:p w14:paraId="6CB48760"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40,23</w:t>
            </w:r>
          </w:p>
        </w:tc>
        <w:tc>
          <w:tcPr>
            <w:tcW w:w="540" w:type="pct"/>
            <w:tcMar>
              <w:left w:w="43" w:type="dxa"/>
              <w:right w:w="43" w:type="dxa"/>
            </w:tcMar>
          </w:tcPr>
          <w:p w14:paraId="64BA66CF"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270,96</w:t>
            </w:r>
          </w:p>
        </w:tc>
        <w:tc>
          <w:tcPr>
            <w:tcW w:w="540" w:type="pct"/>
            <w:tcMar>
              <w:left w:w="43" w:type="dxa"/>
              <w:right w:w="43" w:type="dxa"/>
            </w:tcMar>
          </w:tcPr>
          <w:p w14:paraId="5E06F3A1"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156,26</w:t>
            </w:r>
          </w:p>
        </w:tc>
        <w:tc>
          <w:tcPr>
            <w:tcW w:w="540" w:type="pct"/>
            <w:tcMar>
              <w:left w:w="43" w:type="dxa"/>
              <w:right w:w="43" w:type="dxa"/>
            </w:tcMar>
          </w:tcPr>
          <w:p w14:paraId="4BBD5EEC"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384,55</w:t>
            </w:r>
          </w:p>
        </w:tc>
        <w:tc>
          <w:tcPr>
            <w:tcW w:w="540" w:type="pct"/>
            <w:tcMar>
              <w:left w:w="43" w:type="dxa"/>
              <w:right w:w="43" w:type="dxa"/>
            </w:tcMar>
          </w:tcPr>
          <w:p w14:paraId="3AEF721B"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79,11</w:t>
            </w:r>
          </w:p>
        </w:tc>
        <w:tc>
          <w:tcPr>
            <w:tcW w:w="540" w:type="pct"/>
            <w:tcMar>
              <w:left w:w="43" w:type="dxa"/>
              <w:right w:w="43" w:type="dxa"/>
            </w:tcMar>
          </w:tcPr>
          <w:p w14:paraId="0EF93EA4" w14:textId="77777777" w:rsidR="00175F20" w:rsidRPr="003320D0" w:rsidRDefault="00175F20" w:rsidP="00035B12">
            <w:pPr>
              <w:suppressAutoHyphens/>
              <w:jc w:val="right"/>
              <w:rPr>
                <w:b/>
                <w:bCs/>
                <w:sz w:val="20"/>
                <w:szCs w:val="20"/>
                <w:lang w:val="ru-RU" w:eastAsia="en-CA"/>
              </w:rPr>
            </w:pPr>
            <w:r w:rsidRPr="003320D0">
              <w:rPr>
                <w:b/>
                <w:bCs/>
                <w:sz w:val="20"/>
                <w:szCs w:val="20"/>
                <w:lang w:val="ru-RU"/>
              </w:rPr>
              <w:t>1512,54</w:t>
            </w:r>
          </w:p>
        </w:tc>
        <w:tc>
          <w:tcPr>
            <w:tcW w:w="380" w:type="pct"/>
            <w:tcMar>
              <w:left w:w="43" w:type="dxa"/>
              <w:right w:w="43" w:type="dxa"/>
            </w:tcMar>
          </w:tcPr>
          <w:p w14:paraId="0AE4E256" w14:textId="77777777" w:rsidR="00175F20" w:rsidRPr="003320D0" w:rsidRDefault="00175F20" w:rsidP="00035B12">
            <w:pPr>
              <w:suppressAutoHyphens/>
              <w:jc w:val="center"/>
              <w:rPr>
                <w:b/>
                <w:bCs/>
                <w:sz w:val="20"/>
                <w:szCs w:val="20"/>
                <w:lang w:val="ru-RU" w:eastAsia="en-CA"/>
              </w:rPr>
            </w:pPr>
            <w:r w:rsidRPr="003320D0">
              <w:rPr>
                <w:b/>
                <w:bCs/>
                <w:sz w:val="20"/>
                <w:szCs w:val="20"/>
                <w:lang w:val="ru-RU"/>
              </w:rPr>
              <w:t>100</w:t>
            </w:r>
          </w:p>
        </w:tc>
      </w:tr>
    </w:tbl>
    <w:p w14:paraId="686C5BD0" w14:textId="77777777" w:rsidR="00175F20" w:rsidRPr="003320D0" w:rsidRDefault="00175F20" w:rsidP="004F03E6">
      <w:pPr>
        <w:pStyle w:val="Heading1"/>
        <w:keepNext/>
        <w:numPr>
          <w:ilvl w:val="0"/>
          <w:numId w:val="0"/>
        </w:numPr>
        <w:spacing w:before="240" w:after="0"/>
        <w:rPr>
          <w:b/>
          <w:bCs/>
          <w:lang w:val="ru-RU"/>
        </w:rPr>
      </w:pPr>
      <w:r w:rsidRPr="003320D0">
        <w:rPr>
          <w:b/>
          <w:bCs/>
          <w:lang w:val="ru-RU"/>
        </w:rPr>
        <w:t>Таблица 10. Среднее потребление ГФУ в Анголе в 2020-2022 годах в подсекторах холодильного оборудования и КВ в тоннах CO</w:t>
      </w:r>
      <w:r w:rsidRPr="003320D0">
        <w:rPr>
          <w:b/>
          <w:bCs/>
          <w:vertAlign w:val="subscript"/>
          <w:lang w:val="ru-RU"/>
        </w:rPr>
        <w:t>2</w:t>
      </w:r>
      <w:r w:rsidRPr="003320D0">
        <w:rPr>
          <w:b/>
          <w:bCs/>
          <w:lang w:val="ru-RU"/>
        </w:rPr>
        <w:noBreakHyphen/>
        <w:t>экв.</w:t>
      </w:r>
    </w:p>
    <w:tbl>
      <w:tblPr>
        <w:tblW w:w="5000" w:type="pct"/>
        <w:tblLook w:val="00A0" w:firstRow="1" w:lastRow="0" w:firstColumn="1" w:lastColumn="0" w:noHBand="0" w:noVBand="0"/>
      </w:tblPr>
      <w:tblGrid>
        <w:gridCol w:w="1590"/>
        <w:gridCol w:w="1071"/>
        <w:gridCol w:w="895"/>
        <w:gridCol w:w="1071"/>
        <w:gridCol w:w="984"/>
        <w:gridCol w:w="1071"/>
        <w:gridCol w:w="984"/>
        <w:gridCol w:w="1073"/>
        <w:gridCol w:w="707"/>
      </w:tblGrid>
      <w:tr w:rsidR="00175F20" w:rsidRPr="003320D0" w14:paraId="463CF18B" w14:textId="77777777" w:rsidTr="00051BC7">
        <w:trPr>
          <w:trHeight w:val="444"/>
          <w:tblHeader/>
        </w:trPr>
        <w:tc>
          <w:tcPr>
            <w:tcW w:w="84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00B2676" w14:textId="77777777" w:rsidR="00175F20" w:rsidRPr="003320D0" w:rsidRDefault="00175F20" w:rsidP="0058112B">
            <w:pPr>
              <w:keepNext/>
              <w:suppressAutoHyphens/>
              <w:jc w:val="center"/>
              <w:rPr>
                <w:b/>
                <w:bCs/>
                <w:sz w:val="20"/>
                <w:szCs w:val="20"/>
                <w:lang w:val="ru-RU" w:eastAsia="en-CA"/>
              </w:rPr>
            </w:pPr>
            <w:r w:rsidRPr="003320D0">
              <w:rPr>
                <w:b/>
                <w:bCs/>
                <w:sz w:val="20"/>
                <w:szCs w:val="20"/>
                <w:lang w:val="ru-RU" w:eastAsia="en-CA"/>
              </w:rPr>
              <w:t xml:space="preserve">Сектор </w:t>
            </w:r>
          </w:p>
        </w:tc>
        <w:tc>
          <w:tcPr>
            <w:tcW w:w="567" w:type="pct"/>
            <w:tcBorders>
              <w:top w:val="single" w:sz="4" w:space="0" w:color="auto"/>
              <w:left w:val="nil"/>
              <w:bottom w:val="single" w:sz="4" w:space="0" w:color="auto"/>
              <w:right w:val="single" w:sz="4" w:space="0" w:color="auto"/>
            </w:tcBorders>
            <w:tcMar>
              <w:left w:w="43" w:type="dxa"/>
              <w:right w:w="43" w:type="dxa"/>
            </w:tcMar>
            <w:vAlign w:val="center"/>
          </w:tcPr>
          <w:p w14:paraId="66CF45EC"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ГФУ-134a</w:t>
            </w:r>
          </w:p>
        </w:tc>
        <w:tc>
          <w:tcPr>
            <w:tcW w:w="474" w:type="pct"/>
            <w:tcBorders>
              <w:top w:val="single" w:sz="4" w:space="0" w:color="auto"/>
              <w:left w:val="nil"/>
              <w:bottom w:val="single" w:sz="4" w:space="0" w:color="auto"/>
              <w:right w:val="single" w:sz="4" w:space="0" w:color="auto"/>
            </w:tcBorders>
            <w:tcMar>
              <w:left w:w="43" w:type="dxa"/>
              <w:right w:w="43" w:type="dxa"/>
            </w:tcMar>
            <w:vAlign w:val="center"/>
          </w:tcPr>
          <w:p w14:paraId="38BA4C65"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ГФУ-32</w:t>
            </w:r>
          </w:p>
        </w:tc>
        <w:tc>
          <w:tcPr>
            <w:tcW w:w="56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E119A7A"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R-410A</w:t>
            </w:r>
          </w:p>
        </w:tc>
        <w:tc>
          <w:tcPr>
            <w:tcW w:w="521" w:type="pct"/>
            <w:tcBorders>
              <w:top w:val="single" w:sz="4" w:space="0" w:color="auto"/>
              <w:left w:val="nil"/>
              <w:bottom w:val="single" w:sz="4" w:space="0" w:color="auto"/>
              <w:right w:val="single" w:sz="4" w:space="0" w:color="auto"/>
            </w:tcBorders>
            <w:tcMar>
              <w:left w:w="43" w:type="dxa"/>
              <w:right w:w="43" w:type="dxa"/>
            </w:tcMar>
            <w:vAlign w:val="center"/>
          </w:tcPr>
          <w:p w14:paraId="646027B7"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R-407C</w:t>
            </w:r>
          </w:p>
        </w:tc>
        <w:tc>
          <w:tcPr>
            <w:tcW w:w="567" w:type="pct"/>
            <w:tcBorders>
              <w:top w:val="single" w:sz="4" w:space="0" w:color="auto"/>
              <w:left w:val="nil"/>
              <w:bottom w:val="single" w:sz="4" w:space="0" w:color="auto"/>
              <w:right w:val="single" w:sz="4" w:space="0" w:color="auto"/>
            </w:tcBorders>
            <w:tcMar>
              <w:left w:w="43" w:type="dxa"/>
              <w:right w:w="43" w:type="dxa"/>
            </w:tcMar>
            <w:vAlign w:val="center"/>
          </w:tcPr>
          <w:p w14:paraId="57E078D0"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R-404A</w:t>
            </w:r>
          </w:p>
        </w:tc>
        <w:tc>
          <w:tcPr>
            <w:tcW w:w="521" w:type="pct"/>
            <w:tcBorders>
              <w:top w:val="single" w:sz="4" w:space="0" w:color="auto"/>
              <w:left w:val="nil"/>
              <w:bottom w:val="single" w:sz="4" w:space="0" w:color="auto"/>
              <w:right w:val="single" w:sz="4" w:space="0" w:color="auto"/>
            </w:tcBorders>
            <w:tcMar>
              <w:left w:w="43" w:type="dxa"/>
              <w:right w:w="43" w:type="dxa"/>
            </w:tcMar>
            <w:vAlign w:val="center"/>
          </w:tcPr>
          <w:p w14:paraId="59879B87"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R-507A</w:t>
            </w:r>
          </w:p>
        </w:tc>
        <w:tc>
          <w:tcPr>
            <w:tcW w:w="56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2666D53" w14:textId="77777777" w:rsidR="00175F20" w:rsidRPr="003320D0" w:rsidRDefault="00175F20" w:rsidP="0058112B">
            <w:pPr>
              <w:keepNext/>
              <w:suppressAutoHyphens/>
              <w:ind w:left="-7" w:right="-26"/>
              <w:jc w:val="center"/>
              <w:rPr>
                <w:b/>
                <w:bCs/>
                <w:sz w:val="20"/>
                <w:szCs w:val="20"/>
                <w:lang w:val="ru-RU" w:eastAsia="en-CA"/>
              </w:rPr>
            </w:pPr>
            <w:r w:rsidRPr="003320D0">
              <w:rPr>
                <w:b/>
                <w:bCs/>
                <w:sz w:val="20"/>
                <w:szCs w:val="20"/>
                <w:lang w:val="ru-RU" w:eastAsia="en-CA"/>
              </w:rPr>
              <w:t xml:space="preserve">Итого </w:t>
            </w:r>
          </w:p>
        </w:tc>
        <w:tc>
          <w:tcPr>
            <w:tcW w:w="375" w:type="pct"/>
            <w:tcBorders>
              <w:top w:val="single" w:sz="4" w:space="0" w:color="auto"/>
              <w:left w:val="nil"/>
              <w:bottom w:val="single" w:sz="4" w:space="0" w:color="auto"/>
              <w:right w:val="single" w:sz="4" w:space="0" w:color="auto"/>
            </w:tcBorders>
            <w:tcMar>
              <w:left w:w="43" w:type="dxa"/>
              <w:right w:w="43" w:type="dxa"/>
            </w:tcMar>
            <w:vAlign w:val="center"/>
          </w:tcPr>
          <w:p w14:paraId="6E7CD67A" w14:textId="77777777" w:rsidR="00175F20" w:rsidRPr="003320D0" w:rsidRDefault="00175F20" w:rsidP="004A4AFF">
            <w:pPr>
              <w:keepNext/>
              <w:suppressAutoHyphens/>
              <w:ind w:left="-25" w:right="-28"/>
              <w:jc w:val="center"/>
              <w:rPr>
                <w:b/>
                <w:bCs/>
                <w:sz w:val="20"/>
                <w:szCs w:val="20"/>
                <w:lang w:val="ru-RU" w:eastAsia="en-CA"/>
              </w:rPr>
            </w:pPr>
            <w:r w:rsidRPr="003320D0">
              <w:rPr>
                <w:b/>
                <w:bCs/>
                <w:sz w:val="20"/>
                <w:szCs w:val="20"/>
                <w:lang w:val="ru-RU" w:eastAsia="en-CA"/>
              </w:rPr>
              <w:t>Часть от общего (%)</w:t>
            </w:r>
          </w:p>
        </w:tc>
      </w:tr>
      <w:tr w:rsidR="00175F20" w:rsidRPr="003320D0" w14:paraId="6888A891"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2B0B38A4" w14:textId="77777777" w:rsidR="00175F20" w:rsidRPr="003320D0" w:rsidRDefault="00175F20" w:rsidP="004E7222">
            <w:pPr>
              <w:keepNext/>
              <w:suppressAutoHyphens/>
              <w:ind w:left="92" w:right="103"/>
              <w:jc w:val="center"/>
              <w:rPr>
                <w:b/>
                <w:bCs/>
                <w:sz w:val="20"/>
                <w:szCs w:val="20"/>
                <w:lang w:val="ru-RU" w:eastAsia="en-CA"/>
              </w:rPr>
            </w:pPr>
            <w:r w:rsidRPr="003320D0">
              <w:rPr>
                <w:b/>
                <w:bCs/>
                <w:sz w:val="20"/>
                <w:szCs w:val="20"/>
                <w:lang w:val="ru-RU" w:eastAsia="en-CA"/>
              </w:rPr>
              <w:t>Подсектора обслуживания холодильного оборудования</w:t>
            </w:r>
          </w:p>
        </w:tc>
      </w:tr>
      <w:tr w:rsidR="00175F20" w:rsidRPr="003320D0" w14:paraId="48464857"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vAlign w:val="center"/>
          </w:tcPr>
          <w:p w14:paraId="5DB7BD55" w14:textId="77777777" w:rsidR="00175F20" w:rsidRPr="003320D0" w:rsidRDefault="00175F20" w:rsidP="007D6B01">
            <w:pPr>
              <w:keepNext/>
              <w:keepLines/>
              <w:suppressAutoHyphens/>
              <w:ind w:left="96"/>
              <w:jc w:val="left"/>
              <w:rPr>
                <w:sz w:val="20"/>
                <w:szCs w:val="20"/>
                <w:lang w:val="ru-RU" w:eastAsia="en-CA"/>
              </w:rPr>
            </w:pPr>
            <w:r w:rsidRPr="003320D0">
              <w:rPr>
                <w:sz w:val="20"/>
                <w:szCs w:val="20"/>
                <w:lang w:val="ru-RU" w:eastAsia="en-CA"/>
              </w:rPr>
              <w:t xml:space="preserve">Бытовой </w:t>
            </w:r>
          </w:p>
        </w:tc>
        <w:tc>
          <w:tcPr>
            <w:tcW w:w="567" w:type="pct"/>
            <w:tcBorders>
              <w:top w:val="nil"/>
              <w:left w:val="nil"/>
              <w:bottom w:val="single" w:sz="4" w:space="0" w:color="auto"/>
              <w:right w:val="single" w:sz="4" w:space="0" w:color="auto"/>
            </w:tcBorders>
            <w:tcMar>
              <w:left w:w="43" w:type="dxa"/>
              <w:right w:w="43" w:type="dxa"/>
            </w:tcMar>
          </w:tcPr>
          <w:p w14:paraId="6CE74CFA" w14:textId="77777777" w:rsidR="00175F20" w:rsidRPr="003320D0" w:rsidRDefault="00175F20" w:rsidP="00E95674">
            <w:pPr>
              <w:suppressAutoHyphens/>
              <w:jc w:val="right"/>
              <w:rPr>
                <w:sz w:val="20"/>
                <w:szCs w:val="20"/>
                <w:lang w:val="ru-RU" w:eastAsia="en-CA"/>
              </w:rPr>
            </w:pPr>
            <w:r w:rsidRPr="003320D0">
              <w:rPr>
                <w:sz w:val="20"/>
                <w:szCs w:val="20"/>
                <w:lang w:val="ru-RU"/>
              </w:rPr>
              <w:t>109 825</w:t>
            </w:r>
          </w:p>
        </w:tc>
        <w:tc>
          <w:tcPr>
            <w:tcW w:w="474" w:type="pct"/>
            <w:tcBorders>
              <w:top w:val="single" w:sz="4" w:space="0" w:color="auto"/>
              <w:left w:val="nil"/>
              <w:bottom w:val="single" w:sz="4" w:space="0" w:color="auto"/>
              <w:right w:val="single" w:sz="4" w:space="0" w:color="auto"/>
            </w:tcBorders>
            <w:tcMar>
              <w:left w:w="43" w:type="dxa"/>
              <w:right w:w="43" w:type="dxa"/>
            </w:tcMar>
          </w:tcPr>
          <w:p w14:paraId="008110A1"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7267A310"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0CE78DF5"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2A3DB9A9"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1D085114"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8" w:type="pct"/>
            <w:tcBorders>
              <w:top w:val="single" w:sz="4" w:space="0" w:color="auto"/>
              <w:left w:val="nil"/>
              <w:bottom w:val="single" w:sz="4" w:space="0" w:color="auto"/>
              <w:right w:val="single" w:sz="4" w:space="0" w:color="auto"/>
            </w:tcBorders>
            <w:tcMar>
              <w:left w:w="43" w:type="dxa"/>
              <w:right w:w="43" w:type="dxa"/>
            </w:tcMar>
          </w:tcPr>
          <w:p w14:paraId="631B2715" w14:textId="77777777" w:rsidR="00175F20" w:rsidRPr="003320D0" w:rsidRDefault="00175F20" w:rsidP="00E95674">
            <w:pPr>
              <w:suppressAutoHyphens/>
              <w:jc w:val="right"/>
              <w:rPr>
                <w:sz w:val="20"/>
                <w:szCs w:val="20"/>
                <w:lang w:val="ru-RU" w:eastAsia="en-CA"/>
              </w:rPr>
            </w:pPr>
            <w:r w:rsidRPr="003320D0">
              <w:rPr>
                <w:sz w:val="20"/>
                <w:szCs w:val="20"/>
                <w:lang w:val="ru-RU"/>
              </w:rPr>
              <w:t>109 825</w:t>
            </w:r>
          </w:p>
        </w:tc>
        <w:tc>
          <w:tcPr>
            <w:tcW w:w="375" w:type="pct"/>
            <w:tcBorders>
              <w:top w:val="nil"/>
              <w:left w:val="nil"/>
              <w:bottom w:val="single" w:sz="4" w:space="0" w:color="auto"/>
              <w:right w:val="single" w:sz="4" w:space="0" w:color="auto"/>
            </w:tcBorders>
            <w:tcMar>
              <w:left w:w="43" w:type="dxa"/>
              <w:right w:w="43" w:type="dxa"/>
            </w:tcMar>
          </w:tcPr>
          <w:p w14:paraId="23B74106" w14:textId="77777777" w:rsidR="00175F20" w:rsidRPr="003320D0" w:rsidRDefault="00175F20" w:rsidP="00E95674">
            <w:pPr>
              <w:suppressAutoHyphens/>
              <w:jc w:val="center"/>
              <w:rPr>
                <w:sz w:val="20"/>
                <w:szCs w:val="20"/>
                <w:lang w:val="ru-RU" w:eastAsia="en-CA"/>
              </w:rPr>
            </w:pPr>
            <w:r w:rsidRPr="003320D0">
              <w:rPr>
                <w:sz w:val="20"/>
                <w:szCs w:val="20"/>
                <w:lang w:val="ru-RU"/>
              </w:rPr>
              <w:t>3,1</w:t>
            </w:r>
          </w:p>
        </w:tc>
      </w:tr>
      <w:tr w:rsidR="00175F20" w:rsidRPr="003320D0" w14:paraId="56673B57"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tcPr>
          <w:p w14:paraId="4B51FE2F" w14:textId="77777777" w:rsidR="00175F20" w:rsidRPr="003320D0" w:rsidRDefault="00175F20" w:rsidP="007D6B01">
            <w:pPr>
              <w:keepNext/>
              <w:keepLines/>
              <w:suppressAutoHyphens/>
              <w:ind w:left="96"/>
              <w:jc w:val="left"/>
              <w:rPr>
                <w:sz w:val="20"/>
                <w:szCs w:val="20"/>
                <w:lang w:val="ru-RU" w:eastAsia="en-CA"/>
              </w:rPr>
            </w:pPr>
            <w:r w:rsidRPr="003320D0">
              <w:rPr>
                <w:sz w:val="20"/>
                <w:szCs w:val="20"/>
                <w:lang w:val="ru-RU" w:eastAsia="en-CA"/>
              </w:rPr>
              <w:t xml:space="preserve">Коммерческий </w:t>
            </w:r>
          </w:p>
        </w:tc>
        <w:tc>
          <w:tcPr>
            <w:tcW w:w="567" w:type="pct"/>
            <w:tcBorders>
              <w:top w:val="nil"/>
              <w:left w:val="nil"/>
              <w:bottom w:val="single" w:sz="4" w:space="0" w:color="auto"/>
              <w:right w:val="single" w:sz="4" w:space="0" w:color="auto"/>
            </w:tcBorders>
            <w:tcMar>
              <w:left w:w="43" w:type="dxa"/>
              <w:right w:w="43" w:type="dxa"/>
            </w:tcMar>
          </w:tcPr>
          <w:p w14:paraId="23911CFB" w14:textId="77777777" w:rsidR="00175F20" w:rsidRPr="003320D0" w:rsidRDefault="00175F20" w:rsidP="00E95674">
            <w:pPr>
              <w:suppressAutoHyphens/>
              <w:jc w:val="right"/>
              <w:rPr>
                <w:sz w:val="20"/>
                <w:szCs w:val="20"/>
                <w:lang w:val="ru-RU" w:eastAsia="en-CA"/>
              </w:rPr>
            </w:pPr>
            <w:r w:rsidRPr="003320D0">
              <w:rPr>
                <w:sz w:val="20"/>
                <w:szCs w:val="20"/>
                <w:lang w:val="ru-RU"/>
              </w:rPr>
              <w:t>196 426</w:t>
            </w:r>
          </w:p>
        </w:tc>
        <w:tc>
          <w:tcPr>
            <w:tcW w:w="474" w:type="pct"/>
            <w:tcBorders>
              <w:top w:val="single" w:sz="4" w:space="0" w:color="auto"/>
              <w:left w:val="nil"/>
              <w:bottom w:val="single" w:sz="4" w:space="0" w:color="auto"/>
              <w:right w:val="single" w:sz="4" w:space="0" w:color="auto"/>
            </w:tcBorders>
            <w:tcMar>
              <w:left w:w="43" w:type="dxa"/>
              <w:right w:w="43" w:type="dxa"/>
            </w:tcMar>
          </w:tcPr>
          <w:p w14:paraId="11117CBD"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66EB10EF"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62F59C74"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0380031C"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6103EB0A"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8" w:type="pct"/>
            <w:tcBorders>
              <w:top w:val="single" w:sz="4" w:space="0" w:color="auto"/>
              <w:left w:val="nil"/>
              <w:bottom w:val="single" w:sz="4" w:space="0" w:color="auto"/>
              <w:right w:val="single" w:sz="4" w:space="0" w:color="auto"/>
            </w:tcBorders>
            <w:tcMar>
              <w:left w:w="43" w:type="dxa"/>
              <w:right w:w="43" w:type="dxa"/>
            </w:tcMar>
          </w:tcPr>
          <w:p w14:paraId="6E5CBC5E" w14:textId="77777777" w:rsidR="00175F20" w:rsidRPr="003320D0" w:rsidRDefault="00175F20" w:rsidP="00E95674">
            <w:pPr>
              <w:suppressAutoHyphens/>
              <w:jc w:val="right"/>
              <w:rPr>
                <w:sz w:val="20"/>
                <w:szCs w:val="20"/>
                <w:lang w:val="ru-RU" w:eastAsia="en-CA"/>
              </w:rPr>
            </w:pPr>
            <w:r w:rsidRPr="003320D0">
              <w:rPr>
                <w:sz w:val="20"/>
                <w:szCs w:val="20"/>
                <w:lang w:val="ru-RU"/>
              </w:rPr>
              <w:t>196 426</w:t>
            </w:r>
          </w:p>
        </w:tc>
        <w:tc>
          <w:tcPr>
            <w:tcW w:w="375" w:type="pct"/>
            <w:tcBorders>
              <w:top w:val="nil"/>
              <w:left w:val="nil"/>
              <w:bottom w:val="single" w:sz="4" w:space="0" w:color="auto"/>
              <w:right w:val="single" w:sz="4" w:space="0" w:color="auto"/>
            </w:tcBorders>
            <w:tcMar>
              <w:left w:w="43" w:type="dxa"/>
              <w:right w:w="43" w:type="dxa"/>
            </w:tcMar>
          </w:tcPr>
          <w:p w14:paraId="76B344E7" w14:textId="77777777" w:rsidR="00175F20" w:rsidRPr="003320D0" w:rsidRDefault="00175F20" w:rsidP="00E95674">
            <w:pPr>
              <w:suppressAutoHyphens/>
              <w:jc w:val="center"/>
              <w:rPr>
                <w:sz w:val="20"/>
                <w:szCs w:val="20"/>
                <w:lang w:val="ru-RU" w:eastAsia="en-CA"/>
              </w:rPr>
            </w:pPr>
            <w:r w:rsidRPr="003320D0">
              <w:rPr>
                <w:sz w:val="20"/>
                <w:szCs w:val="20"/>
                <w:lang w:val="ru-RU"/>
              </w:rPr>
              <w:t>5,6</w:t>
            </w:r>
          </w:p>
        </w:tc>
      </w:tr>
      <w:tr w:rsidR="00175F20" w:rsidRPr="003320D0" w14:paraId="68DA2190"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tcPr>
          <w:p w14:paraId="515C6853"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Промышленный</w:t>
            </w:r>
          </w:p>
        </w:tc>
        <w:tc>
          <w:tcPr>
            <w:tcW w:w="567" w:type="pct"/>
            <w:tcBorders>
              <w:top w:val="nil"/>
              <w:left w:val="nil"/>
              <w:bottom w:val="single" w:sz="4" w:space="0" w:color="auto"/>
              <w:right w:val="single" w:sz="4" w:space="0" w:color="auto"/>
            </w:tcBorders>
            <w:tcMar>
              <w:left w:w="43" w:type="dxa"/>
              <w:right w:w="43" w:type="dxa"/>
            </w:tcMar>
          </w:tcPr>
          <w:p w14:paraId="611B0B52" w14:textId="77777777" w:rsidR="00175F20" w:rsidRPr="003320D0" w:rsidRDefault="00175F20" w:rsidP="00E95674">
            <w:pPr>
              <w:suppressAutoHyphens/>
              <w:jc w:val="right"/>
              <w:rPr>
                <w:sz w:val="20"/>
                <w:szCs w:val="20"/>
                <w:lang w:val="ru-RU" w:eastAsia="en-CA"/>
              </w:rPr>
            </w:pPr>
            <w:r w:rsidRPr="003320D0">
              <w:rPr>
                <w:sz w:val="20"/>
                <w:szCs w:val="20"/>
                <w:lang w:val="ru-RU"/>
              </w:rPr>
              <w:t>129 016</w:t>
            </w:r>
          </w:p>
        </w:tc>
        <w:tc>
          <w:tcPr>
            <w:tcW w:w="474" w:type="pct"/>
            <w:tcBorders>
              <w:top w:val="single" w:sz="4" w:space="0" w:color="auto"/>
              <w:left w:val="nil"/>
              <w:bottom w:val="single" w:sz="4" w:space="0" w:color="auto"/>
              <w:right w:val="single" w:sz="4" w:space="0" w:color="auto"/>
            </w:tcBorders>
            <w:tcMar>
              <w:left w:w="43" w:type="dxa"/>
              <w:right w:w="43" w:type="dxa"/>
            </w:tcMar>
          </w:tcPr>
          <w:p w14:paraId="658E3A74"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1C656309"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78952383"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0C80513A" w14:textId="77777777" w:rsidR="00175F20" w:rsidRPr="003320D0" w:rsidRDefault="00175F20" w:rsidP="00E95674">
            <w:pPr>
              <w:suppressAutoHyphens/>
              <w:jc w:val="right"/>
              <w:rPr>
                <w:sz w:val="20"/>
                <w:szCs w:val="20"/>
                <w:lang w:val="ru-RU" w:eastAsia="en-CA"/>
              </w:rPr>
            </w:pPr>
            <w:r w:rsidRPr="003320D0">
              <w:rPr>
                <w:sz w:val="20"/>
                <w:szCs w:val="20"/>
                <w:lang w:val="ru-RU"/>
              </w:rPr>
              <w:t>1 152 571</w:t>
            </w:r>
          </w:p>
        </w:tc>
        <w:tc>
          <w:tcPr>
            <w:tcW w:w="521" w:type="pct"/>
            <w:tcBorders>
              <w:top w:val="nil"/>
              <w:left w:val="nil"/>
              <w:bottom w:val="single" w:sz="4" w:space="0" w:color="auto"/>
              <w:right w:val="single" w:sz="4" w:space="0" w:color="auto"/>
            </w:tcBorders>
            <w:tcMar>
              <w:left w:w="43" w:type="dxa"/>
              <w:right w:w="43" w:type="dxa"/>
            </w:tcMar>
          </w:tcPr>
          <w:p w14:paraId="31B8E2A2" w14:textId="77777777" w:rsidR="00175F20" w:rsidRPr="003320D0" w:rsidRDefault="00175F20" w:rsidP="00E95674">
            <w:pPr>
              <w:suppressAutoHyphens/>
              <w:jc w:val="right"/>
              <w:rPr>
                <w:sz w:val="20"/>
                <w:szCs w:val="20"/>
                <w:lang w:val="ru-RU" w:eastAsia="en-CA"/>
              </w:rPr>
            </w:pPr>
            <w:r w:rsidRPr="003320D0">
              <w:rPr>
                <w:sz w:val="20"/>
                <w:szCs w:val="20"/>
                <w:lang w:val="ru-RU"/>
              </w:rPr>
              <w:t>315 253</w:t>
            </w:r>
          </w:p>
        </w:tc>
        <w:tc>
          <w:tcPr>
            <w:tcW w:w="568" w:type="pct"/>
            <w:tcBorders>
              <w:top w:val="single" w:sz="4" w:space="0" w:color="auto"/>
              <w:left w:val="nil"/>
              <w:bottom w:val="single" w:sz="4" w:space="0" w:color="auto"/>
              <w:right w:val="single" w:sz="4" w:space="0" w:color="auto"/>
            </w:tcBorders>
            <w:tcMar>
              <w:left w:w="43" w:type="dxa"/>
              <w:right w:w="43" w:type="dxa"/>
            </w:tcMar>
          </w:tcPr>
          <w:p w14:paraId="1CDB1C0C" w14:textId="77777777" w:rsidR="00175F20" w:rsidRPr="003320D0" w:rsidRDefault="00175F20" w:rsidP="00E95674">
            <w:pPr>
              <w:suppressAutoHyphens/>
              <w:jc w:val="right"/>
              <w:rPr>
                <w:sz w:val="20"/>
                <w:szCs w:val="20"/>
                <w:lang w:val="ru-RU" w:eastAsia="en-CA"/>
              </w:rPr>
            </w:pPr>
            <w:r w:rsidRPr="003320D0">
              <w:rPr>
                <w:sz w:val="20"/>
                <w:szCs w:val="20"/>
                <w:lang w:val="ru-RU"/>
              </w:rPr>
              <w:t>1 596 841</w:t>
            </w:r>
          </w:p>
        </w:tc>
        <w:tc>
          <w:tcPr>
            <w:tcW w:w="375" w:type="pct"/>
            <w:tcBorders>
              <w:top w:val="nil"/>
              <w:left w:val="nil"/>
              <w:bottom w:val="single" w:sz="4" w:space="0" w:color="auto"/>
              <w:right w:val="single" w:sz="4" w:space="0" w:color="auto"/>
            </w:tcBorders>
            <w:tcMar>
              <w:left w:w="43" w:type="dxa"/>
              <w:right w:w="43" w:type="dxa"/>
            </w:tcMar>
          </w:tcPr>
          <w:p w14:paraId="1CCFBEDF" w14:textId="77777777" w:rsidR="00175F20" w:rsidRPr="003320D0" w:rsidRDefault="00175F20" w:rsidP="00E95674">
            <w:pPr>
              <w:suppressAutoHyphens/>
              <w:jc w:val="center"/>
              <w:rPr>
                <w:sz w:val="20"/>
                <w:szCs w:val="20"/>
                <w:lang w:val="ru-RU" w:eastAsia="en-CA"/>
              </w:rPr>
            </w:pPr>
            <w:r w:rsidRPr="003320D0">
              <w:rPr>
                <w:sz w:val="20"/>
                <w:szCs w:val="20"/>
                <w:lang w:val="ru-RU"/>
              </w:rPr>
              <w:t>45,3</w:t>
            </w:r>
          </w:p>
        </w:tc>
      </w:tr>
      <w:tr w:rsidR="00175F20" w:rsidRPr="003320D0" w14:paraId="6FA8881D"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tcPr>
          <w:p w14:paraId="13468621"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Транспортный</w:t>
            </w:r>
          </w:p>
        </w:tc>
        <w:tc>
          <w:tcPr>
            <w:tcW w:w="567" w:type="pct"/>
            <w:tcBorders>
              <w:top w:val="nil"/>
              <w:left w:val="nil"/>
              <w:bottom w:val="single" w:sz="4" w:space="0" w:color="auto"/>
              <w:right w:val="single" w:sz="4" w:space="0" w:color="auto"/>
            </w:tcBorders>
            <w:tcMar>
              <w:left w:w="43" w:type="dxa"/>
              <w:right w:w="43" w:type="dxa"/>
            </w:tcMar>
          </w:tcPr>
          <w:p w14:paraId="13945A49" w14:textId="77777777" w:rsidR="00175F20" w:rsidRPr="003320D0" w:rsidRDefault="00175F20" w:rsidP="00E95674">
            <w:pPr>
              <w:suppressAutoHyphens/>
              <w:jc w:val="right"/>
              <w:rPr>
                <w:sz w:val="20"/>
                <w:szCs w:val="20"/>
                <w:lang w:val="ru-RU"/>
              </w:rPr>
            </w:pPr>
            <w:r w:rsidRPr="003320D0">
              <w:rPr>
                <w:sz w:val="20"/>
                <w:szCs w:val="20"/>
                <w:lang w:val="ru-RU"/>
              </w:rPr>
              <w:t>141 228</w:t>
            </w:r>
          </w:p>
        </w:tc>
        <w:tc>
          <w:tcPr>
            <w:tcW w:w="474" w:type="pct"/>
            <w:tcBorders>
              <w:top w:val="single" w:sz="4" w:space="0" w:color="auto"/>
              <w:left w:val="nil"/>
              <w:bottom w:val="single" w:sz="4" w:space="0" w:color="auto"/>
              <w:right w:val="single" w:sz="4" w:space="0" w:color="auto"/>
            </w:tcBorders>
            <w:tcMar>
              <w:left w:w="43" w:type="dxa"/>
              <w:right w:w="43" w:type="dxa"/>
            </w:tcMar>
          </w:tcPr>
          <w:p w14:paraId="3D586222" w14:textId="77777777" w:rsidR="00175F20" w:rsidRPr="003320D0" w:rsidRDefault="00175F20" w:rsidP="00E95674">
            <w:pPr>
              <w:suppressAutoHyphens/>
              <w:jc w:val="right"/>
              <w:rPr>
                <w:sz w:val="20"/>
                <w:szCs w:val="20"/>
                <w:lang w:val="ru-RU"/>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02B9945D" w14:textId="77777777" w:rsidR="00175F20" w:rsidRPr="003320D0" w:rsidRDefault="00175F20" w:rsidP="00E95674">
            <w:pPr>
              <w:suppressAutoHyphens/>
              <w:jc w:val="right"/>
              <w:rPr>
                <w:sz w:val="20"/>
                <w:szCs w:val="20"/>
                <w:lang w:val="ru-RU"/>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247D5761" w14:textId="77777777" w:rsidR="00175F20" w:rsidRPr="003320D0" w:rsidRDefault="00175F20" w:rsidP="00E95674">
            <w:pPr>
              <w:suppressAutoHyphens/>
              <w:jc w:val="right"/>
              <w:rPr>
                <w:sz w:val="20"/>
                <w:szCs w:val="20"/>
                <w:lang w:val="ru-RU"/>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778DE26E" w14:textId="77777777" w:rsidR="00175F20" w:rsidRPr="003320D0" w:rsidRDefault="00175F20" w:rsidP="00E95674">
            <w:pPr>
              <w:suppressAutoHyphens/>
              <w:jc w:val="right"/>
              <w:rPr>
                <w:sz w:val="20"/>
                <w:szCs w:val="20"/>
                <w:lang w:val="ru-RU"/>
              </w:rPr>
            </w:pPr>
            <w:r w:rsidRPr="003320D0">
              <w:rPr>
                <w:sz w:val="20"/>
                <w:szCs w:val="20"/>
                <w:lang w:val="ru-RU"/>
              </w:rPr>
              <w:t>355 493</w:t>
            </w:r>
          </w:p>
        </w:tc>
        <w:tc>
          <w:tcPr>
            <w:tcW w:w="521" w:type="pct"/>
            <w:tcBorders>
              <w:top w:val="nil"/>
              <w:left w:val="nil"/>
              <w:bottom w:val="single" w:sz="4" w:space="0" w:color="auto"/>
              <w:right w:val="single" w:sz="4" w:space="0" w:color="auto"/>
            </w:tcBorders>
            <w:tcMar>
              <w:left w:w="43" w:type="dxa"/>
              <w:right w:w="43" w:type="dxa"/>
            </w:tcMar>
          </w:tcPr>
          <w:p w14:paraId="19347DAA" w14:textId="77777777" w:rsidR="00175F20" w:rsidRPr="003320D0" w:rsidRDefault="00175F20" w:rsidP="00E95674">
            <w:pPr>
              <w:suppressAutoHyphens/>
              <w:jc w:val="right"/>
              <w:rPr>
                <w:sz w:val="20"/>
                <w:szCs w:val="20"/>
                <w:lang w:val="ru-RU"/>
              </w:rPr>
            </w:pPr>
            <w:r w:rsidRPr="003320D0">
              <w:rPr>
                <w:sz w:val="20"/>
                <w:szCs w:val="20"/>
                <w:lang w:val="ru-RU"/>
              </w:rPr>
              <w:t>0</w:t>
            </w:r>
          </w:p>
        </w:tc>
        <w:tc>
          <w:tcPr>
            <w:tcW w:w="568" w:type="pct"/>
            <w:tcBorders>
              <w:top w:val="single" w:sz="4" w:space="0" w:color="auto"/>
              <w:left w:val="nil"/>
              <w:bottom w:val="single" w:sz="4" w:space="0" w:color="auto"/>
              <w:right w:val="single" w:sz="4" w:space="0" w:color="auto"/>
            </w:tcBorders>
            <w:tcMar>
              <w:left w:w="43" w:type="dxa"/>
              <w:right w:w="43" w:type="dxa"/>
            </w:tcMar>
          </w:tcPr>
          <w:p w14:paraId="0DC5A539" w14:textId="77777777" w:rsidR="00175F20" w:rsidRPr="003320D0" w:rsidRDefault="00175F20" w:rsidP="00E95674">
            <w:pPr>
              <w:suppressAutoHyphens/>
              <w:jc w:val="right"/>
              <w:rPr>
                <w:sz w:val="20"/>
                <w:szCs w:val="20"/>
                <w:lang w:val="ru-RU"/>
              </w:rPr>
            </w:pPr>
            <w:r w:rsidRPr="003320D0">
              <w:rPr>
                <w:sz w:val="20"/>
                <w:szCs w:val="20"/>
                <w:lang w:val="ru-RU"/>
              </w:rPr>
              <w:t>496 721</w:t>
            </w:r>
          </w:p>
        </w:tc>
        <w:tc>
          <w:tcPr>
            <w:tcW w:w="375" w:type="pct"/>
            <w:tcBorders>
              <w:top w:val="nil"/>
              <w:left w:val="nil"/>
              <w:bottom w:val="single" w:sz="4" w:space="0" w:color="auto"/>
              <w:right w:val="single" w:sz="4" w:space="0" w:color="auto"/>
            </w:tcBorders>
            <w:tcMar>
              <w:left w:w="43" w:type="dxa"/>
              <w:right w:w="43" w:type="dxa"/>
            </w:tcMar>
          </w:tcPr>
          <w:p w14:paraId="7260339A" w14:textId="77777777" w:rsidR="00175F20" w:rsidRPr="003320D0" w:rsidRDefault="00175F20" w:rsidP="00E95674">
            <w:pPr>
              <w:suppressAutoHyphens/>
              <w:jc w:val="center"/>
              <w:rPr>
                <w:sz w:val="20"/>
                <w:szCs w:val="20"/>
                <w:lang w:val="ru-RU"/>
              </w:rPr>
            </w:pPr>
            <w:r w:rsidRPr="003320D0">
              <w:rPr>
                <w:sz w:val="20"/>
                <w:szCs w:val="20"/>
                <w:lang w:val="ru-RU"/>
              </w:rPr>
              <w:t>14,1</w:t>
            </w:r>
          </w:p>
        </w:tc>
      </w:tr>
      <w:tr w:rsidR="00175F20" w:rsidRPr="003320D0" w14:paraId="11413B6E"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2F7AB367" w14:textId="77777777" w:rsidR="00175F20" w:rsidRPr="003320D0" w:rsidRDefault="00175F20" w:rsidP="004E7222">
            <w:pPr>
              <w:keepNext/>
              <w:suppressAutoHyphens/>
              <w:ind w:left="92" w:right="103"/>
              <w:jc w:val="center"/>
              <w:rPr>
                <w:b/>
                <w:bCs/>
                <w:sz w:val="20"/>
                <w:szCs w:val="20"/>
                <w:lang w:val="ru-RU" w:eastAsia="en-CA"/>
              </w:rPr>
            </w:pPr>
            <w:r w:rsidRPr="003320D0">
              <w:rPr>
                <w:b/>
                <w:bCs/>
                <w:sz w:val="20"/>
                <w:szCs w:val="20"/>
                <w:lang w:val="ru-RU" w:eastAsia="en-CA"/>
              </w:rPr>
              <w:t>Подсектора обслуживания кондиционерного оборудования</w:t>
            </w:r>
          </w:p>
        </w:tc>
      </w:tr>
      <w:tr w:rsidR="00175F20" w:rsidRPr="003320D0" w14:paraId="36558467"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tcPr>
          <w:p w14:paraId="0E91A99B"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 xml:space="preserve">Жилищный  </w:t>
            </w:r>
          </w:p>
        </w:tc>
        <w:tc>
          <w:tcPr>
            <w:tcW w:w="567" w:type="pct"/>
            <w:tcBorders>
              <w:top w:val="nil"/>
              <w:left w:val="nil"/>
              <w:bottom w:val="single" w:sz="4" w:space="0" w:color="auto"/>
              <w:right w:val="single" w:sz="4" w:space="0" w:color="auto"/>
            </w:tcBorders>
            <w:tcMar>
              <w:left w:w="43" w:type="dxa"/>
              <w:right w:w="43" w:type="dxa"/>
            </w:tcMar>
          </w:tcPr>
          <w:p w14:paraId="05244D18"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474" w:type="pct"/>
            <w:tcBorders>
              <w:top w:val="single" w:sz="4" w:space="0" w:color="auto"/>
              <w:left w:val="nil"/>
              <w:bottom w:val="single" w:sz="4" w:space="0" w:color="auto"/>
              <w:right w:val="single" w:sz="4" w:space="0" w:color="auto"/>
            </w:tcBorders>
            <w:tcMar>
              <w:left w:w="43" w:type="dxa"/>
              <w:right w:w="43" w:type="dxa"/>
            </w:tcMar>
          </w:tcPr>
          <w:p w14:paraId="5CAE4485" w14:textId="77777777" w:rsidR="00175F20" w:rsidRPr="003320D0" w:rsidRDefault="00175F20" w:rsidP="00E95674">
            <w:pPr>
              <w:suppressAutoHyphens/>
              <w:jc w:val="right"/>
              <w:rPr>
                <w:sz w:val="20"/>
                <w:szCs w:val="20"/>
                <w:lang w:val="ru-RU" w:eastAsia="en-CA"/>
              </w:rPr>
            </w:pPr>
            <w:r w:rsidRPr="003320D0">
              <w:rPr>
                <w:sz w:val="20"/>
                <w:szCs w:val="20"/>
                <w:lang w:val="ru-RU"/>
              </w:rPr>
              <w:t>24 843</w:t>
            </w:r>
          </w:p>
        </w:tc>
        <w:tc>
          <w:tcPr>
            <w:tcW w:w="567" w:type="pct"/>
            <w:tcBorders>
              <w:top w:val="single" w:sz="4" w:space="0" w:color="auto"/>
              <w:left w:val="nil"/>
              <w:bottom w:val="single" w:sz="4" w:space="0" w:color="auto"/>
              <w:right w:val="single" w:sz="4" w:space="0" w:color="auto"/>
            </w:tcBorders>
            <w:tcMar>
              <w:left w:w="43" w:type="dxa"/>
              <w:right w:w="43" w:type="dxa"/>
            </w:tcMar>
          </w:tcPr>
          <w:p w14:paraId="24878200" w14:textId="77777777" w:rsidR="00175F20" w:rsidRPr="003320D0" w:rsidRDefault="00175F20" w:rsidP="00E95674">
            <w:pPr>
              <w:suppressAutoHyphens/>
              <w:jc w:val="right"/>
              <w:rPr>
                <w:sz w:val="20"/>
                <w:szCs w:val="20"/>
                <w:lang w:val="ru-RU" w:eastAsia="en-CA"/>
              </w:rPr>
            </w:pPr>
            <w:r w:rsidRPr="003320D0">
              <w:rPr>
                <w:sz w:val="20"/>
                <w:szCs w:val="20"/>
                <w:lang w:val="ru-RU"/>
              </w:rPr>
              <w:t>496 155</w:t>
            </w:r>
          </w:p>
        </w:tc>
        <w:tc>
          <w:tcPr>
            <w:tcW w:w="521" w:type="pct"/>
            <w:tcBorders>
              <w:top w:val="nil"/>
              <w:left w:val="nil"/>
              <w:bottom w:val="single" w:sz="4" w:space="0" w:color="auto"/>
              <w:right w:val="single" w:sz="4" w:space="0" w:color="auto"/>
            </w:tcBorders>
            <w:tcMar>
              <w:left w:w="43" w:type="dxa"/>
              <w:right w:w="43" w:type="dxa"/>
            </w:tcMar>
          </w:tcPr>
          <w:p w14:paraId="7D93121D"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0E2AD3C1"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1C0A5846"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8" w:type="pct"/>
            <w:tcBorders>
              <w:top w:val="single" w:sz="4" w:space="0" w:color="auto"/>
              <w:left w:val="nil"/>
              <w:bottom w:val="single" w:sz="4" w:space="0" w:color="auto"/>
              <w:right w:val="single" w:sz="4" w:space="0" w:color="auto"/>
            </w:tcBorders>
            <w:tcMar>
              <w:left w:w="43" w:type="dxa"/>
              <w:right w:w="43" w:type="dxa"/>
            </w:tcMar>
          </w:tcPr>
          <w:p w14:paraId="53E94201" w14:textId="77777777" w:rsidR="00175F20" w:rsidRPr="003320D0" w:rsidRDefault="00175F20" w:rsidP="00E95674">
            <w:pPr>
              <w:suppressAutoHyphens/>
              <w:jc w:val="right"/>
              <w:rPr>
                <w:sz w:val="20"/>
                <w:szCs w:val="20"/>
                <w:lang w:val="ru-RU" w:eastAsia="en-CA"/>
              </w:rPr>
            </w:pPr>
            <w:r w:rsidRPr="003320D0">
              <w:rPr>
                <w:sz w:val="20"/>
                <w:szCs w:val="20"/>
                <w:lang w:val="ru-RU"/>
              </w:rPr>
              <w:t>520 999</w:t>
            </w:r>
          </w:p>
        </w:tc>
        <w:tc>
          <w:tcPr>
            <w:tcW w:w="375" w:type="pct"/>
            <w:tcBorders>
              <w:top w:val="nil"/>
              <w:left w:val="nil"/>
              <w:bottom w:val="single" w:sz="4" w:space="0" w:color="auto"/>
              <w:right w:val="single" w:sz="4" w:space="0" w:color="auto"/>
            </w:tcBorders>
            <w:tcMar>
              <w:left w:w="43" w:type="dxa"/>
              <w:right w:w="43" w:type="dxa"/>
            </w:tcMar>
          </w:tcPr>
          <w:p w14:paraId="369612A1" w14:textId="77777777" w:rsidR="00175F20" w:rsidRPr="003320D0" w:rsidRDefault="00175F20" w:rsidP="00E95674">
            <w:pPr>
              <w:suppressAutoHyphens/>
              <w:jc w:val="center"/>
              <w:rPr>
                <w:sz w:val="20"/>
                <w:szCs w:val="20"/>
                <w:lang w:val="ru-RU" w:eastAsia="en-CA"/>
              </w:rPr>
            </w:pPr>
            <w:r w:rsidRPr="003320D0">
              <w:rPr>
                <w:sz w:val="20"/>
                <w:szCs w:val="20"/>
                <w:lang w:val="ru-RU"/>
              </w:rPr>
              <w:t>14,8</w:t>
            </w:r>
          </w:p>
        </w:tc>
      </w:tr>
      <w:tr w:rsidR="00175F20" w:rsidRPr="003320D0" w14:paraId="127A6674"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tcPr>
          <w:p w14:paraId="09C53C10"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 xml:space="preserve">Коммерческий </w:t>
            </w:r>
          </w:p>
        </w:tc>
        <w:tc>
          <w:tcPr>
            <w:tcW w:w="567" w:type="pct"/>
            <w:tcBorders>
              <w:top w:val="nil"/>
              <w:left w:val="nil"/>
              <w:bottom w:val="single" w:sz="4" w:space="0" w:color="auto"/>
              <w:right w:val="single" w:sz="4" w:space="0" w:color="auto"/>
            </w:tcBorders>
            <w:tcMar>
              <w:left w:w="43" w:type="dxa"/>
              <w:right w:w="43" w:type="dxa"/>
            </w:tcMar>
          </w:tcPr>
          <w:p w14:paraId="6E9DE0B7"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474" w:type="pct"/>
            <w:tcBorders>
              <w:top w:val="single" w:sz="4" w:space="0" w:color="auto"/>
              <w:left w:val="nil"/>
              <w:bottom w:val="single" w:sz="4" w:space="0" w:color="auto"/>
              <w:right w:val="single" w:sz="4" w:space="0" w:color="auto"/>
            </w:tcBorders>
            <w:tcMar>
              <w:left w:w="43" w:type="dxa"/>
              <w:right w:w="43" w:type="dxa"/>
            </w:tcMar>
          </w:tcPr>
          <w:p w14:paraId="39C2C172" w14:textId="77777777" w:rsidR="00175F20" w:rsidRPr="003320D0" w:rsidRDefault="00175F20" w:rsidP="00E95674">
            <w:pPr>
              <w:suppressAutoHyphens/>
              <w:jc w:val="right"/>
              <w:rPr>
                <w:sz w:val="20"/>
                <w:szCs w:val="20"/>
                <w:lang w:val="ru-RU" w:eastAsia="en-CA"/>
              </w:rPr>
            </w:pPr>
            <w:r w:rsidRPr="003320D0">
              <w:rPr>
                <w:sz w:val="20"/>
                <w:szCs w:val="20"/>
                <w:lang w:val="ru-RU"/>
              </w:rPr>
              <w:t>2312</w:t>
            </w:r>
          </w:p>
        </w:tc>
        <w:tc>
          <w:tcPr>
            <w:tcW w:w="567" w:type="pct"/>
            <w:tcBorders>
              <w:top w:val="single" w:sz="4" w:space="0" w:color="auto"/>
              <w:left w:val="nil"/>
              <w:bottom w:val="single" w:sz="4" w:space="0" w:color="auto"/>
              <w:right w:val="single" w:sz="4" w:space="0" w:color="auto"/>
            </w:tcBorders>
            <w:tcMar>
              <w:left w:w="43" w:type="dxa"/>
              <w:right w:w="43" w:type="dxa"/>
            </w:tcMar>
          </w:tcPr>
          <w:p w14:paraId="7F83FAB7" w14:textId="77777777" w:rsidR="00175F20" w:rsidRPr="003320D0" w:rsidRDefault="00175F20" w:rsidP="00E95674">
            <w:pPr>
              <w:suppressAutoHyphens/>
              <w:jc w:val="right"/>
              <w:rPr>
                <w:sz w:val="20"/>
                <w:szCs w:val="20"/>
                <w:lang w:val="ru-RU" w:eastAsia="en-CA"/>
              </w:rPr>
            </w:pPr>
            <w:r w:rsidRPr="003320D0">
              <w:rPr>
                <w:sz w:val="20"/>
                <w:szCs w:val="20"/>
                <w:lang w:val="ru-RU"/>
              </w:rPr>
              <w:t>69 467</w:t>
            </w:r>
          </w:p>
        </w:tc>
        <w:tc>
          <w:tcPr>
            <w:tcW w:w="521" w:type="pct"/>
            <w:tcBorders>
              <w:top w:val="nil"/>
              <w:left w:val="nil"/>
              <w:bottom w:val="single" w:sz="4" w:space="0" w:color="auto"/>
              <w:right w:val="single" w:sz="4" w:space="0" w:color="auto"/>
            </w:tcBorders>
            <w:tcMar>
              <w:left w:w="43" w:type="dxa"/>
              <w:right w:w="43" w:type="dxa"/>
            </w:tcMar>
          </w:tcPr>
          <w:p w14:paraId="0536498D" w14:textId="77777777" w:rsidR="00175F20" w:rsidRPr="003320D0" w:rsidRDefault="00175F20" w:rsidP="00E95674">
            <w:pPr>
              <w:suppressAutoHyphens/>
              <w:jc w:val="right"/>
              <w:rPr>
                <w:sz w:val="20"/>
                <w:szCs w:val="20"/>
                <w:lang w:val="ru-RU" w:eastAsia="en-CA"/>
              </w:rPr>
            </w:pPr>
            <w:r w:rsidRPr="003320D0">
              <w:rPr>
                <w:sz w:val="20"/>
                <w:szCs w:val="20"/>
                <w:lang w:val="ru-RU"/>
              </w:rPr>
              <w:t>277 182</w:t>
            </w:r>
          </w:p>
        </w:tc>
        <w:tc>
          <w:tcPr>
            <w:tcW w:w="567" w:type="pct"/>
            <w:tcBorders>
              <w:top w:val="single" w:sz="4" w:space="0" w:color="auto"/>
              <w:left w:val="nil"/>
              <w:bottom w:val="single" w:sz="4" w:space="0" w:color="auto"/>
              <w:right w:val="single" w:sz="4" w:space="0" w:color="auto"/>
            </w:tcBorders>
            <w:tcMar>
              <w:left w:w="43" w:type="dxa"/>
              <w:right w:w="43" w:type="dxa"/>
            </w:tcMar>
          </w:tcPr>
          <w:p w14:paraId="0EB05E7F"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1F25F16D"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8" w:type="pct"/>
            <w:tcBorders>
              <w:top w:val="single" w:sz="4" w:space="0" w:color="auto"/>
              <w:left w:val="nil"/>
              <w:bottom w:val="single" w:sz="4" w:space="0" w:color="auto"/>
              <w:right w:val="single" w:sz="4" w:space="0" w:color="auto"/>
            </w:tcBorders>
            <w:tcMar>
              <w:left w:w="43" w:type="dxa"/>
              <w:right w:w="43" w:type="dxa"/>
            </w:tcMar>
          </w:tcPr>
          <w:p w14:paraId="0DAB9A6C" w14:textId="77777777" w:rsidR="00175F20" w:rsidRPr="003320D0" w:rsidRDefault="00175F20" w:rsidP="00E95674">
            <w:pPr>
              <w:suppressAutoHyphens/>
              <w:jc w:val="right"/>
              <w:rPr>
                <w:sz w:val="20"/>
                <w:szCs w:val="20"/>
                <w:lang w:val="ru-RU" w:eastAsia="en-CA"/>
              </w:rPr>
            </w:pPr>
            <w:r w:rsidRPr="003320D0">
              <w:rPr>
                <w:sz w:val="20"/>
                <w:szCs w:val="20"/>
                <w:lang w:val="ru-RU"/>
              </w:rPr>
              <w:t>348 960</w:t>
            </w:r>
          </w:p>
        </w:tc>
        <w:tc>
          <w:tcPr>
            <w:tcW w:w="375" w:type="pct"/>
            <w:tcBorders>
              <w:top w:val="nil"/>
              <w:left w:val="nil"/>
              <w:bottom w:val="single" w:sz="4" w:space="0" w:color="auto"/>
              <w:right w:val="single" w:sz="4" w:space="0" w:color="auto"/>
            </w:tcBorders>
            <w:tcMar>
              <w:left w:w="43" w:type="dxa"/>
              <w:right w:w="43" w:type="dxa"/>
            </w:tcMar>
          </w:tcPr>
          <w:p w14:paraId="0B4FE114" w14:textId="77777777" w:rsidR="00175F20" w:rsidRPr="003320D0" w:rsidRDefault="00175F20" w:rsidP="00E95674">
            <w:pPr>
              <w:suppressAutoHyphens/>
              <w:jc w:val="center"/>
              <w:rPr>
                <w:sz w:val="20"/>
                <w:szCs w:val="20"/>
                <w:lang w:val="ru-RU" w:eastAsia="en-CA"/>
              </w:rPr>
            </w:pPr>
            <w:r w:rsidRPr="003320D0">
              <w:rPr>
                <w:sz w:val="20"/>
                <w:szCs w:val="20"/>
                <w:lang w:val="ru-RU"/>
              </w:rPr>
              <w:t>9,9</w:t>
            </w:r>
          </w:p>
        </w:tc>
      </w:tr>
      <w:tr w:rsidR="00175F20" w:rsidRPr="003320D0" w14:paraId="2885AA56" w14:textId="77777777" w:rsidTr="00051BC7">
        <w:trPr>
          <w:trHeight w:val="227"/>
        </w:trPr>
        <w:tc>
          <w:tcPr>
            <w:tcW w:w="841" w:type="pct"/>
            <w:tcBorders>
              <w:top w:val="nil"/>
              <w:left w:val="single" w:sz="4" w:space="0" w:color="auto"/>
              <w:bottom w:val="single" w:sz="4" w:space="0" w:color="auto"/>
              <w:right w:val="single" w:sz="4" w:space="0" w:color="auto"/>
            </w:tcBorders>
            <w:tcMar>
              <w:left w:w="43" w:type="dxa"/>
              <w:right w:w="43" w:type="dxa"/>
            </w:tcMar>
          </w:tcPr>
          <w:p w14:paraId="7CB92DBA" w14:textId="77777777" w:rsidR="00175F20" w:rsidRPr="003320D0" w:rsidRDefault="00175F20" w:rsidP="007D6B01">
            <w:pPr>
              <w:suppressAutoHyphens/>
              <w:ind w:left="96"/>
              <w:jc w:val="left"/>
              <w:rPr>
                <w:sz w:val="20"/>
                <w:szCs w:val="20"/>
                <w:lang w:val="ru-RU" w:eastAsia="en-CA"/>
              </w:rPr>
            </w:pPr>
            <w:r w:rsidRPr="003320D0">
              <w:rPr>
                <w:sz w:val="20"/>
                <w:szCs w:val="20"/>
                <w:lang w:val="ru-RU" w:eastAsia="en-CA"/>
              </w:rPr>
              <w:t>Мобильный</w:t>
            </w:r>
          </w:p>
        </w:tc>
        <w:tc>
          <w:tcPr>
            <w:tcW w:w="567" w:type="pct"/>
            <w:tcBorders>
              <w:top w:val="nil"/>
              <w:left w:val="nil"/>
              <w:bottom w:val="single" w:sz="4" w:space="0" w:color="auto"/>
              <w:right w:val="single" w:sz="4" w:space="0" w:color="auto"/>
            </w:tcBorders>
            <w:tcMar>
              <w:left w:w="43" w:type="dxa"/>
              <w:right w:w="43" w:type="dxa"/>
            </w:tcMar>
          </w:tcPr>
          <w:p w14:paraId="671C449C" w14:textId="77777777" w:rsidR="00175F20" w:rsidRPr="003320D0" w:rsidRDefault="00175F20" w:rsidP="00E95674">
            <w:pPr>
              <w:suppressAutoHyphens/>
              <w:jc w:val="right"/>
              <w:rPr>
                <w:sz w:val="20"/>
                <w:szCs w:val="20"/>
                <w:lang w:val="ru-RU" w:eastAsia="en-CA"/>
              </w:rPr>
            </w:pPr>
            <w:r w:rsidRPr="003320D0">
              <w:rPr>
                <w:sz w:val="20"/>
                <w:szCs w:val="20"/>
                <w:lang w:val="ru-RU"/>
              </w:rPr>
              <w:t>254 944</w:t>
            </w:r>
          </w:p>
        </w:tc>
        <w:tc>
          <w:tcPr>
            <w:tcW w:w="474" w:type="pct"/>
            <w:tcBorders>
              <w:top w:val="single" w:sz="4" w:space="0" w:color="auto"/>
              <w:left w:val="nil"/>
              <w:bottom w:val="single" w:sz="4" w:space="0" w:color="auto"/>
              <w:right w:val="single" w:sz="4" w:space="0" w:color="auto"/>
            </w:tcBorders>
            <w:tcMar>
              <w:left w:w="43" w:type="dxa"/>
              <w:right w:w="43" w:type="dxa"/>
            </w:tcMar>
          </w:tcPr>
          <w:p w14:paraId="4281013E"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6A1988EE"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70A6F164"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7" w:type="pct"/>
            <w:tcBorders>
              <w:top w:val="single" w:sz="4" w:space="0" w:color="auto"/>
              <w:left w:val="nil"/>
              <w:bottom w:val="single" w:sz="4" w:space="0" w:color="auto"/>
              <w:right w:val="single" w:sz="4" w:space="0" w:color="auto"/>
            </w:tcBorders>
            <w:tcMar>
              <w:left w:w="43" w:type="dxa"/>
              <w:right w:w="43" w:type="dxa"/>
            </w:tcMar>
          </w:tcPr>
          <w:p w14:paraId="4F878EDA"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21" w:type="pct"/>
            <w:tcBorders>
              <w:top w:val="nil"/>
              <w:left w:val="nil"/>
              <w:bottom w:val="single" w:sz="4" w:space="0" w:color="auto"/>
              <w:right w:val="single" w:sz="4" w:space="0" w:color="auto"/>
            </w:tcBorders>
            <w:tcMar>
              <w:left w:w="43" w:type="dxa"/>
              <w:right w:w="43" w:type="dxa"/>
            </w:tcMar>
          </w:tcPr>
          <w:p w14:paraId="1E800F0C" w14:textId="77777777" w:rsidR="00175F20" w:rsidRPr="003320D0" w:rsidRDefault="00175F20" w:rsidP="00E95674">
            <w:pPr>
              <w:suppressAutoHyphens/>
              <w:jc w:val="right"/>
              <w:rPr>
                <w:sz w:val="20"/>
                <w:szCs w:val="20"/>
                <w:lang w:val="ru-RU" w:eastAsia="en-CA"/>
              </w:rPr>
            </w:pPr>
            <w:r w:rsidRPr="003320D0">
              <w:rPr>
                <w:sz w:val="20"/>
                <w:szCs w:val="20"/>
                <w:lang w:val="ru-RU"/>
              </w:rPr>
              <w:t>0</w:t>
            </w:r>
          </w:p>
        </w:tc>
        <w:tc>
          <w:tcPr>
            <w:tcW w:w="568" w:type="pct"/>
            <w:tcBorders>
              <w:top w:val="single" w:sz="4" w:space="0" w:color="auto"/>
              <w:left w:val="nil"/>
              <w:bottom w:val="single" w:sz="4" w:space="0" w:color="auto"/>
              <w:right w:val="single" w:sz="4" w:space="0" w:color="auto"/>
            </w:tcBorders>
            <w:tcMar>
              <w:left w:w="43" w:type="dxa"/>
              <w:right w:w="43" w:type="dxa"/>
            </w:tcMar>
          </w:tcPr>
          <w:p w14:paraId="31CE0EA2" w14:textId="77777777" w:rsidR="00175F20" w:rsidRPr="003320D0" w:rsidRDefault="00175F20" w:rsidP="00E95674">
            <w:pPr>
              <w:suppressAutoHyphens/>
              <w:jc w:val="right"/>
              <w:rPr>
                <w:sz w:val="20"/>
                <w:szCs w:val="20"/>
                <w:lang w:val="ru-RU" w:eastAsia="en-CA"/>
              </w:rPr>
            </w:pPr>
            <w:r w:rsidRPr="003320D0">
              <w:rPr>
                <w:sz w:val="20"/>
                <w:szCs w:val="20"/>
                <w:lang w:val="ru-RU"/>
              </w:rPr>
              <w:t>254 944</w:t>
            </w:r>
          </w:p>
        </w:tc>
        <w:tc>
          <w:tcPr>
            <w:tcW w:w="375" w:type="pct"/>
            <w:tcBorders>
              <w:top w:val="nil"/>
              <w:left w:val="nil"/>
              <w:bottom w:val="single" w:sz="4" w:space="0" w:color="auto"/>
              <w:right w:val="single" w:sz="4" w:space="0" w:color="auto"/>
            </w:tcBorders>
            <w:tcMar>
              <w:left w:w="43" w:type="dxa"/>
              <w:right w:w="43" w:type="dxa"/>
            </w:tcMar>
          </w:tcPr>
          <w:p w14:paraId="49143D6F" w14:textId="77777777" w:rsidR="00175F20" w:rsidRPr="003320D0" w:rsidRDefault="00175F20" w:rsidP="00E95674">
            <w:pPr>
              <w:suppressAutoHyphens/>
              <w:jc w:val="center"/>
              <w:rPr>
                <w:sz w:val="20"/>
                <w:szCs w:val="20"/>
                <w:lang w:val="ru-RU" w:eastAsia="en-CA"/>
              </w:rPr>
            </w:pPr>
            <w:r w:rsidRPr="003320D0">
              <w:rPr>
                <w:sz w:val="20"/>
                <w:szCs w:val="20"/>
                <w:lang w:val="ru-RU"/>
              </w:rPr>
              <w:t>7,2</w:t>
            </w:r>
          </w:p>
        </w:tc>
      </w:tr>
      <w:tr w:rsidR="00175F20" w:rsidRPr="003320D0" w14:paraId="08F4CBCE" w14:textId="77777777" w:rsidTr="00051BC7">
        <w:trPr>
          <w:trHeight w:val="227"/>
        </w:trPr>
        <w:tc>
          <w:tcPr>
            <w:tcW w:w="841" w:type="pct"/>
            <w:tcBorders>
              <w:top w:val="single" w:sz="4" w:space="0" w:color="auto"/>
              <w:left w:val="single" w:sz="4" w:space="0" w:color="auto"/>
              <w:bottom w:val="single" w:sz="4" w:space="0" w:color="auto"/>
              <w:right w:val="single" w:sz="4" w:space="0" w:color="auto"/>
            </w:tcBorders>
            <w:tcMar>
              <w:left w:w="43" w:type="dxa"/>
              <w:right w:w="43" w:type="dxa"/>
            </w:tcMar>
          </w:tcPr>
          <w:p w14:paraId="2AE46502" w14:textId="77777777" w:rsidR="00175F20" w:rsidRPr="003320D0" w:rsidRDefault="00175F20" w:rsidP="007D6B01">
            <w:pPr>
              <w:suppressAutoHyphens/>
              <w:ind w:left="96" w:right="84"/>
              <w:jc w:val="left"/>
              <w:rPr>
                <w:b/>
                <w:bCs/>
                <w:sz w:val="20"/>
                <w:szCs w:val="20"/>
                <w:lang w:val="ru-RU" w:eastAsia="en-CA"/>
              </w:rPr>
            </w:pPr>
            <w:r w:rsidRPr="003320D0">
              <w:rPr>
                <w:b/>
                <w:bCs/>
                <w:sz w:val="20"/>
                <w:szCs w:val="20"/>
                <w:lang w:val="ru-RU" w:eastAsia="en-CA"/>
              </w:rPr>
              <w:t xml:space="preserve">Итого </w:t>
            </w:r>
          </w:p>
        </w:tc>
        <w:tc>
          <w:tcPr>
            <w:tcW w:w="567" w:type="pct"/>
            <w:tcBorders>
              <w:top w:val="nil"/>
              <w:left w:val="nil"/>
              <w:bottom w:val="single" w:sz="4" w:space="0" w:color="auto"/>
              <w:right w:val="single" w:sz="4" w:space="0" w:color="auto"/>
            </w:tcBorders>
            <w:tcMar>
              <w:left w:w="43" w:type="dxa"/>
              <w:right w:w="43" w:type="dxa"/>
            </w:tcMar>
          </w:tcPr>
          <w:p w14:paraId="1703C74F" w14:textId="77777777" w:rsidR="00175F20" w:rsidRPr="003320D0" w:rsidRDefault="00175F20" w:rsidP="00E95674">
            <w:pPr>
              <w:suppressAutoHyphens/>
              <w:jc w:val="right"/>
              <w:rPr>
                <w:b/>
                <w:bCs/>
                <w:sz w:val="20"/>
                <w:szCs w:val="20"/>
                <w:lang w:val="ru-RU" w:eastAsia="en-CA"/>
              </w:rPr>
            </w:pPr>
            <w:r w:rsidRPr="003320D0">
              <w:rPr>
                <w:b/>
                <w:bCs/>
                <w:sz w:val="20"/>
                <w:szCs w:val="20"/>
                <w:lang w:val="ru-RU"/>
              </w:rPr>
              <w:t>831 440</w:t>
            </w:r>
          </w:p>
        </w:tc>
        <w:tc>
          <w:tcPr>
            <w:tcW w:w="474" w:type="pct"/>
            <w:tcBorders>
              <w:top w:val="single" w:sz="4" w:space="0" w:color="auto"/>
              <w:left w:val="nil"/>
              <w:bottom w:val="single" w:sz="4" w:space="0" w:color="auto"/>
              <w:right w:val="single" w:sz="4" w:space="0" w:color="auto"/>
            </w:tcBorders>
            <w:tcMar>
              <w:left w:w="43" w:type="dxa"/>
              <w:right w:w="43" w:type="dxa"/>
            </w:tcMar>
          </w:tcPr>
          <w:p w14:paraId="0701E36A" w14:textId="77777777" w:rsidR="00175F20" w:rsidRPr="003320D0" w:rsidRDefault="00175F20" w:rsidP="00E95674">
            <w:pPr>
              <w:suppressAutoHyphens/>
              <w:jc w:val="right"/>
              <w:rPr>
                <w:b/>
                <w:bCs/>
                <w:sz w:val="20"/>
                <w:szCs w:val="20"/>
                <w:lang w:val="ru-RU" w:eastAsia="en-CA"/>
              </w:rPr>
            </w:pPr>
            <w:r w:rsidRPr="003320D0">
              <w:rPr>
                <w:b/>
                <w:bCs/>
                <w:sz w:val="20"/>
                <w:szCs w:val="20"/>
                <w:lang w:val="ru-RU"/>
              </w:rPr>
              <w:t>27 155</w:t>
            </w:r>
          </w:p>
        </w:tc>
        <w:tc>
          <w:tcPr>
            <w:tcW w:w="567" w:type="pct"/>
            <w:tcBorders>
              <w:top w:val="single" w:sz="4" w:space="0" w:color="auto"/>
              <w:left w:val="nil"/>
              <w:bottom w:val="single" w:sz="4" w:space="0" w:color="auto"/>
              <w:right w:val="single" w:sz="4" w:space="0" w:color="auto"/>
            </w:tcBorders>
            <w:tcMar>
              <w:left w:w="43" w:type="dxa"/>
              <w:right w:w="43" w:type="dxa"/>
            </w:tcMar>
          </w:tcPr>
          <w:p w14:paraId="6E7E1872" w14:textId="77777777" w:rsidR="00175F20" w:rsidRPr="003320D0" w:rsidRDefault="00175F20" w:rsidP="00E95674">
            <w:pPr>
              <w:suppressAutoHyphens/>
              <w:jc w:val="right"/>
              <w:rPr>
                <w:b/>
                <w:bCs/>
                <w:sz w:val="20"/>
                <w:szCs w:val="20"/>
                <w:lang w:val="ru-RU" w:eastAsia="en-CA"/>
              </w:rPr>
            </w:pPr>
            <w:r w:rsidRPr="003320D0">
              <w:rPr>
                <w:b/>
                <w:bCs/>
                <w:sz w:val="20"/>
                <w:szCs w:val="20"/>
                <w:lang w:val="ru-RU"/>
              </w:rPr>
              <w:t>565 622</w:t>
            </w:r>
          </w:p>
        </w:tc>
        <w:tc>
          <w:tcPr>
            <w:tcW w:w="521" w:type="pct"/>
            <w:tcBorders>
              <w:top w:val="nil"/>
              <w:left w:val="nil"/>
              <w:bottom w:val="single" w:sz="4" w:space="0" w:color="auto"/>
              <w:right w:val="single" w:sz="4" w:space="0" w:color="auto"/>
            </w:tcBorders>
            <w:tcMar>
              <w:left w:w="43" w:type="dxa"/>
              <w:right w:w="43" w:type="dxa"/>
            </w:tcMar>
          </w:tcPr>
          <w:p w14:paraId="767CBD6E" w14:textId="77777777" w:rsidR="00175F20" w:rsidRPr="003320D0" w:rsidRDefault="00175F20" w:rsidP="00E95674">
            <w:pPr>
              <w:suppressAutoHyphens/>
              <w:jc w:val="right"/>
              <w:rPr>
                <w:b/>
                <w:bCs/>
                <w:sz w:val="20"/>
                <w:szCs w:val="20"/>
                <w:lang w:val="ru-RU" w:eastAsia="en-CA"/>
              </w:rPr>
            </w:pPr>
            <w:r w:rsidRPr="003320D0">
              <w:rPr>
                <w:b/>
                <w:bCs/>
                <w:sz w:val="20"/>
                <w:szCs w:val="20"/>
                <w:lang w:val="ru-RU"/>
              </w:rPr>
              <w:t>277 182</w:t>
            </w:r>
          </w:p>
        </w:tc>
        <w:tc>
          <w:tcPr>
            <w:tcW w:w="567" w:type="pct"/>
            <w:tcBorders>
              <w:top w:val="single" w:sz="4" w:space="0" w:color="auto"/>
              <w:left w:val="nil"/>
              <w:bottom w:val="single" w:sz="4" w:space="0" w:color="auto"/>
              <w:right w:val="single" w:sz="4" w:space="0" w:color="auto"/>
            </w:tcBorders>
            <w:tcMar>
              <w:left w:w="43" w:type="dxa"/>
              <w:right w:w="43" w:type="dxa"/>
            </w:tcMar>
          </w:tcPr>
          <w:p w14:paraId="2A7C1415" w14:textId="77777777" w:rsidR="00175F20" w:rsidRPr="003320D0" w:rsidRDefault="00175F20" w:rsidP="00E95674">
            <w:pPr>
              <w:suppressAutoHyphens/>
              <w:jc w:val="right"/>
              <w:rPr>
                <w:b/>
                <w:bCs/>
                <w:sz w:val="20"/>
                <w:szCs w:val="20"/>
                <w:lang w:val="ru-RU" w:eastAsia="en-CA"/>
              </w:rPr>
            </w:pPr>
            <w:r w:rsidRPr="003320D0">
              <w:rPr>
                <w:b/>
                <w:bCs/>
                <w:sz w:val="20"/>
                <w:szCs w:val="20"/>
                <w:lang w:val="ru-RU"/>
              </w:rPr>
              <w:t>1 508 064</w:t>
            </w:r>
          </w:p>
        </w:tc>
        <w:tc>
          <w:tcPr>
            <w:tcW w:w="521" w:type="pct"/>
            <w:tcBorders>
              <w:top w:val="nil"/>
              <w:left w:val="nil"/>
              <w:bottom w:val="single" w:sz="4" w:space="0" w:color="auto"/>
              <w:right w:val="single" w:sz="4" w:space="0" w:color="auto"/>
            </w:tcBorders>
            <w:tcMar>
              <w:left w:w="43" w:type="dxa"/>
              <w:right w:w="43" w:type="dxa"/>
            </w:tcMar>
          </w:tcPr>
          <w:p w14:paraId="751B2B7D" w14:textId="77777777" w:rsidR="00175F20" w:rsidRPr="003320D0" w:rsidRDefault="00175F20" w:rsidP="00E95674">
            <w:pPr>
              <w:suppressAutoHyphens/>
              <w:jc w:val="right"/>
              <w:rPr>
                <w:b/>
                <w:bCs/>
                <w:sz w:val="20"/>
                <w:szCs w:val="20"/>
                <w:lang w:val="ru-RU" w:eastAsia="en-CA"/>
              </w:rPr>
            </w:pPr>
            <w:r w:rsidRPr="003320D0">
              <w:rPr>
                <w:b/>
                <w:bCs/>
                <w:sz w:val="20"/>
                <w:szCs w:val="20"/>
                <w:lang w:val="ru-RU"/>
              </w:rPr>
              <w:t>315 253</w:t>
            </w:r>
          </w:p>
        </w:tc>
        <w:tc>
          <w:tcPr>
            <w:tcW w:w="568" w:type="pct"/>
            <w:tcBorders>
              <w:top w:val="single" w:sz="4" w:space="0" w:color="auto"/>
              <w:left w:val="nil"/>
              <w:bottom w:val="single" w:sz="4" w:space="0" w:color="auto"/>
              <w:right w:val="single" w:sz="4" w:space="0" w:color="auto"/>
            </w:tcBorders>
            <w:tcMar>
              <w:left w:w="43" w:type="dxa"/>
              <w:right w:w="43" w:type="dxa"/>
            </w:tcMar>
          </w:tcPr>
          <w:p w14:paraId="2E604DA7" w14:textId="77777777" w:rsidR="00175F20" w:rsidRPr="003320D0" w:rsidRDefault="00175F20" w:rsidP="00E95674">
            <w:pPr>
              <w:suppressAutoHyphens/>
              <w:jc w:val="right"/>
              <w:rPr>
                <w:b/>
                <w:bCs/>
                <w:sz w:val="20"/>
                <w:szCs w:val="20"/>
                <w:lang w:val="ru-RU"/>
              </w:rPr>
            </w:pPr>
            <w:r w:rsidRPr="003320D0">
              <w:rPr>
                <w:b/>
                <w:bCs/>
                <w:sz w:val="20"/>
                <w:szCs w:val="20"/>
                <w:lang w:val="ru-RU"/>
              </w:rPr>
              <w:t>3 524 717</w:t>
            </w:r>
          </w:p>
        </w:tc>
        <w:tc>
          <w:tcPr>
            <w:tcW w:w="375" w:type="pct"/>
            <w:tcBorders>
              <w:top w:val="nil"/>
              <w:left w:val="nil"/>
              <w:bottom w:val="single" w:sz="4" w:space="0" w:color="auto"/>
              <w:right w:val="single" w:sz="4" w:space="0" w:color="auto"/>
            </w:tcBorders>
            <w:tcMar>
              <w:left w:w="43" w:type="dxa"/>
              <w:right w:w="43" w:type="dxa"/>
            </w:tcMar>
          </w:tcPr>
          <w:p w14:paraId="3F8FC13B" w14:textId="77777777" w:rsidR="00175F20" w:rsidRPr="003320D0" w:rsidRDefault="00175F20" w:rsidP="00E95674">
            <w:pPr>
              <w:suppressAutoHyphens/>
              <w:jc w:val="center"/>
              <w:rPr>
                <w:b/>
                <w:bCs/>
                <w:sz w:val="20"/>
                <w:szCs w:val="20"/>
                <w:lang w:val="ru-RU" w:eastAsia="en-CA"/>
              </w:rPr>
            </w:pPr>
            <w:r w:rsidRPr="003320D0">
              <w:rPr>
                <w:b/>
                <w:bCs/>
                <w:sz w:val="20"/>
                <w:szCs w:val="20"/>
                <w:lang w:val="ru-RU"/>
              </w:rPr>
              <w:t>100</w:t>
            </w:r>
          </w:p>
        </w:tc>
      </w:tr>
    </w:tbl>
    <w:p w14:paraId="323B495F" w14:textId="77777777" w:rsidR="00175F20" w:rsidRPr="003320D0" w:rsidRDefault="00175F20" w:rsidP="004F03E6">
      <w:pPr>
        <w:pStyle w:val="Heading1"/>
        <w:keepNext/>
        <w:numPr>
          <w:ilvl w:val="0"/>
          <w:numId w:val="0"/>
        </w:numPr>
        <w:spacing w:before="240"/>
        <w:rPr>
          <w:i/>
          <w:iCs/>
          <w:lang w:val="ru-RU"/>
        </w:rPr>
      </w:pPr>
      <w:r w:rsidRPr="003320D0">
        <w:rPr>
          <w:i/>
          <w:iCs/>
          <w:lang w:val="ru-RU"/>
        </w:rPr>
        <w:lastRenderedPageBreak/>
        <w:t>Сектор обслуживания</w:t>
      </w:r>
      <w:r w:rsidRPr="003320D0">
        <w:rPr>
          <w:lang w:val="ru-RU"/>
        </w:rPr>
        <w:t xml:space="preserve"> </w:t>
      </w:r>
      <w:r w:rsidRPr="003320D0">
        <w:rPr>
          <w:i/>
          <w:iCs/>
          <w:lang w:val="ru-RU"/>
        </w:rPr>
        <w:t>холодильного и кондиционерного оборудования</w:t>
      </w:r>
    </w:p>
    <w:p w14:paraId="277A8972" w14:textId="77777777" w:rsidR="00175F20" w:rsidRPr="003320D0" w:rsidRDefault="00175F20">
      <w:pPr>
        <w:pStyle w:val="Heading1"/>
        <w:rPr>
          <w:lang w:val="ru-RU"/>
        </w:rPr>
      </w:pPr>
      <w:r w:rsidRPr="003320D0">
        <w:rPr>
          <w:lang w:val="ru-RU"/>
        </w:rPr>
        <w:t xml:space="preserve">В Анголе насчитывается около 19 500 техников (600 женщин) и 1870 мастерских по обслуживанию холодильного </w:t>
      </w:r>
      <w:r w:rsidRPr="003320D0">
        <w:rPr>
          <w:iCs/>
          <w:lang w:val="ru-RU"/>
        </w:rPr>
        <w:t>и</w:t>
      </w:r>
      <w:r w:rsidRPr="003320D0">
        <w:rPr>
          <w:i/>
          <w:iCs/>
          <w:lang w:val="ru-RU"/>
        </w:rPr>
        <w:t xml:space="preserve"> </w:t>
      </w:r>
      <w:r w:rsidRPr="003320D0">
        <w:rPr>
          <w:iCs/>
          <w:lang w:val="ru-RU"/>
        </w:rPr>
        <w:t>кондиционерного</w:t>
      </w:r>
      <w:r w:rsidRPr="003320D0">
        <w:rPr>
          <w:lang w:val="ru-RU"/>
        </w:rPr>
        <w:t xml:space="preserve"> оборудования (ХКО), использующих ГФУ для обслуживания. В стране действуют 19 государственных учебных центров, оснащенных учебными модулями ХКО, и одна учебная лаборатория по рекуперации и рециркуляции; в рамках ПОДПО запланировано создание центра восстановления. На этапах I и II ПОДПО обучено в целом 1280 техников. В стране пока отсутствует система сертификации специалистов. </w:t>
      </w:r>
    </w:p>
    <w:p w14:paraId="22F79C47" w14:textId="77777777" w:rsidR="00175F20" w:rsidRPr="003320D0" w:rsidRDefault="00175F20" w:rsidP="004F03E6">
      <w:pPr>
        <w:pStyle w:val="Heading1"/>
        <w:keepNext/>
        <w:numPr>
          <w:ilvl w:val="0"/>
          <w:numId w:val="0"/>
        </w:numPr>
        <w:spacing w:before="240"/>
        <w:rPr>
          <w:lang w:val="ru-RU"/>
        </w:rPr>
      </w:pPr>
      <w:r w:rsidRPr="003320D0">
        <w:rPr>
          <w:i/>
          <w:iCs/>
          <w:u w:val="single"/>
          <w:lang w:val="ru-RU"/>
        </w:rPr>
        <w:t>Обслуживание бытового, коммерческого, промышленного и транспортного холодильного оборудования</w:t>
      </w:r>
    </w:p>
    <w:p w14:paraId="10331CAC" w14:textId="77777777" w:rsidR="00175F20" w:rsidRPr="003320D0" w:rsidRDefault="00175F20" w:rsidP="00BF1CF3">
      <w:pPr>
        <w:pStyle w:val="Heading1"/>
        <w:rPr>
          <w:lang w:val="ru-RU"/>
        </w:rPr>
      </w:pPr>
      <w:r w:rsidRPr="003320D0">
        <w:rPr>
          <w:lang w:val="ru-RU"/>
        </w:rPr>
        <w:t>В подсекторе бытового охлаждения наблюдается переход на хладагент R-600a (изобутан), который используется примерно в 43 % холодильных установок. Остальные 57 % бытовых установок используют ГФУ-134a; тогда как этот ГФУ используется большей частью для старого оборудования, переход на углеводороды вызывает сопротивление из-за нехватки знаний о надлежащих и безопасных методах обслуживания оборудования на основе углеводородов.</w:t>
      </w:r>
    </w:p>
    <w:p w14:paraId="13DFB3E6" w14:textId="77777777" w:rsidR="00175F20" w:rsidRPr="003320D0" w:rsidRDefault="00175F20" w:rsidP="002E04A0">
      <w:pPr>
        <w:pStyle w:val="Heading1"/>
        <w:rPr>
          <w:lang w:val="ru-RU"/>
        </w:rPr>
      </w:pPr>
      <w:r w:rsidRPr="003320D0">
        <w:rPr>
          <w:lang w:val="ru-RU"/>
        </w:rPr>
        <w:t xml:space="preserve">Подсектор коммерческого охлаждения, включающий автономные системы коммерческого охлаждения и централизованные системы, является одним из крупных потребителей ГФУ. Высокая стоимость и ограниченная доступность альтернативных хладагентов с более низким потенциалом глобального потепления (ПГП) усложняют осуществление поэтапного отказа от ГФУ в этом подсекторе.  </w:t>
      </w:r>
    </w:p>
    <w:p w14:paraId="080547FD" w14:textId="77777777" w:rsidR="00175F20" w:rsidRPr="003320D0" w:rsidRDefault="00175F20" w:rsidP="00664D7F">
      <w:pPr>
        <w:pStyle w:val="Heading1"/>
        <w:rPr>
          <w:lang w:val="ru-RU"/>
        </w:rPr>
      </w:pPr>
      <w:r w:rsidRPr="003320D0">
        <w:rPr>
          <w:lang w:val="ru-RU"/>
        </w:rPr>
        <w:t xml:space="preserve">ГФУ в подсекторе промышленного охлаждения потребляются в основном в горнодобывающей и нефтедобывающей промышленностях, за которыми следует продовольственное снабжение. В горнодобывающей и нефтедобывающей промышленностях крупные холодильные и конденсационные системы требуют высокого давления и низких температур, что затрудняет переход на альтернативы ГФУ и другие фторированные хладагенты. В продовольственном снабжении требуются в основном небольшие централизованных систем для хранения и обработки; на крупных предприятиях, таких как мясокомбинаты, основным хладагентом уже несколько лет является аммиак.  </w:t>
      </w:r>
    </w:p>
    <w:p w14:paraId="4DA768AF" w14:textId="77777777" w:rsidR="00175F20" w:rsidRPr="003320D0" w:rsidRDefault="00175F20" w:rsidP="00C270D9">
      <w:pPr>
        <w:pStyle w:val="Heading1"/>
        <w:rPr>
          <w:lang w:val="ru-RU"/>
        </w:rPr>
      </w:pPr>
      <w:r w:rsidRPr="003320D0">
        <w:rPr>
          <w:lang w:val="ru-RU"/>
        </w:rPr>
        <w:t>Подсектор рефрижераторных перевозок включает около 125 000 грузовиков, потребляющих R</w:t>
      </w:r>
      <w:r w:rsidRPr="003320D0">
        <w:rPr>
          <w:lang w:val="ru-RU"/>
        </w:rPr>
        <w:noBreakHyphen/>
        <w:t xml:space="preserve">404A и HFC-134a, которые перевозят охлажденные грузы и являются частью холодильной цепи местных и экспортных рынков. </w:t>
      </w:r>
    </w:p>
    <w:p w14:paraId="2A67EF1F" w14:textId="77777777" w:rsidR="00175F20" w:rsidRPr="003320D0" w:rsidRDefault="00175F20" w:rsidP="004F03E6">
      <w:pPr>
        <w:keepNext/>
        <w:suppressAutoHyphens/>
        <w:spacing w:after="240"/>
        <w:rPr>
          <w:i/>
          <w:iCs/>
          <w:u w:val="single"/>
          <w:lang w:val="ru-RU"/>
        </w:rPr>
      </w:pPr>
      <w:r w:rsidRPr="003320D0">
        <w:rPr>
          <w:i/>
          <w:iCs/>
          <w:u w:val="single"/>
          <w:lang w:val="ru-RU"/>
        </w:rPr>
        <w:t>Обслуживание жилищного и коммерческого кондиционерного оборудования</w:t>
      </w:r>
    </w:p>
    <w:p w14:paraId="704D412A" w14:textId="77777777" w:rsidR="00175F20" w:rsidRPr="003320D0" w:rsidRDefault="00175F20" w:rsidP="00BF1CF3">
      <w:pPr>
        <w:pStyle w:val="Heading1"/>
        <w:rPr>
          <w:lang w:val="ru-RU"/>
        </w:rPr>
      </w:pPr>
      <w:r w:rsidRPr="003320D0">
        <w:rPr>
          <w:lang w:val="ru-RU"/>
        </w:rPr>
        <w:t xml:space="preserve">Использование ГФУ в жилищном подсекторе кондиционирования воздуха значительно возросло в последние годы благодаря повышению доступности мини-сплит систем и портативных кондиционеров и увеличению числа домашних офисов после пандемии КОВИД-19. Из 8 177 778 домов в Анголе примерно в 8 303 000 используются установки на основе R-410A и в 437 000 - установки на основе ГФУ-32.    </w:t>
      </w:r>
    </w:p>
    <w:p w14:paraId="5EC9DE58" w14:textId="77777777" w:rsidR="00175F20" w:rsidRPr="003320D0" w:rsidRDefault="00175F20" w:rsidP="00827F80">
      <w:pPr>
        <w:pStyle w:val="Heading1"/>
        <w:rPr>
          <w:lang w:val="ru-RU"/>
        </w:rPr>
      </w:pPr>
      <w:r w:rsidRPr="003320D0">
        <w:rPr>
          <w:lang w:val="ru-RU"/>
        </w:rPr>
        <w:t>R-407C является преобладающим хладагентом в подсекторе коммерческого кондиционирования воздуха, за которым следуют R</w:t>
      </w:r>
      <w:r w:rsidRPr="003320D0">
        <w:rPr>
          <w:lang w:val="ru-RU"/>
        </w:rPr>
        <w:noBreakHyphen/>
        <w:t xml:space="preserve">410A и HFC-32. Это один из крупнейших подсекторов в стране, потребляющий ГФУ для нового строительства, коммунальных служб, финансовых учреждений, связи, супермаркетов и государственных учреждений. Для отказа от ГФУ в этом подсекторе необходимо разработать подходящие альтернативные технологические решения. </w:t>
      </w:r>
    </w:p>
    <w:p w14:paraId="0163BA01" w14:textId="77777777" w:rsidR="00175F20" w:rsidRPr="003320D0" w:rsidRDefault="00175F20" w:rsidP="004F03E6">
      <w:pPr>
        <w:keepNext/>
        <w:suppressAutoHyphens/>
        <w:spacing w:after="240"/>
        <w:rPr>
          <w:lang w:val="ru-RU"/>
        </w:rPr>
      </w:pPr>
      <w:r w:rsidRPr="003320D0">
        <w:rPr>
          <w:i/>
          <w:iCs/>
          <w:u w:val="single"/>
          <w:lang w:val="ru-RU"/>
        </w:rPr>
        <w:lastRenderedPageBreak/>
        <w:t>Обслуживание мобильного кондиционирования воздуха</w:t>
      </w:r>
    </w:p>
    <w:p w14:paraId="69E35848" w14:textId="77777777" w:rsidR="00175F20" w:rsidRPr="003320D0" w:rsidRDefault="00175F20" w:rsidP="00BA053F">
      <w:pPr>
        <w:pStyle w:val="Heading1"/>
        <w:rPr>
          <w:lang w:val="ru-RU"/>
        </w:rPr>
      </w:pPr>
      <w:r w:rsidRPr="003320D0">
        <w:rPr>
          <w:lang w:val="ru-RU"/>
        </w:rPr>
        <w:t xml:space="preserve">В Анголе насчитывается, по оценкам, 2550 техников по обслуживанию мобильных кондиционеров воздуха (MКВ) и 200 мастерских по обслуживанию MКВ, потребляющих ГФУ; 60 % (1530) техников работают в сервисных мастерских, остальные являются частниками. </w:t>
      </w:r>
    </w:p>
    <w:p w14:paraId="51BEAA88" w14:textId="77777777" w:rsidR="00175F20" w:rsidRPr="003320D0" w:rsidRDefault="00175F20" w:rsidP="00BA053F">
      <w:pPr>
        <w:pStyle w:val="Heading1"/>
        <w:rPr>
          <w:lang w:val="ru-RU"/>
        </w:rPr>
      </w:pPr>
      <w:r w:rsidRPr="003320D0">
        <w:rPr>
          <w:lang w:val="ru-RU"/>
        </w:rPr>
        <w:t xml:space="preserve">Примерно в 90 % автомобилей используются кондиционеры на основе ГФУ-134a. Остальные 10 % транспортных средств либо не оснащены кондиционерами, либо используют альтернативный хладагент ГФО-1234yf, который встречается только в новых автомобилях класса люкс. Как и в бытовом холодильном оборудовании, в этом подсекторе необходимы надлежащие и безопасные методы обслуживания, чтобы предотвращать техников от использования ГФУ в системах на основе ГФО. Прогнозируется, что ГФУ-134a будет и далее преобладать в </w:t>
      </w:r>
      <w:r w:rsidRPr="003320D0">
        <w:rPr>
          <w:iCs/>
          <w:lang w:val="ru-RU"/>
        </w:rPr>
        <w:t>мобильном кондиционировании воздуха</w:t>
      </w:r>
      <w:r w:rsidRPr="003320D0">
        <w:rPr>
          <w:lang w:val="ru-RU"/>
        </w:rPr>
        <w:t xml:space="preserve"> в течение следующих 30 лет, что подчеркивает необходимость внедрения надлежащих методов рекуперации, рециркуляции/повторного использования и восстановления хладагентов.   </w:t>
      </w:r>
    </w:p>
    <w:p w14:paraId="1AA109B0" w14:textId="77777777" w:rsidR="00175F20" w:rsidRPr="003320D0" w:rsidRDefault="00175F20" w:rsidP="00966DA1">
      <w:pPr>
        <w:keepNext/>
        <w:suppressAutoHyphens/>
        <w:spacing w:after="240"/>
        <w:rPr>
          <w:highlight w:val="magenta"/>
          <w:lang w:val="ru-RU"/>
        </w:rPr>
      </w:pPr>
      <w:r w:rsidRPr="003320D0">
        <w:rPr>
          <w:i/>
          <w:iCs/>
          <w:lang w:val="ru-RU"/>
        </w:rPr>
        <w:t>Местный подсектор монтажа и сборки</w:t>
      </w:r>
    </w:p>
    <w:p w14:paraId="2EFD5618" w14:textId="77777777" w:rsidR="00175F20" w:rsidRPr="003320D0" w:rsidRDefault="00175F20" w:rsidP="004F03E6">
      <w:pPr>
        <w:pStyle w:val="Heading1"/>
        <w:spacing w:before="240"/>
        <w:rPr>
          <w:lang w:val="ru-RU"/>
        </w:rPr>
      </w:pPr>
      <w:r w:rsidRPr="003320D0">
        <w:rPr>
          <w:lang w:val="ru-RU"/>
        </w:rPr>
        <w:t xml:space="preserve">Подсектор монтажа и сборки в Анголе обширен и требует целого ряда специализированных навыков, при том что оборудование варьируется от небольших бытовых до более крупных промышленных установок. Оценка расчетных данных по этому подсектору пока не проводилась. </w:t>
      </w:r>
    </w:p>
    <w:p w14:paraId="47DC9030" w14:textId="77777777" w:rsidR="00175F20" w:rsidRPr="003320D0" w:rsidRDefault="00175F20" w:rsidP="00134730">
      <w:pPr>
        <w:keepNext/>
        <w:suppressAutoHyphens/>
        <w:spacing w:after="240"/>
        <w:rPr>
          <w:lang w:val="ru-RU"/>
        </w:rPr>
      </w:pPr>
      <w:r w:rsidRPr="003320D0">
        <w:rPr>
          <w:i/>
          <w:iCs/>
          <w:lang w:val="ru-RU"/>
        </w:rPr>
        <w:t xml:space="preserve">Сектор пожаротушения </w:t>
      </w:r>
    </w:p>
    <w:p w14:paraId="7394677D" w14:textId="77777777" w:rsidR="00175F20" w:rsidRPr="003320D0" w:rsidRDefault="00175F20" w:rsidP="00134730">
      <w:pPr>
        <w:pStyle w:val="Heading1"/>
        <w:spacing w:before="240"/>
        <w:rPr>
          <w:lang w:val="ru-RU"/>
        </w:rPr>
      </w:pPr>
      <w:r w:rsidRPr="003320D0">
        <w:rPr>
          <w:lang w:val="ru-RU"/>
        </w:rPr>
        <w:t xml:space="preserve">Потребление ГФУ в секторе пожаротушения очень низкое, при том что небольшие объемы ГФУ-125 периодически импортируются для обслуживания оборудования. </w:t>
      </w:r>
    </w:p>
    <w:p w14:paraId="1F530F63" w14:textId="77777777" w:rsidR="00175F20" w:rsidRPr="003320D0" w:rsidRDefault="00175F20" w:rsidP="004F03E6">
      <w:pPr>
        <w:pStyle w:val="Heading1"/>
        <w:keepNext/>
        <w:numPr>
          <w:ilvl w:val="0"/>
          <w:numId w:val="0"/>
        </w:numPr>
        <w:rPr>
          <w:b/>
          <w:bCs/>
          <w:lang w:val="ru-RU"/>
        </w:rPr>
      </w:pPr>
      <w:r w:rsidRPr="003320D0">
        <w:rPr>
          <w:b/>
          <w:bCs/>
          <w:lang w:val="ru-RU"/>
        </w:rPr>
        <w:t>IV.</w:t>
      </w:r>
      <w:r w:rsidRPr="003320D0">
        <w:rPr>
          <w:b/>
          <w:bCs/>
          <w:lang w:val="ru-RU"/>
        </w:rPr>
        <w:tab/>
        <w:t xml:space="preserve">Этап I реализации Кигалийского плана регулирования ГФУ в представленном виде </w:t>
      </w:r>
    </w:p>
    <w:p w14:paraId="50820EDF" w14:textId="77777777" w:rsidR="00175F20" w:rsidRPr="003320D0" w:rsidRDefault="00175F20" w:rsidP="004F03E6">
      <w:pPr>
        <w:keepNext/>
        <w:spacing w:after="240"/>
        <w:rPr>
          <w:u w:val="single"/>
          <w:lang w:val="ru-RU"/>
        </w:rPr>
      </w:pPr>
      <w:r w:rsidRPr="003320D0">
        <w:rPr>
          <w:u w:val="single"/>
          <w:lang w:val="ru-RU"/>
        </w:rPr>
        <w:t>Организационная, политическая и нормативная база</w:t>
      </w:r>
    </w:p>
    <w:p w14:paraId="28816CE9" w14:textId="77777777" w:rsidR="00175F20" w:rsidRPr="003320D0" w:rsidRDefault="00175F20" w:rsidP="000D014B">
      <w:pPr>
        <w:pStyle w:val="Heading1"/>
        <w:rPr>
          <w:lang w:val="ru-RU"/>
        </w:rPr>
      </w:pPr>
      <w:r w:rsidRPr="003320D0">
        <w:rPr>
          <w:lang w:val="ru-RU"/>
        </w:rPr>
        <w:t>Министерство окружающей среды является национальным органом, ответственным за реализацию Монреальского протокола в Анголе, при котором был создан Национальный орган по озону (НОО) для координации мероприятий. Организационная инфраструктура, созданная для содействия реализации Монреальского протокола, состоит из Национального института управления окружающей средой и НОО, поддерживаемых Многосторонним фондом и партнерами из других государственных учреждений, частного сектора и научных кругов. НОО тесно взаимодействует с Управлением по изменению климата Министерства окружающей среды.</w:t>
      </w:r>
    </w:p>
    <w:p w14:paraId="083BEFB4" w14:textId="77777777" w:rsidR="00175F20" w:rsidRPr="003320D0" w:rsidRDefault="00175F20" w:rsidP="0087133A">
      <w:pPr>
        <w:pStyle w:val="Heading1"/>
        <w:rPr>
          <w:lang w:val="ru-RU"/>
        </w:rPr>
      </w:pPr>
      <w:r w:rsidRPr="003320D0">
        <w:rPr>
          <w:lang w:val="ru-RU"/>
        </w:rPr>
        <w:t>Правительство Анголы ратифицировало Кигалийскую поправку 16 ноября 2020 года. Президентским указом № 153/2011 были установлены правила импорта и экспорта ОРВ, включая ГХФУ и оборудование на основе ГХФУ. Правила также включают систему квот для контроля импорта ГХФУ и оборудования на основе/содержащего ГХФУ, и система лицензирования ГХФУ действует с 2013 года. Министерство торговли выдает импортные лицензии по согласованию с Министерством окружающей среды. Система лицензирования ГФУ и смесей ГФУ действует с января 2024 года; система квот на ГФУ также действует с 2024 года и управляется НОО. Квоты выделяются предприятиям и регистрируются в таможенных органах в метрических тоннах, а НОО управляет квотами, пересчитанными в тонны CO</w:t>
      </w:r>
      <w:r w:rsidRPr="003320D0">
        <w:rPr>
          <w:vertAlign w:val="subscript"/>
          <w:lang w:val="ru-RU"/>
        </w:rPr>
        <w:t>2</w:t>
      </w:r>
      <w:r w:rsidRPr="003320D0">
        <w:rPr>
          <w:lang w:val="ru-RU"/>
        </w:rPr>
        <w:t xml:space="preserve">-экв. На сегодняшний день в стране не существует системы лицензирования или квотирования для регулирования экспорта ГФУ. </w:t>
      </w:r>
    </w:p>
    <w:p w14:paraId="7E6783AF" w14:textId="77777777" w:rsidR="00175F20" w:rsidRPr="003320D0" w:rsidRDefault="00175F20" w:rsidP="004F03E6">
      <w:pPr>
        <w:keepNext/>
        <w:suppressAutoHyphens/>
        <w:spacing w:before="240" w:after="240"/>
        <w:rPr>
          <w:u w:val="single"/>
          <w:lang w:val="ru-RU"/>
        </w:rPr>
      </w:pPr>
      <w:r w:rsidRPr="003320D0">
        <w:rPr>
          <w:u w:val="single"/>
          <w:lang w:val="ru-RU"/>
        </w:rPr>
        <w:lastRenderedPageBreak/>
        <w:t>Стратегия поэтапного отказа для этапа I реализации Кигалийского плана регулирования ГФУ (КПР)</w:t>
      </w:r>
    </w:p>
    <w:p w14:paraId="6433D2B9" w14:textId="77777777" w:rsidR="00175F20" w:rsidRPr="003320D0" w:rsidRDefault="00175F20" w:rsidP="004F03E6">
      <w:pPr>
        <w:keepNext/>
        <w:suppressAutoHyphens/>
        <w:spacing w:before="240" w:after="240"/>
        <w:outlineLvl w:val="0"/>
        <w:rPr>
          <w:i/>
          <w:iCs/>
          <w:lang w:val="ru-RU"/>
        </w:rPr>
      </w:pPr>
      <w:r w:rsidRPr="003320D0">
        <w:rPr>
          <w:i/>
          <w:iCs/>
          <w:lang w:val="ru-RU"/>
        </w:rPr>
        <w:t>Комплексная стратегия</w:t>
      </w:r>
    </w:p>
    <w:p w14:paraId="3327F0AE" w14:textId="77777777" w:rsidR="00175F20" w:rsidRPr="003320D0" w:rsidRDefault="00175F20" w:rsidP="004F03E6">
      <w:pPr>
        <w:pStyle w:val="Heading1"/>
        <w:spacing w:before="240"/>
        <w:rPr>
          <w:lang w:val="ru-RU"/>
        </w:rPr>
      </w:pPr>
      <w:r w:rsidRPr="003320D0">
        <w:rPr>
          <w:lang w:val="ru-RU"/>
        </w:rPr>
        <w:t>В представленном виде этап I предполагает устранение 387 800 тонн ГФУ в СО</w:t>
      </w:r>
      <w:r w:rsidRPr="003320D0">
        <w:rPr>
          <w:vertAlign w:val="subscript"/>
          <w:lang w:val="ru-RU"/>
        </w:rPr>
        <w:t>2</w:t>
      </w:r>
      <w:r w:rsidRPr="003320D0">
        <w:rPr>
          <w:lang w:val="ru-RU"/>
        </w:rPr>
        <w:t xml:space="preserve">-экв, что сократит потребление в стране на 10 % от установленного базового уровня.    </w:t>
      </w:r>
    </w:p>
    <w:p w14:paraId="1E490526" w14:textId="77777777" w:rsidR="00175F20" w:rsidRPr="003320D0" w:rsidRDefault="00175F20" w:rsidP="004F03E6">
      <w:pPr>
        <w:pStyle w:val="Heading1"/>
        <w:keepNext/>
        <w:numPr>
          <w:ilvl w:val="0"/>
          <w:numId w:val="0"/>
        </w:numPr>
        <w:spacing w:before="240"/>
        <w:rPr>
          <w:i/>
          <w:iCs/>
          <w:lang w:val="ru-RU"/>
        </w:rPr>
      </w:pPr>
      <w:r w:rsidRPr="003320D0">
        <w:rPr>
          <w:i/>
          <w:iCs/>
          <w:lang w:val="ru-RU"/>
        </w:rPr>
        <w:t>Предлагаемые сокращения</w:t>
      </w:r>
    </w:p>
    <w:p w14:paraId="725756A6" w14:textId="77777777" w:rsidR="00175F20" w:rsidRPr="003320D0" w:rsidRDefault="00175F20" w:rsidP="003F5A7F">
      <w:pPr>
        <w:pStyle w:val="Heading1"/>
        <w:rPr>
          <w:lang w:val="ru-RU"/>
        </w:rPr>
      </w:pPr>
      <w:r w:rsidRPr="003320D0">
        <w:rPr>
          <w:lang w:val="ru-RU"/>
        </w:rPr>
        <w:t>В прогнозе ПРООН по инерционному сценарию, приведенном в таблице 11, потребление ГФУ в стране увеличивается в годовом исчислении на 3,0–6,2 %, причем эта изменчивость обусловлена, кроме всего прочего, снижением потребления ГФУ-134a при увеличении рыночного спроса на бытовые холодильники на основе R-600a, что уравновешивается медленно растущим потреблением в мобильных системах кондиционирования воздуха; ростом потребления ГФУ-32 и снижением роста потребления R-410A при повышенном спросе на кондиционеры на основе ГФУ</w:t>
      </w:r>
      <w:r w:rsidRPr="003320D0">
        <w:rPr>
          <w:lang w:val="ru-RU"/>
        </w:rPr>
        <w:noBreakHyphen/>
        <w:t xml:space="preserve">32; и продолжающимся ростом в коммерческом холодопроизводстве и кондиционировании воздуха, что приводит к увеличению потребления соответственно R-404A, R-507A и R-407C.  </w:t>
      </w:r>
    </w:p>
    <w:p w14:paraId="1BA401F6" w14:textId="77777777" w:rsidR="00175F20" w:rsidRPr="003320D0" w:rsidRDefault="00175F20" w:rsidP="00634B91">
      <w:pPr>
        <w:pStyle w:val="Heading1"/>
        <w:numPr>
          <w:ilvl w:val="0"/>
          <w:numId w:val="0"/>
        </w:numPr>
        <w:spacing w:after="0"/>
        <w:rPr>
          <w:b/>
          <w:bCs/>
          <w:lang w:val="ru-RU"/>
        </w:rPr>
      </w:pPr>
      <w:r w:rsidRPr="003320D0">
        <w:rPr>
          <w:b/>
          <w:bCs/>
          <w:lang w:val="ru-RU"/>
        </w:rPr>
        <w:t xml:space="preserve">Таблица 11. </w:t>
      </w:r>
      <w:r w:rsidRPr="003320D0">
        <w:rPr>
          <w:b/>
          <w:lang w:val="ru-RU"/>
        </w:rPr>
        <w:t>Прогноз потребления ГФУ при безусловном сценарии, ограничениях по Монреальскому протоколу и предлагаемых сокращениях ГФУ в рамках этапа I (тонны  СО</w:t>
      </w:r>
      <w:r w:rsidRPr="003320D0">
        <w:rPr>
          <w:b/>
          <w:vertAlign w:val="subscript"/>
          <w:lang w:val="ru-RU"/>
        </w:rPr>
        <w:t>2</w:t>
      </w:r>
      <w:r w:rsidRPr="003320D0">
        <w:rPr>
          <w:b/>
          <w:lang w:val="ru-RU"/>
        </w:rPr>
        <w:t>-экв).</w:t>
      </w:r>
      <w:r w:rsidRPr="003320D0">
        <w:rPr>
          <w:b/>
          <w:bCs/>
          <w:lang w:val="ru-RU"/>
        </w:rPr>
        <w:t xml:space="preserve"> </w:t>
      </w:r>
    </w:p>
    <w:tbl>
      <w:tblPr>
        <w:tblW w:w="5000" w:type="pct"/>
        <w:tblLook w:val="00A0" w:firstRow="1" w:lastRow="0" w:firstColumn="1" w:lastColumn="0" w:noHBand="0" w:noVBand="0"/>
      </w:tblPr>
      <w:tblGrid>
        <w:gridCol w:w="4291"/>
        <w:gridCol w:w="1057"/>
        <w:gridCol w:w="1057"/>
        <w:gridCol w:w="1057"/>
        <w:gridCol w:w="1057"/>
        <w:gridCol w:w="1057"/>
      </w:tblGrid>
      <w:tr w:rsidR="00175F20" w:rsidRPr="003320D0" w14:paraId="23E79F6B" w14:textId="77777777" w:rsidTr="001924C4">
        <w:trPr>
          <w:trHeight w:val="285"/>
        </w:trPr>
        <w:tc>
          <w:tcPr>
            <w:tcW w:w="2240" w:type="pct"/>
            <w:tcBorders>
              <w:top w:val="single" w:sz="4" w:space="0" w:color="auto"/>
              <w:left w:val="single" w:sz="4" w:space="0" w:color="auto"/>
              <w:bottom w:val="single" w:sz="4" w:space="0" w:color="auto"/>
              <w:right w:val="single" w:sz="4" w:space="0" w:color="auto"/>
            </w:tcBorders>
            <w:shd w:val="clear" w:color="000000" w:fill="FFFFFF"/>
          </w:tcPr>
          <w:p w14:paraId="7DEC0451" w14:textId="77777777" w:rsidR="00175F20" w:rsidRPr="003320D0" w:rsidRDefault="00175F20">
            <w:pPr>
              <w:jc w:val="left"/>
              <w:rPr>
                <w:color w:val="000000"/>
                <w:sz w:val="20"/>
                <w:szCs w:val="20"/>
                <w:lang w:val="ru-RU" w:eastAsia="en-CA"/>
              </w:rPr>
            </w:pPr>
          </w:p>
        </w:tc>
        <w:tc>
          <w:tcPr>
            <w:tcW w:w="552" w:type="pct"/>
            <w:tcBorders>
              <w:top w:val="single" w:sz="4" w:space="0" w:color="auto"/>
              <w:left w:val="nil"/>
              <w:bottom w:val="single" w:sz="4" w:space="0" w:color="auto"/>
              <w:right w:val="single" w:sz="4" w:space="0" w:color="auto"/>
            </w:tcBorders>
            <w:shd w:val="clear" w:color="000000" w:fill="FFFFFF"/>
            <w:vAlign w:val="center"/>
          </w:tcPr>
          <w:p w14:paraId="626EA257" w14:textId="77777777" w:rsidR="00175F20" w:rsidRPr="003320D0" w:rsidRDefault="00175F20">
            <w:pPr>
              <w:jc w:val="center"/>
              <w:rPr>
                <w:b/>
                <w:bCs/>
                <w:color w:val="000000"/>
                <w:sz w:val="20"/>
                <w:szCs w:val="20"/>
                <w:lang w:val="ru-RU" w:eastAsia="en-CA"/>
              </w:rPr>
            </w:pPr>
            <w:r w:rsidRPr="003320D0">
              <w:rPr>
                <w:b/>
                <w:bCs/>
                <w:sz w:val="20"/>
                <w:lang w:val="ru-RU" w:eastAsia="en-CA"/>
              </w:rPr>
              <w:t>2025</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4956DAD1" w14:textId="77777777" w:rsidR="00175F20" w:rsidRPr="003320D0" w:rsidRDefault="00175F20">
            <w:pPr>
              <w:jc w:val="center"/>
              <w:rPr>
                <w:b/>
                <w:bCs/>
                <w:color w:val="000000"/>
                <w:sz w:val="20"/>
                <w:szCs w:val="20"/>
                <w:lang w:val="ru-RU" w:eastAsia="en-CA"/>
              </w:rPr>
            </w:pPr>
            <w:r w:rsidRPr="003320D0">
              <w:rPr>
                <w:b/>
                <w:bCs/>
                <w:sz w:val="20"/>
                <w:lang w:val="ru-RU" w:eastAsia="en-CA"/>
              </w:rPr>
              <w:t>2026</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24155D64" w14:textId="77777777" w:rsidR="00175F20" w:rsidRPr="003320D0" w:rsidRDefault="00175F20">
            <w:pPr>
              <w:jc w:val="center"/>
              <w:rPr>
                <w:b/>
                <w:bCs/>
                <w:color w:val="000000"/>
                <w:sz w:val="20"/>
                <w:szCs w:val="20"/>
                <w:lang w:val="ru-RU" w:eastAsia="en-CA"/>
              </w:rPr>
            </w:pPr>
            <w:r w:rsidRPr="003320D0">
              <w:rPr>
                <w:b/>
                <w:bCs/>
                <w:sz w:val="20"/>
                <w:lang w:val="ru-RU" w:eastAsia="en-CA"/>
              </w:rPr>
              <w:t>2027</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62AC9A85" w14:textId="77777777" w:rsidR="00175F20" w:rsidRPr="003320D0" w:rsidRDefault="00175F20">
            <w:pPr>
              <w:jc w:val="center"/>
              <w:rPr>
                <w:b/>
                <w:bCs/>
                <w:color w:val="000000"/>
                <w:sz w:val="20"/>
                <w:szCs w:val="20"/>
                <w:lang w:val="ru-RU" w:eastAsia="en-CA"/>
              </w:rPr>
            </w:pPr>
            <w:r w:rsidRPr="003320D0">
              <w:rPr>
                <w:b/>
                <w:bCs/>
                <w:sz w:val="20"/>
                <w:lang w:val="ru-RU" w:eastAsia="en-CA"/>
              </w:rPr>
              <w:t>2028</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12B0CE50" w14:textId="77777777" w:rsidR="00175F20" w:rsidRPr="003320D0" w:rsidRDefault="00175F20">
            <w:pPr>
              <w:jc w:val="center"/>
              <w:rPr>
                <w:b/>
                <w:bCs/>
                <w:color w:val="000000"/>
                <w:sz w:val="20"/>
                <w:szCs w:val="20"/>
                <w:lang w:val="ru-RU" w:eastAsia="en-CA"/>
              </w:rPr>
            </w:pPr>
            <w:r w:rsidRPr="003320D0">
              <w:rPr>
                <w:b/>
                <w:bCs/>
                <w:sz w:val="20"/>
                <w:lang w:val="ru-RU" w:eastAsia="en-CA"/>
              </w:rPr>
              <w:t>2029</w:t>
            </w:r>
          </w:p>
        </w:tc>
      </w:tr>
      <w:tr w:rsidR="00175F20" w:rsidRPr="003320D0" w14:paraId="75C70F32"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tcPr>
          <w:p w14:paraId="07DB82DF" w14:textId="77777777" w:rsidR="00175F20" w:rsidRPr="003320D0" w:rsidRDefault="00175F20">
            <w:pPr>
              <w:jc w:val="left"/>
              <w:rPr>
                <w:color w:val="000000"/>
                <w:sz w:val="20"/>
                <w:szCs w:val="20"/>
                <w:lang w:val="ru-RU" w:eastAsia="en-CA"/>
              </w:rPr>
            </w:pPr>
            <w:r w:rsidRPr="003320D0">
              <w:rPr>
                <w:bCs/>
                <w:sz w:val="20"/>
                <w:szCs w:val="20"/>
                <w:lang w:val="ru-RU"/>
              </w:rPr>
              <w:t>Прогноз потребления ГФУ</w:t>
            </w:r>
            <w:r w:rsidRPr="003320D0">
              <w:rPr>
                <w:sz w:val="20"/>
                <w:vertAlign w:val="superscript"/>
                <w:lang w:val="ru-RU" w:eastAsia="en-CA"/>
              </w:rPr>
              <w:t>*</w:t>
            </w:r>
          </w:p>
        </w:tc>
        <w:tc>
          <w:tcPr>
            <w:tcW w:w="552" w:type="pct"/>
            <w:tcBorders>
              <w:top w:val="nil"/>
              <w:left w:val="nil"/>
              <w:bottom w:val="single" w:sz="4" w:space="0" w:color="auto"/>
              <w:right w:val="single" w:sz="4" w:space="0" w:color="auto"/>
            </w:tcBorders>
            <w:shd w:val="clear" w:color="000000" w:fill="FFFFFF"/>
            <w:vAlign w:val="center"/>
          </w:tcPr>
          <w:p w14:paraId="0B3864EE"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 xml:space="preserve">4 119 852 </w:t>
            </w:r>
          </w:p>
        </w:tc>
        <w:tc>
          <w:tcPr>
            <w:tcW w:w="552" w:type="pct"/>
            <w:tcBorders>
              <w:top w:val="nil"/>
              <w:left w:val="nil"/>
              <w:bottom w:val="single" w:sz="4" w:space="0" w:color="auto"/>
              <w:right w:val="single" w:sz="4" w:space="0" w:color="auto"/>
            </w:tcBorders>
            <w:shd w:val="clear" w:color="000000" w:fill="FFFFFF"/>
            <w:vAlign w:val="center"/>
          </w:tcPr>
          <w:p w14:paraId="0D84AF9E"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 xml:space="preserve">4 345 358 </w:t>
            </w:r>
          </w:p>
        </w:tc>
        <w:tc>
          <w:tcPr>
            <w:tcW w:w="552" w:type="pct"/>
            <w:tcBorders>
              <w:top w:val="nil"/>
              <w:left w:val="nil"/>
              <w:bottom w:val="single" w:sz="4" w:space="0" w:color="auto"/>
              <w:right w:val="single" w:sz="4" w:space="0" w:color="auto"/>
            </w:tcBorders>
            <w:shd w:val="clear" w:color="000000" w:fill="FFFFFF"/>
            <w:vAlign w:val="center"/>
          </w:tcPr>
          <w:p w14:paraId="3651F9DF"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 xml:space="preserve">4 551 776 </w:t>
            </w:r>
          </w:p>
        </w:tc>
        <w:tc>
          <w:tcPr>
            <w:tcW w:w="552" w:type="pct"/>
            <w:tcBorders>
              <w:top w:val="nil"/>
              <w:left w:val="nil"/>
              <w:bottom w:val="single" w:sz="4" w:space="0" w:color="auto"/>
              <w:right w:val="single" w:sz="4" w:space="0" w:color="auto"/>
            </w:tcBorders>
            <w:shd w:val="clear" w:color="000000" w:fill="FFFFFF"/>
            <w:vAlign w:val="center"/>
          </w:tcPr>
          <w:p w14:paraId="01EB9FB4"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 xml:space="preserve">4 688 925 </w:t>
            </w:r>
          </w:p>
        </w:tc>
        <w:tc>
          <w:tcPr>
            <w:tcW w:w="552" w:type="pct"/>
            <w:tcBorders>
              <w:top w:val="nil"/>
              <w:left w:val="nil"/>
              <w:bottom w:val="single" w:sz="4" w:space="0" w:color="auto"/>
              <w:right w:val="single" w:sz="4" w:space="0" w:color="auto"/>
            </w:tcBorders>
            <w:shd w:val="clear" w:color="000000" w:fill="FFFFFF"/>
            <w:vAlign w:val="center"/>
          </w:tcPr>
          <w:p w14:paraId="475A7F00"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 xml:space="preserve">4 845 679 </w:t>
            </w:r>
          </w:p>
        </w:tc>
      </w:tr>
      <w:tr w:rsidR="00175F20" w:rsidRPr="003320D0" w14:paraId="29A66296"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tcPr>
          <w:p w14:paraId="709EED18" w14:textId="77777777" w:rsidR="00175F20" w:rsidRPr="003320D0" w:rsidRDefault="00175F20">
            <w:pPr>
              <w:jc w:val="left"/>
              <w:rPr>
                <w:color w:val="000000"/>
                <w:sz w:val="20"/>
                <w:szCs w:val="20"/>
                <w:lang w:val="ru-RU" w:eastAsia="en-CA"/>
              </w:rPr>
            </w:pPr>
            <w:r w:rsidRPr="003320D0">
              <w:rPr>
                <w:sz w:val="20"/>
                <w:szCs w:val="20"/>
                <w:lang w:val="ru-RU"/>
              </w:rPr>
              <w:t>Ограничение потребления ГФУ по Монреальскому Протоколу</w:t>
            </w:r>
          </w:p>
        </w:tc>
        <w:tc>
          <w:tcPr>
            <w:tcW w:w="552" w:type="pct"/>
            <w:tcBorders>
              <w:top w:val="nil"/>
              <w:left w:val="nil"/>
              <w:bottom w:val="single" w:sz="4" w:space="0" w:color="auto"/>
              <w:right w:val="single" w:sz="4" w:space="0" w:color="auto"/>
            </w:tcBorders>
            <w:vAlign w:val="center"/>
          </w:tcPr>
          <w:p w14:paraId="1BFA9C58"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784CA1B9"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2EE53A88"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2B0344DB"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37754A0B"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 xml:space="preserve">3 490 200 </w:t>
            </w:r>
          </w:p>
        </w:tc>
      </w:tr>
      <w:tr w:rsidR="00175F20" w:rsidRPr="003320D0" w14:paraId="1F91AA58"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tcPr>
          <w:p w14:paraId="6F20DF1E" w14:textId="77777777" w:rsidR="00175F20" w:rsidRPr="003320D0" w:rsidRDefault="00175F20">
            <w:pPr>
              <w:jc w:val="left"/>
              <w:rPr>
                <w:color w:val="000000"/>
                <w:sz w:val="20"/>
                <w:szCs w:val="20"/>
                <w:lang w:val="ru-RU" w:eastAsia="en-CA"/>
              </w:rPr>
            </w:pPr>
            <w:r w:rsidRPr="003320D0">
              <w:rPr>
                <w:sz w:val="20"/>
                <w:szCs w:val="20"/>
                <w:lang w:val="ru-RU" w:eastAsia="zh-CN"/>
              </w:rPr>
              <w:t>Предлагаемые объемы потребления ГФУ в рамках КПР</w:t>
            </w:r>
          </w:p>
        </w:tc>
        <w:tc>
          <w:tcPr>
            <w:tcW w:w="552" w:type="pct"/>
            <w:tcBorders>
              <w:top w:val="nil"/>
              <w:left w:val="nil"/>
              <w:bottom w:val="single" w:sz="4" w:space="0" w:color="auto"/>
              <w:right w:val="single" w:sz="4" w:space="0" w:color="auto"/>
            </w:tcBorders>
            <w:vAlign w:val="center"/>
          </w:tcPr>
          <w:p w14:paraId="5B1C7ECD"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6F3976E1"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0A9291F9"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33F6B73A"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3 878 000</w:t>
            </w:r>
          </w:p>
        </w:tc>
        <w:tc>
          <w:tcPr>
            <w:tcW w:w="552" w:type="pct"/>
            <w:tcBorders>
              <w:top w:val="nil"/>
              <w:left w:val="nil"/>
              <w:bottom w:val="single" w:sz="4" w:space="0" w:color="auto"/>
              <w:right w:val="single" w:sz="4" w:space="0" w:color="auto"/>
            </w:tcBorders>
            <w:vAlign w:val="center"/>
          </w:tcPr>
          <w:p w14:paraId="1AE007A3"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3 490 200</w:t>
            </w:r>
          </w:p>
        </w:tc>
      </w:tr>
      <w:tr w:rsidR="00175F20" w:rsidRPr="003320D0" w14:paraId="55E31975" w14:textId="77777777" w:rsidTr="001924C4">
        <w:trPr>
          <w:trHeight w:val="525"/>
        </w:trPr>
        <w:tc>
          <w:tcPr>
            <w:tcW w:w="2240" w:type="pct"/>
            <w:tcBorders>
              <w:top w:val="nil"/>
              <w:left w:val="single" w:sz="4" w:space="0" w:color="auto"/>
              <w:bottom w:val="single" w:sz="4" w:space="0" w:color="auto"/>
              <w:right w:val="single" w:sz="4" w:space="0" w:color="auto"/>
            </w:tcBorders>
            <w:shd w:val="clear" w:color="000000" w:fill="FFFFFF"/>
            <w:vAlign w:val="center"/>
          </w:tcPr>
          <w:p w14:paraId="3240B94D" w14:textId="77777777" w:rsidR="00175F20" w:rsidRPr="003320D0" w:rsidRDefault="00175F20">
            <w:pPr>
              <w:jc w:val="left"/>
              <w:rPr>
                <w:color w:val="000000"/>
                <w:sz w:val="20"/>
                <w:szCs w:val="20"/>
                <w:lang w:val="ru-RU" w:eastAsia="en-CA"/>
              </w:rPr>
            </w:pPr>
            <w:r w:rsidRPr="003320D0">
              <w:rPr>
                <w:sz w:val="20"/>
                <w:szCs w:val="20"/>
                <w:lang w:val="ru-RU"/>
              </w:rPr>
              <w:t xml:space="preserve">Предлагаемые сокращения от базового потребления ГФУ (%) </w:t>
            </w:r>
          </w:p>
        </w:tc>
        <w:tc>
          <w:tcPr>
            <w:tcW w:w="552" w:type="pct"/>
            <w:tcBorders>
              <w:top w:val="nil"/>
              <w:left w:val="nil"/>
              <w:bottom w:val="single" w:sz="4" w:space="0" w:color="auto"/>
              <w:right w:val="single" w:sz="4" w:space="0" w:color="auto"/>
            </w:tcBorders>
            <w:vAlign w:val="center"/>
          </w:tcPr>
          <w:p w14:paraId="781195D0"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0</w:t>
            </w:r>
          </w:p>
        </w:tc>
        <w:tc>
          <w:tcPr>
            <w:tcW w:w="552" w:type="pct"/>
            <w:tcBorders>
              <w:top w:val="nil"/>
              <w:left w:val="nil"/>
              <w:bottom w:val="single" w:sz="4" w:space="0" w:color="auto"/>
              <w:right w:val="single" w:sz="4" w:space="0" w:color="auto"/>
            </w:tcBorders>
            <w:vAlign w:val="center"/>
          </w:tcPr>
          <w:p w14:paraId="55AD3A68"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0</w:t>
            </w:r>
          </w:p>
        </w:tc>
        <w:tc>
          <w:tcPr>
            <w:tcW w:w="552" w:type="pct"/>
            <w:tcBorders>
              <w:top w:val="nil"/>
              <w:left w:val="nil"/>
              <w:bottom w:val="single" w:sz="4" w:space="0" w:color="auto"/>
              <w:right w:val="single" w:sz="4" w:space="0" w:color="auto"/>
            </w:tcBorders>
            <w:vAlign w:val="center"/>
          </w:tcPr>
          <w:p w14:paraId="71A68CB5"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0</w:t>
            </w:r>
          </w:p>
        </w:tc>
        <w:tc>
          <w:tcPr>
            <w:tcW w:w="552" w:type="pct"/>
            <w:tcBorders>
              <w:top w:val="nil"/>
              <w:left w:val="nil"/>
              <w:bottom w:val="single" w:sz="4" w:space="0" w:color="auto"/>
              <w:right w:val="single" w:sz="4" w:space="0" w:color="auto"/>
            </w:tcBorders>
            <w:vAlign w:val="center"/>
          </w:tcPr>
          <w:p w14:paraId="1D70EF4C"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0</w:t>
            </w:r>
          </w:p>
        </w:tc>
        <w:tc>
          <w:tcPr>
            <w:tcW w:w="552" w:type="pct"/>
            <w:tcBorders>
              <w:top w:val="nil"/>
              <w:left w:val="nil"/>
              <w:bottom w:val="single" w:sz="4" w:space="0" w:color="auto"/>
              <w:right w:val="single" w:sz="4" w:space="0" w:color="auto"/>
            </w:tcBorders>
            <w:vAlign w:val="center"/>
          </w:tcPr>
          <w:p w14:paraId="1098EDAF" w14:textId="77777777" w:rsidR="00175F20" w:rsidRPr="003320D0" w:rsidRDefault="00175F20">
            <w:pPr>
              <w:jc w:val="right"/>
              <w:rPr>
                <w:color w:val="000000"/>
                <w:sz w:val="20"/>
                <w:szCs w:val="20"/>
                <w:lang w:val="ru-RU" w:eastAsia="en-CA"/>
              </w:rPr>
            </w:pPr>
            <w:r w:rsidRPr="003320D0">
              <w:rPr>
                <w:color w:val="000000"/>
                <w:sz w:val="20"/>
                <w:szCs w:val="20"/>
                <w:lang w:val="ru-RU" w:eastAsia="en-CA"/>
              </w:rPr>
              <w:t>10</w:t>
            </w:r>
          </w:p>
        </w:tc>
      </w:tr>
    </w:tbl>
    <w:p w14:paraId="045470E7" w14:textId="77777777" w:rsidR="00175F20" w:rsidRPr="003320D0" w:rsidRDefault="00175F20" w:rsidP="004F03E6">
      <w:pPr>
        <w:suppressAutoHyphens/>
        <w:spacing w:after="240"/>
        <w:rPr>
          <w:sz w:val="18"/>
          <w:highlight w:val="magenta"/>
          <w:lang w:val="ru-RU"/>
        </w:rPr>
      </w:pPr>
      <w:r w:rsidRPr="003320D0">
        <w:rPr>
          <w:sz w:val="18"/>
          <w:lang w:val="ru-RU"/>
        </w:rPr>
        <w:t>* Рассчитано на основе годового темпа роста, который варьируется от 3,0 до 6,2 %.</w:t>
      </w:r>
      <w:r w:rsidRPr="003320D0">
        <w:rPr>
          <w:sz w:val="18"/>
          <w:szCs w:val="18"/>
          <w:lang w:val="ru-RU"/>
        </w:rPr>
        <w:t xml:space="preserve"> </w:t>
      </w:r>
      <w:r w:rsidRPr="003320D0">
        <w:rPr>
          <w:sz w:val="18"/>
          <w:lang w:val="ru-RU"/>
        </w:rPr>
        <w:t xml:space="preserve"> </w:t>
      </w:r>
    </w:p>
    <w:p w14:paraId="367C07C3" w14:textId="77777777" w:rsidR="00175F20" w:rsidRPr="003320D0" w:rsidRDefault="00175F20" w:rsidP="004F03E6">
      <w:pPr>
        <w:pStyle w:val="Heading1"/>
        <w:keepNext/>
        <w:numPr>
          <w:ilvl w:val="0"/>
          <w:numId w:val="0"/>
        </w:numPr>
        <w:spacing w:before="240"/>
        <w:rPr>
          <w:i/>
          <w:iCs/>
          <w:lang w:val="ru-RU"/>
        </w:rPr>
      </w:pPr>
      <w:r w:rsidRPr="003320D0">
        <w:rPr>
          <w:i/>
          <w:iCs/>
          <w:lang w:val="ru-RU"/>
        </w:rPr>
        <w:t xml:space="preserve">Предлагаемые мероприятия </w:t>
      </w:r>
    </w:p>
    <w:p w14:paraId="4F42A65F" w14:textId="77777777" w:rsidR="00175F20" w:rsidRPr="003320D0" w:rsidRDefault="00175F20" w:rsidP="004F03E6">
      <w:pPr>
        <w:pStyle w:val="Heading1"/>
        <w:shd w:val="clear" w:color="auto" w:fill="FFFFFF"/>
        <w:rPr>
          <w:lang w:val="ru-RU"/>
        </w:rPr>
      </w:pPr>
      <w:r w:rsidRPr="003320D0">
        <w:rPr>
          <w:lang w:val="ru-RU"/>
        </w:rPr>
        <w:t>Мероприятия в секторе обслуживания, предлагаемые для реализации в рамках этапа I и первого транша, и разбивка расходов по ним представлены в таблице 12.</w:t>
      </w:r>
    </w:p>
    <w:p w14:paraId="4AF55EE1" w14:textId="77777777" w:rsidR="00175F20" w:rsidRPr="003320D0" w:rsidRDefault="00175F20" w:rsidP="004F03E6">
      <w:pPr>
        <w:keepNext/>
        <w:keepLines/>
        <w:shd w:val="clear" w:color="auto" w:fill="FFFFFF"/>
        <w:rPr>
          <w:lang w:val="ru-RU"/>
        </w:rPr>
      </w:pPr>
      <w:r w:rsidRPr="003320D0">
        <w:rPr>
          <w:b/>
          <w:bCs/>
          <w:lang w:val="ru-RU"/>
        </w:rPr>
        <w:lastRenderedPageBreak/>
        <w:t xml:space="preserve">Таблица 12. </w:t>
      </w:r>
      <w:r w:rsidRPr="003320D0">
        <w:rPr>
          <w:b/>
          <w:lang w:val="ru-RU"/>
        </w:rPr>
        <w:t xml:space="preserve">Мероприятия в секторе обслуживания и разбивка расходов по ним в рамках этапа I и первого транша КПР для Анголы в представленном виде. </w:t>
      </w: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4"/>
        <w:gridCol w:w="1511"/>
        <w:gridCol w:w="1511"/>
      </w:tblGrid>
      <w:tr w:rsidR="00175F20" w:rsidRPr="003320D0" w14:paraId="00C9A28F" w14:textId="77777777" w:rsidTr="00AB2418">
        <w:trPr>
          <w:trHeight w:val="41"/>
          <w:tblHeader/>
        </w:trPr>
        <w:tc>
          <w:tcPr>
            <w:tcW w:w="6374" w:type="dxa"/>
            <w:vMerge w:val="restart"/>
            <w:vAlign w:val="center"/>
          </w:tcPr>
          <w:p w14:paraId="4245CBCF" w14:textId="77777777" w:rsidR="00175F20" w:rsidRPr="003320D0" w:rsidRDefault="00175F20" w:rsidP="00AB2418">
            <w:pPr>
              <w:keepNext/>
              <w:shd w:val="clear" w:color="auto" w:fill="FFFFFF"/>
              <w:jc w:val="center"/>
              <w:rPr>
                <w:b/>
                <w:bCs/>
                <w:sz w:val="20"/>
                <w:szCs w:val="20"/>
                <w:lang w:val="ru-RU"/>
              </w:rPr>
            </w:pPr>
            <w:r w:rsidRPr="003320D0">
              <w:rPr>
                <w:b/>
                <w:bCs/>
                <w:sz w:val="20"/>
                <w:szCs w:val="20"/>
                <w:lang w:val="ru-RU"/>
              </w:rPr>
              <w:t xml:space="preserve">Мероприятие </w:t>
            </w:r>
          </w:p>
        </w:tc>
        <w:tc>
          <w:tcPr>
            <w:tcW w:w="3022" w:type="dxa"/>
            <w:gridSpan w:val="2"/>
            <w:vAlign w:val="center"/>
          </w:tcPr>
          <w:p w14:paraId="0AA89786" w14:textId="77777777" w:rsidR="00175F20" w:rsidRPr="003320D0" w:rsidRDefault="00175F20" w:rsidP="00AB2418">
            <w:pPr>
              <w:keepNext/>
              <w:shd w:val="clear" w:color="auto" w:fill="FFFFFF"/>
              <w:jc w:val="center"/>
              <w:rPr>
                <w:b/>
                <w:bCs/>
                <w:sz w:val="20"/>
                <w:szCs w:val="20"/>
                <w:lang w:val="ru-RU"/>
              </w:rPr>
            </w:pPr>
            <w:r w:rsidRPr="003320D0">
              <w:rPr>
                <w:b/>
                <w:bCs/>
                <w:sz w:val="20"/>
                <w:szCs w:val="20"/>
                <w:lang w:val="ru-RU"/>
              </w:rPr>
              <w:t>Расходы (долл. США)</w:t>
            </w:r>
          </w:p>
        </w:tc>
      </w:tr>
      <w:tr w:rsidR="00175F20" w:rsidRPr="003320D0" w14:paraId="6B48AB9D" w14:textId="77777777" w:rsidTr="00AB2418">
        <w:trPr>
          <w:trHeight w:val="67"/>
          <w:tblHeader/>
        </w:trPr>
        <w:tc>
          <w:tcPr>
            <w:tcW w:w="6374" w:type="dxa"/>
            <w:vMerge/>
            <w:vAlign w:val="center"/>
          </w:tcPr>
          <w:p w14:paraId="526E083D" w14:textId="77777777" w:rsidR="00175F20" w:rsidRPr="003320D0" w:rsidRDefault="00175F20" w:rsidP="00AB2418">
            <w:pPr>
              <w:keepNext/>
              <w:shd w:val="clear" w:color="auto" w:fill="FFFFFF"/>
              <w:jc w:val="center"/>
              <w:rPr>
                <w:b/>
                <w:bCs/>
                <w:sz w:val="20"/>
                <w:szCs w:val="20"/>
                <w:lang w:val="ru-RU"/>
              </w:rPr>
            </w:pPr>
          </w:p>
        </w:tc>
        <w:tc>
          <w:tcPr>
            <w:tcW w:w="1511" w:type="dxa"/>
            <w:vAlign w:val="center"/>
          </w:tcPr>
          <w:p w14:paraId="623EE027" w14:textId="77777777" w:rsidR="00175F20" w:rsidRPr="003320D0" w:rsidRDefault="00175F20" w:rsidP="00AB2418">
            <w:pPr>
              <w:keepNext/>
              <w:shd w:val="clear" w:color="auto" w:fill="FFFFFF"/>
              <w:jc w:val="center"/>
              <w:rPr>
                <w:b/>
                <w:bCs/>
                <w:sz w:val="20"/>
                <w:szCs w:val="20"/>
                <w:lang w:val="ru-RU"/>
              </w:rPr>
            </w:pPr>
            <w:r w:rsidRPr="003320D0">
              <w:rPr>
                <w:b/>
                <w:bCs/>
                <w:sz w:val="20"/>
                <w:szCs w:val="20"/>
                <w:lang w:val="ru-RU"/>
              </w:rPr>
              <w:t>Этап I</w:t>
            </w:r>
          </w:p>
        </w:tc>
        <w:tc>
          <w:tcPr>
            <w:tcW w:w="1511" w:type="dxa"/>
            <w:vAlign w:val="center"/>
          </w:tcPr>
          <w:p w14:paraId="212A353A" w14:textId="77777777" w:rsidR="00175F20" w:rsidRPr="003320D0" w:rsidRDefault="00175F20" w:rsidP="00AB2418">
            <w:pPr>
              <w:keepNext/>
              <w:shd w:val="clear" w:color="auto" w:fill="FFFFFF"/>
              <w:jc w:val="center"/>
              <w:rPr>
                <w:b/>
                <w:bCs/>
                <w:sz w:val="20"/>
                <w:szCs w:val="20"/>
                <w:lang w:val="ru-RU"/>
              </w:rPr>
            </w:pPr>
            <w:r w:rsidRPr="003320D0">
              <w:rPr>
                <w:b/>
                <w:bCs/>
                <w:sz w:val="20"/>
                <w:szCs w:val="20"/>
                <w:lang w:val="ru-RU"/>
              </w:rPr>
              <w:t xml:space="preserve">Первый транш </w:t>
            </w:r>
          </w:p>
        </w:tc>
      </w:tr>
      <w:tr w:rsidR="00175F20" w:rsidRPr="003320D0" w14:paraId="57D26503" w14:textId="77777777" w:rsidTr="00AB2418">
        <w:trPr>
          <w:trHeight w:val="255"/>
        </w:trPr>
        <w:tc>
          <w:tcPr>
            <w:tcW w:w="9396" w:type="dxa"/>
            <w:gridSpan w:val="3"/>
            <w:vAlign w:val="center"/>
          </w:tcPr>
          <w:p w14:paraId="5DEC930E" w14:textId="77777777" w:rsidR="00175F20" w:rsidRPr="003320D0" w:rsidRDefault="00175F20" w:rsidP="00AB2418">
            <w:pPr>
              <w:keepNext/>
              <w:shd w:val="clear" w:color="auto" w:fill="FFFFFF"/>
              <w:jc w:val="left"/>
              <w:rPr>
                <w:i/>
                <w:iCs/>
                <w:sz w:val="20"/>
                <w:szCs w:val="20"/>
                <w:lang w:val="ru-RU"/>
              </w:rPr>
            </w:pPr>
            <w:r w:rsidRPr="003320D0">
              <w:rPr>
                <w:i/>
                <w:iCs/>
                <w:sz w:val="20"/>
                <w:szCs w:val="20"/>
                <w:lang w:val="ru-RU"/>
              </w:rPr>
              <w:t>Укрепление нормативно-правовой базы (100 000 долл. США)</w:t>
            </w:r>
          </w:p>
        </w:tc>
      </w:tr>
      <w:tr w:rsidR="00175F20" w:rsidRPr="003320D0" w14:paraId="4C57EF91" w14:textId="77777777" w:rsidTr="00AB2418">
        <w:trPr>
          <w:trHeight w:val="771"/>
        </w:trPr>
        <w:tc>
          <w:tcPr>
            <w:tcW w:w="6374" w:type="dxa"/>
          </w:tcPr>
          <w:p w14:paraId="3D7A17A1" w14:textId="77777777" w:rsidR="00175F20" w:rsidRPr="003320D0" w:rsidRDefault="00175F20" w:rsidP="00AB2418">
            <w:pPr>
              <w:keepNext/>
              <w:shd w:val="clear" w:color="auto" w:fill="FFFFFF"/>
              <w:ind w:left="169"/>
              <w:jc w:val="left"/>
              <w:rPr>
                <w:sz w:val="20"/>
                <w:szCs w:val="20"/>
                <w:lang w:val="ru-RU"/>
              </w:rPr>
            </w:pPr>
            <w:r w:rsidRPr="003320D0">
              <w:rPr>
                <w:sz w:val="20"/>
                <w:szCs w:val="20"/>
                <w:lang w:val="ru-RU"/>
              </w:rPr>
              <w:t xml:space="preserve">Обновление нормативно-правовой базы в поддержку поэтапного </w:t>
            </w:r>
          </w:p>
          <w:p w14:paraId="0FE958C7" w14:textId="77777777" w:rsidR="00175F20" w:rsidRPr="003320D0" w:rsidRDefault="00175F20" w:rsidP="00AB2418">
            <w:pPr>
              <w:keepNext/>
              <w:shd w:val="clear" w:color="auto" w:fill="FFFFFF"/>
              <w:ind w:left="169"/>
              <w:jc w:val="left"/>
              <w:rPr>
                <w:sz w:val="20"/>
                <w:szCs w:val="20"/>
                <w:lang w:val="ru-RU"/>
              </w:rPr>
            </w:pPr>
            <w:r w:rsidRPr="003320D0">
              <w:rPr>
                <w:sz w:val="20"/>
                <w:szCs w:val="20"/>
                <w:lang w:val="ru-RU"/>
              </w:rPr>
              <w:t xml:space="preserve">отказа от ГФУ и оборудования на основе ГФУ: проведение оценки текущей политики (консультации с национальными экспертами и другими субъектами деятельности, оценки воздействия); формулирование и введение новых мер; и распространение информации среди субъектов деятельности. </w:t>
            </w:r>
          </w:p>
        </w:tc>
        <w:tc>
          <w:tcPr>
            <w:tcW w:w="1511" w:type="dxa"/>
          </w:tcPr>
          <w:p w14:paraId="05FF833E" w14:textId="77777777" w:rsidR="00175F20" w:rsidRPr="003320D0" w:rsidRDefault="00175F20" w:rsidP="00AB2418">
            <w:pPr>
              <w:keepNext/>
              <w:shd w:val="clear" w:color="auto" w:fill="FFFFFF"/>
              <w:jc w:val="right"/>
              <w:rPr>
                <w:sz w:val="20"/>
                <w:szCs w:val="20"/>
                <w:lang w:val="ru-RU"/>
              </w:rPr>
            </w:pPr>
            <w:r w:rsidRPr="003320D0">
              <w:rPr>
                <w:sz w:val="20"/>
                <w:szCs w:val="20"/>
                <w:lang w:val="ru-RU"/>
              </w:rPr>
              <w:t>25 000</w:t>
            </w:r>
          </w:p>
        </w:tc>
        <w:tc>
          <w:tcPr>
            <w:tcW w:w="1511" w:type="dxa"/>
          </w:tcPr>
          <w:p w14:paraId="365A96CC" w14:textId="77777777" w:rsidR="00175F20" w:rsidRPr="003320D0" w:rsidRDefault="00175F20" w:rsidP="00AB2418">
            <w:pPr>
              <w:keepNext/>
              <w:shd w:val="clear" w:color="auto" w:fill="FFFFFF"/>
              <w:jc w:val="right"/>
              <w:rPr>
                <w:sz w:val="20"/>
                <w:szCs w:val="20"/>
                <w:lang w:val="ru-RU"/>
              </w:rPr>
            </w:pPr>
            <w:r w:rsidRPr="003320D0">
              <w:rPr>
                <w:sz w:val="20"/>
                <w:szCs w:val="20"/>
                <w:lang w:val="ru-RU"/>
              </w:rPr>
              <w:t>12 500</w:t>
            </w:r>
          </w:p>
        </w:tc>
      </w:tr>
      <w:tr w:rsidR="00175F20" w:rsidRPr="003320D0" w14:paraId="443A2BC2" w14:textId="77777777" w:rsidTr="00AB2418">
        <w:trPr>
          <w:trHeight w:val="188"/>
        </w:trPr>
        <w:tc>
          <w:tcPr>
            <w:tcW w:w="6374" w:type="dxa"/>
          </w:tcPr>
          <w:p w14:paraId="648E773F" w14:textId="77777777" w:rsidR="00175F20" w:rsidRPr="003320D0" w:rsidRDefault="00175F20" w:rsidP="00AB2418">
            <w:pPr>
              <w:keepNext/>
              <w:shd w:val="clear" w:color="auto" w:fill="FFFFFF"/>
              <w:ind w:left="169"/>
              <w:jc w:val="left"/>
              <w:rPr>
                <w:sz w:val="20"/>
                <w:szCs w:val="20"/>
                <w:lang w:val="ru-RU"/>
              </w:rPr>
            </w:pPr>
            <w:r w:rsidRPr="003320D0">
              <w:rPr>
                <w:sz w:val="20"/>
                <w:szCs w:val="20"/>
                <w:lang w:val="ru-RU"/>
              </w:rPr>
              <w:t xml:space="preserve">Создание национального реестра средних и крупных конечных пользователей оборудования на основе ГФУ (включая консультации с субъектами деятельности, семинары и совещания), который должен начать функционировать в 2027 году и быть полностью внедренным к декабрю 2028 года. </w:t>
            </w:r>
          </w:p>
        </w:tc>
        <w:tc>
          <w:tcPr>
            <w:tcW w:w="1511" w:type="dxa"/>
          </w:tcPr>
          <w:p w14:paraId="4881A977" w14:textId="77777777" w:rsidR="00175F20" w:rsidRPr="003320D0" w:rsidRDefault="00175F20" w:rsidP="00AB2418">
            <w:pPr>
              <w:shd w:val="clear" w:color="auto" w:fill="FFFFFF"/>
              <w:jc w:val="right"/>
              <w:rPr>
                <w:sz w:val="20"/>
                <w:szCs w:val="20"/>
                <w:lang w:val="ru-RU"/>
              </w:rPr>
            </w:pPr>
            <w:r w:rsidRPr="003320D0">
              <w:rPr>
                <w:sz w:val="20"/>
                <w:szCs w:val="20"/>
                <w:lang w:val="ru-RU"/>
              </w:rPr>
              <w:t>25 000</w:t>
            </w:r>
          </w:p>
        </w:tc>
        <w:tc>
          <w:tcPr>
            <w:tcW w:w="1511" w:type="dxa"/>
          </w:tcPr>
          <w:p w14:paraId="314F248E" w14:textId="77777777" w:rsidR="00175F20" w:rsidRPr="003320D0" w:rsidRDefault="00175F20" w:rsidP="00AB2418">
            <w:pPr>
              <w:shd w:val="clear" w:color="auto" w:fill="FFFFFF"/>
              <w:jc w:val="right"/>
              <w:rPr>
                <w:sz w:val="20"/>
                <w:szCs w:val="20"/>
                <w:lang w:val="ru-RU"/>
              </w:rPr>
            </w:pPr>
            <w:r w:rsidRPr="003320D0">
              <w:rPr>
                <w:sz w:val="20"/>
                <w:szCs w:val="20"/>
                <w:lang w:val="ru-RU"/>
              </w:rPr>
              <w:t>12 500</w:t>
            </w:r>
          </w:p>
        </w:tc>
      </w:tr>
      <w:tr w:rsidR="00175F20" w:rsidRPr="003320D0" w14:paraId="046C4117" w14:textId="77777777" w:rsidTr="00AB2418">
        <w:trPr>
          <w:trHeight w:val="188"/>
        </w:trPr>
        <w:tc>
          <w:tcPr>
            <w:tcW w:w="6374" w:type="dxa"/>
          </w:tcPr>
          <w:p w14:paraId="06AD98F5" w14:textId="77777777" w:rsidR="00175F20" w:rsidRPr="003320D0" w:rsidRDefault="00175F20" w:rsidP="00AB2418">
            <w:pPr>
              <w:shd w:val="clear" w:color="auto" w:fill="FFFFFF"/>
              <w:ind w:left="169"/>
              <w:jc w:val="left"/>
              <w:rPr>
                <w:sz w:val="20"/>
                <w:szCs w:val="20"/>
                <w:lang w:val="ru-RU"/>
              </w:rPr>
            </w:pPr>
            <w:bookmarkStart w:id="20" w:name="_Hlk211599123"/>
            <w:r w:rsidRPr="003320D0">
              <w:rPr>
                <w:sz w:val="20"/>
                <w:szCs w:val="20"/>
                <w:lang w:val="ru-RU"/>
              </w:rPr>
              <w:t xml:space="preserve">Укрепление национального потенциала для формулирования, адаптации и обновлению политики и нормативно-правовой базы, включая коды и стандарты для регулирования ГФУ. </w:t>
            </w:r>
            <w:bookmarkEnd w:id="20"/>
          </w:p>
        </w:tc>
        <w:tc>
          <w:tcPr>
            <w:tcW w:w="1511" w:type="dxa"/>
          </w:tcPr>
          <w:p w14:paraId="4CD19C8F" w14:textId="77777777" w:rsidR="00175F20" w:rsidRPr="003320D0" w:rsidRDefault="00175F20" w:rsidP="00AB2418">
            <w:pPr>
              <w:shd w:val="clear" w:color="auto" w:fill="FFFFFF"/>
              <w:jc w:val="right"/>
              <w:rPr>
                <w:sz w:val="20"/>
                <w:szCs w:val="20"/>
                <w:lang w:val="ru-RU"/>
              </w:rPr>
            </w:pPr>
            <w:r w:rsidRPr="003320D0">
              <w:rPr>
                <w:sz w:val="20"/>
                <w:szCs w:val="20"/>
                <w:lang w:val="ru-RU"/>
              </w:rPr>
              <w:t>25 000</w:t>
            </w:r>
          </w:p>
        </w:tc>
        <w:tc>
          <w:tcPr>
            <w:tcW w:w="1511" w:type="dxa"/>
          </w:tcPr>
          <w:p w14:paraId="20700493" w14:textId="77777777" w:rsidR="00175F20" w:rsidRPr="003320D0" w:rsidRDefault="00175F20" w:rsidP="00AB2418">
            <w:pPr>
              <w:shd w:val="clear" w:color="auto" w:fill="FFFFFF"/>
              <w:jc w:val="right"/>
              <w:rPr>
                <w:sz w:val="20"/>
                <w:szCs w:val="20"/>
                <w:lang w:val="ru-RU"/>
              </w:rPr>
            </w:pPr>
            <w:r w:rsidRPr="003320D0">
              <w:rPr>
                <w:sz w:val="20"/>
                <w:szCs w:val="20"/>
                <w:lang w:val="ru-RU"/>
              </w:rPr>
              <w:t>12 500</w:t>
            </w:r>
          </w:p>
        </w:tc>
      </w:tr>
      <w:tr w:rsidR="00175F20" w:rsidRPr="003320D0" w14:paraId="72CF8A0D" w14:textId="77777777" w:rsidTr="00AB2418">
        <w:trPr>
          <w:trHeight w:val="188"/>
        </w:trPr>
        <w:tc>
          <w:tcPr>
            <w:tcW w:w="6374" w:type="dxa"/>
          </w:tcPr>
          <w:p w14:paraId="4809BFFC"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Проведение исследования экономического влияния ускоренной конверсии ХиК оборудования, особенно в секторе государственных финансов, включая субсидии, налогообложение и рост занятости.   </w:t>
            </w:r>
          </w:p>
        </w:tc>
        <w:tc>
          <w:tcPr>
            <w:tcW w:w="1511" w:type="dxa"/>
          </w:tcPr>
          <w:p w14:paraId="3916FBF7" w14:textId="77777777" w:rsidR="00175F20" w:rsidRPr="003320D0" w:rsidRDefault="00175F20" w:rsidP="00AB2418">
            <w:pPr>
              <w:shd w:val="clear" w:color="auto" w:fill="FFFFFF"/>
              <w:jc w:val="right"/>
              <w:rPr>
                <w:sz w:val="20"/>
                <w:szCs w:val="20"/>
                <w:lang w:val="ru-RU"/>
              </w:rPr>
            </w:pPr>
            <w:r w:rsidRPr="003320D0">
              <w:rPr>
                <w:sz w:val="20"/>
                <w:szCs w:val="20"/>
                <w:lang w:val="ru-RU"/>
              </w:rPr>
              <w:t>25 000</w:t>
            </w:r>
          </w:p>
        </w:tc>
        <w:tc>
          <w:tcPr>
            <w:tcW w:w="1511" w:type="dxa"/>
          </w:tcPr>
          <w:p w14:paraId="41CD0F44" w14:textId="77777777" w:rsidR="00175F20" w:rsidRPr="003320D0" w:rsidRDefault="00175F20" w:rsidP="00AB2418">
            <w:pPr>
              <w:shd w:val="clear" w:color="auto" w:fill="FFFFFF"/>
              <w:jc w:val="right"/>
              <w:rPr>
                <w:sz w:val="20"/>
                <w:szCs w:val="20"/>
                <w:lang w:val="ru-RU"/>
              </w:rPr>
            </w:pPr>
            <w:r w:rsidRPr="003320D0">
              <w:rPr>
                <w:sz w:val="20"/>
                <w:szCs w:val="20"/>
                <w:lang w:val="ru-RU"/>
              </w:rPr>
              <w:t>12 500</w:t>
            </w:r>
          </w:p>
        </w:tc>
      </w:tr>
      <w:tr w:rsidR="00175F20" w:rsidRPr="003320D0" w14:paraId="7C11D1D3" w14:textId="77777777" w:rsidTr="00AB2418">
        <w:trPr>
          <w:trHeight w:val="255"/>
        </w:trPr>
        <w:tc>
          <w:tcPr>
            <w:tcW w:w="9396" w:type="dxa"/>
            <w:gridSpan w:val="3"/>
            <w:vAlign w:val="center"/>
          </w:tcPr>
          <w:p w14:paraId="1EF01993" w14:textId="77777777" w:rsidR="00175F20" w:rsidRPr="003320D0" w:rsidRDefault="00175F20" w:rsidP="00AB2418">
            <w:pPr>
              <w:keepNext/>
              <w:shd w:val="clear" w:color="auto" w:fill="FFFFFF"/>
              <w:jc w:val="left"/>
              <w:rPr>
                <w:i/>
                <w:iCs/>
                <w:sz w:val="20"/>
                <w:szCs w:val="20"/>
                <w:lang w:val="ru-RU"/>
              </w:rPr>
            </w:pPr>
            <w:r w:rsidRPr="003320D0">
              <w:rPr>
                <w:i/>
                <w:iCs/>
                <w:sz w:val="20"/>
                <w:szCs w:val="20"/>
                <w:lang w:val="ru-RU"/>
              </w:rPr>
              <w:t>Создание таможенного потенциала для регулирования ГФУ (183 330 долл. США)</w:t>
            </w:r>
          </w:p>
        </w:tc>
      </w:tr>
      <w:tr w:rsidR="00175F20" w:rsidRPr="003320D0" w14:paraId="46786BFC" w14:textId="77777777" w:rsidTr="00AB2418">
        <w:trPr>
          <w:trHeight w:val="188"/>
        </w:trPr>
        <w:tc>
          <w:tcPr>
            <w:tcW w:w="6374" w:type="dxa"/>
          </w:tcPr>
          <w:p w14:paraId="52AB790C"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Закупка и передача основным таможенным портам шести идентификаторов хладагентов широкого спектра действия.</w:t>
            </w:r>
          </w:p>
        </w:tc>
        <w:tc>
          <w:tcPr>
            <w:tcW w:w="1511" w:type="dxa"/>
          </w:tcPr>
          <w:p w14:paraId="174FA2B2" w14:textId="77777777" w:rsidR="00175F20" w:rsidRPr="003320D0" w:rsidRDefault="00175F20" w:rsidP="00AB2418">
            <w:pPr>
              <w:shd w:val="clear" w:color="auto" w:fill="FFFFFF"/>
              <w:jc w:val="right"/>
              <w:rPr>
                <w:sz w:val="20"/>
                <w:szCs w:val="20"/>
                <w:lang w:val="ru-RU"/>
              </w:rPr>
            </w:pPr>
            <w:r w:rsidRPr="003320D0">
              <w:rPr>
                <w:sz w:val="20"/>
                <w:szCs w:val="20"/>
                <w:lang w:val="ru-RU"/>
              </w:rPr>
              <w:t>36 000</w:t>
            </w:r>
          </w:p>
        </w:tc>
        <w:tc>
          <w:tcPr>
            <w:tcW w:w="1511" w:type="dxa"/>
          </w:tcPr>
          <w:p w14:paraId="65213844" w14:textId="77777777" w:rsidR="00175F20" w:rsidRPr="003320D0" w:rsidRDefault="00175F20" w:rsidP="00AB2418">
            <w:pPr>
              <w:shd w:val="clear" w:color="auto" w:fill="FFFFFF"/>
              <w:jc w:val="right"/>
              <w:rPr>
                <w:sz w:val="20"/>
                <w:szCs w:val="20"/>
                <w:lang w:val="ru-RU"/>
              </w:rPr>
            </w:pPr>
            <w:r w:rsidRPr="003320D0">
              <w:rPr>
                <w:sz w:val="20"/>
                <w:szCs w:val="20"/>
                <w:lang w:val="ru-RU"/>
              </w:rPr>
              <w:t>36 000</w:t>
            </w:r>
          </w:p>
        </w:tc>
      </w:tr>
      <w:tr w:rsidR="00175F20" w:rsidRPr="003320D0" w14:paraId="7A4CAFAB" w14:textId="77777777" w:rsidTr="00AB2418">
        <w:trPr>
          <w:trHeight w:val="188"/>
        </w:trPr>
        <w:tc>
          <w:tcPr>
            <w:tcW w:w="6374" w:type="dxa"/>
          </w:tcPr>
          <w:p w14:paraId="14D36FE0"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Обновление руководства по пограничному контролю с целью включения в него последней поправки к кодам Гармонизированной системы (ГС) для ГФУ; обновление программы профподготовки таможенных служащих, включая использование новых идентификаторов хладагентов, контроль торговли, выявление новых веществ и предотвращение незаконной торговли; обновление системы лицензирования и квотирования, чтобы она была основана на тоннах CO</w:t>
            </w:r>
            <w:r w:rsidRPr="003320D0">
              <w:rPr>
                <w:sz w:val="20"/>
                <w:szCs w:val="20"/>
                <w:vertAlign w:val="subscript"/>
                <w:lang w:val="ru-RU"/>
              </w:rPr>
              <w:t>2</w:t>
            </w:r>
            <w:r w:rsidRPr="003320D0">
              <w:rPr>
                <w:sz w:val="20"/>
                <w:szCs w:val="20"/>
                <w:lang w:val="ru-RU"/>
              </w:rPr>
              <w:t xml:space="preserve">-экв. и включала экспорт; и обновление кодов ГС и других политик по мере необходимости.  </w:t>
            </w:r>
          </w:p>
        </w:tc>
        <w:tc>
          <w:tcPr>
            <w:tcW w:w="1511" w:type="dxa"/>
          </w:tcPr>
          <w:p w14:paraId="0E77A93D" w14:textId="77777777" w:rsidR="00175F20" w:rsidRPr="003320D0" w:rsidRDefault="00175F20" w:rsidP="00AB2418">
            <w:pPr>
              <w:shd w:val="clear" w:color="auto" w:fill="FFFFFF"/>
              <w:jc w:val="right"/>
              <w:rPr>
                <w:sz w:val="20"/>
                <w:szCs w:val="20"/>
                <w:lang w:val="ru-RU"/>
              </w:rPr>
            </w:pPr>
            <w:r w:rsidRPr="003320D0">
              <w:rPr>
                <w:sz w:val="20"/>
                <w:szCs w:val="20"/>
                <w:lang w:val="ru-RU"/>
              </w:rPr>
              <w:t>17 330</w:t>
            </w:r>
          </w:p>
        </w:tc>
        <w:tc>
          <w:tcPr>
            <w:tcW w:w="1511" w:type="dxa"/>
          </w:tcPr>
          <w:p w14:paraId="1FA439DE" w14:textId="77777777" w:rsidR="00175F20" w:rsidRPr="003320D0" w:rsidRDefault="00175F20" w:rsidP="00AB2418">
            <w:pPr>
              <w:shd w:val="clear" w:color="auto" w:fill="FFFFFF"/>
              <w:jc w:val="right"/>
              <w:rPr>
                <w:sz w:val="20"/>
                <w:szCs w:val="20"/>
                <w:lang w:val="ru-RU"/>
              </w:rPr>
            </w:pPr>
            <w:r w:rsidRPr="003320D0">
              <w:rPr>
                <w:sz w:val="20"/>
                <w:szCs w:val="20"/>
                <w:lang w:val="ru-RU"/>
              </w:rPr>
              <w:t>8665</w:t>
            </w:r>
          </w:p>
        </w:tc>
      </w:tr>
      <w:tr w:rsidR="00175F20" w:rsidRPr="003320D0" w14:paraId="67F5003D" w14:textId="77777777" w:rsidTr="00AB2418">
        <w:trPr>
          <w:trHeight w:val="188"/>
        </w:trPr>
        <w:tc>
          <w:tcPr>
            <w:tcW w:w="6374" w:type="dxa"/>
          </w:tcPr>
          <w:p w14:paraId="6AFC31E6"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Привлечение международных консультантов в поддержку разработки и реализации мероприятий по наращиванию таможенного потенциала, в том числе по обновлению системы лицензирования и квотирования и по профподготовке таможенников. </w:t>
            </w:r>
          </w:p>
        </w:tc>
        <w:tc>
          <w:tcPr>
            <w:tcW w:w="1511" w:type="dxa"/>
          </w:tcPr>
          <w:p w14:paraId="68132B47" w14:textId="77777777" w:rsidR="00175F20" w:rsidRPr="003320D0" w:rsidRDefault="00175F20" w:rsidP="00AB2418">
            <w:pPr>
              <w:shd w:val="clear" w:color="auto" w:fill="FFFFFF"/>
              <w:jc w:val="right"/>
              <w:rPr>
                <w:sz w:val="20"/>
                <w:szCs w:val="20"/>
                <w:lang w:val="ru-RU"/>
              </w:rPr>
            </w:pPr>
            <w:r w:rsidRPr="003320D0">
              <w:rPr>
                <w:sz w:val="20"/>
                <w:szCs w:val="20"/>
                <w:lang w:val="ru-RU"/>
              </w:rPr>
              <w:t>30 000</w:t>
            </w:r>
          </w:p>
        </w:tc>
        <w:tc>
          <w:tcPr>
            <w:tcW w:w="1511" w:type="dxa"/>
          </w:tcPr>
          <w:p w14:paraId="42704432" w14:textId="77777777" w:rsidR="00175F20" w:rsidRPr="003320D0" w:rsidRDefault="00175F20" w:rsidP="00AB2418">
            <w:pPr>
              <w:shd w:val="clear" w:color="auto" w:fill="FFFFFF"/>
              <w:jc w:val="right"/>
              <w:rPr>
                <w:sz w:val="20"/>
                <w:szCs w:val="20"/>
                <w:lang w:val="ru-RU"/>
              </w:rPr>
            </w:pPr>
            <w:r w:rsidRPr="003320D0">
              <w:rPr>
                <w:sz w:val="20"/>
                <w:szCs w:val="20"/>
                <w:lang w:val="ru-RU"/>
              </w:rPr>
              <w:t>10 000</w:t>
            </w:r>
          </w:p>
        </w:tc>
      </w:tr>
      <w:tr w:rsidR="00175F20" w:rsidRPr="003320D0" w14:paraId="1F336D96" w14:textId="77777777" w:rsidTr="00AB2418">
        <w:trPr>
          <w:trHeight w:val="188"/>
        </w:trPr>
        <w:tc>
          <w:tcPr>
            <w:tcW w:w="6374" w:type="dxa"/>
          </w:tcPr>
          <w:p w14:paraId="3D170857"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Оснащение центральной таможенной лаборатории лабораторным оборудованием для идентификации хладагентов</w:t>
            </w:r>
            <w:r w:rsidRPr="003320D0">
              <w:rPr>
                <w:rStyle w:val="FootnoteReference"/>
                <w:sz w:val="20"/>
                <w:szCs w:val="20"/>
                <w:lang w:val="ru-RU"/>
              </w:rPr>
              <w:footnoteReference w:id="11"/>
            </w:r>
            <w:r w:rsidRPr="003320D0">
              <w:rPr>
                <w:sz w:val="20"/>
                <w:szCs w:val="20"/>
                <w:lang w:val="ru-RU"/>
              </w:rPr>
              <w:t xml:space="preserve"> с целью выявления ГФУ и предотвращения незаконной торговли (закупка, установка и обучение). </w:t>
            </w:r>
          </w:p>
        </w:tc>
        <w:tc>
          <w:tcPr>
            <w:tcW w:w="1511" w:type="dxa"/>
          </w:tcPr>
          <w:p w14:paraId="37A7C5D3" w14:textId="77777777" w:rsidR="00175F20" w:rsidRPr="003320D0" w:rsidRDefault="00175F20" w:rsidP="00AB2418">
            <w:pPr>
              <w:shd w:val="clear" w:color="auto" w:fill="FFFFFF"/>
              <w:jc w:val="right"/>
              <w:rPr>
                <w:sz w:val="20"/>
                <w:szCs w:val="20"/>
                <w:lang w:val="ru-RU"/>
              </w:rPr>
            </w:pPr>
            <w:r w:rsidRPr="003320D0">
              <w:rPr>
                <w:sz w:val="20"/>
                <w:szCs w:val="20"/>
                <w:lang w:val="ru-RU"/>
              </w:rPr>
              <w:t>100 000</w:t>
            </w:r>
          </w:p>
        </w:tc>
        <w:tc>
          <w:tcPr>
            <w:tcW w:w="1511" w:type="dxa"/>
          </w:tcPr>
          <w:p w14:paraId="3A5D0FC9" w14:textId="77777777" w:rsidR="00175F20" w:rsidRPr="003320D0" w:rsidRDefault="00175F20" w:rsidP="00AB2418">
            <w:pPr>
              <w:shd w:val="clear" w:color="auto" w:fill="FFFFFF"/>
              <w:jc w:val="right"/>
              <w:rPr>
                <w:sz w:val="20"/>
                <w:szCs w:val="20"/>
                <w:lang w:val="ru-RU"/>
              </w:rPr>
            </w:pPr>
            <w:r w:rsidRPr="003320D0">
              <w:rPr>
                <w:sz w:val="20"/>
                <w:szCs w:val="20"/>
                <w:lang w:val="ru-RU"/>
              </w:rPr>
              <w:t>0</w:t>
            </w:r>
          </w:p>
        </w:tc>
      </w:tr>
      <w:tr w:rsidR="00175F20" w:rsidRPr="003320D0" w14:paraId="794D2C17" w14:textId="77777777" w:rsidTr="00AB2418">
        <w:trPr>
          <w:trHeight w:val="255"/>
        </w:trPr>
        <w:tc>
          <w:tcPr>
            <w:tcW w:w="9396" w:type="dxa"/>
            <w:gridSpan w:val="3"/>
            <w:vAlign w:val="center"/>
          </w:tcPr>
          <w:p w14:paraId="12FFC59F"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Создание потенциала техников холодильного и кондиционерного оборудования (ХКО) (253 905 долл. США)</w:t>
            </w:r>
          </w:p>
        </w:tc>
      </w:tr>
      <w:tr w:rsidR="00175F20" w:rsidRPr="003320D0" w14:paraId="55EAFE52" w14:textId="77777777" w:rsidTr="00AB2418">
        <w:trPr>
          <w:trHeight w:val="188"/>
        </w:trPr>
        <w:tc>
          <w:tcPr>
            <w:tcW w:w="6374" w:type="dxa"/>
          </w:tcPr>
          <w:p w14:paraId="20A16B90"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Поставка техникам 75 комплектов инструментов для систем холодоснабжения и кондиционирования воздуха на углеводородной основе (вакуумный насос, коллектор, шланги, весы, течеискатель и вакуумметр).</w:t>
            </w:r>
          </w:p>
        </w:tc>
        <w:tc>
          <w:tcPr>
            <w:tcW w:w="1511" w:type="dxa"/>
          </w:tcPr>
          <w:p w14:paraId="6BA83ADE" w14:textId="77777777" w:rsidR="00175F20" w:rsidRPr="003320D0" w:rsidRDefault="00175F20" w:rsidP="00AB2418">
            <w:pPr>
              <w:shd w:val="clear" w:color="auto" w:fill="FFFFFF"/>
              <w:jc w:val="right"/>
              <w:rPr>
                <w:sz w:val="20"/>
                <w:szCs w:val="20"/>
                <w:lang w:val="ru-RU"/>
              </w:rPr>
            </w:pPr>
            <w:r w:rsidRPr="003320D0">
              <w:rPr>
                <w:sz w:val="20"/>
                <w:szCs w:val="20"/>
                <w:lang w:val="ru-RU"/>
              </w:rPr>
              <w:t>125 025</w:t>
            </w:r>
          </w:p>
        </w:tc>
        <w:tc>
          <w:tcPr>
            <w:tcW w:w="1511" w:type="dxa"/>
          </w:tcPr>
          <w:p w14:paraId="2FE74266" w14:textId="77777777" w:rsidR="00175F20" w:rsidRPr="003320D0" w:rsidRDefault="00175F20" w:rsidP="00AB2418">
            <w:pPr>
              <w:shd w:val="clear" w:color="auto" w:fill="FFFFFF"/>
              <w:jc w:val="right"/>
              <w:rPr>
                <w:sz w:val="20"/>
                <w:szCs w:val="20"/>
                <w:lang w:val="ru-RU"/>
              </w:rPr>
            </w:pPr>
            <w:r w:rsidRPr="003320D0">
              <w:rPr>
                <w:sz w:val="20"/>
                <w:szCs w:val="20"/>
                <w:lang w:val="ru-RU"/>
              </w:rPr>
              <w:t>62 513</w:t>
            </w:r>
          </w:p>
        </w:tc>
      </w:tr>
      <w:tr w:rsidR="00175F20" w:rsidRPr="003320D0" w14:paraId="54AFCA1B" w14:textId="77777777" w:rsidTr="00AB2418">
        <w:trPr>
          <w:trHeight w:val="188"/>
        </w:trPr>
        <w:tc>
          <w:tcPr>
            <w:tcW w:w="6374" w:type="dxa"/>
          </w:tcPr>
          <w:p w14:paraId="332B83A1"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Разработка стандарта профессиональной компетентности техников ХКО на основе курса профобучения техников в рамках ПОДПО, включая передовую практику обслуживания, предотвращение утечек, </w:t>
            </w:r>
            <w:r w:rsidRPr="003320D0">
              <w:rPr>
                <w:sz w:val="20"/>
                <w:szCs w:val="20"/>
                <w:lang w:val="ru-RU"/>
              </w:rPr>
              <w:lastRenderedPageBreak/>
              <w:t>безопасное обращение с воспламеняющимися и высоконапорными хладагентами и новый дизайн систем</w:t>
            </w:r>
            <w:r w:rsidRPr="003320D0">
              <w:rPr>
                <w:lang w:val="ru-RU"/>
              </w:rPr>
              <w:t xml:space="preserve"> </w:t>
            </w:r>
            <w:r w:rsidRPr="003320D0">
              <w:rPr>
                <w:sz w:val="20"/>
                <w:szCs w:val="20"/>
                <w:lang w:val="ru-RU"/>
              </w:rPr>
              <w:t xml:space="preserve">холодоснабжения и кондиционирования воздуха. </w:t>
            </w:r>
            <w:r w:rsidRPr="003320D0">
              <w:rPr>
                <w:sz w:val="20"/>
                <w:szCs w:val="20"/>
                <w:highlight w:val="yellow"/>
                <w:lang w:val="ru-RU"/>
              </w:rPr>
              <w:t xml:space="preserve"> </w:t>
            </w:r>
          </w:p>
        </w:tc>
        <w:tc>
          <w:tcPr>
            <w:tcW w:w="1511" w:type="dxa"/>
          </w:tcPr>
          <w:p w14:paraId="27658A49" w14:textId="77777777" w:rsidR="00175F20" w:rsidRPr="003320D0" w:rsidRDefault="00175F20" w:rsidP="00AB2418">
            <w:pPr>
              <w:shd w:val="clear" w:color="auto" w:fill="FFFFFF"/>
              <w:jc w:val="right"/>
              <w:rPr>
                <w:sz w:val="20"/>
                <w:szCs w:val="20"/>
                <w:lang w:val="ru-RU"/>
              </w:rPr>
            </w:pPr>
            <w:r w:rsidRPr="003320D0">
              <w:rPr>
                <w:sz w:val="20"/>
                <w:szCs w:val="20"/>
                <w:lang w:val="ru-RU"/>
              </w:rPr>
              <w:lastRenderedPageBreak/>
              <w:t>23 880</w:t>
            </w:r>
          </w:p>
        </w:tc>
        <w:tc>
          <w:tcPr>
            <w:tcW w:w="1511" w:type="dxa"/>
          </w:tcPr>
          <w:p w14:paraId="7D76E157" w14:textId="77777777" w:rsidR="00175F20" w:rsidRPr="003320D0" w:rsidRDefault="00175F20" w:rsidP="00AB2418">
            <w:pPr>
              <w:shd w:val="clear" w:color="auto" w:fill="FFFFFF"/>
              <w:jc w:val="right"/>
              <w:rPr>
                <w:sz w:val="20"/>
                <w:szCs w:val="20"/>
                <w:lang w:val="ru-RU"/>
              </w:rPr>
            </w:pPr>
            <w:r w:rsidRPr="003320D0">
              <w:rPr>
                <w:sz w:val="20"/>
                <w:szCs w:val="20"/>
                <w:lang w:val="ru-RU"/>
              </w:rPr>
              <w:t>11 940</w:t>
            </w:r>
          </w:p>
        </w:tc>
      </w:tr>
      <w:tr w:rsidR="00175F20" w:rsidRPr="003320D0" w14:paraId="4D29FAF3" w14:textId="77777777" w:rsidTr="00AB2418">
        <w:trPr>
          <w:trHeight w:val="188"/>
        </w:trPr>
        <w:tc>
          <w:tcPr>
            <w:tcW w:w="6374" w:type="dxa"/>
          </w:tcPr>
          <w:p w14:paraId="76E93F41"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Проведение 30 семинаров для обучения не менее 600 техников передовым методам обслуживания, предотвращению утечек, безопасному обращению с воспламеняющимися и высоконапорными хладагентами, включая не менее трех семинаров по CO</w:t>
            </w:r>
            <w:r w:rsidRPr="003320D0">
              <w:rPr>
                <w:sz w:val="20"/>
                <w:szCs w:val="20"/>
                <w:vertAlign w:val="subscript"/>
                <w:lang w:val="ru-RU"/>
              </w:rPr>
              <w:t>2</w:t>
            </w:r>
            <w:r w:rsidRPr="003320D0">
              <w:rPr>
                <w:sz w:val="20"/>
                <w:szCs w:val="20"/>
                <w:lang w:val="ru-RU"/>
              </w:rPr>
              <w:t xml:space="preserve">. </w:t>
            </w:r>
          </w:p>
        </w:tc>
        <w:tc>
          <w:tcPr>
            <w:tcW w:w="1511" w:type="dxa"/>
          </w:tcPr>
          <w:p w14:paraId="6D2C8B75" w14:textId="77777777" w:rsidR="00175F20" w:rsidRPr="003320D0" w:rsidRDefault="00175F20" w:rsidP="00AB2418">
            <w:pPr>
              <w:shd w:val="clear" w:color="auto" w:fill="FFFFFF"/>
              <w:jc w:val="right"/>
              <w:rPr>
                <w:sz w:val="20"/>
                <w:szCs w:val="20"/>
                <w:lang w:val="ru-RU"/>
              </w:rPr>
            </w:pPr>
            <w:r w:rsidRPr="003320D0">
              <w:rPr>
                <w:sz w:val="20"/>
                <w:szCs w:val="20"/>
                <w:lang w:val="ru-RU"/>
              </w:rPr>
              <w:t>105 000</w:t>
            </w:r>
          </w:p>
        </w:tc>
        <w:tc>
          <w:tcPr>
            <w:tcW w:w="1511" w:type="dxa"/>
          </w:tcPr>
          <w:p w14:paraId="60EF089B" w14:textId="77777777" w:rsidR="00175F20" w:rsidRPr="003320D0" w:rsidRDefault="00175F20" w:rsidP="00AB2418">
            <w:pPr>
              <w:shd w:val="clear" w:color="auto" w:fill="FFFFFF"/>
              <w:jc w:val="right"/>
              <w:rPr>
                <w:sz w:val="20"/>
                <w:szCs w:val="20"/>
                <w:lang w:val="ru-RU"/>
              </w:rPr>
            </w:pPr>
            <w:r w:rsidRPr="003320D0">
              <w:rPr>
                <w:sz w:val="20"/>
                <w:szCs w:val="20"/>
                <w:lang w:val="ru-RU"/>
              </w:rPr>
              <w:t>17 500</w:t>
            </w:r>
          </w:p>
        </w:tc>
      </w:tr>
      <w:tr w:rsidR="00175F20" w:rsidRPr="003320D0" w14:paraId="64E6F675" w14:textId="77777777" w:rsidTr="00AB2418">
        <w:trPr>
          <w:trHeight w:val="255"/>
        </w:trPr>
        <w:tc>
          <w:tcPr>
            <w:tcW w:w="9396" w:type="dxa"/>
            <w:gridSpan w:val="3"/>
            <w:vAlign w:val="center"/>
          </w:tcPr>
          <w:p w14:paraId="5E8D118B"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Мобильное кондиционирование воздуха (МКВ) (310 500 долл. США)</w:t>
            </w:r>
          </w:p>
        </w:tc>
      </w:tr>
      <w:tr w:rsidR="00175F20" w:rsidRPr="003320D0" w14:paraId="683D857C" w14:textId="77777777" w:rsidTr="00AB2418">
        <w:trPr>
          <w:trHeight w:val="188"/>
        </w:trPr>
        <w:tc>
          <w:tcPr>
            <w:tcW w:w="6374" w:type="dxa"/>
          </w:tcPr>
          <w:p w14:paraId="0B89D51A" w14:textId="77777777" w:rsidR="00175F20" w:rsidRDefault="00175F20" w:rsidP="00AB2418">
            <w:pPr>
              <w:shd w:val="clear" w:color="auto" w:fill="FFFFFF"/>
              <w:ind w:left="169"/>
              <w:jc w:val="left"/>
              <w:rPr>
                <w:sz w:val="20"/>
                <w:szCs w:val="20"/>
                <w:highlight w:val="lightGray"/>
                <w:lang w:val="ru-RU"/>
              </w:rPr>
            </w:pPr>
            <w:r w:rsidRPr="003320D0">
              <w:rPr>
                <w:sz w:val="20"/>
                <w:szCs w:val="20"/>
                <w:lang w:val="ru-RU"/>
              </w:rPr>
              <w:t>Выявление и регистрация примерно 200 сервисных мастерских MКВ с большим объемом услуг в стране.</w:t>
            </w:r>
          </w:p>
        </w:tc>
        <w:tc>
          <w:tcPr>
            <w:tcW w:w="1511" w:type="dxa"/>
          </w:tcPr>
          <w:p w14:paraId="41C0FDD1" w14:textId="77777777" w:rsidR="00175F20" w:rsidRPr="003320D0" w:rsidRDefault="00175F20" w:rsidP="00AB2418">
            <w:pPr>
              <w:shd w:val="clear" w:color="auto" w:fill="FFFFFF"/>
              <w:jc w:val="right"/>
              <w:rPr>
                <w:sz w:val="20"/>
                <w:szCs w:val="20"/>
                <w:lang w:val="ru-RU"/>
              </w:rPr>
            </w:pPr>
            <w:r w:rsidRPr="003320D0">
              <w:rPr>
                <w:sz w:val="20"/>
                <w:szCs w:val="20"/>
                <w:lang w:val="ru-RU"/>
              </w:rPr>
              <w:t>15 000</w:t>
            </w:r>
          </w:p>
        </w:tc>
        <w:tc>
          <w:tcPr>
            <w:tcW w:w="1511" w:type="dxa"/>
          </w:tcPr>
          <w:p w14:paraId="23D61DAF" w14:textId="77777777" w:rsidR="00175F20" w:rsidRPr="003320D0" w:rsidRDefault="00175F20" w:rsidP="00AB2418">
            <w:pPr>
              <w:shd w:val="clear" w:color="auto" w:fill="FFFFFF"/>
              <w:jc w:val="right"/>
              <w:rPr>
                <w:sz w:val="20"/>
                <w:szCs w:val="20"/>
                <w:lang w:val="ru-RU"/>
              </w:rPr>
            </w:pPr>
            <w:r w:rsidRPr="003320D0">
              <w:rPr>
                <w:sz w:val="20"/>
                <w:szCs w:val="20"/>
                <w:lang w:val="ru-RU"/>
              </w:rPr>
              <w:t>7500</w:t>
            </w:r>
          </w:p>
        </w:tc>
      </w:tr>
      <w:tr w:rsidR="00175F20" w:rsidRPr="003320D0" w14:paraId="4A8E3853" w14:textId="77777777" w:rsidTr="00AB2418">
        <w:trPr>
          <w:trHeight w:val="188"/>
        </w:trPr>
        <w:tc>
          <w:tcPr>
            <w:tcW w:w="6374" w:type="dxa"/>
          </w:tcPr>
          <w:p w14:paraId="1B36C7C2"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Разработка и печать плаката и учебного пособия по надлежащей практике обслуживания МКВ. </w:t>
            </w:r>
          </w:p>
        </w:tc>
        <w:tc>
          <w:tcPr>
            <w:tcW w:w="1511" w:type="dxa"/>
          </w:tcPr>
          <w:p w14:paraId="1F9A0B8F" w14:textId="77777777" w:rsidR="00175F20" w:rsidRPr="003320D0" w:rsidRDefault="00175F20" w:rsidP="00AB2418">
            <w:pPr>
              <w:shd w:val="clear" w:color="auto" w:fill="FFFFFF"/>
              <w:jc w:val="right"/>
              <w:rPr>
                <w:sz w:val="20"/>
                <w:szCs w:val="20"/>
                <w:lang w:val="ru-RU"/>
              </w:rPr>
            </w:pPr>
            <w:r w:rsidRPr="003320D0">
              <w:rPr>
                <w:sz w:val="20"/>
                <w:szCs w:val="20"/>
                <w:lang w:val="ru-RU"/>
              </w:rPr>
              <w:t>8000</w:t>
            </w:r>
          </w:p>
        </w:tc>
        <w:tc>
          <w:tcPr>
            <w:tcW w:w="1511" w:type="dxa"/>
          </w:tcPr>
          <w:p w14:paraId="73BA3B9F" w14:textId="77777777" w:rsidR="00175F20" w:rsidRPr="003320D0" w:rsidRDefault="00175F20" w:rsidP="00AB2418">
            <w:pPr>
              <w:shd w:val="clear" w:color="auto" w:fill="FFFFFF"/>
              <w:jc w:val="right"/>
              <w:rPr>
                <w:sz w:val="20"/>
                <w:szCs w:val="20"/>
                <w:lang w:val="ru-RU"/>
              </w:rPr>
            </w:pPr>
            <w:r w:rsidRPr="003320D0">
              <w:rPr>
                <w:sz w:val="20"/>
                <w:szCs w:val="20"/>
                <w:lang w:val="ru-RU"/>
              </w:rPr>
              <w:t>8000</w:t>
            </w:r>
          </w:p>
        </w:tc>
      </w:tr>
      <w:tr w:rsidR="00175F20" w:rsidRPr="003320D0" w14:paraId="13DF3529" w14:textId="77777777" w:rsidTr="00AB2418">
        <w:trPr>
          <w:trHeight w:val="188"/>
        </w:trPr>
        <w:tc>
          <w:tcPr>
            <w:tcW w:w="6374" w:type="dxa"/>
          </w:tcPr>
          <w:p w14:paraId="4D13A1D7"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Проведение 24 семинаров для профподготовки 500 техников по передовым методам обслуживания МКВ и одного семинара для обучения 12 инструкторов. </w:t>
            </w:r>
          </w:p>
        </w:tc>
        <w:tc>
          <w:tcPr>
            <w:tcW w:w="1511" w:type="dxa"/>
          </w:tcPr>
          <w:p w14:paraId="05349F35" w14:textId="77777777" w:rsidR="00175F20" w:rsidRPr="003320D0" w:rsidRDefault="00175F20" w:rsidP="00AB2418">
            <w:pPr>
              <w:shd w:val="clear" w:color="auto" w:fill="FFFFFF"/>
              <w:jc w:val="right"/>
              <w:rPr>
                <w:sz w:val="20"/>
                <w:szCs w:val="20"/>
                <w:lang w:val="ru-RU"/>
              </w:rPr>
            </w:pPr>
            <w:r w:rsidRPr="003320D0">
              <w:rPr>
                <w:sz w:val="20"/>
                <w:szCs w:val="20"/>
                <w:lang w:val="ru-RU"/>
              </w:rPr>
              <w:t>87 500</w:t>
            </w:r>
          </w:p>
        </w:tc>
        <w:tc>
          <w:tcPr>
            <w:tcW w:w="1511" w:type="dxa"/>
          </w:tcPr>
          <w:p w14:paraId="4ECC6F86" w14:textId="77777777" w:rsidR="00175F20" w:rsidRPr="003320D0" w:rsidRDefault="00175F20" w:rsidP="00AB2418">
            <w:pPr>
              <w:shd w:val="clear" w:color="auto" w:fill="FFFFFF"/>
              <w:jc w:val="right"/>
              <w:rPr>
                <w:sz w:val="20"/>
                <w:szCs w:val="20"/>
                <w:lang w:val="ru-RU"/>
              </w:rPr>
            </w:pPr>
            <w:r w:rsidRPr="003320D0">
              <w:rPr>
                <w:sz w:val="20"/>
                <w:szCs w:val="20"/>
                <w:lang w:val="ru-RU"/>
              </w:rPr>
              <w:t>17 500</w:t>
            </w:r>
          </w:p>
        </w:tc>
      </w:tr>
      <w:tr w:rsidR="00175F20" w:rsidRPr="003320D0" w14:paraId="526A7F65" w14:textId="77777777" w:rsidTr="00AB2418">
        <w:trPr>
          <w:trHeight w:val="188"/>
        </w:trPr>
        <w:tc>
          <w:tcPr>
            <w:tcW w:w="6374" w:type="dxa"/>
          </w:tcPr>
          <w:p w14:paraId="75071253"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Закупка 28 самоходных систем рекуперации для техников. </w:t>
            </w:r>
          </w:p>
        </w:tc>
        <w:tc>
          <w:tcPr>
            <w:tcW w:w="1511" w:type="dxa"/>
          </w:tcPr>
          <w:p w14:paraId="2B56EF57" w14:textId="77777777" w:rsidR="00175F20" w:rsidRPr="003320D0" w:rsidRDefault="00175F20" w:rsidP="00AB2418">
            <w:pPr>
              <w:shd w:val="clear" w:color="auto" w:fill="FFFFFF"/>
              <w:jc w:val="right"/>
              <w:rPr>
                <w:sz w:val="20"/>
                <w:szCs w:val="20"/>
                <w:lang w:val="ru-RU"/>
              </w:rPr>
            </w:pPr>
            <w:r w:rsidRPr="003320D0">
              <w:rPr>
                <w:sz w:val="20"/>
                <w:szCs w:val="20"/>
                <w:lang w:val="ru-RU"/>
              </w:rPr>
              <w:t>140 000</w:t>
            </w:r>
          </w:p>
        </w:tc>
        <w:tc>
          <w:tcPr>
            <w:tcW w:w="1511" w:type="dxa"/>
          </w:tcPr>
          <w:p w14:paraId="4128B9BE" w14:textId="77777777" w:rsidR="00175F20" w:rsidRPr="003320D0" w:rsidRDefault="00175F20" w:rsidP="00AB2418">
            <w:pPr>
              <w:shd w:val="clear" w:color="auto" w:fill="FFFFFF"/>
              <w:jc w:val="right"/>
              <w:rPr>
                <w:sz w:val="20"/>
                <w:szCs w:val="20"/>
                <w:lang w:val="ru-RU"/>
              </w:rPr>
            </w:pPr>
            <w:r w:rsidRPr="003320D0">
              <w:rPr>
                <w:sz w:val="20"/>
                <w:szCs w:val="20"/>
                <w:lang w:val="ru-RU"/>
              </w:rPr>
              <w:t>70 000</w:t>
            </w:r>
          </w:p>
        </w:tc>
      </w:tr>
      <w:tr w:rsidR="00175F20" w:rsidRPr="003320D0" w14:paraId="7B18146C" w14:textId="77777777" w:rsidTr="00AB2418">
        <w:trPr>
          <w:trHeight w:val="188"/>
        </w:trPr>
        <w:tc>
          <w:tcPr>
            <w:tcW w:w="6374" w:type="dxa"/>
          </w:tcPr>
          <w:p w14:paraId="5AA62992"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Приобретение четырех комплектов учебного оборудования по рекуперации и рециркуляции для каждого из трех учебных центров по МКВ (всего 12). </w:t>
            </w:r>
          </w:p>
        </w:tc>
        <w:tc>
          <w:tcPr>
            <w:tcW w:w="1511" w:type="dxa"/>
          </w:tcPr>
          <w:p w14:paraId="3395A4C0" w14:textId="77777777" w:rsidR="00175F20" w:rsidRPr="003320D0" w:rsidRDefault="00175F20" w:rsidP="00AB2418">
            <w:pPr>
              <w:shd w:val="clear" w:color="auto" w:fill="FFFFFF"/>
              <w:jc w:val="right"/>
              <w:rPr>
                <w:sz w:val="20"/>
                <w:szCs w:val="20"/>
                <w:lang w:val="ru-RU"/>
              </w:rPr>
            </w:pPr>
            <w:r w:rsidRPr="003320D0">
              <w:rPr>
                <w:sz w:val="20"/>
                <w:szCs w:val="20"/>
                <w:lang w:val="ru-RU"/>
              </w:rPr>
              <w:t>60 000</w:t>
            </w:r>
          </w:p>
        </w:tc>
        <w:tc>
          <w:tcPr>
            <w:tcW w:w="1511" w:type="dxa"/>
          </w:tcPr>
          <w:p w14:paraId="0EDE2402" w14:textId="77777777" w:rsidR="00175F20" w:rsidRPr="003320D0" w:rsidRDefault="00175F20" w:rsidP="00AB2418">
            <w:pPr>
              <w:shd w:val="clear" w:color="auto" w:fill="FFFFFF"/>
              <w:jc w:val="right"/>
              <w:rPr>
                <w:sz w:val="20"/>
                <w:szCs w:val="20"/>
                <w:lang w:val="ru-RU"/>
              </w:rPr>
            </w:pPr>
            <w:r w:rsidRPr="003320D0">
              <w:rPr>
                <w:sz w:val="20"/>
                <w:szCs w:val="20"/>
                <w:lang w:val="ru-RU"/>
              </w:rPr>
              <w:t>60 000</w:t>
            </w:r>
          </w:p>
        </w:tc>
      </w:tr>
      <w:tr w:rsidR="00175F20" w:rsidRPr="003320D0" w14:paraId="24460B73" w14:textId="77777777" w:rsidTr="00AB2418">
        <w:trPr>
          <w:trHeight w:val="255"/>
        </w:trPr>
        <w:tc>
          <w:tcPr>
            <w:tcW w:w="9396" w:type="dxa"/>
            <w:gridSpan w:val="3"/>
            <w:vAlign w:val="center"/>
          </w:tcPr>
          <w:p w14:paraId="65D4802C"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 xml:space="preserve">Руководство проектом </w:t>
            </w:r>
          </w:p>
        </w:tc>
      </w:tr>
      <w:tr w:rsidR="00175F20" w:rsidRPr="003320D0" w14:paraId="287A5928" w14:textId="77777777" w:rsidTr="00AB2418">
        <w:trPr>
          <w:trHeight w:val="188"/>
        </w:trPr>
        <w:tc>
          <w:tcPr>
            <w:tcW w:w="6374" w:type="dxa"/>
          </w:tcPr>
          <w:p w14:paraId="2E321119" w14:textId="77777777" w:rsidR="00175F20" w:rsidRPr="003320D0" w:rsidRDefault="00175F20" w:rsidP="00AB2418">
            <w:pPr>
              <w:keepNext/>
              <w:shd w:val="clear" w:color="auto" w:fill="FFFFFF"/>
              <w:ind w:left="169"/>
              <w:jc w:val="left"/>
              <w:rPr>
                <w:sz w:val="20"/>
                <w:szCs w:val="20"/>
                <w:lang w:val="ru-RU"/>
              </w:rPr>
            </w:pPr>
            <w:r w:rsidRPr="003320D0">
              <w:rPr>
                <w:sz w:val="20"/>
                <w:szCs w:val="20"/>
                <w:lang w:val="ru-RU"/>
              </w:rPr>
              <w:t>Мероприятия по координации и мониторингу проекта (см. пункт 73)</w:t>
            </w:r>
          </w:p>
        </w:tc>
        <w:tc>
          <w:tcPr>
            <w:tcW w:w="1511" w:type="dxa"/>
          </w:tcPr>
          <w:p w14:paraId="51C6A926" w14:textId="77777777" w:rsidR="00175F20" w:rsidRPr="003320D0" w:rsidRDefault="00175F20" w:rsidP="00AB2418">
            <w:pPr>
              <w:keepNext/>
              <w:shd w:val="clear" w:color="auto" w:fill="FFFFFF"/>
              <w:jc w:val="right"/>
              <w:rPr>
                <w:sz w:val="20"/>
                <w:szCs w:val="20"/>
                <w:lang w:val="ru-RU"/>
              </w:rPr>
            </w:pPr>
            <w:r w:rsidRPr="003320D0">
              <w:rPr>
                <w:sz w:val="20"/>
                <w:szCs w:val="20"/>
                <w:lang w:val="ru-RU"/>
              </w:rPr>
              <w:t>76 296</w:t>
            </w:r>
          </w:p>
        </w:tc>
        <w:tc>
          <w:tcPr>
            <w:tcW w:w="1511" w:type="dxa"/>
          </w:tcPr>
          <w:p w14:paraId="4D53F211" w14:textId="77777777" w:rsidR="00175F20" w:rsidRPr="003320D0" w:rsidRDefault="00175F20" w:rsidP="00AB2418">
            <w:pPr>
              <w:keepNext/>
              <w:shd w:val="clear" w:color="auto" w:fill="FFFFFF"/>
              <w:jc w:val="right"/>
              <w:rPr>
                <w:sz w:val="20"/>
                <w:szCs w:val="20"/>
                <w:lang w:val="ru-RU"/>
              </w:rPr>
            </w:pPr>
            <w:r w:rsidRPr="003320D0">
              <w:rPr>
                <w:sz w:val="20"/>
                <w:szCs w:val="20"/>
                <w:lang w:val="ru-RU"/>
              </w:rPr>
              <w:t>25 940</w:t>
            </w:r>
          </w:p>
        </w:tc>
      </w:tr>
      <w:tr w:rsidR="00175F20" w:rsidRPr="003320D0" w14:paraId="6D8AC0D9" w14:textId="77777777" w:rsidTr="00AB2418">
        <w:trPr>
          <w:trHeight w:val="255"/>
        </w:trPr>
        <w:tc>
          <w:tcPr>
            <w:tcW w:w="6374" w:type="dxa"/>
            <w:tcBorders>
              <w:right w:val="nil"/>
            </w:tcBorders>
            <w:vAlign w:val="center"/>
          </w:tcPr>
          <w:p w14:paraId="78BB2B58" w14:textId="77777777" w:rsidR="00175F20" w:rsidRPr="003320D0" w:rsidRDefault="00175F20" w:rsidP="00AB2418">
            <w:pPr>
              <w:shd w:val="clear" w:color="auto" w:fill="FFFFFF"/>
              <w:jc w:val="left"/>
              <w:rPr>
                <w:sz w:val="20"/>
                <w:szCs w:val="20"/>
                <w:lang w:val="ru-RU"/>
              </w:rPr>
            </w:pPr>
            <w:r w:rsidRPr="003320D0">
              <w:rPr>
                <w:b/>
                <w:bCs/>
                <w:sz w:val="20"/>
                <w:szCs w:val="20"/>
                <w:lang w:val="ru-RU"/>
              </w:rPr>
              <w:t xml:space="preserve">Итого </w:t>
            </w:r>
          </w:p>
        </w:tc>
        <w:tc>
          <w:tcPr>
            <w:tcW w:w="1511" w:type="dxa"/>
          </w:tcPr>
          <w:p w14:paraId="3F7ACAAD" w14:textId="77777777" w:rsidR="00175F20" w:rsidRPr="003320D0" w:rsidRDefault="00175F20" w:rsidP="00AB2418">
            <w:pPr>
              <w:shd w:val="clear" w:color="auto" w:fill="FFFFFF"/>
              <w:jc w:val="right"/>
              <w:rPr>
                <w:b/>
                <w:bCs/>
                <w:sz w:val="20"/>
                <w:szCs w:val="20"/>
                <w:lang w:val="ru-RU"/>
              </w:rPr>
            </w:pPr>
            <w:r w:rsidRPr="003320D0">
              <w:rPr>
                <w:b/>
                <w:bCs/>
                <w:sz w:val="20"/>
                <w:szCs w:val="20"/>
                <w:lang w:val="ru-RU"/>
              </w:rPr>
              <w:t>924 031</w:t>
            </w:r>
          </w:p>
        </w:tc>
        <w:tc>
          <w:tcPr>
            <w:tcW w:w="1511" w:type="dxa"/>
          </w:tcPr>
          <w:p w14:paraId="64BE247D" w14:textId="77777777" w:rsidR="00175F20" w:rsidRPr="003320D0" w:rsidRDefault="00175F20" w:rsidP="00AB2418">
            <w:pPr>
              <w:shd w:val="clear" w:color="auto" w:fill="FFFFFF"/>
              <w:jc w:val="right"/>
              <w:rPr>
                <w:b/>
                <w:bCs/>
                <w:sz w:val="20"/>
                <w:szCs w:val="20"/>
                <w:lang w:val="ru-RU"/>
              </w:rPr>
            </w:pPr>
            <w:r w:rsidRPr="003320D0">
              <w:rPr>
                <w:b/>
                <w:bCs/>
                <w:sz w:val="20"/>
                <w:szCs w:val="20"/>
                <w:lang w:val="ru-RU"/>
              </w:rPr>
              <w:t>385 558</w:t>
            </w:r>
          </w:p>
        </w:tc>
      </w:tr>
    </w:tbl>
    <w:p w14:paraId="7F15452E" w14:textId="77777777" w:rsidR="00175F20" w:rsidRPr="003320D0" w:rsidRDefault="00175F20" w:rsidP="004F03E6">
      <w:pPr>
        <w:keepNext/>
        <w:spacing w:before="240" w:after="240"/>
        <w:rPr>
          <w:i/>
          <w:iCs/>
          <w:lang w:val="ru-RU"/>
        </w:rPr>
      </w:pPr>
      <w:r w:rsidRPr="003320D0">
        <w:rPr>
          <w:i/>
          <w:iCs/>
          <w:lang w:val="ru-RU"/>
        </w:rPr>
        <w:t>Реализация, координация и мониторинг проекта</w:t>
      </w:r>
    </w:p>
    <w:p w14:paraId="6E0BFBC1" w14:textId="77777777" w:rsidR="00175F20" w:rsidRPr="003320D0" w:rsidRDefault="00175F20" w:rsidP="004F03E6">
      <w:pPr>
        <w:pStyle w:val="Heading1"/>
        <w:rPr>
          <w:lang w:val="ru-RU"/>
        </w:rPr>
      </w:pPr>
      <w:r w:rsidRPr="003320D0">
        <w:rPr>
          <w:lang w:val="ru-RU"/>
        </w:rPr>
        <w:t xml:space="preserve">НОО и ПРООН будут оказывать поддержку правительству в координации, управлении, мониторинге и отчетности в отношении всех мероприятий в рамках КПР. Расходы ПРООН по этим мероприятиям составляют 76 296 долл. США и включают услуги национального консультанта (41 963 долл. США), услуги международного консультанта (25 559 долл. США), координацию совещаний и отчетность (3500 долл. США) и поездки для мониторинга (5274 долл. США).   </w:t>
      </w:r>
    </w:p>
    <w:p w14:paraId="5CC619AA" w14:textId="77777777" w:rsidR="00175F20" w:rsidRPr="003320D0" w:rsidRDefault="00175F20" w:rsidP="004F03E6">
      <w:pPr>
        <w:pStyle w:val="Heading1"/>
        <w:keepNext/>
        <w:numPr>
          <w:ilvl w:val="0"/>
          <w:numId w:val="0"/>
        </w:numPr>
        <w:spacing w:before="240"/>
        <w:rPr>
          <w:u w:val="single"/>
          <w:lang w:val="ru-RU"/>
        </w:rPr>
      </w:pPr>
      <w:r w:rsidRPr="003320D0">
        <w:rPr>
          <w:u w:val="single"/>
          <w:lang w:val="ru-RU"/>
        </w:rPr>
        <w:t>Итоговая стоимость этапа I Кигалийского плана регулирования ГФУ</w:t>
      </w:r>
    </w:p>
    <w:p w14:paraId="36D38705" w14:textId="77777777" w:rsidR="00175F20" w:rsidRPr="003320D0" w:rsidRDefault="00175F20">
      <w:pPr>
        <w:pStyle w:val="Heading1"/>
        <w:rPr>
          <w:lang w:val="ru-RU"/>
        </w:rPr>
      </w:pPr>
      <w:r w:rsidRPr="003320D0">
        <w:rPr>
          <w:lang w:val="ru-RU"/>
        </w:rPr>
        <w:t xml:space="preserve">Бюджет этапа I предложен в размере 924 031 долл. США. Расходы на мероприятия в секторе обслуживания холодильного оборудования предложены в соответствии с решением 92/37.   </w:t>
      </w:r>
      <w:bookmarkStart w:id="21" w:name="_Hlk118631498"/>
      <w:r w:rsidRPr="003320D0">
        <w:rPr>
          <w:lang w:val="ru-RU"/>
        </w:rPr>
        <w:t>Предлагаемые мероприятия этапа I КПР и разбивка расходов по ним кратко изложены выше, в таблице 12.</w:t>
      </w:r>
    </w:p>
    <w:bookmarkEnd w:id="21"/>
    <w:p w14:paraId="6BEF92BF" w14:textId="77777777" w:rsidR="00175F20" w:rsidRPr="003320D0" w:rsidRDefault="00175F20" w:rsidP="004F03E6">
      <w:pPr>
        <w:keepNext/>
        <w:suppressAutoHyphens/>
        <w:spacing w:before="240" w:after="240"/>
        <w:outlineLvl w:val="0"/>
        <w:rPr>
          <w:u w:val="single"/>
          <w:lang w:val="ru-RU"/>
        </w:rPr>
      </w:pPr>
      <w:r w:rsidRPr="003320D0">
        <w:rPr>
          <w:u w:val="single"/>
          <w:lang w:val="ru-RU"/>
        </w:rPr>
        <w:t>План освоения первого транша</w:t>
      </w:r>
    </w:p>
    <w:p w14:paraId="60DD919C" w14:textId="77777777" w:rsidR="00175F20" w:rsidRPr="003320D0" w:rsidRDefault="00175F20" w:rsidP="004F03E6">
      <w:pPr>
        <w:pStyle w:val="Heading1"/>
        <w:rPr>
          <w:lang w:val="ru-RU"/>
        </w:rPr>
      </w:pPr>
      <w:r w:rsidRPr="003320D0">
        <w:rPr>
          <w:lang w:val="ru-RU"/>
        </w:rPr>
        <w:t xml:space="preserve">Первый транш финансирования этапа I KПР был представлен на общую сумму 385 558 долл. США, как показано выше, в таблице 12, и он подлежит освоению в период между декабрем 2025 года и декабрем 2028 года. Подробное описание мероприятий, подлежащих реализации в рамках первого транша, включая корректировки и объем согласованного финансирования, приведены ниже, в пункте 93. </w:t>
      </w:r>
    </w:p>
    <w:p w14:paraId="2F2800FD" w14:textId="77777777" w:rsidR="00175F20" w:rsidRPr="003320D0" w:rsidRDefault="00175F20" w:rsidP="004F03E6">
      <w:pPr>
        <w:keepNext/>
        <w:spacing w:before="360" w:after="240"/>
        <w:jc w:val="center"/>
        <w:rPr>
          <w:b/>
          <w:lang w:val="ru-RU"/>
        </w:rPr>
      </w:pPr>
      <w:r w:rsidRPr="003320D0">
        <w:rPr>
          <w:b/>
          <w:lang w:val="ru-RU"/>
        </w:rPr>
        <w:lastRenderedPageBreak/>
        <w:t>ЗАМЕЧАНИЯ И РЕКОМЕНДАЦИЯ СЕКРЕТАРИАТА</w:t>
      </w:r>
    </w:p>
    <w:p w14:paraId="2CBAB24B" w14:textId="77777777" w:rsidR="00175F20" w:rsidRPr="003320D0" w:rsidRDefault="00175F20" w:rsidP="004F03E6">
      <w:pPr>
        <w:pStyle w:val="Heading2"/>
        <w:keepNext/>
        <w:widowControl/>
        <w:numPr>
          <w:ilvl w:val="0"/>
          <w:numId w:val="0"/>
        </w:numPr>
        <w:rPr>
          <w:b/>
          <w:bCs/>
          <w:lang w:val="ru-RU"/>
        </w:rPr>
      </w:pPr>
      <w:r w:rsidRPr="003320D0">
        <w:rPr>
          <w:b/>
          <w:bCs/>
          <w:lang w:val="ru-RU"/>
        </w:rPr>
        <w:t>V.</w:t>
      </w:r>
      <w:r w:rsidRPr="003320D0">
        <w:rPr>
          <w:b/>
          <w:bCs/>
          <w:lang w:val="ru-RU"/>
        </w:rPr>
        <w:tab/>
        <w:t xml:space="preserve">Замечания </w:t>
      </w:r>
    </w:p>
    <w:p w14:paraId="1156AC8F" w14:textId="77777777" w:rsidR="00175F20" w:rsidRPr="003320D0" w:rsidRDefault="00175F20" w:rsidP="004F03E6">
      <w:pPr>
        <w:pStyle w:val="Heading1"/>
        <w:keepNext/>
        <w:numPr>
          <w:ilvl w:val="0"/>
          <w:numId w:val="0"/>
        </w:numPr>
        <w:rPr>
          <w:lang w:val="ru-RU"/>
        </w:rPr>
      </w:pPr>
      <w:r w:rsidRPr="003320D0">
        <w:rPr>
          <w:u w:val="single"/>
          <w:lang w:val="ru-RU"/>
        </w:rPr>
        <w:t>Потребление ГФУ</w:t>
      </w:r>
    </w:p>
    <w:p w14:paraId="45269E19" w14:textId="77777777" w:rsidR="00175F20" w:rsidRPr="003320D0" w:rsidRDefault="00175F20">
      <w:pPr>
        <w:pStyle w:val="Heading1"/>
        <w:rPr>
          <w:lang w:val="ru-RU"/>
        </w:rPr>
      </w:pPr>
      <w:r w:rsidRPr="003320D0">
        <w:rPr>
          <w:lang w:val="ru-RU"/>
        </w:rPr>
        <w:t xml:space="preserve">Секретариат стремился лучше понять причины колебаний потребления ГФУ в период 2020–2024 годов и причины, по которым рост потребления ГФУ в базовые годы относительно потребления ГХФУ в 2009–2010 годах был в разы выше, чем в других странах региона. В отношении первого ПРООН отметила, что рост потребления ГФУ в период 2020–2023 годов существенно превышал рост валового внутреннего продукта страны, и предположила, что рост населения, возросшая зависимость от ГФУ в холодильных цепях и системах кондиционирования воздуха и поэтапный переход на ГФУ с поэтапным выводом из эксплуатации оборудования на основе ГХФУ и ХФУ способствовали наблюдаемому росту. Секретариат, отмечая существенное снижение потребления в 2024 году, посчитал вероятным, что потреблению в 2023 году значительно содействовало создание запасов. </w:t>
      </w:r>
    </w:p>
    <w:p w14:paraId="758C0F1A" w14:textId="77777777" w:rsidR="00175F20" w:rsidRPr="003320D0" w:rsidRDefault="00175F20">
      <w:pPr>
        <w:pStyle w:val="Heading1"/>
        <w:rPr>
          <w:lang w:val="ru-RU"/>
        </w:rPr>
      </w:pPr>
      <w:r w:rsidRPr="003320D0">
        <w:rPr>
          <w:lang w:val="ru-RU"/>
        </w:rPr>
        <w:t>В отношении последнего ПРООН предположила, что более высокий рост потребления ГФУ относительно потребления ГХФУ в соответствующие базовые годы по сравнению с другими странами региона объясняется более высокими темпами роста экономики Анголы по сравнению с другими странами региона, отчасти благодаря значительному росту нефтегазового сектора. Секретариат отметил, что другие страны региона демонстрировали с 2010 года более высокие темпы экономического роста, чем Ангола, но тем не менее в период 2009–2010 годов у них наблюдался более низкий рост потребления ГФУ относительно их потребления ГХФУ.</w:t>
      </w:r>
    </w:p>
    <w:p w14:paraId="192C5979" w14:textId="77777777" w:rsidR="00175F20" w:rsidRPr="003320D0" w:rsidRDefault="00175F20" w:rsidP="00942EA1">
      <w:pPr>
        <w:pStyle w:val="Heading1"/>
        <w:rPr>
          <w:lang w:val="ru-RU"/>
        </w:rPr>
      </w:pPr>
      <w:r w:rsidRPr="003320D0">
        <w:rPr>
          <w:lang w:val="ru-RU"/>
        </w:rPr>
        <w:t>Отвечая на вопрос о том, на какой основе была представлена отчётность, ПРООН подтвердила, что отчётность страны отражает импорт (и экспорт), и пояснила, что при проверке потребления ГХФУ в стране (см. пункт 5 настоящего документа) проверяющий также имел доступ к информации об импорте ГФУ в страну за 2020–2022 годы. Таким образом, хотя ПРООН не прояснила, почему рост потребления ГФУ относительно потребления ГХФУ в Анголе оказался настолько выше, чем в других странах региона, изучение информации проверяющим дало ПРООН высокую степень уверенности в точности заявленного потребления ГФУ за эти годы. Поскольку проверяющий не оценивал потребление ГФУ за 2023 год, было решено предложить стране, если она того пожелает, включить 2023 год в проверку потребления, которая будет проведена для представления заявки на второй транш КПР. Такая проверка могла бы повысить достоверность представленных данных и позволить правительству лучше понять потребности рынка страны.</w:t>
      </w:r>
    </w:p>
    <w:p w14:paraId="557148B4" w14:textId="77777777" w:rsidR="00175F20" w:rsidRPr="003320D0" w:rsidRDefault="00175F20" w:rsidP="004F03E6">
      <w:pPr>
        <w:pStyle w:val="Heading1"/>
        <w:keepNext/>
        <w:numPr>
          <w:ilvl w:val="0"/>
          <w:numId w:val="0"/>
        </w:numPr>
        <w:rPr>
          <w:lang w:val="ru-RU"/>
        </w:rPr>
      </w:pPr>
      <w:r w:rsidRPr="003320D0">
        <w:rPr>
          <w:u w:val="single"/>
          <w:lang w:val="ru-RU"/>
        </w:rPr>
        <w:t>Комплексная стратегия</w:t>
      </w:r>
    </w:p>
    <w:p w14:paraId="75FF01BF" w14:textId="77777777" w:rsidR="00175F20" w:rsidRPr="003320D0" w:rsidRDefault="00175F20" w:rsidP="00031965">
      <w:pPr>
        <w:pStyle w:val="Heading1"/>
        <w:rPr>
          <w:lang w:val="ru-RU"/>
        </w:rPr>
      </w:pPr>
      <w:r w:rsidRPr="003320D0">
        <w:rPr>
          <w:lang w:val="ru-RU"/>
        </w:rPr>
        <w:t>Секретариат поинтересовался, рассматривала ли страна возможность предложения более низких целевых показателей, чем те, которые конкретно обозначены в графике регулирования Монреальского протокола. После обсуждения с ПРООН и принимая во внимание значительные колебания потребления в период 2020–2024 годов, Секретариат счёл целесообразным, чтобы страна сохранила первоначально предложенные целевые показатели.</w:t>
      </w:r>
    </w:p>
    <w:p w14:paraId="52F2ECDA" w14:textId="77777777" w:rsidR="00175F20" w:rsidRPr="003320D0" w:rsidRDefault="00175F20" w:rsidP="004F03E6">
      <w:pPr>
        <w:keepNext/>
        <w:spacing w:after="240"/>
        <w:rPr>
          <w:u w:val="single"/>
          <w:lang w:val="ru-RU"/>
        </w:rPr>
      </w:pPr>
      <w:r w:rsidRPr="003320D0">
        <w:rPr>
          <w:u w:val="single"/>
          <w:lang w:val="ru-RU"/>
        </w:rPr>
        <w:t>Организационная, политическая и нормативная база</w:t>
      </w:r>
    </w:p>
    <w:p w14:paraId="4C7559C3" w14:textId="77777777" w:rsidR="00175F20" w:rsidRPr="003320D0" w:rsidRDefault="00175F20" w:rsidP="004F03E6">
      <w:pPr>
        <w:keepNext/>
        <w:suppressAutoHyphens/>
        <w:spacing w:after="240"/>
        <w:rPr>
          <w:i/>
          <w:iCs/>
          <w:lang w:val="ru-RU"/>
        </w:rPr>
      </w:pPr>
      <w:r w:rsidRPr="003320D0">
        <w:rPr>
          <w:i/>
          <w:iCs/>
          <w:lang w:val="ru-RU"/>
        </w:rPr>
        <w:t>Система лицензирования и квотирования ГФУ</w:t>
      </w:r>
    </w:p>
    <w:p w14:paraId="4D015D43" w14:textId="77777777" w:rsidR="00175F20" w:rsidRPr="003320D0" w:rsidRDefault="00175F20">
      <w:pPr>
        <w:pStyle w:val="Heading1"/>
        <w:rPr>
          <w:lang w:val="ru-RU"/>
        </w:rPr>
      </w:pPr>
      <w:r w:rsidRPr="003320D0">
        <w:rPr>
          <w:lang w:val="ru-RU"/>
        </w:rPr>
        <w:t xml:space="preserve">Быстрый рост потребления ГФУ относительно ГХФУ и значительные колебания потребления в период 2020-2024 годов вкупе с необычным экспортом ГФУ в 2024 году подтверждают полезность включения в этап I КПР акцента на укрепление системы лицензирования и квотирования в стране. ПРООН подтвердила, что 2024 год был первым, когда </w:t>
      </w:r>
      <w:r w:rsidRPr="003320D0">
        <w:rPr>
          <w:lang w:val="ru-RU"/>
        </w:rPr>
        <w:lastRenderedPageBreak/>
        <w:t>Ангола зарегистрировала экспорт регулируемых веществ. Хотя этот небольшой объем экспорта позволил потреблению страны оставаться ниже целей регулирования Монреальского протокола на тот год, он также высветил необходимость разработки всеобъемлющей системы лицензирования и квотирования, которая охватывала бы как импорт, так и экспорт. В более широком смысле, в 2024 году квоты и лицензии выдавались в метрических тоннах и в порядке поступления заявок, где каждая квота и лицензия выдавались по веществу. Такая система делает обеспечение того, чтобы потребление в стране оставалось ниже целей регулирования Монреальского протокола, более обременительным и сложным в управлении, чем система, основанная на тоннах CO</w:t>
      </w:r>
      <w:r w:rsidRPr="003320D0">
        <w:rPr>
          <w:vertAlign w:val="subscript"/>
          <w:lang w:val="ru-RU"/>
        </w:rPr>
        <w:t>2</w:t>
      </w:r>
      <w:r w:rsidRPr="003320D0">
        <w:rPr>
          <w:lang w:val="ru-RU"/>
        </w:rPr>
        <w:t xml:space="preserve">-экв, и не дает импортерам гибкости в импорте ГФУ с низким ПГП.  </w:t>
      </w:r>
    </w:p>
    <w:p w14:paraId="4863C1DC" w14:textId="77777777" w:rsidR="00175F20" w:rsidRPr="003320D0" w:rsidRDefault="00175F20">
      <w:pPr>
        <w:pStyle w:val="Heading1"/>
        <w:rPr>
          <w:lang w:val="ru-RU"/>
        </w:rPr>
      </w:pPr>
      <w:r w:rsidRPr="003320D0">
        <w:rPr>
          <w:lang w:val="ru-RU"/>
        </w:rPr>
        <w:t>С этой целью ПРООН оказала стране содействие в 2025 году в пересмотре системы лицензирования и квотирования для ее перевода на тонны CO</w:t>
      </w:r>
      <w:r w:rsidRPr="003320D0">
        <w:rPr>
          <w:vertAlign w:val="subscript"/>
          <w:lang w:val="ru-RU"/>
        </w:rPr>
        <w:t>2</w:t>
      </w:r>
      <w:r w:rsidRPr="003320D0">
        <w:rPr>
          <w:lang w:val="ru-RU"/>
        </w:rPr>
        <w:t>-экв. Кроме того, в 2024 году квоты были распределены на основе исторических записей об импорте по веществу, при этом компонент ГХФУ базового уровня включался по мере необходимости в квоту, распределяемую по импортерам. При содействии ПРООН эта система квот была пересмотрена с целью включения 10</w:t>
      </w:r>
      <w:r w:rsidRPr="003320D0">
        <w:rPr>
          <w:lang w:val="ru-RU"/>
        </w:rPr>
        <w:noBreakHyphen/>
        <w:t xml:space="preserve">процентного резерва на случай чрезвычайных или непредвиденных ситуаций и для привлечения новых импортеров.  </w:t>
      </w:r>
    </w:p>
    <w:p w14:paraId="3610EBB1" w14:textId="77777777" w:rsidR="00175F20" w:rsidRPr="003320D0" w:rsidRDefault="00175F20" w:rsidP="00E25DF8">
      <w:pPr>
        <w:pStyle w:val="Heading1"/>
        <w:rPr>
          <w:lang w:val="ru-RU"/>
        </w:rPr>
      </w:pPr>
      <w:r w:rsidRPr="003320D0">
        <w:rPr>
          <w:lang w:val="ru-RU"/>
        </w:rPr>
        <w:t>В соответствии с решением 87/50 g) ПРООН подтвердила, что в Анголе действует устоявшаяся и юридически обязывающая система лицензирования и квотирования для мониторинга импорта ГФУ; как указано ниже, в пункте 85, ПРООН окажет стране содействие в разработке системы лицензирования и квотирования экспорта и в дальнейшем укреплении ее системы лицензирования и квотирования импорта. Страна уже выпустила квоты на импорт ГФУ на 2025 год в объеме 3 878 000 тонн CO</w:t>
      </w:r>
      <w:r w:rsidRPr="003320D0">
        <w:rPr>
          <w:vertAlign w:val="subscript"/>
          <w:lang w:val="ru-RU"/>
        </w:rPr>
        <w:t>2</w:t>
      </w:r>
      <w:r w:rsidRPr="003320D0">
        <w:rPr>
          <w:lang w:val="ru-RU"/>
        </w:rPr>
        <w:t xml:space="preserve">-экв, что соответствует целям регулирования Монреальского протокола.  </w:t>
      </w:r>
    </w:p>
    <w:p w14:paraId="422EA5D0" w14:textId="77777777" w:rsidR="00175F20" w:rsidRPr="003320D0" w:rsidRDefault="00175F20" w:rsidP="00A55E50">
      <w:pPr>
        <w:pStyle w:val="Heading1"/>
        <w:rPr>
          <w:lang w:val="ru-RU"/>
        </w:rPr>
      </w:pPr>
      <w:r w:rsidRPr="003320D0">
        <w:rPr>
          <w:lang w:val="ru-RU"/>
        </w:rPr>
        <w:t xml:space="preserve">Секретариат запросил информацию о возможности введения запрета на импорт бытовых холодильников и автономных коммерческих холодильников на основе ГФУ, учитывая широкую доступность аппаратов, заправленных хладагентами R-600a и R-290 и пример других стран региона. ПРООН подтвердила, что Ангола разработает и введет такой запрет к 1 января 2029 года. Было постановлено, что предлагаемое исследование влияния на экономику ускоренного процесса конверсии ХиК оборудования и обновление нормативно-правовой базы в поддержку поэтапного отказа от ГФУ и оборудования на основе ГФУ будет включать мероприятия по содействию разработке и внедрению запрета.   </w:t>
      </w:r>
    </w:p>
    <w:p w14:paraId="129C0577" w14:textId="77777777" w:rsidR="00175F20" w:rsidRPr="003320D0" w:rsidRDefault="00175F20" w:rsidP="000B5FCC">
      <w:pPr>
        <w:pStyle w:val="Heading1"/>
        <w:rPr>
          <w:lang w:val="ru-RU"/>
        </w:rPr>
      </w:pPr>
      <w:r w:rsidRPr="003320D0">
        <w:rPr>
          <w:lang w:val="ru-RU"/>
        </w:rPr>
        <w:t xml:space="preserve">Секретариат отметил, что, согласно докладу о результатах реализации VII этапа проекта по укреплению организационной инфраструктуры, в 2024 году было изъято 320 контрафактных баллонов с хладагентами. ЮНЕП пояснила, что эти баллоны были изъяты в ходе плановых проверок, проводимых с участием обученных таможенных сотрудников и лабораторий, оснащенных оборудованием для идентификации хладагентов. Баллоны были ложно маркированы как ГХФУ-22, но анализы показали, что они содержат смесь углеводородов и других неопознанных веществ. В соответствии с национальными процедурами правоприменения баллоны были конфискованы и переданы для безопасной утилизации в соответствии с экологическими нормами. Эти изъятия подтверждают важность непрерывного обучения таможенных сотрудников и укрепления потенциала таможенных служб в рамках КПР.  </w:t>
      </w:r>
    </w:p>
    <w:p w14:paraId="068A6519" w14:textId="77777777" w:rsidR="00175F20" w:rsidRPr="003320D0" w:rsidRDefault="00175F20" w:rsidP="004F03E6">
      <w:pPr>
        <w:keepNext/>
        <w:spacing w:after="240"/>
        <w:rPr>
          <w:lang w:val="ru-RU"/>
        </w:rPr>
      </w:pPr>
      <w:r w:rsidRPr="003320D0">
        <w:rPr>
          <w:u w:val="single"/>
          <w:lang w:val="ru-RU"/>
        </w:rPr>
        <w:t>Технические и расходные вопросы</w:t>
      </w:r>
    </w:p>
    <w:p w14:paraId="065532C6" w14:textId="77777777" w:rsidR="00175F20" w:rsidRPr="003320D0" w:rsidRDefault="00175F20" w:rsidP="005E2498">
      <w:pPr>
        <w:pStyle w:val="Heading1"/>
        <w:rPr>
          <w:lang w:val="ru-RU"/>
        </w:rPr>
      </w:pPr>
      <w:r w:rsidRPr="003320D0">
        <w:rPr>
          <w:lang w:val="ru-RU"/>
        </w:rPr>
        <w:t xml:space="preserve">Из запрашиваемого финансирования 100 000 долл. США выделяется на укрепление нормативно-правовой базы, регулирующей ГФУ. Отмечая, что основной акцент в КПР на укреплении нормативно-правовой базы страны носит стратегический характер, Секретариат пожелал лучше понять, как мероприятие по укреплению национального потенциала в области разработки, адаптации и обновления политики и нормативно-правовой базы, включая коды и </w:t>
      </w:r>
      <w:r w:rsidRPr="003320D0">
        <w:rPr>
          <w:lang w:val="ru-RU"/>
        </w:rPr>
        <w:lastRenderedPageBreak/>
        <w:t xml:space="preserve">стандарты для контроля ГФУ, связано с мероприятием по обновлению системы лицензирования и квотирования, которое будет осуществляться в рамках компонента КПР по укреплению таможенного потенциала для контроля ГФУ и на которое было выделено лишь ограниченное финансирование, и не дублирует его. После обсуждения с ПРООН было постановлено объединить оба компонента в одно мероприятие, направленное на укрепление нормативно-правовой базы, включая обновление системы лицензирования и квотирования, внедрение кодов ГС, обновление программы обучения таможенных сотрудников и обновление руководства по таможенным операциям, с общим бюджетом на сумму 42 335 долл. США, включая небольшую корректировку на основе максимально допустимого объема финансирования, предусмотренного для страны в соответствии с решениями 95/86 и 96/50 b). </w:t>
      </w:r>
    </w:p>
    <w:p w14:paraId="0D897C5F" w14:textId="77777777" w:rsidR="00175F20" w:rsidRPr="003320D0" w:rsidRDefault="00175F20" w:rsidP="00020C05">
      <w:pPr>
        <w:pStyle w:val="Heading1"/>
        <w:rPr>
          <w:lang w:val="ru-RU"/>
        </w:rPr>
      </w:pPr>
      <w:r w:rsidRPr="003320D0">
        <w:rPr>
          <w:lang w:val="ru-RU"/>
        </w:rPr>
        <w:t xml:space="preserve">В Анголе отсутствует обязательная система сертификации техников по холодильному и кондиционерному оборудованию на основе их компетенции. Признавая важность такой системы, ПРООН не включила её разработку в этап I КПР. Вместо этого в этап I включены мероприятия, которые позволили бы внедрить такую схему в рамках этапа II КПР. В стране также пока нет центра восстановления. В ПОДПО предусмотрено создание центра восстановления при одном из учебных заведений, и два центра сбора будут оказывать поддержку центру восстановления, поставляя рекуперированный газообразный хладагент; в этап III также включено исследование для разработки бизнес-модели центра восстановления. Последующие этапы КПР могут включать дальнейшее укрепление инфраструктуры рекуперации, рециркуляции и восстановления. </w:t>
      </w:r>
    </w:p>
    <w:p w14:paraId="6E7502F4" w14:textId="77777777" w:rsidR="00175F20" w:rsidRPr="003320D0" w:rsidRDefault="00175F20" w:rsidP="00AD62B6">
      <w:pPr>
        <w:pStyle w:val="Heading1"/>
        <w:rPr>
          <w:lang w:val="ru-RU"/>
        </w:rPr>
      </w:pPr>
      <w:r w:rsidRPr="003320D0">
        <w:rPr>
          <w:lang w:val="ru-RU"/>
        </w:rPr>
        <w:t xml:space="preserve">Отмечая важность R-404A, R-407C и R-507A для потребления в стране, которые используются в промышленном охлаждении и коммерческом кондиционировании воздуха и в меньшей степени в транспортном холодильном оборудовании, Секретариат призвал ПРООН уделить первоочередное внимание разработке и внедрению реестра средних и крупных конечных пользователей. ПРООН пояснила, что реестр будет включать конечных пользователей промышленного охлаждения и коммерческого кондиционирования воздуха; ПРООН изучает оптимальные способы включения в него также транспортного холодильного оборудования; этот процесс будет доработан на этапе I. ПРООН ожидает, что отдельные части реестра будут введены в действие в 2027 году, а полное его внедрение - к концу 2028 года. Секретариат далее отметил, что для крупных предприятий, таких как мясокомбинаты, аммиак остается основным хладагентом. Обучение техников, проводимое в рамках КПР и ПОДПО, включает при наличии возможности безопасное обращение с токсичными хладагентами, такими как аммиак. НОО будет стремиться продвигать эту альтернативу.  </w:t>
      </w:r>
    </w:p>
    <w:p w14:paraId="19FF3E8F" w14:textId="77777777" w:rsidR="00175F20" w:rsidRPr="003320D0" w:rsidRDefault="00175F20" w:rsidP="00F21570">
      <w:pPr>
        <w:pStyle w:val="Heading1"/>
        <w:rPr>
          <w:lang w:val="ru-RU"/>
        </w:rPr>
      </w:pPr>
      <w:r w:rsidRPr="003320D0">
        <w:rPr>
          <w:lang w:val="ru-RU"/>
        </w:rPr>
        <w:t xml:space="preserve">Отметив, что в 2020 и 2022 годах небольшие партии ГФУ-125 были импортированы для обслуживания противопожарного оборудования, Секретариат поинтересовался, кто осуществляет такое обслуживание и соответствует ли оно стандартам. ПРООН предположила, что обслуживание, вероятно, осуществляется кустарной или непромышленной службой, но, учитывая небольшие объёмы импорта, импортёр не отслеживал поставки ГФУ-125 через своих дистрибьюторов. Реестр средних и крупных конечных пользователей можно было бы расширить, включив в него таких конечных пользователей, чтобы помочь НОО лучше понимать этот вид использования и учитывать его на последующих этапах.   </w:t>
      </w:r>
    </w:p>
    <w:p w14:paraId="700FA76C" w14:textId="77777777" w:rsidR="00175F20" w:rsidRPr="003320D0" w:rsidRDefault="00175F20" w:rsidP="00BF1F97">
      <w:pPr>
        <w:pStyle w:val="Heading1"/>
        <w:rPr>
          <w:lang w:val="ru-RU"/>
        </w:rPr>
      </w:pPr>
      <w:r w:rsidRPr="003320D0">
        <w:rPr>
          <w:lang w:val="ru-RU"/>
        </w:rPr>
        <w:t>Исходя из расходов на мероприятия в секторе обслуживания, согласованных в сумме 847 740 долл. США, объем сокращений от остаточного потребления ГФУ, подлежащего финансированию в секторе обслуживания, составляет 387 800 тонн СО</w:t>
      </w:r>
      <w:r w:rsidRPr="003320D0">
        <w:rPr>
          <w:vertAlign w:val="subscript"/>
          <w:lang w:val="ru-RU"/>
        </w:rPr>
        <w:t>2</w:t>
      </w:r>
      <w:r w:rsidRPr="003320D0">
        <w:rPr>
          <w:lang w:val="ru-RU"/>
        </w:rPr>
        <w:t>-экв, как кратко изложено в таблице 13</w:t>
      </w:r>
      <w:r w:rsidRPr="003320D0">
        <w:rPr>
          <w:rStyle w:val="FootnoteReference"/>
          <w:lang w:val="ru-RU"/>
        </w:rPr>
        <w:footnoteReference w:id="12"/>
      </w:r>
      <w:r w:rsidRPr="003320D0">
        <w:rPr>
          <w:lang w:val="ru-RU"/>
        </w:rPr>
        <w:t xml:space="preserve">. В этой связи правительство Анголы согласилось сократить свое потребление ГФУ </w:t>
      </w:r>
      <w:r w:rsidRPr="003320D0">
        <w:rPr>
          <w:lang w:val="ru-RU"/>
        </w:rPr>
        <w:lastRenderedPageBreak/>
        <w:t>в 2029 году до 3 490 200 тонн СО</w:t>
      </w:r>
      <w:r w:rsidRPr="003320D0">
        <w:rPr>
          <w:vertAlign w:val="subscript"/>
          <w:lang w:val="ru-RU"/>
        </w:rPr>
        <w:t>2</w:t>
      </w:r>
      <w:r w:rsidRPr="003320D0">
        <w:rPr>
          <w:lang w:val="ru-RU"/>
        </w:rPr>
        <w:t xml:space="preserve">-экв, что составляет 10 % от базового уровня потребления страной ГФУ, обеспечивающего соблюдение. </w:t>
      </w:r>
    </w:p>
    <w:p w14:paraId="2396D246" w14:textId="77777777" w:rsidR="00175F20" w:rsidRPr="003320D0" w:rsidRDefault="00175F20" w:rsidP="004F03E6">
      <w:pPr>
        <w:keepNext/>
        <w:spacing w:before="240"/>
        <w:rPr>
          <w:b/>
          <w:bCs/>
          <w:lang w:val="ru-RU"/>
        </w:rPr>
      </w:pPr>
      <w:r w:rsidRPr="003320D0">
        <w:rPr>
          <w:b/>
          <w:bCs/>
          <w:lang w:val="ru-RU"/>
        </w:rPr>
        <w:t xml:space="preserve">Таблица 13. Согласованные расходы и объем сокращений потребления ГФУ, подлежащего финансированию, и целевая задача на 2029 год. </w:t>
      </w:r>
    </w:p>
    <w:tbl>
      <w:tblPr>
        <w:tblW w:w="4976" w:type="pct"/>
        <w:tblLook w:val="00A0" w:firstRow="1" w:lastRow="0" w:firstColumn="1" w:lastColumn="0" w:noHBand="0" w:noVBand="0"/>
      </w:tblPr>
      <w:tblGrid>
        <w:gridCol w:w="6353"/>
        <w:gridCol w:w="1551"/>
        <w:gridCol w:w="1626"/>
      </w:tblGrid>
      <w:tr w:rsidR="00175F20" w:rsidRPr="003320D0" w14:paraId="5C256878"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C0D7A9A" w14:textId="77777777" w:rsidR="00175F20" w:rsidRPr="003320D0" w:rsidRDefault="00175F20" w:rsidP="004F03E6">
            <w:pPr>
              <w:jc w:val="center"/>
              <w:rPr>
                <w:b/>
                <w:bCs/>
                <w:color w:val="000000"/>
                <w:sz w:val="20"/>
                <w:szCs w:val="20"/>
                <w:lang w:val="ru-RU" w:eastAsia="en-CA"/>
              </w:rPr>
            </w:pPr>
            <w:r w:rsidRPr="003320D0">
              <w:rPr>
                <w:b/>
                <w:bCs/>
                <w:color w:val="000000"/>
                <w:sz w:val="20"/>
                <w:szCs w:val="20"/>
                <w:lang w:val="ru-RU" w:eastAsia="en-CA"/>
              </w:rPr>
              <w:t>Сектор обслуживания</w:t>
            </w:r>
          </w:p>
        </w:tc>
      </w:tr>
      <w:tr w:rsidR="00175F20" w:rsidRPr="003320D0" w14:paraId="22C8B291" w14:textId="77777777" w:rsidTr="00FA71DB">
        <w:trPr>
          <w:trHeight w:val="231"/>
        </w:trPr>
        <w:tc>
          <w:tcPr>
            <w:tcW w:w="3333" w:type="pct"/>
            <w:vMerge w:val="restart"/>
            <w:tcBorders>
              <w:top w:val="nil"/>
              <w:left w:val="single" w:sz="4" w:space="0" w:color="auto"/>
              <w:bottom w:val="single" w:sz="4" w:space="0" w:color="auto"/>
              <w:right w:val="single" w:sz="4" w:space="0" w:color="auto"/>
            </w:tcBorders>
            <w:vAlign w:val="center"/>
          </w:tcPr>
          <w:p w14:paraId="2225AD9F"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 xml:space="preserve">Среднее потребление ГФУ в секторе обслуживания в базовые годы </w:t>
            </w:r>
          </w:p>
        </w:tc>
        <w:tc>
          <w:tcPr>
            <w:tcW w:w="814" w:type="pct"/>
            <w:tcBorders>
              <w:top w:val="nil"/>
              <w:left w:val="nil"/>
              <w:bottom w:val="single" w:sz="4" w:space="0" w:color="auto"/>
              <w:right w:val="single" w:sz="4" w:space="0" w:color="auto"/>
            </w:tcBorders>
          </w:tcPr>
          <w:p w14:paraId="1A826110"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мт</w:t>
            </w:r>
          </w:p>
        </w:tc>
        <w:tc>
          <w:tcPr>
            <w:tcW w:w="853" w:type="pct"/>
            <w:tcBorders>
              <w:top w:val="nil"/>
              <w:left w:val="nil"/>
              <w:bottom w:val="single" w:sz="4" w:space="0" w:color="auto"/>
              <w:right w:val="single" w:sz="4" w:space="0" w:color="auto"/>
            </w:tcBorders>
          </w:tcPr>
          <w:p w14:paraId="16D2746A" w14:textId="77777777" w:rsidR="00175F20" w:rsidRPr="003320D0" w:rsidRDefault="00175F20" w:rsidP="006841F8">
            <w:pPr>
              <w:jc w:val="right"/>
              <w:rPr>
                <w:color w:val="000000"/>
                <w:sz w:val="20"/>
                <w:szCs w:val="20"/>
                <w:lang w:val="ru-RU" w:eastAsia="en-CA"/>
              </w:rPr>
            </w:pPr>
            <w:r w:rsidRPr="003320D0">
              <w:rPr>
                <w:sz w:val="20"/>
                <w:szCs w:val="20"/>
                <w:lang w:val="ru-RU"/>
              </w:rPr>
              <w:t>1515,99</w:t>
            </w:r>
          </w:p>
        </w:tc>
      </w:tr>
      <w:tr w:rsidR="00175F20" w:rsidRPr="003320D0" w14:paraId="16553FE8" w14:textId="77777777" w:rsidTr="00FA71DB">
        <w:trPr>
          <w:trHeight w:val="238"/>
        </w:trPr>
        <w:tc>
          <w:tcPr>
            <w:tcW w:w="0" w:type="auto"/>
            <w:vMerge/>
            <w:tcBorders>
              <w:top w:val="nil"/>
              <w:left w:val="single" w:sz="4" w:space="0" w:color="auto"/>
              <w:bottom w:val="single" w:sz="4" w:space="0" w:color="auto"/>
              <w:right w:val="single" w:sz="4" w:space="0" w:color="auto"/>
            </w:tcBorders>
            <w:vAlign w:val="center"/>
          </w:tcPr>
          <w:p w14:paraId="08773707" w14:textId="77777777" w:rsidR="00175F20" w:rsidRPr="003320D0" w:rsidRDefault="00175F20" w:rsidP="004F03E6">
            <w:pPr>
              <w:jc w:val="left"/>
              <w:rPr>
                <w:color w:val="000000"/>
                <w:sz w:val="20"/>
                <w:szCs w:val="20"/>
                <w:lang w:val="ru-RU" w:eastAsia="en-CA"/>
              </w:rPr>
            </w:pPr>
          </w:p>
        </w:tc>
        <w:tc>
          <w:tcPr>
            <w:tcW w:w="814" w:type="pct"/>
            <w:tcBorders>
              <w:top w:val="nil"/>
              <w:left w:val="nil"/>
              <w:bottom w:val="single" w:sz="4" w:space="0" w:color="auto"/>
              <w:right w:val="single" w:sz="4" w:space="0" w:color="auto"/>
            </w:tcBorders>
          </w:tcPr>
          <w:p w14:paraId="6086AC8E" w14:textId="77777777" w:rsidR="00175F20" w:rsidRPr="003320D0" w:rsidRDefault="00175F20" w:rsidP="004F03E6">
            <w:pPr>
              <w:jc w:val="left"/>
              <w:rPr>
                <w:color w:val="000000"/>
                <w:sz w:val="20"/>
                <w:szCs w:val="20"/>
                <w:lang w:val="ru-RU" w:eastAsia="en-CA"/>
              </w:rPr>
            </w:pPr>
            <w:r w:rsidRPr="003320D0">
              <w:rPr>
                <w:sz w:val="20"/>
                <w:szCs w:val="20"/>
                <w:lang w:val="ru-RU"/>
              </w:rPr>
              <w:t>тонны СО</w:t>
            </w:r>
            <w:r w:rsidRPr="003320D0">
              <w:rPr>
                <w:sz w:val="20"/>
                <w:szCs w:val="20"/>
                <w:vertAlign w:val="subscript"/>
                <w:lang w:val="ru-RU"/>
              </w:rPr>
              <w:t>2</w:t>
            </w:r>
            <w:r w:rsidRPr="003320D0">
              <w:rPr>
                <w:sz w:val="20"/>
                <w:szCs w:val="20"/>
                <w:lang w:val="ru-RU"/>
              </w:rPr>
              <w:t>-экв</w:t>
            </w:r>
          </w:p>
        </w:tc>
        <w:tc>
          <w:tcPr>
            <w:tcW w:w="853" w:type="pct"/>
            <w:tcBorders>
              <w:top w:val="nil"/>
              <w:left w:val="nil"/>
              <w:bottom w:val="single" w:sz="4" w:space="0" w:color="auto"/>
              <w:right w:val="single" w:sz="4" w:space="0" w:color="auto"/>
            </w:tcBorders>
          </w:tcPr>
          <w:p w14:paraId="2996B973" w14:textId="77777777" w:rsidR="00175F20" w:rsidRPr="003320D0" w:rsidRDefault="00175F20" w:rsidP="006841F8">
            <w:pPr>
              <w:jc w:val="right"/>
              <w:rPr>
                <w:color w:val="000000"/>
                <w:sz w:val="20"/>
                <w:szCs w:val="20"/>
                <w:lang w:val="ru-RU" w:eastAsia="en-CA"/>
              </w:rPr>
            </w:pPr>
            <w:r w:rsidRPr="003320D0">
              <w:rPr>
                <w:color w:val="000000"/>
                <w:sz w:val="20"/>
                <w:szCs w:val="20"/>
                <w:lang w:val="ru-RU" w:eastAsia="en-CA"/>
              </w:rPr>
              <w:t>3 536 815</w:t>
            </w:r>
          </w:p>
        </w:tc>
      </w:tr>
      <w:tr w:rsidR="00175F20" w:rsidRPr="003320D0" w14:paraId="78BC53B0" w14:textId="77777777" w:rsidTr="00FA71DB">
        <w:trPr>
          <w:trHeight w:val="231"/>
        </w:trPr>
        <w:tc>
          <w:tcPr>
            <w:tcW w:w="4147" w:type="pct"/>
            <w:gridSpan w:val="2"/>
            <w:tcBorders>
              <w:top w:val="single" w:sz="4" w:space="0" w:color="auto"/>
              <w:left w:val="single" w:sz="4" w:space="0" w:color="auto"/>
              <w:bottom w:val="single" w:sz="4" w:space="0" w:color="auto"/>
              <w:right w:val="single" w:sz="4" w:space="0" w:color="auto"/>
            </w:tcBorders>
            <w:vAlign w:val="center"/>
          </w:tcPr>
          <w:p w14:paraId="5F815390"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Средний ПГП всех ГФУ, потребленных в секторе</w:t>
            </w:r>
          </w:p>
        </w:tc>
        <w:tc>
          <w:tcPr>
            <w:tcW w:w="853" w:type="pct"/>
            <w:tcBorders>
              <w:top w:val="nil"/>
              <w:left w:val="nil"/>
              <w:bottom w:val="single" w:sz="4" w:space="0" w:color="auto"/>
              <w:right w:val="single" w:sz="4" w:space="0" w:color="auto"/>
            </w:tcBorders>
          </w:tcPr>
          <w:p w14:paraId="7F6FA28F" w14:textId="77777777" w:rsidR="00175F20" w:rsidRPr="003320D0" w:rsidRDefault="00175F20" w:rsidP="006841F8">
            <w:pPr>
              <w:jc w:val="right"/>
              <w:rPr>
                <w:color w:val="000000"/>
                <w:sz w:val="20"/>
                <w:szCs w:val="20"/>
                <w:lang w:val="ru-RU" w:eastAsia="en-CA"/>
              </w:rPr>
            </w:pPr>
            <w:r w:rsidRPr="003320D0">
              <w:rPr>
                <w:sz w:val="20"/>
                <w:szCs w:val="20"/>
                <w:lang w:val="ru-RU"/>
              </w:rPr>
              <w:t>2 333,00</w:t>
            </w:r>
          </w:p>
        </w:tc>
      </w:tr>
      <w:tr w:rsidR="00175F20" w:rsidRPr="003320D0" w14:paraId="21CA1054" w14:textId="77777777" w:rsidTr="00FA71DB">
        <w:trPr>
          <w:trHeight w:val="231"/>
        </w:trPr>
        <w:tc>
          <w:tcPr>
            <w:tcW w:w="3333" w:type="pct"/>
            <w:tcBorders>
              <w:top w:val="nil"/>
              <w:left w:val="single" w:sz="4" w:space="0" w:color="auto"/>
              <w:bottom w:val="single" w:sz="4" w:space="0" w:color="auto"/>
              <w:right w:val="single" w:sz="4" w:space="0" w:color="auto"/>
            </w:tcBorders>
            <w:vAlign w:val="center"/>
          </w:tcPr>
          <w:p w14:paraId="6BE37DFF" w14:textId="77777777" w:rsidR="00175F20" w:rsidRPr="003320D0" w:rsidRDefault="00175F20" w:rsidP="00404D47">
            <w:pPr>
              <w:spacing w:before="20" w:after="20"/>
              <w:jc w:val="left"/>
              <w:rPr>
                <w:color w:val="000000"/>
                <w:sz w:val="20"/>
                <w:szCs w:val="20"/>
                <w:lang w:val="ru-RU" w:eastAsia="en-CA"/>
              </w:rPr>
            </w:pPr>
            <w:r w:rsidRPr="003320D0">
              <w:rPr>
                <w:color w:val="000000"/>
                <w:sz w:val="20"/>
                <w:szCs w:val="20"/>
                <w:lang w:val="ru-RU" w:eastAsia="en-CA"/>
              </w:rPr>
              <w:t xml:space="preserve">Согласованное финансирование </w:t>
            </w:r>
          </w:p>
        </w:tc>
        <w:tc>
          <w:tcPr>
            <w:tcW w:w="814" w:type="pct"/>
            <w:tcBorders>
              <w:top w:val="nil"/>
              <w:left w:val="nil"/>
              <w:bottom w:val="single" w:sz="4" w:space="0" w:color="auto"/>
              <w:right w:val="single" w:sz="4" w:space="0" w:color="auto"/>
            </w:tcBorders>
          </w:tcPr>
          <w:p w14:paraId="1165919B" w14:textId="77777777" w:rsidR="00175F20" w:rsidRPr="003320D0" w:rsidRDefault="00175F20" w:rsidP="004F03E6">
            <w:pPr>
              <w:jc w:val="left"/>
              <w:rPr>
                <w:color w:val="000000"/>
                <w:sz w:val="20"/>
                <w:szCs w:val="20"/>
                <w:lang w:val="ru-RU" w:eastAsia="en-CA"/>
              </w:rPr>
            </w:pPr>
            <w:r w:rsidRPr="003320D0">
              <w:rPr>
                <w:sz w:val="20"/>
                <w:szCs w:val="20"/>
                <w:lang w:val="ru-RU"/>
              </w:rPr>
              <w:t>долл. США</w:t>
            </w:r>
          </w:p>
        </w:tc>
        <w:tc>
          <w:tcPr>
            <w:tcW w:w="853" w:type="pct"/>
            <w:tcBorders>
              <w:top w:val="nil"/>
              <w:left w:val="nil"/>
              <w:bottom w:val="single" w:sz="4" w:space="0" w:color="auto"/>
              <w:right w:val="single" w:sz="4" w:space="0" w:color="auto"/>
            </w:tcBorders>
          </w:tcPr>
          <w:p w14:paraId="008FA56E" w14:textId="77777777" w:rsidR="00175F20" w:rsidRPr="003320D0" w:rsidRDefault="00175F20" w:rsidP="006841F8">
            <w:pPr>
              <w:jc w:val="right"/>
              <w:rPr>
                <w:color w:val="000000"/>
                <w:sz w:val="20"/>
                <w:szCs w:val="20"/>
                <w:lang w:val="ru-RU" w:eastAsia="en-CA"/>
              </w:rPr>
            </w:pPr>
            <w:r w:rsidRPr="003320D0">
              <w:rPr>
                <w:color w:val="000000"/>
                <w:sz w:val="20"/>
                <w:szCs w:val="20"/>
                <w:lang w:val="ru-RU" w:eastAsia="en-CA"/>
              </w:rPr>
              <w:t>847 740</w:t>
            </w:r>
          </w:p>
        </w:tc>
      </w:tr>
      <w:tr w:rsidR="00175F20" w:rsidRPr="003320D0" w14:paraId="5D880815" w14:textId="77777777" w:rsidTr="00FA71DB">
        <w:trPr>
          <w:trHeight w:val="231"/>
        </w:trPr>
        <w:tc>
          <w:tcPr>
            <w:tcW w:w="3333" w:type="pct"/>
            <w:tcBorders>
              <w:top w:val="nil"/>
              <w:left w:val="single" w:sz="4" w:space="0" w:color="auto"/>
              <w:bottom w:val="single" w:sz="4" w:space="0" w:color="auto"/>
              <w:right w:val="single" w:sz="4" w:space="0" w:color="auto"/>
            </w:tcBorders>
            <w:vAlign w:val="center"/>
          </w:tcPr>
          <w:p w14:paraId="5FE1362A" w14:textId="77777777" w:rsidR="00175F20" w:rsidRPr="003320D0" w:rsidRDefault="00175F20" w:rsidP="00404D47">
            <w:pPr>
              <w:spacing w:before="20" w:after="20"/>
              <w:jc w:val="left"/>
              <w:rPr>
                <w:color w:val="000000"/>
                <w:sz w:val="20"/>
                <w:szCs w:val="20"/>
                <w:lang w:val="ru-RU" w:eastAsia="en-CA"/>
              </w:rPr>
            </w:pPr>
            <w:r w:rsidRPr="003320D0">
              <w:rPr>
                <w:color w:val="000000"/>
                <w:sz w:val="20"/>
                <w:szCs w:val="20"/>
                <w:lang w:val="ru-RU" w:eastAsia="en-CA"/>
              </w:rPr>
              <w:t>Согласованный предельный уровень рентабельности</w:t>
            </w:r>
          </w:p>
        </w:tc>
        <w:tc>
          <w:tcPr>
            <w:tcW w:w="814" w:type="pct"/>
            <w:tcBorders>
              <w:top w:val="nil"/>
              <w:left w:val="nil"/>
              <w:bottom w:val="single" w:sz="4" w:space="0" w:color="auto"/>
              <w:right w:val="single" w:sz="4" w:space="0" w:color="auto"/>
            </w:tcBorders>
          </w:tcPr>
          <w:p w14:paraId="5DE7D1D2" w14:textId="77777777" w:rsidR="00175F20" w:rsidRPr="003320D0" w:rsidRDefault="00175F20" w:rsidP="004F03E6">
            <w:pPr>
              <w:jc w:val="left"/>
              <w:rPr>
                <w:color w:val="000000"/>
                <w:sz w:val="20"/>
                <w:szCs w:val="20"/>
                <w:lang w:val="ru-RU" w:eastAsia="en-CA"/>
              </w:rPr>
            </w:pPr>
            <w:r w:rsidRPr="003320D0">
              <w:rPr>
                <w:sz w:val="20"/>
                <w:szCs w:val="20"/>
                <w:lang w:val="ru-RU"/>
              </w:rPr>
              <w:t>долл. США</w:t>
            </w:r>
            <w:r w:rsidRPr="003320D0">
              <w:rPr>
                <w:color w:val="000000"/>
                <w:sz w:val="20"/>
                <w:szCs w:val="20"/>
                <w:lang w:val="ru-RU" w:eastAsia="en-CA"/>
              </w:rPr>
              <w:t xml:space="preserve"> /кг</w:t>
            </w:r>
          </w:p>
        </w:tc>
        <w:tc>
          <w:tcPr>
            <w:tcW w:w="853" w:type="pct"/>
            <w:tcBorders>
              <w:top w:val="nil"/>
              <w:left w:val="nil"/>
              <w:bottom w:val="single" w:sz="4" w:space="0" w:color="auto"/>
              <w:right w:val="single" w:sz="4" w:space="0" w:color="auto"/>
            </w:tcBorders>
          </w:tcPr>
          <w:p w14:paraId="21693E4E" w14:textId="77777777" w:rsidR="00175F20" w:rsidRPr="003320D0" w:rsidRDefault="00175F20" w:rsidP="006841F8">
            <w:pPr>
              <w:jc w:val="right"/>
              <w:rPr>
                <w:color w:val="000000"/>
                <w:sz w:val="20"/>
                <w:szCs w:val="20"/>
                <w:lang w:val="ru-RU" w:eastAsia="en-CA"/>
              </w:rPr>
            </w:pPr>
            <w:r w:rsidRPr="003320D0">
              <w:rPr>
                <w:sz w:val="20"/>
                <w:szCs w:val="20"/>
                <w:lang w:val="ru-RU"/>
              </w:rPr>
              <w:t>5,10</w:t>
            </w:r>
          </w:p>
        </w:tc>
      </w:tr>
      <w:tr w:rsidR="00175F20" w:rsidRPr="003320D0" w14:paraId="4330C296" w14:textId="77777777" w:rsidTr="00FA71DB">
        <w:trPr>
          <w:trHeight w:val="231"/>
        </w:trPr>
        <w:tc>
          <w:tcPr>
            <w:tcW w:w="3333" w:type="pct"/>
            <w:vMerge w:val="restart"/>
            <w:tcBorders>
              <w:top w:val="nil"/>
              <w:left w:val="single" w:sz="4" w:space="0" w:color="auto"/>
              <w:bottom w:val="single" w:sz="4" w:space="0" w:color="auto"/>
              <w:right w:val="single" w:sz="4" w:space="0" w:color="auto"/>
            </w:tcBorders>
            <w:vAlign w:val="center"/>
          </w:tcPr>
          <w:p w14:paraId="46AAEDFD" w14:textId="77777777" w:rsidR="00175F20" w:rsidRPr="003320D0" w:rsidRDefault="00175F20" w:rsidP="004F03E6">
            <w:pPr>
              <w:jc w:val="left"/>
              <w:rPr>
                <w:color w:val="000000"/>
                <w:sz w:val="20"/>
                <w:szCs w:val="20"/>
                <w:lang w:val="ru-RU" w:eastAsia="en-CA"/>
              </w:rPr>
            </w:pPr>
            <w:r w:rsidRPr="003320D0">
              <w:rPr>
                <w:sz w:val="20"/>
                <w:szCs w:val="20"/>
                <w:lang w:val="ru-RU"/>
              </w:rPr>
              <w:t>Объем сокращений в секторе обслуживания</w:t>
            </w:r>
            <w:r w:rsidRPr="003320D0">
              <w:rPr>
                <w:color w:val="000000"/>
                <w:sz w:val="20"/>
                <w:szCs w:val="20"/>
                <w:lang w:val="ru-RU" w:eastAsia="en-CA"/>
              </w:rPr>
              <w:t xml:space="preserve"> </w:t>
            </w:r>
          </w:p>
        </w:tc>
        <w:tc>
          <w:tcPr>
            <w:tcW w:w="814" w:type="pct"/>
            <w:tcBorders>
              <w:top w:val="nil"/>
              <w:left w:val="nil"/>
              <w:bottom w:val="single" w:sz="4" w:space="0" w:color="auto"/>
              <w:right w:val="single" w:sz="4" w:space="0" w:color="auto"/>
            </w:tcBorders>
          </w:tcPr>
          <w:p w14:paraId="2678CD04"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мт</w:t>
            </w:r>
          </w:p>
        </w:tc>
        <w:tc>
          <w:tcPr>
            <w:tcW w:w="853" w:type="pct"/>
            <w:tcBorders>
              <w:top w:val="nil"/>
              <w:left w:val="nil"/>
              <w:bottom w:val="single" w:sz="4" w:space="0" w:color="auto"/>
              <w:right w:val="single" w:sz="4" w:space="0" w:color="auto"/>
            </w:tcBorders>
          </w:tcPr>
          <w:p w14:paraId="035DDE96" w14:textId="77777777" w:rsidR="00175F20" w:rsidRPr="003320D0" w:rsidRDefault="00175F20" w:rsidP="006841F8">
            <w:pPr>
              <w:jc w:val="right"/>
              <w:rPr>
                <w:color w:val="000000"/>
                <w:sz w:val="20"/>
                <w:szCs w:val="20"/>
                <w:lang w:val="ru-RU" w:eastAsia="en-CA"/>
              </w:rPr>
            </w:pPr>
            <w:r w:rsidRPr="003320D0">
              <w:rPr>
                <w:color w:val="000000"/>
                <w:sz w:val="20"/>
                <w:szCs w:val="20"/>
                <w:lang w:val="ru-RU" w:eastAsia="en-CA"/>
              </w:rPr>
              <w:t>166,22</w:t>
            </w:r>
          </w:p>
        </w:tc>
      </w:tr>
      <w:tr w:rsidR="00175F20" w:rsidRPr="003320D0" w14:paraId="59B6F68F" w14:textId="77777777" w:rsidTr="00FA71DB">
        <w:trPr>
          <w:trHeight w:val="231"/>
        </w:trPr>
        <w:tc>
          <w:tcPr>
            <w:tcW w:w="0" w:type="auto"/>
            <w:vMerge/>
            <w:tcBorders>
              <w:top w:val="nil"/>
              <w:left w:val="single" w:sz="4" w:space="0" w:color="auto"/>
              <w:bottom w:val="single" w:sz="4" w:space="0" w:color="auto"/>
              <w:right w:val="single" w:sz="4" w:space="0" w:color="auto"/>
            </w:tcBorders>
            <w:vAlign w:val="center"/>
          </w:tcPr>
          <w:p w14:paraId="40A5C0C5" w14:textId="77777777" w:rsidR="00175F20" w:rsidRPr="003320D0" w:rsidRDefault="00175F20" w:rsidP="004F03E6">
            <w:pPr>
              <w:jc w:val="left"/>
              <w:rPr>
                <w:color w:val="000000"/>
                <w:sz w:val="20"/>
                <w:szCs w:val="20"/>
                <w:lang w:val="ru-RU" w:eastAsia="en-CA"/>
              </w:rPr>
            </w:pPr>
          </w:p>
        </w:tc>
        <w:tc>
          <w:tcPr>
            <w:tcW w:w="814" w:type="pct"/>
            <w:tcBorders>
              <w:top w:val="nil"/>
              <w:left w:val="nil"/>
              <w:bottom w:val="single" w:sz="4" w:space="0" w:color="auto"/>
              <w:right w:val="single" w:sz="4" w:space="0" w:color="auto"/>
            </w:tcBorders>
          </w:tcPr>
          <w:p w14:paraId="31E11BF6" w14:textId="77777777" w:rsidR="00175F20" w:rsidRPr="003320D0" w:rsidRDefault="00175F20" w:rsidP="004F03E6">
            <w:pPr>
              <w:jc w:val="left"/>
              <w:rPr>
                <w:color w:val="000000"/>
                <w:sz w:val="20"/>
                <w:szCs w:val="20"/>
                <w:lang w:val="ru-RU" w:eastAsia="en-CA"/>
              </w:rPr>
            </w:pPr>
            <w:r w:rsidRPr="003320D0">
              <w:rPr>
                <w:sz w:val="20"/>
                <w:szCs w:val="20"/>
                <w:lang w:val="ru-RU"/>
              </w:rPr>
              <w:t>тонны СО</w:t>
            </w:r>
            <w:r w:rsidRPr="003320D0">
              <w:rPr>
                <w:sz w:val="20"/>
                <w:szCs w:val="20"/>
                <w:vertAlign w:val="subscript"/>
                <w:lang w:val="ru-RU"/>
              </w:rPr>
              <w:t>2</w:t>
            </w:r>
            <w:r w:rsidRPr="003320D0">
              <w:rPr>
                <w:sz w:val="20"/>
                <w:szCs w:val="20"/>
                <w:lang w:val="ru-RU"/>
              </w:rPr>
              <w:t>-экв</w:t>
            </w:r>
          </w:p>
        </w:tc>
        <w:tc>
          <w:tcPr>
            <w:tcW w:w="853" w:type="pct"/>
            <w:tcBorders>
              <w:top w:val="nil"/>
              <w:left w:val="nil"/>
              <w:bottom w:val="single" w:sz="4" w:space="0" w:color="auto"/>
              <w:right w:val="single" w:sz="4" w:space="0" w:color="auto"/>
            </w:tcBorders>
          </w:tcPr>
          <w:p w14:paraId="23FA7067" w14:textId="77777777" w:rsidR="00175F20" w:rsidRPr="003320D0" w:rsidRDefault="00175F20" w:rsidP="006841F8">
            <w:pPr>
              <w:jc w:val="right"/>
              <w:rPr>
                <w:color w:val="000000"/>
                <w:sz w:val="20"/>
                <w:szCs w:val="20"/>
                <w:lang w:val="ru-RU" w:eastAsia="en-CA"/>
              </w:rPr>
            </w:pPr>
            <w:r w:rsidRPr="003320D0">
              <w:rPr>
                <w:color w:val="000000"/>
                <w:sz w:val="20"/>
                <w:szCs w:val="20"/>
                <w:lang w:val="ru-RU" w:eastAsia="en-CA"/>
              </w:rPr>
              <w:t>387 800</w:t>
            </w:r>
          </w:p>
        </w:tc>
      </w:tr>
      <w:tr w:rsidR="00175F20" w:rsidRPr="003320D0" w14:paraId="1CDB17A2"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B1DAF4E" w14:textId="77777777" w:rsidR="00175F20" w:rsidRPr="003320D0" w:rsidRDefault="00175F20" w:rsidP="004F03E6">
            <w:pPr>
              <w:jc w:val="center"/>
              <w:rPr>
                <w:b/>
                <w:bCs/>
                <w:color w:val="000000"/>
                <w:sz w:val="20"/>
                <w:szCs w:val="20"/>
                <w:lang w:val="ru-RU" w:eastAsia="en-CA"/>
              </w:rPr>
            </w:pPr>
            <w:r w:rsidRPr="003320D0">
              <w:rPr>
                <w:b/>
                <w:bCs/>
                <w:color w:val="000000"/>
                <w:sz w:val="20"/>
                <w:szCs w:val="20"/>
                <w:lang w:val="ru-RU" w:eastAsia="en-CA"/>
              </w:rPr>
              <w:t>Сокращения по всем секторам</w:t>
            </w:r>
          </w:p>
        </w:tc>
      </w:tr>
      <w:tr w:rsidR="00175F20" w:rsidRPr="003320D0" w14:paraId="6195FA21" w14:textId="77777777" w:rsidTr="002F4E37">
        <w:trPr>
          <w:trHeight w:val="251"/>
        </w:trPr>
        <w:tc>
          <w:tcPr>
            <w:tcW w:w="3333" w:type="pct"/>
            <w:tcBorders>
              <w:top w:val="nil"/>
              <w:left w:val="single" w:sz="4" w:space="0" w:color="auto"/>
              <w:bottom w:val="single" w:sz="4" w:space="0" w:color="auto"/>
              <w:right w:val="single" w:sz="4" w:space="0" w:color="auto"/>
            </w:tcBorders>
          </w:tcPr>
          <w:p w14:paraId="1C266298"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Установленный объем базового потребления ГФУ</w:t>
            </w:r>
          </w:p>
        </w:tc>
        <w:tc>
          <w:tcPr>
            <w:tcW w:w="814" w:type="pct"/>
            <w:tcBorders>
              <w:top w:val="nil"/>
              <w:left w:val="nil"/>
              <w:bottom w:val="single" w:sz="4" w:space="0" w:color="auto"/>
              <w:right w:val="single" w:sz="4" w:space="0" w:color="auto"/>
            </w:tcBorders>
          </w:tcPr>
          <w:p w14:paraId="07A1124D" w14:textId="77777777" w:rsidR="00175F20" w:rsidRPr="003320D0" w:rsidRDefault="00175F20" w:rsidP="004F03E6">
            <w:pPr>
              <w:jc w:val="left"/>
              <w:rPr>
                <w:color w:val="000000"/>
                <w:sz w:val="20"/>
                <w:szCs w:val="20"/>
                <w:lang w:val="ru-RU" w:eastAsia="en-CA"/>
              </w:rPr>
            </w:pPr>
            <w:r w:rsidRPr="003320D0">
              <w:rPr>
                <w:sz w:val="20"/>
                <w:szCs w:val="20"/>
                <w:lang w:val="ru-RU"/>
              </w:rPr>
              <w:t>тонны СО</w:t>
            </w:r>
            <w:r w:rsidRPr="003320D0">
              <w:rPr>
                <w:sz w:val="20"/>
                <w:szCs w:val="20"/>
                <w:vertAlign w:val="subscript"/>
                <w:lang w:val="ru-RU"/>
              </w:rPr>
              <w:t>2</w:t>
            </w:r>
            <w:r w:rsidRPr="003320D0">
              <w:rPr>
                <w:sz w:val="20"/>
                <w:szCs w:val="20"/>
                <w:lang w:val="ru-RU"/>
              </w:rPr>
              <w:t>-экв</w:t>
            </w:r>
          </w:p>
        </w:tc>
        <w:tc>
          <w:tcPr>
            <w:tcW w:w="853" w:type="pct"/>
            <w:tcBorders>
              <w:top w:val="nil"/>
              <w:left w:val="nil"/>
              <w:bottom w:val="single" w:sz="4" w:space="0" w:color="auto"/>
              <w:right w:val="single" w:sz="4" w:space="0" w:color="auto"/>
            </w:tcBorders>
          </w:tcPr>
          <w:p w14:paraId="4947C679" w14:textId="77777777" w:rsidR="00175F20" w:rsidRPr="003320D0" w:rsidRDefault="00175F20" w:rsidP="006841F8">
            <w:pPr>
              <w:jc w:val="right"/>
              <w:rPr>
                <w:color w:val="000000"/>
                <w:sz w:val="20"/>
                <w:szCs w:val="20"/>
                <w:lang w:val="ru-RU" w:eastAsia="en-CA"/>
              </w:rPr>
            </w:pPr>
            <w:r w:rsidRPr="003320D0">
              <w:rPr>
                <w:color w:val="000000"/>
                <w:sz w:val="20"/>
                <w:szCs w:val="20"/>
                <w:lang w:val="ru-RU" w:eastAsia="en-CA"/>
              </w:rPr>
              <w:t>3 878 000</w:t>
            </w:r>
          </w:p>
        </w:tc>
      </w:tr>
      <w:tr w:rsidR="00175F20" w:rsidRPr="003320D0" w14:paraId="0140A8D7" w14:textId="77777777" w:rsidTr="002F4E37">
        <w:tc>
          <w:tcPr>
            <w:tcW w:w="3333" w:type="pct"/>
            <w:tcBorders>
              <w:top w:val="single" w:sz="4" w:space="0" w:color="auto"/>
              <w:left w:val="single" w:sz="4" w:space="0" w:color="auto"/>
              <w:bottom w:val="single" w:sz="4" w:space="0" w:color="auto"/>
              <w:right w:val="single" w:sz="4" w:space="0" w:color="auto"/>
            </w:tcBorders>
          </w:tcPr>
          <w:p w14:paraId="51A9AC96" w14:textId="77777777" w:rsidR="00175F20" w:rsidRPr="003320D0" w:rsidRDefault="00175F20" w:rsidP="00BE4B47">
            <w:pPr>
              <w:jc w:val="left"/>
              <w:rPr>
                <w:color w:val="000000"/>
                <w:sz w:val="20"/>
                <w:szCs w:val="20"/>
                <w:lang w:val="ru-RU" w:eastAsia="en-CA"/>
              </w:rPr>
            </w:pPr>
            <w:r w:rsidRPr="003320D0">
              <w:rPr>
                <w:sz w:val="20"/>
                <w:szCs w:val="20"/>
                <w:lang w:val="ru-RU"/>
              </w:rPr>
              <w:t>Объем сокращений, достигнутый в результате реализации мероприятий в секторе обслуживания</w:t>
            </w:r>
            <w:r w:rsidRPr="003320D0">
              <w:rPr>
                <w:i/>
                <w:color w:val="000000"/>
                <w:sz w:val="20"/>
                <w:szCs w:val="20"/>
                <w:lang w:val="ru-RU" w:eastAsia="en-CA"/>
              </w:rPr>
              <w:t xml:space="preserve"> </w:t>
            </w:r>
          </w:p>
        </w:tc>
        <w:tc>
          <w:tcPr>
            <w:tcW w:w="814" w:type="pct"/>
            <w:tcBorders>
              <w:top w:val="single" w:sz="4" w:space="0" w:color="auto"/>
              <w:left w:val="nil"/>
              <w:bottom w:val="single" w:sz="4" w:space="0" w:color="auto"/>
              <w:right w:val="single" w:sz="4" w:space="0" w:color="auto"/>
            </w:tcBorders>
          </w:tcPr>
          <w:p w14:paraId="754EE635" w14:textId="77777777" w:rsidR="00175F20" w:rsidRPr="003320D0" w:rsidRDefault="00175F20" w:rsidP="004F03E6">
            <w:pPr>
              <w:jc w:val="left"/>
              <w:rPr>
                <w:color w:val="000000"/>
                <w:sz w:val="20"/>
                <w:szCs w:val="20"/>
                <w:lang w:val="ru-RU" w:eastAsia="en-CA"/>
              </w:rPr>
            </w:pPr>
            <w:r w:rsidRPr="003320D0">
              <w:rPr>
                <w:sz w:val="20"/>
                <w:szCs w:val="20"/>
                <w:lang w:val="ru-RU"/>
              </w:rPr>
              <w:t>тонны СО</w:t>
            </w:r>
            <w:r w:rsidRPr="003320D0">
              <w:rPr>
                <w:sz w:val="20"/>
                <w:szCs w:val="20"/>
                <w:vertAlign w:val="subscript"/>
                <w:lang w:val="ru-RU"/>
              </w:rPr>
              <w:t>2</w:t>
            </w:r>
            <w:r w:rsidRPr="003320D0">
              <w:rPr>
                <w:sz w:val="20"/>
                <w:szCs w:val="20"/>
                <w:lang w:val="ru-RU"/>
              </w:rPr>
              <w:t>-экв</w:t>
            </w:r>
          </w:p>
        </w:tc>
        <w:tc>
          <w:tcPr>
            <w:tcW w:w="853" w:type="pct"/>
            <w:tcBorders>
              <w:top w:val="single" w:sz="4" w:space="0" w:color="auto"/>
              <w:left w:val="nil"/>
              <w:bottom w:val="single" w:sz="4" w:space="0" w:color="auto"/>
              <w:right w:val="single" w:sz="4" w:space="0" w:color="auto"/>
            </w:tcBorders>
            <w:noWrap/>
          </w:tcPr>
          <w:p w14:paraId="6EE278C9" w14:textId="77777777" w:rsidR="00175F20" w:rsidRPr="003320D0" w:rsidRDefault="00175F20" w:rsidP="006841F8">
            <w:pPr>
              <w:jc w:val="right"/>
              <w:rPr>
                <w:i/>
                <w:iCs/>
                <w:color w:val="000000"/>
                <w:sz w:val="20"/>
                <w:szCs w:val="20"/>
                <w:lang w:val="ru-RU" w:eastAsia="en-CA"/>
              </w:rPr>
            </w:pPr>
            <w:r w:rsidRPr="003320D0">
              <w:rPr>
                <w:sz w:val="20"/>
                <w:szCs w:val="20"/>
                <w:lang w:val="ru-RU"/>
              </w:rPr>
              <w:t>387 800</w:t>
            </w:r>
          </w:p>
        </w:tc>
      </w:tr>
      <w:tr w:rsidR="00175F20" w:rsidRPr="003320D0" w14:paraId="34A3F27E"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2899F049" w14:textId="77777777" w:rsidR="00175F20" w:rsidRPr="003320D0" w:rsidRDefault="00175F20" w:rsidP="004F03E6">
            <w:pPr>
              <w:jc w:val="center"/>
              <w:rPr>
                <w:b/>
                <w:bCs/>
                <w:sz w:val="20"/>
                <w:szCs w:val="20"/>
                <w:highlight w:val="cyan"/>
                <w:lang w:val="ru-RU"/>
              </w:rPr>
            </w:pPr>
            <w:r w:rsidRPr="003320D0">
              <w:rPr>
                <w:b/>
                <w:bCs/>
                <w:sz w:val="20"/>
                <w:szCs w:val="20"/>
                <w:lang w:val="ru-RU"/>
              </w:rPr>
              <w:t>Целевая задача</w:t>
            </w:r>
          </w:p>
        </w:tc>
      </w:tr>
      <w:tr w:rsidR="00175F20" w:rsidRPr="003320D0" w14:paraId="2FB87930" w14:textId="77777777" w:rsidTr="002F4E37">
        <w:trPr>
          <w:trHeight w:val="251"/>
        </w:trPr>
        <w:tc>
          <w:tcPr>
            <w:tcW w:w="3333" w:type="pct"/>
            <w:tcBorders>
              <w:top w:val="single" w:sz="4" w:space="0" w:color="auto"/>
              <w:left w:val="single" w:sz="4" w:space="0" w:color="auto"/>
              <w:bottom w:val="single" w:sz="4" w:space="0" w:color="auto"/>
              <w:right w:val="single" w:sz="4" w:space="0" w:color="auto"/>
            </w:tcBorders>
          </w:tcPr>
          <w:p w14:paraId="109AA62D"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Целевая задача на 2029 год</w:t>
            </w:r>
          </w:p>
        </w:tc>
        <w:tc>
          <w:tcPr>
            <w:tcW w:w="814" w:type="pct"/>
            <w:tcBorders>
              <w:top w:val="single" w:sz="4" w:space="0" w:color="auto"/>
              <w:left w:val="nil"/>
              <w:bottom w:val="single" w:sz="4" w:space="0" w:color="auto"/>
              <w:right w:val="single" w:sz="4" w:space="0" w:color="auto"/>
            </w:tcBorders>
          </w:tcPr>
          <w:p w14:paraId="17E5D8BD" w14:textId="77777777" w:rsidR="00175F20" w:rsidRPr="003320D0" w:rsidRDefault="00175F20" w:rsidP="004F03E6">
            <w:pPr>
              <w:jc w:val="left"/>
              <w:rPr>
                <w:color w:val="000000"/>
                <w:sz w:val="20"/>
                <w:szCs w:val="20"/>
                <w:lang w:val="ru-RU" w:eastAsia="en-CA"/>
              </w:rPr>
            </w:pPr>
            <w:r w:rsidRPr="003320D0">
              <w:rPr>
                <w:sz w:val="20"/>
                <w:szCs w:val="20"/>
                <w:lang w:val="ru-RU"/>
              </w:rPr>
              <w:t>тонны СО</w:t>
            </w:r>
            <w:r w:rsidRPr="003320D0">
              <w:rPr>
                <w:sz w:val="20"/>
                <w:szCs w:val="20"/>
                <w:vertAlign w:val="subscript"/>
                <w:lang w:val="ru-RU"/>
              </w:rPr>
              <w:t>2</w:t>
            </w:r>
            <w:r w:rsidRPr="003320D0">
              <w:rPr>
                <w:sz w:val="20"/>
                <w:szCs w:val="20"/>
                <w:lang w:val="ru-RU"/>
              </w:rPr>
              <w:t>-экв</w:t>
            </w:r>
          </w:p>
        </w:tc>
        <w:tc>
          <w:tcPr>
            <w:tcW w:w="853" w:type="pct"/>
            <w:tcBorders>
              <w:top w:val="single" w:sz="4" w:space="0" w:color="auto"/>
              <w:left w:val="nil"/>
              <w:bottom w:val="single" w:sz="4" w:space="0" w:color="auto"/>
              <w:right w:val="single" w:sz="4" w:space="0" w:color="auto"/>
            </w:tcBorders>
            <w:noWrap/>
          </w:tcPr>
          <w:p w14:paraId="67B89852" w14:textId="77777777" w:rsidR="00175F20" w:rsidRPr="003320D0" w:rsidRDefault="00175F20" w:rsidP="006841F8">
            <w:pPr>
              <w:jc w:val="right"/>
              <w:rPr>
                <w:color w:val="000000"/>
                <w:sz w:val="20"/>
                <w:szCs w:val="20"/>
                <w:lang w:val="ru-RU" w:eastAsia="en-CA"/>
              </w:rPr>
            </w:pPr>
            <w:r w:rsidRPr="003320D0">
              <w:rPr>
                <w:sz w:val="20"/>
                <w:szCs w:val="20"/>
                <w:lang w:val="ru-RU"/>
              </w:rPr>
              <w:t>3 490 200</w:t>
            </w:r>
          </w:p>
        </w:tc>
      </w:tr>
    </w:tbl>
    <w:p w14:paraId="530DFE1A" w14:textId="77777777" w:rsidR="00175F20" w:rsidRPr="003320D0" w:rsidRDefault="00175F20" w:rsidP="004F03E6">
      <w:pPr>
        <w:keepNext/>
        <w:spacing w:before="240" w:after="240"/>
        <w:rPr>
          <w:lang w:val="ru-RU"/>
        </w:rPr>
      </w:pPr>
      <w:r w:rsidRPr="003320D0">
        <w:rPr>
          <w:i/>
          <w:iCs/>
          <w:lang w:val="ru-RU"/>
        </w:rPr>
        <w:t>Группа управления проектом</w:t>
      </w:r>
    </w:p>
    <w:p w14:paraId="5ADA1937" w14:textId="77777777" w:rsidR="00175F20" w:rsidRPr="003320D0" w:rsidRDefault="00175F20" w:rsidP="004F03E6">
      <w:pPr>
        <w:pStyle w:val="Heading1"/>
        <w:rPr>
          <w:lang w:val="ru-RU"/>
        </w:rPr>
      </w:pPr>
      <w:r w:rsidRPr="003320D0">
        <w:rPr>
          <w:lang w:val="ru-RU"/>
        </w:rPr>
        <w:t xml:space="preserve">Финансирование группы управления проектом (ГУП) было согласовано  в размере 76 296 долл. США (41 963 долл. США для национального консультанта, 25 559 долл. США для международного консультанта, 3500 долл. США на координационные совещания и отчетность и 5274 долл. США на контрольные поездки), что составляет 9,0 % от стоимости проекта. </w:t>
      </w:r>
    </w:p>
    <w:p w14:paraId="7C0630CA" w14:textId="77777777" w:rsidR="00175F20" w:rsidRPr="003320D0" w:rsidRDefault="00175F20" w:rsidP="004F03E6">
      <w:pPr>
        <w:keepNext/>
        <w:spacing w:after="240"/>
        <w:rPr>
          <w:lang w:val="ru-RU"/>
        </w:rPr>
      </w:pPr>
      <w:r w:rsidRPr="003320D0">
        <w:rPr>
          <w:u w:val="single"/>
          <w:lang w:val="ru-RU"/>
        </w:rPr>
        <w:t>Общие расходы по проекту</w:t>
      </w:r>
    </w:p>
    <w:p w14:paraId="148A9F1C" w14:textId="77777777" w:rsidR="00175F20" w:rsidRPr="003320D0" w:rsidRDefault="00175F20" w:rsidP="00E03F65">
      <w:pPr>
        <w:pStyle w:val="Heading1"/>
        <w:rPr>
          <w:lang w:val="ru-RU"/>
        </w:rPr>
      </w:pPr>
      <w:r w:rsidRPr="003320D0">
        <w:rPr>
          <w:lang w:val="ru-RU"/>
        </w:rPr>
        <w:t>При общей стоимости в 924 036 долл. США этап I КПР для Анголы обеспечит сокращение 387 800 тонн СО</w:t>
      </w:r>
      <w:r w:rsidRPr="003320D0">
        <w:rPr>
          <w:vertAlign w:val="subscript"/>
          <w:lang w:val="ru-RU"/>
        </w:rPr>
        <w:t>2</w:t>
      </w:r>
      <w:r w:rsidRPr="003320D0">
        <w:rPr>
          <w:lang w:val="ru-RU"/>
        </w:rPr>
        <w:t>-экв</w:t>
      </w:r>
      <w:r w:rsidRPr="003320D0">
        <w:rPr>
          <w:vertAlign w:val="subscript"/>
          <w:lang w:val="ru-RU"/>
        </w:rPr>
        <w:t xml:space="preserve">  </w:t>
      </w:r>
      <w:r w:rsidRPr="003320D0">
        <w:rPr>
          <w:lang w:val="ru-RU"/>
        </w:rPr>
        <w:t xml:space="preserve">от объема потребления ГФУ в стране, подлежащего финансированию, как показано выше, в пункте 89. </w:t>
      </w:r>
    </w:p>
    <w:p w14:paraId="2506B40A" w14:textId="77777777" w:rsidR="00175F20" w:rsidRPr="003320D0" w:rsidRDefault="00175F20" w:rsidP="004F03E6">
      <w:pPr>
        <w:pStyle w:val="Heading1"/>
        <w:spacing w:before="240"/>
        <w:rPr>
          <w:lang w:val="ru-RU"/>
        </w:rPr>
      </w:pPr>
      <w:r w:rsidRPr="003320D0">
        <w:rPr>
          <w:lang w:val="ru-RU"/>
        </w:rPr>
        <w:t xml:space="preserve">Этап I КПР будет реализован тремя траншами. Учитывая, что второй, третий и последний транши КПР были запланированы на 2028 и 2029 годы, а это может затруднить для ПРООН обеспечение необходимого ассигнования средств, что требуется для подачи заявки на последний транш КПР, и учитывая, что заявка на последний транш этапа III ПОДПО будет подана в 2030 году, было постановлено перенести последний транш этапа I КПР с 2029 на 2030 год, чтобы он совпал с ПОДПО, позволив стране минимизировать административную и отчетную нагрузку, связанную с подачей этих заявок, при том понимании, что это изменение не помешает стране подать заявку на этап II КПР в соответствии с другими странами, действующими в рамках статьи 5, которые подают заявку на свой последний транш в 2029 году.  </w:t>
      </w:r>
    </w:p>
    <w:p w14:paraId="0D35A653" w14:textId="77777777" w:rsidR="00175F20" w:rsidRPr="003320D0" w:rsidRDefault="00175F20" w:rsidP="004F03E6">
      <w:pPr>
        <w:pStyle w:val="Heading1"/>
        <w:keepNext/>
        <w:numPr>
          <w:ilvl w:val="0"/>
          <w:numId w:val="0"/>
        </w:numPr>
        <w:suppressAutoHyphens/>
        <w:spacing w:before="240"/>
        <w:rPr>
          <w:lang w:val="ru-RU"/>
        </w:rPr>
      </w:pPr>
      <w:r w:rsidRPr="003320D0">
        <w:rPr>
          <w:u w:val="single"/>
          <w:lang w:val="ru-RU"/>
        </w:rPr>
        <w:t>План освоения первого транша</w:t>
      </w:r>
      <w:r w:rsidRPr="003320D0">
        <w:rPr>
          <w:lang w:val="ru-RU"/>
        </w:rPr>
        <w:t xml:space="preserve"> </w:t>
      </w:r>
      <w:r w:rsidRPr="003320D0">
        <w:rPr>
          <w:u w:val="single"/>
          <w:lang w:val="ru-RU"/>
        </w:rPr>
        <w:t>Кигалийского плана регулирования ГФУ</w:t>
      </w:r>
    </w:p>
    <w:p w14:paraId="5E3A6497" w14:textId="77777777" w:rsidR="00175F20" w:rsidRPr="003320D0" w:rsidRDefault="00175F20" w:rsidP="004F03E6">
      <w:pPr>
        <w:pStyle w:val="Heading1"/>
        <w:rPr>
          <w:lang w:val="ru-RU"/>
        </w:rPr>
      </w:pPr>
      <w:r w:rsidRPr="003320D0">
        <w:rPr>
          <w:lang w:val="ru-RU"/>
        </w:rPr>
        <w:t xml:space="preserve">План освоения первого транша, приведенный в таблице 14, был согласован в представленном виде, за исключением сочетания мероприятий и небольшой корректировки на основе максимально допустимого объема финансирования, предусмотренного для страны, как показано выше, в пункте 85. </w:t>
      </w:r>
    </w:p>
    <w:p w14:paraId="0131D5AB" w14:textId="77777777" w:rsidR="00175F20" w:rsidRPr="003320D0" w:rsidRDefault="00175F20" w:rsidP="00BC0453">
      <w:pPr>
        <w:keepNext/>
        <w:keepLines/>
        <w:shd w:val="clear" w:color="auto" w:fill="FFFFFF"/>
        <w:rPr>
          <w:lang w:val="ru-RU"/>
        </w:rPr>
      </w:pPr>
      <w:r w:rsidRPr="003320D0">
        <w:rPr>
          <w:b/>
          <w:bCs/>
          <w:lang w:val="ru-RU"/>
        </w:rPr>
        <w:lastRenderedPageBreak/>
        <w:t xml:space="preserve">Таблиц 14. Мероприятия и их стоимость в первом транше КПР для Анголы в согласованном виде.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87"/>
        <w:gridCol w:w="1389"/>
      </w:tblGrid>
      <w:tr w:rsidR="00175F20" w:rsidRPr="003320D0" w14:paraId="2D108379" w14:textId="77777777" w:rsidTr="001D3A4B">
        <w:trPr>
          <w:trHeight w:val="470"/>
          <w:tblHeader/>
        </w:trPr>
        <w:tc>
          <w:tcPr>
            <w:tcW w:w="4275" w:type="pct"/>
            <w:vAlign w:val="center"/>
          </w:tcPr>
          <w:p w14:paraId="6FDEA84E" w14:textId="77777777" w:rsidR="00175F20" w:rsidRPr="003320D0" w:rsidRDefault="00175F20" w:rsidP="00AB2418">
            <w:pPr>
              <w:keepNext/>
              <w:shd w:val="clear" w:color="auto" w:fill="FFFFFF"/>
              <w:jc w:val="center"/>
              <w:rPr>
                <w:b/>
                <w:bCs/>
                <w:sz w:val="20"/>
                <w:szCs w:val="20"/>
                <w:lang w:val="ru-RU"/>
              </w:rPr>
            </w:pPr>
            <w:bookmarkStart w:id="22" w:name="_Hlk126916207"/>
            <w:r w:rsidRPr="003320D0">
              <w:rPr>
                <w:b/>
                <w:bCs/>
                <w:sz w:val="20"/>
                <w:szCs w:val="20"/>
                <w:lang w:val="ru-RU"/>
              </w:rPr>
              <w:t xml:space="preserve">Мероприятия </w:t>
            </w:r>
          </w:p>
        </w:tc>
        <w:tc>
          <w:tcPr>
            <w:tcW w:w="725" w:type="pct"/>
            <w:vAlign w:val="center"/>
          </w:tcPr>
          <w:p w14:paraId="4BEBB877" w14:textId="77777777" w:rsidR="00175F20" w:rsidRPr="003320D0" w:rsidRDefault="00175F20" w:rsidP="00AB2418">
            <w:pPr>
              <w:keepNext/>
              <w:shd w:val="clear" w:color="auto" w:fill="FFFFFF"/>
              <w:jc w:val="center"/>
              <w:rPr>
                <w:b/>
                <w:bCs/>
                <w:sz w:val="20"/>
                <w:szCs w:val="20"/>
                <w:lang w:val="ru-RU"/>
              </w:rPr>
            </w:pPr>
            <w:r w:rsidRPr="003320D0">
              <w:rPr>
                <w:b/>
                <w:bCs/>
                <w:sz w:val="20"/>
                <w:szCs w:val="20"/>
                <w:lang w:val="ru-RU"/>
              </w:rPr>
              <w:t>Стоимость  (долл. США)</w:t>
            </w:r>
          </w:p>
        </w:tc>
      </w:tr>
      <w:tr w:rsidR="00175F20" w:rsidRPr="003320D0" w14:paraId="5EC10941" w14:textId="77777777" w:rsidTr="00C203F0">
        <w:trPr>
          <w:trHeight w:val="188"/>
        </w:trPr>
        <w:tc>
          <w:tcPr>
            <w:tcW w:w="5000" w:type="pct"/>
            <w:gridSpan w:val="2"/>
          </w:tcPr>
          <w:p w14:paraId="6D90956B" w14:textId="77777777" w:rsidR="00175F20" w:rsidRPr="003320D0" w:rsidRDefault="00175F20" w:rsidP="00AB2418">
            <w:pPr>
              <w:keepNext/>
              <w:shd w:val="clear" w:color="auto" w:fill="FFFFFF"/>
              <w:jc w:val="left"/>
              <w:rPr>
                <w:i/>
                <w:iCs/>
                <w:sz w:val="20"/>
                <w:szCs w:val="20"/>
                <w:lang w:val="ru-RU"/>
              </w:rPr>
            </w:pPr>
            <w:r w:rsidRPr="003320D0">
              <w:rPr>
                <w:i/>
                <w:iCs/>
                <w:sz w:val="20"/>
                <w:szCs w:val="20"/>
                <w:lang w:val="ru-RU"/>
              </w:rPr>
              <w:t>Укрепление нормативно-правовой базы (37 500 долл. США)</w:t>
            </w:r>
          </w:p>
        </w:tc>
      </w:tr>
      <w:tr w:rsidR="00175F20" w:rsidRPr="003320D0" w14:paraId="73F121DD" w14:textId="77777777" w:rsidTr="001D3A4B">
        <w:trPr>
          <w:trHeight w:val="639"/>
        </w:trPr>
        <w:tc>
          <w:tcPr>
            <w:tcW w:w="4275" w:type="pct"/>
          </w:tcPr>
          <w:p w14:paraId="2E8CE54C" w14:textId="77777777" w:rsidR="00175F20" w:rsidRPr="003320D0" w:rsidRDefault="00175F20" w:rsidP="003113FE">
            <w:pPr>
              <w:keepNext/>
              <w:shd w:val="clear" w:color="auto" w:fill="FFFFFF"/>
              <w:ind w:left="169"/>
              <w:jc w:val="left"/>
              <w:rPr>
                <w:sz w:val="20"/>
                <w:szCs w:val="20"/>
                <w:lang w:val="ru-RU"/>
              </w:rPr>
            </w:pPr>
            <w:r w:rsidRPr="003320D0">
              <w:rPr>
                <w:sz w:val="20"/>
                <w:szCs w:val="20"/>
                <w:lang w:val="ru-RU"/>
              </w:rPr>
              <w:t xml:space="preserve">Обновление нормативно-правовой базы в поддержку поэтапного </w:t>
            </w:r>
          </w:p>
          <w:p w14:paraId="6E45508D" w14:textId="77777777" w:rsidR="00175F20" w:rsidRPr="003320D0" w:rsidRDefault="00175F20" w:rsidP="003113FE">
            <w:pPr>
              <w:keepNext/>
              <w:shd w:val="clear" w:color="auto" w:fill="FFFFFF"/>
              <w:ind w:left="169"/>
              <w:jc w:val="left"/>
              <w:rPr>
                <w:sz w:val="20"/>
                <w:szCs w:val="20"/>
                <w:lang w:val="ru-RU"/>
              </w:rPr>
            </w:pPr>
            <w:r w:rsidRPr="003320D0">
              <w:rPr>
                <w:sz w:val="20"/>
                <w:szCs w:val="20"/>
                <w:lang w:val="ru-RU"/>
              </w:rPr>
              <w:t xml:space="preserve">отказа от ГФУ и оборудования на основе ГФУ: проведение оценки текущей политики (консультации с национальными экспертами и другими субъектами деятельности, оценки воздействия) и формулирование новых мер. </w:t>
            </w:r>
          </w:p>
        </w:tc>
        <w:tc>
          <w:tcPr>
            <w:tcW w:w="725" w:type="pct"/>
          </w:tcPr>
          <w:p w14:paraId="7430170C" w14:textId="77777777" w:rsidR="00175F20" w:rsidRPr="003320D0" w:rsidRDefault="00175F20" w:rsidP="00AB2418">
            <w:pPr>
              <w:keepNext/>
              <w:shd w:val="clear" w:color="auto" w:fill="FFFFFF"/>
              <w:jc w:val="right"/>
              <w:rPr>
                <w:sz w:val="20"/>
                <w:szCs w:val="20"/>
                <w:lang w:val="ru-RU"/>
              </w:rPr>
            </w:pPr>
            <w:r w:rsidRPr="003320D0">
              <w:rPr>
                <w:sz w:val="20"/>
                <w:szCs w:val="20"/>
                <w:lang w:val="ru-RU"/>
              </w:rPr>
              <w:t>12 500</w:t>
            </w:r>
          </w:p>
        </w:tc>
      </w:tr>
      <w:tr w:rsidR="00175F20" w:rsidRPr="003320D0" w14:paraId="501CFBC3" w14:textId="77777777" w:rsidTr="001D3A4B">
        <w:trPr>
          <w:trHeight w:val="188"/>
        </w:trPr>
        <w:tc>
          <w:tcPr>
            <w:tcW w:w="4275" w:type="pct"/>
          </w:tcPr>
          <w:p w14:paraId="04AD1AE4" w14:textId="77777777" w:rsidR="00175F20" w:rsidRPr="003320D0" w:rsidRDefault="00175F20" w:rsidP="00AB2418">
            <w:pPr>
              <w:keepNext/>
              <w:shd w:val="clear" w:color="auto" w:fill="FFFFFF"/>
              <w:ind w:left="169"/>
              <w:jc w:val="left"/>
              <w:rPr>
                <w:sz w:val="20"/>
                <w:szCs w:val="20"/>
                <w:lang w:val="ru-RU"/>
              </w:rPr>
            </w:pPr>
            <w:r w:rsidRPr="003320D0">
              <w:rPr>
                <w:sz w:val="20"/>
                <w:szCs w:val="20"/>
                <w:lang w:val="ru-RU"/>
              </w:rPr>
              <w:t xml:space="preserve">Разработка и введение в действие национального реестра средних и крупных конечных пользователей (включая консультации с субъектами деятельности, семинары и совещания). </w:t>
            </w:r>
          </w:p>
        </w:tc>
        <w:tc>
          <w:tcPr>
            <w:tcW w:w="725" w:type="pct"/>
          </w:tcPr>
          <w:p w14:paraId="7FED5D30" w14:textId="77777777" w:rsidR="00175F20" w:rsidRPr="003320D0" w:rsidRDefault="00175F20" w:rsidP="00AB2418">
            <w:pPr>
              <w:shd w:val="clear" w:color="auto" w:fill="FFFFFF"/>
              <w:jc w:val="right"/>
              <w:rPr>
                <w:sz w:val="20"/>
                <w:szCs w:val="20"/>
                <w:lang w:val="ru-RU"/>
              </w:rPr>
            </w:pPr>
            <w:r w:rsidRPr="003320D0">
              <w:rPr>
                <w:sz w:val="20"/>
                <w:szCs w:val="20"/>
                <w:lang w:val="ru-RU"/>
              </w:rPr>
              <w:t>12 500</w:t>
            </w:r>
          </w:p>
        </w:tc>
      </w:tr>
      <w:tr w:rsidR="00175F20" w:rsidRPr="003320D0" w14:paraId="5DBFC7A0" w14:textId="77777777" w:rsidTr="001D3A4B">
        <w:trPr>
          <w:trHeight w:val="188"/>
        </w:trPr>
        <w:tc>
          <w:tcPr>
            <w:tcW w:w="4275" w:type="pct"/>
          </w:tcPr>
          <w:p w14:paraId="02F35577"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Начало исследования экономического влияния ускоренной конверсии холодильного и кондиционерного оборудования. </w:t>
            </w:r>
          </w:p>
        </w:tc>
        <w:tc>
          <w:tcPr>
            <w:tcW w:w="725" w:type="pct"/>
          </w:tcPr>
          <w:p w14:paraId="4C225FBE" w14:textId="77777777" w:rsidR="00175F20" w:rsidRPr="003320D0" w:rsidRDefault="00175F20" w:rsidP="00AB2418">
            <w:pPr>
              <w:shd w:val="clear" w:color="auto" w:fill="FFFFFF"/>
              <w:jc w:val="right"/>
              <w:rPr>
                <w:sz w:val="20"/>
                <w:szCs w:val="20"/>
                <w:lang w:val="ru-RU"/>
              </w:rPr>
            </w:pPr>
            <w:r w:rsidRPr="003320D0">
              <w:rPr>
                <w:sz w:val="20"/>
                <w:szCs w:val="20"/>
                <w:lang w:val="ru-RU"/>
              </w:rPr>
              <w:t>12 500</w:t>
            </w:r>
          </w:p>
        </w:tc>
      </w:tr>
      <w:tr w:rsidR="00175F20" w:rsidRPr="003320D0" w14:paraId="1E6A8177" w14:textId="77777777" w:rsidTr="00C203F0">
        <w:trPr>
          <w:trHeight w:val="188"/>
        </w:trPr>
        <w:tc>
          <w:tcPr>
            <w:tcW w:w="5000" w:type="pct"/>
            <w:gridSpan w:val="2"/>
          </w:tcPr>
          <w:p w14:paraId="215A4089" w14:textId="77777777" w:rsidR="00175F20" w:rsidRPr="003320D0" w:rsidRDefault="00175F20" w:rsidP="00AB2418">
            <w:pPr>
              <w:keepNext/>
              <w:shd w:val="clear" w:color="auto" w:fill="FFFFFF"/>
              <w:jc w:val="left"/>
              <w:rPr>
                <w:i/>
                <w:iCs/>
                <w:sz w:val="20"/>
                <w:szCs w:val="20"/>
                <w:lang w:val="ru-RU"/>
              </w:rPr>
            </w:pPr>
            <w:r w:rsidRPr="003320D0">
              <w:rPr>
                <w:i/>
                <w:iCs/>
                <w:sz w:val="20"/>
                <w:szCs w:val="20"/>
                <w:lang w:val="ru-RU"/>
              </w:rPr>
              <w:t>Создание таможенного потенциала для регулирования ГФУ (67 170 долл. США)</w:t>
            </w:r>
          </w:p>
        </w:tc>
      </w:tr>
      <w:tr w:rsidR="00175F20" w:rsidRPr="003320D0" w14:paraId="3935DCA9" w14:textId="77777777" w:rsidTr="001D3A4B">
        <w:trPr>
          <w:trHeight w:val="188"/>
        </w:trPr>
        <w:tc>
          <w:tcPr>
            <w:tcW w:w="4275" w:type="pct"/>
          </w:tcPr>
          <w:p w14:paraId="76F586D2"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Закупка и передача основным таможенным портам шести идентификаторов хладагентов широкого спектра действия. </w:t>
            </w:r>
          </w:p>
        </w:tc>
        <w:tc>
          <w:tcPr>
            <w:tcW w:w="725" w:type="pct"/>
          </w:tcPr>
          <w:p w14:paraId="44422944" w14:textId="77777777" w:rsidR="00175F20" w:rsidRPr="003320D0" w:rsidRDefault="00175F20" w:rsidP="00AB2418">
            <w:pPr>
              <w:shd w:val="clear" w:color="auto" w:fill="FFFFFF"/>
              <w:jc w:val="right"/>
              <w:rPr>
                <w:sz w:val="20"/>
                <w:szCs w:val="20"/>
                <w:lang w:val="ru-RU"/>
              </w:rPr>
            </w:pPr>
            <w:r w:rsidRPr="003320D0">
              <w:rPr>
                <w:sz w:val="20"/>
                <w:szCs w:val="20"/>
                <w:lang w:val="ru-RU"/>
              </w:rPr>
              <w:t>36 000</w:t>
            </w:r>
          </w:p>
        </w:tc>
      </w:tr>
      <w:tr w:rsidR="00175F20" w:rsidRPr="003320D0" w14:paraId="4BD18E38" w14:textId="77777777" w:rsidTr="001D3A4B">
        <w:trPr>
          <w:trHeight w:val="188"/>
        </w:trPr>
        <w:tc>
          <w:tcPr>
            <w:tcW w:w="4275" w:type="pct"/>
          </w:tcPr>
          <w:p w14:paraId="625F19C2"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Обновление руководства по пограничному контролю с целью включения в него последней поправки к кодам Гармонизированной системы (ГС) для ГФУ; обновление программы профподготовки таможенных служащих, включая использование новых идентификаторов хладагентов, контроль торговли, выявление новых веществ и предотвращение незаконной торговли; обновление системы лицензирования и квотирования, чтобы она была основана на тоннах CO</w:t>
            </w:r>
            <w:r w:rsidRPr="003320D0">
              <w:rPr>
                <w:sz w:val="20"/>
                <w:szCs w:val="20"/>
                <w:vertAlign w:val="subscript"/>
                <w:lang w:val="ru-RU"/>
              </w:rPr>
              <w:t>2</w:t>
            </w:r>
            <w:r w:rsidRPr="003320D0">
              <w:rPr>
                <w:sz w:val="20"/>
                <w:szCs w:val="20"/>
                <w:lang w:val="ru-RU"/>
              </w:rPr>
              <w:t xml:space="preserve">-экв. и включала экспорт; и обновление кодов ГС.  </w:t>
            </w:r>
          </w:p>
        </w:tc>
        <w:tc>
          <w:tcPr>
            <w:tcW w:w="725" w:type="pct"/>
          </w:tcPr>
          <w:p w14:paraId="756C038F" w14:textId="77777777" w:rsidR="00175F20" w:rsidRPr="003320D0" w:rsidRDefault="00175F20" w:rsidP="00AB2418">
            <w:pPr>
              <w:shd w:val="clear" w:color="auto" w:fill="FFFFFF"/>
              <w:jc w:val="right"/>
              <w:rPr>
                <w:sz w:val="20"/>
                <w:szCs w:val="20"/>
                <w:lang w:val="ru-RU"/>
              </w:rPr>
            </w:pPr>
            <w:r w:rsidRPr="003320D0">
              <w:rPr>
                <w:sz w:val="20"/>
                <w:szCs w:val="20"/>
                <w:lang w:val="ru-RU"/>
              </w:rPr>
              <w:t>21 170</w:t>
            </w:r>
          </w:p>
        </w:tc>
      </w:tr>
      <w:tr w:rsidR="00175F20" w:rsidRPr="003320D0" w14:paraId="238235E6" w14:textId="77777777" w:rsidTr="001D3A4B">
        <w:trPr>
          <w:trHeight w:val="188"/>
        </w:trPr>
        <w:tc>
          <w:tcPr>
            <w:tcW w:w="4275" w:type="pct"/>
          </w:tcPr>
          <w:p w14:paraId="4149CB31"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Привлечение международных консультантов в поддержку разработки и реализации мероприятий по наращиванию таможенного потенциала, в том числе по обновлению системы лицензирования и квотирования и по профподготовке таможенников.</w:t>
            </w:r>
          </w:p>
        </w:tc>
        <w:tc>
          <w:tcPr>
            <w:tcW w:w="725" w:type="pct"/>
          </w:tcPr>
          <w:p w14:paraId="4704F044" w14:textId="77777777" w:rsidR="00175F20" w:rsidRPr="003320D0" w:rsidRDefault="00175F20" w:rsidP="00AB2418">
            <w:pPr>
              <w:shd w:val="clear" w:color="auto" w:fill="FFFFFF"/>
              <w:jc w:val="right"/>
              <w:rPr>
                <w:sz w:val="20"/>
                <w:szCs w:val="20"/>
                <w:lang w:val="ru-RU"/>
              </w:rPr>
            </w:pPr>
            <w:r w:rsidRPr="003320D0">
              <w:rPr>
                <w:sz w:val="20"/>
                <w:szCs w:val="20"/>
                <w:lang w:val="ru-RU"/>
              </w:rPr>
              <w:t>10 000</w:t>
            </w:r>
          </w:p>
        </w:tc>
      </w:tr>
      <w:tr w:rsidR="00175F20" w:rsidRPr="003320D0" w14:paraId="0BF47DCB" w14:textId="77777777" w:rsidTr="00C203F0">
        <w:trPr>
          <w:trHeight w:val="188"/>
        </w:trPr>
        <w:tc>
          <w:tcPr>
            <w:tcW w:w="5000" w:type="pct"/>
            <w:gridSpan w:val="2"/>
          </w:tcPr>
          <w:p w14:paraId="555A802F"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 xml:space="preserve">Создание потенциала техников холодильного и кондиционерного оборудования (ХКО) (91 953 долл. США) </w:t>
            </w:r>
          </w:p>
        </w:tc>
      </w:tr>
      <w:tr w:rsidR="00175F20" w:rsidRPr="003320D0" w14:paraId="6CA0077D" w14:textId="77777777" w:rsidTr="001D3A4B">
        <w:trPr>
          <w:trHeight w:val="188"/>
        </w:trPr>
        <w:tc>
          <w:tcPr>
            <w:tcW w:w="4275" w:type="pct"/>
          </w:tcPr>
          <w:p w14:paraId="3D8A8BBE"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Поставка техникам 75 комплектов инструментов для систем холодоснабжения и кондиционирования воздуха на углеводородной основе (вакуумный насос, коллектор, шланги, весы, течеискатель и вакуумметр). </w:t>
            </w:r>
          </w:p>
        </w:tc>
        <w:tc>
          <w:tcPr>
            <w:tcW w:w="725" w:type="pct"/>
          </w:tcPr>
          <w:p w14:paraId="071FDE4E" w14:textId="77777777" w:rsidR="00175F20" w:rsidRPr="003320D0" w:rsidRDefault="00175F20" w:rsidP="00AB2418">
            <w:pPr>
              <w:shd w:val="clear" w:color="auto" w:fill="FFFFFF"/>
              <w:jc w:val="right"/>
              <w:rPr>
                <w:sz w:val="20"/>
                <w:szCs w:val="20"/>
                <w:lang w:val="ru-RU"/>
              </w:rPr>
            </w:pPr>
            <w:r w:rsidRPr="003320D0">
              <w:rPr>
                <w:sz w:val="20"/>
                <w:szCs w:val="20"/>
                <w:lang w:val="ru-RU"/>
              </w:rPr>
              <w:t>62 513</w:t>
            </w:r>
          </w:p>
        </w:tc>
      </w:tr>
      <w:tr w:rsidR="00175F20" w:rsidRPr="003320D0" w14:paraId="6D2D163F" w14:textId="77777777" w:rsidTr="001D3A4B">
        <w:trPr>
          <w:trHeight w:val="188"/>
        </w:trPr>
        <w:tc>
          <w:tcPr>
            <w:tcW w:w="4275" w:type="pct"/>
          </w:tcPr>
          <w:p w14:paraId="524C263E"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Начало разработки стандарта профессиональной компетентности техников ХКО на основе курса профобучения техников в рамках ПОДПО, включая  регулирование новых хладагентов и новый дизайн систем</w:t>
            </w:r>
            <w:r w:rsidRPr="003320D0">
              <w:rPr>
                <w:lang w:val="ru-RU"/>
              </w:rPr>
              <w:t xml:space="preserve"> </w:t>
            </w:r>
            <w:r w:rsidRPr="003320D0">
              <w:rPr>
                <w:sz w:val="20"/>
                <w:szCs w:val="20"/>
                <w:lang w:val="ru-RU"/>
              </w:rPr>
              <w:t xml:space="preserve">холодоснабжения и кондиционирования воздуха.  </w:t>
            </w:r>
          </w:p>
        </w:tc>
        <w:tc>
          <w:tcPr>
            <w:tcW w:w="725" w:type="pct"/>
          </w:tcPr>
          <w:p w14:paraId="4E63FEA6" w14:textId="77777777" w:rsidR="00175F20" w:rsidRPr="003320D0" w:rsidRDefault="00175F20" w:rsidP="00AB2418">
            <w:pPr>
              <w:shd w:val="clear" w:color="auto" w:fill="FFFFFF"/>
              <w:jc w:val="right"/>
              <w:rPr>
                <w:sz w:val="20"/>
                <w:szCs w:val="20"/>
                <w:lang w:val="ru-RU"/>
              </w:rPr>
            </w:pPr>
            <w:r w:rsidRPr="003320D0">
              <w:rPr>
                <w:sz w:val="20"/>
                <w:szCs w:val="20"/>
                <w:lang w:val="ru-RU"/>
              </w:rPr>
              <w:t>11 940</w:t>
            </w:r>
          </w:p>
        </w:tc>
      </w:tr>
      <w:tr w:rsidR="00175F20" w:rsidRPr="003320D0" w14:paraId="479D7016" w14:textId="77777777" w:rsidTr="001D3A4B">
        <w:trPr>
          <w:trHeight w:val="188"/>
        </w:trPr>
        <w:tc>
          <w:tcPr>
            <w:tcW w:w="4275" w:type="pct"/>
          </w:tcPr>
          <w:p w14:paraId="75BB56F6"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Проведение пяти семинаров для обучения не менее 100 техников работе с углеводородными системами, включая по крайней мере один семинар по CO</w:t>
            </w:r>
            <w:r w:rsidRPr="003320D0">
              <w:rPr>
                <w:sz w:val="20"/>
                <w:szCs w:val="20"/>
                <w:vertAlign w:val="subscript"/>
                <w:lang w:val="ru-RU"/>
              </w:rPr>
              <w:t>2</w:t>
            </w:r>
            <w:r w:rsidRPr="003320D0">
              <w:rPr>
                <w:sz w:val="20"/>
                <w:szCs w:val="20"/>
                <w:lang w:val="ru-RU"/>
              </w:rPr>
              <w:t xml:space="preserve">.  </w:t>
            </w:r>
          </w:p>
        </w:tc>
        <w:tc>
          <w:tcPr>
            <w:tcW w:w="725" w:type="pct"/>
          </w:tcPr>
          <w:p w14:paraId="2F0400BF" w14:textId="77777777" w:rsidR="00175F20" w:rsidRPr="003320D0" w:rsidRDefault="00175F20" w:rsidP="00AB2418">
            <w:pPr>
              <w:shd w:val="clear" w:color="auto" w:fill="FFFFFF"/>
              <w:jc w:val="right"/>
              <w:rPr>
                <w:sz w:val="20"/>
                <w:szCs w:val="20"/>
                <w:lang w:val="ru-RU"/>
              </w:rPr>
            </w:pPr>
            <w:r w:rsidRPr="003320D0">
              <w:rPr>
                <w:sz w:val="20"/>
                <w:szCs w:val="20"/>
                <w:lang w:val="ru-RU"/>
              </w:rPr>
              <w:t>17 500</w:t>
            </w:r>
          </w:p>
        </w:tc>
      </w:tr>
      <w:tr w:rsidR="00175F20" w:rsidRPr="003320D0" w14:paraId="59B016C0" w14:textId="77777777" w:rsidTr="00C203F0">
        <w:trPr>
          <w:trHeight w:val="188"/>
        </w:trPr>
        <w:tc>
          <w:tcPr>
            <w:tcW w:w="5000" w:type="pct"/>
            <w:gridSpan w:val="2"/>
          </w:tcPr>
          <w:p w14:paraId="7DE1C784"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 xml:space="preserve">Мобильное кондиционирование воздуха (МКВ) (163 000 долл. США) </w:t>
            </w:r>
          </w:p>
        </w:tc>
      </w:tr>
      <w:tr w:rsidR="00175F20" w:rsidRPr="003320D0" w14:paraId="5C224F01" w14:textId="77777777" w:rsidTr="001D3A4B">
        <w:trPr>
          <w:trHeight w:val="188"/>
        </w:trPr>
        <w:tc>
          <w:tcPr>
            <w:tcW w:w="4275" w:type="pct"/>
          </w:tcPr>
          <w:p w14:paraId="5365B112" w14:textId="77777777" w:rsidR="00175F20" w:rsidRDefault="00175F20" w:rsidP="00AB2418">
            <w:pPr>
              <w:shd w:val="clear" w:color="auto" w:fill="FFFFFF"/>
              <w:ind w:left="169"/>
              <w:jc w:val="left"/>
              <w:rPr>
                <w:sz w:val="20"/>
                <w:szCs w:val="20"/>
                <w:highlight w:val="lightGray"/>
                <w:lang w:val="ru-RU"/>
              </w:rPr>
            </w:pPr>
            <w:r w:rsidRPr="003320D0">
              <w:rPr>
                <w:sz w:val="20"/>
                <w:szCs w:val="20"/>
                <w:lang w:val="ru-RU"/>
              </w:rPr>
              <w:t xml:space="preserve">Выявление примерно 200 сервисных мастерских MКВ с большим объемом услуг в стране. </w:t>
            </w:r>
          </w:p>
        </w:tc>
        <w:tc>
          <w:tcPr>
            <w:tcW w:w="725" w:type="pct"/>
          </w:tcPr>
          <w:p w14:paraId="7F46D9E6" w14:textId="77777777" w:rsidR="00175F20" w:rsidRPr="003320D0" w:rsidRDefault="00175F20" w:rsidP="00AB2418">
            <w:pPr>
              <w:shd w:val="clear" w:color="auto" w:fill="FFFFFF"/>
              <w:jc w:val="right"/>
              <w:rPr>
                <w:sz w:val="20"/>
                <w:szCs w:val="20"/>
                <w:lang w:val="ru-RU"/>
              </w:rPr>
            </w:pPr>
            <w:r w:rsidRPr="003320D0">
              <w:rPr>
                <w:sz w:val="20"/>
                <w:szCs w:val="20"/>
                <w:lang w:val="ru-RU"/>
              </w:rPr>
              <w:t>7500</w:t>
            </w:r>
          </w:p>
        </w:tc>
      </w:tr>
      <w:tr w:rsidR="00175F20" w:rsidRPr="003320D0" w14:paraId="1BEE1B5E" w14:textId="77777777" w:rsidTr="001D3A4B">
        <w:trPr>
          <w:trHeight w:val="188"/>
        </w:trPr>
        <w:tc>
          <w:tcPr>
            <w:tcW w:w="4275" w:type="pct"/>
          </w:tcPr>
          <w:p w14:paraId="2B3DBC58"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Разработка и печать плаката и учебного пособия по надлежащей практике обслуживания МКВ.</w:t>
            </w:r>
          </w:p>
        </w:tc>
        <w:tc>
          <w:tcPr>
            <w:tcW w:w="725" w:type="pct"/>
          </w:tcPr>
          <w:p w14:paraId="7A6F53C8" w14:textId="77777777" w:rsidR="00175F20" w:rsidRPr="003320D0" w:rsidRDefault="00175F20" w:rsidP="00AB2418">
            <w:pPr>
              <w:shd w:val="clear" w:color="auto" w:fill="FFFFFF"/>
              <w:jc w:val="right"/>
              <w:rPr>
                <w:sz w:val="20"/>
                <w:szCs w:val="20"/>
                <w:lang w:val="ru-RU"/>
              </w:rPr>
            </w:pPr>
            <w:r w:rsidRPr="003320D0">
              <w:rPr>
                <w:sz w:val="20"/>
                <w:szCs w:val="20"/>
                <w:lang w:val="ru-RU"/>
              </w:rPr>
              <w:t>8000</w:t>
            </w:r>
          </w:p>
        </w:tc>
      </w:tr>
      <w:tr w:rsidR="00175F20" w:rsidRPr="003320D0" w14:paraId="256F58A0" w14:textId="77777777" w:rsidTr="001D3A4B">
        <w:trPr>
          <w:trHeight w:val="188"/>
        </w:trPr>
        <w:tc>
          <w:tcPr>
            <w:tcW w:w="4275" w:type="pct"/>
          </w:tcPr>
          <w:p w14:paraId="189C946E"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Проведение четырех семинаров для профподготовки 80 техников по передовым методам обслуживания МКВ и одного семинара для обучения 12 инструкторов.</w:t>
            </w:r>
          </w:p>
        </w:tc>
        <w:tc>
          <w:tcPr>
            <w:tcW w:w="725" w:type="pct"/>
          </w:tcPr>
          <w:p w14:paraId="49F70B0A" w14:textId="77777777" w:rsidR="00175F20" w:rsidRPr="003320D0" w:rsidRDefault="00175F20" w:rsidP="00AB2418">
            <w:pPr>
              <w:shd w:val="clear" w:color="auto" w:fill="FFFFFF"/>
              <w:jc w:val="right"/>
              <w:rPr>
                <w:sz w:val="20"/>
                <w:szCs w:val="20"/>
                <w:lang w:val="ru-RU"/>
              </w:rPr>
            </w:pPr>
            <w:r w:rsidRPr="003320D0">
              <w:rPr>
                <w:sz w:val="20"/>
                <w:szCs w:val="20"/>
                <w:lang w:val="ru-RU"/>
              </w:rPr>
              <w:t>17 500</w:t>
            </w:r>
          </w:p>
        </w:tc>
      </w:tr>
      <w:tr w:rsidR="00175F20" w:rsidRPr="003320D0" w14:paraId="2CCC1E5F" w14:textId="77777777" w:rsidTr="001D3A4B">
        <w:trPr>
          <w:trHeight w:val="188"/>
        </w:trPr>
        <w:tc>
          <w:tcPr>
            <w:tcW w:w="4275" w:type="pct"/>
          </w:tcPr>
          <w:p w14:paraId="3BA7AB5F"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Закупка 14 самоходных систем рекуперации для техников.</w:t>
            </w:r>
          </w:p>
        </w:tc>
        <w:tc>
          <w:tcPr>
            <w:tcW w:w="725" w:type="pct"/>
          </w:tcPr>
          <w:p w14:paraId="2A662CA9" w14:textId="77777777" w:rsidR="00175F20" w:rsidRPr="003320D0" w:rsidRDefault="00175F20" w:rsidP="00AB2418">
            <w:pPr>
              <w:shd w:val="clear" w:color="auto" w:fill="FFFFFF"/>
              <w:jc w:val="right"/>
              <w:rPr>
                <w:sz w:val="20"/>
                <w:szCs w:val="20"/>
                <w:lang w:val="ru-RU"/>
              </w:rPr>
            </w:pPr>
            <w:r w:rsidRPr="003320D0">
              <w:rPr>
                <w:sz w:val="20"/>
                <w:szCs w:val="20"/>
                <w:lang w:val="ru-RU"/>
              </w:rPr>
              <w:t>70 000</w:t>
            </w:r>
          </w:p>
        </w:tc>
      </w:tr>
      <w:tr w:rsidR="00175F20" w:rsidRPr="003320D0" w14:paraId="249B7C5F" w14:textId="77777777" w:rsidTr="001D3A4B">
        <w:trPr>
          <w:trHeight w:val="188"/>
        </w:trPr>
        <w:tc>
          <w:tcPr>
            <w:tcW w:w="4275" w:type="pct"/>
          </w:tcPr>
          <w:p w14:paraId="2DB5E739" w14:textId="77777777" w:rsidR="00175F20" w:rsidRPr="003320D0" w:rsidRDefault="00175F20" w:rsidP="00AB2418">
            <w:pPr>
              <w:shd w:val="clear" w:color="auto" w:fill="FFFFFF"/>
              <w:ind w:left="169"/>
              <w:jc w:val="left"/>
              <w:rPr>
                <w:sz w:val="20"/>
                <w:szCs w:val="20"/>
                <w:lang w:val="ru-RU"/>
              </w:rPr>
            </w:pPr>
            <w:r w:rsidRPr="003320D0">
              <w:rPr>
                <w:sz w:val="20"/>
                <w:szCs w:val="20"/>
                <w:lang w:val="ru-RU"/>
              </w:rPr>
              <w:t xml:space="preserve">Приобретение четырех комплектов учебного оборудования по рекуперации и рециркуляции для каждого из трех учебных центров по МКВ (всего 12).  </w:t>
            </w:r>
          </w:p>
        </w:tc>
        <w:tc>
          <w:tcPr>
            <w:tcW w:w="725" w:type="pct"/>
          </w:tcPr>
          <w:p w14:paraId="36743ED7" w14:textId="77777777" w:rsidR="00175F20" w:rsidRPr="003320D0" w:rsidRDefault="00175F20" w:rsidP="00AB2418">
            <w:pPr>
              <w:shd w:val="clear" w:color="auto" w:fill="FFFFFF"/>
              <w:jc w:val="right"/>
              <w:rPr>
                <w:sz w:val="20"/>
                <w:szCs w:val="20"/>
                <w:lang w:val="ru-RU"/>
              </w:rPr>
            </w:pPr>
            <w:r w:rsidRPr="003320D0">
              <w:rPr>
                <w:sz w:val="20"/>
                <w:szCs w:val="20"/>
                <w:lang w:val="ru-RU"/>
              </w:rPr>
              <w:t>60 000</w:t>
            </w:r>
          </w:p>
        </w:tc>
      </w:tr>
      <w:tr w:rsidR="00175F20" w:rsidRPr="003320D0" w14:paraId="05824C1F" w14:textId="77777777" w:rsidTr="00C203F0">
        <w:trPr>
          <w:trHeight w:val="188"/>
        </w:trPr>
        <w:tc>
          <w:tcPr>
            <w:tcW w:w="5000" w:type="pct"/>
            <w:gridSpan w:val="2"/>
          </w:tcPr>
          <w:p w14:paraId="7BFF202D" w14:textId="77777777" w:rsidR="00175F20" w:rsidRPr="003320D0" w:rsidRDefault="00175F20" w:rsidP="00AB2418">
            <w:pPr>
              <w:shd w:val="clear" w:color="auto" w:fill="FFFFFF"/>
              <w:jc w:val="left"/>
              <w:rPr>
                <w:i/>
                <w:iCs/>
                <w:sz w:val="20"/>
                <w:szCs w:val="20"/>
                <w:lang w:val="ru-RU"/>
              </w:rPr>
            </w:pPr>
            <w:r w:rsidRPr="003320D0">
              <w:rPr>
                <w:i/>
                <w:iCs/>
                <w:sz w:val="20"/>
                <w:szCs w:val="20"/>
                <w:lang w:val="ru-RU"/>
              </w:rPr>
              <w:t xml:space="preserve">Руководство проектом </w:t>
            </w:r>
          </w:p>
        </w:tc>
      </w:tr>
      <w:tr w:rsidR="00175F20" w:rsidRPr="003320D0" w14:paraId="18BF945E" w14:textId="77777777" w:rsidTr="001D3A4B">
        <w:trPr>
          <w:trHeight w:val="188"/>
        </w:trPr>
        <w:tc>
          <w:tcPr>
            <w:tcW w:w="4275" w:type="pct"/>
          </w:tcPr>
          <w:p w14:paraId="72AEF8C8" w14:textId="77777777" w:rsidR="00175F20" w:rsidRPr="003320D0" w:rsidRDefault="00175F20" w:rsidP="00AB2418">
            <w:pPr>
              <w:keepNext/>
              <w:shd w:val="clear" w:color="auto" w:fill="FFFFFF"/>
              <w:ind w:left="169"/>
              <w:jc w:val="left"/>
              <w:rPr>
                <w:sz w:val="20"/>
                <w:szCs w:val="20"/>
                <w:lang w:val="ru-RU"/>
              </w:rPr>
            </w:pPr>
            <w:r w:rsidRPr="003320D0">
              <w:rPr>
                <w:sz w:val="20"/>
                <w:szCs w:val="20"/>
                <w:lang w:val="ru-RU"/>
              </w:rPr>
              <w:t>Мероприятия по координации и мониторингу проекта, включая национального консультанта (14 267 долл. США), международного консультанта (8690 долл. США), координационные совещания и отчетность (1166 долл. США) и контрольные поездки (1817 долл. США).</w:t>
            </w:r>
          </w:p>
        </w:tc>
        <w:tc>
          <w:tcPr>
            <w:tcW w:w="725" w:type="pct"/>
          </w:tcPr>
          <w:p w14:paraId="3D8B0159" w14:textId="77777777" w:rsidR="00175F20" w:rsidRPr="003320D0" w:rsidRDefault="00175F20" w:rsidP="00AB2418">
            <w:pPr>
              <w:keepNext/>
              <w:shd w:val="clear" w:color="auto" w:fill="FFFFFF"/>
              <w:jc w:val="right"/>
              <w:rPr>
                <w:sz w:val="20"/>
                <w:szCs w:val="20"/>
                <w:lang w:val="ru-RU"/>
              </w:rPr>
            </w:pPr>
            <w:r w:rsidRPr="003320D0">
              <w:rPr>
                <w:sz w:val="20"/>
                <w:szCs w:val="20"/>
                <w:lang w:val="ru-RU"/>
              </w:rPr>
              <w:t>25 940</w:t>
            </w:r>
          </w:p>
        </w:tc>
      </w:tr>
      <w:tr w:rsidR="00175F20" w:rsidRPr="003320D0" w14:paraId="201770ED" w14:textId="77777777" w:rsidTr="001D3A4B">
        <w:trPr>
          <w:trHeight w:val="197"/>
        </w:trPr>
        <w:tc>
          <w:tcPr>
            <w:tcW w:w="4275" w:type="pct"/>
            <w:tcBorders>
              <w:right w:val="nil"/>
            </w:tcBorders>
          </w:tcPr>
          <w:p w14:paraId="08AB963F" w14:textId="77777777" w:rsidR="00175F20" w:rsidRPr="003320D0" w:rsidRDefault="00175F20" w:rsidP="00AB2418">
            <w:pPr>
              <w:shd w:val="clear" w:color="auto" w:fill="FFFFFF"/>
              <w:jc w:val="left"/>
              <w:rPr>
                <w:sz w:val="20"/>
                <w:szCs w:val="20"/>
                <w:lang w:val="ru-RU"/>
              </w:rPr>
            </w:pPr>
            <w:r w:rsidRPr="003320D0">
              <w:rPr>
                <w:b/>
                <w:bCs/>
                <w:sz w:val="20"/>
                <w:szCs w:val="20"/>
                <w:lang w:val="ru-RU"/>
              </w:rPr>
              <w:t xml:space="preserve">Итого </w:t>
            </w:r>
          </w:p>
        </w:tc>
        <w:tc>
          <w:tcPr>
            <w:tcW w:w="725" w:type="pct"/>
          </w:tcPr>
          <w:p w14:paraId="39AF95ED" w14:textId="77777777" w:rsidR="00175F20" w:rsidRPr="003320D0" w:rsidRDefault="00175F20" w:rsidP="00AB2418">
            <w:pPr>
              <w:shd w:val="clear" w:color="auto" w:fill="FFFFFF"/>
              <w:jc w:val="right"/>
              <w:rPr>
                <w:b/>
                <w:bCs/>
                <w:sz w:val="20"/>
                <w:szCs w:val="20"/>
                <w:lang w:val="ru-RU"/>
              </w:rPr>
            </w:pPr>
            <w:r w:rsidRPr="003320D0">
              <w:rPr>
                <w:b/>
                <w:bCs/>
                <w:sz w:val="20"/>
                <w:szCs w:val="20"/>
                <w:lang w:val="ru-RU"/>
              </w:rPr>
              <w:t>385 563</w:t>
            </w:r>
          </w:p>
        </w:tc>
      </w:tr>
    </w:tbl>
    <w:p w14:paraId="3E54070B" w14:textId="77777777" w:rsidR="00175F20" w:rsidRPr="003320D0" w:rsidRDefault="00175F20" w:rsidP="001F691F">
      <w:pPr>
        <w:keepNext/>
        <w:spacing w:before="240" w:after="240"/>
        <w:outlineLvl w:val="0"/>
        <w:rPr>
          <w:bCs/>
          <w:lang w:val="ru-RU"/>
        </w:rPr>
      </w:pPr>
      <w:r w:rsidRPr="003320D0">
        <w:rPr>
          <w:bCs/>
          <w:u w:val="single"/>
          <w:lang w:val="ru-RU"/>
        </w:rPr>
        <w:t>Софинансирование</w:t>
      </w:r>
    </w:p>
    <w:p w14:paraId="389F0DC2" w14:textId="77777777" w:rsidR="00175F20" w:rsidRPr="003320D0" w:rsidRDefault="00175F20" w:rsidP="00D42891">
      <w:pPr>
        <w:pStyle w:val="Heading1"/>
        <w:rPr>
          <w:lang w:val="ru-RU"/>
        </w:rPr>
      </w:pPr>
      <w:r w:rsidRPr="003320D0">
        <w:rPr>
          <w:lang w:val="ru-RU"/>
        </w:rPr>
        <w:t xml:space="preserve">Правительство Анголы обеспечит неденежное софинансирование, предоставив персонал, офисные и складские помещения, средства связи и административные услуги. Министерство окружающей среды и Национальное таможенное управление будут способствовать укреплению </w:t>
      </w:r>
      <w:r w:rsidRPr="003320D0">
        <w:rPr>
          <w:lang w:val="ru-RU"/>
        </w:rPr>
        <w:lastRenderedPageBreak/>
        <w:t xml:space="preserve">нормативно-правовой базы, оказывая правовую поддержку в области контроля и сокращения потребления ГФУ. </w:t>
      </w:r>
    </w:p>
    <w:p w14:paraId="48DFA05F" w14:textId="77777777" w:rsidR="00175F20" w:rsidRPr="003320D0" w:rsidRDefault="00175F20" w:rsidP="004F03E6">
      <w:pPr>
        <w:keepNext/>
        <w:spacing w:before="240" w:after="240"/>
        <w:outlineLvl w:val="0"/>
        <w:rPr>
          <w:bCs/>
          <w:u w:val="single"/>
          <w:lang w:val="ru-RU"/>
        </w:rPr>
      </w:pPr>
      <w:bookmarkStart w:id="23" w:name="_Hlk126916238"/>
      <w:r w:rsidRPr="003320D0">
        <w:rPr>
          <w:bCs/>
          <w:u w:val="single"/>
          <w:lang w:val="ru-RU"/>
        </w:rPr>
        <w:t>Бизнес-план Многостороннего фонда на 2025–2027 годы</w:t>
      </w:r>
    </w:p>
    <w:bookmarkEnd w:id="23"/>
    <w:p w14:paraId="46182EA2" w14:textId="77777777" w:rsidR="00175F20" w:rsidRPr="003320D0" w:rsidRDefault="00175F20" w:rsidP="004F03E6">
      <w:pPr>
        <w:pStyle w:val="Heading1"/>
        <w:rPr>
          <w:lang w:val="ru-RU"/>
        </w:rPr>
      </w:pPr>
      <w:r w:rsidRPr="003320D0">
        <w:rPr>
          <w:lang w:val="ru-RU"/>
        </w:rPr>
        <w:t xml:space="preserve">ПРООН запрашивают 924 036 долл. США плюс эксплуатационные расходы учреждения для реализации этапа I КПР для Анголы. Общая сумма 412 552 долл. США, включая эксплуатационные расходы учреждения, запрашиваемая на период 2025–2027 годов, на 60 552 долл. США превышает сумму в бизнес-плане.  </w:t>
      </w:r>
    </w:p>
    <w:p w14:paraId="28C1D9B1" w14:textId="77777777" w:rsidR="00175F20" w:rsidRPr="003320D0" w:rsidRDefault="00175F20" w:rsidP="004F03E6">
      <w:pPr>
        <w:keepNext/>
        <w:spacing w:after="240"/>
        <w:rPr>
          <w:iCs/>
          <w:u w:val="single"/>
          <w:lang w:val="ru-RU"/>
        </w:rPr>
      </w:pPr>
      <w:r w:rsidRPr="003320D0">
        <w:rPr>
          <w:i/>
          <w:lang w:val="ru-RU"/>
        </w:rPr>
        <w:t xml:space="preserve">Осуществление гендерной политики </w:t>
      </w:r>
    </w:p>
    <w:p w14:paraId="2FC910CD" w14:textId="77777777" w:rsidR="00175F20" w:rsidRPr="003320D0" w:rsidRDefault="00175F20" w:rsidP="003D29FD">
      <w:pPr>
        <w:pStyle w:val="Heading1"/>
        <w:rPr>
          <w:lang w:val="ru-RU"/>
        </w:rPr>
      </w:pPr>
      <w:r w:rsidRPr="003320D0">
        <w:rPr>
          <w:lang w:val="ru-RU"/>
        </w:rPr>
        <w:t>В целях осуществления гендерной политики Многостороннего фонда правительство Анголы планирует запустить специальную программу, направленную на содействие участию женщин в секторе холодоснабжения и кондиционирования воздуха. КПР включает мероприятия, направленные на расширение участия женщин посредством проведения семинаров и наращивания потенциала женщин в секторе холодоснабжения и кондиционирования воздуха. Правительство проведет исследование для выявления препятствий к участию женщин в секторе и приоритетных областях; осуществит план действий применительно к КПР на основе результатов исследования; будет стимулировать участие женщин в реализации мероприятий КПР, а также в семинарах и обучающих мероприятиях; и назначит специалиста для оказания помощи НОО в разработке плана действий и в дальнейшем включении женщин в мероприятия в рамках КПР. Будет проводиться мониторинг и оценка соответствующих дезагрегированных данных и представление отчетности по ним.</w:t>
      </w:r>
    </w:p>
    <w:p w14:paraId="4F965679" w14:textId="77777777" w:rsidR="00175F20" w:rsidRPr="003320D0" w:rsidRDefault="00175F20" w:rsidP="004F03E6">
      <w:pPr>
        <w:pStyle w:val="Heading1"/>
        <w:keepNext/>
        <w:numPr>
          <w:ilvl w:val="0"/>
          <w:numId w:val="0"/>
        </w:numPr>
        <w:rPr>
          <w:lang w:val="ru-RU"/>
        </w:rPr>
      </w:pPr>
      <w:bookmarkStart w:id="24" w:name="_Hlk126916186"/>
      <w:bookmarkEnd w:id="22"/>
      <w:r w:rsidRPr="003320D0">
        <w:rPr>
          <w:u w:val="single"/>
          <w:lang w:val="ru-RU"/>
        </w:rPr>
        <w:t>Устойчивость поэтапного отказа от ГФУ и оценка рисков</w:t>
      </w:r>
    </w:p>
    <w:p w14:paraId="55803D2B" w14:textId="77777777" w:rsidR="00175F20" w:rsidRPr="003320D0" w:rsidRDefault="00175F20" w:rsidP="00D02FC5">
      <w:pPr>
        <w:pStyle w:val="Heading1"/>
        <w:rPr>
          <w:lang w:val="ru-RU"/>
        </w:rPr>
      </w:pPr>
      <w:r w:rsidRPr="003320D0">
        <w:rPr>
          <w:lang w:val="ru-RU"/>
        </w:rPr>
        <w:t>Укрепление системы лицензирования и квотирования в стране, в том числе путем её основания на тоннаже CO</w:t>
      </w:r>
      <w:r w:rsidRPr="003320D0">
        <w:rPr>
          <w:vertAlign w:val="subscript"/>
          <w:lang w:val="ru-RU"/>
        </w:rPr>
        <w:t>2</w:t>
      </w:r>
      <w:r w:rsidRPr="003320D0">
        <w:rPr>
          <w:lang w:val="ru-RU"/>
        </w:rPr>
        <w:noBreakHyphen/>
        <w:t xml:space="preserve">экв, резервирования 10 % квот на случай непредвиденных обстоятельств и появления новых импортёров и включения экспорта в систему, обеспечит усиление мониторинга и контроля потребления ГФУ. Корректирующие меры, принятые ЮНЕП, помогут ослабить риск дальнейших задержек в реализации проекта по укреплению организационной инфраструктуры в стране, обеспечивая тем самым получение НОО необходимой ему помощи в сборе данных о потреблении ГФУ в стране и представлении отчетности. Реестр средних и крупных конечных потребителей после его внедрения позволит НОО лучше понимать и контролировать основных потребителей ГФУ в стране. НОО будет продолжать мониторинг реализации проекта. Правительство будет принимать эффективные меры контроля, введенные в рамках предыдущих проектов, и укреплять сотрудничество с таможенными органами, в том числе посредством проведения постоянной профподготовки и модернизации центральной лаборатории. Проверки потребления ГФУ будут проводиться независимым консультантом в соответствии с руководящими принципами, аналогичными тем, что действуют для ГХФУ. Правительство Анголы обязалось ввести запрет на импорт бытовых и автономных коммерческих холодильных установок на основе ГФУ к 1 января 2029 года. </w:t>
      </w:r>
      <w:bookmarkEnd w:id="24"/>
    </w:p>
    <w:p w14:paraId="33B772F6" w14:textId="77777777" w:rsidR="00175F20" w:rsidRPr="003320D0" w:rsidRDefault="00175F20" w:rsidP="004F03E6">
      <w:pPr>
        <w:keepNext/>
        <w:spacing w:before="240" w:after="240"/>
        <w:rPr>
          <w:highlight w:val="magenta"/>
          <w:lang w:val="ru-RU"/>
        </w:rPr>
      </w:pPr>
      <w:r w:rsidRPr="003320D0">
        <w:rPr>
          <w:u w:val="single"/>
          <w:lang w:val="ru-RU"/>
        </w:rPr>
        <w:t>Воздействие на климат</w:t>
      </w:r>
    </w:p>
    <w:p w14:paraId="1FC22721" w14:textId="77777777" w:rsidR="00175F20" w:rsidRPr="003320D0" w:rsidRDefault="00175F20" w:rsidP="00C118B0">
      <w:pPr>
        <w:pStyle w:val="Heading1"/>
        <w:rPr>
          <w:bCs/>
          <w:u w:val="single"/>
          <w:lang w:val="ru-RU"/>
        </w:rPr>
      </w:pPr>
      <w:r w:rsidRPr="003320D0">
        <w:rPr>
          <w:lang w:val="ru-RU"/>
        </w:rPr>
        <w:t>Предлагаемые мероприятия, включая рекуперацию и повторное использование хладагентов и улучшение изоляции хладагентов, указывают на то, что осуществление этапа I КПР приведет к сокращению выбросов хладагентов в атмосферу, принося климатические выгоды. Расчет воздействия мероприятий в рамках КПР на климат показывает, что к 2029 году Ангола сократит свои выбросы ГФУ примерно на 387 800 тонн CO</w:t>
      </w:r>
      <w:r w:rsidRPr="003320D0">
        <w:rPr>
          <w:vertAlign w:val="subscript"/>
          <w:lang w:val="ru-RU"/>
        </w:rPr>
        <w:t>2</w:t>
      </w:r>
      <w:r w:rsidRPr="003320D0">
        <w:rPr>
          <w:lang w:val="ru-RU"/>
        </w:rPr>
        <w:noBreakHyphen/>
      </w:r>
      <w:r w:rsidRPr="003320D0">
        <w:rPr>
          <w:bCs/>
          <w:lang w:val="ru-RU"/>
        </w:rPr>
        <w:t xml:space="preserve">экв, </w:t>
      </w:r>
      <w:r w:rsidRPr="003320D0">
        <w:rPr>
          <w:lang w:val="ru-RU"/>
        </w:rPr>
        <w:t xml:space="preserve">что рассчитывается как разница между базовым уровнем потребления ГФУ, обеспечивающим соблюдение, и целевой задачей на 2029 год, при этом подразумевается, что все потребленные ГФУ в конечном итоге испарятся. </w:t>
      </w:r>
    </w:p>
    <w:p w14:paraId="7663D5B5" w14:textId="77777777" w:rsidR="00175F20" w:rsidRPr="003320D0" w:rsidRDefault="00175F20" w:rsidP="004F03E6">
      <w:pPr>
        <w:pStyle w:val="Heading1"/>
        <w:keepNext/>
        <w:numPr>
          <w:ilvl w:val="0"/>
          <w:numId w:val="0"/>
        </w:numPr>
        <w:spacing w:before="240"/>
        <w:rPr>
          <w:bCs/>
          <w:u w:val="single"/>
          <w:lang w:val="ru-RU"/>
        </w:rPr>
      </w:pPr>
      <w:r w:rsidRPr="003320D0">
        <w:rPr>
          <w:bCs/>
          <w:u w:val="single"/>
          <w:lang w:val="ru-RU"/>
        </w:rPr>
        <w:lastRenderedPageBreak/>
        <w:t>Проект Соглашения</w:t>
      </w:r>
    </w:p>
    <w:p w14:paraId="6F0A6DD9" w14:textId="77777777" w:rsidR="00175F20" w:rsidRPr="003320D0" w:rsidRDefault="00175F20" w:rsidP="004F03E6">
      <w:pPr>
        <w:pStyle w:val="Heading1"/>
        <w:rPr>
          <w:lang w:val="ru-RU"/>
        </w:rPr>
      </w:pPr>
      <w:r w:rsidRPr="003320D0">
        <w:rPr>
          <w:lang w:val="ru-RU"/>
        </w:rPr>
        <w:t xml:space="preserve">Проект Соглашения между правительством Анголы и Исполнительным комитетом по этапу I КПР приведен в приложении II к настоящему документу. </w:t>
      </w:r>
    </w:p>
    <w:p w14:paraId="7E2509A6" w14:textId="77777777" w:rsidR="00175F20" w:rsidRPr="003320D0" w:rsidRDefault="00175F20" w:rsidP="004F03E6">
      <w:pPr>
        <w:keepNext/>
        <w:suppressAutoHyphens/>
        <w:spacing w:before="240" w:after="240"/>
        <w:rPr>
          <w:iCs/>
          <w:u w:val="single"/>
          <w:lang w:val="ru-RU"/>
        </w:rPr>
      </w:pPr>
      <w:r w:rsidRPr="003320D0">
        <w:rPr>
          <w:iCs/>
          <w:u w:val="single"/>
          <w:lang w:val="ru-RU"/>
        </w:rPr>
        <w:t>Координация мероприятий в секторе обслуживания в рамках планов организационной деятельности по поэтапному отказу от ГХФУ и поэтапного отказа от ГФУ</w:t>
      </w:r>
    </w:p>
    <w:p w14:paraId="6DF03431" w14:textId="77777777" w:rsidR="00175F20" w:rsidRPr="003320D0" w:rsidRDefault="00175F20" w:rsidP="004F03E6">
      <w:pPr>
        <w:pStyle w:val="Heading1"/>
        <w:rPr>
          <w:lang w:val="ru-RU"/>
        </w:rPr>
      </w:pPr>
      <w:r w:rsidRPr="003320D0">
        <w:rPr>
          <w:lang w:val="ru-RU"/>
        </w:rPr>
        <w:t xml:space="preserve">Правительство Анголы будет осуществлять этап I КПР и этап III ПОДПО скоординированным образом во избежание дублирования мероприятий. В приложении III кратко излагается одновременное осуществление мероприятий в рамках ПОДПО и КПР. </w:t>
      </w:r>
    </w:p>
    <w:p w14:paraId="330F24A0" w14:textId="77777777" w:rsidR="00175F20" w:rsidRPr="003320D0" w:rsidRDefault="00175F20" w:rsidP="004F03E6">
      <w:pPr>
        <w:pStyle w:val="Heading1"/>
        <w:keepNext/>
        <w:numPr>
          <w:ilvl w:val="0"/>
          <w:numId w:val="0"/>
        </w:numPr>
        <w:autoSpaceDE w:val="0"/>
        <w:autoSpaceDN w:val="0"/>
        <w:adjustRightInd w:val="0"/>
        <w:spacing w:before="360"/>
        <w:rPr>
          <w:b/>
          <w:lang w:val="ru-RU"/>
        </w:rPr>
      </w:pPr>
      <w:r w:rsidRPr="003320D0">
        <w:rPr>
          <w:b/>
          <w:lang w:val="ru-RU"/>
        </w:rPr>
        <w:t>VI.</w:t>
      </w:r>
      <w:r w:rsidRPr="003320D0">
        <w:rPr>
          <w:b/>
          <w:lang w:val="ru-RU"/>
        </w:rPr>
        <w:tab/>
        <w:t>Рекомендация</w:t>
      </w:r>
    </w:p>
    <w:p w14:paraId="66FCEC75" w14:textId="77777777" w:rsidR="00175F20" w:rsidRPr="003320D0" w:rsidRDefault="00175F20" w:rsidP="004F03E6">
      <w:pPr>
        <w:pStyle w:val="Heading1"/>
        <w:keepNext/>
        <w:shd w:val="clear" w:color="auto" w:fill="FFFFFF"/>
        <w:rPr>
          <w:u w:val="single"/>
          <w:lang w:val="ru-RU"/>
        </w:rPr>
      </w:pPr>
      <w:r w:rsidRPr="003320D0">
        <w:rPr>
          <w:lang w:val="ru-RU"/>
        </w:rPr>
        <w:t>Исполнительный комитет, возможно, пожелает изучить вопрос о том, чтобы:</w:t>
      </w:r>
    </w:p>
    <w:p w14:paraId="100838A5" w14:textId="77777777" w:rsidR="00175F20" w:rsidRPr="003320D0" w:rsidRDefault="00175F20" w:rsidP="004F03E6">
      <w:pPr>
        <w:pStyle w:val="Heading2"/>
        <w:widowControl/>
        <w:shd w:val="clear" w:color="auto" w:fill="FFFFFF"/>
        <w:rPr>
          <w:lang w:val="ru-RU"/>
        </w:rPr>
      </w:pPr>
      <w:r w:rsidRPr="003320D0">
        <w:rPr>
          <w:lang w:val="ru-RU"/>
        </w:rPr>
        <w:t xml:space="preserve">утвердить в принципе этап I Кигалийского плана регулирования ГФУ (КПР) для Анголы на период 2025–2030 годов в целях сокращения потребления ГФУ на 10 % от базового уровня страны на сумму 924 036 долл. США плюс эксплуатационные расходы учреждения в размере 64 682 долл. США для ПРООН; </w:t>
      </w:r>
    </w:p>
    <w:p w14:paraId="2671DA40" w14:textId="77777777" w:rsidR="00175F20" w:rsidRPr="003320D0" w:rsidRDefault="00175F20" w:rsidP="00E35106">
      <w:pPr>
        <w:numPr>
          <w:ilvl w:val="1"/>
          <w:numId w:val="1"/>
        </w:numPr>
        <w:spacing w:after="240"/>
        <w:outlineLvl w:val="1"/>
        <w:rPr>
          <w:lang w:val="ru-RU"/>
        </w:rPr>
      </w:pPr>
      <w:r w:rsidRPr="003320D0">
        <w:rPr>
          <w:lang w:val="ru-RU"/>
        </w:rPr>
        <w:t>принять к сведению, что 387 800 тонн CO</w:t>
      </w:r>
      <w:r w:rsidRPr="003320D0">
        <w:rPr>
          <w:vertAlign w:val="subscript"/>
          <w:lang w:val="ru-RU"/>
        </w:rPr>
        <w:t>2</w:t>
      </w:r>
      <w:r w:rsidRPr="003320D0">
        <w:rPr>
          <w:lang w:val="ru-RU"/>
        </w:rPr>
        <w:t xml:space="preserve">-экв ГФУ будут вычтены из начального уровня для устойчивых совокупных сокращений потребления ГФУ после того, как он будет установлен на основе руководящих указаний Исполнительного комитета; </w:t>
      </w:r>
    </w:p>
    <w:p w14:paraId="78CE8796" w14:textId="77777777" w:rsidR="00175F20" w:rsidRPr="003320D0" w:rsidRDefault="00175F20" w:rsidP="004F03E6">
      <w:pPr>
        <w:numPr>
          <w:ilvl w:val="1"/>
          <w:numId w:val="1"/>
        </w:numPr>
        <w:spacing w:after="240"/>
        <w:outlineLvl w:val="1"/>
        <w:rPr>
          <w:lang w:val="ru-RU"/>
        </w:rPr>
      </w:pPr>
      <w:r w:rsidRPr="003320D0">
        <w:rPr>
          <w:lang w:val="ru-RU"/>
        </w:rPr>
        <w:t>далее принять к сведению, что правительство Анголы введет запрет на импорт бытовых и автономных коммерческих холодильных установок на основе ГФУ к 1 января 2009 года;</w:t>
      </w:r>
    </w:p>
    <w:p w14:paraId="26348A7E" w14:textId="77777777" w:rsidR="00175F20" w:rsidRPr="003320D0" w:rsidRDefault="00175F20" w:rsidP="004F03E6">
      <w:pPr>
        <w:numPr>
          <w:ilvl w:val="1"/>
          <w:numId w:val="1"/>
        </w:numPr>
        <w:spacing w:after="240"/>
        <w:outlineLvl w:val="1"/>
        <w:rPr>
          <w:lang w:val="ru-RU"/>
        </w:rPr>
      </w:pPr>
      <w:r w:rsidRPr="003320D0">
        <w:rPr>
          <w:lang w:val="ru-RU"/>
        </w:rPr>
        <w:t xml:space="preserve">предложить правительству Анголы, если оно пожелает, включить 2023 год в свою проверку потребления ГФУ;  </w:t>
      </w:r>
    </w:p>
    <w:p w14:paraId="48B1C722" w14:textId="77777777" w:rsidR="00175F20" w:rsidRPr="003320D0" w:rsidRDefault="00175F20" w:rsidP="004F03E6">
      <w:pPr>
        <w:numPr>
          <w:ilvl w:val="1"/>
          <w:numId w:val="1"/>
        </w:numPr>
        <w:spacing w:after="240"/>
        <w:outlineLvl w:val="1"/>
        <w:rPr>
          <w:lang w:val="ru-RU"/>
        </w:rPr>
      </w:pPr>
      <w:r w:rsidRPr="003320D0">
        <w:rPr>
          <w:lang w:val="ru-RU"/>
        </w:rPr>
        <w:t xml:space="preserve">утвердить проект Соглашения между правительством Анголы и Исполнительным комитетом о сокращении потребления ГФУ в соответствии с этапом I КПР, который приведен в приложении II к настоящему документу; и </w:t>
      </w:r>
    </w:p>
    <w:p w14:paraId="67314881" w14:textId="77777777" w:rsidR="00175F20" w:rsidRPr="003320D0" w:rsidRDefault="00175F20" w:rsidP="004F03E6">
      <w:pPr>
        <w:pStyle w:val="Heading2"/>
        <w:widowControl/>
        <w:rPr>
          <w:lang w:val="ru-RU"/>
        </w:rPr>
      </w:pPr>
      <w:r w:rsidRPr="003320D0">
        <w:rPr>
          <w:lang w:val="ru-RU"/>
        </w:rPr>
        <w:t xml:space="preserve">утвердить первый транш для этапа I КПР для Анголы и соответствующий план освоения транша на сумму 385 563 долл. США плюс эксплуатационные расходы учреждения в размере 26 989 долл. США для ПРООН. </w:t>
      </w:r>
    </w:p>
    <w:p w14:paraId="68B75EF1" w14:textId="77777777" w:rsidR="00175F20" w:rsidRPr="003320D0" w:rsidRDefault="00175F20" w:rsidP="00864096">
      <w:pPr>
        <w:rPr>
          <w:highlight w:val="magenta"/>
          <w:lang w:val="ru-RU"/>
        </w:rPr>
      </w:pPr>
    </w:p>
    <w:p w14:paraId="5DC23AD6" w14:textId="77777777" w:rsidR="00175F20" w:rsidRPr="003320D0" w:rsidRDefault="00175F20" w:rsidP="00864096">
      <w:pPr>
        <w:rPr>
          <w:highlight w:val="magenta"/>
          <w:lang w:val="ru-RU"/>
        </w:rPr>
      </w:pPr>
    </w:p>
    <w:p w14:paraId="7F58042C" w14:textId="77777777" w:rsidR="00175F20" w:rsidRPr="003320D0" w:rsidRDefault="00175F20" w:rsidP="00864096">
      <w:pPr>
        <w:rPr>
          <w:highlight w:val="magenta"/>
          <w:lang w:val="ru-RU"/>
        </w:rPr>
      </w:pPr>
    </w:p>
    <w:p w14:paraId="6EA5036B" w14:textId="77777777" w:rsidR="00175F20" w:rsidRPr="003320D0" w:rsidRDefault="00175F20" w:rsidP="00652B5C">
      <w:pPr>
        <w:pStyle w:val="Heading3"/>
        <w:widowControl/>
        <w:numPr>
          <w:ilvl w:val="0"/>
          <w:numId w:val="0"/>
        </w:numPr>
        <w:rPr>
          <w:lang w:val="ru-RU"/>
        </w:rPr>
      </w:pPr>
    </w:p>
    <w:p w14:paraId="4B810E64" w14:textId="77777777" w:rsidR="00175F20" w:rsidRPr="003320D0" w:rsidRDefault="00175F20" w:rsidP="004F03E6">
      <w:pPr>
        <w:rPr>
          <w:lang w:val="ru-RU"/>
        </w:rPr>
        <w:sectPr w:rsidR="00175F20" w:rsidRPr="003320D0" w:rsidSect="004953A7">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111E92C" w14:textId="77777777" w:rsidR="00175F20" w:rsidRPr="003320D0" w:rsidRDefault="00175F20" w:rsidP="004F03E6">
      <w:pPr>
        <w:spacing w:after="240"/>
        <w:jc w:val="center"/>
        <w:rPr>
          <w:b/>
          <w:bCs/>
          <w:lang w:val="ru-RU"/>
        </w:rPr>
      </w:pPr>
      <w:r w:rsidRPr="003320D0">
        <w:rPr>
          <w:b/>
          <w:bCs/>
          <w:lang w:val="ru-RU"/>
        </w:rPr>
        <w:lastRenderedPageBreak/>
        <w:t>Приложение I</w:t>
      </w:r>
    </w:p>
    <w:p w14:paraId="172B0478" w14:textId="77777777" w:rsidR="00175F20" w:rsidRPr="003320D0" w:rsidRDefault="00175F20" w:rsidP="004F03E6">
      <w:pPr>
        <w:jc w:val="center"/>
        <w:rPr>
          <w:b/>
          <w:lang w:val="ru-RU"/>
        </w:rPr>
      </w:pPr>
      <w:r w:rsidRPr="003320D0">
        <w:rPr>
          <w:b/>
          <w:lang w:val="ru-RU"/>
        </w:rPr>
        <w:t>ПРОЕКТ СОГЛАШЕНИЯ МЕЖДУ ПРАВИТЕЛЬСТВОМ АНГОЛЫ И ИСПОЛНИТЕЛЬНЫМ КОМИТЕТОМ МНОГОСТОРОННЕГО ФОНДА О СОКРАЩЕНИИ ПОТРЕБЛЕНИЯ ГИДРОХЛОРФТОРУГЛЕРОДОВ В СООТВЕТСТВИИ С ТРЕТЬИМ ЭТАПОМ ПЛАНА ОРГАНИЗАЦИОННОЙ ДЕЯТЕЛЬНОСТИ ПО ПОЭТАПНОМУ ОТКАЗУ ОТ ГХФУ</w:t>
      </w:r>
    </w:p>
    <w:p w14:paraId="68572E02" w14:textId="77777777" w:rsidR="00175F20" w:rsidRPr="003320D0" w:rsidRDefault="00175F20" w:rsidP="004F03E6">
      <w:pPr>
        <w:keepNext/>
        <w:spacing w:before="240" w:after="240"/>
        <w:rPr>
          <w:b/>
          <w:lang w:val="ru-RU"/>
        </w:rPr>
      </w:pPr>
      <w:r w:rsidRPr="003320D0">
        <w:rPr>
          <w:b/>
          <w:lang w:val="ru-RU"/>
        </w:rPr>
        <w:t xml:space="preserve">Цель </w:t>
      </w:r>
    </w:p>
    <w:p w14:paraId="738CE854" w14:textId="77777777" w:rsidR="00175F20" w:rsidRPr="003320D0" w:rsidRDefault="00175F20" w:rsidP="00EF02F5">
      <w:pPr>
        <w:pStyle w:val="Heading1"/>
        <w:numPr>
          <w:ilvl w:val="0"/>
          <w:numId w:val="33"/>
        </w:numPr>
        <w:rPr>
          <w:lang w:val="ru-RU"/>
        </w:rPr>
      </w:pPr>
      <w:r w:rsidRPr="003320D0">
        <w:rPr>
          <w:lang w:val="ru-RU"/>
        </w:rPr>
        <w:t>Настоящее Соглашение отражает договоренность между правительством Анголы ("Страна") и Исполнительным комитетом о сокращении регулируемых видов применения озоноразрушающих веществ (ОРВ), указанных в дополнении 1</w:t>
      </w:r>
      <w:r w:rsidRPr="003320D0">
        <w:rPr>
          <w:rFonts w:ascii="Courier New" w:hAnsi="Courier New" w:cs="Courier New"/>
          <w:lang w:val="ru-RU"/>
        </w:rPr>
        <w:t>-</w:t>
      </w:r>
      <w:r w:rsidRPr="003320D0">
        <w:rPr>
          <w:lang w:val="ru-RU"/>
        </w:rPr>
        <w:t>A ("Вещества") до устойчивого нулевого уровня тонн ОРС не позднее 1 января 2030 года в соответствии с графиком, предусмотренным Монреальским протоколом.</w:t>
      </w:r>
    </w:p>
    <w:p w14:paraId="7FB9C40A" w14:textId="77777777" w:rsidR="00175F20" w:rsidRPr="003320D0" w:rsidRDefault="00175F20" w:rsidP="00E455AB">
      <w:pPr>
        <w:pStyle w:val="Heading1"/>
        <w:rPr>
          <w:lang w:val="ru-RU"/>
        </w:rPr>
      </w:pPr>
      <w:r w:rsidRPr="003320D0">
        <w:rPr>
          <w:lang w:val="ru-RU"/>
        </w:rPr>
        <w:t>Страна обязуется придерживаться предельных уровней годового потребления Веществ, установленных в строке 1.2 дополнения 2-А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строке 4.1.3 (оставшиеся виды потребления, отвечающие критериям финансирования).</w:t>
      </w:r>
    </w:p>
    <w:p w14:paraId="14A2B8A2" w14:textId="77777777" w:rsidR="00175F20" w:rsidRPr="003320D0" w:rsidRDefault="00175F20" w:rsidP="00E455AB">
      <w:pPr>
        <w:pStyle w:val="Heading1"/>
        <w:rPr>
          <w:lang w:val="ru-RU"/>
        </w:rPr>
      </w:pPr>
      <w:r w:rsidRPr="003320D0">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4191E236" w14:textId="77777777" w:rsidR="00175F20" w:rsidRPr="003320D0" w:rsidRDefault="00175F20" w:rsidP="00E455AB">
      <w:pPr>
        <w:pStyle w:val="Heading1"/>
        <w:rPr>
          <w:lang w:val="ru-RU"/>
        </w:rPr>
      </w:pPr>
      <w:r w:rsidRPr="003320D0">
        <w:rPr>
          <w:lang w:val="ru-RU"/>
        </w:rPr>
        <w:t>Страна обязуется выполнять настоящее Соглашение в соответствии с третьим этапом утвержденного плана организационной деятельности по поэтапному отказу от ГХФУ (ПОДПО) ("План").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14A016C6" w14:textId="77777777" w:rsidR="00175F20" w:rsidRPr="003320D0" w:rsidRDefault="00175F20" w:rsidP="004F03E6">
      <w:pPr>
        <w:keepNext/>
        <w:spacing w:after="240"/>
        <w:rPr>
          <w:b/>
          <w:lang w:val="ru-RU"/>
        </w:rPr>
      </w:pPr>
      <w:r w:rsidRPr="003320D0">
        <w:rPr>
          <w:b/>
          <w:lang w:val="ru-RU"/>
        </w:rPr>
        <w:t>Условия выделения финансирования</w:t>
      </w:r>
    </w:p>
    <w:p w14:paraId="5C9665A5" w14:textId="77777777" w:rsidR="00175F20" w:rsidRPr="003320D0" w:rsidRDefault="00175F20" w:rsidP="00631B88">
      <w:pPr>
        <w:pStyle w:val="Heading1"/>
        <w:rPr>
          <w:lang w:val="ru-RU"/>
        </w:rPr>
      </w:pPr>
      <w:r w:rsidRPr="003320D0">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0C6623B" w14:textId="77777777" w:rsidR="00175F20" w:rsidRPr="003320D0" w:rsidRDefault="00175F20" w:rsidP="00631B88">
      <w:pPr>
        <w:pStyle w:val="Heading2"/>
        <w:widowControl/>
        <w:tabs>
          <w:tab w:val="clear" w:pos="0"/>
          <w:tab w:val="num" w:pos="-720"/>
        </w:tabs>
        <w:rPr>
          <w:lang w:val="ru-RU"/>
        </w:rPr>
      </w:pPr>
      <w:r w:rsidRPr="003320D0">
        <w:rPr>
          <w:lang w:val="ru-RU"/>
        </w:rPr>
        <w:lastRenderedPageBreak/>
        <w:t>в течение всех соответствующих лет Страна обеспечивала достижение Целевых 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25B32B81" w14:textId="77777777" w:rsidR="00175F20" w:rsidRPr="003320D0" w:rsidRDefault="00175F20" w:rsidP="00631B88">
      <w:pPr>
        <w:pStyle w:val="Heading2"/>
        <w:widowControl/>
        <w:tabs>
          <w:tab w:val="clear" w:pos="0"/>
          <w:tab w:val="num" w:pos="-720"/>
        </w:tabs>
        <w:rPr>
          <w:lang w:val="ru-RU"/>
        </w:rPr>
      </w:pPr>
      <w:r w:rsidRPr="003320D0">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6598C4EF" w14:textId="77777777" w:rsidR="00175F20" w:rsidRPr="003320D0" w:rsidRDefault="00175F20" w:rsidP="00631B88">
      <w:pPr>
        <w:pStyle w:val="Heading2"/>
        <w:widowControl/>
        <w:tabs>
          <w:tab w:val="clear" w:pos="0"/>
          <w:tab w:val="num" w:pos="-720"/>
        </w:tabs>
        <w:rPr>
          <w:lang w:val="ru-RU"/>
        </w:rPr>
      </w:pPr>
      <w:r w:rsidRPr="003320D0">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30C7F332" w14:textId="77777777" w:rsidR="00175F20" w:rsidRPr="003320D0" w:rsidRDefault="00175F20" w:rsidP="00631B88">
      <w:pPr>
        <w:pStyle w:val="Heading2"/>
        <w:widowControl/>
        <w:tabs>
          <w:tab w:val="clear" w:pos="0"/>
          <w:tab w:val="num" w:pos="-720"/>
        </w:tabs>
        <w:rPr>
          <w:lang w:val="ru-RU"/>
        </w:rPr>
      </w:pPr>
      <w:r w:rsidRPr="003320D0">
        <w:rPr>
          <w:lang w:val="ru-RU"/>
        </w:rPr>
        <w:t>Страной представлен План реализации транша по форме, приведенной в дополнении 4-A,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01C98E00" w14:textId="77777777" w:rsidR="00175F20" w:rsidRPr="003320D0" w:rsidRDefault="00175F20" w:rsidP="00037942">
      <w:pPr>
        <w:keepNext/>
        <w:spacing w:before="240" w:after="240"/>
        <w:rPr>
          <w:b/>
          <w:lang w:val="ru-RU"/>
        </w:rPr>
      </w:pPr>
      <w:r w:rsidRPr="003320D0">
        <w:rPr>
          <w:b/>
          <w:lang w:val="ru-RU"/>
        </w:rPr>
        <w:t>Мониторинг</w:t>
      </w:r>
    </w:p>
    <w:p w14:paraId="2C593865" w14:textId="77777777" w:rsidR="00175F20" w:rsidRPr="003320D0" w:rsidRDefault="00175F20" w:rsidP="00037942">
      <w:pPr>
        <w:pStyle w:val="Heading1"/>
        <w:rPr>
          <w:lang w:val="ru-RU"/>
        </w:rPr>
      </w:pPr>
      <w:r w:rsidRPr="003320D0">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75D53C7A" w14:textId="77777777" w:rsidR="00175F20" w:rsidRPr="003320D0" w:rsidRDefault="00175F20" w:rsidP="00036628">
      <w:pPr>
        <w:keepNext/>
        <w:spacing w:before="240" w:after="240"/>
        <w:rPr>
          <w:b/>
          <w:lang w:val="ru-RU"/>
        </w:rPr>
      </w:pPr>
      <w:r w:rsidRPr="003320D0">
        <w:rPr>
          <w:b/>
          <w:lang w:val="ru-RU"/>
        </w:rPr>
        <w:t>Гибкость в перераспределении финансовых ресурсов</w:t>
      </w:r>
    </w:p>
    <w:p w14:paraId="107E1799" w14:textId="77777777" w:rsidR="00175F20" w:rsidRPr="003320D0" w:rsidRDefault="00175F20" w:rsidP="00036628">
      <w:pPr>
        <w:pStyle w:val="Heading1"/>
        <w:rPr>
          <w:lang w:val="ru-RU"/>
        </w:rPr>
      </w:pPr>
      <w:r w:rsidRPr="003320D0">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505C050C" w14:textId="77777777" w:rsidR="00175F20" w:rsidRPr="003320D0" w:rsidRDefault="00175F20" w:rsidP="00036628">
      <w:pPr>
        <w:pStyle w:val="Heading2"/>
        <w:widowControl/>
        <w:tabs>
          <w:tab w:val="clear" w:pos="0"/>
          <w:tab w:val="num" w:pos="-720"/>
        </w:tabs>
        <w:rPr>
          <w:lang w:val="ru-RU"/>
        </w:rPr>
      </w:pPr>
      <w:r w:rsidRPr="003320D0">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753A8D99" w14:textId="77777777" w:rsidR="00175F20" w:rsidRPr="003320D0" w:rsidRDefault="00175F20" w:rsidP="00036628">
      <w:pPr>
        <w:pStyle w:val="Heading3"/>
        <w:widowControl/>
        <w:rPr>
          <w:lang w:val="ru-RU"/>
        </w:rPr>
      </w:pPr>
      <w:r w:rsidRPr="003320D0">
        <w:rPr>
          <w:lang w:val="ru-RU"/>
        </w:rPr>
        <w:t>вопросы, которые потенциально могут затрагивать правила и политику Многостороннего фонда;</w:t>
      </w:r>
    </w:p>
    <w:p w14:paraId="62572A87" w14:textId="77777777" w:rsidR="00175F20" w:rsidRPr="003320D0" w:rsidRDefault="00175F20" w:rsidP="00036628">
      <w:pPr>
        <w:pStyle w:val="Heading3"/>
        <w:widowControl/>
        <w:rPr>
          <w:lang w:val="ru-RU"/>
        </w:rPr>
      </w:pPr>
      <w:r w:rsidRPr="003320D0">
        <w:rPr>
          <w:lang w:val="ru-RU"/>
        </w:rPr>
        <w:lastRenderedPageBreak/>
        <w:t>изменения, которые приведут к корректировке какого-либо пункта настоящего Соглашения;</w:t>
      </w:r>
    </w:p>
    <w:p w14:paraId="4507784D" w14:textId="77777777" w:rsidR="00175F20" w:rsidRPr="003320D0" w:rsidRDefault="00175F20" w:rsidP="00036628">
      <w:pPr>
        <w:pStyle w:val="Heading3"/>
        <w:widowControl/>
        <w:rPr>
          <w:lang w:val="ru-RU"/>
        </w:rPr>
      </w:pPr>
      <w:r w:rsidRPr="003320D0">
        <w:rPr>
          <w:lang w:val="ru-RU"/>
        </w:rPr>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4A9EF418" w14:textId="77777777" w:rsidR="00175F20" w:rsidRPr="003320D0" w:rsidRDefault="00175F20" w:rsidP="00036628">
      <w:pPr>
        <w:pStyle w:val="Heading3"/>
        <w:widowControl/>
        <w:rPr>
          <w:lang w:val="ru-RU"/>
        </w:rPr>
      </w:pPr>
      <w:r w:rsidRPr="003320D0">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4F07198E" w14:textId="77777777" w:rsidR="00175F20" w:rsidRPr="003320D0" w:rsidRDefault="00175F20" w:rsidP="00036628">
      <w:pPr>
        <w:pStyle w:val="Heading3"/>
        <w:widowControl/>
        <w:rPr>
          <w:lang w:val="ru-RU"/>
        </w:rPr>
      </w:pPr>
      <w:r w:rsidRPr="003320D0">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5E6C3872" w14:textId="77777777" w:rsidR="00175F20" w:rsidRPr="003320D0" w:rsidRDefault="00175F20" w:rsidP="00036628">
      <w:pPr>
        <w:pStyle w:val="Heading2"/>
        <w:widowControl/>
        <w:tabs>
          <w:tab w:val="clear" w:pos="0"/>
          <w:tab w:val="num" w:pos="-720"/>
        </w:tabs>
        <w:rPr>
          <w:lang w:val="ru-RU"/>
        </w:rPr>
      </w:pPr>
      <w:r w:rsidRPr="003320D0">
        <w:rPr>
          <w:lang w:val="ru-RU"/>
        </w:rPr>
        <w:t>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w:t>
      </w:r>
    </w:p>
    <w:p w14:paraId="78BE61C6" w14:textId="77777777" w:rsidR="00175F20" w:rsidRPr="003320D0" w:rsidRDefault="00175F20" w:rsidP="00036628">
      <w:pPr>
        <w:pStyle w:val="Heading2"/>
        <w:widowControl/>
        <w:tabs>
          <w:tab w:val="clear" w:pos="0"/>
          <w:tab w:val="num" w:pos="-720"/>
        </w:tabs>
        <w:rPr>
          <w:lang w:val="ru-RU"/>
        </w:rPr>
      </w:pPr>
      <w:r w:rsidRPr="003320D0">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3AB9EC81" w14:textId="77777777" w:rsidR="00175F20" w:rsidRPr="003320D0" w:rsidRDefault="00175F20" w:rsidP="00036628">
      <w:pPr>
        <w:keepNext/>
        <w:spacing w:before="240" w:after="240"/>
        <w:rPr>
          <w:b/>
          <w:lang w:val="ru-RU"/>
        </w:rPr>
      </w:pPr>
      <w:r w:rsidRPr="003320D0">
        <w:rPr>
          <w:b/>
          <w:lang w:val="ru-RU"/>
        </w:rPr>
        <w:t>Соображения в отношении сектора обслуживания холодильного оборудования</w:t>
      </w:r>
    </w:p>
    <w:p w14:paraId="09B2E935" w14:textId="77777777" w:rsidR="00175F20" w:rsidRPr="003320D0" w:rsidRDefault="00175F20" w:rsidP="00036628">
      <w:pPr>
        <w:pStyle w:val="Heading1"/>
        <w:rPr>
          <w:lang w:val="ru-RU"/>
        </w:rPr>
      </w:pPr>
      <w:r w:rsidRPr="003320D0">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2FA94FA6" w14:textId="77777777" w:rsidR="00175F20" w:rsidRPr="003320D0" w:rsidRDefault="00175F20" w:rsidP="00036628">
      <w:pPr>
        <w:pStyle w:val="Heading2"/>
        <w:widowControl/>
        <w:tabs>
          <w:tab w:val="clear" w:pos="0"/>
          <w:tab w:val="num" w:pos="-720"/>
        </w:tabs>
        <w:rPr>
          <w:lang w:val="ru-RU"/>
        </w:rPr>
      </w:pPr>
      <w:r w:rsidRPr="003320D0">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0D617264" w14:textId="77777777" w:rsidR="00175F20" w:rsidRPr="003320D0" w:rsidRDefault="00175F20" w:rsidP="00036628">
      <w:pPr>
        <w:pStyle w:val="Heading2"/>
        <w:widowControl/>
        <w:tabs>
          <w:tab w:val="clear" w:pos="0"/>
          <w:tab w:val="num" w:pos="-720"/>
        </w:tabs>
        <w:rPr>
          <w:lang w:val="ru-RU"/>
        </w:rPr>
      </w:pPr>
      <w:r w:rsidRPr="003320D0">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6E6E2D0F" w14:textId="77777777" w:rsidR="00175F20" w:rsidRPr="003320D0" w:rsidRDefault="00175F20" w:rsidP="00FF79AF">
      <w:pPr>
        <w:keepNext/>
        <w:spacing w:before="240" w:after="240"/>
        <w:rPr>
          <w:b/>
          <w:lang w:val="ru-RU"/>
        </w:rPr>
      </w:pPr>
      <w:r w:rsidRPr="003320D0">
        <w:rPr>
          <w:b/>
          <w:lang w:val="ru-RU"/>
        </w:rPr>
        <w:t>Двусторонние учреждения и учреждения-исполнители</w:t>
      </w:r>
    </w:p>
    <w:p w14:paraId="13C38446" w14:textId="77777777" w:rsidR="00175F20" w:rsidRPr="003320D0" w:rsidRDefault="00175F20" w:rsidP="00FF79AF">
      <w:pPr>
        <w:pStyle w:val="Heading1"/>
        <w:rPr>
          <w:lang w:val="ru-RU"/>
        </w:rPr>
      </w:pPr>
      <w:r w:rsidRPr="003320D0">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ПРООН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w:t>
      </w:r>
      <w:r w:rsidRPr="003320D0">
        <w:rPr>
          <w:lang w:val="ru-RU"/>
        </w:rPr>
        <w:lastRenderedPageBreak/>
        <w:t>оценке либо в рамках программы оценки, реализуемой Ведущим УИ, принимающим участие в настоящем Соглашении.</w:t>
      </w:r>
    </w:p>
    <w:p w14:paraId="4EB63397" w14:textId="77777777" w:rsidR="00175F20" w:rsidRPr="003320D0" w:rsidRDefault="00175F20" w:rsidP="00FF79AF">
      <w:pPr>
        <w:pStyle w:val="Heading1"/>
        <w:rPr>
          <w:lang w:val="ru-RU"/>
        </w:rPr>
      </w:pPr>
      <w:r w:rsidRPr="003320D0">
        <w:rPr>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5(b). Роль Ведущего УИ изложена в дополнении 6-A. Исполнительный комитет в принципе согласен с оплатой услуг Ведущего УИ в размерах, указанных в строке 2.2 дополнения 2-A.</w:t>
      </w:r>
    </w:p>
    <w:p w14:paraId="3EE6109B" w14:textId="77777777" w:rsidR="00175F20" w:rsidRPr="003320D0" w:rsidRDefault="00175F20" w:rsidP="00E13410">
      <w:pPr>
        <w:keepNext/>
        <w:spacing w:before="240" w:after="240"/>
        <w:rPr>
          <w:b/>
          <w:lang w:val="ru-RU"/>
        </w:rPr>
      </w:pPr>
      <w:r w:rsidRPr="003320D0">
        <w:rPr>
          <w:b/>
          <w:lang w:val="ru-RU"/>
        </w:rPr>
        <w:t>Несоблюдение Соглашения</w:t>
      </w:r>
    </w:p>
    <w:p w14:paraId="1B17E19A" w14:textId="77777777" w:rsidR="00175F20" w:rsidRPr="003320D0" w:rsidRDefault="00175F20" w:rsidP="00E13410">
      <w:pPr>
        <w:pStyle w:val="Heading1"/>
        <w:spacing w:before="240"/>
        <w:rPr>
          <w:lang w:val="ru-RU"/>
        </w:rPr>
      </w:pPr>
      <w:r w:rsidRPr="003320D0">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7E369BDF" w14:textId="77777777" w:rsidR="00175F20" w:rsidRPr="003320D0" w:rsidRDefault="00175F20" w:rsidP="00E13410">
      <w:pPr>
        <w:pStyle w:val="Heading1"/>
        <w:rPr>
          <w:lang w:val="ru-RU"/>
        </w:rPr>
      </w:pPr>
      <w:r w:rsidRPr="003320D0">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1006AC6E" w14:textId="77777777" w:rsidR="00175F20" w:rsidRPr="003320D0" w:rsidRDefault="00175F20" w:rsidP="00E13410">
      <w:pPr>
        <w:pStyle w:val="Heading1"/>
        <w:rPr>
          <w:lang w:val="ru-RU"/>
        </w:rPr>
      </w:pPr>
      <w:r w:rsidRPr="003320D0">
        <w:rPr>
          <w:lang w:val="ru-RU"/>
        </w:rPr>
        <w:t>Страна будет выполнять любые разумные требования Исполнительного комитета и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6B11B985" w14:textId="77777777" w:rsidR="00175F20" w:rsidRPr="003320D0" w:rsidRDefault="00175F20" w:rsidP="006F0243">
      <w:pPr>
        <w:keepNext/>
        <w:spacing w:before="240" w:after="240"/>
        <w:rPr>
          <w:b/>
          <w:lang w:val="ru-RU"/>
        </w:rPr>
      </w:pPr>
      <w:r w:rsidRPr="003320D0">
        <w:rPr>
          <w:b/>
          <w:lang w:val="ru-RU"/>
        </w:rPr>
        <w:t>Дата завершения</w:t>
      </w:r>
    </w:p>
    <w:p w14:paraId="2207210C" w14:textId="77777777" w:rsidR="00175F20" w:rsidRPr="003320D0" w:rsidRDefault="00175F20" w:rsidP="006F0243">
      <w:pPr>
        <w:pStyle w:val="Heading1"/>
        <w:spacing w:before="240"/>
        <w:rPr>
          <w:lang w:val="ru-RU"/>
        </w:rPr>
      </w:pPr>
      <w:r w:rsidRPr="003320D0">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w:t>
      </w:r>
      <w:r>
        <w:rPr>
          <w:lang w:val="ru-RU"/>
        </w:rPr>
        <w:t> </w:t>
      </w:r>
      <w:r w:rsidRPr="003320D0">
        <w:rPr>
          <w:lang w:val="ru-RU"/>
        </w:rPr>
        <w:t>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w:t>
      </w:r>
      <w:r>
        <w:rPr>
          <w:lang w:val="ru-RU"/>
        </w:rPr>
        <w:t> </w:t>
      </w:r>
      <w:r w:rsidRPr="003320D0">
        <w:rPr>
          <w:lang w:val="ru-RU"/>
        </w:rPr>
        <w:t>a), 1</w:t>
      </w:r>
      <w:r>
        <w:rPr>
          <w:lang w:val="ru-RU"/>
        </w:rPr>
        <w:t> </w:t>
      </w:r>
      <w:r w:rsidRPr="003320D0">
        <w:rPr>
          <w:lang w:val="ru-RU"/>
        </w:rPr>
        <w:t>b), 1</w:t>
      </w:r>
      <w:r>
        <w:rPr>
          <w:lang w:val="ru-RU"/>
        </w:rPr>
        <w:t> </w:t>
      </w:r>
      <w:r w:rsidRPr="003320D0">
        <w:rPr>
          <w:lang w:val="ru-RU"/>
        </w:rPr>
        <w:t>d</w:t>
      </w:r>
      <w:r>
        <w:rPr>
          <w:lang w:val="ru-RU"/>
        </w:rPr>
        <w:t>) и 1 </w:t>
      </w:r>
      <w:r w:rsidRPr="003320D0">
        <w:rPr>
          <w:lang w:val="ru-RU"/>
        </w:rPr>
        <w:t>e) дополнения 4-A будут оставаться в силе до завершения Плана, если Исполнительным комитетом не будет указано иное.</w:t>
      </w:r>
    </w:p>
    <w:p w14:paraId="068B9B69" w14:textId="77777777" w:rsidR="00175F20" w:rsidRPr="003320D0" w:rsidRDefault="00175F20" w:rsidP="00E96FC1">
      <w:pPr>
        <w:keepNext/>
        <w:spacing w:before="240" w:after="240"/>
        <w:rPr>
          <w:lang w:val="ru-RU"/>
        </w:rPr>
      </w:pPr>
      <w:r w:rsidRPr="003320D0">
        <w:rPr>
          <w:b/>
          <w:lang w:val="ru-RU"/>
        </w:rPr>
        <w:lastRenderedPageBreak/>
        <w:t>Действительность</w:t>
      </w:r>
    </w:p>
    <w:p w14:paraId="34D5BAA6" w14:textId="77777777" w:rsidR="00175F20" w:rsidRPr="003320D0" w:rsidRDefault="00175F20" w:rsidP="00E96FC1">
      <w:pPr>
        <w:pStyle w:val="Heading1"/>
        <w:spacing w:before="240"/>
        <w:rPr>
          <w:lang w:val="ru-RU"/>
        </w:rPr>
      </w:pPr>
      <w:r w:rsidRPr="003320D0">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0666524B" w14:textId="77777777" w:rsidR="00175F20" w:rsidRPr="003320D0" w:rsidRDefault="00175F20" w:rsidP="00E96FC1">
      <w:pPr>
        <w:pStyle w:val="Heading1"/>
        <w:rPr>
          <w:lang w:val="ru-RU"/>
        </w:rPr>
      </w:pPr>
      <w:r w:rsidRPr="003320D0">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1E6FAE83" w14:textId="77777777" w:rsidR="00175F20" w:rsidRPr="003320D0" w:rsidRDefault="00175F20" w:rsidP="00F60AAB">
      <w:pPr>
        <w:pStyle w:val="Heading1"/>
        <w:keepNext/>
        <w:numPr>
          <w:ilvl w:val="0"/>
          <w:numId w:val="0"/>
        </w:numPr>
        <w:spacing w:before="360" w:after="360"/>
        <w:rPr>
          <w:b/>
          <w:lang w:val="ru-RU"/>
        </w:rPr>
      </w:pPr>
      <w:r w:rsidRPr="003320D0">
        <w:rPr>
          <w:b/>
          <w:lang w:val="ru-RU"/>
        </w:rPr>
        <w:t>ДОБАВЛЕНИЯ</w:t>
      </w:r>
    </w:p>
    <w:p w14:paraId="3D8691F6" w14:textId="77777777" w:rsidR="00175F20" w:rsidRPr="003320D0" w:rsidRDefault="00175F20" w:rsidP="00F60AAB">
      <w:pPr>
        <w:pStyle w:val="Heading1"/>
        <w:keepNext/>
        <w:numPr>
          <w:ilvl w:val="0"/>
          <w:numId w:val="0"/>
        </w:numPr>
        <w:spacing w:before="360"/>
        <w:rPr>
          <w:b/>
          <w:lang w:val="ru-RU"/>
        </w:rPr>
      </w:pPr>
      <w:r w:rsidRPr="003320D0">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1"/>
        <w:gridCol w:w="1452"/>
        <w:gridCol w:w="1452"/>
        <w:gridCol w:w="3041"/>
      </w:tblGrid>
      <w:tr w:rsidR="00175F20" w:rsidRPr="004860ED" w14:paraId="6A9FA506" w14:textId="77777777" w:rsidTr="00E779D1">
        <w:trPr>
          <w:trHeight w:val="413"/>
          <w:tblHeader/>
        </w:trPr>
        <w:tc>
          <w:tcPr>
            <w:tcW w:w="1896" w:type="pct"/>
            <w:vAlign w:val="center"/>
          </w:tcPr>
          <w:p w14:paraId="6E9A50F2" w14:textId="77777777" w:rsidR="00175F20" w:rsidRPr="003320D0" w:rsidRDefault="00175F20" w:rsidP="00601116">
            <w:pPr>
              <w:keepNext/>
              <w:jc w:val="center"/>
              <w:rPr>
                <w:sz w:val="20"/>
                <w:szCs w:val="20"/>
                <w:lang w:val="ru-RU"/>
              </w:rPr>
            </w:pPr>
            <w:r w:rsidRPr="003320D0">
              <w:rPr>
                <w:sz w:val="20"/>
                <w:szCs w:val="20"/>
                <w:lang w:val="ru-RU"/>
              </w:rPr>
              <w:t>Вещество</w:t>
            </w:r>
          </w:p>
        </w:tc>
        <w:tc>
          <w:tcPr>
            <w:tcW w:w="758" w:type="pct"/>
            <w:vAlign w:val="center"/>
          </w:tcPr>
          <w:p w14:paraId="3120582A" w14:textId="77777777" w:rsidR="00175F20" w:rsidRPr="003320D0" w:rsidRDefault="00175F20" w:rsidP="00601116">
            <w:pPr>
              <w:keepNext/>
              <w:jc w:val="center"/>
              <w:rPr>
                <w:sz w:val="20"/>
                <w:szCs w:val="20"/>
                <w:lang w:val="ru-RU"/>
              </w:rPr>
            </w:pPr>
            <w:r w:rsidRPr="003320D0">
              <w:rPr>
                <w:sz w:val="20"/>
                <w:szCs w:val="20"/>
                <w:lang w:val="ru-RU"/>
              </w:rPr>
              <w:t>Приложение</w:t>
            </w:r>
          </w:p>
        </w:tc>
        <w:tc>
          <w:tcPr>
            <w:tcW w:w="758" w:type="pct"/>
            <w:vAlign w:val="center"/>
          </w:tcPr>
          <w:p w14:paraId="40E30DA9" w14:textId="77777777" w:rsidR="00175F20" w:rsidRPr="003320D0" w:rsidRDefault="00175F20" w:rsidP="00601116">
            <w:pPr>
              <w:keepNext/>
              <w:jc w:val="center"/>
              <w:rPr>
                <w:sz w:val="20"/>
                <w:szCs w:val="20"/>
                <w:lang w:val="ru-RU"/>
              </w:rPr>
            </w:pPr>
            <w:r w:rsidRPr="003320D0">
              <w:rPr>
                <w:sz w:val="20"/>
                <w:szCs w:val="20"/>
                <w:lang w:val="ru-RU"/>
              </w:rPr>
              <w:t>Группа</w:t>
            </w:r>
          </w:p>
        </w:tc>
        <w:tc>
          <w:tcPr>
            <w:tcW w:w="1588" w:type="pct"/>
            <w:vAlign w:val="center"/>
          </w:tcPr>
          <w:p w14:paraId="618FF465" w14:textId="77777777" w:rsidR="00175F20" w:rsidRPr="003320D0" w:rsidRDefault="00175F20" w:rsidP="00601116">
            <w:pPr>
              <w:keepNext/>
              <w:jc w:val="center"/>
              <w:rPr>
                <w:sz w:val="20"/>
                <w:szCs w:val="20"/>
                <w:lang w:val="ru-RU"/>
              </w:rPr>
            </w:pPr>
            <w:r w:rsidRPr="003320D0">
              <w:rPr>
                <w:sz w:val="20"/>
                <w:szCs w:val="20"/>
                <w:lang w:val="ru-RU"/>
              </w:rPr>
              <w:t>Начальный уровень совокупных сокращений потребления (в тоннах ОРС)</w:t>
            </w:r>
          </w:p>
        </w:tc>
      </w:tr>
      <w:tr w:rsidR="00175F20" w:rsidRPr="003320D0" w14:paraId="696F214C" w14:textId="77777777" w:rsidTr="00E779D1">
        <w:tc>
          <w:tcPr>
            <w:tcW w:w="1896" w:type="pct"/>
          </w:tcPr>
          <w:p w14:paraId="098ACB52" w14:textId="77777777" w:rsidR="00175F20" w:rsidRPr="003320D0" w:rsidRDefault="00175F20" w:rsidP="004F03E6">
            <w:pPr>
              <w:keepNext/>
              <w:rPr>
                <w:sz w:val="20"/>
                <w:szCs w:val="20"/>
                <w:lang w:val="ru-RU"/>
              </w:rPr>
            </w:pPr>
            <w:r w:rsidRPr="003320D0">
              <w:rPr>
                <w:sz w:val="20"/>
                <w:szCs w:val="20"/>
                <w:lang w:val="ru-RU"/>
              </w:rPr>
              <w:t>ГХФУ-22</w:t>
            </w:r>
          </w:p>
        </w:tc>
        <w:tc>
          <w:tcPr>
            <w:tcW w:w="758" w:type="pct"/>
            <w:vAlign w:val="center"/>
          </w:tcPr>
          <w:p w14:paraId="2CA6D119" w14:textId="77777777" w:rsidR="00175F20" w:rsidRPr="003320D0" w:rsidRDefault="00175F20" w:rsidP="004F03E6">
            <w:pPr>
              <w:keepNext/>
              <w:jc w:val="center"/>
              <w:rPr>
                <w:sz w:val="20"/>
                <w:szCs w:val="20"/>
                <w:lang w:val="ru-RU"/>
              </w:rPr>
            </w:pPr>
            <w:r w:rsidRPr="003320D0">
              <w:rPr>
                <w:sz w:val="20"/>
                <w:szCs w:val="20"/>
                <w:lang w:val="ru-RU"/>
              </w:rPr>
              <w:t>C</w:t>
            </w:r>
          </w:p>
        </w:tc>
        <w:tc>
          <w:tcPr>
            <w:tcW w:w="758" w:type="pct"/>
            <w:vAlign w:val="center"/>
          </w:tcPr>
          <w:p w14:paraId="16B06A6D" w14:textId="77777777" w:rsidR="00175F20" w:rsidRPr="003320D0" w:rsidRDefault="00175F20" w:rsidP="004F03E6">
            <w:pPr>
              <w:keepNext/>
              <w:jc w:val="center"/>
              <w:rPr>
                <w:sz w:val="20"/>
                <w:szCs w:val="20"/>
                <w:lang w:val="ru-RU"/>
              </w:rPr>
            </w:pPr>
            <w:r w:rsidRPr="003320D0">
              <w:rPr>
                <w:sz w:val="20"/>
                <w:szCs w:val="20"/>
                <w:lang w:val="ru-RU"/>
              </w:rPr>
              <w:t>I</w:t>
            </w:r>
          </w:p>
        </w:tc>
        <w:tc>
          <w:tcPr>
            <w:tcW w:w="1588" w:type="pct"/>
          </w:tcPr>
          <w:p w14:paraId="08EF8FDF" w14:textId="77777777" w:rsidR="00175F20" w:rsidRPr="003320D0" w:rsidRDefault="00175F20" w:rsidP="004F03E6">
            <w:pPr>
              <w:keepNext/>
              <w:jc w:val="right"/>
              <w:rPr>
                <w:sz w:val="20"/>
                <w:szCs w:val="20"/>
                <w:lang w:val="ru-RU"/>
              </w:rPr>
            </w:pPr>
            <w:r w:rsidRPr="003320D0">
              <w:rPr>
                <w:sz w:val="20"/>
                <w:szCs w:val="20"/>
                <w:lang w:val="ru-RU"/>
              </w:rPr>
              <w:t>15,95</w:t>
            </w:r>
          </w:p>
        </w:tc>
      </w:tr>
    </w:tbl>
    <w:p w14:paraId="675D3ECB" w14:textId="77777777" w:rsidR="00175F20" w:rsidRPr="003320D0" w:rsidRDefault="00175F20" w:rsidP="004F03E6">
      <w:pPr>
        <w:pStyle w:val="Heading1"/>
        <w:keepNext/>
        <w:numPr>
          <w:ilvl w:val="0"/>
          <w:numId w:val="0"/>
        </w:numPr>
        <w:spacing w:before="360"/>
        <w:rPr>
          <w:b/>
          <w:lang w:val="ru-RU"/>
        </w:rPr>
      </w:pPr>
      <w:r w:rsidRPr="003320D0">
        <w:rPr>
          <w:b/>
          <w:lang w:val="ru-RU"/>
        </w:rPr>
        <w:t>ДОБАВЛЕНИЕ 2-A: ЦЕЛЕВЫЕ ПОКАЗАТЕЛИ И ФИНАНСИРОВАНИЕ</w:t>
      </w:r>
    </w:p>
    <w:tbl>
      <w:tblPr>
        <w:tblW w:w="5000" w:type="pct"/>
        <w:jc w:val="center"/>
        <w:tblCellMar>
          <w:left w:w="85" w:type="dxa"/>
          <w:right w:w="85" w:type="dxa"/>
        </w:tblCellMar>
        <w:tblLook w:val="00A0" w:firstRow="1" w:lastRow="0" w:firstColumn="1" w:lastColumn="0" w:noHBand="0" w:noVBand="0"/>
      </w:tblPr>
      <w:tblGrid>
        <w:gridCol w:w="840"/>
        <w:gridCol w:w="3663"/>
        <w:gridCol w:w="820"/>
        <w:gridCol w:w="747"/>
        <w:gridCol w:w="1056"/>
        <w:gridCol w:w="783"/>
        <w:gridCol w:w="801"/>
        <w:gridCol w:w="820"/>
      </w:tblGrid>
      <w:tr w:rsidR="00175F20" w:rsidRPr="003320D0" w14:paraId="09062995" w14:textId="77777777" w:rsidTr="00F751EE">
        <w:trPr>
          <w:cantSplit/>
          <w:trHeight w:val="98"/>
          <w:tblHeader/>
          <w:jc w:val="center"/>
        </w:trPr>
        <w:tc>
          <w:tcPr>
            <w:tcW w:w="441" w:type="pct"/>
            <w:tcBorders>
              <w:top w:val="single" w:sz="4" w:space="0" w:color="auto"/>
              <w:left w:val="single" w:sz="4" w:space="0" w:color="auto"/>
              <w:bottom w:val="single" w:sz="4" w:space="0" w:color="auto"/>
              <w:right w:val="single" w:sz="4" w:space="0" w:color="auto"/>
            </w:tcBorders>
          </w:tcPr>
          <w:p w14:paraId="7F3ED7F2" w14:textId="77777777" w:rsidR="00175F20" w:rsidRPr="003320D0" w:rsidRDefault="00175F20" w:rsidP="00601116">
            <w:pPr>
              <w:keepNext/>
              <w:keepLines/>
              <w:jc w:val="center"/>
              <w:rPr>
                <w:b/>
                <w:bCs/>
                <w:sz w:val="20"/>
                <w:szCs w:val="20"/>
                <w:lang w:val="ru-RU" w:eastAsia="en-CA"/>
              </w:rPr>
            </w:pPr>
            <w:r w:rsidRPr="003320D0">
              <w:rPr>
                <w:b/>
                <w:bCs/>
                <w:sz w:val="20"/>
                <w:szCs w:val="20"/>
                <w:lang w:val="ru-RU" w:eastAsia="en-CA"/>
              </w:rPr>
              <w:t>Строка</w:t>
            </w:r>
          </w:p>
        </w:tc>
        <w:tc>
          <w:tcPr>
            <w:tcW w:w="1922" w:type="pct"/>
            <w:tcBorders>
              <w:top w:val="single" w:sz="4" w:space="0" w:color="auto"/>
              <w:left w:val="nil"/>
              <w:bottom w:val="single" w:sz="4" w:space="0" w:color="auto"/>
              <w:right w:val="single" w:sz="4" w:space="0" w:color="auto"/>
            </w:tcBorders>
          </w:tcPr>
          <w:p w14:paraId="28EF55D4" w14:textId="77777777" w:rsidR="00175F20" w:rsidRPr="003320D0" w:rsidRDefault="00175F20" w:rsidP="00601116">
            <w:pPr>
              <w:keepNext/>
              <w:keepLines/>
              <w:jc w:val="center"/>
              <w:rPr>
                <w:b/>
                <w:bCs/>
                <w:sz w:val="20"/>
                <w:szCs w:val="20"/>
                <w:lang w:val="ru-RU" w:eastAsia="en-CA"/>
              </w:rPr>
            </w:pPr>
            <w:r w:rsidRPr="003320D0">
              <w:rPr>
                <w:b/>
                <w:bCs/>
                <w:sz w:val="20"/>
                <w:szCs w:val="20"/>
                <w:lang w:val="ru-RU" w:eastAsia="en-CA"/>
              </w:rPr>
              <w:t>Сведения</w:t>
            </w:r>
          </w:p>
        </w:tc>
        <w:tc>
          <w:tcPr>
            <w:tcW w:w="430" w:type="pct"/>
            <w:tcBorders>
              <w:top w:val="single" w:sz="4" w:space="0" w:color="auto"/>
              <w:left w:val="nil"/>
              <w:bottom w:val="single" w:sz="4" w:space="0" w:color="auto"/>
              <w:right w:val="single" w:sz="4" w:space="0" w:color="auto"/>
            </w:tcBorders>
          </w:tcPr>
          <w:p w14:paraId="00BC63B0" w14:textId="77777777" w:rsidR="00175F20" w:rsidRPr="003320D0" w:rsidRDefault="00175F20" w:rsidP="004F03E6">
            <w:pPr>
              <w:keepNext/>
              <w:keepLines/>
              <w:jc w:val="center"/>
              <w:rPr>
                <w:b/>
                <w:bCs/>
                <w:color w:val="000000"/>
                <w:sz w:val="20"/>
                <w:szCs w:val="20"/>
                <w:lang w:val="ru-RU" w:eastAsia="en-CA"/>
              </w:rPr>
            </w:pPr>
            <w:r w:rsidRPr="003320D0">
              <w:rPr>
                <w:b/>
                <w:bCs/>
                <w:color w:val="000000"/>
                <w:sz w:val="20"/>
                <w:szCs w:val="20"/>
                <w:lang w:val="ru-RU" w:eastAsia="en-CA"/>
              </w:rPr>
              <w:t>2025</w:t>
            </w:r>
          </w:p>
        </w:tc>
        <w:tc>
          <w:tcPr>
            <w:tcW w:w="392" w:type="pct"/>
            <w:tcBorders>
              <w:top w:val="single" w:sz="4" w:space="0" w:color="auto"/>
              <w:left w:val="nil"/>
              <w:bottom w:val="single" w:sz="4" w:space="0" w:color="auto"/>
              <w:right w:val="single" w:sz="4" w:space="0" w:color="auto"/>
            </w:tcBorders>
          </w:tcPr>
          <w:p w14:paraId="5648F6DB" w14:textId="77777777" w:rsidR="00175F20" w:rsidRPr="003320D0" w:rsidRDefault="00175F20" w:rsidP="004F03E6">
            <w:pPr>
              <w:keepNext/>
              <w:keepLines/>
              <w:jc w:val="center"/>
              <w:rPr>
                <w:b/>
                <w:bCs/>
                <w:color w:val="000000"/>
                <w:sz w:val="20"/>
                <w:szCs w:val="20"/>
                <w:lang w:val="ru-RU" w:eastAsia="en-CA"/>
              </w:rPr>
            </w:pPr>
            <w:r w:rsidRPr="003320D0">
              <w:rPr>
                <w:b/>
                <w:bCs/>
                <w:color w:val="000000"/>
                <w:sz w:val="20"/>
                <w:szCs w:val="20"/>
                <w:lang w:val="ru-RU" w:eastAsia="en-CA"/>
              </w:rPr>
              <w:t>2026-2027</w:t>
            </w:r>
          </w:p>
        </w:tc>
        <w:tc>
          <w:tcPr>
            <w:tcW w:w="554" w:type="pct"/>
            <w:tcBorders>
              <w:top w:val="single" w:sz="4" w:space="0" w:color="auto"/>
              <w:left w:val="nil"/>
              <w:bottom w:val="single" w:sz="4" w:space="0" w:color="auto"/>
              <w:right w:val="single" w:sz="4" w:space="0" w:color="auto"/>
            </w:tcBorders>
          </w:tcPr>
          <w:p w14:paraId="483317EF" w14:textId="77777777" w:rsidR="00175F20" w:rsidRPr="003320D0" w:rsidRDefault="00175F20" w:rsidP="004F03E6">
            <w:pPr>
              <w:keepNext/>
              <w:keepLines/>
              <w:jc w:val="center"/>
              <w:rPr>
                <w:b/>
                <w:bCs/>
                <w:color w:val="000000"/>
                <w:sz w:val="20"/>
                <w:szCs w:val="20"/>
                <w:lang w:val="ru-RU" w:eastAsia="en-CA"/>
              </w:rPr>
            </w:pPr>
            <w:r w:rsidRPr="003320D0">
              <w:rPr>
                <w:b/>
                <w:bCs/>
                <w:color w:val="000000"/>
                <w:sz w:val="20"/>
                <w:szCs w:val="20"/>
                <w:lang w:val="ru-RU" w:eastAsia="en-CA"/>
              </w:rPr>
              <w:t>2028</w:t>
            </w:r>
          </w:p>
        </w:tc>
        <w:tc>
          <w:tcPr>
            <w:tcW w:w="411" w:type="pct"/>
            <w:tcBorders>
              <w:top w:val="single" w:sz="4" w:space="0" w:color="auto"/>
              <w:left w:val="nil"/>
              <w:bottom w:val="single" w:sz="4" w:space="0" w:color="auto"/>
              <w:right w:val="single" w:sz="4" w:space="0" w:color="auto"/>
            </w:tcBorders>
          </w:tcPr>
          <w:p w14:paraId="6B2A1219" w14:textId="77777777" w:rsidR="00175F20" w:rsidRPr="003320D0" w:rsidRDefault="00175F20" w:rsidP="004F03E6">
            <w:pPr>
              <w:keepNext/>
              <w:keepLines/>
              <w:jc w:val="center"/>
              <w:rPr>
                <w:b/>
                <w:bCs/>
                <w:color w:val="000000"/>
                <w:sz w:val="20"/>
                <w:szCs w:val="20"/>
                <w:lang w:val="ru-RU" w:eastAsia="en-CA"/>
              </w:rPr>
            </w:pPr>
            <w:r w:rsidRPr="003320D0">
              <w:rPr>
                <w:b/>
                <w:bCs/>
                <w:color w:val="000000"/>
                <w:sz w:val="20"/>
                <w:szCs w:val="20"/>
                <w:lang w:val="ru-RU" w:eastAsia="en-CA"/>
              </w:rPr>
              <w:t>2029</w:t>
            </w:r>
          </w:p>
        </w:tc>
        <w:tc>
          <w:tcPr>
            <w:tcW w:w="420" w:type="pct"/>
            <w:tcBorders>
              <w:top w:val="single" w:sz="4" w:space="0" w:color="auto"/>
              <w:left w:val="nil"/>
              <w:bottom w:val="single" w:sz="4" w:space="0" w:color="auto"/>
              <w:right w:val="single" w:sz="4" w:space="0" w:color="auto"/>
            </w:tcBorders>
          </w:tcPr>
          <w:p w14:paraId="480546F6" w14:textId="77777777" w:rsidR="00175F20" w:rsidRPr="003320D0" w:rsidRDefault="00175F20" w:rsidP="004F03E6">
            <w:pPr>
              <w:keepNext/>
              <w:keepLines/>
              <w:jc w:val="center"/>
              <w:rPr>
                <w:b/>
                <w:bCs/>
                <w:color w:val="000000"/>
                <w:sz w:val="20"/>
                <w:szCs w:val="20"/>
                <w:lang w:val="ru-RU" w:eastAsia="en-CA"/>
              </w:rPr>
            </w:pPr>
            <w:r w:rsidRPr="003320D0">
              <w:rPr>
                <w:b/>
                <w:bCs/>
                <w:color w:val="000000"/>
                <w:sz w:val="20"/>
                <w:szCs w:val="20"/>
                <w:lang w:val="ru-RU" w:eastAsia="en-CA"/>
              </w:rPr>
              <w:t>2030</w:t>
            </w:r>
          </w:p>
        </w:tc>
        <w:tc>
          <w:tcPr>
            <w:tcW w:w="430" w:type="pct"/>
            <w:tcBorders>
              <w:top w:val="single" w:sz="4" w:space="0" w:color="auto"/>
              <w:left w:val="nil"/>
              <w:bottom w:val="single" w:sz="4" w:space="0" w:color="auto"/>
              <w:right w:val="single" w:sz="4" w:space="0" w:color="auto"/>
            </w:tcBorders>
          </w:tcPr>
          <w:p w14:paraId="0D802B34" w14:textId="77777777" w:rsidR="00175F20" w:rsidRPr="003320D0" w:rsidRDefault="00175F20" w:rsidP="004F03E6">
            <w:pPr>
              <w:keepNext/>
              <w:keepLines/>
              <w:jc w:val="center"/>
              <w:rPr>
                <w:b/>
                <w:bCs/>
                <w:color w:val="000000"/>
                <w:sz w:val="20"/>
                <w:szCs w:val="20"/>
                <w:lang w:val="ru-RU" w:eastAsia="en-CA"/>
              </w:rPr>
            </w:pPr>
            <w:r w:rsidRPr="003320D0">
              <w:rPr>
                <w:b/>
                <w:bCs/>
                <w:color w:val="000000"/>
                <w:sz w:val="20"/>
                <w:szCs w:val="20"/>
                <w:lang w:val="ru-RU" w:eastAsia="en-CA"/>
              </w:rPr>
              <w:t>Итого</w:t>
            </w:r>
          </w:p>
        </w:tc>
      </w:tr>
      <w:tr w:rsidR="00175F20" w:rsidRPr="003320D0" w14:paraId="3D43D3FF" w14:textId="77777777" w:rsidTr="00F751EE">
        <w:trPr>
          <w:trHeight w:val="408"/>
          <w:jc w:val="center"/>
        </w:trPr>
        <w:tc>
          <w:tcPr>
            <w:tcW w:w="441" w:type="pct"/>
            <w:tcBorders>
              <w:top w:val="nil"/>
              <w:left w:val="single" w:sz="4" w:space="0" w:color="auto"/>
              <w:bottom w:val="single" w:sz="4" w:space="0" w:color="auto"/>
              <w:right w:val="single" w:sz="4" w:space="0" w:color="auto"/>
            </w:tcBorders>
          </w:tcPr>
          <w:p w14:paraId="4C75FBBD" w14:textId="77777777" w:rsidR="00175F20" w:rsidRPr="003320D0" w:rsidRDefault="00175F20" w:rsidP="004F03E6">
            <w:pPr>
              <w:keepNext/>
              <w:keepLines/>
              <w:jc w:val="left"/>
              <w:rPr>
                <w:color w:val="000000"/>
                <w:sz w:val="20"/>
                <w:szCs w:val="20"/>
                <w:lang w:val="ru-RU" w:eastAsia="en-CA"/>
              </w:rPr>
            </w:pPr>
            <w:r w:rsidRPr="003320D0">
              <w:rPr>
                <w:color w:val="000000"/>
                <w:sz w:val="20"/>
                <w:szCs w:val="20"/>
                <w:lang w:val="ru-RU" w:eastAsia="en-CA"/>
              </w:rPr>
              <w:t>1.1</w:t>
            </w:r>
          </w:p>
        </w:tc>
        <w:tc>
          <w:tcPr>
            <w:tcW w:w="1922" w:type="pct"/>
            <w:tcBorders>
              <w:top w:val="nil"/>
              <w:left w:val="nil"/>
              <w:bottom w:val="single" w:sz="4" w:space="0" w:color="auto"/>
              <w:right w:val="single" w:sz="4" w:space="0" w:color="auto"/>
            </w:tcBorders>
          </w:tcPr>
          <w:p w14:paraId="65476DDB" w14:textId="77777777" w:rsidR="00175F20" w:rsidRPr="003320D0" w:rsidRDefault="00175F20" w:rsidP="00601116">
            <w:pPr>
              <w:keepNext/>
              <w:keepLines/>
              <w:jc w:val="left"/>
              <w:rPr>
                <w:sz w:val="20"/>
                <w:szCs w:val="20"/>
                <w:lang w:val="ru-RU" w:eastAsia="en-CA"/>
              </w:rPr>
            </w:pPr>
            <w:r w:rsidRPr="003320D0">
              <w:rPr>
                <w:sz w:val="20"/>
                <w:szCs w:val="20"/>
                <w:lang w:val="ru-RU" w:eastAsia="en-CA"/>
              </w:rPr>
              <w:t>График сокращения потребления Веществ, отнесенных к группе I приложения C к Монреальскому протоколу (тонны ОРС)</w:t>
            </w:r>
          </w:p>
        </w:tc>
        <w:tc>
          <w:tcPr>
            <w:tcW w:w="430" w:type="pct"/>
            <w:tcBorders>
              <w:top w:val="nil"/>
              <w:left w:val="nil"/>
              <w:bottom w:val="single" w:sz="4" w:space="0" w:color="auto"/>
              <w:right w:val="single" w:sz="4" w:space="0" w:color="auto"/>
            </w:tcBorders>
          </w:tcPr>
          <w:p w14:paraId="004E4F7E" w14:textId="77777777" w:rsidR="00175F20" w:rsidRPr="003320D0" w:rsidRDefault="00175F20" w:rsidP="004F03E6">
            <w:pPr>
              <w:keepNext/>
              <w:keepLines/>
              <w:jc w:val="right"/>
              <w:rPr>
                <w:color w:val="000000"/>
                <w:sz w:val="20"/>
                <w:szCs w:val="20"/>
                <w:lang w:val="ru-RU" w:eastAsia="en-CA"/>
              </w:rPr>
            </w:pPr>
            <w:r w:rsidRPr="003320D0">
              <w:rPr>
                <w:color w:val="000000"/>
                <w:sz w:val="20"/>
                <w:szCs w:val="20"/>
                <w:lang w:val="ru-RU" w:eastAsia="en-CA"/>
              </w:rPr>
              <w:t>5,18</w:t>
            </w:r>
          </w:p>
        </w:tc>
        <w:tc>
          <w:tcPr>
            <w:tcW w:w="392" w:type="pct"/>
            <w:tcBorders>
              <w:top w:val="nil"/>
              <w:left w:val="nil"/>
              <w:bottom w:val="single" w:sz="4" w:space="0" w:color="auto"/>
              <w:right w:val="single" w:sz="4" w:space="0" w:color="auto"/>
            </w:tcBorders>
          </w:tcPr>
          <w:p w14:paraId="574C3B96" w14:textId="77777777" w:rsidR="00175F20" w:rsidRPr="003320D0" w:rsidRDefault="00175F20" w:rsidP="004F03E6">
            <w:pPr>
              <w:keepNext/>
              <w:keepLines/>
              <w:jc w:val="right"/>
              <w:rPr>
                <w:color w:val="000000"/>
                <w:sz w:val="20"/>
                <w:szCs w:val="20"/>
                <w:lang w:val="ru-RU" w:eastAsia="en-CA"/>
              </w:rPr>
            </w:pPr>
            <w:r w:rsidRPr="003320D0">
              <w:rPr>
                <w:color w:val="000000"/>
                <w:sz w:val="20"/>
                <w:szCs w:val="20"/>
                <w:lang w:val="ru-RU" w:eastAsia="en-CA"/>
              </w:rPr>
              <w:t>5,18</w:t>
            </w:r>
          </w:p>
        </w:tc>
        <w:tc>
          <w:tcPr>
            <w:tcW w:w="554" w:type="pct"/>
            <w:tcBorders>
              <w:top w:val="nil"/>
              <w:left w:val="nil"/>
              <w:bottom w:val="single" w:sz="4" w:space="0" w:color="auto"/>
              <w:right w:val="single" w:sz="4" w:space="0" w:color="auto"/>
            </w:tcBorders>
          </w:tcPr>
          <w:p w14:paraId="2296C6C8" w14:textId="77777777" w:rsidR="00175F20" w:rsidRPr="003320D0" w:rsidRDefault="00175F20" w:rsidP="004F03E6">
            <w:pPr>
              <w:keepNext/>
              <w:keepLines/>
              <w:jc w:val="right"/>
              <w:rPr>
                <w:color w:val="000000"/>
                <w:sz w:val="20"/>
                <w:szCs w:val="20"/>
                <w:lang w:val="ru-RU" w:eastAsia="en-CA"/>
              </w:rPr>
            </w:pPr>
            <w:r w:rsidRPr="003320D0">
              <w:rPr>
                <w:color w:val="000000"/>
                <w:sz w:val="20"/>
                <w:szCs w:val="20"/>
                <w:lang w:val="ru-RU" w:eastAsia="en-CA"/>
              </w:rPr>
              <w:t>5,18</w:t>
            </w:r>
          </w:p>
        </w:tc>
        <w:tc>
          <w:tcPr>
            <w:tcW w:w="411" w:type="pct"/>
            <w:tcBorders>
              <w:top w:val="nil"/>
              <w:left w:val="nil"/>
              <w:bottom w:val="single" w:sz="4" w:space="0" w:color="auto"/>
              <w:right w:val="single" w:sz="4" w:space="0" w:color="auto"/>
            </w:tcBorders>
          </w:tcPr>
          <w:p w14:paraId="0D54ADFE" w14:textId="77777777" w:rsidR="00175F20" w:rsidRPr="003320D0" w:rsidRDefault="00175F20" w:rsidP="004F03E6">
            <w:pPr>
              <w:keepNext/>
              <w:keepLines/>
              <w:jc w:val="right"/>
              <w:rPr>
                <w:color w:val="000000"/>
                <w:sz w:val="20"/>
                <w:szCs w:val="20"/>
                <w:lang w:val="ru-RU" w:eastAsia="en-CA"/>
              </w:rPr>
            </w:pPr>
            <w:r w:rsidRPr="003320D0">
              <w:rPr>
                <w:color w:val="000000"/>
                <w:sz w:val="20"/>
                <w:szCs w:val="20"/>
                <w:lang w:val="ru-RU" w:eastAsia="en-CA"/>
              </w:rPr>
              <w:t>5,18</w:t>
            </w:r>
          </w:p>
        </w:tc>
        <w:tc>
          <w:tcPr>
            <w:tcW w:w="420" w:type="pct"/>
            <w:tcBorders>
              <w:top w:val="nil"/>
              <w:left w:val="nil"/>
              <w:bottom w:val="single" w:sz="4" w:space="0" w:color="auto"/>
              <w:right w:val="single" w:sz="4" w:space="0" w:color="auto"/>
            </w:tcBorders>
          </w:tcPr>
          <w:p w14:paraId="04A399C2" w14:textId="77777777" w:rsidR="00175F20" w:rsidRPr="003320D0" w:rsidRDefault="00175F20" w:rsidP="004F03E6">
            <w:pPr>
              <w:keepNext/>
              <w:keepLines/>
              <w:jc w:val="right"/>
              <w:rPr>
                <w:color w:val="000000"/>
                <w:sz w:val="20"/>
                <w:szCs w:val="20"/>
                <w:lang w:val="ru-RU" w:eastAsia="en-CA"/>
              </w:rPr>
            </w:pPr>
            <w:r w:rsidRPr="003320D0">
              <w:rPr>
                <w:color w:val="000000"/>
                <w:sz w:val="20"/>
                <w:szCs w:val="20"/>
                <w:lang w:val="ru-RU" w:eastAsia="en-CA"/>
              </w:rPr>
              <w:t>0,00</w:t>
            </w:r>
          </w:p>
        </w:tc>
        <w:tc>
          <w:tcPr>
            <w:tcW w:w="430" w:type="pct"/>
            <w:tcBorders>
              <w:top w:val="nil"/>
              <w:left w:val="nil"/>
              <w:bottom w:val="single" w:sz="4" w:space="0" w:color="auto"/>
              <w:right w:val="single" w:sz="4" w:space="0" w:color="auto"/>
            </w:tcBorders>
          </w:tcPr>
          <w:p w14:paraId="134E4899" w14:textId="77777777" w:rsidR="00175F20" w:rsidRPr="003320D0" w:rsidRDefault="00175F20" w:rsidP="004F03E6">
            <w:pPr>
              <w:keepNext/>
              <w:keepLines/>
              <w:jc w:val="right"/>
              <w:rPr>
                <w:color w:val="000000"/>
                <w:sz w:val="20"/>
                <w:szCs w:val="20"/>
                <w:lang w:val="ru-RU" w:eastAsia="en-CA"/>
              </w:rPr>
            </w:pPr>
            <w:r w:rsidRPr="003320D0">
              <w:rPr>
                <w:color w:val="000000"/>
                <w:sz w:val="20"/>
                <w:szCs w:val="20"/>
                <w:lang w:val="ru-RU" w:eastAsia="en-CA"/>
              </w:rPr>
              <w:t>н/п</w:t>
            </w:r>
          </w:p>
        </w:tc>
      </w:tr>
      <w:tr w:rsidR="00175F20" w:rsidRPr="003320D0" w14:paraId="0BECC691" w14:textId="77777777" w:rsidTr="00F751EE">
        <w:trPr>
          <w:trHeight w:val="20"/>
          <w:jc w:val="center"/>
        </w:trPr>
        <w:tc>
          <w:tcPr>
            <w:tcW w:w="441" w:type="pct"/>
            <w:tcBorders>
              <w:top w:val="nil"/>
              <w:left w:val="single" w:sz="4" w:space="0" w:color="auto"/>
              <w:bottom w:val="single" w:sz="4" w:space="0" w:color="auto"/>
              <w:right w:val="single" w:sz="4" w:space="0" w:color="auto"/>
            </w:tcBorders>
          </w:tcPr>
          <w:p w14:paraId="6E28C33D"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1.2</w:t>
            </w:r>
          </w:p>
        </w:tc>
        <w:tc>
          <w:tcPr>
            <w:tcW w:w="1922" w:type="pct"/>
            <w:tcBorders>
              <w:top w:val="nil"/>
              <w:left w:val="nil"/>
              <w:bottom w:val="single" w:sz="4" w:space="0" w:color="auto"/>
              <w:right w:val="single" w:sz="4" w:space="0" w:color="auto"/>
            </w:tcBorders>
          </w:tcPr>
          <w:p w14:paraId="2CD6E0B1" w14:textId="77777777" w:rsidR="00175F20" w:rsidRPr="003320D0" w:rsidRDefault="00175F20" w:rsidP="00601116">
            <w:pPr>
              <w:jc w:val="left"/>
              <w:rPr>
                <w:sz w:val="20"/>
                <w:szCs w:val="20"/>
                <w:lang w:val="ru-RU" w:eastAsia="en-CA"/>
              </w:rPr>
            </w:pPr>
            <w:r w:rsidRPr="003320D0">
              <w:rPr>
                <w:sz w:val="20"/>
                <w:szCs w:val="20"/>
                <w:lang w:val="ru-RU" w:eastAsia="en-CA"/>
              </w:rPr>
              <w:t>Максимальный допустимый общий объем потребления Веществ, отнесенных к группе I приложения C (тонны ОРС)</w:t>
            </w:r>
          </w:p>
        </w:tc>
        <w:tc>
          <w:tcPr>
            <w:tcW w:w="430" w:type="pct"/>
            <w:tcBorders>
              <w:top w:val="nil"/>
              <w:left w:val="nil"/>
              <w:bottom w:val="single" w:sz="4" w:space="0" w:color="auto"/>
              <w:right w:val="single" w:sz="4" w:space="0" w:color="auto"/>
            </w:tcBorders>
          </w:tcPr>
          <w:p w14:paraId="4A769E92"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5,18</w:t>
            </w:r>
          </w:p>
        </w:tc>
        <w:tc>
          <w:tcPr>
            <w:tcW w:w="392" w:type="pct"/>
            <w:tcBorders>
              <w:top w:val="nil"/>
              <w:left w:val="nil"/>
              <w:bottom w:val="single" w:sz="4" w:space="0" w:color="auto"/>
              <w:right w:val="single" w:sz="4" w:space="0" w:color="auto"/>
            </w:tcBorders>
          </w:tcPr>
          <w:p w14:paraId="43AE30B0"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5,18</w:t>
            </w:r>
          </w:p>
        </w:tc>
        <w:tc>
          <w:tcPr>
            <w:tcW w:w="554" w:type="pct"/>
            <w:tcBorders>
              <w:top w:val="single" w:sz="4" w:space="0" w:color="auto"/>
              <w:left w:val="nil"/>
              <w:bottom w:val="single" w:sz="4" w:space="0" w:color="auto"/>
              <w:right w:val="single" w:sz="4" w:space="0" w:color="auto"/>
            </w:tcBorders>
          </w:tcPr>
          <w:p w14:paraId="0C8EAE20" w14:textId="77777777" w:rsidR="00175F20" w:rsidRPr="003320D0" w:rsidRDefault="00175F20" w:rsidP="0067094B">
            <w:pPr>
              <w:jc w:val="right"/>
              <w:rPr>
                <w:color w:val="000000"/>
                <w:sz w:val="20"/>
                <w:szCs w:val="20"/>
                <w:lang w:val="ru-RU" w:eastAsia="en-CA"/>
              </w:rPr>
            </w:pPr>
            <w:r w:rsidRPr="003320D0">
              <w:rPr>
                <w:color w:val="000000"/>
                <w:sz w:val="20"/>
                <w:szCs w:val="20"/>
                <w:lang w:val="ru-RU" w:eastAsia="en-CA"/>
              </w:rPr>
              <w:t>5,18</w:t>
            </w:r>
          </w:p>
        </w:tc>
        <w:tc>
          <w:tcPr>
            <w:tcW w:w="411" w:type="pct"/>
            <w:tcBorders>
              <w:top w:val="single" w:sz="4" w:space="0" w:color="auto"/>
              <w:left w:val="nil"/>
              <w:bottom w:val="single" w:sz="4" w:space="0" w:color="auto"/>
              <w:right w:val="single" w:sz="4" w:space="0" w:color="auto"/>
            </w:tcBorders>
          </w:tcPr>
          <w:p w14:paraId="58BAC176"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5,18</w:t>
            </w:r>
          </w:p>
        </w:tc>
        <w:tc>
          <w:tcPr>
            <w:tcW w:w="420" w:type="pct"/>
            <w:tcBorders>
              <w:top w:val="nil"/>
              <w:left w:val="nil"/>
              <w:bottom w:val="single" w:sz="4" w:space="0" w:color="auto"/>
              <w:right w:val="single" w:sz="4" w:space="0" w:color="auto"/>
            </w:tcBorders>
          </w:tcPr>
          <w:p w14:paraId="0F9CC2C8"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0,00</w:t>
            </w:r>
          </w:p>
        </w:tc>
        <w:tc>
          <w:tcPr>
            <w:tcW w:w="430" w:type="pct"/>
            <w:tcBorders>
              <w:top w:val="nil"/>
              <w:left w:val="nil"/>
              <w:bottom w:val="single" w:sz="4" w:space="0" w:color="auto"/>
              <w:right w:val="single" w:sz="4" w:space="0" w:color="auto"/>
            </w:tcBorders>
          </w:tcPr>
          <w:p w14:paraId="0BE93040"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н/п</w:t>
            </w:r>
          </w:p>
        </w:tc>
      </w:tr>
      <w:tr w:rsidR="00175F20" w:rsidRPr="003320D0" w14:paraId="3D86AA6D" w14:textId="77777777" w:rsidTr="00F751EE">
        <w:trPr>
          <w:trHeight w:val="20"/>
          <w:jc w:val="center"/>
        </w:trPr>
        <w:tc>
          <w:tcPr>
            <w:tcW w:w="441" w:type="pct"/>
            <w:tcBorders>
              <w:top w:val="nil"/>
              <w:left w:val="single" w:sz="4" w:space="0" w:color="auto"/>
              <w:bottom w:val="single" w:sz="4" w:space="0" w:color="auto"/>
              <w:right w:val="single" w:sz="4" w:space="0" w:color="auto"/>
            </w:tcBorders>
          </w:tcPr>
          <w:p w14:paraId="158A6ED0" w14:textId="77777777" w:rsidR="00175F20" w:rsidRPr="003320D0" w:rsidRDefault="00175F20" w:rsidP="000C3D55">
            <w:pPr>
              <w:jc w:val="left"/>
              <w:rPr>
                <w:color w:val="000000"/>
                <w:sz w:val="20"/>
                <w:szCs w:val="20"/>
                <w:lang w:val="ru-RU" w:eastAsia="en-CA"/>
              </w:rPr>
            </w:pPr>
            <w:r w:rsidRPr="003320D0">
              <w:rPr>
                <w:color w:val="000000"/>
                <w:sz w:val="20"/>
                <w:szCs w:val="20"/>
                <w:lang w:val="ru-RU" w:eastAsia="en-CA"/>
              </w:rPr>
              <w:t>2.1</w:t>
            </w:r>
          </w:p>
        </w:tc>
        <w:tc>
          <w:tcPr>
            <w:tcW w:w="1922" w:type="pct"/>
            <w:tcBorders>
              <w:top w:val="nil"/>
              <w:left w:val="nil"/>
              <w:bottom w:val="single" w:sz="4" w:space="0" w:color="auto"/>
              <w:right w:val="single" w:sz="4" w:space="0" w:color="auto"/>
            </w:tcBorders>
          </w:tcPr>
          <w:p w14:paraId="7AC9D5A2" w14:textId="77777777" w:rsidR="00175F20" w:rsidRPr="003320D0" w:rsidRDefault="00175F20" w:rsidP="00601116">
            <w:pPr>
              <w:jc w:val="left"/>
              <w:rPr>
                <w:sz w:val="20"/>
                <w:szCs w:val="20"/>
                <w:lang w:val="ru-RU" w:eastAsia="en-CA"/>
              </w:rPr>
            </w:pPr>
            <w:r w:rsidRPr="003320D0">
              <w:rPr>
                <w:sz w:val="20"/>
                <w:szCs w:val="20"/>
                <w:lang w:val="ru-RU" w:eastAsia="en-CA"/>
              </w:rPr>
              <w:t>Согласованное финансирование по линии Ведущего УИ (ПРООН) (долл. США)</w:t>
            </w:r>
          </w:p>
        </w:tc>
        <w:tc>
          <w:tcPr>
            <w:tcW w:w="430" w:type="pct"/>
            <w:tcBorders>
              <w:top w:val="nil"/>
              <w:left w:val="nil"/>
              <w:bottom w:val="single" w:sz="4" w:space="0" w:color="auto"/>
              <w:right w:val="single" w:sz="4" w:space="0" w:color="auto"/>
            </w:tcBorders>
          </w:tcPr>
          <w:p w14:paraId="2C15B146"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258 689</w:t>
            </w:r>
          </w:p>
        </w:tc>
        <w:tc>
          <w:tcPr>
            <w:tcW w:w="392" w:type="pct"/>
            <w:tcBorders>
              <w:top w:val="nil"/>
              <w:left w:val="nil"/>
              <w:bottom w:val="single" w:sz="4" w:space="0" w:color="auto"/>
              <w:right w:val="single" w:sz="4" w:space="0" w:color="auto"/>
            </w:tcBorders>
          </w:tcPr>
          <w:p w14:paraId="573E8300"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554" w:type="pct"/>
            <w:tcBorders>
              <w:top w:val="single" w:sz="4" w:space="0" w:color="auto"/>
              <w:left w:val="nil"/>
              <w:bottom w:val="single" w:sz="4" w:space="0" w:color="auto"/>
              <w:right w:val="single" w:sz="4" w:space="0" w:color="auto"/>
            </w:tcBorders>
          </w:tcPr>
          <w:p w14:paraId="14347629" w14:textId="77777777" w:rsidR="00175F20" w:rsidRPr="003320D0" w:rsidRDefault="00175F20" w:rsidP="000C3D55">
            <w:pPr>
              <w:jc w:val="right"/>
              <w:rPr>
                <w:color w:val="000000"/>
                <w:sz w:val="20"/>
                <w:szCs w:val="20"/>
                <w:lang w:val="ru-RU" w:eastAsia="en-CA"/>
              </w:rPr>
            </w:pPr>
            <w:r w:rsidRPr="003320D0">
              <w:rPr>
                <w:color w:val="000000"/>
                <w:sz w:val="20"/>
                <w:szCs w:val="20"/>
                <w:lang w:val="ru-RU"/>
              </w:rPr>
              <w:t>179 489</w:t>
            </w:r>
          </w:p>
        </w:tc>
        <w:tc>
          <w:tcPr>
            <w:tcW w:w="411" w:type="pct"/>
            <w:tcBorders>
              <w:top w:val="single" w:sz="4" w:space="0" w:color="auto"/>
              <w:left w:val="single" w:sz="4" w:space="0" w:color="auto"/>
              <w:bottom w:val="single" w:sz="4" w:space="0" w:color="auto"/>
              <w:right w:val="single" w:sz="4" w:space="0" w:color="auto"/>
            </w:tcBorders>
          </w:tcPr>
          <w:p w14:paraId="3BA5D099"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420" w:type="pct"/>
            <w:tcBorders>
              <w:top w:val="nil"/>
              <w:left w:val="nil"/>
              <w:bottom w:val="single" w:sz="4" w:space="0" w:color="auto"/>
              <w:right w:val="single" w:sz="4" w:space="0" w:color="auto"/>
            </w:tcBorders>
          </w:tcPr>
          <w:p w14:paraId="63403EEB"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81 822</w:t>
            </w:r>
          </w:p>
        </w:tc>
        <w:tc>
          <w:tcPr>
            <w:tcW w:w="430" w:type="pct"/>
            <w:tcBorders>
              <w:top w:val="nil"/>
              <w:left w:val="nil"/>
              <w:bottom w:val="single" w:sz="4" w:space="0" w:color="auto"/>
              <w:right w:val="single" w:sz="4" w:space="0" w:color="auto"/>
            </w:tcBorders>
          </w:tcPr>
          <w:p w14:paraId="32BAA632" w14:textId="77777777" w:rsidR="00175F20" w:rsidRPr="003320D0" w:rsidRDefault="00175F20" w:rsidP="000C3D55">
            <w:pPr>
              <w:jc w:val="right"/>
              <w:rPr>
                <w:color w:val="000000"/>
                <w:sz w:val="20"/>
                <w:szCs w:val="20"/>
                <w:lang w:val="ru-RU" w:eastAsia="en-CA"/>
              </w:rPr>
            </w:pPr>
            <w:r w:rsidRPr="003320D0">
              <w:rPr>
                <w:sz w:val="20"/>
                <w:szCs w:val="20"/>
                <w:lang w:val="ru-RU"/>
              </w:rPr>
              <w:t>520 000</w:t>
            </w:r>
          </w:p>
        </w:tc>
      </w:tr>
      <w:tr w:rsidR="00175F20" w:rsidRPr="003320D0" w14:paraId="4AE3FB15" w14:textId="77777777" w:rsidTr="00F751EE">
        <w:trPr>
          <w:trHeight w:val="20"/>
          <w:jc w:val="center"/>
        </w:trPr>
        <w:tc>
          <w:tcPr>
            <w:tcW w:w="441" w:type="pct"/>
            <w:tcBorders>
              <w:top w:val="nil"/>
              <w:left w:val="single" w:sz="4" w:space="0" w:color="auto"/>
              <w:bottom w:val="single" w:sz="4" w:space="0" w:color="auto"/>
              <w:right w:val="single" w:sz="4" w:space="0" w:color="auto"/>
            </w:tcBorders>
          </w:tcPr>
          <w:p w14:paraId="7244DE67" w14:textId="77777777" w:rsidR="00175F20" w:rsidRPr="003320D0" w:rsidRDefault="00175F20" w:rsidP="000C3D55">
            <w:pPr>
              <w:jc w:val="left"/>
              <w:rPr>
                <w:color w:val="000000"/>
                <w:sz w:val="20"/>
                <w:szCs w:val="20"/>
                <w:lang w:val="ru-RU" w:eastAsia="en-CA"/>
              </w:rPr>
            </w:pPr>
            <w:r w:rsidRPr="003320D0">
              <w:rPr>
                <w:color w:val="000000"/>
                <w:sz w:val="20"/>
                <w:szCs w:val="20"/>
                <w:lang w:val="ru-RU" w:eastAsia="en-CA"/>
              </w:rPr>
              <w:t>2.2</w:t>
            </w:r>
          </w:p>
        </w:tc>
        <w:tc>
          <w:tcPr>
            <w:tcW w:w="1922" w:type="pct"/>
            <w:tcBorders>
              <w:top w:val="nil"/>
              <w:left w:val="nil"/>
              <w:bottom w:val="single" w:sz="4" w:space="0" w:color="auto"/>
              <w:right w:val="single" w:sz="4" w:space="0" w:color="auto"/>
            </w:tcBorders>
          </w:tcPr>
          <w:p w14:paraId="57150835" w14:textId="77777777" w:rsidR="00175F20" w:rsidRPr="003320D0" w:rsidRDefault="00175F20" w:rsidP="00601116">
            <w:pPr>
              <w:jc w:val="left"/>
              <w:rPr>
                <w:sz w:val="20"/>
                <w:szCs w:val="20"/>
                <w:lang w:val="ru-RU" w:eastAsia="en-CA"/>
              </w:rPr>
            </w:pPr>
            <w:r w:rsidRPr="003320D0">
              <w:rPr>
                <w:sz w:val="20"/>
                <w:szCs w:val="20"/>
                <w:lang w:val="ru-RU" w:eastAsia="en-CA"/>
              </w:rPr>
              <w:t>Эксплуатационные расходы Ведущего УИ (долл. США)</w:t>
            </w:r>
          </w:p>
        </w:tc>
        <w:tc>
          <w:tcPr>
            <w:tcW w:w="430" w:type="pct"/>
            <w:tcBorders>
              <w:top w:val="nil"/>
              <w:left w:val="nil"/>
              <w:bottom w:val="single" w:sz="4" w:space="0" w:color="auto"/>
              <w:right w:val="single" w:sz="4" w:space="0" w:color="auto"/>
            </w:tcBorders>
          </w:tcPr>
          <w:p w14:paraId="5CE8BD95"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18 108</w:t>
            </w:r>
          </w:p>
        </w:tc>
        <w:tc>
          <w:tcPr>
            <w:tcW w:w="392" w:type="pct"/>
            <w:tcBorders>
              <w:top w:val="nil"/>
              <w:left w:val="nil"/>
              <w:bottom w:val="single" w:sz="4" w:space="0" w:color="auto"/>
              <w:right w:val="single" w:sz="4" w:space="0" w:color="auto"/>
            </w:tcBorders>
          </w:tcPr>
          <w:p w14:paraId="67BDDF48"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554" w:type="pct"/>
            <w:tcBorders>
              <w:top w:val="single" w:sz="4" w:space="0" w:color="auto"/>
              <w:left w:val="nil"/>
              <w:bottom w:val="single" w:sz="4" w:space="0" w:color="auto"/>
              <w:right w:val="single" w:sz="4" w:space="0" w:color="auto"/>
            </w:tcBorders>
          </w:tcPr>
          <w:p w14:paraId="7A2BCB68" w14:textId="77777777" w:rsidR="00175F20" w:rsidRPr="003320D0" w:rsidRDefault="00175F20" w:rsidP="000C3D55">
            <w:pPr>
              <w:jc w:val="right"/>
              <w:rPr>
                <w:color w:val="000000"/>
                <w:sz w:val="20"/>
                <w:szCs w:val="20"/>
                <w:lang w:val="ru-RU" w:eastAsia="en-CA"/>
              </w:rPr>
            </w:pPr>
            <w:r w:rsidRPr="003320D0">
              <w:rPr>
                <w:color w:val="000000"/>
                <w:sz w:val="20"/>
                <w:szCs w:val="20"/>
                <w:lang w:val="ru-RU"/>
              </w:rPr>
              <w:t xml:space="preserve"> 12 564</w:t>
            </w:r>
          </w:p>
        </w:tc>
        <w:tc>
          <w:tcPr>
            <w:tcW w:w="411" w:type="pct"/>
            <w:tcBorders>
              <w:top w:val="single" w:sz="4" w:space="0" w:color="auto"/>
              <w:left w:val="single" w:sz="4" w:space="0" w:color="auto"/>
              <w:bottom w:val="single" w:sz="4" w:space="0" w:color="auto"/>
              <w:right w:val="single" w:sz="4" w:space="0" w:color="auto"/>
            </w:tcBorders>
          </w:tcPr>
          <w:p w14:paraId="7D275774"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420" w:type="pct"/>
            <w:tcBorders>
              <w:top w:val="nil"/>
              <w:left w:val="nil"/>
              <w:bottom w:val="single" w:sz="4" w:space="0" w:color="auto"/>
              <w:right w:val="single" w:sz="4" w:space="0" w:color="auto"/>
            </w:tcBorders>
          </w:tcPr>
          <w:p w14:paraId="6952F4F3"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5728</w:t>
            </w:r>
          </w:p>
        </w:tc>
        <w:tc>
          <w:tcPr>
            <w:tcW w:w="430" w:type="pct"/>
            <w:tcBorders>
              <w:top w:val="nil"/>
              <w:left w:val="nil"/>
              <w:bottom w:val="single" w:sz="4" w:space="0" w:color="auto"/>
              <w:right w:val="single" w:sz="4" w:space="0" w:color="auto"/>
            </w:tcBorders>
          </w:tcPr>
          <w:p w14:paraId="2E8BF934" w14:textId="77777777" w:rsidR="00175F20" w:rsidRPr="003320D0" w:rsidRDefault="00175F20" w:rsidP="000C3D55">
            <w:pPr>
              <w:jc w:val="right"/>
              <w:rPr>
                <w:color w:val="000000"/>
                <w:sz w:val="20"/>
                <w:szCs w:val="20"/>
                <w:lang w:val="ru-RU" w:eastAsia="en-CA"/>
              </w:rPr>
            </w:pPr>
            <w:r w:rsidRPr="003320D0">
              <w:rPr>
                <w:sz w:val="20"/>
                <w:szCs w:val="20"/>
                <w:lang w:val="ru-RU"/>
              </w:rPr>
              <w:t>36 400</w:t>
            </w:r>
          </w:p>
        </w:tc>
      </w:tr>
      <w:tr w:rsidR="00175F20" w:rsidRPr="003320D0" w14:paraId="7257B6D6" w14:textId="77777777" w:rsidTr="00F751EE">
        <w:trPr>
          <w:trHeight w:val="20"/>
          <w:jc w:val="center"/>
        </w:trPr>
        <w:tc>
          <w:tcPr>
            <w:tcW w:w="441" w:type="pct"/>
            <w:tcBorders>
              <w:top w:val="nil"/>
              <w:left w:val="single" w:sz="4" w:space="0" w:color="auto"/>
              <w:bottom w:val="single" w:sz="4" w:space="0" w:color="auto"/>
              <w:right w:val="single" w:sz="4" w:space="0" w:color="auto"/>
            </w:tcBorders>
          </w:tcPr>
          <w:p w14:paraId="27244180" w14:textId="77777777" w:rsidR="00175F20" w:rsidRPr="003320D0" w:rsidRDefault="00175F20" w:rsidP="000C3D55">
            <w:pPr>
              <w:jc w:val="left"/>
              <w:rPr>
                <w:color w:val="000000"/>
                <w:sz w:val="20"/>
                <w:szCs w:val="20"/>
                <w:lang w:val="ru-RU" w:eastAsia="en-CA"/>
              </w:rPr>
            </w:pPr>
            <w:r w:rsidRPr="003320D0">
              <w:rPr>
                <w:color w:val="000000"/>
                <w:sz w:val="20"/>
                <w:szCs w:val="20"/>
                <w:lang w:val="ru-RU" w:eastAsia="en-CA"/>
              </w:rPr>
              <w:t>3.1</w:t>
            </w:r>
          </w:p>
        </w:tc>
        <w:tc>
          <w:tcPr>
            <w:tcW w:w="1922" w:type="pct"/>
            <w:tcBorders>
              <w:top w:val="nil"/>
              <w:left w:val="nil"/>
              <w:bottom w:val="single" w:sz="4" w:space="0" w:color="auto"/>
              <w:right w:val="single" w:sz="4" w:space="0" w:color="auto"/>
            </w:tcBorders>
          </w:tcPr>
          <w:p w14:paraId="34F1A26B" w14:textId="77777777" w:rsidR="00175F20" w:rsidRPr="003320D0" w:rsidRDefault="00175F20" w:rsidP="00601116">
            <w:pPr>
              <w:jc w:val="left"/>
              <w:rPr>
                <w:sz w:val="20"/>
                <w:szCs w:val="20"/>
                <w:lang w:val="ru-RU" w:eastAsia="en-CA"/>
              </w:rPr>
            </w:pPr>
            <w:r w:rsidRPr="003320D0">
              <w:rPr>
                <w:sz w:val="20"/>
                <w:szCs w:val="20"/>
                <w:lang w:val="ru-RU" w:eastAsia="en-CA"/>
              </w:rPr>
              <w:t>Совокупное согласованное финансирование (долл. США)</w:t>
            </w:r>
          </w:p>
        </w:tc>
        <w:tc>
          <w:tcPr>
            <w:tcW w:w="430" w:type="pct"/>
            <w:tcBorders>
              <w:top w:val="nil"/>
              <w:left w:val="nil"/>
              <w:bottom w:val="single" w:sz="4" w:space="0" w:color="auto"/>
              <w:right w:val="single" w:sz="4" w:space="0" w:color="auto"/>
            </w:tcBorders>
          </w:tcPr>
          <w:p w14:paraId="34F0B152"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258 689</w:t>
            </w:r>
          </w:p>
        </w:tc>
        <w:tc>
          <w:tcPr>
            <w:tcW w:w="392" w:type="pct"/>
            <w:tcBorders>
              <w:top w:val="nil"/>
              <w:left w:val="nil"/>
              <w:bottom w:val="single" w:sz="4" w:space="0" w:color="auto"/>
              <w:right w:val="single" w:sz="4" w:space="0" w:color="auto"/>
            </w:tcBorders>
          </w:tcPr>
          <w:p w14:paraId="10CF7773"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554" w:type="pct"/>
            <w:tcBorders>
              <w:top w:val="single" w:sz="4" w:space="0" w:color="auto"/>
              <w:left w:val="nil"/>
              <w:bottom w:val="single" w:sz="4" w:space="0" w:color="auto"/>
              <w:right w:val="single" w:sz="4" w:space="0" w:color="auto"/>
            </w:tcBorders>
          </w:tcPr>
          <w:p w14:paraId="02263665" w14:textId="77777777" w:rsidR="00175F20" w:rsidRPr="003320D0" w:rsidRDefault="00175F20" w:rsidP="000C3D55">
            <w:pPr>
              <w:jc w:val="right"/>
              <w:rPr>
                <w:color w:val="000000"/>
                <w:sz w:val="20"/>
                <w:szCs w:val="20"/>
                <w:lang w:val="ru-RU" w:eastAsia="en-CA"/>
              </w:rPr>
            </w:pPr>
            <w:r w:rsidRPr="003320D0">
              <w:rPr>
                <w:color w:val="000000"/>
                <w:sz w:val="20"/>
                <w:szCs w:val="20"/>
                <w:lang w:val="ru-RU"/>
              </w:rPr>
              <w:t>179 489</w:t>
            </w:r>
          </w:p>
        </w:tc>
        <w:tc>
          <w:tcPr>
            <w:tcW w:w="411" w:type="pct"/>
            <w:tcBorders>
              <w:top w:val="single" w:sz="4" w:space="0" w:color="auto"/>
              <w:left w:val="single" w:sz="4" w:space="0" w:color="auto"/>
              <w:bottom w:val="single" w:sz="4" w:space="0" w:color="auto"/>
              <w:right w:val="single" w:sz="4" w:space="0" w:color="auto"/>
            </w:tcBorders>
          </w:tcPr>
          <w:p w14:paraId="0F017C56"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420" w:type="pct"/>
            <w:tcBorders>
              <w:top w:val="nil"/>
              <w:left w:val="nil"/>
              <w:bottom w:val="single" w:sz="4" w:space="0" w:color="auto"/>
              <w:right w:val="single" w:sz="4" w:space="0" w:color="auto"/>
            </w:tcBorders>
          </w:tcPr>
          <w:p w14:paraId="470BB933"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81 822</w:t>
            </w:r>
          </w:p>
        </w:tc>
        <w:tc>
          <w:tcPr>
            <w:tcW w:w="430" w:type="pct"/>
            <w:tcBorders>
              <w:top w:val="nil"/>
              <w:left w:val="nil"/>
              <w:bottom w:val="single" w:sz="4" w:space="0" w:color="auto"/>
              <w:right w:val="single" w:sz="4" w:space="0" w:color="auto"/>
            </w:tcBorders>
          </w:tcPr>
          <w:p w14:paraId="27CCAEB9" w14:textId="77777777" w:rsidR="00175F20" w:rsidRPr="003320D0" w:rsidRDefault="00175F20" w:rsidP="000C3D55">
            <w:pPr>
              <w:jc w:val="right"/>
              <w:rPr>
                <w:color w:val="000000"/>
                <w:sz w:val="20"/>
                <w:szCs w:val="20"/>
                <w:lang w:val="ru-RU" w:eastAsia="en-CA"/>
              </w:rPr>
            </w:pPr>
            <w:r w:rsidRPr="003320D0">
              <w:rPr>
                <w:sz w:val="20"/>
                <w:szCs w:val="20"/>
                <w:lang w:val="ru-RU"/>
              </w:rPr>
              <w:t>520 000</w:t>
            </w:r>
          </w:p>
        </w:tc>
      </w:tr>
      <w:tr w:rsidR="00175F20" w:rsidRPr="003320D0" w14:paraId="0D17BAC0" w14:textId="77777777" w:rsidTr="00F751EE">
        <w:trPr>
          <w:trHeight w:val="62"/>
          <w:jc w:val="center"/>
        </w:trPr>
        <w:tc>
          <w:tcPr>
            <w:tcW w:w="441" w:type="pct"/>
            <w:tcBorders>
              <w:top w:val="nil"/>
              <w:left w:val="single" w:sz="4" w:space="0" w:color="auto"/>
              <w:bottom w:val="single" w:sz="4" w:space="0" w:color="auto"/>
              <w:right w:val="single" w:sz="4" w:space="0" w:color="auto"/>
            </w:tcBorders>
          </w:tcPr>
          <w:p w14:paraId="2A0E2276" w14:textId="77777777" w:rsidR="00175F20" w:rsidRPr="003320D0" w:rsidRDefault="00175F20" w:rsidP="000C3D55">
            <w:pPr>
              <w:jc w:val="left"/>
              <w:rPr>
                <w:color w:val="000000"/>
                <w:sz w:val="20"/>
                <w:szCs w:val="20"/>
                <w:lang w:val="ru-RU" w:eastAsia="en-CA"/>
              </w:rPr>
            </w:pPr>
            <w:r w:rsidRPr="003320D0">
              <w:rPr>
                <w:color w:val="000000"/>
                <w:sz w:val="20"/>
                <w:szCs w:val="20"/>
                <w:lang w:val="ru-RU" w:eastAsia="en-CA"/>
              </w:rPr>
              <w:t>3.2</w:t>
            </w:r>
          </w:p>
        </w:tc>
        <w:tc>
          <w:tcPr>
            <w:tcW w:w="1922" w:type="pct"/>
            <w:tcBorders>
              <w:top w:val="nil"/>
              <w:left w:val="nil"/>
              <w:bottom w:val="single" w:sz="4" w:space="0" w:color="auto"/>
              <w:right w:val="single" w:sz="4" w:space="0" w:color="auto"/>
            </w:tcBorders>
          </w:tcPr>
          <w:p w14:paraId="7B4CBFF0" w14:textId="77777777" w:rsidR="00175F20" w:rsidRPr="003320D0" w:rsidRDefault="00175F20" w:rsidP="00601116">
            <w:pPr>
              <w:jc w:val="left"/>
              <w:rPr>
                <w:sz w:val="20"/>
                <w:szCs w:val="20"/>
                <w:lang w:val="ru-RU" w:eastAsia="en-CA"/>
              </w:rPr>
            </w:pPr>
            <w:r w:rsidRPr="003320D0">
              <w:rPr>
                <w:sz w:val="20"/>
                <w:szCs w:val="20"/>
                <w:lang w:val="ru-RU" w:eastAsia="en-CA"/>
              </w:rPr>
              <w:t>Совокупные эксплуатационные расходы учреждений (долл. США)</w:t>
            </w:r>
          </w:p>
        </w:tc>
        <w:tc>
          <w:tcPr>
            <w:tcW w:w="430" w:type="pct"/>
            <w:tcBorders>
              <w:top w:val="nil"/>
              <w:left w:val="nil"/>
              <w:bottom w:val="single" w:sz="4" w:space="0" w:color="auto"/>
              <w:right w:val="single" w:sz="4" w:space="0" w:color="auto"/>
            </w:tcBorders>
          </w:tcPr>
          <w:p w14:paraId="4A6C476F"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18 108</w:t>
            </w:r>
          </w:p>
        </w:tc>
        <w:tc>
          <w:tcPr>
            <w:tcW w:w="392" w:type="pct"/>
            <w:tcBorders>
              <w:top w:val="nil"/>
              <w:left w:val="nil"/>
              <w:bottom w:val="single" w:sz="4" w:space="0" w:color="auto"/>
              <w:right w:val="single" w:sz="4" w:space="0" w:color="auto"/>
            </w:tcBorders>
          </w:tcPr>
          <w:p w14:paraId="36FD40DF"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554" w:type="pct"/>
            <w:tcBorders>
              <w:top w:val="single" w:sz="4" w:space="0" w:color="auto"/>
              <w:left w:val="nil"/>
              <w:bottom w:val="single" w:sz="4" w:space="0" w:color="auto"/>
              <w:right w:val="single" w:sz="4" w:space="0" w:color="auto"/>
            </w:tcBorders>
          </w:tcPr>
          <w:p w14:paraId="2CAE72CB" w14:textId="77777777" w:rsidR="00175F20" w:rsidRPr="003320D0" w:rsidRDefault="00175F20" w:rsidP="000C3D55">
            <w:pPr>
              <w:jc w:val="right"/>
              <w:rPr>
                <w:color w:val="000000"/>
                <w:sz w:val="20"/>
                <w:szCs w:val="20"/>
                <w:lang w:val="ru-RU" w:eastAsia="en-CA"/>
              </w:rPr>
            </w:pPr>
            <w:r w:rsidRPr="003320D0">
              <w:rPr>
                <w:color w:val="000000"/>
                <w:sz w:val="20"/>
                <w:szCs w:val="20"/>
                <w:lang w:val="ru-RU"/>
              </w:rPr>
              <w:t xml:space="preserve"> 12 564</w:t>
            </w:r>
          </w:p>
        </w:tc>
        <w:tc>
          <w:tcPr>
            <w:tcW w:w="411" w:type="pct"/>
            <w:tcBorders>
              <w:top w:val="single" w:sz="4" w:space="0" w:color="auto"/>
              <w:left w:val="nil"/>
              <w:bottom w:val="single" w:sz="4" w:space="0" w:color="auto"/>
              <w:right w:val="single" w:sz="4" w:space="0" w:color="auto"/>
            </w:tcBorders>
          </w:tcPr>
          <w:p w14:paraId="3B76B009"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420" w:type="pct"/>
            <w:tcBorders>
              <w:top w:val="nil"/>
              <w:left w:val="nil"/>
              <w:bottom w:val="single" w:sz="4" w:space="0" w:color="auto"/>
              <w:right w:val="single" w:sz="4" w:space="0" w:color="auto"/>
            </w:tcBorders>
          </w:tcPr>
          <w:p w14:paraId="534C1E63"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5728</w:t>
            </w:r>
          </w:p>
        </w:tc>
        <w:tc>
          <w:tcPr>
            <w:tcW w:w="430" w:type="pct"/>
            <w:tcBorders>
              <w:top w:val="nil"/>
              <w:left w:val="nil"/>
              <w:bottom w:val="single" w:sz="4" w:space="0" w:color="auto"/>
              <w:right w:val="single" w:sz="4" w:space="0" w:color="auto"/>
            </w:tcBorders>
          </w:tcPr>
          <w:p w14:paraId="2A36A2FE" w14:textId="77777777" w:rsidR="00175F20" w:rsidRPr="003320D0" w:rsidRDefault="00175F20" w:rsidP="000C3D55">
            <w:pPr>
              <w:jc w:val="right"/>
              <w:rPr>
                <w:color w:val="000000"/>
                <w:sz w:val="20"/>
                <w:szCs w:val="20"/>
                <w:lang w:val="ru-RU" w:eastAsia="en-CA"/>
              </w:rPr>
            </w:pPr>
            <w:r w:rsidRPr="003320D0">
              <w:rPr>
                <w:sz w:val="20"/>
                <w:szCs w:val="20"/>
                <w:lang w:val="ru-RU"/>
              </w:rPr>
              <w:t>36 400</w:t>
            </w:r>
          </w:p>
        </w:tc>
      </w:tr>
      <w:tr w:rsidR="00175F20" w:rsidRPr="003320D0" w14:paraId="2822C79D" w14:textId="77777777" w:rsidTr="00F751EE">
        <w:trPr>
          <w:trHeight w:val="53"/>
          <w:jc w:val="center"/>
        </w:trPr>
        <w:tc>
          <w:tcPr>
            <w:tcW w:w="441" w:type="pct"/>
            <w:tcBorders>
              <w:top w:val="nil"/>
              <w:left w:val="single" w:sz="4" w:space="0" w:color="auto"/>
              <w:bottom w:val="single" w:sz="4" w:space="0" w:color="auto"/>
              <w:right w:val="single" w:sz="4" w:space="0" w:color="auto"/>
            </w:tcBorders>
          </w:tcPr>
          <w:p w14:paraId="62640E5F" w14:textId="77777777" w:rsidR="00175F20" w:rsidRPr="003320D0" w:rsidRDefault="00175F20" w:rsidP="000C3D55">
            <w:pPr>
              <w:jc w:val="left"/>
              <w:rPr>
                <w:color w:val="000000"/>
                <w:sz w:val="20"/>
                <w:szCs w:val="20"/>
                <w:lang w:val="ru-RU" w:eastAsia="en-CA"/>
              </w:rPr>
            </w:pPr>
            <w:r w:rsidRPr="003320D0">
              <w:rPr>
                <w:color w:val="000000"/>
                <w:sz w:val="20"/>
                <w:szCs w:val="20"/>
                <w:lang w:val="ru-RU" w:eastAsia="en-CA"/>
              </w:rPr>
              <w:t>3.3</w:t>
            </w:r>
          </w:p>
        </w:tc>
        <w:tc>
          <w:tcPr>
            <w:tcW w:w="1922" w:type="pct"/>
            <w:tcBorders>
              <w:top w:val="nil"/>
              <w:left w:val="nil"/>
              <w:bottom w:val="single" w:sz="4" w:space="0" w:color="auto"/>
              <w:right w:val="single" w:sz="4" w:space="0" w:color="auto"/>
            </w:tcBorders>
          </w:tcPr>
          <w:p w14:paraId="33883C50" w14:textId="77777777" w:rsidR="00175F20" w:rsidRPr="003320D0" w:rsidRDefault="00175F20" w:rsidP="00601116">
            <w:pPr>
              <w:jc w:val="left"/>
              <w:rPr>
                <w:sz w:val="20"/>
                <w:szCs w:val="20"/>
                <w:lang w:val="ru-RU" w:eastAsia="en-CA"/>
              </w:rPr>
            </w:pPr>
            <w:r w:rsidRPr="003320D0">
              <w:rPr>
                <w:sz w:val="20"/>
                <w:szCs w:val="20"/>
                <w:lang w:val="ru-RU" w:eastAsia="en-CA"/>
              </w:rPr>
              <w:t>Совокупные согласованные расходы (долл. США)</w:t>
            </w:r>
          </w:p>
        </w:tc>
        <w:tc>
          <w:tcPr>
            <w:tcW w:w="430" w:type="pct"/>
            <w:tcBorders>
              <w:top w:val="nil"/>
              <w:left w:val="nil"/>
              <w:bottom w:val="single" w:sz="4" w:space="0" w:color="auto"/>
              <w:right w:val="single" w:sz="4" w:space="0" w:color="auto"/>
            </w:tcBorders>
          </w:tcPr>
          <w:p w14:paraId="0C7E8ED3"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276 797</w:t>
            </w:r>
          </w:p>
        </w:tc>
        <w:tc>
          <w:tcPr>
            <w:tcW w:w="392" w:type="pct"/>
            <w:tcBorders>
              <w:top w:val="nil"/>
              <w:left w:val="nil"/>
              <w:bottom w:val="single" w:sz="4" w:space="0" w:color="auto"/>
              <w:right w:val="single" w:sz="4" w:space="0" w:color="auto"/>
            </w:tcBorders>
          </w:tcPr>
          <w:p w14:paraId="6E39EC3F"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554" w:type="pct"/>
            <w:tcBorders>
              <w:top w:val="nil"/>
              <w:left w:val="nil"/>
              <w:bottom w:val="single" w:sz="4" w:space="0" w:color="auto"/>
              <w:right w:val="single" w:sz="4" w:space="0" w:color="auto"/>
            </w:tcBorders>
          </w:tcPr>
          <w:p w14:paraId="3F29248C" w14:textId="77777777" w:rsidR="00175F20" w:rsidRPr="003320D0" w:rsidRDefault="00175F20" w:rsidP="000C3D55">
            <w:pPr>
              <w:jc w:val="right"/>
              <w:rPr>
                <w:color w:val="000000"/>
                <w:sz w:val="20"/>
                <w:szCs w:val="20"/>
                <w:lang w:val="ru-RU" w:eastAsia="en-CA"/>
              </w:rPr>
            </w:pPr>
            <w:r w:rsidRPr="003320D0">
              <w:rPr>
                <w:color w:val="000000"/>
                <w:sz w:val="20"/>
                <w:szCs w:val="20"/>
                <w:lang w:val="ru-RU"/>
              </w:rPr>
              <w:t>192 053</w:t>
            </w:r>
          </w:p>
        </w:tc>
        <w:tc>
          <w:tcPr>
            <w:tcW w:w="411" w:type="pct"/>
            <w:tcBorders>
              <w:top w:val="nil"/>
              <w:left w:val="nil"/>
              <w:bottom w:val="single" w:sz="4" w:space="0" w:color="auto"/>
              <w:right w:val="single" w:sz="4" w:space="0" w:color="auto"/>
            </w:tcBorders>
          </w:tcPr>
          <w:p w14:paraId="286BEBD9"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0</w:t>
            </w:r>
          </w:p>
        </w:tc>
        <w:tc>
          <w:tcPr>
            <w:tcW w:w="420" w:type="pct"/>
            <w:tcBorders>
              <w:top w:val="nil"/>
              <w:left w:val="nil"/>
              <w:bottom w:val="single" w:sz="4" w:space="0" w:color="auto"/>
              <w:right w:val="single" w:sz="4" w:space="0" w:color="auto"/>
            </w:tcBorders>
          </w:tcPr>
          <w:p w14:paraId="4F43A744" w14:textId="77777777" w:rsidR="00175F20" w:rsidRPr="003320D0" w:rsidRDefault="00175F20" w:rsidP="000C3D55">
            <w:pPr>
              <w:jc w:val="right"/>
              <w:rPr>
                <w:color w:val="000000"/>
                <w:sz w:val="20"/>
                <w:szCs w:val="20"/>
                <w:lang w:val="ru-RU" w:eastAsia="en-CA"/>
              </w:rPr>
            </w:pPr>
            <w:r w:rsidRPr="003320D0">
              <w:rPr>
                <w:color w:val="000000"/>
                <w:sz w:val="20"/>
                <w:szCs w:val="20"/>
                <w:lang w:val="ru-RU" w:eastAsia="en-CA"/>
              </w:rPr>
              <w:t>87 550</w:t>
            </w:r>
          </w:p>
        </w:tc>
        <w:tc>
          <w:tcPr>
            <w:tcW w:w="430" w:type="pct"/>
            <w:tcBorders>
              <w:top w:val="nil"/>
              <w:left w:val="nil"/>
              <w:bottom w:val="single" w:sz="4" w:space="0" w:color="auto"/>
              <w:right w:val="single" w:sz="4" w:space="0" w:color="auto"/>
            </w:tcBorders>
          </w:tcPr>
          <w:p w14:paraId="7174C7D2" w14:textId="77777777" w:rsidR="00175F20" w:rsidRPr="003320D0" w:rsidRDefault="00175F20" w:rsidP="000C3D55">
            <w:pPr>
              <w:jc w:val="right"/>
              <w:rPr>
                <w:color w:val="000000"/>
                <w:sz w:val="20"/>
                <w:szCs w:val="20"/>
                <w:lang w:val="ru-RU" w:eastAsia="en-CA"/>
              </w:rPr>
            </w:pPr>
            <w:r w:rsidRPr="003320D0">
              <w:rPr>
                <w:sz w:val="20"/>
                <w:szCs w:val="20"/>
                <w:lang w:val="ru-RU"/>
              </w:rPr>
              <w:t>556 400</w:t>
            </w:r>
          </w:p>
        </w:tc>
      </w:tr>
      <w:tr w:rsidR="00175F20" w:rsidRPr="003320D0" w14:paraId="53448044" w14:textId="77777777" w:rsidTr="00F751EE">
        <w:trPr>
          <w:trHeight w:val="53"/>
          <w:jc w:val="center"/>
        </w:trPr>
        <w:tc>
          <w:tcPr>
            <w:tcW w:w="441" w:type="pct"/>
            <w:tcBorders>
              <w:top w:val="single" w:sz="4" w:space="0" w:color="auto"/>
              <w:left w:val="single" w:sz="4" w:space="0" w:color="auto"/>
              <w:bottom w:val="single" w:sz="4" w:space="0" w:color="auto"/>
              <w:right w:val="single" w:sz="4" w:space="0" w:color="auto"/>
            </w:tcBorders>
          </w:tcPr>
          <w:p w14:paraId="5950A37B"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4.1.1</w:t>
            </w:r>
          </w:p>
        </w:tc>
        <w:tc>
          <w:tcPr>
            <w:tcW w:w="4129" w:type="pct"/>
            <w:gridSpan w:val="6"/>
            <w:tcBorders>
              <w:top w:val="single" w:sz="4" w:space="0" w:color="auto"/>
              <w:left w:val="nil"/>
              <w:bottom w:val="single" w:sz="4" w:space="0" w:color="auto"/>
              <w:right w:val="single" w:sz="4" w:space="0" w:color="000000"/>
            </w:tcBorders>
          </w:tcPr>
          <w:p w14:paraId="059C9089" w14:textId="77777777" w:rsidR="00175F20" w:rsidRPr="003320D0" w:rsidRDefault="00175F20" w:rsidP="00601116">
            <w:pPr>
              <w:jc w:val="left"/>
              <w:rPr>
                <w:sz w:val="20"/>
                <w:szCs w:val="20"/>
                <w:lang w:val="ru-RU" w:eastAsia="en-CA"/>
              </w:rPr>
            </w:pPr>
            <w:r w:rsidRPr="003320D0">
              <w:rPr>
                <w:sz w:val="20"/>
                <w:szCs w:val="20"/>
                <w:lang w:val="ru-RU" w:eastAsia="en-CA"/>
              </w:rPr>
              <w:t>Полный отказ от ГХФУ-22, согласованный в рамках настоящего Соглашения (в тоннах ОРС)</w:t>
            </w:r>
          </w:p>
        </w:tc>
        <w:tc>
          <w:tcPr>
            <w:tcW w:w="430" w:type="pct"/>
            <w:tcBorders>
              <w:top w:val="single" w:sz="4" w:space="0" w:color="auto"/>
              <w:left w:val="nil"/>
              <w:bottom w:val="single" w:sz="4" w:space="0" w:color="auto"/>
              <w:right w:val="single" w:sz="4" w:space="0" w:color="auto"/>
            </w:tcBorders>
          </w:tcPr>
          <w:p w14:paraId="62618BFE"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5,18</w:t>
            </w:r>
          </w:p>
        </w:tc>
      </w:tr>
      <w:tr w:rsidR="00175F20" w:rsidRPr="003320D0" w14:paraId="0BBCBF66" w14:textId="77777777" w:rsidTr="00F751EE">
        <w:trPr>
          <w:trHeight w:val="116"/>
          <w:jc w:val="center"/>
        </w:trPr>
        <w:tc>
          <w:tcPr>
            <w:tcW w:w="441" w:type="pct"/>
            <w:tcBorders>
              <w:top w:val="nil"/>
              <w:left w:val="single" w:sz="4" w:space="0" w:color="auto"/>
              <w:bottom w:val="single" w:sz="4" w:space="0" w:color="auto"/>
              <w:right w:val="single" w:sz="4" w:space="0" w:color="auto"/>
            </w:tcBorders>
          </w:tcPr>
          <w:p w14:paraId="05F98740"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4.1.2</w:t>
            </w:r>
          </w:p>
        </w:tc>
        <w:tc>
          <w:tcPr>
            <w:tcW w:w="4129" w:type="pct"/>
            <w:gridSpan w:val="6"/>
            <w:tcBorders>
              <w:top w:val="single" w:sz="4" w:space="0" w:color="auto"/>
              <w:left w:val="nil"/>
              <w:bottom w:val="single" w:sz="4" w:space="0" w:color="auto"/>
              <w:right w:val="single" w:sz="4" w:space="0" w:color="000000"/>
            </w:tcBorders>
          </w:tcPr>
          <w:p w14:paraId="50C64DDC" w14:textId="77777777" w:rsidR="00175F20" w:rsidRPr="003320D0" w:rsidRDefault="00175F20" w:rsidP="00601116">
            <w:pPr>
              <w:jc w:val="left"/>
              <w:rPr>
                <w:sz w:val="20"/>
                <w:szCs w:val="20"/>
                <w:lang w:val="ru-RU" w:eastAsia="en-CA"/>
              </w:rPr>
            </w:pPr>
            <w:r w:rsidRPr="003320D0">
              <w:rPr>
                <w:sz w:val="20"/>
                <w:szCs w:val="20"/>
                <w:lang w:val="ru-RU" w:eastAsia="en-CA"/>
              </w:rPr>
              <w:t>Поэтапный отказ от ГХФУ-22, достигнутый в рамках ранее утвержденных проектов (тонны ОРС)</w:t>
            </w:r>
          </w:p>
        </w:tc>
        <w:tc>
          <w:tcPr>
            <w:tcW w:w="430" w:type="pct"/>
            <w:tcBorders>
              <w:top w:val="nil"/>
              <w:left w:val="nil"/>
              <w:bottom w:val="single" w:sz="4" w:space="0" w:color="auto"/>
              <w:right w:val="single" w:sz="4" w:space="0" w:color="auto"/>
            </w:tcBorders>
          </w:tcPr>
          <w:p w14:paraId="62A5BFD2"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10,77</w:t>
            </w:r>
          </w:p>
        </w:tc>
      </w:tr>
      <w:tr w:rsidR="00175F20" w:rsidRPr="003320D0" w14:paraId="7AF7B730" w14:textId="77777777" w:rsidTr="00F751EE">
        <w:trPr>
          <w:trHeight w:val="98"/>
          <w:jc w:val="center"/>
        </w:trPr>
        <w:tc>
          <w:tcPr>
            <w:tcW w:w="441" w:type="pct"/>
            <w:tcBorders>
              <w:top w:val="nil"/>
              <w:left w:val="single" w:sz="4" w:space="0" w:color="auto"/>
              <w:bottom w:val="single" w:sz="4" w:space="0" w:color="auto"/>
              <w:right w:val="single" w:sz="4" w:space="0" w:color="auto"/>
            </w:tcBorders>
          </w:tcPr>
          <w:p w14:paraId="630752F1" w14:textId="77777777" w:rsidR="00175F20" w:rsidRPr="003320D0" w:rsidRDefault="00175F20" w:rsidP="004F03E6">
            <w:pPr>
              <w:jc w:val="left"/>
              <w:rPr>
                <w:color w:val="000000"/>
                <w:sz w:val="20"/>
                <w:szCs w:val="20"/>
                <w:lang w:val="ru-RU" w:eastAsia="en-CA"/>
              </w:rPr>
            </w:pPr>
            <w:r w:rsidRPr="003320D0">
              <w:rPr>
                <w:color w:val="000000"/>
                <w:sz w:val="20"/>
                <w:szCs w:val="20"/>
                <w:lang w:val="ru-RU" w:eastAsia="en-CA"/>
              </w:rPr>
              <w:t>4.1.3</w:t>
            </w:r>
          </w:p>
        </w:tc>
        <w:tc>
          <w:tcPr>
            <w:tcW w:w="4129" w:type="pct"/>
            <w:gridSpan w:val="6"/>
            <w:tcBorders>
              <w:top w:val="single" w:sz="4" w:space="0" w:color="auto"/>
              <w:left w:val="nil"/>
              <w:bottom w:val="single" w:sz="4" w:space="0" w:color="auto"/>
              <w:right w:val="single" w:sz="4" w:space="0" w:color="000000"/>
            </w:tcBorders>
          </w:tcPr>
          <w:p w14:paraId="2B05CBCE" w14:textId="77777777" w:rsidR="00175F20" w:rsidRPr="003320D0" w:rsidRDefault="00175F20" w:rsidP="00601116">
            <w:pPr>
              <w:jc w:val="left"/>
              <w:rPr>
                <w:sz w:val="20"/>
                <w:szCs w:val="20"/>
                <w:lang w:val="ru-RU" w:eastAsia="en-CA"/>
              </w:rPr>
            </w:pPr>
            <w:r w:rsidRPr="003320D0">
              <w:rPr>
                <w:sz w:val="20"/>
                <w:szCs w:val="20"/>
                <w:lang w:val="ru-RU" w:eastAsia="en-CA"/>
              </w:rPr>
              <w:t>Оставшиеся виды потребления</w:t>
            </w:r>
            <w:r w:rsidRPr="003320D0">
              <w:rPr>
                <w:lang w:val="ru-RU"/>
              </w:rPr>
              <w:t xml:space="preserve"> </w:t>
            </w:r>
            <w:r w:rsidRPr="003320D0">
              <w:rPr>
                <w:sz w:val="20"/>
                <w:szCs w:val="20"/>
                <w:lang w:val="ru-RU" w:eastAsia="en-CA"/>
              </w:rPr>
              <w:t xml:space="preserve">ГХФУ-22 (в тоннах ОРС), отвечающие критериям финансирования </w:t>
            </w:r>
          </w:p>
        </w:tc>
        <w:tc>
          <w:tcPr>
            <w:tcW w:w="430" w:type="pct"/>
            <w:tcBorders>
              <w:top w:val="nil"/>
              <w:left w:val="nil"/>
              <w:bottom w:val="single" w:sz="4" w:space="0" w:color="auto"/>
              <w:right w:val="single" w:sz="4" w:space="0" w:color="auto"/>
            </w:tcBorders>
          </w:tcPr>
          <w:p w14:paraId="18687907" w14:textId="77777777" w:rsidR="00175F20" w:rsidRPr="003320D0" w:rsidRDefault="00175F20" w:rsidP="004F03E6">
            <w:pPr>
              <w:jc w:val="right"/>
              <w:rPr>
                <w:color w:val="000000"/>
                <w:sz w:val="20"/>
                <w:szCs w:val="20"/>
                <w:lang w:val="ru-RU" w:eastAsia="en-CA"/>
              </w:rPr>
            </w:pPr>
            <w:r w:rsidRPr="003320D0">
              <w:rPr>
                <w:color w:val="000000"/>
                <w:sz w:val="20"/>
                <w:szCs w:val="20"/>
                <w:lang w:val="ru-RU" w:eastAsia="en-CA"/>
              </w:rPr>
              <w:t>0,00</w:t>
            </w:r>
          </w:p>
        </w:tc>
      </w:tr>
    </w:tbl>
    <w:p w14:paraId="0C3BAEBE" w14:textId="77777777" w:rsidR="00175F20" w:rsidRPr="003320D0" w:rsidRDefault="00175F20" w:rsidP="004F03E6">
      <w:pPr>
        <w:pStyle w:val="Heading1"/>
        <w:numPr>
          <w:ilvl w:val="0"/>
          <w:numId w:val="0"/>
        </w:numPr>
        <w:rPr>
          <w:sz w:val="18"/>
          <w:szCs w:val="16"/>
          <w:lang w:val="ru-RU"/>
        </w:rPr>
      </w:pPr>
      <w:r w:rsidRPr="003320D0">
        <w:rPr>
          <w:sz w:val="18"/>
          <w:szCs w:val="16"/>
          <w:lang w:val="ru-RU"/>
        </w:rPr>
        <w:t>* Дата завершения второго этапа соответствует Соглашению по второму этапу: 31 декабря 2026 года.</w:t>
      </w:r>
    </w:p>
    <w:p w14:paraId="68AB5DB4" w14:textId="77777777" w:rsidR="00175F20" w:rsidRPr="003320D0" w:rsidRDefault="00175F20" w:rsidP="004D428D">
      <w:pPr>
        <w:keepNext/>
        <w:spacing w:before="360" w:after="240"/>
        <w:rPr>
          <w:b/>
          <w:lang w:val="ru-RU"/>
        </w:rPr>
      </w:pPr>
      <w:r w:rsidRPr="003320D0">
        <w:rPr>
          <w:b/>
          <w:lang w:val="ru-RU"/>
        </w:rPr>
        <w:lastRenderedPageBreak/>
        <w:t>ДОБАВЛЕНИЕ 3-A: ГРАФИК УТВЕРЖДЕНИЯ ФИНАНСИРОВАНИЯ</w:t>
      </w:r>
    </w:p>
    <w:p w14:paraId="1136A274" w14:textId="77777777" w:rsidR="00175F20" w:rsidRPr="003320D0" w:rsidRDefault="00175F20" w:rsidP="004D428D">
      <w:pPr>
        <w:pStyle w:val="Heading1"/>
        <w:numPr>
          <w:ilvl w:val="0"/>
          <w:numId w:val="10"/>
        </w:numPr>
        <w:rPr>
          <w:lang w:val="ru-RU"/>
        </w:rPr>
      </w:pPr>
      <w:r w:rsidRPr="003320D0">
        <w:rPr>
          <w:lang w:val="ru-RU"/>
        </w:rPr>
        <w:t>Вопрос об утверждении финансирования будущих траншей будет рассматриваться на втором совещании в том году, который указан в дополнении 2-А.</w:t>
      </w:r>
    </w:p>
    <w:p w14:paraId="7802EA5E" w14:textId="77777777" w:rsidR="00175F20" w:rsidRPr="003320D0" w:rsidRDefault="00175F20" w:rsidP="000028EF">
      <w:pPr>
        <w:keepNext/>
        <w:spacing w:before="360" w:after="240"/>
        <w:rPr>
          <w:b/>
          <w:lang w:val="ru-RU"/>
        </w:rPr>
      </w:pPr>
      <w:r w:rsidRPr="003320D0">
        <w:rPr>
          <w:b/>
          <w:lang w:val="ru-RU"/>
        </w:rPr>
        <w:t>ДОБАВЛЕНИЕ 4-A: ФОРМАТ ДОКЛАДОВ О ХОДЕ РЕАЛИЗАЦИИ И ПЛАНОВ РЕАЛИЗАЦИИ ТРАНШЕЙ</w:t>
      </w:r>
    </w:p>
    <w:p w14:paraId="22E61B20" w14:textId="77777777" w:rsidR="00175F20" w:rsidRPr="00E779D1" w:rsidRDefault="00175F20" w:rsidP="00E779D1">
      <w:pPr>
        <w:pStyle w:val="Heading1"/>
        <w:numPr>
          <w:ilvl w:val="0"/>
          <w:numId w:val="41"/>
        </w:numPr>
        <w:rPr>
          <w:lang w:val="ru-RU"/>
        </w:rPr>
      </w:pPr>
      <w:r w:rsidRPr="00E779D1">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70AB6194" w14:textId="77777777" w:rsidR="00175F20" w:rsidRPr="003320D0" w:rsidRDefault="00175F20" w:rsidP="000028EF">
      <w:pPr>
        <w:pStyle w:val="Heading2"/>
        <w:widowControl/>
        <w:rPr>
          <w:lang w:val="ru-RU"/>
        </w:rPr>
      </w:pPr>
      <w:r w:rsidRPr="003320D0">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79CB6B7D" w14:textId="77777777" w:rsidR="00175F20" w:rsidRPr="003320D0" w:rsidRDefault="00175F20" w:rsidP="000028EF">
      <w:pPr>
        <w:pStyle w:val="Heading2"/>
        <w:widowControl/>
        <w:tabs>
          <w:tab w:val="clear" w:pos="0"/>
          <w:tab w:val="num" w:pos="-720"/>
        </w:tabs>
        <w:rPr>
          <w:lang w:val="ru-RU"/>
        </w:rPr>
      </w:pPr>
      <w:r w:rsidRPr="003320D0">
        <w:rPr>
          <w:lang w:val="ru-RU"/>
        </w:rPr>
        <w:t>доклад о независимой проверке выполнения Плана и обязательств в отношении потребления Веществ в соответствии с подпунктом 5 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 а) настоящего Соглашения и за которые доклад о проверке еще не принят Комитетом;</w:t>
      </w:r>
    </w:p>
    <w:p w14:paraId="0BE79D04" w14:textId="77777777" w:rsidR="00175F20" w:rsidRPr="003320D0" w:rsidRDefault="00175F20" w:rsidP="000028EF">
      <w:pPr>
        <w:pStyle w:val="Heading2"/>
        <w:widowControl/>
        <w:tabs>
          <w:tab w:val="clear" w:pos="0"/>
          <w:tab w:val="num" w:pos="-720"/>
        </w:tabs>
        <w:rPr>
          <w:lang w:val="ru-RU"/>
        </w:rPr>
      </w:pPr>
      <w:r w:rsidRPr="003320D0">
        <w:rPr>
          <w:lang w:val="ru-RU"/>
        </w:rPr>
        <w:t>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a);</w:t>
      </w:r>
    </w:p>
    <w:p w14:paraId="4F7F46A5" w14:textId="77777777" w:rsidR="00175F20" w:rsidRPr="003320D0" w:rsidRDefault="00175F20" w:rsidP="000028EF">
      <w:pPr>
        <w:pStyle w:val="Heading2"/>
        <w:widowControl/>
        <w:tabs>
          <w:tab w:val="clear" w:pos="0"/>
          <w:tab w:val="num" w:pos="-720"/>
        </w:tabs>
        <w:rPr>
          <w:lang w:val="ru-RU"/>
        </w:rPr>
      </w:pPr>
      <w:r w:rsidRPr="003320D0">
        <w:rPr>
          <w:lang w:val="ru-RU"/>
        </w:rPr>
        <w:lastRenderedPageBreak/>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60C5F783" w14:textId="77777777" w:rsidR="00175F20" w:rsidRPr="003320D0" w:rsidRDefault="00175F20" w:rsidP="000028EF">
      <w:pPr>
        <w:pStyle w:val="Heading2"/>
        <w:widowControl/>
        <w:tabs>
          <w:tab w:val="clear" w:pos="0"/>
          <w:tab w:val="num" w:pos="-720"/>
        </w:tabs>
        <w:rPr>
          <w:lang w:val="ru-RU"/>
        </w:rPr>
      </w:pPr>
      <w:r w:rsidRPr="003320D0">
        <w:rPr>
          <w:lang w:val="ru-RU"/>
        </w:rPr>
        <w:t>резюме объемом около пяти абзацев с кратким изложением информации, приведенной выше, в подпунктах 1 a) - 1 d).</w:t>
      </w:r>
    </w:p>
    <w:p w14:paraId="25B5590C" w14:textId="77777777" w:rsidR="00175F20" w:rsidRPr="003320D0" w:rsidRDefault="00175F20" w:rsidP="00E779D1">
      <w:pPr>
        <w:pStyle w:val="Heading1"/>
        <w:rPr>
          <w:lang w:val="ru-RU"/>
        </w:rPr>
      </w:pPr>
      <w:r w:rsidRPr="003320D0">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3925EFE3" w14:textId="77777777" w:rsidR="00175F20" w:rsidRPr="003320D0" w:rsidRDefault="00175F20" w:rsidP="000028EF">
      <w:pPr>
        <w:pStyle w:val="Heading2"/>
        <w:widowControl/>
        <w:tabs>
          <w:tab w:val="clear" w:pos="0"/>
          <w:tab w:val="num" w:pos="-720"/>
        </w:tabs>
        <w:rPr>
          <w:lang w:val="ru-RU"/>
        </w:rPr>
      </w:pPr>
      <w:r w:rsidRPr="003320D0">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7F7098B9" w14:textId="77777777" w:rsidR="00175F20" w:rsidRPr="003320D0" w:rsidRDefault="00175F20" w:rsidP="00E779D1">
      <w:pPr>
        <w:pStyle w:val="Heading2"/>
        <w:widowControl/>
        <w:rPr>
          <w:lang w:val="ru-RU"/>
        </w:rPr>
      </w:pPr>
      <w:r w:rsidRPr="003320D0">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1D9FF96E" w14:textId="77777777" w:rsidR="00175F20" w:rsidRPr="003320D0" w:rsidRDefault="00175F20" w:rsidP="10C1799D">
      <w:pPr>
        <w:keepNext/>
        <w:spacing w:before="360" w:after="240"/>
        <w:rPr>
          <w:b/>
          <w:bCs/>
          <w:lang w:val="ru-RU"/>
        </w:rPr>
      </w:pPr>
      <w:r w:rsidRPr="003320D0">
        <w:rPr>
          <w:b/>
          <w:lang w:val="ru-RU"/>
        </w:rPr>
        <w:t>ДОБАВЛЕНИЕ 5-A: УЧРЕЖДЕНИЯ, ОСУЩЕСТВЛЯЮЩИЕ МОНИТОРИНГ, И ИХ РОЛЬ</w:t>
      </w:r>
    </w:p>
    <w:p w14:paraId="1D30AD21" w14:textId="77777777" w:rsidR="00175F20" w:rsidRPr="003320D0" w:rsidRDefault="00175F20" w:rsidP="004344B4">
      <w:pPr>
        <w:pStyle w:val="Heading1"/>
        <w:numPr>
          <w:ilvl w:val="0"/>
          <w:numId w:val="14"/>
        </w:numPr>
        <w:rPr>
          <w:lang w:val="ru-RU"/>
        </w:rPr>
      </w:pPr>
      <w:r w:rsidRPr="003320D0">
        <w:rPr>
          <w:lang w:val="ru-RU"/>
        </w:rPr>
        <w:t xml:space="preserve">Общий надзор будет осуществляться Министерством окружающей среды через посредство Национального органа по озону (НОО) при содействии Ведущего УИ. </w:t>
      </w:r>
    </w:p>
    <w:p w14:paraId="6F6E9F5B" w14:textId="77777777" w:rsidR="00175F20" w:rsidRPr="003320D0" w:rsidRDefault="00175F20" w:rsidP="004344B4">
      <w:pPr>
        <w:pStyle w:val="Heading1"/>
        <w:numPr>
          <w:ilvl w:val="0"/>
          <w:numId w:val="14"/>
        </w:numPr>
        <w:rPr>
          <w:lang w:val="ru-RU"/>
        </w:rPr>
      </w:pPr>
      <w:r w:rsidRPr="003320D0">
        <w:rPr>
          <w:lang w:val="ru-RU"/>
        </w:rPr>
        <w:t xml:space="preserve">Потребление будет контролироваться и определяться на основе официальных данных об импорте и экспорте веществ, зарегистрированных соответствующими государственными ведомствами. </w:t>
      </w:r>
    </w:p>
    <w:p w14:paraId="01E45422" w14:textId="77777777" w:rsidR="00175F20" w:rsidRPr="003320D0" w:rsidRDefault="00175F20" w:rsidP="004344B4">
      <w:pPr>
        <w:pStyle w:val="Heading1"/>
        <w:numPr>
          <w:ilvl w:val="0"/>
          <w:numId w:val="14"/>
        </w:numPr>
        <w:rPr>
          <w:lang w:val="ru-RU"/>
        </w:rPr>
      </w:pPr>
      <w:r w:rsidRPr="003320D0">
        <w:rPr>
          <w:lang w:val="ru-RU"/>
        </w:rPr>
        <w:t>НОО будет ежегодно собирать и представлять следующие данные и информацию в установленные сроки или до их наступления:</w:t>
      </w:r>
    </w:p>
    <w:p w14:paraId="2F7C4963" w14:textId="77777777" w:rsidR="00175F20" w:rsidRPr="003320D0" w:rsidRDefault="00175F20" w:rsidP="004344B4">
      <w:pPr>
        <w:pStyle w:val="Heading2"/>
        <w:numPr>
          <w:ilvl w:val="1"/>
          <w:numId w:val="14"/>
        </w:numPr>
        <w:rPr>
          <w:lang w:val="ru-RU"/>
        </w:rPr>
      </w:pPr>
      <w:r w:rsidRPr="003320D0">
        <w:rPr>
          <w:lang w:val="ru-RU"/>
        </w:rPr>
        <w:t xml:space="preserve">ежегодные доклады о потреблении веществ, подлежащие представлению в Секретариат по озону; и </w:t>
      </w:r>
    </w:p>
    <w:p w14:paraId="4E1814D0" w14:textId="77777777" w:rsidR="00175F20" w:rsidRPr="003320D0" w:rsidRDefault="00175F20" w:rsidP="004344B4">
      <w:pPr>
        <w:pStyle w:val="Heading2"/>
        <w:numPr>
          <w:ilvl w:val="1"/>
          <w:numId w:val="14"/>
        </w:numPr>
        <w:rPr>
          <w:lang w:val="ru-RU"/>
        </w:rPr>
      </w:pPr>
      <w:r w:rsidRPr="003320D0">
        <w:rPr>
          <w:lang w:val="ru-RU"/>
        </w:rPr>
        <w:t xml:space="preserve">ежегодные доклады о результатах реализации Плана, подлежащие представлению в Исполнительный комитет Многостороннего фонда. </w:t>
      </w:r>
    </w:p>
    <w:p w14:paraId="0CE342BD" w14:textId="77777777" w:rsidR="00175F20" w:rsidRPr="003320D0" w:rsidRDefault="00175F20" w:rsidP="004344B4">
      <w:pPr>
        <w:pStyle w:val="Heading1"/>
        <w:numPr>
          <w:ilvl w:val="0"/>
          <w:numId w:val="14"/>
        </w:numPr>
        <w:rPr>
          <w:lang w:val="ru-RU"/>
        </w:rPr>
      </w:pPr>
      <w:r w:rsidRPr="003320D0">
        <w:rPr>
          <w:lang w:val="ru-RU"/>
        </w:rPr>
        <w:t xml:space="preserve">Ведущее УИ будет иметь полный доступ к соответствующей технической и финансовой информации, связанной с реализацией Плана. </w:t>
      </w:r>
    </w:p>
    <w:p w14:paraId="0583F19B" w14:textId="77777777" w:rsidR="00175F20" w:rsidRPr="003320D0" w:rsidRDefault="00175F20" w:rsidP="00B62BAB">
      <w:pPr>
        <w:keepNext/>
        <w:spacing w:before="360" w:after="240"/>
        <w:rPr>
          <w:b/>
          <w:lang w:val="ru-RU"/>
        </w:rPr>
      </w:pPr>
      <w:r w:rsidRPr="003320D0">
        <w:rPr>
          <w:b/>
          <w:lang w:val="ru-RU"/>
        </w:rPr>
        <w:t>ДОБАВЛЕНИЕ 6-A: РОЛЬ ВЕДУЩЕГО УЧРЕЖДЕНИЯ-ИСПОЛНИТЕЛЯ</w:t>
      </w:r>
    </w:p>
    <w:p w14:paraId="31D8697A" w14:textId="77777777" w:rsidR="00175F20" w:rsidRPr="00E779D1" w:rsidRDefault="00175F20" w:rsidP="00E779D1">
      <w:pPr>
        <w:pStyle w:val="Heading1"/>
        <w:numPr>
          <w:ilvl w:val="0"/>
          <w:numId w:val="42"/>
        </w:numPr>
        <w:rPr>
          <w:lang w:val="ru-RU"/>
        </w:rPr>
      </w:pPr>
      <w:r w:rsidRPr="00E779D1">
        <w:rPr>
          <w:lang w:val="ru-RU"/>
        </w:rPr>
        <w:t>Ведущее УИ отвечает за ряд видов деятельности, включающий, как минимум, указанные ниже мероприятия:</w:t>
      </w:r>
    </w:p>
    <w:p w14:paraId="56534091" w14:textId="77777777" w:rsidR="00175F20" w:rsidRPr="003320D0" w:rsidRDefault="00175F20" w:rsidP="00B62BAB">
      <w:pPr>
        <w:pStyle w:val="Heading2"/>
        <w:widowControl/>
        <w:rPr>
          <w:lang w:val="ru-RU"/>
        </w:rPr>
      </w:pPr>
      <w:r w:rsidRPr="003320D0">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2E0CCF2" w14:textId="77777777" w:rsidR="00175F20" w:rsidRPr="003320D0" w:rsidRDefault="00175F20" w:rsidP="00B62BAB">
      <w:pPr>
        <w:pStyle w:val="Heading2"/>
        <w:widowControl/>
        <w:tabs>
          <w:tab w:val="clear" w:pos="0"/>
          <w:tab w:val="num" w:pos="-720"/>
        </w:tabs>
        <w:rPr>
          <w:lang w:val="ru-RU"/>
        </w:rPr>
      </w:pPr>
      <w:r w:rsidRPr="003320D0">
        <w:rPr>
          <w:lang w:val="ru-RU"/>
        </w:rPr>
        <w:t>оказание Стране помощи в подготовке Докладов о ходе реализации и Планов реализации траншей в соответствии с дополнением 4-А;</w:t>
      </w:r>
    </w:p>
    <w:p w14:paraId="15234AB1" w14:textId="77777777" w:rsidR="00175F20" w:rsidRPr="003320D0" w:rsidRDefault="00175F20" w:rsidP="00B62BAB">
      <w:pPr>
        <w:pStyle w:val="Heading2"/>
        <w:widowControl/>
        <w:tabs>
          <w:tab w:val="clear" w:pos="0"/>
          <w:tab w:val="num" w:pos="-720"/>
        </w:tabs>
        <w:rPr>
          <w:lang w:val="ru-RU"/>
        </w:rPr>
      </w:pPr>
      <w:r w:rsidRPr="003320D0">
        <w:rPr>
          <w:lang w:val="ru-RU"/>
        </w:rPr>
        <w:lastRenderedPageBreak/>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w:t>
      </w:r>
    </w:p>
    <w:p w14:paraId="05F51590" w14:textId="77777777" w:rsidR="00175F20" w:rsidRPr="003320D0" w:rsidRDefault="00175F20" w:rsidP="00B62BAB">
      <w:pPr>
        <w:pStyle w:val="Heading2"/>
        <w:widowControl/>
        <w:tabs>
          <w:tab w:val="clear" w:pos="0"/>
          <w:tab w:val="num" w:pos="-720"/>
        </w:tabs>
        <w:rPr>
          <w:lang w:val="ru-RU"/>
        </w:rPr>
      </w:pPr>
      <w:r w:rsidRPr="003320D0">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1(c) и 1(d) дополнения 4-A;</w:t>
      </w:r>
    </w:p>
    <w:p w14:paraId="2648DDB3" w14:textId="77777777" w:rsidR="00175F20" w:rsidRPr="003320D0" w:rsidRDefault="00175F20" w:rsidP="00B62BAB">
      <w:pPr>
        <w:pStyle w:val="Heading2"/>
        <w:widowControl/>
        <w:tabs>
          <w:tab w:val="clear" w:pos="0"/>
          <w:tab w:val="num" w:pos="-720"/>
        </w:tabs>
        <w:rPr>
          <w:lang w:val="ru-RU"/>
        </w:rPr>
      </w:pPr>
      <w:r w:rsidRPr="003320D0">
        <w:rPr>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w:t>
      </w:r>
    </w:p>
    <w:p w14:paraId="546DF232" w14:textId="77777777" w:rsidR="00175F20" w:rsidRPr="003320D0" w:rsidRDefault="00175F20" w:rsidP="00B62BAB">
      <w:pPr>
        <w:pStyle w:val="Heading2"/>
        <w:widowControl/>
        <w:tabs>
          <w:tab w:val="clear" w:pos="0"/>
          <w:tab w:val="num" w:pos="-720"/>
        </w:tabs>
        <w:rPr>
          <w:lang w:val="ru-RU"/>
        </w:rPr>
      </w:pPr>
      <w:r w:rsidRPr="003320D0">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18F13DA9" w14:textId="77777777" w:rsidR="00175F20" w:rsidRPr="003320D0" w:rsidRDefault="00175F20" w:rsidP="00B62BAB">
      <w:pPr>
        <w:pStyle w:val="Heading2"/>
        <w:widowControl/>
        <w:tabs>
          <w:tab w:val="clear" w:pos="0"/>
          <w:tab w:val="num" w:pos="-720"/>
        </w:tabs>
        <w:rPr>
          <w:lang w:val="ru-RU"/>
        </w:rPr>
      </w:pPr>
      <w:r w:rsidRPr="003320D0">
        <w:rPr>
          <w:lang w:val="ru-RU"/>
        </w:rPr>
        <w:t>обеспечение технических обзоров силами соответствующих независимых технических экспертов;</w:t>
      </w:r>
    </w:p>
    <w:p w14:paraId="79D73988" w14:textId="77777777" w:rsidR="00175F20" w:rsidRPr="003320D0" w:rsidRDefault="00175F20" w:rsidP="00B62BAB">
      <w:pPr>
        <w:pStyle w:val="Heading2"/>
        <w:widowControl/>
        <w:tabs>
          <w:tab w:val="clear" w:pos="0"/>
          <w:tab w:val="num" w:pos="-720"/>
        </w:tabs>
        <w:rPr>
          <w:lang w:val="ru-RU"/>
        </w:rPr>
      </w:pPr>
      <w:r w:rsidRPr="003320D0">
        <w:rPr>
          <w:lang w:val="ru-RU"/>
        </w:rPr>
        <w:t>организация необходимых инспекционных поездок;</w:t>
      </w:r>
    </w:p>
    <w:p w14:paraId="50C71F00" w14:textId="77777777" w:rsidR="00175F20" w:rsidRPr="003320D0" w:rsidRDefault="00175F20" w:rsidP="00B62BAB">
      <w:pPr>
        <w:pStyle w:val="Heading2"/>
        <w:widowControl/>
        <w:tabs>
          <w:tab w:val="clear" w:pos="0"/>
          <w:tab w:val="num" w:pos="-720"/>
        </w:tabs>
        <w:rPr>
          <w:lang w:val="ru-RU"/>
        </w:rPr>
      </w:pPr>
      <w:r w:rsidRPr="003320D0">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01FD21F0" w14:textId="77777777" w:rsidR="00175F20" w:rsidRPr="003320D0" w:rsidRDefault="00175F20" w:rsidP="00B62BAB">
      <w:pPr>
        <w:pStyle w:val="Heading2"/>
        <w:widowControl/>
        <w:tabs>
          <w:tab w:val="clear" w:pos="0"/>
          <w:tab w:val="num" w:pos="-720"/>
        </w:tabs>
        <w:rPr>
          <w:lang w:val="ru-RU"/>
        </w:rPr>
      </w:pPr>
      <w:r w:rsidRPr="003320D0">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670BACFB" w14:textId="77777777" w:rsidR="00175F20" w:rsidRPr="003320D0" w:rsidRDefault="00175F20" w:rsidP="00B62BAB">
      <w:pPr>
        <w:pStyle w:val="Heading2"/>
        <w:widowControl/>
        <w:tabs>
          <w:tab w:val="clear" w:pos="0"/>
          <w:tab w:val="num" w:pos="-720"/>
        </w:tabs>
        <w:rPr>
          <w:lang w:val="ru-RU"/>
        </w:rPr>
      </w:pPr>
      <w:r w:rsidRPr="003320D0">
        <w:rPr>
          <w:lang w:val="ru-RU"/>
        </w:rPr>
        <w:t>обеспечение выделения средств Стране в соответствии с используемыми показателями;</w:t>
      </w:r>
    </w:p>
    <w:p w14:paraId="45F80D40" w14:textId="77777777" w:rsidR="00175F20" w:rsidRPr="003320D0" w:rsidRDefault="00175F20" w:rsidP="00B62BAB">
      <w:pPr>
        <w:pStyle w:val="Heading2"/>
        <w:widowControl/>
        <w:shd w:val="clear" w:color="auto" w:fill="FFFFFF"/>
        <w:tabs>
          <w:tab w:val="clear" w:pos="0"/>
          <w:tab w:val="num" w:pos="-720"/>
        </w:tabs>
        <w:rPr>
          <w:lang w:val="ru-RU"/>
        </w:rPr>
      </w:pPr>
      <w:r w:rsidRPr="003320D0">
        <w:rPr>
          <w:lang w:val="ru-RU"/>
        </w:rPr>
        <w:t>оказание необходимой помощи в решении стратегических, административных и технических вопросов; и</w:t>
      </w:r>
    </w:p>
    <w:p w14:paraId="58212897" w14:textId="77777777" w:rsidR="00175F20" w:rsidRPr="003320D0" w:rsidRDefault="00175F20" w:rsidP="00B62BAB">
      <w:pPr>
        <w:pStyle w:val="Heading2"/>
        <w:widowControl/>
        <w:tabs>
          <w:tab w:val="clear" w:pos="0"/>
          <w:tab w:val="num" w:pos="-720"/>
        </w:tabs>
        <w:rPr>
          <w:lang w:val="ru-RU"/>
        </w:rPr>
      </w:pPr>
      <w:r w:rsidRPr="003320D0">
        <w:rPr>
          <w:lang w:val="ru-RU"/>
        </w:rPr>
        <w:t>своевременное выделение денежных средств Стране/участвующим предприятиям для завершения мероприятий, связанных с проектом.</w:t>
      </w:r>
    </w:p>
    <w:p w14:paraId="0B1F089E" w14:textId="77777777" w:rsidR="00175F20" w:rsidRPr="003320D0" w:rsidRDefault="00175F20" w:rsidP="00E779D1">
      <w:pPr>
        <w:pStyle w:val="Heading1"/>
        <w:rPr>
          <w:lang w:val="ru-RU"/>
        </w:rPr>
      </w:pPr>
      <w:r w:rsidRPr="003320D0">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 b) настоящего Соглашения и подпунктом 1 b) дополнения 4-A.</w:t>
      </w:r>
    </w:p>
    <w:p w14:paraId="409A4E1F" w14:textId="77777777" w:rsidR="00175F20" w:rsidRPr="003320D0" w:rsidRDefault="00175F20" w:rsidP="002C313F">
      <w:pPr>
        <w:keepNext/>
        <w:spacing w:before="360" w:after="240"/>
        <w:rPr>
          <w:b/>
          <w:lang w:val="ru-RU"/>
        </w:rPr>
      </w:pPr>
      <w:r w:rsidRPr="003320D0">
        <w:rPr>
          <w:b/>
          <w:lang w:val="ru-RU"/>
        </w:rPr>
        <w:lastRenderedPageBreak/>
        <w:t>ДОБАВЛЕНИЕ 7-A: СОКРАЩЕНИЕ ФИНАНСИРОВАНИЯ ПРИ НЕВЫПОЛНЕНИИ ОБЯЗАТЕЛЬСТВ</w:t>
      </w:r>
    </w:p>
    <w:p w14:paraId="7AB3C1FE" w14:textId="77777777" w:rsidR="00175F20" w:rsidRPr="00E779D1" w:rsidRDefault="00175F20" w:rsidP="00E779D1">
      <w:pPr>
        <w:pStyle w:val="Heading1"/>
        <w:numPr>
          <w:ilvl w:val="0"/>
          <w:numId w:val="43"/>
        </w:numPr>
        <w:rPr>
          <w:lang w:val="ru-RU"/>
        </w:rPr>
      </w:pPr>
      <w:r w:rsidRPr="00E779D1">
        <w:rPr>
          <w:lang w:val="ru-RU"/>
        </w:rPr>
        <w:t>В соответствии с пунктом 11 настоящего Соглашения объем финансирования может быть уменьшен на 180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5D261918" w14:textId="77777777" w:rsidR="00175F20" w:rsidRPr="003320D0" w:rsidRDefault="00175F20" w:rsidP="00E779D1">
      <w:pPr>
        <w:pStyle w:val="Heading1"/>
        <w:rPr>
          <w:lang w:val="ru-RU"/>
        </w:rPr>
      </w:pPr>
      <w:r w:rsidRPr="003320D0">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p w14:paraId="199D963F" w14:textId="77777777" w:rsidR="00175F20" w:rsidRPr="003320D0" w:rsidRDefault="00175F20" w:rsidP="004F03E6">
      <w:pPr>
        <w:rPr>
          <w:lang w:val="ru-RU"/>
        </w:rPr>
      </w:pPr>
    </w:p>
    <w:p w14:paraId="4D99B146" w14:textId="77777777" w:rsidR="00175F20" w:rsidRPr="003320D0" w:rsidRDefault="00175F20" w:rsidP="004F03E6">
      <w:pPr>
        <w:rPr>
          <w:lang w:val="ru-RU"/>
        </w:rPr>
        <w:sectPr w:rsidR="00175F20" w:rsidRPr="003320D0" w:rsidSect="008F1D8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pPr>
    </w:p>
    <w:p w14:paraId="1C32A1B9" w14:textId="77777777" w:rsidR="00175F20" w:rsidRPr="003320D0" w:rsidRDefault="00175F20" w:rsidP="009E0EE4">
      <w:pPr>
        <w:spacing w:after="240"/>
        <w:jc w:val="center"/>
        <w:rPr>
          <w:b/>
          <w:bCs/>
          <w:lang w:val="ru-RU"/>
        </w:rPr>
      </w:pPr>
      <w:r w:rsidRPr="003320D0">
        <w:rPr>
          <w:b/>
          <w:bCs/>
          <w:lang w:val="ru-RU"/>
        </w:rPr>
        <w:lastRenderedPageBreak/>
        <w:t>ПРИЛОЖЕНИЕ I</w:t>
      </w:r>
      <w:r w:rsidRPr="003320D0">
        <w:rPr>
          <w:b/>
          <w:lang w:val="ru-RU"/>
        </w:rPr>
        <w:t>I</w:t>
      </w:r>
    </w:p>
    <w:p w14:paraId="5D730122" w14:textId="77777777" w:rsidR="00175F20" w:rsidRPr="003320D0" w:rsidRDefault="00175F20" w:rsidP="004F03E6">
      <w:pPr>
        <w:spacing w:after="120"/>
        <w:jc w:val="center"/>
        <w:rPr>
          <w:b/>
          <w:bCs/>
          <w:lang w:val="ru-RU"/>
        </w:rPr>
      </w:pPr>
      <w:r w:rsidRPr="003320D0">
        <w:rPr>
          <w:b/>
          <w:lang w:val="ru-RU"/>
        </w:rPr>
        <w:t xml:space="preserve">ПРОЕКТ СОГЛАШЕНИЯ МЕЖДУ ПРАВИТЕЛЬСТВОМ АНГОЛЫ И ИСПОЛНИТЕЛЬНЫМ КОМИТЕТОМ МНОГОСТОРОННЕГО ФОНДА О СОКРАЩЕНИИ ПОТРЕБЛЕНИЯ ГИДРОФТОРУГЛЕРОДОВ В СООТВЕТСТВИИ С ЭТАПОМ I </w:t>
      </w:r>
      <w:r w:rsidRPr="003320D0">
        <w:rPr>
          <w:b/>
          <w:caps/>
          <w:lang w:val="ru-RU"/>
        </w:rPr>
        <w:t xml:space="preserve">КигалийскОГО плана регулирования ГФУ </w:t>
      </w:r>
    </w:p>
    <w:p w14:paraId="1FFF67C5" w14:textId="77777777" w:rsidR="00175F20" w:rsidRPr="003320D0" w:rsidRDefault="00175F20" w:rsidP="004F03E6">
      <w:pPr>
        <w:spacing w:after="240"/>
        <w:jc w:val="center"/>
        <w:rPr>
          <w:b/>
          <w:bCs/>
          <w:lang w:val="ru-RU"/>
        </w:rPr>
      </w:pPr>
      <w:r w:rsidRPr="003320D0">
        <w:rPr>
          <w:b/>
          <w:bCs/>
          <w:lang w:val="ru-RU"/>
        </w:rPr>
        <w:t>(Период: 2025–2030)</w:t>
      </w:r>
    </w:p>
    <w:p w14:paraId="243CB20E" w14:textId="77777777" w:rsidR="00175F20" w:rsidRPr="003320D0" w:rsidRDefault="00175F20" w:rsidP="00407195">
      <w:pPr>
        <w:keepNext/>
        <w:shd w:val="clear" w:color="auto" w:fill="FFFFFF"/>
        <w:spacing w:before="240" w:after="240"/>
        <w:rPr>
          <w:b/>
          <w:bCs/>
          <w:lang w:val="ru-RU"/>
        </w:rPr>
      </w:pPr>
      <w:r w:rsidRPr="003320D0">
        <w:rPr>
          <w:b/>
          <w:bCs/>
          <w:lang w:val="ru-RU"/>
        </w:rPr>
        <w:t xml:space="preserve">Цель </w:t>
      </w:r>
    </w:p>
    <w:p w14:paraId="4787937C" w14:textId="77777777" w:rsidR="00175F20" w:rsidRPr="003320D0" w:rsidRDefault="00175F20" w:rsidP="00E45ED8">
      <w:pPr>
        <w:pStyle w:val="Heading1"/>
        <w:numPr>
          <w:ilvl w:val="0"/>
          <w:numId w:val="23"/>
        </w:numPr>
        <w:rPr>
          <w:lang w:val="ru-RU"/>
        </w:rPr>
      </w:pPr>
      <w:r w:rsidRPr="003320D0">
        <w:rPr>
          <w:rFonts w:eastAsia="SimSun"/>
          <w:lang w:val="ru-RU"/>
        </w:rPr>
        <w:t xml:space="preserve">Настоящее Соглашение отражает договоренность между правительством </w:t>
      </w:r>
      <w:r w:rsidRPr="003320D0">
        <w:rPr>
          <w:lang w:val="ru-RU"/>
        </w:rPr>
        <w:t xml:space="preserve">Анголы </w:t>
      </w:r>
      <w:r w:rsidRPr="003320D0">
        <w:rPr>
          <w:rFonts w:eastAsia="SimSun"/>
          <w:lang w:val="ru-RU"/>
        </w:rPr>
        <w:t xml:space="preserve">и Исполнительным комитетом о сокращении регулируемых видов применения веществ приложения F, указанных в дополнении 1-A ("Вещества"), до устойчивого уровня в </w:t>
      </w:r>
      <w:r w:rsidRPr="003320D0">
        <w:rPr>
          <w:lang w:val="ru-RU"/>
        </w:rPr>
        <w:t xml:space="preserve">3 490 200 </w:t>
      </w:r>
      <w:r w:rsidRPr="003320D0">
        <w:rPr>
          <w:rFonts w:eastAsia="SimSun"/>
          <w:lang w:val="ru-RU"/>
        </w:rPr>
        <w:t>тонн СО</w:t>
      </w:r>
      <w:r w:rsidRPr="003320D0">
        <w:rPr>
          <w:rFonts w:eastAsia="SimSun"/>
          <w:vertAlign w:val="subscript"/>
          <w:lang w:val="ru-RU"/>
        </w:rPr>
        <w:t xml:space="preserve">2  </w:t>
      </w:r>
      <w:r w:rsidRPr="003320D0">
        <w:rPr>
          <w:rFonts w:eastAsia="SimSun"/>
          <w:lang w:val="ru-RU"/>
        </w:rPr>
        <w:t>эквивалента (СО</w:t>
      </w:r>
      <w:r w:rsidRPr="003320D0">
        <w:rPr>
          <w:rFonts w:eastAsia="SimSun"/>
          <w:vertAlign w:val="subscript"/>
          <w:lang w:val="ru-RU"/>
        </w:rPr>
        <w:t>2</w:t>
      </w:r>
      <w:r w:rsidRPr="003320D0">
        <w:rPr>
          <w:rFonts w:eastAsia="SimSun"/>
          <w:lang w:val="ru-RU"/>
        </w:rPr>
        <w:t xml:space="preserve">-экв) к 1 января 2029 года в соответствии с графиком, предусмотренным Монреальским протоколом, и условиями настоящего Соглашения. </w:t>
      </w:r>
      <w:r w:rsidRPr="003320D0">
        <w:rPr>
          <w:lang w:val="ru-RU"/>
        </w:rPr>
        <w:t xml:space="preserve"> </w:t>
      </w:r>
    </w:p>
    <w:p w14:paraId="3731D211" w14:textId="77777777" w:rsidR="00175F20" w:rsidRPr="003320D0" w:rsidRDefault="00175F20" w:rsidP="00E779D1">
      <w:pPr>
        <w:pStyle w:val="Heading1"/>
        <w:rPr>
          <w:lang w:val="ru-RU"/>
        </w:rPr>
      </w:pPr>
      <w:r w:rsidRPr="003320D0">
        <w:rPr>
          <w:rFonts w:eastAsia="SimSun"/>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3320D0">
        <w:rPr>
          <w:rFonts w:eastAsia="SimSun"/>
          <w:lang w:val="ru-RU"/>
        </w:rPr>
        <w:noBreakHyphen/>
        <w:t xml:space="preserve">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и в отношении любого потребления веществ приложения F, которое превышает уровень, определенный в строке 4.3 (остаточное потребление, отвечающее критериям финансирования). </w:t>
      </w:r>
    </w:p>
    <w:p w14:paraId="0D549DBC" w14:textId="77777777" w:rsidR="00175F20" w:rsidRPr="003320D0" w:rsidRDefault="00175F20" w:rsidP="00E45ED8">
      <w:pPr>
        <w:numPr>
          <w:ilvl w:val="0"/>
          <w:numId w:val="1"/>
        </w:numPr>
        <w:spacing w:after="240"/>
        <w:outlineLvl w:val="0"/>
        <w:rPr>
          <w:rFonts w:eastAsia="SimSun"/>
          <w:lang w:val="ru-RU"/>
        </w:rPr>
      </w:pPr>
      <w:r w:rsidRPr="003320D0">
        <w:rPr>
          <w:rFonts w:eastAsia="SimSun"/>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0233FAAF" w14:textId="77777777" w:rsidR="00175F20" w:rsidRPr="003320D0" w:rsidRDefault="00175F20" w:rsidP="00E779D1">
      <w:pPr>
        <w:pStyle w:val="Heading1"/>
        <w:rPr>
          <w:lang w:val="ru-RU"/>
        </w:rPr>
      </w:pPr>
      <w:r w:rsidRPr="003320D0">
        <w:rPr>
          <w:rFonts w:eastAsia="SimSun"/>
          <w:lang w:val="ru-RU"/>
        </w:rPr>
        <w:t xml:space="preserve">Страна обязуется выполнять настоящее Соглашение в соответствии с этапом I </w:t>
      </w:r>
      <w:r w:rsidRPr="003320D0">
        <w:rPr>
          <w:lang w:val="ru-RU"/>
        </w:rPr>
        <w:t>Плана реализации Кигалийской поправки по ГФУ</w:t>
      </w:r>
      <w:r w:rsidRPr="003320D0">
        <w:rPr>
          <w:rFonts w:eastAsia="SimSun"/>
          <w:lang w:val="ru-RU"/>
        </w:rPr>
        <w:t xml:space="preserve"> (План) в том виде, в котором он утвержден.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r w:rsidRPr="003320D0">
        <w:rPr>
          <w:lang w:val="ru-RU"/>
        </w:rPr>
        <w:t>.</w:t>
      </w:r>
    </w:p>
    <w:p w14:paraId="1F24C6B2" w14:textId="77777777" w:rsidR="00175F20" w:rsidRPr="003320D0" w:rsidRDefault="00175F20" w:rsidP="00164D65">
      <w:pPr>
        <w:spacing w:before="240" w:after="240"/>
        <w:rPr>
          <w:rFonts w:eastAsia="SimSun"/>
          <w:b/>
          <w:bCs/>
          <w:lang w:val="ru-RU"/>
        </w:rPr>
      </w:pPr>
      <w:r w:rsidRPr="003320D0">
        <w:rPr>
          <w:rFonts w:eastAsia="SimSun"/>
          <w:b/>
          <w:lang w:val="ru-RU"/>
        </w:rPr>
        <w:t>Условия выделения финансирования</w:t>
      </w:r>
    </w:p>
    <w:p w14:paraId="60E75A34" w14:textId="77777777" w:rsidR="00175F20" w:rsidRPr="003320D0" w:rsidRDefault="00175F20" w:rsidP="00164D65">
      <w:pPr>
        <w:numPr>
          <w:ilvl w:val="0"/>
          <w:numId w:val="1"/>
        </w:numPr>
        <w:spacing w:after="240"/>
        <w:outlineLvl w:val="0"/>
        <w:rPr>
          <w:rFonts w:eastAsia="SimSun"/>
          <w:lang w:val="ru-RU"/>
        </w:rPr>
      </w:pPr>
      <w:r w:rsidRPr="003320D0">
        <w:rPr>
          <w:rFonts w:eastAsia="SimSun"/>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67C6EEF" w14:textId="77777777" w:rsidR="00175F20" w:rsidRPr="003320D0" w:rsidRDefault="00175F20" w:rsidP="00164D65">
      <w:pPr>
        <w:pStyle w:val="ListParagraph"/>
        <w:widowControl w:val="0"/>
        <w:numPr>
          <w:ilvl w:val="0"/>
          <w:numId w:val="24"/>
        </w:numPr>
        <w:spacing w:after="240"/>
        <w:ind w:left="1440" w:hanging="720"/>
        <w:outlineLvl w:val="1"/>
        <w:rPr>
          <w:rFonts w:eastAsia="SimSun"/>
          <w:lang w:val="ru-RU"/>
        </w:rPr>
      </w:pPr>
      <w:r w:rsidRPr="003320D0">
        <w:rPr>
          <w:rFonts w:eastAsia="SimSun"/>
          <w:lang w:val="ru-RU"/>
        </w:rPr>
        <w:t xml:space="preserve">в течение всех соответствующих лет Страна обеспечивала достижение Целевых </w:t>
      </w:r>
      <w:r w:rsidRPr="003320D0">
        <w:rPr>
          <w:rFonts w:eastAsia="SimSun"/>
          <w:lang w:val="ru-RU"/>
        </w:rPr>
        <w:lastRenderedPageBreak/>
        <w:t>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0EB88BD6" w14:textId="77777777" w:rsidR="00175F20" w:rsidRPr="003320D0" w:rsidRDefault="00175F20" w:rsidP="00164D65">
      <w:pPr>
        <w:pStyle w:val="ListParagraph"/>
        <w:widowControl w:val="0"/>
        <w:spacing w:after="240"/>
        <w:ind w:left="1440"/>
        <w:outlineLvl w:val="1"/>
        <w:rPr>
          <w:rFonts w:eastAsia="SimSun"/>
          <w:lang w:val="ru-RU"/>
        </w:rPr>
      </w:pPr>
    </w:p>
    <w:p w14:paraId="58D94F62" w14:textId="77777777" w:rsidR="00175F20" w:rsidRPr="003320D0" w:rsidRDefault="00175F20" w:rsidP="00164D65">
      <w:pPr>
        <w:pStyle w:val="ListParagraph"/>
        <w:widowControl w:val="0"/>
        <w:numPr>
          <w:ilvl w:val="0"/>
          <w:numId w:val="24"/>
        </w:numPr>
        <w:spacing w:after="240"/>
        <w:ind w:left="1440" w:hanging="720"/>
        <w:outlineLvl w:val="1"/>
        <w:rPr>
          <w:rFonts w:eastAsia="SimSun"/>
          <w:lang w:val="ru-RU"/>
        </w:rPr>
      </w:pPr>
      <w:r w:rsidRPr="003320D0">
        <w:rPr>
          <w:rFonts w:eastAsia="SimSun"/>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23C736C0" w14:textId="77777777" w:rsidR="00175F20" w:rsidRPr="003320D0" w:rsidRDefault="00175F20" w:rsidP="00164D65">
      <w:pPr>
        <w:pStyle w:val="ListParagraph"/>
        <w:rPr>
          <w:rFonts w:eastAsia="SimSun"/>
          <w:lang w:val="ru-RU"/>
        </w:rPr>
      </w:pPr>
    </w:p>
    <w:p w14:paraId="2C8C168E" w14:textId="77777777" w:rsidR="00175F20" w:rsidRPr="003320D0" w:rsidRDefault="00175F20" w:rsidP="00164D65">
      <w:pPr>
        <w:pStyle w:val="ListParagraph"/>
        <w:widowControl w:val="0"/>
        <w:numPr>
          <w:ilvl w:val="0"/>
          <w:numId w:val="24"/>
        </w:numPr>
        <w:spacing w:after="240"/>
        <w:ind w:left="1440" w:hanging="720"/>
        <w:outlineLvl w:val="1"/>
        <w:rPr>
          <w:rFonts w:eastAsia="SimSun"/>
          <w:lang w:val="ru-RU"/>
        </w:rPr>
      </w:pPr>
      <w:r w:rsidRPr="003320D0">
        <w:rPr>
          <w:rFonts w:eastAsia="SimSun"/>
          <w:lang w:val="ru-RU"/>
        </w:rPr>
        <w:t>Страной представлен Доклад о ходе освоения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1549FEE9" w14:textId="77777777" w:rsidR="00175F20" w:rsidRPr="003320D0" w:rsidRDefault="00175F20" w:rsidP="00164D65">
      <w:pPr>
        <w:pStyle w:val="ListParagraph"/>
        <w:rPr>
          <w:rFonts w:eastAsia="SimSun"/>
          <w:lang w:val="ru-RU"/>
        </w:rPr>
      </w:pPr>
    </w:p>
    <w:p w14:paraId="52C4E265" w14:textId="77777777" w:rsidR="00175F20" w:rsidRPr="003320D0" w:rsidRDefault="00175F20" w:rsidP="00E779D1">
      <w:pPr>
        <w:pStyle w:val="Heading2"/>
        <w:numPr>
          <w:ilvl w:val="0"/>
          <w:numId w:val="24"/>
        </w:numPr>
        <w:ind w:left="1440" w:hanging="720"/>
        <w:rPr>
          <w:lang w:val="ru-RU"/>
        </w:rPr>
      </w:pPr>
      <w:r w:rsidRPr="003320D0">
        <w:rPr>
          <w:rFonts w:eastAsia="SimSun"/>
          <w:lang w:val="ru-RU"/>
        </w:rPr>
        <w:t>Страной представлен План освоения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r w:rsidRPr="003320D0">
        <w:rPr>
          <w:lang w:val="ru-RU"/>
        </w:rPr>
        <w:t>.</w:t>
      </w:r>
    </w:p>
    <w:p w14:paraId="662E2DE8" w14:textId="77777777" w:rsidR="00175F20" w:rsidRPr="003320D0" w:rsidRDefault="00175F20" w:rsidP="00F700E7">
      <w:pPr>
        <w:spacing w:before="240" w:after="240"/>
        <w:rPr>
          <w:rFonts w:eastAsia="SimSun"/>
          <w:b/>
          <w:bCs/>
          <w:lang w:val="ru-RU"/>
        </w:rPr>
      </w:pPr>
      <w:r w:rsidRPr="003320D0">
        <w:rPr>
          <w:rFonts w:eastAsia="SimSun"/>
          <w:b/>
          <w:bCs/>
          <w:lang w:val="ru-RU"/>
        </w:rPr>
        <w:t>Мониторинг</w:t>
      </w:r>
    </w:p>
    <w:p w14:paraId="14A408BB" w14:textId="77777777" w:rsidR="00175F20" w:rsidRPr="003320D0" w:rsidRDefault="00175F20" w:rsidP="00E779D1">
      <w:pPr>
        <w:pStyle w:val="Heading1"/>
        <w:rPr>
          <w:lang w:val="ru-RU"/>
        </w:rPr>
      </w:pPr>
      <w:r w:rsidRPr="003320D0">
        <w:rPr>
          <w:rFonts w:eastAsia="SimSun"/>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r w:rsidRPr="003320D0">
        <w:rPr>
          <w:lang w:val="ru-RU"/>
        </w:rPr>
        <w:t>.</w:t>
      </w:r>
    </w:p>
    <w:p w14:paraId="73EFB38A" w14:textId="77777777" w:rsidR="00175F20" w:rsidRPr="003320D0" w:rsidRDefault="00175F20" w:rsidP="00F700E7">
      <w:pPr>
        <w:spacing w:before="240" w:after="240"/>
        <w:rPr>
          <w:rFonts w:eastAsia="SimSun"/>
          <w:b/>
          <w:bCs/>
          <w:lang w:val="ru-RU"/>
        </w:rPr>
      </w:pPr>
      <w:r w:rsidRPr="003320D0">
        <w:rPr>
          <w:rFonts w:eastAsia="SimSun"/>
          <w:b/>
          <w:lang w:val="ru-RU"/>
        </w:rPr>
        <w:t>Гибкость в перераспределении финансовых ресурсов</w:t>
      </w:r>
    </w:p>
    <w:p w14:paraId="4DC7AB85" w14:textId="77777777" w:rsidR="00175F20" w:rsidRPr="003320D0" w:rsidRDefault="00175F20" w:rsidP="00F700E7">
      <w:pPr>
        <w:numPr>
          <w:ilvl w:val="0"/>
          <w:numId w:val="1"/>
        </w:numPr>
        <w:spacing w:after="240"/>
        <w:outlineLvl w:val="0"/>
        <w:rPr>
          <w:rFonts w:eastAsia="SimSun"/>
          <w:lang w:val="ru-RU"/>
        </w:rPr>
      </w:pPr>
      <w:r w:rsidRPr="003320D0">
        <w:rPr>
          <w:rFonts w:eastAsia="SimSun"/>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000BE6DC" w14:textId="77777777" w:rsidR="00175F20" w:rsidRPr="003320D0" w:rsidRDefault="00175F20" w:rsidP="00F700E7">
      <w:pPr>
        <w:pStyle w:val="ListParagraph"/>
        <w:widowControl w:val="0"/>
        <w:numPr>
          <w:ilvl w:val="0"/>
          <w:numId w:val="25"/>
        </w:numPr>
        <w:spacing w:after="240"/>
        <w:ind w:left="1440" w:hanging="720"/>
        <w:outlineLvl w:val="1"/>
        <w:rPr>
          <w:rFonts w:eastAsia="SimSun"/>
          <w:lang w:val="ru-RU"/>
        </w:rPr>
      </w:pPr>
      <w:r w:rsidRPr="003320D0">
        <w:rPr>
          <w:rFonts w:eastAsia="SimSun"/>
          <w:lang w:val="ru-RU"/>
        </w:rPr>
        <w:t>перераспределения, относимые к категории существенных изменений, должны быть предварительно документально оформлены либо в Плане освоения транша, как это предусмотрено выше, в подпункте 5 d), либо в виде поправки к имеющемуся Плану освоения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63A43BB8" w14:textId="77777777" w:rsidR="00175F20" w:rsidRPr="003320D0" w:rsidRDefault="00175F20" w:rsidP="00F700E7">
      <w:pPr>
        <w:pStyle w:val="ListParagraph"/>
        <w:widowControl w:val="0"/>
        <w:spacing w:after="240"/>
        <w:ind w:left="1440"/>
        <w:outlineLvl w:val="1"/>
        <w:rPr>
          <w:rFonts w:eastAsia="SimSun"/>
          <w:lang w:val="ru-RU"/>
        </w:rPr>
      </w:pPr>
    </w:p>
    <w:p w14:paraId="2E93EBB8" w14:textId="77777777" w:rsidR="00175F20" w:rsidRPr="003320D0" w:rsidRDefault="00175F20" w:rsidP="00F700E7">
      <w:pPr>
        <w:pStyle w:val="ListParagraph"/>
        <w:widowControl w:val="0"/>
        <w:numPr>
          <w:ilvl w:val="0"/>
          <w:numId w:val="26"/>
        </w:numPr>
        <w:spacing w:after="240"/>
        <w:ind w:left="2160" w:hanging="720"/>
        <w:outlineLvl w:val="2"/>
        <w:rPr>
          <w:rFonts w:eastAsia="SimSun"/>
          <w:lang w:val="ru-RU"/>
        </w:rPr>
      </w:pPr>
      <w:r w:rsidRPr="003320D0">
        <w:rPr>
          <w:rFonts w:eastAsia="SimSun"/>
          <w:lang w:val="ru-RU"/>
        </w:rPr>
        <w:t>вопросы, которые потенциально могут затрагивать правила и политику Многостороннего фонда;</w:t>
      </w:r>
    </w:p>
    <w:p w14:paraId="7BC6CC34" w14:textId="77777777" w:rsidR="00175F20" w:rsidRPr="003320D0" w:rsidRDefault="00175F20" w:rsidP="00F700E7">
      <w:pPr>
        <w:pStyle w:val="ListParagraph"/>
        <w:widowControl w:val="0"/>
        <w:spacing w:after="240"/>
        <w:ind w:left="2160"/>
        <w:outlineLvl w:val="2"/>
        <w:rPr>
          <w:rFonts w:eastAsia="SimSun"/>
          <w:lang w:val="ru-RU"/>
        </w:rPr>
      </w:pPr>
    </w:p>
    <w:p w14:paraId="1494E958" w14:textId="77777777" w:rsidR="00175F20" w:rsidRPr="003320D0" w:rsidRDefault="00175F20" w:rsidP="00F700E7">
      <w:pPr>
        <w:pStyle w:val="ListParagraph"/>
        <w:widowControl w:val="0"/>
        <w:numPr>
          <w:ilvl w:val="0"/>
          <w:numId w:val="26"/>
        </w:numPr>
        <w:spacing w:after="240"/>
        <w:ind w:left="2160" w:hanging="720"/>
        <w:outlineLvl w:val="2"/>
        <w:rPr>
          <w:rFonts w:eastAsia="SimSun"/>
          <w:lang w:val="ru-RU"/>
        </w:rPr>
      </w:pPr>
      <w:r w:rsidRPr="003320D0">
        <w:rPr>
          <w:rFonts w:eastAsia="SimSun"/>
          <w:lang w:val="ru-RU"/>
        </w:rPr>
        <w:t>изменения, которые приведут к корректировке какого-либо пункта настоящего Соглашения;</w:t>
      </w:r>
    </w:p>
    <w:p w14:paraId="2FC89196" w14:textId="77777777" w:rsidR="00175F20" w:rsidRPr="003320D0" w:rsidRDefault="00175F20" w:rsidP="00F700E7">
      <w:pPr>
        <w:pStyle w:val="ListParagraph"/>
        <w:rPr>
          <w:rFonts w:eastAsia="SimSun"/>
          <w:lang w:val="ru-RU"/>
        </w:rPr>
      </w:pPr>
    </w:p>
    <w:p w14:paraId="3C85FF4F" w14:textId="77777777" w:rsidR="00175F20" w:rsidRPr="003320D0" w:rsidRDefault="00175F20" w:rsidP="00F700E7">
      <w:pPr>
        <w:pStyle w:val="ListParagraph"/>
        <w:widowControl w:val="0"/>
        <w:numPr>
          <w:ilvl w:val="0"/>
          <w:numId w:val="26"/>
        </w:numPr>
        <w:spacing w:after="240"/>
        <w:ind w:left="2160" w:hanging="720"/>
        <w:outlineLvl w:val="2"/>
        <w:rPr>
          <w:rFonts w:eastAsia="SimSun"/>
          <w:lang w:val="ru-RU"/>
        </w:rPr>
      </w:pPr>
      <w:r w:rsidRPr="003320D0">
        <w:rPr>
          <w:rFonts w:eastAsia="SimSun"/>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7BA04F0A" w14:textId="77777777" w:rsidR="00175F20" w:rsidRPr="003320D0" w:rsidRDefault="00175F20" w:rsidP="00F700E7">
      <w:pPr>
        <w:pStyle w:val="ListParagraph"/>
        <w:rPr>
          <w:rFonts w:eastAsia="SimSun"/>
          <w:lang w:val="ru-RU"/>
        </w:rPr>
      </w:pPr>
    </w:p>
    <w:p w14:paraId="50052E90" w14:textId="77777777" w:rsidR="00175F20" w:rsidRPr="003320D0" w:rsidRDefault="00175F20" w:rsidP="00F700E7">
      <w:pPr>
        <w:pStyle w:val="ListParagraph"/>
        <w:widowControl w:val="0"/>
        <w:numPr>
          <w:ilvl w:val="0"/>
          <w:numId w:val="26"/>
        </w:numPr>
        <w:spacing w:after="240"/>
        <w:ind w:left="2160" w:hanging="720"/>
        <w:outlineLvl w:val="2"/>
        <w:rPr>
          <w:rFonts w:eastAsia="SimSun"/>
          <w:lang w:val="ru-RU"/>
        </w:rPr>
      </w:pPr>
      <w:r w:rsidRPr="003320D0">
        <w:rPr>
          <w:rFonts w:eastAsia="SimSun"/>
          <w:lang w:val="ru-RU"/>
        </w:rPr>
        <w:t>предоставление финансирования для осуществления мероприятий, не включенных в действующий утвержденный План освоения транша, или исключение мероприятия из Плана освоения транша в тех случаях, когда его стоимость превышает 30 процентов от общей суммы затрат в рамках последнего утвержденного транша;</w:t>
      </w:r>
    </w:p>
    <w:p w14:paraId="71D834EF" w14:textId="77777777" w:rsidR="00175F20" w:rsidRPr="003320D0" w:rsidRDefault="00175F20" w:rsidP="00F700E7">
      <w:pPr>
        <w:pStyle w:val="ListParagraph"/>
        <w:rPr>
          <w:rFonts w:eastAsia="SimSun"/>
          <w:lang w:val="ru-RU"/>
        </w:rPr>
      </w:pPr>
    </w:p>
    <w:p w14:paraId="0E73A0E0" w14:textId="77777777" w:rsidR="00175F20" w:rsidRPr="003320D0" w:rsidRDefault="00175F20" w:rsidP="00F700E7">
      <w:pPr>
        <w:pStyle w:val="ListParagraph"/>
        <w:widowControl w:val="0"/>
        <w:numPr>
          <w:ilvl w:val="0"/>
          <w:numId w:val="26"/>
        </w:numPr>
        <w:spacing w:after="240"/>
        <w:ind w:left="2160" w:hanging="720"/>
        <w:outlineLvl w:val="2"/>
        <w:rPr>
          <w:rFonts w:eastAsia="SimSun"/>
          <w:lang w:val="ru-RU"/>
        </w:rPr>
      </w:pPr>
      <w:r w:rsidRPr="003320D0">
        <w:rPr>
          <w:rFonts w:eastAsia="SimSun"/>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СО2-экв,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04EF6228" w14:textId="77777777" w:rsidR="00175F20" w:rsidRPr="003320D0" w:rsidRDefault="00175F20" w:rsidP="00F700E7">
      <w:pPr>
        <w:pStyle w:val="ListParagraph"/>
        <w:rPr>
          <w:rFonts w:eastAsia="SimSun"/>
          <w:lang w:val="ru-RU"/>
        </w:rPr>
      </w:pPr>
    </w:p>
    <w:p w14:paraId="6E955585" w14:textId="77777777" w:rsidR="00175F20" w:rsidRPr="003320D0" w:rsidRDefault="00175F20" w:rsidP="00F700E7">
      <w:pPr>
        <w:pStyle w:val="ListParagraph"/>
        <w:widowControl w:val="0"/>
        <w:numPr>
          <w:ilvl w:val="0"/>
          <w:numId w:val="25"/>
        </w:numPr>
        <w:spacing w:after="240"/>
        <w:ind w:left="1440" w:hanging="720"/>
        <w:outlineLvl w:val="1"/>
        <w:rPr>
          <w:rFonts w:eastAsia="SimSun"/>
          <w:lang w:val="ru-RU"/>
        </w:rPr>
      </w:pPr>
      <w:r w:rsidRPr="003320D0">
        <w:rPr>
          <w:rFonts w:eastAsia="SimSun"/>
          <w:lang w:val="ru-RU"/>
        </w:rPr>
        <w:t>перераспределения, которые не относятся к категории существенных, можно включать в утвержденный План освоения транша, реализуемый в данный период, сообщив об этом Исполнительному комитету в последующем Докладе о ходе освоения транша; и</w:t>
      </w:r>
    </w:p>
    <w:p w14:paraId="71FEC9F9" w14:textId="77777777" w:rsidR="00175F20" w:rsidRPr="003320D0" w:rsidRDefault="00175F20" w:rsidP="00F700E7">
      <w:pPr>
        <w:pStyle w:val="ListParagraph"/>
        <w:widowControl w:val="0"/>
        <w:spacing w:after="240"/>
        <w:ind w:left="1440"/>
        <w:outlineLvl w:val="1"/>
        <w:rPr>
          <w:rFonts w:eastAsia="SimSun"/>
          <w:lang w:val="ru-RU"/>
        </w:rPr>
      </w:pPr>
    </w:p>
    <w:p w14:paraId="56973CA2" w14:textId="77777777" w:rsidR="00175F20" w:rsidRPr="003320D0" w:rsidRDefault="00175F20" w:rsidP="00F700E7">
      <w:pPr>
        <w:pStyle w:val="ListParagraph"/>
        <w:widowControl w:val="0"/>
        <w:numPr>
          <w:ilvl w:val="0"/>
          <w:numId w:val="25"/>
        </w:numPr>
        <w:spacing w:after="240"/>
        <w:ind w:left="1440" w:hanging="720"/>
        <w:outlineLvl w:val="1"/>
        <w:rPr>
          <w:rFonts w:eastAsia="SimSun"/>
          <w:lang w:val="ru-RU"/>
        </w:rPr>
      </w:pPr>
      <w:r w:rsidRPr="003320D0">
        <w:rPr>
          <w:rFonts w:eastAsia="SimSun"/>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02FDF157" w14:textId="77777777" w:rsidR="00175F20" w:rsidRPr="003320D0" w:rsidRDefault="00175F20" w:rsidP="00E779D1">
      <w:pPr>
        <w:pStyle w:val="Heading1"/>
        <w:rPr>
          <w:lang w:val="ru-RU"/>
        </w:rPr>
      </w:pPr>
      <w:r w:rsidRPr="003320D0">
        <w:rPr>
          <w:rFonts w:eastAsia="SimSun"/>
          <w:lang w:val="ru-RU"/>
        </w:rPr>
        <w:t>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w:t>
      </w:r>
      <w:r w:rsidRPr="003320D0">
        <w:rPr>
          <w:lang w:val="ru-RU"/>
        </w:rPr>
        <w:t>.</w:t>
      </w:r>
    </w:p>
    <w:p w14:paraId="63204BF4" w14:textId="77777777" w:rsidR="00175F20" w:rsidRPr="003320D0" w:rsidRDefault="00175F20" w:rsidP="000C0ACB">
      <w:pPr>
        <w:spacing w:before="240" w:after="240"/>
        <w:rPr>
          <w:rFonts w:eastAsia="SimSun"/>
          <w:b/>
          <w:bCs/>
          <w:lang w:val="ru-RU"/>
        </w:rPr>
      </w:pPr>
      <w:r w:rsidRPr="003320D0">
        <w:rPr>
          <w:rFonts w:eastAsia="SimSun"/>
          <w:b/>
          <w:lang w:val="ru-RU"/>
        </w:rPr>
        <w:t>Двусторонние учреждения и учреждения-исполнители</w:t>
      </w:r>
    </w:p>
    <w:p w14:paraId="690EB611" w14:textId="77777777" w:rsidR="00175F20" w:rsidRPr="003320D0" w:rsidRDefault="00175F20" w:rsidP="000C0ACB">
      <w:pPr>
        <w:numPr>
          <w:ilvl w:val="0"/>
          <w:numId w:val="1"/>
        </w:numPr>
        <w:spacing w:after="240"/>
        <w:outlineLvl w:val="0"/>
        <w:rPr>
          <w:rFonts w:eastAsia="SimSun"/>
          <w:lang w:val="ru-RU"/>
        </w:rPr>
      </w:pPr>
      <w:r w:rsidRPr="003320D0">
        <w:rPr>
          <w:rFonts w:eastAsia="SimSun"/>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ПРООН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r w:rsidRPr="003320D0">
        <w:rPr>
          <w:lang w:val="ru-RU"/>
        </w:rPr>
        <w:t xml:space="preserve">  </w:t>
      </w:r>
    </w:p>
    <w:p w14:paraId="746BA6A1" w14:textId="77777777" w:rsidR="00175F20" w:rsidRPr="003320D0" w:rsidRDefault="00175F20" w:rsidP="00E779D1">
      <w:pPr>
        <w:pStyle w:val="Heading1"/>
        <w:rPr>
          <w:lang w:val="ru-RU"/>
        </w:rPr>
      </w:pPr>
      <w:r w:rsidRPr="003320D0">
        <w:rPr>
          <w:rFonts w:eastAsia="SimSun"/>
          <w:lang w:val="ru-RU"/>
        </w:rPr>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Функции Ведущего УИ изложены в дополнении 6-A. Исполнительный комитет в принципе согласен с оплатой услуг Ведущего УИ в размерах, указанных в строке 2.2 дополнения 2</w:t>
      </w:r>
      <w:r w:rsidRPr="003320D0">
        <w:rPr>
          <w:rFonts w:eastAsia="SimSun"/>
          <w:lang w:val="ru-RU"/>
        </w:rPr>
        <w:noBreakHyphen/>
        <w:t>A</w:t>
      </w:r>
      <w:r w:rsidRPr="003320D0">
        <w:rPr>
          <w:lang w:val="ru-RU"/>
        </w:rPr>
        <w:t>.</w:t>
      </w:r>
    </w:p>
    <w:p w14:paraId="60E46360" w14:textId="77777777" w:rsidR="00175F20" w:rsidRPr="003320D0" w:rsidRDefault="00175F20" w:rsidP="00F25732">
      <w:pPr>
        <w:spacing w:before="240" w:after="240"/>
        <w:rPr>
          <w:rFonts w:eastAsia="SimSun"/>
          <w:b/>
          <w:bCs/>
          <w:lang w:val="ru-RU"/>
        </w:rPr>
      </w:pPr>
      <w:r w:rsidRPr="003320D0">
        <w:rPr>
          <w:rFonts w:eastAsia="SimSun"/>
          <w:b/>
          <w:lang w:val="ru-RU"/>
        </w:rPr>
        <w:t xml:space="preserve">Невыполнение обязательств, предусмотренных в Соглашении </w:t>
      </w:r>
    </w:p>
    <w:p w14:paraId="34C54180" w14:textId="77777777" w:rsidR="00175F20" w:rsidRPr="003320D0" w:rsidRDefault="00175F20" w:rsidP="00F25732">
      <w:pPr>
        <w:numPr>
          <w:ilvl w:val="0"/>
          <w:numId w:val="1"/>
        </w:numPr>
        <w:spacing w:after="240"/>
        <w:outlineLvl w:val="0"/>
        <w:rPr>
          <w:rFonts w:eastAsia="SimSun"/>
          <w:lang w:val="ru-RU"/>
        </w:rPr>
      </w:pPr>
      <w:r w:rsidRPr="003320D0">
        <w:rPr>
          <w:rFonts w:eastAsia="SimSun"/>
          <w:lang w:val="ru-RU"/>
        </w:rPr>
        <w:lastRenderedPageBreak/>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3320D0">
        <w:rPr>
          <w:rFonts w:eastAsia="SimSun"/>
          <w:vertAlign w:val="superscript"/>
          <w:lang w:val="ru-RU"/>
        </w:rPr>
        <w:t>2</w:t>
      </w:r>
      <w:r w:rsidRPr="003320D0">
        <w:rPr>
          <w:rFonts w:eastAsia="SimSun"/>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0E6EAD5C" w14:textId="77777777" w:rsidR="00175F20" w:rsidRPr="003320D0" w:rsidRDefault="00175F20" w:rsidP="00F25732">
      <w:pPr>
        <w:numPr>
          <w:ilvl w:val="0"/>
          <w:numId w:val="1"/>
        </w:numPr>
        <w:spacing w:after="240"/>
        <w:outlineLvl w:val="0"/>
        <w:rPr>
          <w:rFonts w:eastAsia="SimSun"/>
          <w:lang w:val="ru-RU"/>
        </w:rPr>
      </w:pPr>
      <w:r w:rsidRPr="003320D0">
        <w:rPr>
          <w:rFonts w:eastAsia="SimSun"/>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46FD5E70" w14:textId="77777777" w:rsidR="00175F20" w:rsidRPr="003320D0" w:rsidRDefault="00175F20" w:rsidP="00E779D1">
      <w:pPr>
        <w:pStyle w:val="Heading1"/>
        <w:rPr>
          <w:lang w:val="ru-RU"/>
        </w:rPr>
      </w:pPr>
      <w:r w:rsidRPr="003320D0">
        <w:rPr>
          <w:rFonts w:eastAsia="SimSun"/>
          <w:lang w:val="ru-RU"/>
        </w:rPr>
        <w:t>Страна будет выполнять любые разумные требования Исполнительного комитета и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r w:rsidRPr="003320D0">
        <w:rPr>
          <w:lang w:val="ru-RU"/>
        </w:rPr>
        <w:t xml:space="preserve">.  </w:t>
      </w:r>
    </w:p>
    <w:p w14:paraId="011CDB7D" w14:textId="77777777" w:rsidR="00175F20" w:rsidRPr="003320D0" w:rsidRDefault="00175F20" w:rsidP="004A35A7">
      <w:pPr>
        <w:widowControl w:val="0"/>
        <w:spacing w:before="240" w:after="240"/>
        <w:rPr>
          <w:rFonts w:eastAsia="SimSun"/>
          <w:b/>
          <w:bCs/>
          <w:lang w:val="ru-RU"/>
        </w:rPr>
      </w:pPr>
      <w:r w:rsidRPr="003320D0">
        <w:rPr>
          <w:rFonts w:eastAsia="SimSun"/>
          <w:b/>
          <w:bCs/>
          <w:lang w:val="ru-RU"/>
        </w:rPr>
        <w:t>Дата завершения</w:t>
      </w:r>
    </w:p>
    <w:p w14:paraId="4B1CF3FF" w14:textId="77777777" w:rsidR="00175F20" w:rsidRPr="003320D0" w:rsidRDefault="00175F20" w:rsidP="00E779D1">
      <w:pPr>
        <w:pStyle w:val="Heading1"/>
        <w:rPr>
          <w:lang w:val="ru-RU"/>
        </w:rPr>
      </w:pPr>
      <w:r w:rsidRPr="003320D0">
        <w:rPr>
          <w:rFonts w:eastAsia="SimSun"/>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освоения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r w:rsidRPr="003320D0">
        <w:rPr>
          <w:lang w:val="ru-RU"/>
        </w:rPr>
        <w:t>.</w:t>
      </w:r>
    </w:p>
    <w:p w14:paraId="30C95036" w14:textId="77777777" w:rsidR="00175F20" w:rsidRPr="003320D0" w:rsidRDefault="00175F20" w:rsidP="004A35A7">
      <w:pPr>
        <w:spacing w:before="240" w:after="240"/>
        <w:rPr>
          <w:rFonts w:eastAsia="SimSun"/>
          <w:b/>
          <w:bCs/>
          <w:lang w:val="ru-RU"/>
        </w:rPr>
      </w:pPr>
      <w:r w:rsidRPr="003320D0">
        <w:rPr>
          <w:rFonts w:eastAsia="SimSun"/>
          <w:b/>
          <w:bCs/>
          <w:lang w:val="ru-RU"/>
        </w:rPr>
        <w:t xml:space="preserve">Действительность </w:t>
      </w:r>
    </w:p>
    <w:p w14:paraId="3616ED00" w14:textId="77777777" w:rsidR="00175F20" w:rsidRPr="003320D0" w:rsidRDefault="00175F20" w:rsidP="004A35A7">
      <w:pPr>
        <w:numPr>
          <w:ilvl w:val="0"/>
          <w:numId w:val="1"/>
        </w:numPr>
        <w:spacing w:after="240"/>
        <w:outlineLvl w:val="0"/>
        <w:rPr>
          <w:rFonts w:eastAsia="SimSun"/>
          <w:lang w:val="ru-RU"/>
        </w:rPr>
      </w:pPr>
      <w:r w:rsidRPr="003320D0">
        <w:rPr>
          <w:rFonts w:eastAsia="SimSun"/>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288EFA7C" w14:textId="77777777" w:rsidR="00175F20" w:rsidRPr="003320D0" w:rsidRDefault="00175F20" w:rsidP="00E779D1">
      <w:pPr>
        <w:pStyle w:val="Heading1"/>
        <w:rPr>
          <w:lang w:val="ru-RU"/>
        </w:rPr>
      </w:pPr>
      <w:r w:rsidRPr="003320D0">
        <w:rPr>
          <w:rFonts w:eastAsia="SimSun"/>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r w:rsidRPr="003320D0">
        <w:rPr>
          <w:lang w:val="ru-RU"/>
        </w:rPr>
        <w:t>.</w:t>
      </w:r>
    </w:p>
    <w:p w14:paraId="102C2697" w14:textId="77777777" w:rsidR="00175F20" w:rsidRPr="003320D0" w:rsidRDefault="00175F20" w:rsidP="004A35A7">
      <w:pPr>
        <w:keepNext/>
        <w:spacing w:after="240"/>
        <w:outlineLvl w:val="0"/>
        <w:rPr>
          <w:rFonts w:eastAsia="SimSun"/>
          <w:b/>
          <w:lang w:val="ru-RU"/>
        </w:rPr>
      </w:pPr>
      <w:r w:rsidRPr="003320D0">
        <w:rPr>
          <w:rFonts w:eastAsia="SimSun"/>
          <w:b/>
          <w:lang w:val="ru-RU"/>
        </w:rPr>
        <w:lastRenderedPageBreak/>
        <w:t xml:space="preserve">ДОПОЛНЕНИЯ </w:t>
      </w:r>
    </w:p>
    <w:p w14:paraId="08D12389" w14:textId="77777777" w:rsidR="00175F20" w:rsidRPr="003320D0" w:rsidRDefault="00175F20" w:rsidP="004A35A7">
      <w:pPr>
        <w:keepNext/>
        <w:spacing w:before="360" w:after="240"/>
        <w:rPr>
          <w:b/>
          <w:bCs/>
          <w:lang w:val="ru-RU"/>
        </w:rPr>
      </w:pPr>
      <w:r w:rsidRPr="003320D0">
        <w:rPr>
          <w:rFonts w:eastAsia="SimSun"/>
          <w:b/>
          <w:lang w:val="ru-RU"/>
        </w:rPr>
        <w:t>ДОПОЛНЕНИЕ 1-A. ВЕЩЕСТВА</w:t>
      </w:r>
    </w:p>
    <w:tbl>
      <w:tblPr>
        <w:tblW w:w="5038"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5"/>
        <w:gridCol w:w="5064"/>
      </w:tblGrid>
      <w:tr w:rsidR="00175F20" w:rsidRPr="004860ED" w14:paraId="61E95281" w14:textId="77777777" w:rsidTr="00E779D1">
        <w:trPr>
          <w:trHeight w:val="413"/>
        </w:trPr>
        <w:tc>
          <w:tcPr>
            <w:tcW w:w="2376" w:type="pct"/>
            <w:vAlign w:val="center"/>
          </w:tcPr>
          <w:p w14:paraId="5A4CE67B" w14:textId="77777777" w:rsidR="00175F20" w:rsidRPr="003320D0" w:rsidRDefault="00175F20" w:rsidP="00601116">
            <w:pPr>
              <w:widowControl w:val="0"/>
              <w:jc w:val="center"/>
              <w:rPr>
                <w:rFonts w:eastAsia="SimSun"/>
                <w:b/>
                <w:sz w:val="20"/>
                <w:szCs w:val="20"/>
                <w:lang w:val="ru-RU"/>
              </w:rPr>
            </w:pPr>
            <w:bookmarkStart w:id="25" w:name="_Hlk131268561"/>
            <w:r w:rsidRPr="003320D0">
              <w:rPr>
                <w:rFonts w:eastAsia="SimSun"/>
                <w:b/>
                <w:sz w:val="20"/>
                <w:szCs w:val="20"/>
                <w:lang w:val="ru-RU"/>
              </w:rPr>
              <w:t xml:space="preserve">Вещества </w:t>
            </w:r>
          </w:p>
        </w:tc>
        <w:tc>
          <w:tcPr>
            <w:tcW w:w="2624" w:type="pct"/>
            <w:vAlign w:val="center"/>
          </w:tcPr>
          <w:p w14:paraId="5332E0DD" w14:textId="77777777" w:rsidR="00175F20" w:rsidRPr="003320D0" w:rsidRDefault="00175F20" w:rsidP="00601116">
            <w:pPr>
              <w:widowControl w:val="0"/>
              <w:jc w:val="center"/>
              <w:rPr>
                <w:rFonts w:eastAsia="SimSun"/>
                <w:b/>
                <w:sz w:val="20"/>
                <w:szCs w:val="20"/>
                <w:lang w:val="ru-RU"/>
              </w:rPr>
            </w:pPr>
            <w:r w:rsidRPr="003320D0">
              <w:rPr>
                <w:rFonts w:eastAsia="SimSun"/>
                <w:b/>
                <w:sz w:val="20"/>
                <w:szCs w:val="20"/>
                <w:lang w:val="ru-RU"/>
              </w:rPr>
              <w:t>Начальный уровень совокупных сокращений потребления (тонны CO2-экв.)</w:t>
            </w:r>
          </w:p>
        </w:tc>
      </w:tr>
      <w:bookmarkEnd w:id="25"/>
      <w:tr w:rsidR="00175F20" w:rsidRPr="003320D0" w14:paraId="37997505" w14:textId="77777777" w:rsidTr="00E779D1">
        <w:trPr>
          <w:trHeight w:val="206"/>
        </w:trPr>
        <w:tc>
          <w:tcPr>
            <w:tcW w:w="2376" w:type="pct"/>
          </w:tcPr>
          <w:p w14:paraId="4F0EFEFF" w14:textId="77777777" w:rsidR="00175F20" w:rsidRPr="003320D0" w:rsidRDefault="00175F20" w:rsidP="00601116">
            <w:pPr>
              <w:widowControl w:val="0"/>
              <w:jc w:val="center"/>
              <w:rPr>
                <w:rFonts w:eastAsia="SimSun"/>
                <w:sz w:val="20"/>
                <w:szCs w:val="20"/>
                <w:lang w:val="ru-RU"/>
              </w:rPr>
            </w:pPr>
            <w:r w:rsidRPr="003320D0">
              <w:rPr>
                <w:sz w:val="20"/>
                <w:szCs w:val="20"/>
                <w:lang w:val="ru-RU"/>
              </w:rPr>
              <w:t>ГФУ</w:t>
            </w:r>
          </w:p>
        </w:tc>
        <w:tc>
          <w:tcPr>
            <w:tcW w:w="2624" w:type="pct"/>
          </w:tcPr>
          <w:p w14:paraId="0D595834" w14:textId="77777777" w:rsidR="00175F20" w:rsidRPr="003320D0" w:rsidRDefault="00175F20" w:rsidP="00601116">
            <w:pPr>
              <w:widowControl w:val="0"/>
              <w:jc w:val="center"/>
              <w:rPr>
                <w:rFonts w:eastAsia="SimSun"/>
                <w:sz w:val="20"/>
                <w:szCs w:val="20"/>
                <w:lang w:val="ru-RU"/>
              </w:rPr>
            </w:pPr>
            <w:r w:rsidRPr="003320D0">
              <w:rPr>
                <w:rFonts w:eastAsia="SimSun"/>
                <w:sz w:val="20"/>
                <w:szCs w:val="20"/>
                <w:lang w:val="ru-RU"/>
              </w:rPr>
              <w:t>Будет определен позже (БОП)</w:t>
            </w:r>
          </w:p>
        </w:tc>
      </w:tr>
    </w:tbl>
    <w:p w14:paraId="152B0827" w14:textId="77777777" w:rsidR="00175F20" w:rsidRPr="003320D0" w:rsidRDefault="00175F20" w:rsidP="00445631">
      <w:pPr>
        <w:keepNext/>
        <w:spacing w:before="360" w:after="240"/>
        <w:rPr>
          <w:b/>
          <w:bCs/>
          <w:lang w:val="ru-RU"/>
        </w:rPr>
      </w:pPr>
      <w:r w:rsidRPr="003320D0">
        <w:rPr>
          <w:rFonts w:eastAsia="SimSun"/>
          <w:b/>
          <w:bCs/>
          <w:lang w:val="ru-RU"/>
        </w:rPr>
        <w:t xml:space="preserve">ДОПОЛНЕНИЕ 2-A: </w:t>
      </w:r>
      <w:r w:rsidRPr="003320D0">
        <w:rPr>
          <w:rFonts w:eastAsia="SimSun"/>
          <w:b/>
          <w:lang w:val="ru-RU"/>
        </w:rPr>
        <w:t>ЦЕЛЕВЫЕ ПОКАЗАТЕЛИ И ФИНАНСИРОВАНИЕ</w:t>
      </w:r>
    </w:p>
    <w:tbl>
      <w:tblPr>
        <w:tblW w:w="5065" w:type="pct"/>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A0" w:firstRow="1" w:lastRow="0" w:firstColumn="1" w:lastColumn="0" w:noHBand="0" w:noVBand="0"/>
      </w:tblPr>
      <w:tblGrid>
        <w:gridCol w:w="669"/>
        <w:gridCol w:w="1564"/>
        <w:gridCol w:w="1280"/>
        <w:gridCol w:w="889"/>
        <w:gridCol w:w="891"/>
        <w:gridCol w:w="889"/>
        <w:gridCol w:w="891"/>
        <w:gridCol w:w="889"/>
        <w:gridCol w:w="894"/>
        <w:gridCol w:w="741"/>
      </w:tblGrid>
      <w:tr w:rsidR="00175F20" w:rsidRPr="003320D0" w14:paraId="0ED3D13B" w14:textId="77777777" w:rsidTr="00E779D1">
        <w:trPr>
          <w:trHeight w:val="50"/>
          <w:tblHeader/>
        </w:trPr>
        <w:tc>
          <w:tcPr>
            <w:tcW w:w="349" w:type="pct"/>
            <w:tcMar>
              <w:left w:w="57" w:type="dxa"/>
              <w:right w:w="57" w:type="dxa"/>
            </w:tcMar>
          </w:tcPr>
          <w:p w14:paraId="2EE470A6" w14:textId="77777777" w:rsidR="00175F20" w:rsidRPr="003320D0" w:rsidRDefault="00175F20" w:rsidP="00601116">
            <w:pPr>
              <w:keepNext/>
              <w:keepLines/>
              <w:ind w:left="-85" w:right="-86"/>
              <w:jc w:val="center"/>
              <w:rPr>
                <w:rFonts w:eastAsia="SimSun"/>
                <w:b/>
                <w:color w:val="000000"/>
                <w:sz w:val="18"/>
                <w:szCs w:val="18"/>
                <w:lang w:val="ru-RU"/>
              </w:rPr>
            </w:pPr>
            <w:r w:rsidRPr="003320D0">
              <w:rPr>
                <w:rFonts w:eastAsia="SimSun"/>
                <w:b/>
                <w:color w:val="000000"/>
                <w:sz w:val="18"/>
                <w:szCs w:val="18"/>
                <w:lang w:val="ru-RU"/>
              </w:rPr>
              <w:t xml:space="preserve">Строка </w:t>
            </w:r>
          </w:p>
        </w:tc>
        <w:tc>
          <w:tcPr>
            <w:tcW w:w="1482" w:type="pct"/>
            <w:gridSpan w:val="2"/>
            <w:tcMar>
              <w:left w:w="57" w:type="dxa"/>
              <w:right w:w="57" w:type="dxa"/>
            </w:tcMar>
          </w:tcPr>
          <w:p w14:paraId="0CC257CA" w14:textId="77777777" w:rsidR="00175F20" w:rsidRPr="003320D0" w:rsidRDefault="00175F20" w:rsidP="00601116">
            <w:pPr>
              <w:keepNext/>
              <w:keepLines/>
              <w:jc w:val="center"/>
              <w:rPr>
                <w:rFonts w:eastAsia="SimSun"/>
                <w:b/>
                <w:color w:val="000000"/>
                <w:sz w:val="18"/>
                <w:szCs w:val="18"/>
                <w:lang w:val="ru-RU"/>
              </w:rPr>
            </w:pPr>
            <w:r w:rsidRPr="003320D0">
              <w:rPr>
                <w:rFonts w:eastAsia="SimSun"/>
                <w:b/>
                <w:color w:val="000000"/>
                <w:sz w:val="18"/>
                <w:szCs w:val="18"/>
                <w:lang w:val="ru-RU"/>
              </w:rPr>
              <w:t xml:space="preserve">Описание </w:t>
            </w:r>
          </w:p>
        </w:tc>
        <w:tc>
          <w:tcPr>
            <w:tcW w:w="463" w:type="pct"/>
            <w:tcMar>
              <w:left w:w="57" w:type="dxa"/>
              <w:right w:w="57" w:type="dxa"/>
            </w:tcMar>
            <w:vAlign w:val="center"/>
          </w:tcPr>
          <w:p w14:paraId="16AE9ECD"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2025</w:t>
            </w:r>
          </w:p>
        </w:tc>
        <w:tc>
          <w:tcPr>
            <w:tcW w:w="464" w:type="pct"/>
            <w:tcMar>
              <w:left w:w="57" w:type="dxa"/>
              <w:right w:w="57" w:type="dxa"/>
            </w:tcMar>
            <w:vAlign w:val="center"/>
          </w:tcPr>
          <w:p w14:paraId="440EDDB6"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2026</w:t>
            </w:r>
          </w:p>
        </w:tc>
        <w:tc>
          <w:tcPr>
            <w:tcW w:w="463" w:type="pct"/>
            <w:tcMar>
              <w:left w:w="57" w:type="dxa"/>
              <w:right w:w="57" w:type="dxa"/>
            </w:tcMar>
            <w:vAlign w:val="center"/>
          </w:tcPr>
          <w:p w14:paraId="095C74A6"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2027</w:t>
            </w:r>
          </w:p>
        </w:tc>
        <w:tc>
          <w:tcPr>
            <w:tcW w:w="464" w:type="pct"/>
            <w:tcMar>
              <w:left w:w="57" w:type="dxa"/>
              <w:right w:w="57" w:type="dxa"/>
            </w:tcMar>
            <w:vAlign w:val="center"/>
          </w:tcPr>
          <w:p w14:paraId="3AF3BC80"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2028</w:t>
            </w:r>
          </w:p>
        </w:tc>
        <w:tc>
          <w:tcPr>
            <w:tcW w:w="463" w:type="pct"/>
            <w:tcMar>
              <w:left w:w="57" w:type="dxa"/>
              <w:right w:w="57" w:type="dxa"/>
            </w:tcMar>
            <w:vAlign w:val="center"/>
          </w:tcPr>
          <w:p w14:paraId="33935D2F"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2029</w:t>
            </w:r>
          </w:p>
        </w:tc>
        <w:tc>
          <w:tcPr>
            <w:tcW w:w="466" w:type="pct"/>
          </w:tcPr>
          <w:p w14:paraId="376A9005"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2030</w:t>
            </w:r>
          </w:p>
        </w:tc>
        <w:tc>
          <w:tcPr>
            <w:tcW w:w="386" w:type="pct"/>
            <w:tcMar>
              <w:left w:w="57" w:type="dxa"/>
              <w:right w:w="57" w:type="dxa"/>
            </w:tcMar>
            <w:vAlign w:val="center"/>
          </w:tcPr>
          <w:p w14:paraId="0E23CF49" w14:textId="77777777" w:rsidR="00175F20" w:rsidRPr="003320D0" w:rsidRDefault="00175F20" w:rsidP="004F03E6">
            <w:pPr>
              <w:keepNext/>
              <w:keepLines/>
              <w:jc w:val="center"/>
              <w:rPr>
                <w:b/>
                <w:color w:val="000000"/>
                <w:sz w:val="18"/>
                <w:szCs w:val="18"/>
                <w:lang w:val="ru-RU"/>
              </w:rPr>
            </w:pPr>
            <w:r w:rsidRPr="003320D0">
              <w:rPr>
                <w:b/>
                <w:color w:val="000000"/>
                <w:sz w:val="18"/>
                <w:szCs w:val="18"/>
                <w:lang w:val="ru-RU"/>
              </w:rPr>
              <w:t xml:space="preserve">Итого </w:t>
            </w:r>
          </w:p>
        </w:tc>
      </w:tr>
      <w:tr w:rsidR="00175F20" w:rsidRPr="003320D0" w14:paraId="48472DC7" w14:textId="77777777" w:rsidTr="00E779D1">
        <w:trPr>
          <w:trHeight w:val="409"/>
        </w:trPr>
        <w:tc>
          <w:tcPr>
            <w:tcW w:w="349" w:type="pct"/>
            <w:vMerge w:val="restart"/>
            <w:tcMar>
              <w:left w:w="57" w:type="dxa"/>
              <w:right w:w="57" w:type="dxa"/>
            </w:tcMar>
          </w:tcPr>
          <w:p w14:paraId="6F0E7044" w14:textId="77777777" w:rsidR="00175F20" w:rsidRPr="003320D0" w:rsidRDefault="00175F20" w:rsidP="004F03E6">
            <w:pPr>
              <w:keepNext/>
              <w:keepLines/>
              <w:jc w:val="left"/>
              <w:rPr>
                <w:color w:val="000000"/>
                <w:sz w:val="18"/>
                <w:szCs w:val="18"/>
                <w:lang w:val="ru-RU" w:eastAsia="en-CA"/>
              </w:rPr>
            </w:pPr>
            <w:r w:rsidRPr="003320D0">
              <w:rPr>
                <w:color w:val="000000"/>
                <w:sz w:val="18"/>
                <w:szCs w:val="18"/>
                <w:lang w:val="ru-RU" w:eastAsia="en-CA"/>
              </w:rPr>
              <w:t>1.1</w:t>
            </w:r>
          </w:p>
        </w:tc>
        <w:tc>
          <w:tcPr>
            <w:tcW w:w="815" w:type="pct"/>
            <w:vMerge w:val="restart"/>
            <w:tcMar>
              <w:left w:w="57" w:type="dxa"/>
              <w:right w:w="57" w:type="dxa"/>
            </w:tcMar>
          </w:tcPr>
          <w:p w14:paraId="17F5C483" w14:textId="77777777" w:rsidR="00175F20" w:rsidRPr="003320D0" w:rsidRDefault="00175F20" w:rsidP="00601116">
            <w:pPr>
              <w:keepNext/>
              <w:keepLines/>
              <w:ind w:right="-86"/>
              <w:jc w:val="left"/>
              <w:rPr>
                <w:rFonts w:eastAsia="SimSun"/>
                <w:color w:val="000000"/>
                <w:sz w:val="18"/>
                <w:szCs w:val="18"/>
                <w:lang w:val="ru-RU" w:eastAsia="en-CA"/>
              </w:rPr>
            </w:pPr>
            <w:r w:rsidRPr="003320D0">
              <w:rPr>
                <w:rFonts w:eastAsia="SimSun"/>
                <w:color w:val="000000"/>
                <w:sz w:val="18"/>
                <w:szCs w:val="18"/>
                <w:lang w:val="ru-RU"/>
              </w:rPr>
              <w:t>График сокращения потребления веществ Приложения </w:t>
            </w:r>
            <w:r w:rsidRPr="003320D0">
              <w:rPr>
                <w:rFonts w:eastAsia="SimSun"/>
                <w:color w:val="000000"/>
                <w:sz w:val="18"/>
                <w:szCs w:val="18"/>
                <w:lang w:val="ru-RU" w:eastAsia="en-CA"/>
              </w:rPr>
              <w:t>F</w:t>
            </w:r>
            <w:r w:rsidRPr="003320D0">
              <w:rPr>
                <w:rFonts w:eastAsia="SimSun"/>
                <w:color w:val="000000"/>
                <w:sz w:val="18"/>
                <w:szCs w:val="18"/>
                <w:lang w:val="ru-RU"/>
              </w:rPr>
              <w:t xml:space="preserve"> к Монреальскому протоколу</w:t>
            </w:r>
          </w:p>
        </w:tc>
        <w:tc>
          <w:tcPr>
            <w:tcW w:w="667" w:type="pct"/>
            <w:tcMar>
              <w:left w:w="57" w:type="dxa"/>
              <w:right w:w="57" w:type="dxa"/>
            </w:tcMar>
          </w:tcPr>
          <w:p w14:paraId="4A8086F8" w14:textId="77777777" w:rsidR="00175F20" w:rsidRPr="003320D0" w:rsidRDefault="00175F20" w:rsidP="00601116">
            <w:pPr>
              <w:keepNext/>
              <w:keepLines/>
              <w:ind w:right="-197"/>
              <w:jc w:val="left"/>
              <w:rPr>
                <w:rFonts w:eastAsia="SimSun"/>
                <w:color w:val="000000"/>
                <w:sz w:val="18"/>
                <w:szCs w:val="18"/>
                <w:lang w:val="ru-RU" w:eastAsia="en-CA"/>
              </w:rPr>
            </w:pPr>
            <w:r w:rsidRPr="003320D0">
              <w:rPr>
                <w:rFonts w:eastAsia="SimSun"/>
                <w:sz w:val="18"/>
                <w:szCs w:val="18"/>
                <w:lang w:val="ru-RU"/>
              </w:rPr>
              <w:t>%</w:t>
            </w:r>
          </w:p>
        </w:tc>
        <w:tc>
          <w:tcPr>
            <w:tcW w:w="463" w:type="pct"/>
            <w:tcMar>
              <w:left w:w="57" w:type="dxa"/>
              <w:right w:w="57" w:type="dxa"/>
            </w:tcMar>
          </w:tcPr>
          <w:p w14:paraId="3FC6A678" w14:textId="77777777" w:rsidR="00175F20" w:rsidRPr="003320D0" w:rsidRDefault="00175F20" w:rsidP="00601116">
            <w:pPr>
              <w:keepNext/>
              <w:keepLines/>
              <w:jc w:val="center"/>
              <w:rPr>
                <w:rFonts w:eastAsia="SimSun"/>
                <w:color w:val="000000"/>
                <w:sz w:val="18"/>
                <w:szCs w:val="18"/>
                <w:lang w:val="ru-RU" w:eastAsia="en-CA"/>
              </w:rPr>
            </w:pPr>
            <w:r w:rsidRPr="003320D0">
              <w:rPr>
                <w:rFonts w:eastAsia="SimSun"/>
                <w:color w:val="000000"/>
                <w:sz w:val="18"/>
                <w:szCs w:val="18"/>
                <w:lang w:val="ru-RU" w:eastAsia="en-CA"/>
              </w:rPr>
              <w:t>заморож</w:t>
            </w:r>
          </w:p>
        </w:tc>
        <w:tc>
          <w:tcPr>
            <w:tcW w:w="464" w:type="pct"/>
            <w:tcMar>
              <w:left w:w="57" w:type="dxa"/>
              <w:right w:w="57" w:type="dxa"/>
            </w:tcMar>
          </w:tcPr>
          <w:p w14:paraId="42ED2348" w14:textId="77777777" w:rsidR="00175F20" w:rsidRPr="003320D0" w:rsidRDefault="00175F20" w:rsidP="00601116">
            <w:pPr>
              <w:keepNext/>
              <w:keepLines/>
              <w:jc w:val="center"/>
              <w:rPr>
                <w:rFonts w:eastAsia="SimSun"/>
                <w:color w:val="000000"/>
                <w:sz w:val="18"/>
                <w:szCs w:val="18"/>
                <w:lang w:val="ru-RU" w:eastAsia="en-CA"/>
              </w:rPr>
            </w:pPr>
            <w:r w:rsidRPr="003320D0">
              <w:rPr>
                <w:rFonts w:eastAsia="SimSun"/>
                <w:color w:val="000000"/>
                <w:sz w:val="18"/>
                <w:szCs w:val="18"/>
                <w:lang w:val="ru-RU" w:eastAsia="en-CA"/>
              </w:rPr>
              <w:t>заморож</w:t>
            </w:r>
          </w:p>
        </w:tc>
        <w:tc>
          <w:tcPr>
            <w:tcW w:w="463" w:type="pct"/>
            <w:tcMar>
              <w:left w:w="57" w:type="dxa"/>
              <w:right w:w="57" w:type="dxa"/>
            </w:tcMar>
          </w:tcPr>
          <w:p w14:paraId="1E6F6B42" w14:textId="77777777" w:rsidR="00175F20" w:rsidRPr="003320D0" w:rsidRDefault="00175F20" w:rsidP="00601116">
            <w:pPr>
              <w:keepNext/>
              <w:keepLines/>
              <w:jc w:val="center"/>
              <w:rPr>
                <w:rFonts w:eastAsia="SimSun"/>
                <w:color w:val="000000"/>
                <w:sz w:val="18"/>
                <w:szCs w:val="18"/>
                <w:lang w:val="ru-RU" w:eastAsia="en-CA"/>
              </w:rPr>
            </w:pPr>
            <w:r w:rsidRPr="003320D0">
              <w:rPr>
                <w:rFonts w:eastAsia="SimSun"/>
                <w:color w:val="000000"/>
                <w:sz w:val="18"/>
                <w:szCs w:val="18"/>
                <w:lang w:val="ru-RU" w:eastAsia="en-CA"/>
              </w:rPr>
              <w:t>заморож</w:t>
            </w:r>
          </w:p>
        </w:tc>
        <w:tc>
          <w:tcPr>
            <w:tcW w:w="464" w:type="pct"/>
            <w:tcMar>
              <w:left w:w="57" w:type="dxa"/>
              <w:right w:w="57" w:type="dxa"/>
            </w:tcMar>
          </w:tcPr>
          <w:p w14:paraId="33727E3F" w14:textId="77777777" w:rsidR="00175F20" w:rsidRPr="003320D0" w:rsidRDefault="00175F20" w:rsidP="00601116">
            <w:pPr>
              <w:keepNext/>
              <w:keepLines/>
              <w:jc w:val="center"/>
              <w:rPr>
                <w:rFonts w:eastAsia="SimSun"/>
                <w:color w:val="000000"/>
                <w:sz w:val="18"/>
                <w:szCs w:val="18"/>
                <w:lang w:val="ru-RU" w:eastAsia="en-CA"/>
              </w:rPr>
            </w:pPr>
            <w:r w:rsidRPr="003320D0">
              <w:rPr>
                <w:rFonts w:eastAsia="SimSun"/>
                <w:color w:val="000000"/>
                <w:sz w:val="18"/>
                <w:szCs w:val="18"/>
                <w:lang w:val="ru-RU" w:eastAsia="en-CA"/>
              </w:rPr>
              <w:t>заморож</w:t>
            </w:r>
          </w:p>
        </w:tc>
        <w:tc>
          <w:tcPr>
            <w:tcW w:w="463" w:type="pct"/>
            <w:tcMar>
              <w:left w:w="57" w:type="dxa"/>
              <w:right w:w="57" w:type="dxa"/>
            </w:tcMar>
          </w:tcPr>
          <w:p w14:paraId="4A62045D" w14:textId="77777777" w:rsidR="00175F20" w:rsidRPr="003320D0" w:rsidRDefault="00175F20" w:rsidP="00601116">
            <w:pPr>
              <w:keepNext/>
              <w:keepLines/>
              <w:jc w:val="center"/>
              <w:rPr>
                <w:rFonts w:eastAsia="SimSun"/>
                <w:color w:val="000000"/>
                <w:sz w:val="18"/>
                <w:szCs w:val="18"/>
                <w:lang w:val="ru-RU" w:eastAsia="en-CA"/>
              </w:rPr>
            </w:pPr>
            <w:r w:rsidRPr="003320D0">
              <w:rPr>
                <w:rFonts w:eastAsia="SimSun"/>
                <w:color w:val="000000"/>
                <w:sz w:val="18"/>
                <w:szCs w:val="18"/>
                <w:lang w:val="ru-RU" w:eastAsia="en-CA"/>
              </w:rPr>
              <w:t>10</w:t>
            </w:r>
          </w:p>
        </w:tc>
        <w:tc>
          <w:tcPr>
            <w:tcW w:w="466" w:type="pct"/>
            <w:vAlign w:val="center"/>
          </w:tcPr>
          <w:p w14:paraId="2D4E3695" w14:textId="77777777" w:rsidR="00175F20" w:rsidRPr="003320D0" w:rsidRDefault="00175F20" w:rsidP="00BD200C">
            <w:pPr>
              <w:keepNext/>
              <w:keepLines/>
              <w:ind w:right="-29"/>
              <w:jc w:val="center"/>
              <w:rPr>
                <w:color w:val="000000"/>
                <w:sz w:val="18"/>
                <w:szCs w:val="18"/>
                <w:lang w:val="ru-RU" w:eastAsia="en-CA"/>
              </w:rPr>
            </w:pPr>
            <w:r w:rsidRPr="003320D0">
              <w:rPr>
                <w:color w:val="000000"/>
                <w:sz w:val="18"/>
                <w:szCs w:val="18"/>
                <w:lang w:val="ru-RU" w:eastAsia="en-CA"/>
              </w:rPr>
              <w:t>10</w:t>
            </w:r>
          </w:p>
        </w:tc>
        <w:tc>
          <w:tcPr>
            <w:tcW w:w="386" w:type="pct"/>
            <w:tcMar>
              <w:left w:w="57" w:type="dxa"/>
              <w:right w:w="57" w:type="dxa"/>
            </w:tcMar>
            <w:vAlign w:val="center"/>
          </w:tcPr>
          <w:p w14:paraId="2C90C0F4" w14:textId="77777777" w:rsidR="00175F20" w:rsidRPr="003320D0" w:rsidRDefault="00175F20" w:rsidP="00707331">
            <w:pPr>
              <w:keepNext/>
              <w:keepLines/>
              <w:jc w:val="right"/>
              <w:rPr>
                <w:color w:val="000000"/>
                <w:sz w:val="18"/>
                <w:szCs w:val="18"/>
                <w:lang w:val="ru-RU" w:eastAsia="en-CA"/>
              </w:rPr>
            </w:pPr>
            <w:r w:rsidRPr="003320D0">
              <w:rPr>
                <w:color w:val="000000"/>
                <w:sz w:val="18"/>
                <w:szCs w:val="18"/>
                <w:lang w:val="ru-RU" w:eastAsia="en-CA"/>
              </w:rPr>
              <w:t>н/п</w:t>
            </w:r>
          </w:p>
        </w:tc>
      </w:tr>
      <w:tr w:rsidR="00175F20" w:rsidRPr="003320D0" w14:paraId="29A18ADE" w14:textId="77777777" w:rsidTr="00E779D1">
        <w:trPr>
          <w:trHeight w:val="409"/>
        </w:trPr>
        <w:tc>
          <w:tcPr>
            <w:tcW w:w="349" w:type="pct"/>
            <w:vMerge/>
            <w:tcMar>
              <w:left w:w="57" w:type="dxa"/>
              <w:right w:w="57" w:type="dxa"/>
            </w:tcMar>
          </w:tcPr>
          <w:p w14:paraId="6DB3FCAA" w14:textId="77777777" w:rsidR="00175F20" w:rsidRPr="003320D0" w:rsidRDefault="00175F20" w:rsidP="00C267FE">
            <w:pPr>
              <w:keepNext/>
              <w:keepLines/>
              <w:jc w:val="left"/>
              <w:rPr>
                <w:color w:val="000000"/>
                <w:sz w:val="18"/>
                <w:szCs w:val="18"/>
                <w:lang w:val="ru-RU"/>
              </w:rPr>
            </w:pPr>
          </w:p>
        </w:tc>
        <w:tc>
          <w:tcPr>
            <w:tcW w:w="815" w:type="pct"/>
            <w:vMerge/>
            <w:tcMar>
              <w:left w:w="57" w:type="dxa"/>
              <w:right w:w="57" w:type="dxa"/>
            </w:tcMar>
          </w:tcPr>
          <w:p w14:paraId="2CF0E9A4" w14:textId="77777777" w:rsidR="00175F20" w:rsidRPr="003320D0" w:rsidRDefault="00175F20" w:rsidP="00C267FE">
            <w:pPr>
              <w:keepNext/>
              <w:keepLines/>
              <w:jc w:val="left"/>
              <w:rPr>
                <w:color w:val="000000"/>
                <w:sz w:val="18"/>
                <w:szCs w:val="18"/>
                <w:lang w:val="ru-RU" w:eastAsia="en-CA"/>
              </w:rPr>
            </w:pPr>
          </w:p>
        </w:tc>
        <w:tc>
          <w:tcPr>
            <w:tcW w:w="667" w:type="pct"/>
            <w:tcMar>
              <w:left w:w="57" w:type="dxa"/>
              <w:right w:w="57" w:type="dxa"/>
            </w:tcMar>
          </w:tcPr>
          <w:p w14:paraId="313FF100" w14:textId="77777777" w:rsidR="00175F20" w:rsidRPr="003320D0" w:rsidRDefault="00175F20" w:rsidP="00894511">
            <w:pPr>
              <w:keepNext/>
              <w:keepLines/>
              <w:jc w:val="left"/>
              <w:rPr>
                <w:color w:val="000000"/>
                <w:sz w:val="18"/>
                <w:szCs w:val="18"/>
                <w:lang w:val="ru-RU"/>
              </w:rPr>
            </w:pPr>
            <w:r w:rsidRPr="003320D0">
              <w:rPr>
                <w:rFonts w:eastAsia="SimSun"/>
                <w:sz w:val="18"/>
                <w:szCs w:val="18"/>
                <w:lang w:val="ru-RU"/>
              </w:rPr>
              <w:t>Тонны CO</w:t>
            </w:r>
            <w:r w:rsidRPr="003320D0">
              <w:rPr>
                <w:rFonts w:eastAsia="SimSun"/>
                <w:sz w:val="18"/>
                <w:szCs w:val="18"/>
                <w:vertAlign w:val="subscript"/>
                <w:lang w:val="ru-RU"/>
              </w:rPr>
              <w:t>2</w:t>
            </w:r>
            <w:r w:rsidRPr="003320D0">
              <w:rPr>
                <w:rFonts w:eastAsia="SimSun"/>
                <w:sz w:val="18"/>
                <w:szCs w:val="18"/>
                <w:lang w:val="ru-RU"/>
              </w:rPr>
              <w:noBreakHyphen/>
              <w:t>экв</w:t>
            </w:r>
          </w:p>
        </w:tc>
        <w:tc>
          <w:tcPr>
            <w:tcW w:w="463" w:type="pct"/>
            <w:tcMar>
              <w:left w:w="57" w:type="dxa"/>
              <w:right w:w="57" w:type="dxa"/>
            </w:tcMar>
            <w:vAlign w:val="center"/>
          </w:tcPr>
          <w:p w14:paraId="7D0D5E38"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4" w:type="pct"/>
            <w:tcMar>
              <w:left w:w="57" w:type="dxa"/>
              <w:right w:w="57" w:type="dxa"/>
            </w:tcMar>
            <w:vAlign w:val="center"/>
          </w:tcPr>
          <w:p w14:paraId="04E486A7"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3" w:type="pct"/>
            <w:tcMar>
              <w:left w:w="57" w:type="dxa"/>
              <w:right w:w="57" w:type="dxa"/>
            </w:tcMar>
            <w:vAlign w:val="center"/>
          </w:tcPr>
          <w:p w14:paraId="4E0E7555"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4" w:type="pct"/>
            <w:tcMar>
              <w:left w:w="57" w:type="dxa"/>
              <w:right w:w="57" w:type="dxa"/>
            </w:tcMar>
            <w:vAlign w:val="center"/>
          </w:tcPr>
          <w:p w14:paraId="1BB80E5B"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3" w:type="pct"/>
            <w:tcMar>
              <w:left w:w="57" w:type="dxa"/>
              <w:right w:w="57" w:type="dxa"/>
            </w:tcMar>
            <w:vAlign w:val="center"/>
          </w:tcPr>
          <w:p w14:paraId="7F0B6FAE"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3 490 200</w:t>
            </w:r>
          </w:p>
        </w:tc>
        <w:tc>
          <w:tcPr>
            <w:tcW w:w="466" w:type="pct"/>
            <w:vAlign w:val="center"/>
          </w:tcPr>
          <w:p w14:paraId="74C85002" w14:textId="77777777" w:rsidR="00175F20" w:rsidRPr="003320D0" w:rsidRDefault="00175F20" w:rsidP="00BD200C">
            <w:pPr>
              <w:keepNext/>
              <w:keepLines/>
              <w:ind w:right="-29"/>
              <w:jc w:val="right"/>
              <w:rPr>
                <w:color w:val="000000"/>
                <w:sz w:val="18"/>
                <w:szCs w:val="18"/>
                <w:lang w:val="ru-RU"/>
              </w:rPr>
            </w:pPr>
            <w:r w:rsidRPr="003320D0">
              <w:rPr>
                <w:color w:val="000000"/>
                <w:sz w:val="18"/>
                <w:szCs w:val="18"/>
                <w:lang w:val="ru-RU"/>
              </w:rPr>
              <w:t>3 490 200</w:t>
            </w:r>
          </w:p>
        </w:tc>
        <w:tc>
          <w:tcPr>
            <w:tcW w:w="386" w:type="pct"/>
            <w:tcMar>
              <w:left w:w="57" w:type="dxa"/>
              <w:right w:w="57" w:type="dxa"/>
            </w:tcMar>
            <w:vAlign w:val="center"/>
          </w:tcPr>
          <w:p w14:paraId="43B248D9" w14:textId="77777777" w:rsidR="00175F20" w:rsidRPr="003320D0" w:rsidRDefault="00175F20" w:rsidP="00601116">
            <w:pPr>
              <w:keepNext/>
              <w:keepLines/>
              <w:jc w:val="right"/>
              <w:rPr>
                <w:color w:val="000000"/>
                <w:sz w:val="18"/>
                <w:szCs w:val="18"/>
                <w:lang w:val="ru-RU" w:eastAsia="en-CA"/>
              </w:rPr>
            </w:pPr>
            <w:r w:rsidRPr="003320D0">
              <w:rPr>
                <w:color w:val="000000"/>
                <w:sz w:val="18"/>
                <w:szCs w:val="18"/>
                <w:lang w:val="ru-RU" w:eastAsia="en-CA"/>
              </w:rPr>
              <w:t>н/п</w:t>
            </w:r>
          </w:p>
        </w:tc>
      </w:tr>
      <w:tr w:rsidR="00175F20" w:rsidRPr="003320D0" w14:paraId="647717FA" w14:textId="77777777" w:rsidTr="00E779D1">
        <w:trPr>
          <w:trHeight w:val="409"/>
        </w:trPr>
        <w:tc>
          <w:tcPr>
            <w:tcW w:w="349" w:type="pct"/>
            <w:vMerge w:val="restart"/>
            <w:tcMar>
              <w:left w:w="57" w:type="dxa"/>
              <w:right w:w="57" w:type="dxa"/>
            </w:tcMar>
          </w:tcPr>
          <w:p w14:paraId="35593EEA" w14:textId="77777777" w:rsidR="00175F20" w:rsidRPr="003320D0" w:rsidRDefault="00175F20" w:rsidP="004F03E6">
            <w:pPr>
              <w:jc w:val="left"/>
              <w:rPr>
                <w:color w:val="000000"/>
                <w:sz w:val="18"/>
                <w:szCs w:val="18"/>
                <w:lang w:val="ru-RU" w:eastAsia="en-CA"/>
              </w:rPr>
            </w:pPr>
            <w:r w:rsidRPr="003320D0">
              <w:rPr>
                <w:color w:val="000000"/>
                <w:sz w:val="18"/>
                <w:szCs w:val="18"/>
                <w:lang w:val="ru-RU" w:eastAsia="en-CA"/>
              </w:rPr>
              <w:t>1.2</w:t>
            </w:r>
          </w:p>
        </w:tc>
        <w:tc>
          <w:tcPr>
            <w:tcW w:w="815" w:type="pct"/>
            <w:vMerge w:val="restart"/>
            <w:tcMar>
              <w:left w:w="57" w:type="dxa"/>
              <w:right w:w="57" w:type="dxa"/>
            </w:tcMar>
          </w:tcPr>
          <w:p w14:paraId="3BCF6FCC" w14:textId="77777777" w:rsidR="00175F20" w:rsidRPr="003320D0" w:rsidRDefault="00175F20" w:rsidP="00601116">
            <w:pPr>
              <w:jc w:val="left"/>
              <w:rPr>
                <w:rFonts w:eastAsia="SimSun"/>
                <w:color w:val="000000"/>
                <w:sz w:val="18"/>
                <w:szCs w:val="18"/>
                <w:lang w:val="ru-RU" w:eastAsia="en-CA"/>
              </w:rPr>
            </w:pPr>
            <w:r w:rsidRPr="003320D0">
              <w:rPr>
                <w:rFonts w:eastAsia="SimSun"/>
                <w:color w:val="000000"/>
                <w:sz w:val="18"/>
                <w:szCs w:val="18"/>
                <w:lang w:val="ru-RU"/>
              </w:rPr>
              <w:t>Максимальный допустимый общий объем потребления веществ приложения</w:t>
            </w:r>
            <w:r w:rsidRPr="003320D0">
              <w:rPr>
                <w:rFonts w:eastAsia="SimSun"/>
                <w:color w:val="000000"/>
                <w:sz w:val="18"/>
                <w:szCs w:val="18"/>
                <w:lang w:val="ru-RU" w:eastAsia="en-CA"/>
              </w:rPr>
              <w:t> F</w:t>
            </w:r>
          </w:p>
        </w:tc>
        <w:tc>
          <w:tcPr>
            <w:tcW w:w="667" w:type="pct"/>
            <w:tcMar>
              <w:left w:w="57" w:type="dxa"/>
              <w:right w:w="57" w:type="dxa"/>
            </w:tcMar>
          </w:tcPr>
          <w:p w14:paraId="2000C851" w14:textId="77777777" w:rsidR="00175F20" w:rsidRPr="003320D0" w:rsidRDefault="00175F20" w:rsidP="00601116">
            <w:pPr>
              <w:ind w:right="-60"/>
              <w:jc w:val="left"/>
              <w:rPr>
                <w:rFonts w:eastAsia="SimSun"/>
                <w:sz w:val="18"/>
                <w:szCs w:val="18"/>
                <w:lang w:val="ru-RU"/>
              </w:rPr>
            </w:pPr>
            <w:r w:rsidRPr="003320D0">
              <w:rPr>
                <w:rFonts w:eastAsia="SimSun"/>
                <w:sz w:val="18"/>
                <w:szCs w:val="18"/>
                <w:lang w:val="ru-RU"/>
              </w:rPr>
              <w:t>Сокращение в %</w:t>
            </w:r>
          </w:p>
        </w:tc>
        <w:tc>
          <w:tcPr>
            <w:tcW w:w="463" w:type="pct"/>
            <w:tcMar>
              <w:left w:w="57" w:type="dxa"/>
              <w:right w:w="57" w:type="dxa"/>
            </w:tcMar>
            <w:vAlign w:val="center"/>
          </w:tcPr>
          <w:p w14:paraId="591191C8" w14:textId="77777777" w:rsidR="00175F20" w:rsidRPr="003320D0" w:rsidRDefault="00175F20" w:rsidP="004F03E6">
            <w:pPr>
              <w:jc w:val="center"/>
              <w:rPr>
                <w:color w:val="000000"/>
                <w:sz w:val="18"/>
                <w:szCs w:val="18"/>
                <w:lang w:val="ru-RU" w:eastAsia="en-CA"/>
              </w:rPr>
            </w:pPr>
            <w:r w:rsidRPr="003320D0">
              <w:rPr>
                <w:color w:val="000000"/>
                <w:sz w:val="18"/>
                <w:szCs w:val="18"/>
                <w:lang w:val="ru-RU" w:eastAsia="en-CA"/>
              </w:rPr>
              <w:t>0,0</w:t>
            </w:r>
          </w:p>
        </w:tc>
        <w:tc>
          <w:tcPr>
            <w:tcW w:w="464" w:type="pct"/>
            <w:tcMar>
              <w:left w:w="57" w:type="dxa"/>
              <w:right w:w="57" w:type="dxa"/>
            </w:tcMar>
            <w:vAlign w:val="center"/>
          </w:tcPr>
          <w:p w14:paraId="12129501" w14:textId="77777777" w:rsidR="00175F20" w:rsidRPr="003320D0" w:rsidRDefault="00175F20" w:rsidP="004F03E6">
            <w:pPr>
              <w:jc w:val="center"/>
              <w:rPr>
                <w:color w:val="000000"/>
                <w:sz w:val="18"/>
                <w:szCs w:val="18"/>
                <w:lang w:val="ru-RU" w:eastAsia="en-CA"/>
              </w:rPr>
            </w:pPr>
            <w:r w:rsidRPr="003320D0">
              <w:rPr>
                <w:color w:val="000000"/>
                <w:sz w:val="18"/>
                <w:szCs w:val="18"/>
                <w:lang w:val="ru-RU" w:eastAsia="en-CA"/>
              </w:rPr>
              <w:t>0,0</w:t>
            </w:r>
          </w:p>
        </w:tc>
        <w:tc>
          <w:tcPr>
            <w:tcW w:w="463" w:type="pct"/>
            <w:tcMar>
              <w:left w:w="57" w:type="dxa"/>
              <w:right w:w="57" w:type="dxa"/>
            </w:tcMar>
            <w:vAlign w:val="center"/>
          </w:tcPr>
          <w:p w14:paraId="6DEAF7B1" w14:textId="77777777" w:rsidR="00175F20" w:rsidRPr="003320D0" w:rsidRDefault="00175F20" w:rsidP="004F03E6">
            <w:pPr>
              <w:jc w:val="center"/>
              <w:rPr>
                <w:color w:val="000000"/>
                <w:sz w:val="18"/>
                <w:szCs w:val="18"/>
                <w:lang w:val="ru-RU" w:eastAsia="en-CA"/>
              </w:rPr>
            </w:pPr>
            <w:r w:rsidRPr="003320D0">
              <w:rPr>
                <w:color w:val="000000"/>
                <w:sz w:val="18"/>
                <w:szCs w:val="18"/>
                <w:lang w:val="ru-RU" w:eastAsia="en-CA"/>
              </w:rPr>
              <w:t>0,0</w:t>
            </w:r>
          </w:p>
        </w:tc>
        <w:tc>
          <w:tcPr>
            <w:tcW w:w="464" w:type="pct"/>
            <w:tcMar>
              <w:left w:w="57" w:type="dxa"/>
              <w:right w:w="57" w:type="dxa"/>
            </w:tcMar>
            <w:vAlign w:val="center"/>
          </w:tcPr>
          <w:p w14:paraId="6A2D2135" w14:textId="77777777" w:rsidR="00175F20" w:rsidRPr="003320D0" w:rsidRDefault="00175F20" w:rsidP="004F03E6">
            <w:pPr>
              <w:jc w:val="center"/>
              <w:rPr>
                <w:color w:val="000000"/>
                <w:sz w:val="18"/>
                <w:szCs w:val="18"/>
                <w:lang w:val="ru-RU" w:eastAsia="en-CA"/>
              </w:rPr>
            </w:pPr>
            <w:r w:rsidRPr="003320D0">
              <w:rPr>
                <w:color w:val="000000"/>
                <w:sz w:val="18"/>
                <w:szCs w:val="18"/>
                <w:lang w:val="ru-RU" w:eastAsia="en-CA"/>
              </w:rPr>
              <w:t>0,0</w:t>
            </w:r>
          </w:p>
        </w:tc>
        <w:tc>
          <w:tcPr>
            <w:tcW w:w="463" w:type="pct"/>
            <w:tcMar>
              <w:left w:w="57" w:type="dxa"/>
              <w:right w:w="57" w:type="dxa"/>
            </w:tcMar>
            <w:vAlign w:val="center"/>
          </w:tcPr>
          <w:p w14:paraId="605FDB46" w14:textId="77777777" w:rsidR="00175F20" w:rsidRPr="003320D0" w:rsidRDefault="00175F20" w:rsidP="004F03E6">
            <w:pPr>
              <w:jc w:val="center"/>
              <w:rPr>
                <w:color w:val="000000"/>
                <w:sz w:val="18"/>
                <w:szCs w:val="18"/>
                <w:lang w:val="ru-RU" w:eastAsia="en-CA"/>
              </w:rPr>
            </w:pPr>
            <w:r w:rsidRPr="003320D0">
              <w:rPr>
                <w:color w:val="000000"/>
                <w:sz w:val="18"/>
                <w:szCs w:val="18"/>
                <w:lang w:val="ru-RU" w:eastAsia="en-CA"/>
              </w:rPr>
              <w:t>10,0</w:t>
            </w:r>
          </w:p>
        </w:tc>
        <w:tc>
          <w:tcPr>
            <w:tcW w:w="466" w:type="pct"/>
            <w:vAlign w:val="center"/>
          </w:tcPr>
          <w:p w14:paraId="586BF148" w14:textId="77777777" w:rsidR="00175F20" w:rsidRPr="003320D0" w:rsidRDefault="00175F20" w:rsidP="00BD200C">
            <w:pPr>
              <w:ind w:right="-29"/>
              <w:jc w:val="center"/>
              <w:rPr>
                <w:color w:val="000000"/>
                <w:sz w:val="18"/>
                <w:szCs w:val="18"/>
                <w:lang w:val="ru-RU" w:eastAsia="en-CA"/>
              </w:rPr>
            </w:pPr>
            <w:r w:rsidRPr="003320D0">
              <w:rPr>
                <w:color w:val="000000"/>
                <w:sz w:val="18"/>
                <w:szCs w:val="18"/>
                <w:lang w:val="ru-RU" w:eastAsia="en-CA"/>
              </w:rPr>
              <w:t>10,0</w:t>
            </w:r>
          </w:p>
        </w:tc>
        <w:tc>
          <w:tcPr>
            <w:tcW w:w="386" w:type="pct"/>
            <w:tcMar>
              <w:left w:w="57" w:type="dxa"/>
              <w:right w:w="57" w:type="dxa"/>
            </w:tcMar>
            <w:vAlign w:val="center"/>
          </w:tcPr>
          <w:p w14:paraId="401443BA" w14:textId="77777777" w:rsidR="00175F20" w:rsidRPr="003320D0" w:rsidRDefault="00175F20" w:rsidP="00601116">
            <w:pPr>
              <w:keepNext/>
              <w:keepLines/>
              <w:jc w:val="right"/>
              <w:rPr>
                <w:color w:val="000000"/>
                <w:sz w:val="18"/>
                <w:szCs w:val="18"/>
                <w:lang w:val="ru-RU" w:eastAsia="en-CA"/>
              </w:rPr>
            </w:pPr>
            <w:r w:rsidRPr="003320D0">
              <w:rPr>
                <w:color w:val="000000"/>
                <w:sz w:val="18"/>
                <w:szCs w:val="18"/>
                <w:lang w:val="ru-RU" w:eastAsia="en-CA"/>
              </w:rPr>
              <w:t>н/п</w:t>
            </w:r>
          </w:p>
        </w:tc>
      </w:tr>
      <w:tr w:rsidR="00175F20" w:rsidRPr="003320D0" w14:paraId="05A3D963" w14:textId="77777777" w:rsidTr="00E779D1">
        <w:trPr>
          <w:trHeight w:val="409"/>
        </w:trPr>
        <w:tc>
          <w:tcPr>
            <w:tcW w:w="349" w:type="pct"/>
            <w:vMerge/>
            <w:tcMar>
              <w:left w:w="57" w:type="dxa"/>
              <w:right w:w="57" w:type="dxa"/>
            </w:tcMar>
          </w:tcPr>
          <w:p w14:paraId="47DFB0C1" w14:textId="77777777" w:rsidR="00175F20" w:rsidRPr="003320D0" w:rsidRDefault="00175F20" w:rsidP="00C267FE">
            <w:pPr>
              <w:jc w:val="left"/>
              <w:rPr>
                <w:color w:val="000000"/>
                <w:sz w:val="18"/>
                <w:szCs w:val="18"/>
                <w:lang w:val="ru-RU"/>
              </w:rPr>
            </w:pPr>
          </w:p>
        </w:tc>
        <w:tc>
          <w:tcPr>
            <w:tcW w:w="815" w:type="pct"/>
            <w:vMerge/>
            <w:tcMar>
              <w:left w:w="57" w:type="dxa"/>
              <w:right w:w="57" w:type="dxa"/>
            </w:tcMar>
          </w:tcPr>
          <w:p w14:paraId="6B8CBB45" w14:textId="77777777" w:rsidR="00175F20" w:rsidRPr="003320D0" w:rsidRDefault="00175F20" w:rsidP="00C267FE">
            <w:pPr>
              <w:jc w:val="left"/>
              <w:rPr>
                <w:color w:val="000000"/>
                <w:sz w:val="18"/>
                <w:szCs w:val="18"/>
                <w:lang w:val="ru-RU" w:eastAsia="en-CA"/>
              </w:rPr>
            </w:pPr>
          </w:p>
        </w:tc>
        <w:tc>
          <w:tcPr>
            <w:tcW w:w="667" w:type="pct"/>
            <w:tcMar>
              <w:left w:w="57" w:type="dxa"/>
              <w:right w:w="57" w:type="dxa"/>
            </w:tcMar>
          </w:tcPr>
          <w:p w14:paraId="10F93A22" w14:textId="77777777" w:rsidR="00175F20" w:rsidRPr="003320D0" w:rsidRDefault="00175F20" w:rsidP="00894511">
            <w:pPr>
              <w:jc w:val="left"/>
              <w:rPr>
                <w:color w:val="000000"/>
                <w:sz w:val="18"/>
                <w:szCs w:val="18"/>
                <w:lang w:val="ru-RU"/>
              </w:rPr>
            </w:pPr>
            <w:r w:rsidRPr="003320D0">
              <w:rPr>
                <w:rFonts w:eastAsia="SimSun"/>
                <w:sz w:val="18"/>
                <w:szCs w:val="18"/>
                <w:lang w:val="ru-RU"/>
              </w:rPr>
              <w:t>Тонны CO</w:t>
            </w:r>
            <w:r w:rsidRPr="003320D0">
              <w:rPr>
                <w:rFonts w:eastAsia="SimSun"/>
                <w:sz w:val="18"/>
                <w:szCs w:val="18"/>
                <w:vertAlign w:val="subscript"/>
                <w:lang w:val="ru-RU"/>
              </w:rPr>
              <w:t>2</w:t>
            </w:r>
            <w:r w:rsidRPr="003320D0">
              <w:rPr>
                <w:rFonts w:eastAsia="SimSun"/>
                <w:sz w:val="18"/>
                <w:szCs w:val="18"/>
                <w:lang w:val="ru-RU"/>
              </w:rPr>
              <w:noBreakHyphen/>
              <w:t>экв</w:t>
            </w:r>
          </w:p>
        </w:tc>
        <w:tc>
          <w:tcPr>
            <w:tcW w:w="463" w:type="pct"/>
            <w:tcMar>
              <w:left w:w="57" w:type="dxa"/>
              <w:right w:w="57" w:type="dxa"/>
            </w:tcMar>
            <w:vAlign w:val="center"/>
          </w:tcPr>
          <w:p w14:paraId="4437EBC4"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4" w:type="pct"/>
            <w:tcMar>
              <w:left w:w="57" w:type="dxa"/>
              <w:right w:w="57" w:type="dxa"/>
            </w:tcMar>
            <w:vAlign w:val="center"/>
          </w:tcPr>
          <w:p w14:paraId="305C87A2"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3" w:type="pct"/>
            <w:tcMar>
              <w:left w:w="57" w:type="dxa"/>
              <w:right w:w="57" w:type="dxa"/>
            </w:tcMar>
            <w:vAlign w:val="center"/>
          </w:tcPr>
          <w:p w14:paraId="68CC2BFD"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4" w:type="pct"/>
            <w:tcMar>
              <w:left w:w="57" w:type="dxa"/>
              <w:right w:w="57" w:type="dxa"/>
            </w:tcMar>
            <w:vAlign w:val="center"/>
          </w:tcPr>
          <w:p w14:paraId="7BC07674"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3 878 000</w:t>
            </w:r>
          </w:p>
        </w:tc>
        <w:tc>
          <w:tcPr>
            <w:tcW w:w="463" w:type="pct"/>
            <w:tcMar>
              <w:left w:w="57" w:type="dxa"/>
              <w:right w:w="57" w:type="dxa"/>
            </w:tcMar>
            <w:vAlign w:val="center"/>
          </w:tcPr>
          <w:p w14:paraId="218D2F69" w14:textId="77777777" w:rsidR="00175F20" w:rsidRPr="003320D0" w:rsidRDefault="00175F20" w:rsidP="00707331">
            <w:pPr>
              <w:keepNext/>
              <w:keepLines/>
              <w:jc w:val="right"/>
              <w:rPr>
                <w:color w:val="000000"/>
                <w:sz w:val="18"/>
                <w:szCs w:val="18"/>
                <w:lang w:val="ru-RU"/>
              </w:rPr>
            </w:pPr>
            <w:r w:rsidRPr="003320D0">
              <w:rPr>
                <w:color w:val="000000"/>
                <w:sz w:val="18"/>
                <w:szCs w:val="18"/>
                <w:lang w:val="ru-RU"/>
              </w:rPr>
              <w:t>3 490 200</w:t>
            </w:r>
          </w:p>
        </w:tc>
        <w:tc>
          <w:tcPr>
            <w:tcW w:w="466" w:type="pct"/>
            <w:vAlign w:val="center"/>
          </w:tcPr>
          <w:p w14:paraId="40609EF2" w14:textId="77777777" w:rsidR="00175F20" w:rsidRPr="003320D0" w:rsidRDefault="00175F20" w:rsidP="00BD200C">
            <w:pPr>
              <w:ind w:right="-29"/>
              <w:jc w:val="right"/>
              <w:rPr>
                <w:color w:val="000000"/>
                <w:sz w:val="18"/>
                <w:szCs w:val="18"/>
                <w:lang w:val="ru-RU"/>
              </w:rPr>
            </w:pPr>
            <w:r w:rsidRPr="003320D0">
              <w:rPr>
                <w:color w:val="000000"/>
                <w:sz w:val="18"/>
                <w:szCs w:val="18"/>
                <w:lang w:val="ru-RU"/>
              </w:rPr>
              <w:t>3 490 200</w:t>
            </w:r>
          </w:p>
        </w:tc>
        <w:tc>
          <w:tcPr>
            <w:tcW w:w="386" w:type="pct"/>
            <w:tcMar>
              <w:left w:w="57" w:type="dxa"/>
              <w:right w:w="57" w:type="dxa"/>
            </w:tcMar>
            <w:vAlign w:val="center"/>
          </w:tcPr>
          <w:p w14:paraId="55BE6E8C" w14:textId="77777777" w:rsidR="00175F20" w:rsidRPr="003320D0" w:rsidRDefault="00175F20" w:rsidP="00601116">
            <w:pPr>
              <w:keepNext/>
              <w:keepLines/>
              <w:jc w:val="right"/>
              <w:rPr>
                <w:color w:val="000000"/>
                <w:sz w:val="18"/>
                <w:szCs w:val="18"/>
                <w:lang w:val="ru-RU" w:eastAsia="en-CA"/>
              </w:rPr>
            </w:pPr>
            <w:r w:rsidRPr="003320D0">
              <w:rPr>
                <w:color w:val="000000"/>
                <w:sz w:val="18"/>
                <w:szCs w:val="18"/>
                <w:lang w:val="ru-RU" w:eastAsia="en-CA"/>
              </w:rPr>
              <w:t>н/п</w:t>
            </w:r>
          </w:p>
        </w:tc>
      </w:tr>
      <w:tr w:rsidR="00175F20" w:rsidRPr="003320D0" w14:paraId="38C033AE" w14:textId="77777777" w:rsidTr="00E779D1">
        <w:trPr>
          <w:trHeight w:val="116"/>
        </w:trPr>
        <w:tc>
          <w:tcPr>
            <w:tcW w:w="349" w:type="pct"/>
            <w:tcMar>
              <w:left w:w="57" w:type="dxa"/>
              <w:right w:w="57" w:type="dxa"/>
            </w:tcMar>
          </w:tcPr>
          <w:p w14:paraId="79D76D59" w14:textId="77777777" w:rsidR="00175F20" w:rsidRPr="003320D0" w:rsidRDefault="00175F20" w:rsidP="00FA3DA8">
            <w:pPr>
              <w:jc w:val="left"/>
              <w:rPr>
                <w:color w:val="000000"/>
                <w:sz w:val="18"/>
                <w:szCs w:val="18"/>
                <w:lang w:val="ru-RU"/>
              </w:rPr>
            </w:pPr>
            <w:r w:rsidRPr="003320D0">
              <w:rPr>
                <w:color w:val="000000"/>
                <w:sz w:val="18"/>
                <w:szCs w:val="18"/>
                <w:lang w:val="ru-RU"/>
              </w:rPr>
              <w:t>2.1</w:t>
            </w:r>
          </w:p>
        </w:tc>
        <w:tc>
          <w:tcPr>
            <w:tcW w:w="1482" w:type="pct"/>
            <w:gridSpan w:val="2"/>
            <w:tcMar>
              <w:left w:w="57" w:type="dxa"/>
              <w:right w:w="57" w:type="dxa"/>
            </w:tcMar>
          </w:tcPr>
          <w:p w14:paraId="588AECFC" w14:textId="77777777" w:rsidR="00175F20" w:rsidRPr="003320D0" w:rsidRDefault="00175F20" w:rsidP="00601116">
            <w:pPr>
              <w:ind w:right="-176"/>
              <w:jc w:val="left"/>
              <w:rPr>
                <w:rFonts w:eastAsia="SimSun"/>
                <w:color w:val="000000"/>
                <w:sz w:val="18"/>
                <w:szCs w:val="18"/>
                <w:lang w:val="ru-RU"/>
              </w:rPr>
            </w:pPr>
            <w:r w:rsidRPr="003320D0">
              <w:rPr>
                <w:rFonts w:eastAsia="SimSun"/>
                <w:color w:val="000000"/>
                <w:sz w:val="18"/>
                <w:szCs w:val="18"/>
                <w:lang w:val="ru-RU"/>
              </w:rPr>
              <w:t>Согласованное финансирование по линии Ведущего УИ (ПРООН) (долл. США)</w:t>
            </w:r>
          </w:p>
        </w:tc>
        <w:tc>
          <w:tcPr>
            <w:tcW w:w="463" w:type="pct"/>
            <w:tcMar>
              <w:left w:w="57" w:type="dxa"/>
              <w:right w:w="57" w:type="dxa"/>
            </w:tcMar>
            <w:vAlign w:val="center"/>
          </w:tcPr>
          <w:p w14:paraId="64B270E9" w14:textId="77777777" w:rsidR="00175F20" w:rsidRPr="003320D0" w:rsidRDefault="00175F20" w:rsidP="00EE3148">
            <w:pPr>
              <w:jc w:val="right"/>
              <w:rPr>
                <w:color w:val="000000"/>
                <w:sz w:val="18"/>
                <w:szCs w:val="18"/>
                <w:lang w:val="ru-RU"/>
              </w:rPr>
            </w:pPr>
            <w:r w:rsidRPr="003320D0">
              <w:rPr>
                <w:sz w:val="18"/>
                <w:szCs w:val="18"/>
                <w:lang w:val="ru-RU"/>
              </w:rPr>
              <w:t>385 563</w:t>
            </w:r>
          </w:p>
        </w:tc>
        <w:tc>
          <w:tcPr>
            <w:tcW w:w="464" w:type="pct"/>
            <w:tcMar>
              <w:left w:w="57" w:type="dxa"/>
              <w:right w:w="57" w:type="dxa"/>
            </w:tcMar>
            <w:vAlign w:val="center"/>
          </w:tcPr>
          <w:p w14:paraId="2CA29408"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3" w:type="pct"/>
            <w:tcMar>
              <w:left w:w="57" w:type="dxa"/>
              <w:right w:w="57" w:type="dxa"/>
            </w:tcMar>
            <w:vAlign w:val="center"/>
          </w:tcPr>
          <w:p w14:paraId="7415B445"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4" w:type="pct"/>
            <w:tcMar>
              <w:left w:w="57" w:type="dxa"/>
              <w:right w:w="57" w:type="dxa"/>
            </w:tcMar>
            <w:vAlign w:val="center"/>
          </w:tcPr>
          <w:p w14:paraId="7FB1B233" w14:textId="77777777" w:rsidR="00175F20" w:rsidRPr="003320D0" w:rsidRDefault="00175F20" w:rsidP="00EE3148">
            <w:pPr>
              <w:jc w:val="right"/>
              <w:rPr>
                <w:color w:val="000000"/>
                <w:sz w:val="18"/>
                <w:szCs w:val="18"/>
                <w:lang w:val="ru-RU"/>
              </w:rPr>
            </w:pPr>
            <w:r w:rsidRPr="003320D0">
              <w:rPr>
                <w:sz w:val="18"/>
                <w:szCs w:val="18"/>
                <w:lang w:val="ru-RU"/>
              </w:rPr>
              <w:t>399 058</w:t>
            </w:r>
          </w:p>
        </w:tc>
        <w:tc>
          <w:tcPr>
            <w:tcW w:w="463" w:type="pct"/>
            <w:tcMar>
              <w:left w:w="57" w:type="dxa"/>
              <w:right w:w="57" w:type="dxa"/>
            </w:tcMar>
            <w:vAlign w:val="center"/>
          </w:tcPr>
          <w:p w14:paraId="5F0E4789" w14:textId="77777777" w:rsidR="00175F20" w:rsidRPr="003320D0" w:rsidRDefault="00175F20" w:rsidP="00EE3148">
            <w:pPr>
              <w:jc w:val="right"/>
              <w:rPr>
                <w:color w:val="000000"/>
                <w:sz w:val="18"/>
                <w:szCs w:val="18"/>
                <w:lang w:val="ru-RU"/>
              </w:rPr>
            </w:pPr>
            <w:r w:rsidRPr="003320D0">
              <w:rPr>
                <w:color w:val="000000"/>
                <w:sz w:val="18"/>
                <w:szCs w:val="18"/>
                <w:lang w:val="ru-RU"/>
              </w:rPr>
              <w:t>0</w:t>
            </w:r>
          </w:p>
        </w:tc>
        <w:tc>
          <w:tcPr>
            <w:tcW w:w="466" w:type="pct"/>
            <w:vAlign w:val="center"/>
          </w:tcPr>
          <w:p w14:paraId="41DB3A19" w14:textId="77777777" w:rsidR="00175F20" w:rsidRPr="003320D0" w:rsidRDefault="00175F20" w:rsidP="00BD200C">
            <w:pPr>
              <w:ind w:right="-29"/>
              <w:jc w:val="right"/>
              <w:rPr>
                <w:sz w:val="18"/>
                <w:szCs w:val="18"/>
                <w:lang w:val="ru-RU"/>
              </w:rPr>
            </w:pPr>
            <w:r w:rsidRPr="003320D0">
              <w:rPr>
                <w:sz w:val="18"/>
                <w:szCs w:val="18"/>
                <w:lang w:val="ru-RU"/>
              </w:rPr>
              <w:t>139 415</w:t>
            </w:r>
          </w:p>
        </w:tc>
        <w:tc>
          <w:tcPr>
            <w:tcW w:w="386" w:type="pct"/>
            <w:tcMar>
              <w:left w:w="57" w:type="dxa"/>
              <w:right w:w="57" w:type="dxa"/>
            </w:tcMar>
            <w:vAlign w:val="center"/>
          </w:tcPr>
          <w:p w14:paraId="12509711" w14:textId="77777777" w:rsidR="00175F20" w:rsidRPr="003320D0" w:rsidRDefault="00175F20" w:rsidP="00EE3148">
            <w:pPr>
              <w:jc w:val="right"/>
              <w:rPr>
                <w:color w:val="000000"/>
                <w:sz w:val="18"/>
                <w:szCs w:val="18"/>
                <w:lang w:val="ru-RU"/>
              </w:rPr>
            </w:pPr>
            <w:r w:rsidRPr="003320D0">
              <w:rPr>
                <w:sz w:val="18"/>
                <w:szCs w:val="18"/>
                <w:lang w:val="ru-RU"/>
              </w:rPr>
              <w:t>924 036</w:t>
            </w:r>
          </w:p>
        </w:tc>
      </w:tr>
      <w:tr w:rsidR="00175F20" w:rsidRPr="003320D0" w14:paraId="592D2EA9" w14:textId="77777777" w:rsidTr="00E779D1">
        <w:trPr>
          <w:trHeight w:val="56"/>
        </w:trPr>
        <w:tc>
          <w:tcPr>
            <w:tcW w:w="349" w:type="pct"/>
            <w:tcMar>
              <w:left w:w="57" w:type="dxa"/>
              <w:right w:w="57" w:type="dxa"/>
            </w:tcMar>
          </w:tcPr>
          <w:p w14:paraId="408B5F25" w14:textId="77777777" w:rsidR="00175F20" w:rsidRPr="003320D0" w:rsidRDefault="00175F20" w:rsidP="00FA3DA8">
            <w:pPr>
              <w:jc w:val="left"/>
              <w:rPr>
                <w:color w:val="000000"/>
                <w:sz w:val="18"/>
                <w:szCs w:val="18"/>
                <w:lang w:val="ru-RU"/>
              </w:rPr>
            </w:pPr>
            <w:r w:rsidRPr="003320D0">
              <w:rPr>
                <w:color w:val="000000"/>
                <w:sz w:val="18"/>
                <w:szCs w:val="18"/>
                <w:lang w:val="ru-RU"/>
              </w:rPr>
              <w:t>2.2</w:t>
            </w:r>
          </w:p>
        </w:tc>
        <w:tc>
          <w:tcPr>
            <w:tcW w:w="1482" w:type="pct"/>
            <w:gridSpan w:val="2"/>
            <w:tcMar>
              <w:left w:w="57" w:type="dxa"/>
              <w:right w:w="57" w:type="dxa"/>
            </w:tcMar>
          </w:tcPr>
          <w:p w14:paraId="3DCDEC7A" w14:textId="77777777" w:rsidR="00175F20" w:rsidRPr="003320D0" w:rsidRDefault="00175F20" w:rsidP="00601116">
            <w:pPr>
              <w:ind w:right="-88"/>
              <w:jc w:val="left"/>
              <w:rPr>
                <w:rFonts w:eastAsia="SimSun"/>
                <w:color w:val="000000"/>
                <w:sz w:val="18"/>
                <w:szCs w:val="18"/>
                <w:lang w:val="ru-RU"/>
              </w:rPr>
            </w:pPr>
            <w:r w:rsidRPr="003320D0">
              <w:rPr>
                <w:rFonts w:eastAsia="SimSun"/>
                <w:color w:val="000000"/>
                <w:sz w:val="18"/>
                <w:szCs w:val="18"/>
                <w:lang w:val="ru-RU"/>
              </w:rPr>
              <w:t>Вспомогательные расходы по линии Ведущего УИ (долл. США)</w:t>
            </w:r>
          </w:p>
        </w:tc>
        <w:tc>
          <w:tcPr>
            <w:tcW w:w="463" w:type="pct"/>
            <w:tcMar>
              <w:left w:w="57" w:type="dxa"/>
              <w:right w:w="57" w:type="dxa"/>
            </w:tcMar>
            <w:vAlign w:val="center"/>
          </w:tcPr>
          <w:p w14:paraId="1FF5DC97" w14:textId="77777777" w:rsidR="00175F20" w:rsidRPr="003320D0" w:rsidRDefault="00175F20" w:rsidP="00EE3148">
            <w:pPr>
              <w:jc w:val="right"/>
              <w:rPr>
                <w:color w:val="000000"/>
                <w:sz w:val="18"/>
                <w:szCs w:val="18"/>
                <w:lang w:val="ru-RU"/>
              </w:rPr>
            </w:pPr>
            <w:r w:rsidRPr="003320D0">
              <w:rPr>
                <w:sz w:val="18"/>
                <w:szCs w:val="18"/>
                <w:lang w:val="ru-RU"/>
              </w:rPr>
              <w:t>26 989</w:t>
            </w:r>
          </w:p>
        </w:tc>
        <w:tc>
          <w:tcPr>
            <w:tcW w:w="464" w:type="pct"/>
            <w:tcMar>
              <w:left w:w="57" w:type="dxa"/>
              <w:right w:w="57" w:type="dxa"/>
            </w:tcMar>
            <w:vAlign w:val="center"/>
          </w:tcPr>
          <w:p w14:paraId="361C3F48"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3" w:type="pct"/>
            <w:tcMar>
              <w:left w:w="57" w:type="dxa"/>
              <w:right w:w="57" w:type="dxa"/>
            </w:tcMar>
            <w:vAlign w:val="center"/>
          </w:tcPr>
          <w:p w14:paraId="74B4905C"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4" w:type="pct"/>
            <w:tcMar>
              <w:left w:w="57" w:type="dxa"/>
              <w:right w:w="57" w:type="dxa"/>
            </w:tcMar>
            <w:vAlign w:val="center"/>
          </w:tcPr>
          <w:p w14:paraId="4E130624" w14:textId="77777777" w:rsidR="00175F20" w:rsidRPr="003320D0" w:rsidRDefault="00175F20" w:rsidP="00EE3148">
            <w:pPr>
              <w:jc w:val="right"/>
              <w:rPr>
                <w:color w:val="000000"/>
                <w:sz w:val="18"/>
                <w:szCs w:val="18"/>
                <w:lang w:val="ru-RU"/>
              </w:rPr>
            </w:pPr>
            <w:r w:rsidRPr="003320D0">
              <w:rPr>
                <w:sz w:val="18"/>
                <w:szCs w:val="18"/>
                <w:lang w:val="ru-RU"/>
              </w:rPr>
              <w:t>27 934</w:t>
            </w:r>
          </w:p>
        </w:tc>
        <w:tc>
          <w:tcPr>
            <w:tcW w:w="463" w:type="pct"/>
            <w:tcMar>
              <w:left w:w="57" w:type="dxa"/>
              <w:right w:w="57" w:type="dxa"/>
            </w:tcMar>
            <w:vAlign w:val="center"/>
          </w:tcPr>
          <w:p w14:paraId="4ADF827F" w14:textId="77777777" w:rsidR="00175F20" w:rsidRPr="003320D0" w:rsidRDefault="00175F20" w:rsidP="00EE3148">
            <w:pPr>
              <w:jc w:val="right"/>
              <w:rPr>
                <w:color w:val="000000"/>
                <w:sz w:val="18"/>
                <w:szCs w:val="18"/>
                <w:lang w:val="ru-RU"/>
              </w:rPr>
            </w:pPr>
            <w:r w:rsidRPr="003320D0">
              <w:rPr>
                <w:color w:val="000000"/>
                <w:sz w:val="18"/>
                <w:szCs w:val="18"/>
                <w:lang w:val="ru-RU"/>
              </w:rPr>
              <w:t>0</w:t>
            </w:r>
          </w:p>
        </w:tc>
        <w:tc>
          <w:tcPr>
            <w:tcW w:w="466" w:type="pct"/>
            <w:vAlign w:val="center"/>
          </w:tcPr>
          <w:p w14:paraId="7B9E1FCB" w14:textId="77777777" w:rsidR="00175F20" w:rsidRPr="003320D0" w:rsidRDefault="00175F20" w:rsidP="00BD200C">
            <w:pPr>
              <w:ind w:right="-29"/>
              <w:jc w:val="right"/>
              <w:rPr>
                <w:sz w:val="18"/>
                <w:szCs w:val="18"/>
                <w:lang w:val="ru-RU"/>
              </w:rPr>
            </w:pPr>
            <w:r w:rsidRPr="003320D0">
              <w:rPr>
                <w:sz w:val="18"/>
                <w:szCs w:val="18"/>
                <w:lang w:val="ru-RU"/>
              </w:rPr>
              <w:t>9 759</w:t>
            </w:r>
          </w:p>
        </w:tc>
        <w:tc>
          <w:tcPr>
            <w:tcW w:w="386" w:type="pct"/>
            <w:tcMar>
              <w:left w:w="57" w:type="dxa"/>
              <w:right w:w="57" w:type="dxa"/>
            </w:tcMar>
            <w:vAlign w:val="center"/>
          </w:tcPr>
          <w:p w14:paraId="7C36B0E5" w14:textId="77777777" w:rsidR="00175F20" w:rsidRPr="003320D0" w:rsidRDefault="00175F20" w:rsidP="00EE3148">
            <w:pPr>
              <w:jc w:val="right"/>
              <w:rPr>
                <w:color w:val="000000"/>
                <w:sz w:val="18"/>
                <w:szCs w:val="18"/>
                <w:lang w:val="ru-RU"/>
              </w:rPr>
            </w:pPr>
            <w:r w:rsidRPr="003320D0">
              <w:rPr>
                <w:sz w:val="18"/>
                <w:szCs w:val="18"/>
                <w:lang w:val="ru-RU"/>
              </w:rPr>
              <w:t>64 682</w:t>
            </w:r>
          </w:p>
        </w:tc>
      </w:tr>
      <w:tr w:rsidR="00175F20" w:rsidRPr="003320D0" w14:paraId="47F4DD34" w14:textId="77777777" w:rsidTr="00E779D1">
        <w:trPr>
          <w:trHeight w:val="62"/>
        </w:trPr>
        <w:tc>
          <w:tcPr>
            <w:tcW w:w="349" w:type="pct"/>
            <w:shd w:val="clear" w:color="auto" w:fill="FFFFFF"/>
            <w:tcMar>
              <w:left w:w="57" w:type="dxa"/>
              <w:right w:w="57" w:type="dxa"/>
            </w:tcMar>
          </w:tcPr>
          <w:p w14:paraId="3563F1C5" w14:textId="77777777" w:rsidR="00175F20" w:rsidRPr="003320D0" w:rsidRDefault="00175F20" w:rsidP="00FA3DA8">
            <w:pPr>
              <w:jc w:val="left"/>
              <w:rPr>
                <w:color w:val="000000"/>
                <w:sz w:val="18"/>
                <w:szCs w:val="18"/>
                <w:lang w:val="ru-RU"/>
              </w:rPr>
            </w:pPr>
            <w:r w:rsidRPr="003320D0">
              <w:rPr>
                <w:color w:val="000000"/>
                <w:sz w:val="18"/>
                <w:szCs w:val="18"/>
                <w:lang w:val="ru-RU"/>
              </w:rPr>
              <w:t>3.1</w:t>
            </w:r>
          </w:p>
        </w:tc>
        <w:tc>
          <w:tcPr>
            <w:tcW w:w="1482" w:type="pct"/>
            <w:gridSpan w:val="2"/>
            <w:tcMar>
              <w:left w:w="57" w:type="dxa"/>
              <w:right w:w="57" w:type="dxa"/>
            </w:tcMar>
          </w:tcPr>
          <w:p w14:paraId="563EED61" w14:textId="77777777" w:rsidR="00175F20" w:rsidRPr="003320D0" w:rsidRDefault="00175F20" w:rsidP="00601116">
            <w:pPr>
              <w:jc w:val="left"/>
              <w:rPr>
                <w:rFonts w:eastAsia="SimSun"/>
                <w:color w:val="000000"/>
                <w:sz w:val="18"/>
                <w:szCs w:val="18"/>
                <w:lang w:val="ru-RU" w:eastAsia="en-CA"/>
              </w:rPr>
            </w:pPr>
            <w:r w:rsidRPr="003320D0">
              <w:rPr>
                <w:rFonts w:eastAsia="SimSun"/>
                <w:color w:val="000000"/>
                <w:sz w:val="18"/>
                <w:szCs w:val="18"/>
                <w:lang w:val="ru-RU"/>
              </w:rPr>
              <w:t>Общий объем согласованного финансирования (долл. США)</w:t>
            </w:r>
          </w:p>
        </w:tc>
        <w:tc>
          <w:tcPr>
            <w:tcW w:w="463" w:type="pct"/>
            <w:tcMar>
              <w:left w:w="57" w:type="dxa"/>
              <w:right w:w="57" w:type="dxa"/>
            </w:tcMar>
            <w:vAlign w:val="center"/>
          </w:tcPr>
          <w:p w14:paraId="472581C6" w14:textId="77777777" w:rsidR="00175F20" w:rsidRPr="003320D0" w:rsidRDefault="00175F20" w:rsidP="00EE3148">
            <w:pPr>
              <w:jc w:val="right"/>
              <w:rPr>
                <w:color w:val="000000"/>
                <w:sz w:val="18"/>
                <w:szCs w:val="18"/>
                <w:lang w:val="ru-RU"/>
              </w:rPr>
            </w:pPr>
            <w:r w:rsidRPr="003320D0">
              <w:rPr>
                <w:sz w:val="18"/>
                <w:szCs w:val="18"/>
                <w:lang w:val="ru-RU"/>
              </w:rPr>
              <w:t>385 563</w:t>
            </w:r>
          </w:p>
        </w:tc>
        <w:tc>
          <w:tcPr>
            <w:tcW w:w="464" w:type="pct"/>
            <w:tcMar>
              <w:left w:w="57" w:type="dxa"/>
              <w:right w:w="57" w:type="dxa"/>
            </w:tcMar>
            <w:vAlign w:val="center"/>
          </w:tcPr>
          <w:p w14:paraId="04F0531D"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3" w:type="pct"/>
            <w:tcMar>
              <w:left w:w="57" w:type="dxa"/>
              <w:right w:w="57" w:type="dxa"/>
            </w:tcMar>
            <w:vAlign w:val="center"/>
          </w:tcPr>
          <w:p w14:paraId="12B12C45"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4" w:type="pct"/>
            <w:tcMar>
              <w:left w:w="57" w:type="dxa"/>
              <w:right w:w="57" w:type="dxa"/>
            </w:tcMar>
            <w:vAlign w:val="center"/>
          </w:tcPr>
          <w:p w14:paraId="31FC1767" w14:textId="77777777" w:rsidR="00175F20" w:rsidRPr="003320D0" w:rsidRDefault="00175F20" w:rsidP="00EE3148">
            <w:pPr>
              <w:jc w:val="right"/>
              <w:rPr>
                <w:color w:val="000000"/>
                <w:sz w:val="18"/>
                <w:szCs w:val="18"/>
                <w:lang w:val="ru-RU"/>
              </w:rPr>
            </w:pPr>
            <w:r w:rsidRPr="003320D0">
              <w:rPr>
                <w:sz w:val="18"/>
                <w:szCs w:val="18"/>
                <w:lang w:val="ru-RU"/>
              </w:rPr>
              <w:t>399 058</w:t>
            </w:r>
          </w:p>
        </w:tc>
        <w:tc>
          <w:tcPr>
            <w:tcW w:w="463" w:type="pct"/>
            <w:tcMar>
              <w:left w:w="57" w:type="dxa"/>
              <w:right w:w="57" w:type="dxa"/>
            </w:tcMar>
            <w:vAlign w:val="center"/>
          </w:tcPr>
          <w:p w14:paraId="2F1A9712" w14:textId="77777777" w:rsidR="00175F20" w:rsidRPr="003320D0" w:rsidRDefault="00175F20" w:rsidP="00EE3148">
            <w:pPr>
              <w:jc w:val="right"/>
              <w:rPr>
                <w:color w:val="000000"/>
                <w:sz w:val="18"/>
                <w:szCs w:val="18"/>
                <w:lang w:val="ru-RU"/>
              </w:rPr>
            </w:pPr>
            <w:r w:rsidRPr="003320D0">
              <w:rPr>
                <w:color w:val="000000"/>
                <w:sz w:val="18"/>
                <w:szCs w:val="18"/>
                <w:lang w:val="ru-RU"/>
              </w:rPr>
              <w:t>0</w:t>
            </w:r>
          </w:p>
        </w:tc>
        <w:tc>
          <w:tcPr>
            <w:tcW w:w="466" w:type="pct"/>
            <w:vAlign w:val="center"/>
          </w:tcPr>
          <w:p w14:paraId="2A226069" w14:textId="77777777" w:rsidR="00175F20" w:rsidRPr="003320D0" w:rsidRDefault="00175F20" w:rsidP="00BD200C">
            <w:pPr>
              <w:ind w:right="-29"/>
              <w:jc w:val="right"/>
              <w:rPr>
                <w:sz w:val="18"/>
                <w:szCs w:val="18"/>
                <w:lang w:val="ru-RU"/>
              </w:rPr>
            </w:pPr>
            <w:r w:rsidRPr="003320D0">
              <w:rPr>
                <w:sz w:val="18"/>
                <w:szCs w:val="18"/>
                <w:lang w:val="ru-RU"/>
              </w:rPr>
              <w:t>139 415</w:t>
            </w:r>
          </w:p>
        </w:tc>
        <w:tc>
          <w:tcPr>
            <w:tcW w:w="386" w:type="pct"/>
            <w:tcMar>
              <w:left w:w="57" w:type="dxa"/>
              <w:right w:w="57" w:type="dxa"/>
            </w:tcMar>
            <w:vAlign w:val="center"/>
          </w:tcPr>
          <w:p w14:paraId="03D971F1" w14:textId="77777777" w:rsidR="00175F20" w:rsidRPr="003320D0" w:rsidRDefault="00175F20" w:rsidP="00EE3148">
            <w:pPr>
              <w:jc w:val="right"/>
              <w:rPr>
                <w:color w:val="000000"/>
                <w:sz w:val="18"/>
                <w:szCs w:val="18"/>
                <w:lang w:val="ru-RU"/>
              </w:rPr>
            </w:pPr>
            <w:r w:rsidRPr="003320D0">
              <w:rPr>
                <w:sz w:val="18"/>
                <w:szCs w:val="18"/>
                <w:lang w:val="ru-RU"/>
              </w:rPr>
              <w:t>924 036</w:t>
            </w:r>
          </w:p>
        </w:tc>
      </w:tr>
      <w:tr w:rsidR="00175F20" w:rsidRPr="003320D0" w14:paraId="74C62DA3" w14:textId="77777777" w:rsidTr="00E779D1">
        <w:trPr>
          <w:trHeight w:val="62"/>
        </w:trPr>
        <w:tc>
          <w:tcPr>
            <w:tcW w:w="349" w:type="pct"/>
            <w:shd w:val="clear" w:color="auto" w:fill="FFFFFF"/>
            <w:tcMar>
              <w:left w:w="57" w:type="dxa"/>
              <w:right w:w="57" w:type="dxa"/>
            </w:tcMar>
          </w:tcPr>
          <w:p w14:paraId="17D6E5A4" w14:textId="77777777" w:rsidR="00175F20" w:rsidRPr="003320D0" w:rsidRDefault="00175F20" w:rsidP="00FA3DA8">
            <w:pPr>
              <w:jc w:val="left"/>
              <w:rPr>
                <w:color w:val="000000"/>
                <w:sz w:val="18"/>
                <w:szCs w:val="18"/>
                <w:lang w:val="ru-RU"/>
              </w:rPr>
            </w:pPr>
            <w:r w:rsidRPr="003320D0">
              <w:rPr>
                <w:color w:val="000000"/>
                <w:sz w:val="18"/>
                <w:szCs w:val="18"/>
                <w:lang w:val="ru-RU"/>
              </w:rPr>
              <w:t>3.2</w:t>
            </w:r>
          </w:p>
        </w:tc>
        <w:tc>
          <w:tcPr>
            <w:tcW w:w="1482" w:type="pct"/>
            <w:gridSpan w:val="2"/>
            <w:tcMar>
              <w:left w:w="57" w:type="dxa"/>
              <w:right w:w="57" w:type="dxa"/>
            </w:tcMar>
          </w:tcPr>
          <w:p w14:paraId="2A347E93" w14:textId="77777777" w:rsidR="00175F20" w:rsidRPr="003320D0" w:rsidRDefault="00175F20" w:rsidP="00601116">
            <w:pPr>
              <w:jc w:val="left"/>
              <w:rPr>
                <w:rFonts w:eastAsia="SimSun"/>
                <w:color w:val="000000"/>
                <w:sz w:val="18"/>
                <w:szCs w:val="18"/>
                <w:lang w:val="ru-RU" w:eastAsia="en-CA"/>
              </w:rPr>
            </w:pPr>
            <w:r w:rsidRPr="003320D0">
              <w:rPr>
                <w:rFonts w:eastAsia="SimSun"/>
                <w:color w:val="000000"/>
                <w:sz w:val="18"/>
                <w:szCs w:val="18"/>
                <w:lang w:val="ru-RU"/>
              </w:rPr>
              <w:t>Совокупные вспомогательные расходы (долл. США)</w:t>
            </w:r>
          </w:p>
        </w:tc>
        <w:tc>
          <w:tcPr>
            <w:tcW w:w="463" w:type="pct"/>
            <w:tcMar>
              <w:left w:w="57" w:type="dxa"/>
              <w:right w:w="57" w:type="dxa"/>
            </w:tcMar>
            <w:vAlign w:val="center"/>
          </w:tcPr>
          <w:p w14:paraId="3AE89782" w14:textId="77777777" w:rsidR="00175F20" w:rsidRPr="003320D0" w:rsidRDefault="00175F20" w:rsidP="00EE3148">
            <w:pPr>
              <w:jc w:val="right"/>
              <w:rPr>
                <w:color w:val="000000"/>
                <w:sz w:val="18"/>
                <w:szCs w:val="18"/>
                <w:lang w:val="ru-RU"/>
              </w:rPr>
            </w:pPr>
            <w:r w:rsidRPr="003320D0">
              <w:rPr>
                <w:sz w:val="18"/>
                <w:szCs w:val="18"/>
                <w:lang w:val="ru-RU"/>
              </w:rPr>
              <w:t>26 989</w:t>
            </w:r>
          </w:p>
        </w:tc>
        <w:tc>
          <w:tcPr>
            <w:tcW w:w="464" w:type="pct"/>
            <w:tcMar>
              <w:left w:w="57" w:type="dxa"/>
              <w:right w:w="57" w:type="dxa"/>
            </w:tcMar>
            <w:vAlign w:val="center"/>
          </w:tcPr>
          <w:p w14:paraId="0809225C"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3" w:type="pct"/>
            <w:tcMar>
              <w:left w:w="57" w:type="dxa"/>
              <w:right w:w="57" w:type="dxa"/>
            </w:tcMar>
            <w:vAlign w:val="center"/>
          </w:tcPr>
          <w:p w14:paraId="6177C583"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4" w:type="pct"/>
            <w:tcMar>
              <w:left w:w="57" w:type="dxa"/>
              <w:right w:w="57" w:type="dxa"/>
            </w:tcMar>
            <w:vAlign w:val="center"/>
          </w:tcPr>
          <w:p w14:paraId="4AE1253B" w14:textId="77777777" w:rsidR="00175F20" w:rsidRPr="003320D0" w:rsidRDefault="00175F20" w:rsidP="00EE3148">
            <w:pPr>
              <w:jc w:val="right"/>
              <w:rPr>
                <w:color w:val="000000"/>
                <w:sz w:val="18"/>
                <w:szCs w:val="18"/>
                <w:lang w:val="ru-RU"/>
              </w:rPr>
            </w:pPr>
            <w:r w:rsidRPr="003320D0">
              <w:rPr>
                <w:sz w:val="18"/>
                <w:szCs w:val="18"/>
                <w:lang w:val="ru-RU"/>
              </w:rPr>
              <w:t>27 934</w:t>
            </w:r>
          </w:p>
        </w:tc>
        <w:tc>
          <w:tcPr>
            <w:tcW w:w="463" w:type="pct"/>
            <w:tcMar>
              <w:left w:w="57" w:type="dxa"/>
              <w:right w:w="57" w:type="dxa"/>
            </w:tcMar>
            <w:vAlign w:val="center"/>
          </w:tcPr>
          <w:p w14:paraId="3A5E1ED4" w14:textId="77777777" w:rsidR="00175F20" w:rsidRPr="003320D0" w:rsidRDefault="00175F20" w:rsidP="00EE3148">
            <w:pPr>
              <w:jc w:val="right"/>
              <w:rPr>
                <w:color w:val="000000"/>
                <w:sz w:val="18"/>
                <w:szCs w:val="18"/>
                <w:lang w:val="ru-RU"/>
              </w:rPr>
            </w:pPr>
            <w:r w:rsidRPr="003320D0">
              <w:rPr>
                <w:color w:val="000000"/>
                <w:sz w:val="18"/>
                <w:szCs w:val="18"/>
                <w:lang w:val="ru-RU"/>
              </w:rPr>
              <w:t>0</w:t>
            </w:r>
          </w:p>
        </w:tc>
        <w:tc>
          <w:tcPr>
            <w:tcW w:w="466" w:type="pct"/>
            <w:vAlign w:val="center"/>
          </w:tcPr>
          <w:p w14:paraId="47D16F0D" w14:textId="77777777" w:rsidR="00175F20" w:rsidRPr="003320D0" w:rsidRDefault="00175F20" w:rsidP="00BD200C">
            <w:pPr>
              <w:ind w:right="-29"/>
              <w:jc w:val="right"/>
              <w:rPr>
                <w:sz w:val="18"/>
                <w:szCs w:val="18"/>
                <w:lang w:val="ru-RU"/>
              </w:rPr>
            </w:pPr>
            <w:r w:rsidRPr="003320D0">
              <w:rPr>
                <w:sz w:val="18"/>
                <w:szCs w:val="18"/>
                <w:lang w:val="ru-RU"/>
              </w:rPr>
              <w:t>9759</w:t>
            </w:r>
          </w:p>
        </w:tc>
        <w:tc>
          <w:tcPr>
            <w:tcW w:w="386" w:type="pct"/>
            <w:tcMar>
              <w:left w:w="57" w:type="dxa"/>
              <w:right w:w="57" w:type="dxa"/>
            </w:tcMar>
            <w:vAlign w:val="center"/>
          </w:tcPr>
          <w:p w14:paraId="489E1CDD" w14:textId="77777777" w:rsidR="00175F20" w:rsidRPr="003320D0" w:rsidRDefault="00175F20" w:rsidP="00EE3148">
            <w:pPr>
              <w:jc w:val="right"/>
              <w:rPr>
                <w:color w:val="000000"/>
                <w:sz w:val="18"/>
                <w:szCs w:val="18"/>
                <w:lang w:val="ru-RU"/>
              </w:rPr>
            </w:pPr>
            <w:r w:rsidRPr="003320D0">
              <w:rPr>
                <w:sz w:val="18"/>
                <w:szCs w:val="18"/>
                <w:lang w:val="ru-RU"/>
              </w:rPr>
              <w:t>64 682</w:t>
            </w:r>
          </w:p>
        </w:tc>
      </w:tr>
      <w:tr w:rsidR="00175F20" w:rsidRPr="003320D0" w14:paraId="6245E19C" w14:textId="77777777" w:rsidTr="00E779D1">
        <w:trPr>
          <w:trHeight w:val="53"/>
        </w:trPr>
        <w:tc>
          <w:tcPr>
            <w:tcW w:w="349" w:type="pct"/>
            <w:shd w:val="clear" w:color="auto" w:fill="FFFFFF"/>
            <w:tcMar>
              <w:left w:w="57" w:type="dxa"/>
              <w:right w:w="57" w:type="dxa"/>
            </w:tcMar>
          </w:tcPr>
          <w:p w14:paraId="71D1C0DF" w14:textId="77777777" w:rsidR="00175F20" w:rsidRPr="003320D0" w:rsidRDefault="00175F20" w:rsidP="00FA3DA8">
            <w:pPr>
              <w:jc w:val="left"/>
              <w:rPr>
                <w:color w:val="000000"/>
                <w:sz w:val="18"/>
                <w:szCs w:val="18"/>
                <w:lang w:val="ru-RU"/>
              </w:rPr>
            </w:pPr>
            <w:r w:rsidRPr="003320D0">
              <w:rPr>
                <w:color w:val="000000"/>
                <w:sz w:val="18"/>
                <w:szCs w:val="18"/>
                <w:lang w:val="ru-RU"/>
              </w:rPr>
              <w:t>3.3</w:t>
            </w:r>
          </w:p>
        </w:tc>
        <w:tc>
          <w:tcPr>
            <w:tcW w:w="1482" w:type="pct"/>
            <w:gridSpan w:val="2"/>
            <w:tcMar>
              <w:left w:w="57" w:type="dxa"/>
              <w:right w:w="57" w:type="dxa"/>
            </w:tcMar>
          </w:tcPr>
          <w:p w14:paraId="16E11231" w14:textId="77777777" w:rsidR="00175F20" w:rsidRPr="003320D0" w:rsidRDefault="00175F20" w:rsidP="00601116">
            <w:pPr>
              <w:jc w:val="left"/>
              <w:rPr>
                <w:rFonts w:eastAsia="SimSun"/>
                <w:color w:val="000000"/>
                <w:sz w:val="18"/>
                <w:szCs w:val="18"/>
                <w:lang w:val="ru-RU" w:eastAsia="en-CA"/>
              </w:rPr>
            </w:pPr>
            <w:r w:rsidRPr="003320D0">
              <w:rPr>
                <w:rFonts w:eastAsia="SimSun"/>
                <w:color w:val="000000"/>
                <w:sz w:val="18"/>
                <w:szCs w:val="18"/>
                <w:lang w:val="ru-RU"/>
              </w:rPr>
              <w:t>Согласованный общий объем расходов (долл. США)</w:t>
            </w:r>
          </w:p>
        </w:tc>
        <w:tc>
          <w:tcPr>
            <w:tcW w:w="463" w:type="pct"/>
            <w:tcMar>
              <w:left w:w="57" w:type="dxa"/>
              <w:right w:w="57" w:type="dxa"/>
            </w:tcMar>
            <w:vAlign w:val="center"/>
          </w:tcPr>
          <w:p w14:paraId="538399EC" w14:textId="77777777" w:rsidR="00175F20" w:rsidRPr="003320D0" w:rsidRDefault="00175F20" w:rsidP="00EE3148">
            <w:pPr>
              <w:jc w:val="right"/>
              <w:rPr>
                <w:color w:val="000000"/>
                <w:sz w:val="18"/>
                <w:szCs w:val="18"/>
                <w:lang w:val="ru-RU"/>
              </w:rPr>
            </w:pPr>
            <w:r w:rsidRPr="003320D0">
              <w:rPr>
                <w:sz w:val="18"/>
                <w:szCs w:val="18"/>
                <w:lang w:val="ru-RU"/>
              </w:rPr>
              <w:t>412 552</w:t>
            </w:r>
          </w:p>
        </w:tc>
        <w:tc>
          <w:tcPr>
            <w:tcW w:w="464" w:type="pct"/>
            <w:tcMar>
              <w:left w:w="57" w:type="dxa"/>
              <w:right w:w="57" w:type="dxa"/>
            </w:tcMar>
            <w:vAlign w:val="center"/>
          </w:tcPr>
          <w:p w14:paraId="7AB4CE71"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3" w:type="pct"/>
            <w:tcMar>
              <w:left w:w="57" w:type="dxa"/>
              <w:right w:w="57" w:type="dxa"/>
            </w:tcMar>
            <w:vAlign w:val="center"/>
          </w:tcPr>
          <w:p w14:paraId="0560D1D8" w14:textId="77777777" w:rsidR="00175F20" w:rsidRPr="003320D0" w:rsidRDefault="00175F20" w:rsidP="00EE3148">
            <w:pPr>
              <w:jc w:val="right"/>
              <w:rPr>
                <w:color w:val="000000"/>
                <w:sz w:val="18"/>
                <w:szCs w:val="18"/>
                <w:lang w:val="ru-RU"/>
              </w:rPr>
            </w:pPr>
            <w:r w:rsidRPr="003320D0">
              <w:rPr>
                <w:sz w:val="18"/>
                <w:szCs w:val="18"/>
                <w:lang w:val="ru-RU"/>
              </w:rPr>
              <w:t>0</w:t>
            </w:r>
          </w:p>
        </w:tc>
        <w:tc>
          <w:tcPr>
            <w:tcW w:w="464" w:type="pct"/>
            <w:tcMar>
              <w:left w:w="57" w:type="dxa"/>
              <w:right w:w="57" w:type="dxa"/>
            </w:tcMar>
            <w:vAlign w:val="center"/>
          </w:tcPr>
          <w:p w14:paraId="6E5F0AA1" w14:textId="77777777" w:rsidR="00175F20" w:rsidRPr="003320D0" w:rsidRDefault="00175F20" w:rsidP="00EE3148">
            <w:pPr>
              <w:jc w:val="right"/>
              <w:rPr>
                <w:color w:val="000000"/>
                <w:sz w:val="18"/>
                <w:szCs w:val="18"/>
                <w:lang w:val="ru-RU"/>
              </w:rPr>
            </w:pPr>
            <w:r w:rsidRPr="003320D0">
              <w:rPr>
                <w:sz w:val="18"/>
                <w:szCs w:val="18"/>
                <w:lang w:val="ru-RU"/>
              </w:rPr>
              <w:t>426 992</w:t>
            </w:r>
          </w:p>
        </w:tc>
        <w:tc>
          <w:tcPr>
            <w:tcW w:w="463" w:type="pct"/>
            <w:tcMar>
              <w:left w:w="57" w:type="dxa"/>
              <w:right w:w="57" w:type="dxa"/>
            </w:tcMar>
            <w:vAlign w:val="center"/>
          </w:tcPr>
          <w:p w14:paraId="4F27C769" w14:textId="77777777" w:rsidR="00175F20" w:rsidRPr="003320D0" w:rsidRDefault="00175F20" w:rsidP="00EE3148">
            <w:pPr>
              <w:jc w:val="right"/>
              <w:rPr>
                <w:color w:val="000000"/>
                <w:sz w:val="18"/>
                <w:szCs w:val="18"/>
                <w:lang w:val="ru-RU"/>
              </w:rPr>
            </w:pPr>
            <w:r w:rsidRPr="003320D0">
              <w:rPr>
                <w:color w:val="000000"/>
                <w:sz w:val="18"/>
                <w:szCs w:val="18"/>
                <w:lang w:val="ru-RU"/>
              </w:rPr>
              <w:t>0</w:t>
            </w:r>
          </w:p>
        </w:tc>
        <w:tc>
          <w:tcPr>
            <w:tcW w:w="466" w:type="pct"/>
            <w:vAlign w:val="center"/>
          </w:tcPr>
          <w:p w14:paraId="4419E9FA" w14:textId="77777777" w:rsidR="00175F20" w:rsidRPr="003320D0" w:rsidRDefault="00175F20" w:rsidP="00BD200C">
            <w:pPr>
              <w:ind w:right="-29"/>
              <w:jc w:val="right"/>
              <w:rPr>
                <w:sz w:val="18"/>
                <w:szCs w:val="18"/>
                <w:lang w:val="ru-RU"/>
              </w:rPr>
            </w:pPr>
            <w:r w:rsidRPr="003320D0">
              <w:rPr>
                <w:sz w:val="18"/>
                <w:szCs w:val="18"/>
                <w:lang w:val="ru-RU"/>
              </w:rPr>
              <w:t>149 174</w:t>
            </w:r>
          </w:p>
        </w:tc>
        <w:tc>
          <w:tcPr>
            <w:tcW w:w="386" w:type="pct"/>
            <w:tcMar>
              <w:left w:w="57" w:type="dxa"/>
              <w:right w:w="57" w:type="dxa"/>
            </w:tcMar>
            <w:vAlign w:val="center"/>
          </w:tcPr>
          <w:p w14:paraId="3131E5B3" w14:textId="77777777" w:rsidR="00175F20" w:rsidRPr="003320D0" w:rsidRDefault="00175F20" w:rsidP="00EE3148">
            <w:pPr>
              <w:jc w:val="right"/>
              <w:rPr>
                <w:color w:val="000000"/>
                <w:sz w:val="18"/>
                <w:szCs w:val="18"/>
                <w:lang w:val="ru-RU"/>
              </w:rPr>
            </w:pPr>
            <w:r w:rsidRPr="003320D0">
              <w:rPr>
                <w:sz w:val="18"/>
                <w:szCs w:val="18"/>
                <w:lang w:val="ru-RU"/>
              </w:rPr>
              <w:t>988 718</w:t>
            </w:r>
          </w:p>
        </w:tc>
      </w:tr>
      <w:tr w:rsidR="00175F20" w:rsidRPr="003320D0" w14:paraId="3DCCD38A" w14:textId="77777777" w:rsidTr="00E779D1">
        <w:trPr>
          <w:trHeight w:val="53"/>
        </w:trPr>
        <w:tc>
          <w:tcPr>
            <w:tcW w:w="349" w:type="pct"/>
            <w:shd w:val="clear" w:color="auto" w:fill="FFFFFF"/>
            <w:tcMar>
              <w:left w:w="57" w:type="dxa"/>
              <w:right w:w="57" w:type="dxa"/>
            </w:tcMar>
          </w:tcPr>
          <w:p w14:paraId="2DED18DB" w14:textId="77777777" w:rsidR="00175F20" w:rsidRPr="003320D0" w:rsidRDefault="00175F20" w:rsidP="00DD4300">
            <w:pPr>
              <w:jc w:val="left"/>
              <w:rPr>
                <w:color w:val="000000"/>
                <w:sz w:val="18"/>
                <w:szCs w:val="18"/>
                <w:lang w:val="ru-RU"/>
              </w:rPr>
            </w:pPr>
            <w:r w:rsidRPr="003320D0">
              <w:rPr>
                <w:sz w:val="18"/>
                <w:szCs w:val="18"/>
                <w:lang w:val="ru-RU"/>
              </w:rPr>
              <w:t>4.1</w:t>
            </w:r>
          </w:p>
        </w:tc>
        <w:tc>
          <w:tcPr>
            <w:tcW w:w="4265" w:type="pct"/>
            <w:gridSpan w:val="8"/>
            <w:tcMar>
              <w:left w:w="57" w:type="dxa"/>
              <w:right w:w="57" w:type="dxa"/>
            </w:tcMar>
          </w:tcPr>
          <w:p w14:paraId="7BDF54B5" w14:textId="77777777" w:rsidR="00175F20" w:rsidRPr="003320D0" w:rsidRDefault="00175F20" w:rsidP="00202E04">
            <w:pPr>
              <w:jc w:val="left"/>
              <w:rPr>
                <w:sz w:val="18"/>
                <w:szCs w:val="18"/>
                <w:lang w:val="ru-RU"/>
              </w:rPr>
            </w:pPr>
            <w:r w:rsidRPr="003320D0">
              <w:rPr>
                <w:color w:val="000000"/>
                <w:sz w:val="18"/>
                <w:szCs w:val="18"/>
                <w:lang w:val="ru-RU" w:eastAsia="en-CA"/>
              </w:rPr>
              <w:t>Вычет ГФУ в рамках настоящего соглашения</w:t>
            </w:r>
            <w:r w:rsidRPr="003320D0">
              <w:rPr>
                <w:sz w:val="18"/>
                <w:szCs w:val="18"/>
                <w:lang w:val="ru-RU"/>
              </w:rPr>
              <w:t xml:space="preserve"> (</w:t>
            </w:r>
            <w:r w:rsidRPr="003320D0">
              <w:rPr>
                <w:rFonts w:eastAsia="SimSun"/>
                <w:sz w:val="18"/>
                <w:szCs w:val="18"/>
                <w:lang w:val="ru-RU"/>
              </w:rPr>
              <w:t>тонны CO</w:t>
            </w:r>
            <w:r w:rsidRPr="003320D0">
              <w:rPr>
                <w:rFonts w:eastAsia="SimSun"/>
                <w:sz w:val="18"/>
                <w:szCs w:val="18"/>
                <w:vertAlign w:val="subscript"/>
                <w:lang w:val="ru-RU"/>
              </w:rPr>
              <w:t>2</w:t>
            </w:r>
            <w:r w:rsidRPr="003320D0">
              <w:rPr>
                <w:rFonts w:eastAsia="SimSun"/>
                <w:sz w:val="18"/>
                <w:szCs w:val="18"/>
                <w:lang w:val="ru-RU"/>
              </w:rPr>
              <w:noBreakHyphen/>
              <w:t>экв</w:t>
            </w:r>
            <w:r w:rsidRPr="003320D0">
              <w:rPr>
                <w:sz w:val="18"/>
                <w:szCs w:val="18"/>
                <w:lang w:val="ru-RU"/>
              </w:rPr>
              <w:t>)</w:t>
            </w:r>
          </w:p>
        </w:tc>
        <w:tc>
          <w:tcPr>
            <w:tcW w:w="386" w:type="pct"/>
            <w:tcMar>
              <w:left w:w="57" w:type="dxa"/>
              <w:right w:w="57" w:type="dxa"/>
            </w:tcMar>
          </w:tcPr>
          <w:p w14:paraId="41C1AB13" w14:textId="77777777" w:rsidR="00175F20" w:rsidRPr="003320D0" w:rsidRDefault="00175F20" w:rsidP="00DD4300">
            <w:pPr>
              <w:jc w:val="right"/>
              <w:rPr>
                <w:sz w:val="18"/>
                <w:szCs w:val="18"/>
                <w:lang w:val="ru-RU"/>
              </w:rPr>
            </w:pPr>
            <w:r w:rsidRPr="003320D0">
              <w:rPr>
                <w:sz w:val="18"/>
                <w:szCs w:val="18"/>
                <w:lang w:val="ru-RU"/>
              </w:rPr>
              <w:t>387 800</w:t>
            </w:r>
          </w:p>
        </w:tc>
      </w:tr>
      <w:tr w:rsidR="00175F20" w:rsidRPr="003320D0" w14:paraId="02C60D8C" w14:textId="77777777" w:rsidTr="00E779D1">
        <w:trPr>
          <w:trHeight w:val="53"/>
        </w:trPr>
        <w:tc>
          <w:tcPr>
            <w:tcW w:w="349" w:type="pct"/>
            <w:shd w:val="clear" w:color="auto" w:fill="FFFFFF"/>
            <w:tcMar>
              <w:left w:w="57" w:type="dxa"/>
              <w:right w:w="57" w:type="dxa"/>
            </w:tcMar>
          </w:tcPr>
          <w:p w14:paraId="75DC3497" w14:textId="77777777" w:rsidR="00175F20" w:rsidRPr="003320D0" w:rsidRDefault="00175F20" w:rsidP="00DD4300">
            <w:pPr>
              <w:jc w:val="left"/>
              <w:rPr>
                <w:color w:val="000000"/>
                <w:sz w:val="18"/>
                <w:szCs w:val="18"/>
                <w:lang w:val="ru-RU"/>
              </w:rPr>
            </w:pPr>
            <w:r w:rsidRPr="003320D0">
              <w:rPr>
                <w:sz w:val="18"/>
                <w:szCs w:val="18"/>
                <w:lang w:val="ru-RU"/>
              </w:rPr>
              <w:t>4.2</w:t>
            </w:r>
          </w:p>
        </w:tc>
        <w:tc>
          <w:tcPr>
            <w:tcW w:w="4265" w:type="pct"/>
            <w:gridSpan w:val="8"/>
            <w:tcMar>
              <w:left w:w="57" w:type="dxa"/>
              <w:right w:w="57" w:type="dxa"/>
            </w:tcMar>
          </w:tcPr>
          <w:p w14:paraId="1BDA6E6F" w14:textId="77777777" w:rsidR="00175F20" w:rsidRPr="003320D0" w:rsidRDefault="00175F20" w:rsidP="00202E04">
            <w:pPr>
              <w:jc w:val="left"/>
              <w:rPr>
                <w:sz w:val="18"/>
                <w:szCs w:val="18"/>
                <w:lang w:val="ru-RU"/>
              </w:rPr>
            </w:pPr>
            <w:r w:rsidRPr="003320D0">
              <w:rPr>
                <w:color w:val="000000"/>
                <w:sz w:val="18"/>
                <w:szCs w:val="18"/>
                <w:lang w:val="ru-RU" w:eastAsia="en-CA"/>
              </w:rPr>
              <w:t>Вычет ГФУ из ранее утвержденных проектов</w:t>
            </w:r>
            <w:r w:rsidRPr="003320D0">
              <w:rPr>
                <w:sz w:val="18"/>
                <w:szCs w:val="18"/>
                <w:lang w:val="ru-RU"/>
              </w:rPr>
              <w:t xml:space="preserve"> (</w:t>
            </w:r>
            <w:r w:rsidRPr="003320D0">
              <w:rPr>
                <w:rFonts w:eastAsia="SimSun"/>
                <w:sz w:val="18"/>
                <w:szCs w:val="18"/>
                <w:lang w:val="ru-RU"/>
              </w:rPr>
              <w:t>тонны CO</w:t>
            </w:r>
            <w:r w:rsidRPr="003320D0">
              <w:rPr>
                <w:rFonts w:eastAsia="SimSun"/>
                <w:sz w:val="18"/>
                <w:szCs w:val="18"/>
                <w:vertAlign w:val="subscript"/>
                <w:lang w:val="ru-RU"/>
              </w:rPr>
              <w:t>2</w:t>
            </w:r>
            <w:r w:rsidRPr="003320D0">
              <w:rPr>
                <w:rFonts w:eastAsia="SimSun"/>
                <w:sz w:val="18"/>
                <w:szCs w:val="18"/>
                <w:lang w:val="ru-RU"/>
              </w:rPr>
              <w:noBreakHyphen/>
              <w:t>экв</w:t>
            </w:r>
            <w:r w:rsidRPr="003320D0">
              <w:rPr>
                <w:sz w:val="18"/>
                <w:szCs w:val="18"/>
                <w:lang w:val="ru-RU"/>
              </w:rPr>
              <w:t>)</w:t>
            </w:r>
          </w:p>
        </w:tc>
        <w:tc>
          <w:tcPr>
            <w:tcW w:w="386" w:type="pct"/>
            <w:tcMar>
              <w:left w:w="57" w:type="dxa"/>
              <w:right w:w="57" w:type="dxa"/>
            </w:tcMar>
          </w:tcPr>
          <w:p w14:paraId="25CB4941" w14:textId="77777777" w:rsidR="00175F20" w:rsidRPr="003320D0" w:rsidRDefault="00175F20" w:rsidP="00DD4300">
            <w:pPr>
              <w:jc w:val="right"/>
              <w:rPr>
                <w:sz w:val="18"/>
                <w:szCs w:val="18"/>
                <w:lang w:val="ru-RU"/>
              </w:rPr>
            </w:pPr>
            <w:r w:rsidRPr="003320D0">
              <w:rPr>
                <w:sz w:val="18"/>
                <w:szCs w:val="18"/>
                <w:lang w:val="ru-RU"/>
              </w:rPr>
              <w:t>0</w:t>
            </w:r>
          </w:p>
        </w:tc>
      </w:tr>
      <w:tr w:rsidR="00175F20" w:rsidRPr="003320D0" w14:paraId="1E6F1548" w14:textId="77777777" w:rsidTr="00E779D1">
        <w:trPr>
          <w:trHeight w:val="53"/>
        </w:trPr>
        <w:tc>
          <w:tcPr>
            <w:tcW w:w="349" w:type="pct"/>
            <w:shd w:val="clear" w:color="auto" w:fill="FFFFFF"/>
            <w:tcMar>
              <w:left w:w="57" w:type="dxa"/>
              <w:right w:w="57" w:type="dxa"/>
            </w:tcMar>
          </w:tcPr>
          <w:p w14:paraId="0302598D" w14:textId="77777777" w:rsidR="00175F20" w:rsidRPr="003320D0" w:rsidRDefault="00175F20" w:rsidP="00DD4300">
            <w:pPr>
              <w:jc w:val="left"/>
              <w:rPr>
                <w:color w:val="000000"/>
                <w:sz w:val="18"/>
                <w:szCs w:val="18"/>
                <w:lang w:val="ru-RU"/>
              </w:rPr>
            </w:pPr>
            <w:r w:rsidRPr="003320D0">
              <w:rPr>
                <w:sz w:val="18"/>
                <w:szCs w:val="18"/>
                <w:lang w:val="ru-RU"/>
              </w:rPr>
              <w:t>4.3</w:t>
            </w:r>
          </w:p>
        </w:tc>
        <w:tc>
          <w:tcPr>
            <w:tcW w:w="4265" w:type="pct"/>
            <w:gridSpan w:val="8"/>
            <w:tcMar>
              <w:left w:w="57" w:type="dxa"/>
              <w:right w:w="57" w:type="dxa"/>
            </w:tcMar>
          </w:tcPr>
          <w:p w14:paraId="0C3237B7" w14:textId="77777777" w:rsidR="00175F20" w:rsidRPr="003320D0" w:rsidRDefault="00175F20" w:rsidP="00202E04">
            <w:pPr>
              <w:jc w:val="left"/>
              <w:rPr>
                <w:sz w:val="18"/>
                <w:szCs w:val="18"/>
                <w:lang w:val="ru-RU"/>
              </w:rPr>
            </w:pPr>
            <w:r w:rsidRPr="003320D0">
              <w:rPr>
                <w:sz w:val="18"/>
                <w:szCs w:val="18"/>
                <w:lang w:val="ru-RU"/>
              </w:rPr>
              <w:t>Остаточное разрешенное потребление ГФУ (</w:t>
            </w:r>
            <w:r w:rsidRPr="003320D0">
              <w:rPr>
                <w:rFonts w:eastAsia="SimSun"/>
                <w:sz w:val="18"/>
                <w:szCs w:val="18"/>
                <w:lang w:val="ru-RU"/>
              </w:rPr>
              <w:t>тонны CO</w:t>
            </w:r>
            <w:r w:rsidRPr="003320D0">
              <w:rPr>
                <w:rFonts w:eastAsia="SimSun"/>
                <w:sz w:val="18"/>
                <w:szCs w:val="18"/>
                <w:vertAlign w:val="subscript"/>
                <w:lang w:val="ru-RU"/>
              </w:rPr>
              <w:t>2</w:t>
            </w:r>
            <w:r w:rsidRPr="003320D0">
              <w:rPr>
                <w:rFonts w:eastAsia="SimSun"/>
                <w:sz w:val="18"/>
                <w:szCs w:val="18"/>
                <w:lang w:val="ru-RU"/>
              </w:rPr>
              <w:noBreakHyphen/>
              <w:t>экв</w:t>
            </w:r>
            <w:r w:rsidRPr="003320D0">
              <w:rPr>
                <w:sz w:val="18"/>
                <w:szCs w:val="18"/>
                <w:lang w:val="ru-RU"/>
              </w:rPr>
              <w:t>)</w:t>
            </w:r>
          </w:p>
        </w:tc>
        <w:tc>
          <w:tcPr>
            <w:tcW w:w="386" w:type="pct"/>
            <w:tcMar>
              <w:left w:w="57" w:type="dxa"/>
              <w:right w:w="57" w:type="dxa"/>
            </w:tcMar>
          </w:tcPr>
          <w:p w14:paraId="7D902883" w14:textId="77777777" w:rsidR="00175F20" w:rsidRPr="003320D0" w:rsidRDefault="00175F20" w:rsidP="00DD4300">
            <w:pPr>
              <w:jc w:val="right"/>
              <w:rPr>
                <w:sz w:val="18"/>
                <w:szCs w:val="18"/>
                <w:lang w:val="ru-RU"/>
              </w:rPr>
            </w:pPr>
            <w:r w:rsidRPr="003320D0">
              <w:rPr>
                <w:sz w:val="18"/>
                <w:szCs w:val="18"/>
                <w:lang w:val="ru-RU"/>
              </w:rPr>
              <w:t>БОП</w:t>
            </w:r>
          </w:p>
        </w:tc>
      </w:tr>
    </w:tbl>
    <w:p w14:paraId="26903DF4" w14:textId="77777777" w:rsidR="00175F20" w:rsidRPr="003320D0" w:rsidRDefault="00175F20" w:rsidP="00AD071B">
      <w:pPr>
        <w:keepNext/>
        <w:spacing w:before="360" w:after="240"/>
        <w:rPr>
          <w:rFonts w:eastAsia="SimSun"/>
          <w:b/>
          <w:bCs/>
          <w:lang w:val="ru-RU"/>
        </w:rPr>
      </w:pPr>
      <w:r w:rsidRPr="003320D0">
        <w:rPr>
          <w:rFonts w:eastAsia="SimSun"/>
          <w:b/>
          <w:bCs/>
          <w:lang w:val="ru-RU"/>
        </w:rPr>
        <w:t xml:space="preserve">ДОПОЛНЕНИЕ 3-A: </w:t>
      </w:r>
      <w:r w:rsidRPr="003320D0">
        <w:rPr>
          <w:rFonts w:eastAsia="SimSun"/>
          <w:b/>
          <w:lang w:val="ru-RU"/>
        </w:rPr>
        <w:t>ГРАФИК УТВЕРЖДЕНИЯ ФИНАНСИРОВАНИЯ</w:t>
      </w:r>
    </w:p>
    <w:p w14:paraId="06A58878" w14:textId="77777777" w:rsidR="00175F20" w:rsidRPr="003320D0" w:rsidRDefault="00175F20" w:rsidP="00AD071B">
      <w:pPr>
        <w:pStyle w:val="Heading1"/>
        <w:numPr>
          <w:ilvl w:val="0"/>
          <w:numId w:val="16"/>
        </w:numPr>
        <w:rPr>
          <w:lang w:val="ru-RU"/>
        </w:rPr>
      </w:pPr>
      <w:r w:rsidRPr="003320D0">
        <w:rPr>
          <w:rFonts w:eastAsia="SimSun"/>
          <w:lang w:val="ru-RU"/>
        </w:rPr>
        <w:t>Вопрос об утверждении финансирования будущих траншей будет рассматриваться на втором совещании в том году, который указан в дополнении 2</w:t>
      </w:r>
      <w:r w:rsidRPr="003320D0">
        <w:rPr>
          <w:rFonts w:eastAsia="SimSun"/>
          <w:lang w:val="ru-RU"/>
        </w:rPr>
        <w:noBreakHyphen/>
        <w:t>А</w:t>
      </w:r>
      <w:r w:rsidRPr="003320D0">
        <w:rPr>
          <w:lang w:val="ru-RU"/>
        </w:rPr>
        <w:t>.</w:t>
      </w:r>
    </w:p>
    <w:p w14:paraId="17711A5E" w14:textId="77777777" w:rsidR="00175F20" w:rsidRPr="003320D0" w:rsidRDefault="00175F20" w:rsidP="00A8275E">
      <w:pPr>
        <w:keepNext/>
        <w:spacing w:before="360" w:after="240"/>
        <w:rPr>
          <w:rFonts w:eastAsia="SimSun"/>
          <w:b/>
          <w:bCs/>
          <w:lang w:val="ru-RU"/>
        </w:rPr>
      </w:pPr>
      <w:r w:rsidRPr="003320D0">
        <w:rPr>
          <w:rFonts w:eastAsia="SimSun"/>
          <w:b/>
          <w:bCs/>
          <w:lang w:val="ru-RU"/>
        </w:rPr>
        <w:t xml:space="preserve">ДОПОЛНЕНИЕ 4-A: </w:t>
      </w:r>
      <w:r w:rsidRPr="003320D0">
        <w:rPr>
          <w:rFonts w:eastAsia="SimSun"/>
          <w:b/>
          <w:lang w:val="ru-RU"/>
        </w:rPr>
        <w:t>ФОРМАТ ДОКЛАДОВ О ХОДЕ РЕАЛИЗАЦИИ И ПЛАНОВ РЕАЛИЗАЦИИ ТРАНШЕЙ</w:t>
      </w:r>
    </w:p>
    <w:p w14:paraId="690D5985" w14:textId="77777777" w:rsidR="00175F20" w:rsidRPr="00E779D1" w:rsidRDefault="00175F20" w:rsidP="00E779D1">
      <w:pPr>
        <w:pStyle w:val="Heading1"/>
        <w:numPr>
          <w:ilvl w:val="0"/>
          <w:numId w:val="44"/>
        </w:numPr>
        <w:rPr>
          <w:rFonts w:eastAsia="SimSun"/>
          <w:lang w:val="ru-RU"/>
        </w:rPr>
      </w:pPr>
      <w:r w:rsidRPr="00E779D1">
        <w:rPr>
          <w:rFonts w:eastAsia="SimSun"/>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40302732" w14:textId="77777777" w:rsidR="00175F20" w:rsidRPr="003320D0" w:rsidRDefault="00175F20" w:rsidP="00A8275E">
      <w:pPr>
        <w:pStyle w:val="ListParagraph"/>
        <w:numPr>
          <w:ilvl w:val="0"/>
          <w:numId w:val="27"/>
        </w:numPr>
        <w:spacing w:after="240"/>
        <w:ind w:left="1440" w:hanging="720"/>
        <w:outlineLvl w:val="1"/>
        <w:rPr>
          <w:rFonts w:eastAsia="SimSun"/>
          <w:lang w:val="ru-RU"/>
        </w:rPr>
      </w:pPr>
      <w:r w:rsidRPr="003320D0">
        <w:rPr>
          <w:rFonts w:eastAsia="SimSun"/>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w:t>
      </w:r>
      <w:r w:rsidRPr="003320D0">
        <w:rPr>
          <w:rFonts w:eastAsia="SimSun"/>
          <w:lang w:val="ru-RU"/>
        </w:rPr>
        <w:lastRenderedPageBreak/>
        <w:t>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освоения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25C87E0" w14:textId="77777777" w:rsidR="00175F20" w:rsidRPr="003320D0" w:rsidRDefault="00175F20" w:rsidP="00A8275E">
      <w:pPr>
        <w:pStyle w:val="ListParagraph"/>
        <w:spacing w:after="240"/>
        <w:ind w:left="1440"/>
        <w:outlineLvl w:val="1"/>
        <w:rPr>
          <w:rFonts w:eastAsia="SimSun"/>
          <w:lang w:val="ru-RU"/>
        </w:rPr>
      </w:pPr>
    </w:p>
    <w:p w14:paraId="02D566A2" w14:textId="77777777" w:rsidR="00175F20" w:rsidRPr="003320D0" w:rsidRDefault="00175F20" w:rsidP="00A8275E">
      <w:pPr>
        <w:pStyle w:val="ListParagraph"/>
        <w:numPr>
          <w:ilvl w:val="0"/>
          <w:numId w:val="27"/>
        </w:numPr>
        <w:spacing w:after="240"/>
        <w:ind w:left="1440" w:hanging="720"/>
        <w:outlineLvl w:val="1"/>
        <w:rPr>
          <w:rFonts w:eastAsia="SimSun"/>
          <w:lang w:val="ru-RU"/>
        </w:rPr>
      </w:pPr>
      <w:r w:rsidRPr="003320D0">
        <w:rPr>
          <w:rFonts w:eastAsia="SimSun"/>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4FCF088D" w14:textId="77777777" w:rsidR="00175F20" w:rsidRPr="003320D0" w:rsidRDefault="00175F20" w:rsidP="00A8275E">
      <w:pPr>
        <w:pStyle w:val="ListParagraph"/>
        <w:spacing w:after="240"/>
        <w:ind w:left="1440"/>
        <w:outlineLvl w:val="1"/>
        <w:rPr>
          <w:rFonts w:eastAsia="SimSun"/>
          <w:lang w:val="ru-RU"/>
        </w:rPr>
      </w:pPr>
    </w:p>
    <w:p w14:paraId="5487EFCD" w14:textId="77777777" w:rsidR="00175F20" w:rsidRPr="003320D0" w:rsidRDefault="00175F20" w:rsidP="00A8275E">
      <w:pPr>
        <w:pStyle w:val="ListParagraph"/>
        <w:numPr>
          <w:ilvl w:val="0"/>
          <w:numId w:val="27"/>
        </w:numPr>
        <w:spacing w:after="240"/>
        <w:ind w:left="1440" w:hanging="720"/>
        <w:outlineLvl w:val="1"/>
        <w:rPr>
          <w:rFonts w:eastAsia="SimSun"/>
          <w:lang w:val="ru-RU"/>
        </w:rPr>
      </w:pPr>
      <w:r w:rsidRPr="003320D0">
        <w:rPr>
          <w:rFonts w:eastAsia="SimSun"/>
          <w:lang w:val="ru-RU"/>
        </w:rPr>
        <w:t>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7E076F80" w14:textId="77777777" w:rsidR="00175F20" w:rsidRPr="003320D0" w:rsidRDefault="00175F20" w:rsidP="00A8275E">
      <w:pPr>
        <w:pStyle w:val="ListParagraph"/>
        <w:rPr>
          <w:rFonts w:eastAsia="SimSun"/>
          <w:lang w:val="ru-RU"/>
        </w:rPr>
      </w:pPr>
    </w:p>
    <w:p w14:paraId="7E4D6E24" w14:textId="77777777" w:rsidR="00175F20" w:rsidRPr="00D61561" w:rsidRDefault="00175F20" w:rsidP="00E779D1">
      <w:pPr>
        <w:pStyle w:val="Heading2"/>
        <w:widowControl/>
        <w:numPr>
          <w:ilvl w:val="0"/>
          <w:numId w:val="27"/>
        </w:numPr>
        <w:ind w:left="1440" w:hanging="720"/>
        <w:rPr>
          <w:lang w:val="ru-RU"/>
        </w:rPr>
      </w:pPr>
      <w:r w:rsidRPr="00D61561">
        <w:rPr>
          <w:rFonts w:eastAsia="SimSun"/>
          <w:lang w:val="ru-RU"/>
        </w:rPr>
        <w:t>исполнительное резюме объемом около пяти абзацев с кратким изложением информации, приведенной выше, в подпунктах 1 a) – 1с)</w:t>
      </w:r>
      <w:r w:rsidRPr="00D61561">
        <w:rPr>
          <w:lang w:val="ru-RU"/>
        </w:rPr>
        <w:t>.</w:t>
      </w:r>
    </w:p>
    <w:p w14:paraId="7B8769F7" w14:textId="77777777" w:rsidR="00175F20" w:rsidRPr="003320D0" w:rsidRDefault="00175F20" w:rsidP="00A50932">
      <w:pPr>
        <w:keepNext/>
        <w:spacing w:before="360" w:after="240"/>
        <w:rPr>
          <w:b/>
          <w:bCs/>
          <w:lang w:val="ru-RU"/>
        </w:rPr>
      </w:pPr>
      <w:r w:rsidRPr="003320D0">
        <w:rPr>
          <w:b/>
          <w:lang w:val="ru-RU"/>
        </w:rPr>
        <w:t>ДОПОЛНЕНИЕ 5-A: УЧРЕЖДЕНИЯ, ОСУЩЕСТВЛЯЮЩИЕ МОНИТОРИНГ, И ИХ РОЛЬ</w:t>
      </w:r>
    </w:p>
    <w:p w14:paraId="14F9118F" w14:textId="77777777" w:rsidR="00175F20" w:rsidRPr="003320D0" w:rsidRDefault="00175F20" w:rsidP="00561FDB">
      <w:pPr>
        <w:pStyle w:val="Heading1"/>
        <w:numPr>
          <w:ilvl w:val="0"/>
          <w:numId w:val="18"/>
        </w:numPr>
        <w:rPr>
          <w:lang w:val="ru-RU"/>
        </w:rPr>
      </w:pPr>
      <w:r w:rsidRPr="003320D0">
        <w:rPr>
          <w:lang w:val="ru-RU"/>
        </w:rPr>
        <w:t>Министерство окружающей среды, действуя через национальный орган по озону (НОО), будет руководить разработкой и контролем мероприятий Плана, включая координацию субъектов деятельности, отбор бенефициаров и местные закупки. Оно будет обеспечивать использование оперативных инструментов в соответствии с утвержденным бюджетом и контролировать оказание технической помощи. НОО будет также управлять отбором консультантов, осуществлять меры по учету гендерной проблематики и по мере необходимости принимать корректирующие меры.</w:t>
      </w:r>
    </w:p>
    <w:p w14:paraId="322352EC" w14:textId="77777777" w:rsidR="00175F20" w:rsidRPr="003320D0" w:rsidRDefault="00175F20" w:rsidP="00561FDB">
      <w:pPr>
        <w:pStyle w:val="Heading1"/>
        <w:numPr>
          <w:ilvl w:val="0"/>
          <w:numId w:val="18"/>
        </w:numPr>
        <w:rPr>
          <w:lang w:val="ru-RU"/>
        </w:rPr>
      </w:pPr>
      <w:r w:rsidRPr="003320D0">
        <w:rPr>
          <w:lang w:val="ru-RU"/>
        </w:rPr>
        <w:t xml:space="preserve">Национальный орган по озону (НОО) организует сбор и анализ данных по проекту, стандартизирует форматы отчетности и проводит периодические оценочные совещания. НОО будет готовить внутренние отчеты о ходе реализации проекта, ежегодные доклады о реализации </w:t>
      </w:r>
      <w:r w:rsidRPr="003320D0">
        <w:rPr>
          <w:lang w:val="ru-RU"/>
        </w:rPr>
        <w:lastRenderedPageBreak/>
        <w:t xml:space="preserve">Плана и заявки на транши для Исполнительного комитета. НОО будет также осуществлять мониторинг гендерных индикаторов, отслеживать тенденции использования ГФУ в частном секторе и будет оставаться в курсе развития альтернативных технологий, участвуя в технических совещаниях, проводимых субъектами деятельности. Министерство окружающей среды страны будет отвечать за устойчивость целевых показателей сокращения потребления, достигнутых в рамках Соглашения.    </w:t>
      </w:r>
    </w:p>
    <w:p w14:paraId="1030F583" w14:textId="77777777" w:rsidR="00175F20" w:rsidRPr="003320D0" w:rsidRDefault="00175F20" w:rsidP="004F03E6">
      <w:pPr>
        <w:keepNext/>
        <w:spacing w:before="360" w:after="240"/>
        <w:rPr>
          <w:b/>
          <w:bCs/>
          <w:lang w:val="ru-RU"/>
        </w:rPr>
      </w:pPr>
      <w:r w:rsidRPr="003320D0">
        <w:rPr>
          <w:rFonts w:eastAsia="SimSun"/>
          <w:b/>
          <w:lang w:val="ru-RU"/>
        </w:rPr>
        <w:t>ДОПОЛНЕНИЕ 6-A. РОЛЬ ВЕДУЩЕГО УЧРЕЖДЕНИЯ-ИСПОЛНИТЕЛЯ</w:t>
      </w:r>
    </w:p>
    <w:p w14:paraId="41476AE5" w14:textId="77777777" w:rsidR="00175F20" w:rsidRPr="003320D0" w:rsidRDefault="00175F20" w:rsidP="00302D4E">
      <w:pPr>
        <w:pStyle w:val="Heading1"/>
        <w:numPr>
          <w:ilvl w:val="0"/>
          <w:numId w:val="30"/>
        </w:numPr>
        <w:rPr>
          <w:rFonts w:eastAsia="SimSun"/>
          <w:lang w:val="ru-RU"/>
        </w:rPr>
      </w:pPr>
      <w:r w:rsidRPr="003320D0">
        <w:rPr>
          <w:rFonts w:eastAsia="SimSun"/>
          <w:lang w:val="ru-RU"/>
        </w:rPr>
        <w:t>Ведущее УИ отвечает за ряд видов деятельности, включающий, как минимум, указанные ниже мероприятия:</w:t>
      </w:r>
    </w:p>
    <w:p w14:paraId="6BDCB7E5"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0D87AAD4" w14:textId="77777777" w:rsidR="00175F20" w:rsidRPr="003320D0" w:rsidRDefault="00175F20" w:rsidP="00DB67AD">
      <w:pPr>
        <w:pStyle w:val="ListParagraph"/>
        <w:spacing w:after="240"/>
        <w:ind w:left="1440"/>
        <w:outlineLvl w:val="1"/>
        <w:rPr>
          <w:rFonts w:eastAsia="SimSun"/>
          <w:lang w:val="ru-RU"/>
        </w:rPr>
      </w:pPr>
    </w:p>
    <w:p w14:paraId="28B14A61"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оказание Стране помощи в подготовке Докладов о ходе реализации и Планов реализации траншей в соответствии с дополнением 4</w:t>
      </w:r>
      <w:r w:rsidRPr="003320D0">
        <w:rPr>
          <w:rFonts w:eastAsia="SimSun"/>
          <w:lang w:val="ru-RU"/>
        </w:rPr>
        <w:noBreakHyphen/>
        <w:t>А;</w:t>
      </w:r>
    </w:p>
    <w:p w14:paraId="347F2A07" w14:textId="77777777" w:rsidR="00175F20" w:rsidRPr="003320D0" w:rsidRDefault="00175F20" w:rsidP="00DB67AD">
      <w:pPr>
        <w:pStyle w:val="ListParagraph"/>
        <w:rPr>
          <w:rFonts w:eastAsia="SimSun"/>
          <w:lang w:val="ru-RU"/>
        </w:rPr>
      </w:pPr>
    </w:p>
    <w:p w14:paraId="0D7C30A1"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освоения транша, в соответствии с дополнением 4-А;</w:t>
      </w:r>
    </w:p>
    <w:p w14:paraId="70623B0C" w14:textId="77777777" w:rsidR="00175F20" w:rsidRPr="003320D0" w:rsidRDefault="00175F20" w:rsidP="00DB67AD">
      <w:pPr>
        <w:pStyle w:val="ListParagraph"/>
        <w:rPr>
          <w:rFonts w:eastAsia="SimSun"/>
          <w:lang w:val="ru-RU"/>
        </w:rPr>
      </w:pPr>
    </w:p>
    <w:p w14:paraId="03801BCC"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64B70BE4" w14:textId="77777777" w:rsidR="00175F20" w:rsidRPr="003320D0" w:rsidRDefault="00175F20" w:rsidP="00DB67AD">
      <w:pPr>
        <w:pStyle w:val="ListParagraph"/>
        <w:rPr>
          <w:rFonts w:eastAsia="SimSun"/>
          <w:lang w:val="ru-RU"/>
        </w:rPr>
      </w:pPr>
    </w:p>
    <w:p w14:paraId="5D501F2A"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w:t>
      </w:r>
    </w:p>
    <w:p w14:paraId="65C87954" w14:textId="77777777" w:rsidR="00175F20" w:rsidRPr="003320D0" w:rsidRDefault="00175F20" w:rsidP="00DB67AD">
      <w:pPr>
        <w:pStyle w:val="ListParagraph"/>
        <w:rPr>
          <w:rFonts w:eastAsia="SimSun"/>
          <w:lang w:val="ru-RU"/>
        </w:rPr>
      </w:pPr>
    </w:p>
    <w:p w14:paraId="56E37B02"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6FF2E05A" w14:textId="77777777" w:rsidR="00175F20" w:rsidRPr="003320D0" w:rsidRDefault="00175F20" w:rsidP="00DB67AD">
      <w:pPr>
        <w:pStyle w:val="ListParagraph"/>
        <w:rPr>
          <w:rFonts w:eastAsia="SimSun"/>
          <w:lang w:val="ru-RU"/>
        </w:rPr>
      </w:pPr>
    </w:p>
    <w:p w14:paraId="5395DAB9"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обеспечение технических обзоров силами соответствующих независимых технических экспертов;</w:t>
      </w:r>
    </w:p>
    <w:p w14:paraId="36F4D921" w14:textId="77777777" w:rsidR="00175F20" w:rsidRPr="003320D0" w:rsidRDefault="00175F20" w:rsidP="00DB67AD">
      <w:pPr>
        <w:pStyle w:val="ListParagraph"/>
        <w:rPr>
          <w:rFonts w:eastAsia="SimSun"/>
          <w:lang w:val="ru-RU"/>
        </w:rPr>
      </w:pPr>
    </w:p>
    <w:p w14:paraId="6A3A8C5F"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организация необходимых инспекционных поездок;</w:t>
      </w:r>
    </w:p>
    <w:p w14:paraId="6327F9FE" w14:textId="77777777" w:rsidR="00175F20" w:rsidRPr="003320D0" w:rsidRDefault="00175F20" w:rsidP="00DB67AD">
      <w:pPr>
        <w:pStyle w:val="ListParagraph"/>
        <w:rPr>
          <w:rFonts w:eastAsia="SimSun"/>
          <w:lang w:val="ru-RU"/>
        </w:rPr>
      </w:pPr>
    </w:p>
    <w:p w14:paraId="0FAE6B2E"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 xml:space="preserve">обеспечение наличия действующего механизма, позволяющего осуществлять эффективное и прозрачное выполнение Плана освоения транша и представлять достоверные данные; </w:t>
      </w:r>
    </w:p>
    <w:p w14:paraId="31527863" w14:textId="77777777" w:rsidR="00175F20" w:rsidRPr="003320D0" w:rsidRDefault="00175F20" w:rsidP="00DB67AD">
      <w:pPr>
        <w:pStyle w:val="ListParagraph"/>
        <w:rPr>
          <w:rFonts w:eastAsia="SimSun"/>
          <w:lang w:val="ru-RU"/>
        </w:rPr>
      </w:pPr>
    </w:p>
    <w:p w14:paraId="43E13C0A"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 xml:space="preserve"> 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32C92FD0" w14:textId="77777777" w:rsidR="00175F20" w:rsidRPr="003320D0" w:rsidRDefault="00175F20" w:rsidP="00DB67AD">
      <w:pPr>
        <w:pStyle w:val="ListParagraph"/>
        <w:rPr>
          <w:rFonts w:eastAsia="SimSun"/>
          <w:lang w:val="ru-RU"/>
        </w:rPr>
      </w:pPr>
    </w:p>
    <w:p w14:paraId="6B3C12C8"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обеспечение выделения средств Стране в соответствии с используемыми показателями;</w:t>
      </w:r>
    </w:p>
    <w:p w14:paraId="7AA962C9" w14:textId="77777777" w:rsidR="00175F20" w:rsidRPr="003320D0" w:rsidRDefault="00175F20" w:rsidP="00DB67AD">
      <w:pPr>
        <w:pStyle w:val="ListParagraph"/>
        <w:rPr>
          <w:rFonts w:eastAsia="SimSun"/>
          <w:lang w:val="ru-RU"/>
        </w:rPr>
      </w:pPr>
    </w:p>
    <w:p w14:paraId="4F3FBB05" w14:textId="77777777" w:rsidR="00175F20" w:rsidRPr="003320D0" w:rsidRDefault="00175F20" w:rsidP="00DB67AD">
      <w:pPr>
        <w:pStyle w:val="ListParagraph"/>
        <w:numPr>
          <w:ilvl w:val="0"/>
          <w:numId w:val="28"/>
        </w:numPr>
        <w:spacing w:after="240"/>
        <w:ind w:left="1440" w:hanging="720"/>
        <w:outlineLvl w:val="1"/>
        <w:rPr>
          <w:rFonts w:eastAsia="SimSun"/>
          <w:lang w:val="ru-RU"/>
        </w:rPr>
      </w:pPr>
      <w:r w:rsidRPr="003320D0">
        <w:rPr>
          <w:rFonts w:eastAsia="SimSun"/>
          <w:lang w:val="ru-RU"/>
        </w:rPr>
        <w:t>оказание необходимой помощи в решении стратегических, административных и технических вопросов; и</w:t>
      </w:r>
    </w:p>
    <w:p w14:paraId="5AF68E59" w14:textId="77777777" w:rsidR="00175F20" w:rsidRPr="003320D0" w:rsidRDefault="00175F20" w:rsidP="00DB67AD">
      <w:pPr>
        <w:pStyle w:val="ListParagraph"/>
        <w:rPr>
          <w:rFonts w:eastAsia="SimSun"/>
          <w:lang w:val="ru-RU"/>
        </w:rPr>
      </w:pPr>
    </w:p>
    <w:p w14:paraId="3FBFDCE0" w14:textId="77777777" w:rsidR="00175F20" w:rsidRPr="003320D0" w:rsidRDefault="00175F20" w:rsidP="00DB67AD">
      <w:pPr>
        <w:pStyle w:val="ListParagraph"/>
        <w:numPr>
          <w:ilvl w:val="0"/>
          <w:numId w:val="28"/>
        </w:numPr>
        <w:spacing w:after="240"/>
        <w:ind w:left="1440" w:hanging="720"/>
        <w:outlineLvl w:val="1"/>
        <w:rPr>
          <w:lang w:val="ru-RU"/>
        </w:rPr>
      </w:pPr>
      <w:r w:rsidRPr="003320D0">
        <w:rPr>
          <w:rFonts w:eastAsia="SimSun"/>
          <w:lang w:val="ru-RU"/>
        </w:rPr>
        <w:t xml:space="preserve"> своевременное выделение денежных средств Стране/участвующим предприятиям для завершения мероприятий, связанных с проектом</w:t>
      </w:r>
      <w:r w:rsidRPr="003320D0">
        <w:rPr>
          <w:lang w:val="ru-RU"/>
        </w:rPr>
        <w:t>.</w:t>
      </w:r>
    </w:p>
    <w:p w14:paraId="3E895079" w14:textId="77777777" w:rsidR="00175F20" w:rsidRPr="003320D0" w:rsidRDefault="00175F20" w:rsidP="00E779D1">
      <w:pPr>
        <w:pStyle w:val="Heading1"/>
        <w:rPr>
          <w:lang w:val="ru-RU"/>
        </w:rPr>
      </w:pPr>
      <w:r w:rsidRPr="003320D0">
        <w:rPr>
          <w:rFonts w:eastAsia="SimSun"/>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3320D0">
        <w:rPr>
          <w:rFonts w:eastAsia="SimSun"/>
          <w:lang w:val="ru-RU"/>
        </w:rPr>
        <w:noBreakHyphen/>
        <w:t>A</w:t>
      </w:r>
      <w:r w:rsidRPr="003320D0">
        <w:rPr>
          <w:lang w:val="ru-RU"/>
        </w:rPr>
        <w:t>.</w:t>
      </w:r>
    </w:p>
    <w:p w14:paraId="34E0F64B" w14:textId="77777777" w:rsidR="00175F20" w:rsidRPr="003320D0" w:rsidRDefault="00175F20" w:rsidP="00BA4F07">
      <w:pPr>
        <w:spacing w:before="360" w:after="240"/>
        <w:rPr>
          <w:rFonts w:eastAsia="SimSun"/>
          <w:b/>
          <w:bCs/>
          <w:lang w:val="ru-RU"/>
        </w:rPr>
      </w:pPr>
      <w:r w:rsidRPr="003320D0">
        <w:rPr>
          <w:rFonts w:eastAsia="SimSun"/>
          <w:b/>
          <w:lang w:val="ru-RU"/>
        </w:rPr>
        <w:t xml:space="preserve">ДОПОЛНЕНИЕ 7-A. СОКРАЩЕНИЕ ФИНАНСИРОВАНИЯ ПРИ НЕВЫПОЛНЕНИИ ЦЕЛЕЙ СОГЛАШЕНИЯ </w:t>
      </w:r>
    </w:p>
    <w:p w14:paraId="355567E6" w14:textId="77777777" w:rsidR="00175F20" w:rsidRPr="003320D0" w:rsidRDefault="00175F20" w:rsidP="00BA4F07">
      <w:pPr>
        <w:pStyle w:val="Heading1"/>
        <w:numPr>
          <w:ilvl w:val="0"/>
          <w:numId w:val="20"/>
        </w:numPr>
        <w:rPr>
          <w:lang w:val="ru-RU"/>
        </w:rPr>
      </w:pPr>
      <w:r w:rsidRPr="003320D0">
        <w:rPr>
          <w:rFonts w:eastAsia="SimSun"/>
          <w:lang w:val="ru-RU"/>
        </w:rPr>
        <w:t xml:space="preserve">В соответствии с пунктом 11 настоящего Соглашения объем предоставленного финансирования может быть уменьшен на </w:t>
      </w:r>
      <w:r w:rsidRPr="003320D0">
        <w:rPr>
          <w:lang w:val="ru-RU"/>
        </w:rPr>
        <w:t xml:space="preserve">4,77 </w:t>
      </w:r>
      <w:r w:rsidRPr="003320D0">
        <w:rPr>
          <w:rFonts w:eastAsia="SimSun"/>
          <w:lang w:val="ru-RU"/>
        </w:rPr>
        <w:t>долл. США за тонну СО</w:t>
      </w:r>
      <w:r w:rsidRPr="003320D0">
        <w:rPr>
          <w:rFonts w:eastAsia="SimSun"/>
          <w:vertAlign w:val="subscript"/>
          <w:lang w:val="ru-RU"/>
        </w:rPr>
        <w:t>2</w:t>
      </w:r>
      <w:r w:rsidRPr="003320D0">
        <w:rPr>
          <w:rFonts w:eastAsia="SimSun"/>
          <w:lang w:val="ru-RU"/>
        </w:rPr>
        <w:t>-экв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Pr="003320D0">
        <w:rPr>
          <w:lang w:val="ru-RU"/>
        </w:rPr>
        <w:t>.</w:t>
      </w:r>
    </w:p>
    <w:p w14:paraId="287FB56D" w14:textId="77777777" w:rsidR="00175F20" w:rsidRPr="003320D0" w:rsidRDefault="00175F20" w:rsidP="004F03E6">
      <w:pPr>
        <w:jc w:val="left"/>
        <w:rPr>
          <w:b/>
          <w:bCs/>
          <w:lang w:val="ru-RU"/>
        </w:rPr>
      </w:pPr>
    </w:p>
    <w:p w14:paraId="465FEC64" w14:textId="77777777" w:rsidR="00175F20" w:rsidRPr="003320D0" w:rsidRDefault="00175F20" w:rsidP="004F03E6">
      <w:pPr>
        <w:suppressAutoHyphens/>
        <w:rPr>
          <w:b/>
          <w:bCs/>
          <w:lang w:val="ru-RU"/>
        </w:rPr>
        <w:sectPr w:rsidR="00175F20" w:rsidRPr="003320D0" w:rsidSect="00E45668">
          <w:headerReference w:type="even" r:id="rId23"/>
          <w:headerReference w:type="default" r:id="rId24"/>
          <w:footerReference w:type="even" r:id="rId25"/>
          <w:footerReference w:type="default" r:id="rId26"/>
          <w:headerReference w:type="first" r:id="rId27"/>
          <w:footnotePr>
            <w:numRestart w:val="eachSect"/>
          </w:footnotePr>
          <w:pgSz w:w="12240" w:h="15840" w:code="1"/>
          <w:pgMar w:top="864" w:right="1440" w:bottom="720" w:left="1440" w:header="720" w:footer="475" w:gutter="0"/>
          <w:pgNumType w:start="1"/>
          <w:cols w:space="720"/>
          <w:docGrid w:linePitch="299"/>
        </w:sectPr>
      </w:pPr>
    </w:p>
    <w:p w14:paraId="68FC9157" w14:textId="77777777" w:rsidR="00175F20" w:rsidRPr="003320D0" w:rsidRDefault="00175F20" w:rsidP="004F03E6">
      <w:pPr>
        <w:suppressAutoHyphens/>
        <w:spacing w:after="240"/>
        <w:jc w:val="center"/>
        <w:rPr>
          <w:b/>
          <w:bCs/>
          <w:lang w:val="ru-RU"/>
        </w:rPr>
      </w:pPr>
      <w:r w:rsidRPr="003320D0">
        <w:rPr>
          <w:b/>
          <w:bCs/>
          <w:lang w:val="ru-RU"/>
        </w:rPr>
        <w:lastRenderedPageBreak/>
        <w:t xml:space="preserve">Annex </w:t>
      </w:r>
      <w:r w:rsidRPr="003320D0">
        <w:rPr>
          <w:b/>
          <w:lang w:val="ru-RU"/>
        </w:rPr>
        <w:t>III</w:t>
      </w:r>
    </w:p>
    <w:p w14:paraId="3C60AEB7" w14:textId="77777777" w:rsidR="00175F20" w:rsidRPr="003320D0" w:rsidRDefault="00175F20" w:rsidP="004F03E6">
      <w:pPr>
        <w:suppressAutoHyphens/>
        <w:jc w:val="center"/>
        <w:rPr>
          <w:b/>
          <w:lang w:val="ru-RU"/>
        </w:rPr>
      </w:pPr>
      <w:r w:rsidRPr="003320D0">
        <w:rPr>
          <w:b/>
          <w:lang w:val="ru-RU"/>
        </w:rPr>
        <w:t>SIMULTANEOUS IMPLEMENTATION OF THE HCFC PHASE-OUT MANAGEMENT PLAN</w:t>
      </w:r>
    </w:p>
    <w:p w14:paraId="641B82D6" w14:textId="77777777" w:rsidR="00175F20" w:rsidRPr="003320D0" w:rsidRDefault="00175F20" w:rsidP="004F03E6">
      <w:pPr>
        <w:suppressAutoHyphens/>
        <w:spacing w:after="240"/>
        <w:jc w:val="center"/>
        <w:rPr>
          <w:b/>
          <w:lang w:val="ru-RU"/>
        </w:rPr>
      </w:pPr>
      <w:r w:rsidRPr="003320D0">
        <w:rPr>
          <w:b/>
          <w:lang w:val="ru-RU"/>
        </w:rPr>
        <w:t>AND THE KIGALI HFC IMPLEMENTATION PLAN IN ANGOLA</w:t>
      </w:r>
    </w:p>
    <w:tbl>
      <w:tblPr>
        <w:tblW w:w="5000" w:type="pct"/>
        <w:tblLayout w:type="fixed"/>
        <w:tblLook w:val="00A0" w:firstRow="1" w:lastRow="0" w:firstColumn="1" w:lastColumn="0" w:noHBand="0" w:noVBand="0"/>
      </w:tblPr>
      <w:tblGrid>
        <w:gridCol w:w="1386"/>
        <w:gridCol w:w="2716"/>
        <w:gridCol w:w="927"/>
        <w:gridCol w:w="2465"/>
        <w:gridCol w:w="904"/>
        <w:gridCol w:w="1178"/>
      </w:tblGrid>
      <w:tr w:rsidR="00175F20" w:rsidRPr="003320D0" w14:paraId="269701C8" w14:textId="77777777" w:rsidTr="00774EB4">
        <w:trPr>
          <w:trHeight w:val="341"/>
          <w:tblHeader/>
        </w:trPr>
        <w:tc>
          <w:tcPr>
            <w:tcW w:w="724" w:type="pct"/>
            <w:vMerge w:val="restart"/>
            <w:tcBorders>
              <w:top w:val="single" w:sz="4" w:space="0" w:color="auto"/>
              <w:left w:val="single" w:sz="4" w:space="0" w:color="auto"/>
              <w:right w:val="single" w:sz="4" w:space="0" w:color="auto"/>
            </w:tcBorders>
            <w:vAlign w:val="center"/>
          </w:tcPr>
          <w:p w14:paraId="0E773C37" w14:textId="77777777" w:rsidR="00175F20" w:rsidRPr="003320D0" w:rsidRDefault="00175F20" w:rsidP="004F03E6">
            <w:pPr>
              <w:suppressAutoHyphens/>
              <w:jc w:val="left"/>
              <w:rPr>
                <w:b/>
                <w:sz w:val="20"/>
                <w:szCs w:val="20"/>
                <w:lang w:val="ru-RU" w:eastAsia="en-CA"/>
              </w:rPr>
            </w:pPr>
            <w:r w:rsidRPr="003320D0">
              <w:rPr>
                <w:b/>
                <w:sz w:val="20"/>
                <w:szCs w:val="20"/>
                <w:lang w:val="ru-RU" w:eastAsia="en-CA"/>
              </w:rPr>
              <w:t>Category of activity</w:t>
            </w:r>
          </w:p>
        </w:tc>
        <w:tc>
          <w:tcPr>
            <w:tcW w:w="1902" w:type="pct"/>
            <w:gridSpan w:val="2"/>
            <w:tcBorders>
              <w:top w:val="single" w:sz="4" w:space="0" w:color="auto"/>
              <w:left w:val="single" w:sz="4" w:space="0" w:color="auto"/>
              <w:bottom w:val="single" w:sz="4" w:space="0" w:color="auto"/>
              <w:right w:val="single" w:sz="4" w:space="0" w:color="auto"/>
            </w:tcBorders>
            <w:vAlign w:val="center"/>
          </w:tcPr>
          <w:p w14:paraId="0F4DAFBF" w14:textId="77777777" w:rsidR="00175F20" w:rsidRPr="003320D0" w:rsidRDefault="00175F20" w:rsidP="004F03E6">
            <w:pPr>
              <w:suppressAutoHyphens/>
              <w:ind w:left="-246" w:right="-247"/>
              <w:jc w:val="center"/>
              <w:rPr>
                <w:b/>
                <w:sz w:val="20"/>
                <w:szCs w:val="20"/>
                <w:lang w:val="ru-RU" w:eastAsia="en-CA"/>
              </w:rPr>
            </w:pPr>
            <w:r w:rsidRPr="003320D0">
              <w:rPr>
                <w:b/>
                <w:sz w:val="20"/>
                <w:szCs w:val="20"/>
                <w:lang w:val="ru-RU" w:eastAsia="en-CA"/>
              </w:rPr>
              <w:t>HPMP</w:t>
            </w:r>
            <w:r w:rsidRPr="003320D0">
              <w:rPr>
                <w:b/>
                <w:lang w:val="ru-RU"/>
              </w:rPr>
              <w:t xml:space="preserve"> –</w:t>
            </w:r>
            <w:r w:rsidRPr="003320D0">
              <w:rPr>
                <w:lang w:val="ru-RU"/>
              </w:rPr>
              <w:t xml:space="preserve"> </w:t>
            </w:r>
            <w:r w:rsidRPr="003320D0">
              <w:rPr>
                <w:b/>
                <w:sz w:val="20"/>
                <w:szCs w:val="20"/>
                <w:lang w:val="ru-RU" w:eastAsia="en-CA"/>
              </w:rPr>
              <w:t>stage III</w:t>
            </w:r>
          </w:p>
        </w:tc>
        <w:tc>
          <w:tcPr>
            <w:tcW w:w="1759" w:type="pct"/>
            <w:gridSpan w:val="2"/>
            <w:tcBorders>
              <w:top w:val="single" w:sz="4" w:space="0" w:color="auto"/>
              <w:left w:val="single" w:sz="4" w:space="0" w:color="auto"/>
              <w:bottom w:val="single" w:sz="4" w:space="0" w:color="auto"/>
              <w:right w:val="single" w:sz="4" w:space="0" w:color="auto"/>
            </w:tcBorders>
            <w:vAlign w:val="center"/>
          </w:tcPr>
          <w:p w14:paraId="325BFAD8" w14:textId="77777777" w:rsidR="00175F20" w:rsidRPr="003320D0" w:rsidRDefault="00175F20" w:rsidP="004F03E6">
            <w:pPr>
              <w:suppressAutoHyphens/>
              <w:jc w:val="center"/>
              <w:rPr>
                <w:b/>
                <w:sz w:val="20"/>
                <w:szCs w:val="20"/>
                <w:lang w:val="ru-RU" w:eastAsia="en-CA"/>
              </w:rPr>
            </w:pPr>
            <w:r w:rsidRPr="003320D0">
              <w:rPr>
                <w:b/>
                <w:sz w:val="20"/>
                <w:szCs w:val="20"/>
                <w:lang w:val="ru-RU" w:eastAsia="en-CA"/>
              </w:rPr>
              <w:t>KIP – stage I</w:t>
            </w:r>
          </w:p>
        </w:tc>
        <w:tc>
          <w:tcPr>
            <w:tcW w:w="615" w:type="pct"/>
            <w:vMerge w:val="restart"/>
            <w:tcBorders>
              <w:top w:val="single" w:sz="4" w:space="0" w:color="auto"/>
              <w:left w:val="single" w:sz="4" w:space="0" w:color="auto"/>
              <w:right w:val="single" w:sz="4" w:space="0" w:color="auto"/>
            </w:tcBorders>
            <w:vAlign w:val="center"/>
          </w:tcPr>
          <w:p w14:paraId="0DB2FCC0" w14:textId="77777777" w:rsidR="00175F20" w:rsidRPr="003320D0" w:rsidRDefault="00175F20" w:rsidP="00D57919">
            <w:pPr>
              <w:suppressAutoHyphens/>
              <w:ind w:left="-89" w:right="-80"/>
              <w:jc w:val="center"/>
              <w:rPr>
                <w:b/>
                <w:sz w:val="20"/>
                <w:szCs w:val="20"/>
                <w:lang w:val="ru-RU" w:eastAsia="en-CA"/>
              </w:rPr>
            </w:pPr>
            <w:r w:rsidRPr="003320D0">
              <w:rPr>
                <w:b/>
                <w:sz w:val="20"/>
                <w:szCs w:val="20"/>
                <w:lang w:val="ru-RU" w:eastAsia="en-CA"/>
              </w:rPr>
              <w:t xml:space="preserve">HPMP+KIP combined cost </w:t>
            </w:r>
            <w:r w:rsidRPr="003320D0">
              <w:rPr>
                <w:b/>
                <w:sz w:val="20"/>
                <w:szCs w:val="20"/>
                <w:lang w:val="ru-RU"/>
              </w:rPr>
              <w:t>(US $)</w:t>
            </w:r>
          </w:p>
        </w:tc>
      </w:tr>
      <w:tr w:rsidR="00175F20" w:rsidRPr="003320D0" w14:paraId="0C91E700" w14:textId="77777777" w:rsidTr="00774EB4">
        <w:trPr>
          <w:trHeight w:val="289"/>
          <w:tblHeader/>
        </w:trPr>
        <w:tc>
          <w:tcPr>
            <w:tcW w:w="724" w:type="pct"/>
            <w:vMerge/>
            <w:tcBorders>
              <w:left w:val="single" w:sz="4" w:space="0" w:color="auto"/>
              <w:bottom w:val="single" w:sz="4" w:space="0" w:color="auto"/>
              <w:right w:val="single" w:sz="4" w:space="0" w:color="auto"/>
            </w:tcBorders>
            <w:vAlign w:val="center"/>
          </w:tcPr>
          <w:p w14:paraId="0A2C19B2" w14:textId="77777777" w:rsidR="00175F20" w:rsidRPr="003320D0" w:rsidRDefault="00175F20" w:rsidP="004F03E6">
            <w:pPr>
              <w:suppressAutoHyphens/>
              <w:jc w:val="left"/>
              <w:rPr>
                <w:b/>
                <w:sz w:val="20"/>
                <w:szCs w:val="20"/>
                <w:lang w:val="ru-RU" w:eastAsia="en-CA"/>
              </w:rPr>
            </w:pPr>
          </w:p>
        </w:tc>
        <w:tc>
          <w:tcPr>
            <w:tcW w:w="1418" w:type="pct"/>
            <w:tcBorders>
              <w:top w:val="nil"/>
              <w:left w:val="nil"/>
              <w:bottom w:val="single" w:sz="4" w:space="0" w:color="auto"/>
              <w:right w:val="single" w:sz="4" w:space="0" w:color="auto"/>
            </w:tcBorders>
            <w:vAlign w:val="center"/>
          </w:tcPr>
          <w:p w14:paraId="58E27271" w14:textId="77777777" w:rsidR="00175F20" w:rsidRPr="003320D0" w:rsidRDefault="00175F20" w:rsidP="004F03E6">
            <w:pPr>
              <w:suppressAutoHyphens/>
              <w:jc w:val="center"/>
              <w:rPr>
                <w:b/>
                <w:sz w:val="20"/>
                <w:szCs w:val="20"/>
                <w:lang w:val="ru-RU" w:eastAsia="en-CA"/>
              </w:rPr>
            </w:pPr>
            <w:r w:rsidRPr="003320D0">
              <w:rPr>
                <w:b/>
                <w:sz w:val="20"/>
                <w:szCs w:val="20"/>
                <w:lang w:val="ru-RU" w:eastAsia="en-CA"/>
              </w:rPr>
              <w:t>Activity</w:t>
            </w:r>
          </w:p>
        </w:tc>
        <w:tc>
          <w:tcPr>
            <w:tcW w:w="484" w:type="pct"/>
            <w:tcBorders>
              <w:top w:val="single" w:sz="4" w:space="0" w:color="auto"/>
              <w:left w:val="nil"/>
              <w:bottom w:val="single" w:sz="4" w:space="0" w:color="auto"/>
              <w:right w:val="single" w:sz="4" w:space="0" w:color="auto"/>
            </w:tcBorders>
            <w:vAlign w:val="center"/>
          </w:tcPr>
          <w:p w14:paraId="024D3C69" w14:textId="77777777" w:rsidR="00175F20" w:rsidRPr="003320D0" w:rsidRDefault="00175F20" w:rsidP="004F03E6">
            <w:pPr>
              <w:suppressAutoHyphens/>
              <w:jc w:val="center"/>
              <w:rPr>
                <w:b/>
                <w:sz w:val="20"/>
                <w:szCs w:val="20"/>
                <w:lang w:val="ru-RU" w:eastAsia="en-CA"/>
              </w:rPr>
            </w:pPr>
            <w:r w:rsidRPr="003320D0">
              <w:rPr>
                <w:b/>
                <w:sz w:val="20"/>
                <w:szCs w:val="20"/>
                <w:lang w:val="ru-RU" w:eastAsia="en-CA"/>
              </w:rPr>
              <w:t>Cost</w:t>
            </w:r>
            <w:r w:rsidRPr="003320D0">
              <w:rPr>
                <w:b/>
                <w:sz w:val="20"/>
                <w:szCs w:val="20"/>
                <w:lang w:val="ru-RU" w:eastAsia="en-CA"/>
              </w:rPr>
              <w:br/>
              <w:t>(US $)</w:t>
            </w:r>
          </w:p>
        </w:tc>
        <w:tc>
          <w:tcPr>
            <w:tcW w:w="1287" w:type="pct"/>
            <w:tcBorders>
              <w:top w:val="single" w:sz="4" w:space="0" w:color="auto"/>
              <w:left w:val="single" w:sz="4" w:space="0" w:color="auto"/>
              <w:bottom w:val="single" w:sz="4" w:space="0" w:color="auto"/>
              <w:right w:val="single" w:sz="4" w:space="0" w:color="auto"/>
            </w:tcBorders>
            <w:vAlign w:val="center"/>
          </w:tcPr>
          <w:p w14:paraId="68133613" w14:textId="77777777" w:rsidR="00175F20" w:rsidRPr="003320D0" w:rsidRDefault="00175F20" w:rsidP="004F03E6">
            <w:pPr>
              <w:suppressAutoHyphens/>
              <w:jc w:val="center"/>
              <w:rPr>
                <w:b/>
                <w:sz w:val="20"/>
                <w:szCs w:val="20"/>
                <w:lang w:val="ru-RU" w:eastAsia="en-CA"/>
              </w:rPr>
            </w:pPr>
            <w:r w:rsidRPr="003320D0">
              <w:rPr>
                <w:b/>
                <w:sz w:val="20"/>
                <w:szCs w:val="20"/>
                <w:lang w:val="ru-RU" w:eastAsia="en-CA"/>
              </w:rPr>
              <w:t>Activity</w:t>
            </w:r>
          </w:p>
        </w:tc>
        <w:tc>
          <w:tcPr>
            <w:tcW w:w="472" w:type="pct"/>
            <w:tcBorders>
              <w:top w:val="single" w:sz="4" w:space="0" w:color="auto"/>
              <w:left w:val="single" w:sz="4" w:space="0" w:color="auto"/>
              <w:bottom w:val="single" w:sz="4" w:space="0" w:color="auto"/>
              <w:right w:val="single" w:sz="4" w:space="0" w:color="auto"/>
            </w:tcBorders>
            <w:vAlign w:val="center"/>
          </w:tcPr>
          <w:p w14:paraId="440E5E02" w14:textId="77777777" w:rsidR="00175F20" w:rsidRPr="003320D0" w:rsidRDefault="00175F20" w:rsidP="004F03E6">
            <w:pPr>
              <w:suppressAutoHyphens/>
              <w:jc w:val="center"/>
              <w:rPr>
                <w:b/>
                <w:sz w:val="20"/>
                <w:szCs w:val="20"/>
                <w:lang w:val="ru-RU" w:eastAsia="en-CA"/>
              </w:rPr>
            </w:pPr>
            <w:r w:rsidRPr="003320D0">
              <w:rPr>
                <w:b/>
                <w:sz w:val="20"/>
                <w:szCs w:val="20"/>
                <w:lang w:val="ru-RU" w:eastAsia="en-CA"/>
              </w:rPr>
              <w:t>Cost</w:t>
            </w:r>
            <w:r w:rsidRPr="003320D0">
              <w:rPr>
                <w:b/>
                <w:sz w:val="20"/>
                <w:szCs w:val="20"/>
                <w:lang w:val="ru-RU" w:eastAsia="en-CA"/>
              </w:rPr>
              <w:br/>
              <w:t>(US $)</w:t>
            </w:r>
          </w:p>
        </w:tc>
        <w:tc>
          <w:tcPr>
            <w:tcW w:w="615" w:type="pct"/>
            <w:vMerge/>
            <w:tcBorders>
              <w:left w:val="single" w:sz="4" w:space="0" w:color="auto"/>
              <w:bottom w:val="single" w:sz="4" w:space="0" w:color="auto"/>
              <w:right w:val="single" w:sz="4" w:space="0" w:color="auto"/>
            </w:tcBorders>
            <w:vAlign w:val="center"/>
          </w:tcPr>
          <w:p w14:paraId="76393ACE" w14:textId="77777777" w:rsidR="00175F20" w:rsidRPr="003320D0" w:rsidRDefault="00175F20" w:rsidP="004F03E6">
            <w:pPr>
              <w:suppressAutoHyphens/>
              <w:jc w:val="left"/>
              <w:rPr>
                <w:b/>
                <w:sz w:val="20"/>
                <w:szCs w:val="20"/>
                <w:lang w:val="ru-RU" w:eastAsia="en-CA"/>
              </w:rPr>
            </w:pPr>
          </w:p>
        </w:tc>
      </w:tr>
      <w:tr w:rsidR="00175F20" w:rsidRPr="003320D0" w14:paraId="35FE8364" w14:textId="77777777" w:rsidTr="00774EB4">
        <w:trPr>
          <w:trHeight w:val="227"/>
        </w:trPr>
        <w:tc>
          <w:tcPr>
            <w:tcW w:w="724" w:type="pct"/>
            <w:tcBorders>
              <w:top w:val="nil"/>
              <w:left w:val="single" w:sz="4" w:space="0" w:color="auto"/>
              <w:bottom w:val="single" w:sz="4" w:space="0" w:color="auto"/>
              <w:right w:val="single" w:sz="4" w:space="0" w:color="auto"/>
            </w:tcBorders>
          </w:tcPr>
          <w:p w14:paraId="5457AFB5" w14:textId="77777777" w:rsidR="00175F20" w:rsidRPr="003320D0" w:rsidRDefault="00175F20" w:rsidP="004F03E6">
            <w:pPr>
              <w:suppressAutoHyphens/>
              <w:jc w:val="left"/>
              <w:rPr>
                <w:sz w:val="20"/>
                <w:szCs w:val="20"/>
                <w:lang w:val="ru-RU" w:eastAsia="en-CA"/>
              </w:rPr>
            </w:pPr>
            <w:r w:rsidRPr="003320D0">
              <w:rPr>
                <w:sz w:val="20"/>
                <w:szCs w:val="20"/>
                <w:lang w:val="ru-RU" w:eastAsia="en-CA"/>
              </w:rPr>
              <w:t>Provision of tools to technicians</w:t>
            </w:r>
          </w:p>
        </w:tc>
        <w:tc>
          <w:tcPr>
            <w:tcW w:w="1418" w:type="pct"/>
            <w:tcBorders>
              <w:top w:val="nil"/>
              <w:left w:val="nil"/>
              <w:bottom w:val="single" w:sz="4" w:space="0" w:color="auto"/>
              <w:right w:val="single" w:sz="4" w:space="0" w:color="auto"/>
            </w:tcBorders>
            <w:shd w:val="clear" w:color="auto" w:fill="FFFFFF"/>
          </w:tcPr>
          <w:p w14:paraId="42FCA23F" w14:textId="77777777" w:rsidR="00175F20" w:rsidRPr="003320D0" w:rsidRDefault="00175F20" w:rsidP="006478E9">
            <w:pPr>
              <w:suppressAutoHyphens/>
              <w:jc w:val="left"/>
              <w:rPr>
                <w:sz w:val="20"/>
                <w:szCs w:val="20"/>
                <w:lang w:val="ru-RU" w:eastAsia="en-CA"/>
              </w:rPr>
            </w:pPr>
            <w:r w:rsidRPr="003320D0">
              <w:rPr>
                <w:sz w:val="20"/>
                <w:szCs w:val="20"/>
                <w:lang w:val="ru-RU" w:eastAsia="en-CA"/>
              </w:rPr>
              <w:t>Equip five RAC training centres with training equipment for HC</w:t>
            </w:r>
            <w:r w:rsidRPr="003320D0">
              <w:rPr>
                <w:sz w:val="20"/>
                <w:szCs w:val="20"/>
                <w:lang w:val="ru-RU" w:eastAsia="en-CA"/>
              </w:rPr>
              <w:noBreakHyphen/>
              <w:t>based systems, including one with additional equipment for CO</w:t>
            </w:r>
            <w:r w:rsidRPr="003320D0">
              <w:rPr>
                <w:sz w:val="20"/>
                <w:szCs w:val="20"/>
                <w:vertAlign w:val="subscript"/>
                <w:lang w:val="ru-RU" w:eastAsia="en-CA"/>
              </w:rPr>
              <w:t>2</w:t>
            </w:r>
            <w:r w:rsidRPr="003320D0">
              <w:rPr>
                <w:sz w:val="20"/>
                <w:szCs w:val="20"/>
                <w:lang w:val="ru-RU" w:eastAsia="en-CA"/>
              </w:rPr>
              <w:noBreakHyphen/>
              <w:t>based systems.</w:t>
            </w:r>
          </w:p>
        </w:tc>
        <w:tc>
          <w:tcPr>
            <w:tcW w:w="484" w:type="pct"/>
            <w:tcBorders>
              <w:top w:val="nil"/>
              <w:left w:val="nil"/>
              <w:bottom w:val="single" w:sz="4" w:space="0" w:color="auto"/>
              <w:right w:val="single" w:sz="4" w:space="0" w:color="auto"/>
            </w:tcBorders>
            <w:shd w:val="clear" w:color="auto" w:fill="FFFFFF"/>
          </w:tcPr>
          <w:p w14:paraId="70E92F83"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136,900</w:t>
            </w:r>
          </w:p>
        </w:tc>
        <w:tc>
          <w:tcPr>
            <w:tcW w:w="1287" w:type="pct"/>
            <w:tcBorders>
              <w:top w:val="single" w:sz="4" w:space="0" w:color="auto"/>
              <w:left w:val="single" w:sz="4" w:space="0" w:color="auto"/>
              <w:bottom w:val="single" w:sz="4" w:space="0" w:color="auto"/>
              <w:right w:val="single" w:sz="4" w:space="0" w:color="auto"/>
            </w:tcBorders>
          </w:tcPr>
          <w:p w14:paraId="3CD0B29F"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Provide 75 sets of tools to RAC technicians for HC</w:t>
            </w:r>
            <w:r w:rsidRPr="003320D0">
              <w:rPr>
                <w:sz w:val="20"/>
                <w:szCs w:val="20"/>
                <w:lang w:val="ru-RU" w:eastAsia="en-CA"/>
              </w:rPr>
              <w:noBreakHyphen/>
              <w:t>based systems.</w:t>
            </w:r>
          </w:p>
          <w:p w14:paraId="2D614552"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Procure 28 automotive recovery systems for MAC technicians.</w:t>
            </w:r>
          </w:p>
          <w:p w14:paraId="07AD202D" w14:textId="77777777" w:rsidR="00175F20" w:rsidRPr="003320D0" w:rsidRDefault="00175F20" w:rsidP="00A91978">
            <w:pPr>
              <w:suppressAutoHyphens/>
              <w:jc w:val="left"/>
              <w:rPr>
                <w:sz w:val="20"/>
                <w:szCs w:val="20"/>
                <w:lang w:val="ru-RU" w:eastAsia="en-CA"/>
              </w:rPr>
            </w:pPr>
            <w:r w:rsidRPr="003320D0">
              <w:rPr>
                <w:sz w:val="20"/>
                <w:szCs w:val="20"/>
                <w:lang w:val="ru-RU" w:eastAsia="en-CA"/>
              </w:rPr>
              <w:t>Procure 12 sets of recovery and recycling training equipment to MAC training centres.</w:t>
            </w:r>
          </w:p>
        </w:tc>
        <w:tc>
          <w:tcPr>
            <w:tcW w:w="472" w:type="pct"/>
            <w:tcBorders>
              <w:top w:val="nil"/>
              <w:left w:val="nil"/>
              <w:bottom w:val="single" w:sz="4" w:space="0" w:color="auto"/>
              <w:right w:val="single" w:sz="4" w:space="0" w:color="auto"/>
            </w:tcBorders>
          </w:tcPr>
          <w:p w14:paraId="17B81978"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325,025</w:t>
            </w:r>
          </w:p>
        </w:tc>
        <w:tc>
          <w:tcPr>
            <w:tcW w:w="615" w:type="pct"/>
            <w:tcBorders>
              <w:top w:val="nil"/>
              <w:left w:val="nil"/>
              <w:bottom w:val="single" w:sz="4" w:space="0" w:color="auto"/>
              <w:right w:val="single" w:sz="4" w:space="0" w:color="auto"/>
            </w:tcBorders>
          </w:tcPr>
          <w:p w14:paraId="0CB5D023"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461,925</w:t>
            </w:r>
          </w:p>
        </w:tc>
      </w:tr>
      <w:tr w:rsidR="00175F20" w:rsidRPr="003320D0" w14:paraId="4520306C" w14:textId="77777777" w:rsidTr="00774EB4">
        <w:trPr>
          <w:trHeight w:val="227"/>
        </w:trPr>
        <w:tc>
          <w:tcPr>
            <w:tcW w:w="724" w:type="pct"/>
            <w:tcBorders>
              <w:top w:val="nil"/>
              <w:left w:val="single" w:sz="4" w:space="0" w:color="auto"/>
              <w:bottom w:val="single" w:sz="4" w:space="0" w:color="auto"/>
              <w:right w:val="single" w:sz="4" w:space="0" w:color="auto"/>
            </w:tcBorders>
          </w:tcPr>
          <w:p w14:paraId="00036168" w14:textId="77777777" w:rsidR="00175F20" w:rsidRPr="003320D0" w:rsidRDefault="00175F20" w:rsidP="00E96B8E">
            <w:pPr>
              <w:suppressAutoHyphens/>
              <w:jc w:val="left"/>
              <w:rPr>
                <w:sz w:val="20"/>
                <w:szCs w:val="20"/>
                <w:lang w:val="ru-RU" w:eastAsia="en-CA"/>
              </w:rPr>
            </w:pPr>
            <w:r w:rsidRPr="003320D0">
              <w:rPr>
                <w:sz w:val="20"/>
                <w:szCs w:val="20"/>
                <w:lang w:val="ru-RU" w:eastAsia="en-CA"/>
              </w:rPr>
              <w:t>Training of RAC technicians</w:t>
            </w:r>
          </w:p>
        </w:tc>
        <w:tc>
          <w:tcPr>
            <w:tcW w:w="1418" w:type="pct"/>
            <w:tcBorders>
              <w:top w:val="nil"/>
              <w:left w:val="nil"/>
              <w:bottom w:val="single" w:sz="4" w:space="0" w:color="auto"/>
              <w:right w:val="single" w:sz="4" w:space="0" w:color="auto"/>
            </w:tcBorders>
            <w:shd w:val="clear" w:color="auto" w:fill="FFFFFF"/>
          </w:tcPr>
          <w:p w14:paraId="1CBC9099" w14:textId="77777777" w:rsidR="00175F20" w:rsidRPr="003320D0" w:rsidRDefault="00175F20" w:rsidP="00DF3C39">
            <w:pPr>
              <w:suppressAutoHyphens/>
              <w:jc w:val="left"/>
              <w:rPr>
                <w:sz w:val="20"/>
                <w:szCs w:val="20"/>
                <w:lang w:val="ru-RU" w:eastAsia="en-CA"/>
              </w:rPr>
            </w:pPr>
            <w:r w:rsidRPr="003320D0">
              <w:rPr>
                <w:sz w:val="20"/>
                <w:szCs w:val="20"/>
                <w:lang w:val="ru-RU" w:eastAsia="en-CA"/>
              </w:rPr>
              <w:t>Develop an electronic registry system for trained technicians to register their training and technical capacity.</w:t>
            </w:r>
          </w:p>
        </w:tc>
        <w:tc>
          <w:tcPr>
            <w:tcW w:w="484" w:type="pct"/>
            <w:tcBorders>
              <w:top w:val="nil"/>
              <w:left w:val="nil"/>
              <w:bottom w:val="single" w:sz="4" w:space="0" w:color="auto"/>
              <w:right w:val="single" w:sz="4" w:space="0" w:color="auto"/>
            </w:tcBorders>
            <w:shd w:val="clear" w:color="auto" w:fill="FFFFFF"/>
          </w:tcPr>
          <w:p w14:paraId="090411CE"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13,120</w:t>
            </w:r>
          </w:p>
        </w:tc>
        <w:tc>
          <w:tcPr>
            <w:tcW w:w="1287" w:type="pct"/>
            <w:tcBorders>
              <w:top w:val="single" w:sz="4" w:space="0" w:color="auto"/>
              <w:left w:val="single" w:sz="4" w:space="0" w:color="auto"/>
              <w:bottom w:val="single" w:sz="4" w:space="0" w:color="auto"/>
              <w:right w:val="single" w:sz="4" w:space="0" w:color="auto"/>
            </w:tcBorders>
          </w:tcPr>
          <w:p w14:paraId="7C2BD36D"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Develop a labour competency standard for RAC technicians.</w:t>
            </w:r>
          </w:p>
          <w:p w14:paraId="385AFF03" w14:textId="77777777" w:rsidR="00175F20" w:rsidRPr="003320D0" w:rsidRDefault="00175F20" w:rsidP="004B7329">
            <w:pPr>
              <w:suppressAutoHyphens/>
              <w:jc w:val="left"/>
              <w:rPr>
                <w:sz w:val="20"/>
                <w:szCs w:val="20"/>
                <w:lang w:val="ru-RU" w:eastAsia="en-CA"/>
              </w:rPr>
            </w:pPr>
            <w:r w:rsidRPr="003320D0">
              <w:rPr>
                <w:sz w:val="20"/>
                <w:szCs w:val="20"/>
                <w:lang w:val="ru-RU" w:eastAsia="en-CA"/>
              </w:rPr>
              <w:t>Train 600 technicians in good servicing practices, leak prevention, safe handling of flammable and high-pressure refrigerants, including at least three workshops on CO</w:t>
            </w:r>
            <w:r w:rsidRPr="003320D0">
              <w:rPr>
                <w:sz w:val="20"/>
                <w:szCs w:val="20"/>
                <w:vertAlign w:val="subscript"/>
                <w:lang w:val="ru-RU" w:eastAsia="en-CA"/>
              </w:rPr>
              <w:t>2</w:t>
            </w:r>
            <w:r w:rsidRPr="003320D0">
              <w:rPr>
                <w:sz w:val="20"/>
                <w:szCs w:val="20"/>
                <w:lang w:val="ru-RU" w:eastAsia="en-CA"/>
              </w:rPr>
              <w:t>.</w:t>
            </w:r>
          </w:p>
        </w:tc>
        <w:tc>
          <w:tcPr>
            <w:tcW w:w="472" w:type="pct"/>
            <w:tcBorders>
              <w:top w:val="nil"/>
              <w:left w:val="nil"/>
              <w:bottom w:val="single" w:sz="4" w:space="0" w:color="auto"/>
              <w:right w:val="single" w:sz="4" w:space="0" w:color="auto"/>
            </w:tcBorders>
          </w:tcPr>
          <w:p w14:paraId="15F5E272"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128,880</w:t>
            </w:r>
          </w:p>
        </w:tc>
        <w:tc>
          <w:tcPr>
            <w:tcW w:w="615" w:type="pct"/>
            <w:tcBorders>
              <w:top w:val="nil"/>
              <w:left w:val="nil"/>
              <w:bottom w:val="single" w:sz="4" w:space="0" w:color="auto"/>
              <w:right w:val="single" w:sz="4" w:space="0" w:color="auto"/>
            </w:tcBorders>
          </w:tcPr>
          <w:p w14:paraId="14FCE66A"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142,000</w:t>
            </w:r>
          </w:p>
        </w:tc>
      </w:tr>
      <w:tr w:rsidR="00175F20" w:rsidRPr="003320D0" w14:paraId="649CDDF1" w14:textId="77777777" w:rsidTr="00774EB4">
        <w:trPr>
          <w:trHeight w:val="227"/>
        </w:trPr>
        <w:tc>
          <w:tcPr>
            <w:tcW w:w="724" w:type="pct"/>
            <w:tcBorders>
              <w:top w:val="nil"/>
              <w:left w:val="single" w:sz="4" w:space="0" w:color="auto"/>
              <w:bottom w:val="single" w:sz="4" w:space="0" w:color="auto"/>
              <w:right w:val="single" w:sz="4" w:space="0" w:color="auto"/>
            </w:tcBorders>
          </w:tcPr>
          <w:p w14:paraId="7EEE76BF" w14:textId="77777777" w:rsidR="00175F20" w:rsidRPr="003320D0" w:rsidRDefault="00175F20" w:rsidP="004F03E6">
            <w:pPr>
              <w:suppressAutoHyphens/>
              <w:jc w:val="left"/>
              <w:rPr>
                <w:sz w:val="20"/>
                <w:szCs w:val="20"/>
                <w:lang w:val="ru-RU" w:eastAsia="en-CA"/>
              </w:rPr>
            </w:pPr>
            <w:r w:rsidRPr="003320D0">
              <w:rPr>
                <w:sz w:val="20"/>
                <w:szCs w:val="20"/>
                <w:lang w:val="ru-RU" w:eastAsia="en-CA"/>
              </w:rPr>
              <w:t>Training of MAC technicians</w:t>
            </w:r>
          </w:p>
        </w:tc>
        <w:tc>
          <w:tcPr>
            <w:tcW w:w="1418" w:type="pct"/>
            <w:tcBorders>
              <w:top w:val="nil"/>
              <w:left w:val="nil"/>
              <w:bottom w:val="single" w:sz="4" w:space="0" w:color="auto"/>
              <w:right w:val="single" w:sz="4" w:space="0" w:color="auto"/>
            </w:tcBorders>
            <w:shd w:val="clear" w:color="auto" w:fill="F2F2F2"/>
          </w:tcPr>
          <w:p w14:paraId="1D4E8396" w14:textId="77777777" w:rsidR="00175F20" w:rsidRPr="003320D0" w:rsidRDefault="00175F20" w:rsidP="00DF3C39">
            <w:pPr>
              <w:suppressAutoHyphens/>
              <w:jc w:val="left"/>
              <w:rPr>
                <w:sz w:val="20"/>
                <w:szCs w:val="20"/>
                <w:lang w:val="ru-RU" w:eastAsia="en-CA"/>
              </w:rPr>
            </w:pPr>
          </w:p>
        </w:tc>
        <w:tc>
          <w:tcPr>
            <w:tcW w:w="484" w:type="pct"/>
            <w:tcBorders>
              <w:top w:val="nil"/>
              <w:left w:val="nil"/>
              <w:bottom w:val="single" w:sz="4" w:space="0" w:color="auto"/>
              <w:right w:val="single" w:sz="4" w:space="0" w:color="auto"/>
            </w:tcBorders>
            <w:shd w:val="clear" w:color="auto" w:fill="F2F2F2"/>
          </w:tcPr>
          <w:p w14:paraId="681AD141" w14:textId="77777777" w:rsidR="00175F20" w:rsidRPr="003320D0" w:rsidRDefault="00175F20" w:rsidP="004F03E6">
            <w:pPr>
              <w:suppressAutoHyphens/>
              <w:jc w:val="right"/>
              <w:rPr>
                <w:sz w:val="20"/>
                <w:szCs w:val="20"/>
                <w:lang w:val="ru-RU" w:eastAsia="en-CA"/>
              </w:rPr>
            </w:pPr>
          </w:p>
        </w:tc>
        <w:tc>
          <w:tcPr>
            <w:tcW w:w="1287" w:type="pct"/>
            <w:tcBorders>
              <w:top w:val="single" w:sz="4" w:space="0" w:color="auto"/>
              <w:left w:val="single" w:sz="4" w:space="0" w:color="auto"/>
              <w:bottom w:val="single" w:sz="4" w:space="0" w:color="auto"/>
              <w:right w:val="single" w:sz="4" w:space="0" w:color="auto"/>
            </w:tcBorders>
          </w:tcPr>
          <w:p w14:paraId="67DA9A8E"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Identify and register MAC servicing workshops in the country.</w:t>
            </w:r>
          </w:p>
          <w:p w14:paraId="486821A9"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Develop and print a training guide and poster on good MAC servicing practices.</w:t>
            </w:r>
          </w:p>
          <w:p w14:paraId="5DE035B2" w14:textId="77777777" w:rsidR="00175F20" w:rsidRPr="003320D0" w:rsidRDefault="00175F20" w:rsidP="00594A0E">
            <w:pPr>
              <w:suppressAutoHyphens/>
              <w:jc w:val="left"/>
              <w:rPr>
                <w:sz w:val="20"/>
                <w:szCs w:val="20"/>
                <w:lang w:val="ru-RU" w:eastAsia="en-CA"/>
              </w:rPr>
            </w:pPr>
            <w:r w:rsidRPr="003320D0">
              <w:rPr>
                <w:sz w:val="20"/>
                <w:szCs w:val="20"/>
                <w:lang w:val="ru-RU" w:eastAsia="en-CA"/>
              </w:rPr>
              <w:t>Train 12 trainers and 500 technicians in good servicing practices for MAC.</w:t>
            </w:r>
          </w:p>
        </w:tc>
        <w:tc>
          <w:tcPr>
            <w:tcW w:w="472" w:type="pct"/>
            <w:tcBorders>
              <w:top w:val="nil"/>
              <w:left w:val="nil"/>
              <w:bottom w:val="single" w:sz="4" w:space="0" w:color="auto"/>
              <w:right w:val="single" w:sz="4" w:space="0" w:color="auto"/>
            </w:tcBorders>
          </w:tcPr>
          <w:p w14:paraId="7D78DDAE"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110,500</w:t>
            </w:r>
          </w:p>
        </w:tc>
        <w:tc>
          <w:tcPr>
            <w:tcW w:w="615" w:type="pct"/>
            <w:tcBorders>
              <w:top w:val="nil"/>
              <w:left w:val="nil"/>
              <w:bottom w:val="single" w:sz="4" w:space="0" w:color="auto"/>
              <w:right w:val="single" w:sz="4" w:space="0" w:color="auto"/>
            </w:tcBorders>
          </w:tcPr>
          <w:p w14:paraId="20DD4B42"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110,500</w:t>
            </w:r>
          </w:p>
        </w:tc>
      </w:tr>
      <w:tr w:rsidR="00175F20" w:rsidRPr="003320D0" w14:paraId="7744616F" w14:textId="77777777" w:rsidTr="00774EB4">
        <w:trPr>
          <w:trHeight w:val="227"/>
        </w:trPr>
        <w:tc>
          <w:tcPr>
            <w:tcW w:w="724" w:type="pct"/>
            <w:tcBorders>
              <w:top w:val="nil"/>
              <w:left w:val="single" w:sz="4" w:space="0" w:color="auto"/>
              <w:bottom w:val="single" w:sz="4" w:space="0" w:color="auto"/>
              <w:right w:val="single" w:sz="4" w:space="0" w:color="auto"/>
            </w:tcBorders>
          </w:tcPr>
          <w:p w14:paraId="70FB64E1" w14:textId="77777777" w:rsidR="00175F20" w:rsidRPr="003320D0" w:rsidRDefault="00175F20" w:rsidP="004F03E6">
            <w:pPr>
              <w:suppressAutoHyphens/>
              <w:jc w:val="left"/>
              <w:rPr>
                <w:sz w:val="20"/>
                <w:szCs w:val="20"/>
                <w:lang w:val="ru-RU" w:eastAsia="en-CA"/>
              </w:rPr>
            </w:pPr>
            <w:r w:rsidRPr="003320D0">
              <w:rPr>
                <w:sz w:val="20"/>
                <w:szCs w:val="20"/>
                <w:lang w:val="ru-RU" w:eastAsia="en-CA"/>
              </w:rPr>
              <w:t>Refrigerant management</w:t>
            </w:r>
          </w:p>
        </w:tc>
        <w:tc>
          <w:tcPr>
            <w:tcW w:w="1418" w:type="pct"/>
            <w:tcBorders>
              <w:top w:val="nil"/>
              <w:left w:val="nil"/>
              <w:bottom w:val="single" w:sz="4" w:space="0" w:color="auto"/>
              <w:right w:val="single" w:sz="4" w:space="0" w:color="auto"/>
            </w:tcBorders>
            <w:shd w:val="clear" w:color="auto" w:fill="FFFFFF"/>
          </w:tcPr>
          <w:p w14:paraId="7759EF04"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Upgrade a training institute to an RRR centre, provide recovery equipment to two recycling support centres for use by specialized technicians, and provide training to technicians on the management of RRR equipment.</w:t>
            </w:r>
          </w:p>
          <w:p w14:paraId="50336037" w14:textId="77777777" w:rsidR="00175F20" w:rsidRPr="003320D0" w:rsidRDefault="00175F20" w:rsidP="00DF3C39">
            <w:pPr>
              <w:suppressAutoHyphens/>
              <w:jc w:val="left"/>
              <w:rPr>
                <w:sz w:val="20"/>
                <w:szCs w:val="20"/>
                <w:lang w:val="ru-RU" w:eastAsia="en-CA"/>
              </w:rPr>
            </w:pPr>
            <w:r w:rsidRPr="003320D0">
              <w:rPr>
                <w:sz w:val="20"/>
                <w:szCs w:val="20"/>
                <w:lang w:val="ru-RU" w:eastAsia="en-CA"/>
              </w:rPr>
              <w:t>Create an electronic system for recovery and recycling activities, develop a model for the recovered refrigerant market, and promote activities to the public.</w:t>
            </w:r>
          </w:p>
        </w:tc>
        <w:tc>
          <w:tcPr>
            <w:tcW w:w="484" w:type="pct"/>
            <w:tcBorders>
              <w:top w:val="nil"/>
              <w:left w:val="nil"/>
              <w:bottom w:val="single" w:sz="4" w:space="0" w:color="auto"/>
              <w:right w:val="single" w:sz="4" w:space="0" w:color="auto"/>
            </w:tcBorders>
            <w:shd w:val="clear" w:color="auto" w:fill="FFFFFF"/>
          </w:tcPr>
          <w:p w14:paraId="5DFF103F"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93,080</w:t>
            </w:r>
          </w:p>
        </w:tc>
        <w:tc>
          <w:tcPr>
            <w:tcW w:w="1287" w:type="pct"/>
            <w:tcBorders>
              <w:top w:val="single" w:sz="4" w:space="0" w:color="auto"/>
              <w:left w:val="single" w:sz="4" w:space="0" w:color="auto"/>
              <w:bottom w:val="single" w:sz="4" w:space="0" w:color="auto"/>
              <w:right w:val="single" w:sz="4" w:space="0" w:color="auto"/>
            </w:tcBorders>
            <w:shd w:val="clear" w:color="auto" w:fill="F2F2F2"/>
          </w:tcPr>
          <w:p w14:paraId="1D1F1ACE" w14:textId="77777777" w:rsidR="00175F20" w:rsidRPr="003320D0" w:rsidRDefault="00175F20" w:rsidP="004F03E6">
            <w:pPr>
              <w:suppressAutoHyphens/>
              <w:jc w:val="left"/>
              <w:rPr>
                <w:sz w:val="20"/>
                <w:szCs w:val="20"/>
                <w:lang w:val="ru-RU" w:eastAsia="en-CA"/>
              </w:rPr>
            </w:pPr>
          </w:p>
        </w:tc>
        <w:tc>
          <w:tcPr>
            <w:tcW w:w="472" w:type="pct"/>
            <w:tcBorders>
              <w:top w:val="nil"/>
              <w:left w:val="nil"/>
              <w:bottom w:val="single" w:sz="4" w:space="0" w:color="auto"/>
              <w:right w:val="single" w:sz="4" w:space="0" w:color="auto"/>
            </w:tcBorders>
            <w:shd w:val="clear" w:color="auto" w:fill="F2F2F2"/>
          </w:tcPr>
          <w:p w14:paraId="4D54031D" w14:textId="77777777" w:rsidR="00175F20" w:rsidRPr="003320D0" w:rsidRDefault="00175F20" w:rsidP="004F03E6">
            <w:pPr>
              <w:suppressAutoHyphens/>
              <w:jc w:val="right"/>
              <w:rPr>
                <w:sz w:val="20"/>
                <w:szCs w:val="20"/>
                <w:lang w:val="ru-RU" w:eastAsia="en-CA"/>
              </w:rPr>
            </w:pPr>
          </w:p>
        </w:tc>
        <w:tc>
          <w:tcPr>
            <w:tcW w:w="615" w:type="pct"/>
            <w:tcBorders>
              <w:top w:val="nil"/>
              <w:left w:val="nil"/>
              <w:bottom w:val="single" w:sz="4" w:space="0" w:color="auto"/>
              <w:right w:val="single" w:sz="4" w:space="0" w:color="auto"/>
            </w:tcBorders>
          </w:tcPr>
          <w:p w14:paraId="2B0844CE"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93,080</w:t>
            </w:r>
          </w:p>
        </w:tc>
      </w:tr>
      <w:tr w:rsidR="00175F20" w:rsidRPr="003320D0" w14:paraId="747DEDDF" w14:textId="77777777" w:rsidTr="00774EB4">
        <w:trPr>
          <w:trHeight w:val="227"/>
        </w:trPr>
        <w:tc>
          <w:tcPr>
            <w:tcW w:w="724" w:type="pct"/>
            <w:tcBorders>
              <w:top w:val="nil"/>
              <w:left w:val="single" w:sz="4" w:space="0" w:color="auto"/>
              <w:bottom w:val="single" w:sz="4" w:space="0" w:color="auto"/>
              <w:right w:val="single" w:sz="4" w:space="0" w:color="auto"/>
            </w:tcBorders>
          </w:tcPr>
          <w:p w14:paraId="155ACDEC" w14:textId="77777777" w:rsidR="00175F20" w:rsidRPr="003320D0" w:rsidRDefault="00175F20" w:rsidP="004F03E6">
            <w:pPr>
              <w:suppressAutoHyphens/>
              <w:jc w:val="left"/>
              <w:rPr>
                <w:sz w:val="20"/>
                <w:szCs w:val="20"/>
                <w:lang w:val="ru-RU" w:eastAsia="en-CA"/>
              </w:rPr>
            </w:pPr>
            <w:r w:rsidRPr="003320D0">
              <w:rPr>
                <w:sz w:val="20"/>
                <w:szCs w:val="20"/>
                <w:lang w:val="ru-RU" w:eastAsia="en-CA"/>
              </w:rPr>
              <w:lastRenderedPageBreak/>
              <w:t>Strengthening of regulatory framework</w:t>
            </w:r>
          </w:p>
        </w:tc>
        <w:tc>
          <w:tcPr>
            <w:tcW w:w="1418" w:type="pct"/>
            <w:tcBorders>
              <w:top w:val="nil"/>
              <w:left w:val="nil"/>
              <w:bottom w:val="single" w:sz="4" w:space="0" w:color="auto"/>
              <w:right w:val="single" w:sz="4" w:space="0" w:color="auto"/>
            </w:tcBorders>
          </w:tcPr>
          <w:p w14:paraId="579A8E1B"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Update the regulatory framework for HCFC phase</w:t>
            </w:r>
            <w:r w:rsidRPr="003320D0">
              <w:rPr>
                <w:sz w:val="20"/>
                <w:szCs w:val="20"/>
                <w:lang w:val="ru-RU" w:eastAsia="en-CA"/>
              </w:rPr>
              <w:noBreakHyphen/>
              <w:t>out and import controls, including updates to the licensing and quota system.</w:t>
            </w:r>
          </w:p>
          <w:p w14:paraId="5F4A8490" w14:textId="77777777" w:rsidR="00175F20" w:rsidRPr="003320D0" w:rsidRDefault="00175F20" w:rsidP="00DF3C39">
            <w:pPr>
              <w:suppressAutoHyphens/>
              <w:jc w:val="left"/>
              <w:rPr>
                <w:sz w:val="20"/>
                <w:szCs w:val="20"/>
                <w:lang w:val="ru-RU" w:eastAsia="en-CA"/>
              </w:rPr>
            </w:pPr>
            <w:r w:rsidRPr="003320D0">
              <w:rPr>
                <w:sz w:val="20"/>
                <w:szCs w:val="20"/>
                <w:lang w:val="ru-RU" w:eastAsia="en-CA"/>
              </w:rPr>
              <w:t>Form a steering committee with key stakeholders to evaluative regulatory changes and ban the import of HCFC</w:t>
            </w:r>
            <w:r w:rsidRPr="003320D0">
              <w:rPr>
                <w:sz w:val="20"/>
                <w:szCs w:val="20"/>
                <w:lang w:val="ru-RU" w:eastAsia="en-CA"/>
              </w:rPr>
              <w:noBreakHyphen/>
              <w:t>141b and HCFC</w:t>
            </w:r>
            <w:r w:rsidRPr="003320D0">
              <w:rPr>
                <w:sz w:val="20"/>
                <w:szCs w:val="20"/>
                <w:lang w:val="ru-RU" w:eastAsia="en-CA"/>
              </w:rPr>
              <w:noBreakHyphen/>
              <w:t>based RAC equipment.</w:t>
            </w:r>
          </w:p>
        </w:tc>
        <w:tc>
          <w:tcPr>
            <w:tcW w:w="484" w:type="pct"/>
            <w:tcBorders>
              <w:top w:val="nil"/>
              <w:left w:val="nil"/>
              <w:bottom w:val="single" w:sz="4" w:space="0" w:color="auto"/>
              <w:right w:val="single" w:sz="4" w:space="0" w:color="auto"/>
            </w:tcBorders>
          </w:tcPr>
          <w:p w14:paraId="48CC7196"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61,500</w:t>
            </w:r>
          </w:p>
        </w:tc>
        <w:tc>
          <w:tcPr>
            <w:tcW w:w="1287" w:type="pct"/>
            <w:tcBorders>
              <w:top w:val="single" w:sz="4" w:space="0" w:color="auto"/>
              <w:left w:val="single" w:sz="4" w:space="0" w:color="auto"/>
              <w:bottom w:val="single" w:sz="4" w:space="0" w:color="auto"/>
              <w:right w:val="single" w:sz="4" w:space="0" w:color="auto"/>
            </w:tcBorders>
          </w:tcPr>
          <w:p w14:paraId="662E6932"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Update the regulatory framework to HFC phase</w:t>
            </w:r>
            <w:r w:rsidRPr="003320D0">
              <w:rPr>
                <w:sz w:val="20"/>
                <w:szCs w:val="20"/>
                <w:lang w:val="ru-RU" w:eastAsia="en-CA"/>
              </w:rPr>
              <w:noBreakHyphen/>
              <w:t>out and import controls, including assessment of current policies; formulate and adopt the new measures; and disseminate information to stakeholders.</w:t>
            </w:r>
          </w:p>
          <w:p w14:paraId="1D869DF9" w14:textId="77777777" w:rsidR="00175F20" w:rsidRPr="003320D0" w:rsidRDefault="00175F20" w:rsidP="00F67888">
            <w:pPr>
              <w:suppressAutoHyphens/>
              <w:jc w:val="left"/>
              <w:rPr>
                <w:sz w:val="20"/>
                <w:szCs w:val="20"/>
                <w:lang w:val="ru-RU" w:eastAsia="en-CA"/>
              </w:rPr>
            </w:pPr>
            <w:r w:rsidRPr="003320D0">
              <w:rPr>
                <w:sz w:val="20"/>
                <w:szCs w:val="20"/>
                <w:lang w:val="ru-RU" w:eastAsia="en-CA"/>
              </w:rPr>
              <w:t>Create a national registry of medium/large end users.</w:t>
            </w:r>
          </w:p>
          <w:p w14:paraId="50672822" w14:textId="77777777" w:rsidR="00175F20" w:rsidRPr="003320D0" w:rsidRDefault="00175F20" w:rsidP="00F67888">
            <w:pPr>
              <w:suppressAutoHyphens/>
              <w:jc w:val="left"/>
              <w:rPr>
                <w:sz w:val="20"/>
                <w:szCs w:val="20"/>
                <w:lang w:val="ru-RU" w:eastAsia="en-CA"/>
              </w:rPr>
            </w:pPr>
            <w:r w:rsidRPr="003320D0">
              <w:rPr>
                <w:sz w:val="20"/>
                <w:szCs w:val="20"/>
                <w:lang w:val="ru-RU" w:eastAsia="en-CA"/>
              </w:rPr>
              <w:t>Study on the economic impact of an accelerated conversion of RAC equipment.</w:t>
            </w:r>
          </w:p>
        </w:tc>
        <w:tc>
          <w:tcPr>
            <w:tcW w:w="472" w:type="pct"/>
            <w:tcBorders>
              <w:top w:val="nil"/>
              <w:left w:val="nil"/>
              <w:bottom w:val="single" w:sz="4" w:space="0" w:color="auto"/>
              <w:right w:val="single" w:sz="4" w:space="0" w:color="auto"/>
            </w:tcBorders>
          </w:tcPr>
          <w:p w14:paraId="207B6F8E"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75,000</w:t>
            </w:r>
          </w:p>
        </w:tc>
        <w:tc>
          <w:tcPr>
            <w:tcW w:w="615" w:type="pct"/>
            <w:tcBorders>
              <w:top w:val="nil"/>
              <w:left w:val="nil"/>
              <w:bottom w:val="single" w:sz="4" w:space="0" w:color="auto"/>
              <w:right w:val="single" w:sz="4" w:space="0" w:color="auto"/>
            </w:tcBorders>
          </w:tcPr>
          <w:p w14:paraId="3A734DD6"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136,500</w:t>
            </w:r>
          </w:p>
        </w:tc>
      </w:tr>
      <w:tr w:rsidR="00175F20" w:rsidRPr="003320D0" w14:paraId="33575DA6" w14:textId="77777777" w:rsidTr="00774EB4">
        <w:trPr>
          <w:trHeight w:val="227"/>
        </w:trPr>
        <w:tc>
          <w:tcPr>
            <w:tcW w:w="724" w:type="pct"/>
            <w:tcBorders>
              <w:top w:val="nil"/>
              <w:left w:val="single" w:sz="4" w:space="0" w:color="auto"/>
              <w:bottom w:val="single" w:sz="4" w:space="0" w:color="auto"/>
              <w:right w:val="single" w:sz="4" w:space="0" w:color="auto"/>
            </w:tcBorders>
          </w:tcPr>
          <w:p w14:paraId="1E1B69C4" w14:textId="77777777" w:rsidR="00175F20" w:rsidRPr="003320D0" w:rsidRDefault="00175F20" w:rsidP="004F03E6">
            <w:pPr>
              <w:suppressAutoHyphens/>
              <w:jc w:val="left"/>
              <w:rPr>
                <w:sz w:val="20"/>
                <w:szCs w:val="20"/>
                <w:lang w:val="ru-RU" w:eastAsia="en-CA"/>
              </w:rPr>
            </w:pPr>
            <w:r w:rsidRPr="003320D0">
              <w:rPr>
                <w:sz w:val="20"/>
                <w:szCs w:val="20"/>
                <w:lang w:val="ru-RU" w:eastAsia="en-CA"/>
              </w:rPr>
              <w:t>Provision of tools to customs</w:t>
            </w:r>
          </w:p>
        </w:tc>
        <w:tc>
          <w:tcPr>
            <w:tcW w:w="1418" w:type="pct"/>
            <w:tcBorders>
              <w:top w:val="nil"/>
              <w:left w:val="nil"/>
              <w:bottom w:val="single" w:sz="4" w:space="0" w:color="auto"/>
              <w:right w:val="single" w:sz="4" w:space="0" w:color="auto"/>
            </w:tcBorders>
            <w:shd w:val="clear" w:color="auto" w:fill="F2F2F2"/>
          </w:tcPr>
          <w:p w14:paraId="1CB55175" w14:textId="77777777" w:rsidR="00175F20" w:rsidRPr="003320D0" w:rsidRDefault="00175F20" w:rsidP="00DF3C39">
            <w:pPr>
              <w:suppressAutoHyphens/>
              <w:jc w:val="left"/>
              <w:rPr>
                <w:sz w:val="20"/>
                <w:szCs w:val="20"/>
                <w:lang w:val="ru-RU" w:eastAsia="en-CA"/>
              </w:rPr>
            </w:pPr>
          </w:p>
        </w:tc>
        <w:tc>
          <w:tcPr>
            <w:tcW w:w="484" w:type="pct"/>
            <w:tcBorders>
              <w:top w:val="nil"/>
              <w:left w:val="nil"/>
              <w:bottom w:val="single" w:sz="4" w:space="0" w:color="auto"/>
              <w:right w:val="single" w:sz="4" w:space="0" w:color="auto"/>
            </w:tcBorders>
            <w:shd w:val="clear" w:color="auto" w:fill="F2F2F2"/>
          </w:tcPr>
          <w:p w14:paraId="7302B364" w14:textId="77777777" w:rsidR="00175F20" w:rsidRPr="003320D0" w:rsidRDefault="00175F20" w:rsidP="004F03E6">
            <w:pPr>
              <w:suppressAutoHyphens/>
              <w:jc w:val="right"/>
              <w:rPr>
                <w:sz w:val="20"/>
                <w:szCs w:val="20"/>
                <w:lang w:val="ru-RU" w:eastAsia="en-CA"/>
              </w:rPr>
            </w:pPr>
          </w:p>
        </w:tc>
        <w:tc>
          <w:tcPr>
            <w:tcW w:w="1287" w:type="pct"/>
            <w:tcBorders>
              <w:top w:val="single" w:sz="4" w:space="0" w:color="auto"/>
              <w:left w:val="single" w:sz="4" w:space="0" w:color="auto"/>
              <w:bottom w:val="single" w:sz="4" w:space="0" w:color="auto"/>
              <w:right w:val="single" w:sz="4" w:space="0" w:color="auto"/>
            </w:tcBorders>
          </w:tcPr>
          <w:p w14:paraId="49A904E1"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Procure six wide range refrigerant identifiers for main customs ports.</w:t>
            </w:r>
          </w:p>
          <w:p w14:paraId="742D07D3" w14:textId="77777777" w:rsidR="00175F20" w:rsidRPr="003320D0" w:rsidRDefault="00175F20" w:rsidP="004F03E6">
            <w:pPr>
              <w:suppressAutoHyphens/>
              <w:jc w:val="left"/>
              <w:rPr>
                <w:sz w:val="20"/>
                <w:szCs w:val="20"/>
                <w:lang w:val="ru-RU" w:eastAsia="en-CA"/>
              </w:rPr>
            </w:pPr>
            <w:r w:rsidRPr="003320D0">
              <w:rPr>
                <w:sz w:val="20"/>
                <w:szCs w:val="20"/>
                <w:lang w:val="ru-RU" w:eastAsia="en-CA"/>
              </w:rPr>
              <w:t>Upgrade the central customs laboratory with refrigerant identification laboratory equipment to identify HFCs and prevent illegal trade.</w:t>
            </w:r>
          </w:p>
        </w:tc>
        <w:tc>
          <w:tcPr>
            <w:tcW w:w="472" w:type="pct"/>
            <w:tcBorders>
              <w:top w:val="nil"/>
              <w:left w:val="nil"/>
              <w:bottom w:val="single" w:sz="4" w:space="0" w:color="auto"/>
              <w:right w:val="single" w:sz="4" w:space="0" w:color="auto"/>
            </w:tcBorders>
          </w:tcPr>
          <w:p w14:paraId="7E920C8E"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136,000</w:t>
            </w:r>
          </w:p>
        </w:tc>
        <w:tc>
          <w:tcPr>
            <w:tcW w:w="615" w:type="pct"/>
            <w:tcBorders>
              <w:top w:val="nil"/>
              <w:left w:val="nil"/>
              <w:bottom w:val="single" w:sz="4" w:space="0" w:color="auto"/>
              <w:right w:val="single" w:sz="4" w:space="0" w:color="auto"/>
            </w:tcBorders>
          </w:tcPr>
          <w:p w14:paraId="43F89ACC" w14:textId="77777777" w:rsidR="00175F20" w:rsidRPr="003320D0" w:rsidRDefault="00175F20" w:rsidP="004F03E6">
            <w:pPr>
              <w:suppressAutoHyphens/>
              <w:jc w:val="right"/>
              <w:rPr>
                <w:sz w:val="20"/>
                <w:szCs w:val="20"/>
                <w:lang w:val="ru-RU" w:eastAsia="en-CA"/>
              </w:rPr>
            </w:pPr>
            <w:r w:rsidRPr="003320D0">
              <w:rPr>
                <w:sz w:val="20"/>
                <w:szCs w:val="20"/>
                <w:lang w:val="ru-RU" w:eastAsia="en-CA"/>
              </w:rPr>
              <w:t>136,000</w:t>
            </w:r>
          </w:p>
        </w:tc>
      </w:tr>
      <w:tr w:rsidR="00175F20" w:rsidRPr="003320D0" w14:paraId="244C2AEE" w14:textId="77777777" w:rsidTr="00774EB4">
        <w:trPr>
          <w:trHeight w:val="227"/>
        </w:trPr>
        <w:tc>
          <w:tcPr>
            <w:tcW w:w="724" w:type="pct"/>
            <w:tcBorders>
              <w:top w:val="nil"/>
              <w:left w:val="single" w:sz="4" w:space="0" w:color="auto"/>
              <w:bottom w:val="single" w:sz="4" w:space="0" w:color="auto"/>
              <w:right w:val="single" w:sz="4" w:space="0" w:color="auto"/>
            </w:tcBorders>
          </w:tcPr>
          <w:p w14:paraId="39B08578" w14:textId="77777777" w:rsidR="00175F20" w:rsidRPr="003320D0" w:rsidRDefault="00175F20" w:rsidP="00774EB4">
            <w:pPr>
              <w:suppressAutoHyphens/>
              <w:jc w:val="left"/>
              <w:rPr>
                <w:sz w:val="20"/>
                <w:szCs w:val="20"/>
                <w:lang w:val="ru-RU" w:eastAsia="en-CA"/>
              </w:rPr>
            </w:pPr>
            <w:r w:rsidRPr="003320D0">
              <w:rPr>
                <w:sz w:val="20"/>
                <w:szCs w:val="20"/>
                <w:lang w:val="ru-RU" w:eastAsia="en-CA"/>
              </w:rPr>
              <w:t>Training of customs officers and strengthening of customs</w:t>
            </w:r>
          </w:p>
        </w:tc>
        <w:tc>
          <w:tcPr>
            <w:tcW w:w="1418" w:type="pct"/>
            <w:tcBorders>
              <w:top w:val="nil"/>
              <w:left w:val="nil"/>
              <w:bottom w:val="single" w:sz="4" w:space="0" w:color="auto"/>
              <w:right w:val="single" w:sz="4" w:space="0" w:color="auto"/>
            </w:tcBorders>
            <w:shd w:val="clear" w:color="auto" w:fill="FFFFFF"/>
          </w:tcPr>
          <w:p w14:paraId="43FD101B" w14:textId="77777777" w:rsidR="00175F20" w:rsidRPr="003320D0" w:rsidRDefault="00175F20" w:rsidP="00774EB4">
            <w:pPr>
              <w:suppressAutoHyphens/>
              <w:jc w:val="left"/>
              <w:rPr>
                <w:sz w:val="20"/>
                <w:szCs w:val="20"/>
                <w:lang w:val="ru-RU" w:eastAsia="en-CA"/>
              </w:rPr>
            </w:pPr>
            <w:r w:rsidRPr="003320D0">
              <w:rPr>
                <w:sz w:val="20"/>
                <w:szCs w:val="20"/>
                <w:lang w:val="ru-RU" w:eastAsia="en-CA"/>
              </w:rPr>
              <w:t>Update the border control handbook to include HCFCs; train 120 customs officers on trade control, identifying new substances, and prevention of illegal trade; and train 120 brokers and importers on HCFC regulations and compliance with the Montreal Protocol.</w:t>
            </w:r>
          </w:p>
        </w:tc>
        <w:tc>
          <w:tcPr>
            <w:tcW w:w="484" w:type="pct"/>
            <w:tcBorders>
              <w:top w:val="nil"/>
              <w:left w:val="nil"/>
              <w:bottom w:val="single" w:sz="4" w:space="0" w:color="auto"/>
              <w:right w:val="single" w:sz="4" w:space="0" w:color="auto"/>
            </w:tcBorders>
            <w:shd w:val="clear" w:color="auto" w:fill="FFFFFF"/>
          </w:tcPr>
          <w:p w14:paraId="5E5FA889" w14:textId="77777777" w:rsidR="00175F20" w:rsidRPr="003320D0" w:rsidRDefault="00175F20" w:rsidP="00774EB4">
            <w:pPr>
              <w:suppressAutoHyphens/>
              <w:jc w:val="right"/>
              <w:rPr>
                <w:sz w:val="20"/>
                <w:szCs w:val="20"/>
                <w:lang w:val="ru-RU" w:eastAsia="en-CA"/>
              </w:rPr>
            </w:pPr>
            <w:r w:rsidRPr="003320D0">
              <w:rPr>
                <w:sz w:val="20"/>
                <w:szCs w:val="20"/>
                <w:lang w:val="ru-RU" w:eastAsia="en-CA"/>
              </w:rPr>
              <w:t>102,000</w:t>
            </w:r>
          </w:p>
        </w:tc>
        <w:tc>
          <w:tcPr>
            <w:tcW w:w="1287" w:type="pct"/>
            <w:tcBorders>
              <w:top w:val="single" w:sz="4" w:space="0" w:color="auto"/>
              <w:left w:val="single" w:sz="4" w:space="0" w:color="auto"/>
              <w:bottom w:val="single" w:sz="4" w:space="0" w:color="auto"/>
              <w:right w:val="single" w:sz="4" w:space="0" w:color="auto"/>
            </w:tcBorders>
          </w:tcPr>
          <w:p w14:paraId="16D1699D" w14:textId="77777777" w:rsidR="00175F20" w:rsidRPr="003320D0" w:rsidRDefault="00175F20" w:rsidP="00795307">
            <w:pPr>
              <w:suppressAutoHyphens/>
              <w:spacing w:after="120"/>
              <w:jc w:val="left"/>
              <w:rPr>
                <w:sz w:val="20"/>
                <w:szCs w:val="20"/>
                <w:lang w:val="ru-RU" w:eastAsia="en-CA"/>
              </w:rPr>
            </w:pPr>
            <w:r w:rsidRPr="003320D0">
              <w:rPr>
                <w:sz w:val="20"/>
                <w:szCs w:val="20"/>
                <w:lang w:val="ru-RU" w:eastAsia="en-CA"/>
              </w:rPr>
              <w:t>Update the border control handbook to include the last amendment to the HS codes for HFCs; update the customs training programme including on using new refrigerant identifiers, trade control, identifying new substances, and prevention of illegal trade; update the licensing and quota system to be based on CO</w:t>
            </w:r>
            <w:r w:rsidRPr="003320D0">
              <w:rPr>
                <w:sz w:val="20"/>
                <w:szCs w:val="20"/>
                <w:vertAlign w:val="subscript"/>
                <w:lang w:val="ru-RU" w:eastAsia="en-CA"/>
              </w:rPr>
              <w:t>2</w:t>
            </w:r>
            <w:r w:rsidRPr="003320D0">
              <w:rPr>
                <w:sz w:val="20"/>
                <w:szCs w:val="20"/>
                <w:lang w:val="ru-RU" w:eastAsia="en-CA"/>
              </w:rPr>
              <w:noBreakHyphen/>
              <w:t>eq tonnes and include exports; and update HS codes and other policies as necessary.</w:t>
            </w:r>
          </w:p>
          <w:p w14:paraId="7ACD5757" w14:textId="77777777" w:rsidR="00175F20" w:rsidRPr="003320D0" w:rsidRDefault="00175F20" w:rsidP="00715C5A">
            <w:pPr>
              <w:suppressAutoHyphens/>
              <w:jc w:val="left"/>
              <w:rPr>
                <w:sz w:val="20"/>
                <w:szCs w:val="20"/>
                <w:lang w:val="ru-RU" w:eastAsia="en-CA"/>
              </w:rPr>
            </w:pPr>
            <w:r w:rsidRPr="003320D0">
              <w:rPr>
                <w:sz w:val="20"/>
                <w:szCs w:val="20"/>
                <w:lang w:val="ru-RU" w:eastAsia="en-CA"/>
              </w:rPr>
              <w:t>Strengthen the national capacity to update the policy and regulatory framework, including codes and standards for HFC control; and support the design and implementation of customs capacity</w:t>
            </w:r>
            <w:r w:rsidRPr="003320D0">
              <w:rPr>
                <w:sz w:val="20"/>
                <w:szCs w:val="20"/>
                <w:lang w:val="ru-RU" w:eastAsia="en-CA"/>
              </w:rPr>
              <w:noBreakHyphen/>
              <w:t>building activities, including on updates to the licensing and quota system and customs training.</w:t>
            </w:r>
          </w:p>
        </w:tc>
        <w:tc>
          <w:tcPr>
            <w:tcW w:w="472" w:type="pct"/>
            <w:tcBorders>
              <w:top w:val="nil"/>
              <w:left w:val="nil"/>
              <w:bottom w:val="single" w:sz="4" w:space="0" w:color="auto"/>
              <w:right w:val="single" w:sz="4" w:space="0" w:color="auto"/>
            </w:tcBorders>
          </w:tcPr>
          <w:p w14:paraId="329CA45C" w14:textId="77777777" w:rsidR="00175F20" w:rsidRPr="003320D0" w:rsidRDefault="00175F20" w:rsidP="00774EB4">
            <w:pPr>
              <w:suppressAutoHyphens/>
              <w:jc w:val="right"/>
              <w:rPr>
                <w:sz w:val="20"/>
                <w:szCs w:val="20"/>
                <w:lang w:val="ru-RU" w:eastAsia="en-CA"/>
              </w:rPr>
            </w:pPr>
            <w:r w:rsidRPr="003320D0">
              <w:rPr>
                <w:sz w:val="20"/>
                <w:szCs w:val="20"/>
                <w:lang w:val="ru-RU" w:eastAsia="en-CA"/>
              </w:rPr>
              <w:t>72,335</w:t>
            </w:r>
          </w:p>
        </w:tc>
        <w:tc>
          <w:tcPr>
            <w:tcW w:w="615" w:type="pct"/>
            <w:tcBorders>
              <w:top w:val="nil"/>
              <w:left w:val="nil"/>
              <w:bottom w:val="single" w:sz="4" w:space="0" w:color="auto"/>
              <w:right w:val="single" w:sz="4" w:space="0" w:color="auto"/>
            </w:tcBorders>
          </w:tcPr>
          <w:p w14:paraId="3E5A2BB9" w14:textId="77777777" w:rsidR="00175F20" w:rsidRPr="003320D0" w:rsidRDefault="00175F20" w:rsidP="00774EB4">
            <w:pPr>
              <w:suppressAutoHyphens/>
              <w:jc w:val="right"/>
              <w:rPr>
                <w:sz w:val="20"/>
                <w:szCs w:val="20"/>
                <w:lang w:val="ru-RU" w:eastAsia="en-CA"/>
              </w:rPr>
            </w:pPr>
            <w:r w:rsidRPr="003320D0">
              <w:rPr>
                <w:sz w:val="20"/>
                <w:szCs w:val="20"/>
                <w:lang w:val="ru-RU" w:eastAsia="en-CA"/>
              </w:rPr>
              <w:t>174,335</w:t>
            </w:r>
          </w:p>
        </w:tc>
      </w:tr>
      <w:tr w:rsidR="00175F20" w:rsidRPr="003320D0" w14:paraId="5BE3172D"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1917B452" w14:textId="77777777" w:rsidR="00175F20" w:rsidRPr="003320D0" w:rsidRDefault="00175F20" w:rsidP="00774EB4">
            <w:pPr>
              <w:suppressAutoHyphens/>
              <w:jc w:val="left"/>
              <w:rPr>
                <w:sz w:val="20"/>
                <w:szCs w:val="20"/>
                <w:lang w:val="ru-RU" w:eastAsia="en-CA"/>
              </w:rPr>
            </w:pPr>
            <w:r w:rsidRPr="003320D0">
              <w:rPr>
                <w:sz w:val="20"/>
                <w:szCs w:val="20"/>
                <w:lang w:val="ru-RU" w:eastAsia="en-CA"/>
              </w:rPr>
              <w:lastRenderedPageBreak/>
              <w:t>Awareness</w:t>
            </w:r>
          </w:p>
        </w:tc>
        <w:tc>
          <w:tcPr>
            <w:tcW w:w="1418" w:type="pct"/>
            <w:tcBorders>
              <w:top w:val="single" w:sz="4" w:space="0" w:color="auto"/>
              <w:left w:val="nil"/>
              <w:bottom w:val="single" w:sz="4" w:space="0" w:color="auto"/>
              <w:right w:val="single" w:sz="4" w:space="0" w:color="auto"/>
            </w:tcBorders>
            <w:shd w:val="clear" w:color="auto" w:fill="FFFFFF"/>
          </w:tcPr>
          <w:p w14:paraId="3D6D68AF" w14:textId="77777777" w:rsidR="00175F20" w:rsidRPr="003320D0" w:rsidRDefault="00175F20" w:rsidP="00795307">
            <w:pPr>
              <w:suppressAutoHyphens/>
              <w:spacing w:after="120"/>
              <w:jc w:val="left"/>
              <w:rPr>
                <w:bCs/>
                <w:sz w:val="20"/>
                <w:szCs w:val="20"/>
                <w:lang w:val="ru-RU" w:eastAsia="en-CA"/>
              </w:rPr>
            </w:pPr>
            <w:r w:rsidRPr="003320D0">
              <w:rPr>
                <w:bCs/>
                <w:sz w:val="20"/>
                <w:szCs w:val="20"/>
                <w:lang w:val="ru-RU" w:eastAsia="en-CA"/>
              </w:rPr>
              <w:t>Design and carry out an awareness campaign targeting technicians, stakeholders, end users and the public on new regulatory measures, HCFC prohibitions, phase out obligations, alternative technologies, and energy efficiency.</w:t>
            </w:r>
          </w:p>
          <w:p w14:paraId="2955D293" w14:textId="77777777" w:rsidR="00175F20" w:rsidRPr="003320D0" w:rsidRDefault="00175F20" w:rsidP="00774EB4">
            <w:pPr>
              <w:suppressAutoHyphens/>
              <w:jc w:val="left"/>
              <w:rPr>
                <w:bCs/>
                <w:sz w:val="20"/>
                <w:szCs w:val="20"/>
                <w:lang w:val="ru-RU" w:eastAsia="en-CA"/>
              </w:rPr>
            </w:pPr>
            <w:r w:rsidRPr="003320D0">
              <w:rPr>
                <w:bCs/>
                <w:sz w:val="20"/>
                <w:szCs w:val="20"/>
                <w:lang w:val="ru-RU" w:eastAsia="en-CA"/>
              </w:rPr>
              <w:t>Hold four information workshops for RAC end users on the HCFC phase out.</w:t>
            </w:r>
          </w:p>
        </w:tc>
        <w:tc>
          <w:tcPr>
            <w:tcW w:w="484" w:type="pct"/>
            <w:tcBorders>
              <w:top w:val="single" w:sz="4" w:space="0" w:color="auto"/>
              <w:left w:val="nil"/>
              <w:bottom w:val="single" w:sz="4" w:space="0" w:color="auto"/>
              <w:right w:val="single" w:sz="4" w:space="0" w:color="auto"/>
            </w:tcBorders>
            <w:shd w:val="clear" w:color="auto" w:fill="FFFFFF"/>
          </w:tcPr>
          <w:p w14:paraId="5C7C1270" w14:textId="77777777" w:rsidR="00175F20" w:rsidRPr="003320D0" w:rsidRDefault="00175F20" w:rsidP="00774EB4">
            <w:pPr>
              <w:suppressAutoHyphens/>
              <w:jc w:val="right"/>
              <w:rPr>
                <w:sz w:val="20"/>
                <w:szCs w:val="20"/>
                <w:lang w:val="ru-RU" w:eastAsia="en-CA"/>
              </w:rPr>
            </w:pPr>
            <w:r w:rsidRPr="003320D0">
              <w:rPr>
                <w:sz w:val="20"/>
                <w:szCs w:val="20"/>
                <w:lang w:val="ru-RU" w:eastAsia="en-CA"/>
              </w:rPr>
              <w:t>53,300</w:t>
            </w:r>
          </w:p>
        </w:tc>
        <w:tc>
          <w:tcPr>
            <w:tcW w:w="1287" w:type="pct"/>
            <w:tcBorders>
              <w:top w:val="single" w:sz="4" w:space="0" w:color="auto"/>
              <w:left w:val="single" w:sz="4" w:space="0" w:color="auto"/>
              <w:bottom w:val="single" w:sz="4" w:space="0" w:color="auto"/>
              <w:right w:val="single" w:sz="4" w:space="0" w:color="auto"/>
            </w:tcBorders>
            <w:shd w:val="clear" w:color="auto" w:fill="F2F2F2"/>
          </w:tcPr>
          <w:p w14:paraId="1EDC4601" w14:textId="77777777" w:rsidR="00175F20" w:rsidRPr="003320D0" w:rsidRDefault="00175F20" w:rsidP="00774EB4">
            <w:pPr>
              <w:suppressAutoHyphens/>
              <w:jc w:val="left"/>
              <w:rPr>
                <w:b/>
                <w:sz w:val="20"/>
                <w:szCs w:val="20"/>
                <w:lang w:val="ru-RU" w:eastAsia="en-CA"/>
              </w:rPr>
            </w:pPr>
          </w:p>
        </w:tc>
        <w:tc>
          <w:tcPr>
            <w:tcW w:w="472" w:type="pct"/>
            <w:tcBorders>
              <w:top w:val="single" w:sz="4" w:space="0" w:color="auto"/>
              <w:left w:val="nil"/>
              <w:bottom w:val="single" w:sz="4" w:space="0" w:color="auto"/>
              <w:right w:val="single" w:sz="4" w:space="0" w:color="auto"/>
            </w:tcBorders>
            <w:shd w:val="clear" w:color="auto" w:fill="F2F2F2"/>
          </w:tcPr>
          <w:p w14:paraId="03765CBF" w14:textId="77777777" w:rsidR="00175F20" w:rsidRPr="003320D0" w:rsidRDefault="00175F20" w:rsidP="00774EB4">
            <w:pPr>
              <w:suppressAutoHyphens/>
              <w:jc w:val="right"/>
              <w:rPr>
                <w:b/>
                <w:sz w:val="20"/>
                <w:szCs w:val="20"/>
                <w:lang w:val="ru-RU" w:eastAsia="en-CA"/>
              </w:rPr>
            </w:pPr>
          </w:p>
        </w:tc>
        <w:tc>
          <w:tcPr>
            <w:tcW w:w="615" w:type="pct"/>
            <w:tcBorders>
              <w:top w:val="single" w:sz="4" w:space="0" w:color="auto"/>
              <w:left w:val="nil"/>
              <w:bottom w:val="single" w:sz="4" w:space="0" w:color="auto"/>
              <w:right w:val="single" w:sz="4" w:space="0" w:color="auto"/>
            </w:tcBorders>
          </w:tcPr>
          <w:p w14:paraId="6ED0D0B1" w14:textId="77777777" w:rsidR="00175F20" w:rsidRPr="003320D0" w:rsidRDefault="00175F20" w:rsidP="00774EB4">
            <w:pPr>
              <w:suppressAutoHyphens/>
              <w:jc w:val="right"/>
              <w:rPr>
                <w:b/>
                <w:sz w:val="20"/>
                <w:szCs w:val="20"/>
                <w:lang w:val="ru-RU" w:eastAsia="en-CA"/>
              </w:rPr>
            </w:pPr>
            <w:r w:rsidRPr="003320D0">
              <w:rPr>
                <w:sz w:val="20"/>
                <w:szCs w:val="20"/>
                <w:lang w:val="ru-RU" w:eastAsia="en-CA"/>
              </w:rPr>
              <w:t>53,300</w:t>
            </w:r>
          </w:p>
        </w:tc>
      </w:tr>
      <w:tr w:rsidR="00175F20" w:rsidRPr="003320D0" w14:paraId="048FE94D"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1FD035F" w14:textId="77777777" w:rsidR="00175F20" w:rsidRPr="003320D0" w:rsidRDefault="00175F20" w:rsidP="00774EB4">
            <w:pPr>
              <w:suppressAutoHyphens/>
              <w:jc w:val="left"/>
              <w:rPr>
                <w:sz w:val="20"/>
                <w:szCs w:val="20"/>
                <w:lang w:val="ru-RU" w:eastAsia="en-CA"/>
              </w:rPr>
            </w:pPr>
            <w:r w:rsidRPr="003320D0">
              <w:rPr>
                <w:sz w:val="20"/>
                <w:szCs w:val="20"/>
                <w:lang w:val="ru-RU" w:eastAsia="en-CA"/>
              </w:rPr>
              <w:t>PMU</w:t>
            </w:r>
          </w:p>
        </w:tc>
        <w:tc>
          <w:tcPr>
            <w:tcW w:w="1418" w:type="pct"/>
            <w:tcBorders>
              <w:top w:val="single" w:sz="4" w:space="0" w:color="auto"/>
              <w:left w:val="nil"/>
              <w:bottom w:val="single" w:sz="4" w:space="0" w:color="auto"/>
              <w:right w:val="single" w:sz="4" w:space="0" w:color="auto"/>
            </w:tcBorders>
            <w:shd w:val="clear" w:color="auto" w:fill="FFFFFF"/>
          </w:tcPr>
          <w:p w14:paraId="52772E2D" w14:textId="77777777" w:rsidR="00175F20" w:rsidRPr="003320D0" w:rsidRDefault="00175F20" w:rsidP="00774EB4">
            <w:pPr>
              <w:suppressAutoHyphens/>
              <w:jc w:val="left"/>
              <w:rPr>
                <w:b/>
                <w:sz w:val="20"/>
                <w:szCs w:val="20"/>
                <w:lang w:val="ru-RU" w:eastAsia="en-CA"/>
              </w:rPr>
            </w:pPr>
            <w:r w:rsidRPr="003320D0">
              <w:rPr>
                <w:sz w:val="20"/>
                <w:szCs w:val="20"/>
                <w:lang w:val="ru-RU" w:eastAsia="en-CA"/>
              </w:rPr>
              <w:t>Project coordination and monitoring activities.</w:t>
            </w:r>
          </w:p>
        </w:tc>
        <w:tc>
          <w:tcPr>
            <w:tcW w:w="484" w:type="pct"/>
            <w:tcBorders>
              <w:top w:val="single" w:sz="4" w:space="0" w:color="auto"/>
              <w:left w:val="nil"/>
              <w:bottom w:val="single" w:sz="4" w:space="0" w:color="auto"/>
              <w:right w:val="single" w:sz="4" w:space="0" w:color="auto"/>
            </w:tcBorders>
            <w:shd w:val="clear" w:color="auto" w:fill="FFFFFF"/>
          </w:tcPr>
          <w:p w14:paraId="413345F2" w14:textId="77777777" w:rsidR="00175F20" w:rsidRPr="003320D0" w:rsidRDefault="00175F20" w:rsidP="00774EB4">
            <w:pPr>
              <w:suppressAutoHyphens/>
              <w:jc w:val="right"/>
              <w:rPr>
                <w:sz w:val="20"/>
                <w:szCs w:val="20"/>
                <w:lang w:val="ru-RU" w:eastAsia="en-CA"/>
              </w:rPr>
            </w:pPr>
            <w:r w:rsidRPr="003320D0">
              <w:rPr>
                <w:sz w:val="20"/>
                <w:szCs w:val="20"/>
                <w:lang w:val="ru-RU"/>
              </w:rPr>
              <w:t>60,100</w:t>
            </w:r>
          </w:p>
        </w:tc>
        <w:tc>
          <w:tcPr>
            <w:tcW w:w="1287" w:type="pct"/>
            <w:tcBorders>
              <w:top w:val="single" w:sz="4" w:space="0" w:color="auto"/>
              <w:left w:val="single" w:sz="4" w:space="0" w:color="auto"/>
              <w:bottom w:val="single" w:sz="4" w:space="0" w:color="auto"/>
              <w:right w:val="single" w:sz="4" w:space="0" w:color="auto"/>
            </w:tcBorders>
            <w:shd w:val="clear" w:color="auto" w:fill="FFFFFF"/>
          </w:tcPr>
          <w:p w14:paraId="670F2755" w14:textId="77777777" w:rsidR="00175F20" w:rsidRPr="003320D0" w:rsidRDefault="00175F20" w:rsidP="00774EB4">
            <w:pPr>
              <w:suppressAutoHyphens/>
              <w:jc w:val="left"/>
              <w:rPr>
                <w:b/>
                <w:sz w:val="20"/>
                <w:szCs w:val="20"/>
                <w:lang w:val="ru-RU" w:eastAsia="en-CA"/>
              </w:rPr>
            </w:pPr>
            <w:r w:rsidRPr="003320D0">
              <w:rPr>
                <w:sz w:val="20"/>
                <w:szCs w:val="20"/>
                <w:lang w:val="ru-RU" w:eastAsia="en-CA"/>
              </w:rPr>
              <w:t>Project coordination and monitoring activities.</w:t>
            </w:r>
          </w:p>
        </w:tc>
        <w:tc>
          <w:tcPr>
            <w:tcW w:w="472" w:type="pct"/>
            <w:tcBorders>
              <w:top w:val="single" w:sz="4" w:space="0" w:color="auto"/>
              <w:left w:val="nil"/>
              <w:bottom w:val="single" w:sz="4" w:space="0" w:color="auto"/>
              <w:right w:val="single" w:sz="4" w:space="0" w:color="auto"/>
            </w:tcBorders>
          </w:tcPr>
          <w:p w14:paraId="4B64E097" w14:textId="77777777" w:rsidR="00175F20" w:rsidRPr="003320D0" w:rsidRDefault="00175F20" w:rsidP="00774EB4">
            <w:pPr>
              <w:suppressAutoHyphens/>
              <w:jc w:val="right"/>
              <w:rPr>
                <w:b/>
                <w:sz w:val="20"/>
                <w:szCs w:val="20"/>
                <w:lang w:val="ru-RU" w:eastAsia="en-CA"/>
              </w:rPr>
            </w:pPr>
            <w:r w:rsidRPr="003320D0">
              <w:rPr>
                <w:sz w:val="20"/>
                <w:szCs w:val="20"/>
                <w:lang w:val="ru-RU" w:eastAsia="en-CA"/>
              </w:rPr>
              <w:t>76,296</w:t>
            </w:r>
          </w:p>
        </w:tc>
        <w:tc>
          <w:tcPr>
            <w:tcW w:w="615" w:type="pct"/>
            <w:tcBorders>
              <w:top w:val="single" w:sz="4" w:space="0" w:color="auto"/>
              <w:left w:val="nil"/>
              <w:bottom w:val="single" w:sz="4" w:space="0" w:color="auto"/>
              <w:right w:val="single" w:sz="4" w:space="0" w:color="auto"/>
            </w:tcBorders>
          </w:tcPr>
          <w:p w14:paraId="7808CC3B" w14:textId="77777777" w:rsidR="00175F20" w:rsidRPr="003320D0" w:rsidRDefault="00175F20" w:rsidP="00774EB4">
            <w:pPr>
              <w:suppressAutoHyphens/>
              <w:jc w:val="right"/>
              <w:rPr>
                <w:b/>
                <w:sz w:val="20"/>
                <w:szCs w:val="20"/>
                <w:lang w:val="ru-RU" w:eastAsia="en-CA"/>
              </w:rPr>
            </w:pPr>
            <w:r w:rsidRPr="003320D0">
              <w:rPr>
                <w:sz w:val="20"/>
                <w:szCs w:val="20"/>
                <w:lang w:val="ru-RU" w:eastAsia="en-CA"/>
              </w:rPr>
              <w:t>136,396</w:t>
            </w:r>
          </w:p>
        </w:tc>
      </w:tr>
      <w:tr w:rsidR="00175F20" w:rsidRPr="003320D0" w14:paraId="739CD352"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1FF5D7D0" w14:textId="77777777" w:rsidR="00175F20" w:rsidRPr="003320D0" w:rsidRDefault="00175F20" w:rsidP="00774EB4">
            <w:pPr>
              <w:suppressAutoHyphens/>
              <w:jc w:val="left"/>
              <w:rPr>
                <w:b/>
                <w:sz w:val="20"/>
                <w:szCs w:val="20"/>
                <w:lang w:val="ru-RU" w:eastAsia="en-CA"/>
              </w:rPr>
            </w:pPr>
            <w:r w:rsidRPr="003320D0">
              <w:rPr>
                <w:b/>
                <w:sz w:val="20"/>
                <w:szCs w:val="20"/>
                <w:lang w:val="ru-RU" w:eastAsia="en-CA"/>
              </w:rPr>
              <w:t>Total</w:t>
            </w:r>
          </w:p>
        </w:tc>
        <w:tc>
          <w:tcPr>
            <w:tcW w:w="1418" w:type="pct"/>
            <w:tcBorders>
              <w:top w:val="single" w:sz="4" w:space="0" w:color="auto"/>
              <w:left w:val="nil"/>
              <w:bottom w:val="single" w:sz="4" w:space="0" w:color="auto"/>
              <w:right w:val="single" w:sz="4" w:space="0" w:color="auto"/>
            </w:tcBorders>
          </w:tcPr>
          <w:p w14:paraId="3564F9D0" w14:textId="77777777" w:rsidR="00175F20" w:rsidRPr="003320D0" w:rsidRDefault="00175F20" w:rsidP="00774EB4">
            <w:pPr>
              <w:suppressAutoHyphens/>
              <w:jc w:val="center"/>
              <w:rPr>
                <w:b/>
                <w:sz w:val="20"/>
                <w:szCs w:val="20"/>
                <w:lang w:val="ru-RU" w:eastAsia="en-CA"/>
              </w:rPr>
            </w:pPr>
            <w:r w:rsidRPr="003320D0">
              <w:rPr>
                <w:b/>
                <w:sz w:val="20"/>
                <w:szCs w:val="20"/>
                <w:lang w:val="ru-RU" w:eastAsia="en-CA"/>
              </w:rPr>
              <w:t>-</w:t>
            </w:r>
          </w:p>
        </w:tc>
        <w:tc>
          <w:tcPr>
            <w:tcW w:w="484" w:type="pct"/>
            <w:tcBorders>
              <w:top w:val="single" w:sz="4" w:space="0" w:color="auto"/>
              <w:left w:val="nil"/>
              <w:bottom w:val="single" w:sz="4" w:space="0" w:color="auto"/>
              <w:right w:val="single" w:sz="4" w:space="0" w:color="auto"/>
            </w:tcBorders>
          </w:tcPr>
          <w:p w14:paraId="7DD083B0" w14:textId="77777777" w:rsidR="00175F20" w:rsidRPr="003320D0" w:rsidRDefault="00175F20" w:rsidP="00774EB4">
            <w:pPr>
              <w:suppressAutoHyphens/>
              <w:jc w:val="right"/>
              <w:rPr>
                <w:b/>
                <w:sz w:val="20"/>
                <w:szCs w:val="20"/>
                <w:lang w:val="ru-RU" w:eastAsia="en-CA"/>
              </w:rPr>
            </w:pPr>
            <w:r w:rsidRPr="003320D0">
              <w:rPr>
                <w:b/>
                <w:sz w:val="20"/>
                <w:szCs w:val="20"/>
                <w:lang w:val="ru-RU" w:eastAsia="en-CA"/>
              </w:rPr>
              <w:t>520,000</w:t>
            </w:r>
          </w:p>
        </w:tc>
        <w:tc>
          <w:tcPr>
            <w:tcW w:w="1287" w:type="pct"/>
            <w:tcBorders>
              <w:top w:val="single" w:sz="4" w:space="0" w:color="auto"/>
              <w:left w:val="single" w:sz="4" w:space="0" w:color="auto"/>
              <w:bottom w:val="single" w:sz="4" w:space="0" w:color="auto"/>
              <w:right w:val="single" w:sz="4" w:space="0" w:color="auto"/>
            </w:tcBorders>
          </w:tcPr>
          <w:p w14:paraId="4359030E" w14:textId="77777777" w:rsidR="00175F20" w:rsidRPr="003320D0" w:rsidRDefault="00175F20" w:rsidP="00774EB4">
            <w:pPr>
              <w:suppressAutoHyphens/>
              <w:jc w:val="center"/>
              <w:rPr>
                <w:b/>
                <w:sz w:val="20"/>
                <w:szCs w:val="20"/>
                <w:lang w:val="ru-RU" w:eastAsia="en-CA"/>
              </w:rPr>
            </w:pPr>
            <w:r w:rsidRPr="003320D0">
              <w:rPr>
                <w:b/>
                <w:sz w:val="20"/>
                <w:szCs w:val="20"/>
                <w:lang w:val="ru-RU" w:eastAsia="en-CA"/>
              </w:rPr>
              <w:t>-</w:t>
            </w:r>
          </w:p>
        </w:tc>
        <w:tc>
          <w:tcPr>
            <w:tcW w:w="472" w:type="pct"/>
            <w:tcBorders>
              <w:top w:val="single" w:sz="4" w:space="0" w:color="auto"/>
              <w:left w:val="nil"/>
              <w:bottom w:val="single" w:sz="4" w:space="0" w:color="auto"/>
              <w:right w:val="single" w:sz="4" w:space="0" w:color="auto"/>
            </w:tcBorders>
          </w:tcPr>
          <w:p w14:paraId="48D6FD56" w14:textId="77777777" w:rsidR="00175F20" w:rsidRPr="003320D0" w:rsidRDefault="00175F20" w:rsidP="00774EB4">
            <w:pPr>
              <w:suppressAutoHyphens/>
              <w:jc w:val="right"/>
              <w:rPr>
                <w:b/>
                <w:sz w:val="20"/>
                <w:szCs w:val="20"/>
                <w:lang w:val="ru-RU" w:eastAsia="en-CA"/>
              </w:rPr>
            </w:pPr>
            <w:r w:rsidRPr="003320D0">
              <w:rPr>
                <w:b/>
                <w:sz w:val="20"/>
                <w:szCs w:val="20"/>
                <w:lang w:val="ru-RU" w:eastAsia="en-CA"/>
              </w:rPr>
              <w:t>924,036</w:t>
            </w:r>
          </w:p>
        </w:tc>
        <w:tc>
          <w:tcPr>
            <w:tcW w:w="615" w:type="pct"/>
            <w:tcBorders>
              <w:top w:val="single" w:sz="4" w:space="0" w:color="auto"/>
              <w:left w:val="nil"/>
              <w:bottom w:val="single" w:sz="4" w:space="0" w:color="auto"/>
              <w:right w:val="single" w:sz="4" w:space="0" w:color="auto"/>
            </w:tcBorders>
          </w:tcPr>
          <w:p w14:paraId="7AC1B07E" w14:textId="77777777" w:rsidR="00175F20" w:rsidRPr="003320D0" w:rsidRDefault="00175F20" w:rsidP="00774EB4">
            <w:pPr>
              <w:suppressAutoHyphens/>
              <w:jc w:val="right"/>
              <w:rPr>
                <w:b/>
                <w:sz w:val="20"/>
                <w:szCs w:val="20"/>
                <w:lang w:val="ru-RU" w:eastAsia="en-CA"/>
              </w:rPr>
            </w:pPr>
            <w:r w:rsidRPr="003320D0">
              <w:rPr>
                <w:b/>
                <w:sz w:val="20"/>
                <w:szCs w:val="20"/>
                <w:lang w:val="ru-RU" w:eastAsia="en-CA"/>
              </w:rPr>
              <w:t>1,444,036</w:t>
            </w:r>
          </w:p>
        </w:tc>
      </w:tr>
      <w:tr w:rsidR="00175F20" w:rsidRPr="003320D0" w14:paraId="4C2EB897" w14:textId="77777777" w:rsidTr="00774EB4">
        <w:trPr>
          <w:trHeight w:val="50"/>
        </w:trPr>
        <w:tc>
          <w:tcPr>
            <w:tcW w:w="724" w:type="pct"/>
            <w:tcBorders>
              <w:top w:val="single" w:sz="4" w:space="0" w:color="auto"/>
              <w:left w:val="single" w:sz="4" w:space="0" w:color="auto"/>
              <w:bottom w:val="single" w:sz="4" w:space="0" w:color="auto"/>
              <w:right w:val="single" w:sz="4" w:space="0" w:color="auto"/>
            </w:tcBorders>
          </w:tcPr>
          <w:p w14:paraId="6263F33D" w14:textId="77777777" w:rsidR="00175F20" w:rsidRPr="003320D0" w:rsidRDefault="00175F20" w:rsidP="00774EB4">
            <w:pPr>
              <w:suppressAutoHyphens/>
              <w:jc w:val="left"/>
              <w:rPr>
                <w:b/>
                <w:sz w:val="20"/>
                <w:szCs w:val="20"/>
                <w:lang w:val="ru-RU" w:eastAsia="en-CA"/>
              </w:rPr>
            </w:pPr>
            <w:r w:rsidRPr="003320D0">
              <w:rPr>
                <w:b/>
                <w:sz w:val="20"/>
                <w:szCs w:val="20"/>
                <w:lang w:val="ru-RU" w:eastAsia="en-CA"/>
              </w:rPr>
              <w:t>Percentage of total (%)</w:t>
            </w:r>
          </w:p>
        </w:tc>
        <w:tc>
          <w:tcPr>
            <w:tcW w:w="1418" w:type="pct"/>
            <w:tcBorders>
              <w:top w:val="single" w:sz="4" w:space="0" w:color="auto"/>
              <w:left w:val="nil"/>
              <w:bottom w:val="single" w:sz="4" w:space="0" w:color="auto"/>
              <w:right w:val="single" w:sz="4" w:space="0" w:color="auto"/>
            </w:tcBorders>
          </w:tcPr>
          <w:p w14:paraId="2F774E24" w14:textId="77777777" w:rsidR="00175F20" w:rsidRPr="003320D0" w:rsidRDefault="00175F20" w:rsidP="00774EB4">
            <w:pPr>
              <w:suppressAutoHyphens/>
              <w:jc w:val="center"/>
              <w:rPr>
                <w:b/>
                <w:sz w:val="20"/>
                <w:szCs w:val="20"/>
                <w:lang w:val="ru-RU" w:eastAsia="en-CA"/>
              </w:rPr>
            </w:pPr>
            <w:r w:rsidRPr="003320D0">
              <w:rPr>
                <w:b/>
                <w:sz w:val="20"/>
                <w:szCs w:val="20"/>
                <w:lang w:val="ru-RU" w:eastAsia="en-CA"/>
              </w:rPr>
              <w:t>36</w:t>
            </w:r>
          </w:p>
        </w:tc>
        <w:tc>
          <w:tcPr>
            <w:tcW w:w="484" w:type="pct"/>
            <w:tcBorders>
              <w:top w:val="single" w:sz="4" w:space="0" w:color="auto"/>
              <w:left w:val="nil"/>
              <w:bottom w:val="single" w:sz="4" w:space="0" w:color="auto"/>
              <w:right w:val="single" w:sz="4" w:space="0" w:color="auto"/>
            </w:tcBorders>
          </w:tcPr>
          <w:p w14:paraId="0EFD92E6" w14:textId="77777777" w:rsidR="00175F20" w:rsidRPr="003320D0" w:rsidRDefault="00175F20" w:rsidP="00774EB4">
            <w:pPr>
              <w:suppressAutoHyphens/>
              <w:jc w:val="center"/>
              <w:rPr>
                <w:b/>
                <w:sz w:val="20"/>
                <w:szCs w:val="20"/>
                <w:lang w:val="ru-RU" w:eastAsia="en-CA"/>
              </w:rPr>
            </w:pPr>
          </w:p>
        </w:tc>
        <w:tc>
          <w:tcPr>
            <w:tcW w:w="1287" w:type="pct"/>
            <w:tcBorders>
              <w:top w:val="single" w:sz="4" w:space="0" w:color="auto"/>
              <w:left w:val="single" w:sz="4" w:space="0" w:color="auto"/>
              <w:bottom w:val="single" w:sz="4" w:space="0" w:color="auto"/>
              <w:right w:val="single" w:sz="4" w:space="0" w:color="auto"/>
            </w:tcBorders>
          </w:tcPr>
          <w:p w14:paraId="30F93089" w14:textId="77777777" w:rsidR="00175F20" w:rsidRPr="003320D0" w:rsidRDefault="00175F20" w:rsidP="00774EB4">
            <w:pPr>
              <w:suppressAutoHyphens/>
              <w:jc w:val="center"/>
              <w:rPr>
                <w:b/>
                <w:sz w:val="20"/>
                <w:szCs w:val="20"/>
                <w:lang w:val="ru-RU" w:eastAsia="en-CA"/>
              </w:rPr>
            </w:pPr>
            <w:r w:rsidRPr="003320D0">
              <w:rPr>
                <w:b/>
                <w:sz w:val="20"/>
                <w:szCs w:val="20"/>
                <w:lang w:val="ru-RU" w:eastAsia="en-CA"/>
              </w:rPr>
              <w:t>64</w:t>
            </w:r>
          </w:p>
        </w:tc>
        <w:tc>
          <w:tcPr>
            <w:tcW w:w="472" w:type="pct"/>
            <w:tcBorders>
              <w:top w:val="single" w:sz="4" w:space="0" w:color="auto"/>
              <w:left w:val="nil"/>
              <w:bottom w:val="single" w:sz="4" w:space="0" w:color="auto"/>
              <w:right w:val="single" w:sz="4" w:space="0" w:color="auto"/>
            </w:tcBorders>
          </w:tcPr>
          <w:p w14:paraId="62C7CD56" w14:textId="77777777" w:rsidR="00175F20" w:rsidRPr="003320D0" w:rsidRDefault="00175F20" w:rsidP="00774EB4">
            <w:pPr>
              <w:suppressAutoHyphens/>
              <w:jc w:val="center"/>
              <w:rPr>
                <w:b/>
                <w:sz w:val="20"/>
                <w:szCs w:val="20"/>
                <w:lang w:val="ru-RU" w:eastAsia="en-CA"/>
              </w:rPr>
            </w:pPr>
          </w:p>
        </w:tc>
        <w:tc>
          <w:tcPr>
            <w:tcW w:w="615" w:type="pct"/>
            <w:tcBorders>
              <w:top w:val="single" w:sz="4" w:space="0" w:color="auto"/>
              <w:left w:val="nil"/>
              <w:bottom w:val="single" w:sz="4" w:space="0" w:color="auto"/>
              <w:right w:val="single" w:sz="4" w:space="0" w:color="auto"/>
            </w:tcBorders>
          </w:tcPr>
          <w:p w14:paraId="261D46B8" w14:textId="77777777" w:rsidR="00175F20" w:rsidRPr="003320D0" w:rsidRDefault="00175F20" w:rsidP="00774EB4">
            <w:pPr>
              <w:suppressAutoHyphens/>
              <w:jc w:val="center"/>
              <w:rPr>
                <w:b/>
                <w:bCs/>
                <w:sz w:val="20"/>
                <w:szCs w:val="20"/>
                <w:lang w:val="ru-RU" w:eastAsia="en-CA"/>
              </w:rPr>
            </w:pPr>
            <w:r w:rsidRPr="003320D0">
              <w:rPr>
                <w:b/>
                <w:sz w:val="20"/>
                <w:szCs w:val="20"/>
                <w:lang w:val="ru-RU" w:eastAsia="en-CA"/>
              </w:rPr>
              <w:t>100</w:t>
            </w:r>
          </w:p>
        </w:tc>
      </w:tr>
    </w:tbl>
    <w:p w14:paraId="376C5817" w14:textId="77777777" w:rsidR="00175F20" w:rsidRPr="003320D0" w:rsidRDefault="00175F20" w:rsidP="006346C8">
      <w:pPr>
        <w:jc w:val="center"/>
        <w:rPr>
          <w:sz w:val="18"/>
          <w:szCs w:val="18"/>
          <w:lang w:val="ru-RU"/>
        </w:rPr>
      </w:pPr>
    </w:p>
    <w:p w14:paraId="527C3F06" w14:textId="77777777" w:rsidR="00175F20" w:rsidRPr="003320D0" w:rsidRDefault="00175F20" w:rsidP="006346C8">
      <w:pPr>
        <w:jc w:val="center"/>
        <w:rPr>
          <w:sz w:val="18"/>
          <w:szCs w:val="18"/>
          <w:lang w:val="ru-RU"/>
        </w:rPr>
      </w:pPr>
    </w:p>
    <w:p w14:paraId="038AACC3" w14:textId="77777777" w:rsidR="00175F20" w:rsidRPr="003320D0" w:rsidRDefault="00175F20" w:rsidP="006346C8">
      <w:pPr>
        <w:jc w:val="center"/>
        <w:rPr>
          <w:sz w:val="18"/>
          <w:szCs w:val="18"/>
          <w:lang w:val="ru-RU"/>
        </w:rPr>
      </w:pPr>
    </w:p>
    <w:p w14:paraId="7A1277AC" w14:textId="77777777" w:rsidR="00175F20" w:rsidRPr="003320D0" w:rsidRDefault="00175F20" w:rsidP="006346C8">
      <w:pPr>
        <w:jc w:val="center"/>
        <w:rPr>
          <w:sz w:val="18"/>
          <w:szCs w:val="18"/>
          <w:lang w:val="ru-RU"/>
        </w:rPr>
      </w:pPr>
    </w:p>
    <w:tbl>
      <w:tblPr>
        <w:tblW w:w="0" w:type="auto"/>
        <w:tblLook w:val="00A0" w:firstRow="1" w:lastRow="0" w:firstColumn="1" w:lastColumn="0" w:noHBand="0" w:noVBand="0"/>
      </w:tblPr>
      <w:tblGrid>
        <w:gridCol w:w="1871"/>
        <w:gridCol w:w="1872"/>
        <w:gridCol w:w="1872"/>
        <w:gridCol w:w="1872"/>
        <w:gridCol w:w="1873"/>
      </w:tblGrid>
      <w:tr w:rsidR="00175F20" w:rsidRPr="003320D0" w14:paraId="3D4192F8" w14:textId="77777777" w:rsidTr="00AB2418">
        <w:tc>
          <w:tcPr>
            <w:tcW w:w="1871" w:type="dxa"/>
          </w:tcPr>
          <w:p w14:paraId="31860296" w14:textId="77777777" w:rsidR="00175F20" w:rsidRPr="003320D0" w:rsidRDefault="00175F20" w:rsidP="004F03E6">
            <w:pPr>
              <w:rPr>
                <w:lang w:val="ru-RU"/>
              </w:rPr>
            </w:pPr>
          </w:p>
        </w:tc>
        <w:tc>
          <w:tcPr>
            <w:tcW w:w="1872" w:type="dxa"/>
          </w:tcPr>
          <w:p w14:paraId="7D1E0D21" w14:textId="77777777" w:rsidR="00175F20" w:rsidRPr="003320D0" w:rsidRDefault="00175F20" w:rsidP="004F03E6">
            <w:pPr>
              <w:rPr>
                <w:lang w:val="ru-RU"/>
              </w:rPr>
            </w:pPr>
          </w:p>
        </w:tc>
        <w:tc>
          <w:tcPr>
            <w:tcW w:w="1872" w:type="dxa"/>
            <w:tcBorders>
              <w:bottom w:val="single" w:sz="4" w:space="0" w:color="auto"/>
            </w:tcBorders>
          </w:tcPr>
          <w:p w14:paraId="04EAA6A0" w14:textId="77777777" w:rsidR="00175F20" w:rsidRPr="003320D0" w:rsidRDefault="00175F20" w:rsidP="004F03E6">
            <w:pPr>
              <w:rPr>
                <w:lang w:val="ru-RU"/>
              </w:rPr>
            </w:pPr>
          </w:p>
        </w:tc>
        <w:tc>
          <w:tcPr>
            <w:tcW w:w="1872" w:type="dxa"/>
          </w:tcPr>
          <w:p w14:paraId="3906F083" w14:textId="77777777" w:rsidR="00175F20" w:rsidRPr="003320D0" w:rsidRDefault="00175F20" w:rsidP="004F03E6">
            <w:pPr>
              <w:rPr>
                <w:lang w:val="ru-RU"/>
              </w:rPr>
            </w:pPr>
          </w:p>
        </w:tc>
        <w:tc>
          <w:tcPr>
            <w:tcW w:w="1873" w:type="dxa"/>
          </w:tcPr>
          <w:p w14:paraId="5A45A7C2" w14:textId="77777777" w:rsidR="00175F20" w:rsidRPr="003320D0" w:rsidRDefault="00175F20" w:rsidP="004F03E6">
            <w:pPr>
              <w:rPr>
                <w:lang w:val="ru-RU"/>
              </w:rPr>
            </w:pPr>
          </w:p>
        </w:tc>
      </w:tr>
    </w:tbl>
    <w:p w14:paraId="17B0179A" w14:textId="77777777" w:rsidR="00175F20" w:rsidRPr="003320D0" w:rsidRDefault="00175F20" w:rsidP="008F1D88">
      <w:pPr>
        <w:jc w:val="center"/>
        <w:rPr>
          <w:lang w:val="ru-RU"/>
        </w:rPr>
      </w:pPr>
    </w:p>
    <w:sectPr w:rsidR="00175F20" w:rsidRPr="003320D0" w:rsidSect="008F1D88">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67484" w14:textId="77777777" w:rsidR="007F7DE5" w:rsidRPr="00387C70" w:rsidRDefault="007F7DE5" w:rsidP="004A504B">
      <w:r w:rsidRPr="00387C70">
        <w:separator/>
      </w:r>
    </w:p>
  </w:endnote>
  <w:endnote w:type="continuationSeparator" w:id="0">
    <w:p w14:paraId="2A942EEC" w14:textId="77777777" w:rsidR="007F7DE5" w:rsidRPr="00387C70" w:rsidRDefault="007F7DE5" w:rsidP="004A504B">
      <w:r w:rsidRPr="00387C70">
        <w:continuationSeparator/>
      </w:r>
    </w:p>
  </w:endnote>
  <w:endnote w:type="continuationNotice" w:id="1">
    <w:p w14:paraId="45C68420" w14:textId="77777777" w:rsidR="007F7DE5" w:rsidRPr="00387C70" w:rsidRDefault="007F7D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C126" w14:textId="77777777" w:rsidR="00175F20" w:rsidRPr="00387C70" w:rsidRDefault="00175F2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2280" w14:textId="77777777" w:rsidR="00175F20" w:rsidRPr="00387C70" w:rsidRDefault="00175F20">
    <w:pPr>
      <w:jc w:val="center"/>
    </w:pPr>
    <w:r>
      <w:fldChar w:fldCharType="begin"/>
    </w:r>
    <w:r>
      <w:instrText xml:space="preserve"> PAGE </w:instrText>
    </w:r>
    <w:r>
      <w:fldChar w:fldCharType="separate"/>
    </w:r>
    <w:r>
      <w:rPr>
        <w:noProof/>
      </w:rPr>
      <w:t>33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03151" w14:textId="6E57176B" w:rsidR="00175F20" w:rsidRPr="00247A7B" w:rsidRDefault="00175F20"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247A7B">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59D2" w14:textId="77777777" w:rsidR="00175F20" w:rsidRPr="00387C70" w:rsidRDefault="00175F20">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791D7" w14:textId="77777777" w:rsidR="00175F20" w:rsidRPr="00387C70" w:rsidRDefault="00175F20">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F7469" w14:textId="77777777" w:rsidR="00175F20" w:rsidRPr="00387C70" w:rsidRDefault="00175F20"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351AF31" w14:textId="77777777" w:rsidR="00175F20" w:rsidRPr="00387C70" w:rsidRDefault="00175F2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CD20" w14:textId="77777777" w:rsidR="00175F20" w:rsidRPr="00387C70" w:rsidRDefault="00175F20">
    <w:pPr>
      <w:jc w:val="center"/>
    </w:pPr>
    <w:r>
      <w:fldChar w:fldCharType="begin"/>
    </w:r>
    <w:r>
      <w:instrText xml:space="preserve"> PAGE </w:instrText>
    </w:r>
    <w:r>
      <w:fldChar w:fldCharType="separate"/>
    </w:r>
    <w:r>
      <w:rPr>
        <w:noProof/>
      </w:rPr>
      <w:t>6</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A2861" w14:textId="77777777" w:rsidR="00175F20" w:rsidRPr="00387C70" w:rsidRDefault="00175F20">
    <w:pPr>
      <w:jc w:val="center"/>
    </w:pPr>
    <w:r>
      <w:fldChar w:fldCharType="begin"/>
    </w:r>
    <w:r>
      <w:instrText xml:space="preserve"> PAGE </w:instrText>
    </w:r>
    <w:r>
      <w:fldChar w:fldCharType="separate"/>
    </w:r>
    <w:r>
      <w:rPr>
        <w:noProof/>
      </w:rPr>
      <w:t>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FEB6" w14:textId="77777777" w:rsidR="00175F20" w:rsidRPr="00387C70" w:rsidRDefault="00175F20">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6FC7" w14:textId="77777777" w:rsidR="00175F20" w:rsidRPr="00387C70" w:rsidRDefault="00175F20">
    <w:pPr>
      <w:jc w:val="center"/>
    </w:pPr>
    <w:r>
      <w:fldChar w:fldCharType="begin"/>
    </w:r>
    <w:r>
      <w:instrText xml:space="preserve"> PAGE </w:instrText>
    </w:r>
    <w: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7A8B" w14:textId="77777777" w:rsidR="00175F20" w:rsidRPr="00387C70" w:rsidRDefault="00175F20"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7F71251" w14:textId="77777777" w:rsidR="00175F20" w:rsidRPr="00387C70" w:rsidRDefault="00175F20"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D5004" w14:textId="77777777" w:rsidR="007F7DE5" w:rsidRPr="00387C70" w:rsidRDefault="007F7DE5" w:rsidP="004A504B">
      <w:r w:rsidRPr="00387C70">
        <w:separator/>
      </w:r>
    </w:p>
  </w:footnote>
  <w:footnote w:type="continuationSeparator" w:id="0">
    <w:p w14:paraId="759FCE44" w14:textId="77777777" w:rsidR="007F7DE5" w:rsidRPr="00387C70" w:rsidRDefault="007F7DE5" w:rsidP="004A504B">
      <w:r w:rsidRPr="00387C70">
        <w:continuationSeparator/>
      </w:r>
    </w:p>
  </w:footnote>
  <w:footnote w:type="continuationNotice" w:id="1">
    <w:p w14:paraId="6870A4E0" w14:textId="77777777" w:rsidR="007F7DE5" w:rsidRPr="00387C70" w:rsidRDefault="007F7DE5"/>
  </w:footnote>
  <w:footnote w:id="2">
    <w:p w14:paraId="5AF707D5" w14:textId="77777777" w:rsidR="00175F20" w:rsidRDefault="00175F20" w:rsidP="00563DA8">
      <w:pPr>
        <w:pStyle w:val="FootnoteText"/>
        <w:spacing w:after="120"/>
      </w:pPr>
      <w:r w:rsidRPr="00387C70">
        <w:rPr>
          <w:rStyle w:val="FootnoteReference"/>
        </w:rPr>
        <w:footnoteRef/>
      </w:r>
      <w:r w:rsidRPr="002E2DEE">
        <w:rPr>
          <w:lang w:val="ru-RU"/>
        </w:rPr>
        <w:t xml:space="preserve"> </w:t>
      </w:r>
      <w:r w:rsidRPr="00387C70">
        <w:t>UNEP</w:t>
      </w:r>
      <w:r w:rsidRPr="002E2DEE">
        <w:rPr>
          <w:lang w:val="ru-RU"/>
        </w:rPr>
        <w:t>/</w:t>
      </w:r>
      <w:r w:rsidRPr="00387C70">
        <w:t>OzL</w:t>
      </w:r>
      <w:r w:rsidRPr="002E2DEE">
        <w:rPr>
          <w:lang w:val="ru-RU"/>
        </w:rPr>
        <w:t>.</w:t>
      </w:r>
      <w:r w:rsidRPr="00387C70">
        <w:t>Pro</w:t>
      </w:r>
      <w:r w:rsidRPr="002E2DEE">
        <w:rPr>
          <w:lang w:val="ru-RU"/>
        </w:rPr>
        <w:t>/</w:t>
      </w:r>
      <w:r w:rsidRPr="00387C70">
        <w:t>ExCom</w:t>
      </w:r>
      <w:r w:rsidRPr="002E2DEE">
        <w:rPr>
          <w:lang w:val="ru-RU"/>
        </w:rPr>
        <w:t>/97/1</w:t>
      </w:r>
    </w:p>
  </w:footnote>
  <w:footnote w:id="3">
    <w:p w14:paraId="51F467AB" w14:textId="755E0111" w:rsidR="00175F20" w:rsidRDefault="00175F20" w:rsidP="00EA7C9A">
      <w:pPr>
        <w:pStyle w:val="FootnoteText"/>
      </w:pPr>
      <w:r w:rsidRPr="00387C70">
        <w:rPr>
          <w:rStyle w:val="FootnoteReference"/>
        </w:rPr>
        <w:footnoteRef/>
      </w:r>
      <w:r w:rsidR="002A5151">
        <w:rPr>
          <w:lang w:val="en-US"/>
        </w:rPr>
        <w:t xml:space="preserve"> </w:t>
      </w:r>
      <w:r w:rsidRPr="00EA7C9A">
        <w:rPr>
          <w:lang w:val="ru-RU"/>
        </w:rPr>
        <w:t>В соответствии с письмом Министерства окружающей среды Анголы в ПРООН от 10 сентября 2025 г</w:t>
      </w:r>
      <w:r>
        <w:rPr>
          <w:lang w:val="ru-RU"/>
        </w:rPr>
        <w:t>ода</w:t>
      </w:r>
      <w:r w:rsidRPr="00EA7C9A">
        <w:rPr>
          <w:lang w:val="ru-RU"/>
        </w:rPr>
        <w:t>.</w:t>
      </w:r>
    </w:p>
  </w:footnote>
  <w:footnote w:id="4">
    <w:p w14:paraId="2839FD8A" w14:textId="77777777" w:rsidR="00175F20" w:rsidRDefault="00175F20" w:rsidP="00D43173">
      <w:pPr>
        <w:pStyle w:val="FootnoteText"/>
      </w:pPr>
      <w:r w:rsidRPr="00387C70">
        <w:rPr>
          <w:rStyle w:val="FootnoteReference"/>
        </w:rPr>
        <w:footnoteRef/>
      </w:r>
      <w:r w:rsidRPr="00D43173">
        <w:rPr>
          <w:lang w:val="ru-RU"/>
        </w:rPr>
        <w:t xml:space="preserve"> В соответствии с письмом Министерства окружающей среды Анголы в ПРООН от 10 сентября 2025 г</w:t>
      </w:r>
      <w:r>
        <w:rPr>
          <w:lang w:val="ru-RU"/>
        </w:rPr>
        <w:t>ода</w:t>
      </w:r>
      <w:r w:rsidRPr="00D43173">
        <w:rPr>
          <w:lang w:val="ru-RU"/>
        </w:rPr>
        <w:t>.</w:t>
      </w:r>
    </w:p>
  </w:footnote>
  <w:footnote w:id="5">
    <w:p w14:paraId="53C0589F" w14:textId="48F811EA" w:rsidR="00175F20" w:rsidRDefault="00175F20" w:rsidP="00A51621">
      <w:pPr>
        <w:pStyle w:val="FootnoteText"/>
      </w:pPr>
      <w:r w:rsidRPr="00387C70">
        <w:rPr>
          <w:rStyle w:val="FootnoteReference"/>
        </w:rPr>
        <w:footnoteRef/>
      </w:r>
      <w:r w:rsidR="002A5151">
        <w:rPr>
          <w:lang w:val="en-US"/>
        </w:rPr>
        <w:t xml:space="preserve"> </w:t>
      </w:r>
      <w:r w:rsidRPr="002E2DEE">
        <w:rPr>
          <w:lang w:val="ru-RU"/>
        </w:rPr>
        <w:t>Решение 79/32.</w:t>
      </w:r>
    </w:p>
  </w:footnote>
  <w:footnote w:id="6">
    <w:p w14:paraId="15149C2A" w14:textId="6FD41A3E" w:rsidR="00175F20" w:rsidRPr="004860ED" w:rsidRDefault="00175F20" w:rsidP="00F5048C">
      <w:pPr>
        <w:pStyle w:val="FootnoteText"/>
        <w:rPr>
          <w:lang w:val="ru-RU"/>
        </w:rPr>
      </w:pPr>
      <w:r w:rsidRPr="00387C70">
        <w:rPr>
          <w:rStyle w:val="FootnoteReference"/>
        </w:rPr>
        <w:footnoteRef/>
      </w:r>
      <w:r w:rsidR="002A5151">
        <w:rPr>
          <w:lang w:val="en-US"/>
        </w:rPr>
        <w:t xml:space="preserve"> </w:t>
      </w:r>
      <w:r w:rsidRPr="00F5048C">
        <w:rPr>
          <w:lang w:val="ru-RU"/>
        </w:rPr>
        <w:t xml:space="preserve">Каждый центр получит два учебных модуля для кондиционирования воздуха на </w:t>
      </w:r>
      <w:r w:rsidRPr="00387C70">
        <w:t>R</w:t>
      </w:r>
      <w:r w:rsidRPr="00F5048C">
        <w:rPr>
          <w:lang w:val="ru-RU"/>
        </w:rPr>
        <w:t xml:space="preserve">-290, бытовые холодильные установки на </w:t>
      </w:r>
      <w:r w:rsidRPr="00387C70">
        <w:t>R</w:t>
      </w:r>
      <w:r w:rsidRPr="00F5048C">
        <w:rPr>
          <w:lang w:val="ru-RU"/>
        </w:rPr>
        <w:t>-600</w:t>
      </w:r>
      <w:r w:rsidRPr="00387C70">
        <w:t>a</w:t>
      </w:r>
      <w:r w:rsidRPr="00F5048C">
        <w:rPr>
          <w:lang w:val="ru-RU"/>
        </w:rPr>
        <w:t xml:space="preserve">, среднетемпературные коммерческие холодильные установки на </w:t>
      </w:r>
      <w:r w:rsidRPr="00387C70">
        <w:t>R</w:t>
      </w:r>
      <w:r w:rsidRPr="00F5048C">
        <w:rPr>
          <w:lang w:val="ru-RU"/>
        </w:rPr>
        <w:t xml:space="preserve">-290 и низкотемпературные коммерческие холодильные установки на </w:t>
      </w:r>
      <w:r w:rsidRPr="00387C70">
        <w:t>R</w:t>
      </w:r>
      <w:r w:rsidRPr="00F5048C">
        <w:rPr>
          <w:lang w:val="ru-RU"/>
        </w:rPr>
        <w:t xml:space="preserve">-290. Один центр также получит небольшой </w:t>
      </w:r>
      <w:r>
        <w:rPr>
          <w:lang w:val="ru-RU"/>
        </w:rPr>
        <w:t xml:space="preserve">обучающий </w:t>
      </w:r>
      <w:r w:rsidRPr="00F5048C">
        <w:rPr>
          <w:lang w:val="ru-RU"/>
        </w:rPr>
        <w:t>модуль теплово</w:t>
      </w:r>
      <w:r>
        <w:rPr>
          <w:lang w:val="ru-RU"/>
        </w:rPr>
        <w:t>го насоса</w:t>
      </w:r>
      <w:r w:rsidRPr="00F5048C">
        <w:rPr>
          <w:lang w:val="ru-RU"/>
        </w:rPr>
        <w:t xml:space="preserve"> на </w:t>
      </w:r>
      <w:r w:rsidRPr="001C31F6">
        <w:t>CO</w:t>
      </w:r>
      <w:r w:rsidRPr="001C31F6">
        <w:rPr>
          <w:vertAlign w:val="subscript"/>
          <w:lang w:val="ru-RU"/>
        </w:rPr>
        <w:t>2</w:t>
      </w:r>
      <w:r w:rsidRPr="00F5048C">
        <w:rPr>
          <w:vertAlign w:val="subscript"/>
          <w:lang w:val="ru-RU"/>
        </w:rPr>
        <w:t xml:space="preserve"> </w:t>
      </w:r>
      <w:r w:rsidRPr="00F5048C">
        <w:rPr>
          <w:lang w:val="ru-RU"/>
        </w:rPr>
        <w:t>.</w:t>
      </w:r>
    </w:p>
  </w:footnote>
  <w:footnote w:id="7">
    <w:p w14:paraId="52B7A6E9" w14:textId="36FFAD5E" w:rsidR="00175F20" w:rsidRPr="004860ED" w:rsidRDefault="00175F20" w:rsidP="006B148A">
      <w:pPr>
        <w:pStyle w:val="FootnoteText"/>
        <w:rPr>
          <w:lang w:val="ru-RU"/>
        </w:rPr>
      </w:pPr>
      <w:r w:rsidRPr="00387C70">
        <w:rPr>
          <w:rStyle w:val="FootnoteReference"/>
        </w:rPr>
        <w:footnoteRef/>
      </w:r>
      <w:r w:rsidR="002A5151" w:rsidRPr="002A5151">
        <w:rPr>
          <w:lang w:val="ru-RU"/>
        </w:rPr>
        <w:t xml:space="preserve"> </w:t>
      </w:r>
      <w:r w:rsidRPr="006B148A">
        <w:rPr>
          <w:lang w:val="ru-RU"/>
        </w:rPr>
        <w:t xml:space="preserve">Включая резервуары для хранения, весы, оборудование для сбора хладагента, идентификатор хладагента, течеискатели </w:t>
      </w:r>
      <w:r w:rsidRPr="00387C70">
        <w:t>A</w:t>
      </w:r>
      <w:r w:rsidRPr="006B148A">
        <w:rPr>
          <w:lang w:val="ru-RU"/>
        </w:rPr>
        <w:t>1/</w:t>
      </w:r>
      <w:r w:rsidRPr="00387C70">
        <w:t>A</w:t>
      </w:r>
      <w:r w:rsidRPr="006B148A">
        <w:rPr>
          <w:lang w:val="ru-RU"/>
        </w:rPr>
        <w:t>2</w:t>
      </w:r>
      <w:r w:rsidRPr="00387C70">
        <w:t>L</w:t>
      </w:r>
      <w:r w:rsidRPr="006B148A">
        <w:rPr>
          <w:lang w:val="ru-RU"/>
        </w:rPr>
        <w:t xml:space="preserve"> и </w:t>
      </w:r>
      <w:r w:rsidRPr="00387C70">
        <w:t>A</w:t>
      </w:r>
      <w:r w:rsidRPr="006B148A">
        <w:rPr>
          <w:lang w:val="ru-RU"/>
        </w:rPr>
        <w:t>2/</w:t>
      </w:r>
      <w:r w:rsidRPr="00387C70">
        <w:t>A</w:t>
      </w:r>
      <w:r w:rsidRPr="006B148A">
        <w:rPr>
          <w:lang w:val="ru-RU"/>
        </w:rPr>
        <w:t>3, коллекторы, вакуумные насосы, оборудование для очистки цилиндров, основные инструменты и средства</w:t>
      </w:r>
      <w:r>
        <w:rPr>
          <w:lang w:val="ru-RU"/>
        </w:rPr>
        <w:t xml:space="preserve"> защиты</w:t>
      </w:r>
      <w:r w:rsidRPr="006B148A">
        <w:rPr>
          <w:lang w:val="ru-RU"/>
        </w:rPr>
        <w:t xml:space="preserve">. В настоящее время ведется закупка машины </w:t>
      </w:r>
      <w:r>
        <w:rPr>
          <w:lang w:val="ru-RU"/>
        </w:rPr>
        <w:t>по</w:t>
      </w:r>
      <w:r w:rsidRPr="006B148A">
        <w:rPr>
          <w:lang w:val="ru-RU"/>
        </w:rPr>
        <w:t xml:space="preserve"> </w:t>
      </w:r>
      <w:r>
        <w:rPr>
          <w:lang w:val="ru-RU"/>
        </w:rPr>
        <w:t xml:space="preserve">восстановлению </w:t>
      </w:r>
      <w:r w:rsidRPr="006B148A">
        <w:rPr>
          <w:lang w:val="ru-RU"/>
        </w:rPr>
        <w:t>хладагент</w:t>
      </w:r>
      <w:r>
        <w:rPr>
          <w:lang w:val="ru-RU"/>
        </w:rPr>
        <w:t>ов</w:t>
      </w:r>
      <w:r w:rsidRPr="006B148A">
        <w:rPr>
          <w:lang w:val="ru-RU"/>
        </w:rPr>
        <w:t xml:space="preserve"> в рамках этапа </w:t>
      </w:r>
      <w:r w:rsidRPr="00387C70">
        <w:t>II</w:t>
      </w:r>
      <w:r w:rsidRPr="006B148A">
        <w:rPr>
          <w:lang w:val="ru-RU"/>
        </w:rPr>
        <w:t xml:space="preserve"> ПОДПО.</w:t>
      </w:r>
    </w:p>
  </w:footnote>
  <w:footnote w:id="8">
    <w:p w14:paraId="6A8B2690" w14:textId="09AAB7E8" w:rsidR="00175F20" w:rsidRPr="004860ED" w:rsidRDefault="00175F20" w:rsidP="006B148A">
      <w:pPr>
        <w:pStyle w:val="FootnoteText"/>
        <w:rPr>
          <w:lang w:val="ru-RU"/>
        </w:rPr>
      </w:pPr>
      <w:r w:rsidRPr="00387C70">
        <w:rPr>
          <w:rStyle w:val="FootnoteReference"/>
        </w:rPr>
        <w:footnoteRef/>
      </w:r>
      <w:r w:rsidR="002A5151" w:rsidRPr="002A5151">
        <w:rPr>
          <w:lang w:val="ru-RU"/>
        </w:rPr>
        <w:t xml:space="preserve"> </w:t>
      </w:r>
      <w:r w:rsidRPr="006B148A">
        <w:rPr>
          <w:lang w:val="ru-RU"/>
        </w:rPr>
        <w:t>В</w:t>
      </w:r>
      <w:r>
        <w:rPr>
          <w:lang w:val="ru-RU"/>
        </w:rPr>
        <w:t xml:space="preserve">ключая рекуператоры, </w:t>
      </w:r>
      <w:r w:rsidRPr="006B148A">
        <w:rPr>
          <w:lang w:val="ru-RU"/>
        </w:rPr>
        <w:t>инструменты для развальцовки и обжима, детектор утечек, коллекторы и шланги, мультиметр, сварочный аппарат, весы, вакуумный насос и манометр, основные инструменты и ящик для инструментов</w:t>
      </w:r>
      <w:r>
        <w:rPr>
          <w:lang w:val="ru-RU"/>
        </w:rPr>
        <w:t xml:space="preserve"> и </w:t>
      </w:r>
      <w:r w:rsidRPr="006B148A">
        <w:rPr>
          <w:lang w:val="ru-RU"/>
        </w:rPr>
        <w:t xml:space="preserve">средства </w:t>
      </w:r>
      <w:r>
        <w:rPr>
          <w:lang w:val="ru-RU"/>
        </w:rPr>
        <w:t xml:space="preserve">защиты. </w:t>
      </w:r>
    </w:p>
  </w:footnote>
  <w:footnote w:id="9">
    <w:p w14:paraId="77534E0E" w14:textId="77777777" w:rsidR="00175F20" w:rsidRPr="004860ED" w:rsidRDefault="00175F20" w:rsidP="00C1692E">
      <w:pPr>
        <w:pStyle w:val="FootnoteText"/>
        <w:rPr>
          <w:lang w:val="ru-RU"/>
        </w:rPr>
      </w:pPr>
      <w:r w:rsidRPr="00387C70">
        <w:rPr>
          <w:rStyle w:val="FootnoteReference"/>
        </w:rPr>
        <w:footnoteRef/>
      </w:r>
      <w:r w:rsidRPr="00C1692E">
        <w:rPr>
          <w:lang w:val="ru-RU"/>
        </w:rPr>
        <w:t xml:space="preserve"> Потребление ГХФУ может превышать ноль в любом году при условии, что сумма расчетных уровней потребления за десятилетний период с 1 января 2030 года по 1 января 2040 года, </w:t>
      </w:r>
      <w:r>
        <w:rPr>
          <w:lang w:val="ru-RU"/>
        </w:rPr>
        <w:t>раз</w:t>
      </w:r>
      <w:r w:rsidRPr="00C1692E">
        <w:rPr>
          <w:lang w:val="ru-RU"/>
        </w:rPr>
        <w:t xml:space="preserve">деленная на 10, не превысит 2,5 процента от базового </w:t>
      </w:r>
      <w:r>
        <w:rPr>
          <w:lang w:val="ru-RU"/>
        </w:rPr>
        <w:t xml:space="preserve">потребления </w:t>
      </w:r>
      <w:r w:rsidRPr="00C1692E">
        <w:rPr>
          <w:lang w:val="ru-RU"/>
        </w:rPr>
        <w:t>ГХФУ.</w:t>
      </w:r>
    </w:p>
  </w:footnote>
  <w:footnote w:id="10">
    <w:p w14:paraId="51E676EE" w14:textId="77777777" w:rsidR="00175F20" w:rsidRPr="004860ED" w:rsidRDefault="00175F20" w:rsidP="00C13D50">
      <w:pPr>
        <w:pStyle w:val="FootnoteText"/>
        <w:rPr>
          <w:lang w:val="ru-RU"/>
        </w:rPr>
      </w:pPr>
      <w:r w:rsidRPr="00FE3307">
        <w:rPr>
          <w:rStyle w:val="FootnoteReference"/>
        </w:rPr>
        <w:footnoteRef/>
      </w:r>
      <w:r w:rsidRPr="00094473">
        <w:rPr>
          <w:lang w:val="ru-RU"/>
        </w:rPr>
        <w:t xml:space="preserve"> </w:t>
      </w:r>
      <w:r w:rsidRPr="00F445F2">
        <w:rPr>
          <w:lang w:val="ru-RU"/>
        </w:rPr>
        <w:t>Согласно</w:t>
      </w:r>
      <w:r w:rsidRPr="00094473">
        <w:rPr>
          <w:lang w:val="ru-RU"/>
        </w:rPr>
        <w:t xml:space="preserve"> </w:t>
      </w:r>
      <w:r w:rsidRPr="00F445F2">
        <w:rPr>
          <w:lang w:val="ru-RU"/>
        </w:rPr>
        <w:t>письму</w:t>
      </w:r>
      <w:r w:rsidRPr="00094473">
        <w:rPr>
          <w:lang w:val="ru-RU"/>
        </w:rPr>
        <w:t xml:space="preserve"> </w:t>
      </w:r>
      <w:r w:rsidRPr="00F445F2">
        <w:rPr>
          <w:lang w:val="ru-RU"/>
        </w:rPr>
        <w:t>от</w:t>
      </w:r>
      <w:r w:rsidRPr="00094473">
        <w:rPr>
          <w:lang w:val="ru-RU"/>
        </w:rPr>
        <w:t xml:space="preserve"> </w:t>
      </w:r>
      <w:r>
        <w:rPr>
          <w:lang w:val="ru-RU"/>
        </w:rPr>
        <w:t>10 сентября</w:t>
      </w:r>
      <w:r w:rsidRPr="00094473">
        <w:rPr>
          <w:lang w:val="ru-RU"/>
        </w:rPr>
        <w:t xml:space="preserve"> 2025 </w:t>
      </w:r>
      <w:r w:rsidRPr="00F445F2">
        <w:rPr>
          <w:lang w:val="ru-RU"/>
        </w:rPr>
        <w:t>года</w:t>
      </w:r>
      <w:r w:rsidRPr="00094473">
        <w:rPr>
          <w:lang w:val="ru-RU"/>
        </w:rPr>
        <w:t xml:space="preserve"> </w:t>
      </w:r>
      <w:r w:rsidRPr="00F445F2">
        <w:rPr>
          <w:lang w:val="ru-RU"/>
        </w:rPr>
        <w:t>Министерства</w:t>
      </w:r>
      <w:r w:rsidRPr="00094473">
        <w:rPr>
          <w:lang w:val="ru-RU"/>
        </w:rPr>
        <w:t xml:space="preserve"> </w:t>
      </w:r>
      <w:r w:rsidRPr="00F445F2">
        <w:rPr>
          <w:lang w:val="ru-RU"/>
        </w:rPr>
        <w:t>окружающей</w:t>
      </w:r>
      <w:r w:rsidRPr="00094473">
        <w:rPr>
          <w:lang w:val="ru-RU"/>
        </w:rPr>
        <w:t xml:space="preserve"> </w:t>
      </w:r>
      <w:r w:rsidRPr="00F445F2">
        <w:rPr>
          <w:lang w:val="ru-RU"/>
        </w:rPr>
        <w:t>среды</w:t>
      </w:r>
      <w:r w:rsidRPr="00094473">
        <w:rPr>
          <w:lang w:val="ru-RU"/>
        </w:rPr>
        <w:t xml:space="preserve"> </w:t>
      </w:r>
      <w:r>
        <w:rPr>
          <w:lang w:val="ru-RU"/>
        </w:rPr>
        <w:t>Анголы в</w:t>
      </w:r>
      <w:r w:rsidRPr="00094473">
        <w:rPr>
          <w:lang w:val="ru-RU"/>
        </w:rPr>
        <w:t xml:space="preserve"> </w:t>
      </w:r>
      <w:r>
        <w:rPr>
          <w:lang w:val="ru-RU"/>
        </w:rPr>
        <w:t xml:space="preserve">ПРООН.  </w:t>
      </w:r>
    </w:p>
  </w:footnote>
  <w:footnote w:id="11">
    <w:p w14:paraId="116D6E71" w14:textId="0D86FD59" w:rsidR="00175F20" w:rsidRPr="004860ED" w:rsidRDefault="00175F20" w:rsidP="00281885">
      <w:pPr>
        <w:pStyle w:val="FootnoteText"/>
        <w:rPr>
          <w:lang w:val="ru-RU"/>
        </w:rPr>
      </w:pPr>
      <w:r w:rsidRPr="00387C70">
        <w:rPr>
          <w:rStyle w:val="FootnoteReference"/>
        </w:rPr>
        <w:footnoteRef/>
      </w:r>
      <w:r w:rsidR="00F74232" w:rsidRPr="00F74232">
        <w:rPr>
          <w:lang w:val="ru-RU"/>
        </w:rPr>
        <w:t xml:space="preserve"> </w:t>
      </w:r>
      <w:r w:rsidRPr="00281885">
        <w:rPr>
          <w:lang w:val="ru-RU"/>
        </w:rPr>
        <w:t xml:space="preserve">Включая газовый хроматограф, детектор органических соединений, систему молекулярного анализа, колонки для газовой хроматографии, калибровочные газы, </w:t>
      </w:r>
      <w:r>
        <w:rPr>
          <w:lang w:val="ru-RU"/>
        </w:rPr>
        <w:t>расходные м</w:t>
      </w:r>
      <w:r w:rsidRPr="00281885">
        <w:rPr>
          <w:lang w:val="ru-RU"/>
        </w:rPr>
        <w:t>атериалы, аналитическое программное обеспечение, детектор утечек</w:t>
      </w:r>
      <w:r>
        <w:rPr>
          <w:lang w:val="ru-RU"/>
        </w:rPr>
        <w:t xml:space="preserve"> и защитное оборудование </w:t>
      </w:r>
      <w:r w:rsidRPr="00281885">
        <w:rPr>
          <w:lang w:val="ru-RU"/>
        </w:rPr>
        <w:t>и вентиляци</w:t>
      </w:r>
      <w:r>
        <w:rPr>
          <w:lang w:val="ru-RU"/>
        </w:rPr>
        <w:t>ю</w:t>
      </w:r>
      <w:r w:rsidRPr="00281885">
        <w:rPr>
          <w:lang w:val="ru-RU"/>
        </w:rPr>
        <w:t xml:space="preserve">. </w:t>
      </w:r>
    </w:p>
  </w:footnote>
  <w:footnote w:id="12">
    <w:p w14:paraId="2E32A0B2" w14:textId="07CA670C" w:rsidR="00175F20" w:rsidRPr="004860ED" w:rsidRDefault="00175F20" w:rsidP="00FA7D81">
      <w:pPr>
        <w:pStyle w:val="FootnoteText"/>
        <w:rPr>
          <w:lang w:val="ru-RU"/>
        </w:rPr>
      </w:pPr>
      <w:r w:rsidRPr="00387C70">
        <w:rPr>
          <w:rStyle w:val="FootnoteReference"/>
        </w:rPr>
        <w:footnoteRef/>
      </w:r>
      <w:r w:rsidR="00F74232" w:rsidRPr="00F74232">
        <w:rPr>
          <w:lang w:val="ru-RU"/>
        </w:rPr>
        <w:t xml:space="preserve"> </w:t>
      </w:r>
      <w:r w:rsidRPr="00FA7D81">
        <w:rPr>
          <w:lang w:val="ru-RU"/>
        </w:rPr>
        <w:t>Рассчитано в соответствии с методологией, пр</w:t>
      </w:r>
      <w:r>
        <w:rPr>
          <w:lang w:val="ru-RU"/>
        </w:rPr>
        <w:t xml:space="preserve">иведенной </w:t>
      </w:r>
      <w:r w:rsidRPr="00FA7D81">
        <w:rPr>
          <w:lang w:val="ru-RU"/>
        </w:rPr>
        <w:t xml:space="preserve">в приложении </w:t>
      </w:r>
      <w:r w:rsidRPr="00387C70">
        <w:t>I</w:t>
      </w:r>
      <w:r w:rsidRPr="00FA7D81">
        <w:rPr>
          <w:lang w:val="ru-RU"/>
        </w:rPr>
        <w:t xml:space="preserve"> </w:t>
      </w:r>
      <w:r>
        <w:rPr>
          <w:lang w:val="ru-RU"/>
        </w:rPr>
        <w:t xml:space="preserve">к </w:t>
      </w:r>
      <w:r w:rsidRPr="00FA7D81">
        <w:rPr>
          <w:lang w:val="ru-RU"/>
        </w:rPr>
        <w:t>документ</w:t>
      </w:r>
      <w:r>
        <w:rPr>
          <w:lang w:val="ru-RU"/>
        </w:rPr>
        <w:t>у</w:t>
      </w:r>
      <w:r w:rsidRPr="00FA7D81">
        <w:rPr>
          <w:lang w:val="ru-RU"/>
        </w:rPr>
        <w:t xml:space="preserve"> </w:t>
      </w:r>
      <w:r w:rsidRPr="00387C70">
        <w:t>UNEP</w:t>
      </w:r>
      <w:r w:rsidRPr="00FA7D81">
        <w:rPr>
          <w:lang w:val="ru-RU"/>
        </w:rPr>
        <w:t>/</w:t>
      </w:r>
      <w:r w:rsidRPr="00387C70">
        <w:t>OzL</w:t>
      </w:r>
      <w:r w:rsidRPr="00FA7D81">
        <w:rPr>
          <w:lang w:val="ru-RU"/>
        </w:rPr>
        <w:t>.</w:t>
      </w:r>
      <w:r w:rsidRPr="00387C70">
        <w:t>Pro</w:t>
      </w:r>
      <w:r w:rsidRPr="00FA7D81">
        <w:rPr>
          <w:lang w:val="ru-RU"/>
        </w:rPr>
        <w:t>/</w:t>
      </w:r>
      <w:r w:rsidRPr="00387C70">
        <w:t>ExCom</w:t>
      </w:r>
      <w:r w:rsidRPr="00FA7D81">
        <w:rPr>
          <w:lang w:val="ru-RU"/>
        </w:rPr>
        <w:t>/92/46.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24EB" w14:textId="6EFDA979" w:rsidR="00175F20" w:rsidRPr="00387C70" w:rsidRDefault="003E5521" w:rsidP="00BE2DAA">
    <w:fldSimple w:instr="DOCPROPERTY &quot;Document number&quot;  \* MERGEFORMAT">
      <w:r>
        <w:t>UNEP/OzL.Pro/ExCom/97/35</w:t>
      </w:r>
    </w:fldSimple>
  </w:p>
  <w:p w14:paraId="6EA026DB" w14:textId="77777777" w:rsidR="00175F20" w:rsidRPr="00387C70" w:rsidRDefault="00175F20"/>
  <w:p w14:paraId="10FF9772" w14:textId="77777777" w:rsidR="00175F20" w:rsidRPr="00387C70" w:rsidRDefault="00175F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10A1E" w14:textId="77777777" w:rsidR="00175F20" w:rsidRPr="00387C70" w:rsidRDefault="00175F20" w:rsidP="00BE2DAA">
    <w:pPr>
      <w:jc w:val="right"/>
    </w:pPr>
    <w:fldSimple w:instr="DOCPROPERTY &quot;Document number&quot;  \* MERGEFORMAT">
      <w:r>
        <w:t>UNEP/OzL.Pro/ExCom/97/35</w:t>
      </w:r>
    </w:fldSimple>
  </w:p>
  <w:p w14:paraId="439DEBE7" w14:textId="77777777" w:rsidR="00175F20" w:rsidRPr="00387C70" w:rsidRDefault="00175F20">
    <w:pPr>
      <w:jc w:val="right"/>
    </w:pPr>
  </w:p>
  <w:p w14:paraId="1C6FCFF1" w14:textId="77777777" w:rsidR="00175F20" w:rsidRPr="00387C70" w:rsidRDefault="00175F2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B224" w14:textId="77777777" w:rsidR="00175F20" w:rsidRPr="00387C70" w:rsidRDefault="00175F20">
    <w:fldSimple w:instr="DOCPROPERTY &quot;Document number&quot;  \* MERGEFORMAT">
      <w:r>
        <w:t>UNEP/OzL.Pro/ExCom/97/35</w:t>
      </w:r>
    </w:fldSimple>
  </w:p>
  <w:p w14:paraId="714BE2D8" w14:textId="77777777" w:rsidR="00175F20" w:rsidRPr="00387C70" w:rsidRDefault="00175F20">
    <w:r>
      <w:rPr>
        <w:lang w:val="ru-RU"/>
      </w:rPr>
      <w:t>Приложение</w:t>
    </w:r>
    <w:r w:rsidRPr="00387C70">
      <w:t xml:space="preserve"> I</w:t>
    </w:r>
  </w:p>
  <w:p w14:paraId="074A7B86" w14:textId="77777777" w:rsidR="00175F20" w:rsidRPr="00387C70" w:rsidRDefault="00175F2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DFA3" w14:textId="77777777" w:rsidR="00175F20" w:rsidRPr="00387C70" w:rsidRDefault="00175F20">
    <w:pPr>
      <w:jc w:val="right"/>
    </w:pPr>
    <w:fldSimple w:instr="DOCPROPERTY &quot;Document number&quot;  \* MERGEFORMAT">
      <w:r>
        <w:t>UNEP/OzL.Pro/ExCom/97/35</w:t>
      </w:r>
    </w:fldSimple>
  </w:p>
  <w:p w14:paraId="1A46488F" w14:textId="77777777" w:rsidR="00175F20" w:rsidRPr="00387C70" w:rsidRDefault="00175F20">
    <w:pPr>
      <w:jc w:val="right"/>
    </w:pPr>
    <w:r>
      <w:rPr>
        <w:lang w:val="ru-RU"/>
      </w:rPr>
      <w:t>Приложение</w:t>
    </w:r>
    <w:r w:rsidRPr="00387C70">
      <w:t xml:space="preserve"> I</w:t>
    </w:r>
  </w:p>
  <w:p w14:paraId="155A4F59" w14:textId="77777777" w:rsidR="00175F20" w:rsidRPr="00387C70" w:rsidRDefault="00175F2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CFD6" w14:textId="77777777" w:rsidR="00175F20" w:rsidRPr="00387C70" w:rsidRDefault="00175F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0F7A" w14:textId="77777777" w:rsidR="00175F20" w:rsidRPr="00387C70" w:rsidRDefault="00175F20" w:rsidP="00CB31F0">
    <w:pPr>
      <w:jc w:val="left"/>
    </w:pPr>
    <w:fldSimple w:instr="DOCPROPERTY &quot;Document number&quot;  \* MERGEFORMAT">
      <w:r>
        <w:t>UNEP/OzL.Pro/ExCom/97/35</w:t>
      </w:r>
    </w:fldSimple>
  </w:p>
  <w:p w14:paraId="0FD9A067" w14:textId="77777777" w:rsidR="00175F20" w:rsidRPr="00387C70" w:rsidRDefault="00175F20" w:rsidP="00CB31F0">
    <w:pPr>
      <w:jc w:val="left"/>
    </w:pPr>
    <w:r>
      <w:rPr>
        <w:lang w:val="ru-RU"/>
      </w:rPr>
      <w:t>Приложение</w:t>
    </w:r>
    <w:r w:rsidRPr="00387C70">
      <w:t xml:space="preserve"> II</w:t>
    </w:r>
  </w:p>
  <w:p w14:paraId="2AEB442B" w14:textId="77777777" w:rsidR="00175F20" w:rsidRPr="00387C70" w:rsidRDefault="00175F20" w:rsidP="005E0B5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2BD0" w14:textId="77777777" w:rsidR="00175F20" w:rsidRPr="00387C70" w:rsidRDefault="00175F20" w:rsidP="001C1631">
    <w:pPr>
      <w:jc w:val="right"/>
    </w:pPr>
    <w:fldSimple w:instr="DOCPROPERTY &quot;Document number&quot;  \* MERGEFORMAT">
      <w:r>
        <w:t>UNEP/OzL.Pro/ExCom/97/35</w:t>
      </w:r>
    </w:fldSimple>
  </w:p>
  <w:p w14:paraId="0FD8C586" w14:textId="77777777" w:rsidR="00175F20" w:rsidRPr="00387C70" w:rsidRDefault="00175F20" w:rsidP="001C1631">
    <w:pPr>
      <w:jc w:val="right"/>
    </w:pPr>
    <w:r>
      <w:rPr>
        <w:lang w:val="ru-RU"/>
      </w:rPr>
      <w:t>Приложение</w:t>
    </w:r>
    <w:r w:rsidRPr="00387C70">
      <w:t xml:space="preserve"> II</w:t>
    </w:r>
  </w:p>
  <w:p w14:paraId="0A1E5C02" w14:textId="77777777" w:rsidR="00175F20" w:rsidRPr="00387C70" w:rsidRDefault="00175F20" w:rsidP="001C163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C305" w14:textId="77777777" w:rsidR="00175F20" w:rsidRPr="00387C70" w:rsidRDefault="00175F20">
    <w:pPr>
      <w:jc w:val="right"/>
    </w:pPr>
    <w:fldSimple w:instr="DOCPROPERTY &quot;Document number&quot;  \* MERGEFORMAT">
      <w:r>
        <w:t>UNEP/OzL.Pro/ExCom/97/35</w:t>
      </w:r>
    </w:fldSimple>
  </w:p>
  <w:p w14:paraId="2C4480C4" w14:textId="77777777" w:rsidR="00175F20" w:rsidRPr="00387C70" w:rsidRDefault="00175F20">
    <w:pPr>
      <w:pStyle w:val="Header"/>
      <w:jc w:val="right"/>
    </w:pPr>
    <w:r w:rsidRPr="00387C70">
      <w:t>Annex I</w:t>
    </w:r>
  </w:p>
  <w:p w14:paraId="5B0CB2E6" w14:textId="77777777" w:rsidR="00175F20" w:rsidRPr="00387C70" w:rsidRDefault="00175F20">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0A7A" w14:textId="77777777" w:rsidR="00175F20" w:rsidRPr="00387C70" w:rsidRDefault="00175F20" w:rsidP="000E30E5">
    <w:pPr>
      <w:jc w:val="left"/>
    </w:pPr>
    <w:fldSimple w:instr="DOCPROPERTY &quot;Document number&quot;  \* MERGEFORMAT">
      <w:r>
        <w:t>UNEP/OzL.Pro/ExCom/97/35</w:t>
      </w:r>
    </w:fldSimple>
  </w:p>
  <w:p w14:paraId="079CC031" w14:textId="77777777" w:rsidR="00175F20" w:rsidRPr="00387C70" w:rsidRDefault="00175F20" w:rsidP="000E30E5">
    <w:pPr>
      <w:jc w:val="left"/>
    </w:pPr>
    <w:r>
      <w:rPr>
        <w:lang w:val="ru-RU"/>
      </w:rPr>
      <w:t>Приложение</w:t>
    </w:r>
    <w:r w:rsidRPr="00387C70">
      <w:t xml:space="preserve"> III</w:t>
    </w:r>
  </w:p>
  <w:p w14:paraId="2385D16C" w14:textId="77777777" w:rsidR="00175F20" w:rsidRPr="00387C70" w:rsidRDefault="00175F20" w:rsidP="000E30E5">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7DA7" w14:textId="77777777" w:rsidR="00175F20" w:rsidRPr="00387C70" w:rsidRDefault="00175F20" w:rsidP="00563DA8">
    <w:pPr>
      <w:jc w:val="right"/>
    </w:pPr>
    <w:fldSimple w:instr="DOCPROPERTY &quot;Document number&quot;  \* MERGEFORMAT">
      <w:r>
        <w:t>UNEP/OzL.Pro/ExCom/97/35</w:t>
      </w:r>
    </w:fldSimple>
  </w:p>
  <w:p w14:paraId="7C905C9C" w14:textId="77777777" w:rsidR="00175F20" w:rsidRPr="00387C70" w:rsidRDefault="00175F20" w:rsidP="00563DA8">
    <w:pPr>
      <w:jc w:val="right"/>
    </w:pPr>
    <w:r>
      <w:rPr>
        <w:lang w:val="ru-RU"/>
      </w:rPr>
      <w:t>Приложение</w:t>
    </w:r>
    <w:r w:rsidRPr="00387C70">
      <w:t xml:space="preserve"> III</w:t>
    </w:r>
  </w:p>
  <w:p w14:paraId="493DD0EC" w14:textId="77777777" w:rsidR="00175F20" w:rsidRPr="00387C70" w:rsidRDefault="00175F20" w:rsidP="00563DA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3F43" w14:textId="77777777" w:rsidR="00175F20" w:rsidRPr="00387C70" w:rsidRDefault="00175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B282C920"/>
    <w:lvl w:ilvl="0">
      <w:start w:val="1"/>
      <w:numFmt w:val="decimal"/>
      <w:pStyle w:val="Heading1"/>
      <w:lvlText w:val="%1."/>
      <w:lvlJc w:val="left"/>
      <w:pPr>
        <w:tabs>
          <w:tab w:val="num" w:pos="0"/>
        </w:tabs>
      </w:pPr>
      <w:rPr>
        <w:rFonts w:cs="Times New Roman" w:hint="default"/>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05582ACD"/>
    <w:multiLevelType w:val="hybridMultilevel"/>
    <w:tmpl w:val="4F2CC4E4"/>
    <w:lvl w:ilvl="0" w:tplc="04090017">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15:restartNumberingAfterBreak="0">
    <w:nsid w:val="057037FA"/>
    <w:multiLevelType w:val="multilevel"/>
    <w:tmpl w:val="33186EA0"/>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5" w15:restartNumberingAfterBreak="0">
    <w:nsid w:val="0D133B15"/>
    <w:multiLevelType w:val="multilevel"/>
    <w:tmpl w:val="C46E65BA"/>
    <w:lvl w:ilvl="0">
      <w:start w:val="9"/>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16D1944"/>
    <w:multiLevelType w:val="hybridMultilevel"/>
    <w:tmpl w:val="3B36F5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4B9082F"/>
    <w:multiLevelType w:val="hybridMultilevel"/>
    <w:tmpl w:val="655E1C92"/>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4F332BC"/>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9F67CEB"/>
    <w:multiLevelType w:val="hybridMultilevel"/>
    <w:tmpl w:val="3AC4D5A2"/>
    <w:lvl w:ilvl="0" w:tplc="BA2CC1F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B953853"/>
    <w:multiLevelType w:val="multilevel"/>
    <w:tmpl w:val="4E92CA6C"/>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48642FE"/>
    <w:multiLevelType w:val="hybridMultilevel"/>
    <w:tmpl w:val="FB1C03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3E4A6F7E"/>
    <w:multiLevelType w:val="multilevel"/>
    <w:tmpl w:val="2C96DA18"/>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5137011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8CB360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626497322">
    <w:abstractNumId w:val="1"/>
  </w:num>
  <w:num w:numId="2" w16cid:durableId="289480391">
    <w:abstractNumId w:val="11"/>
  </w:num>
  <w:num w:numId="3" w16cid:durableId="1328363289">
    <w:abstractNumId w:val="15"/>
  </w:num>
  <w:num w:numId="4" w16cid:durableId="1722292299">
    <w:abstractNumId w:val="17"/>
  </w:num>
  <w:num w:numId="5" w16cid:durableId="1683968259">
    <w:abstractNumId w:val="20"/>
  </w:num>
  <w:num w:numId="6" w16cid:durableId="1498497632">
    <w:abstractNumId w:val="12"/>
  </w:num>
  <w:num w:numId="7" w16cid:durableId="30037848">
    <w:abstractNumId w:val="19"/>
  </w:num>
  <w:num w:numId="8" w16cid:durableId="398601652">
    <w:abstractNumId w:val="1"/>
  </w:num>
  <w:num w:numId="9" w16cid:durableId="622289">
    <w:abstractNumId w:val="1"/>
  </w:num>
  <w:num w:numId="10" w16cid:durableId="42915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692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5227890">
    <w:abstractNumId w:val="2"/>
  </w:num>
  <w:num w:numId="13" w16cid:durableId="1946880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0409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84008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2904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2129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42360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384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7582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634520">
    <w:abstractNumId w:val="0"/>
  </w:num>
  <w:num w:numId="22" w16cid:durableId="1991521162">
    <w:abstractNumId w:val="4"/>
  </w:num>
  <w:num w:numId="23" w16cid:durableId="623267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6621683">
    <w:abstractNumId w:val="13"/>
  </w:num>
  <w:num w:numId="25" w16cid:durableId="1979022004">
    <w:abstractNumId w:val="7"/>
  </w:num>
  <w:num w:numId="26" w16cid:durableId="1787196294">
    <w:abstractNumId w:val="9"/>
  </w:num>
  <w:num w:numId="27" w16cid:durableId="643000139">
    <w:abstractNumId w:val="6"/>
  </w:num>
  <w:num w:numId="28" w16cid:durableId="1956674829">
    <w:abstractNumId w:val="3"/>
  </w:num>
  <w:num w:numId="29" w16cid:durableId="116720791">
    <w:abstractNumId w:val="10"/>
  </w:num>
  <w:num w:numId="30" w16cid:durableId="1258489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7777440">
    <w:abstractNumId w:val="5"/>
  </w:num>
  <w:num w:numId="32" w16cid:durableId="1059593438">
    <w:abstractNumId w:val="14"/>
  </w:num>
  <w:num w:numId="33" w16cid:durableId="375857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27090124">
    <w:abstractNumId w:val="16"/>
  </w:num>
  <w:num w:numId="35" w16cid:durableId="1595437748">
    <w:abstractNumId w:val="18"/>
  </w:num>
  <w:num w:numId="36" w16cid:durableId="1853110558">
    <w:abstractNumId w:val="8"/>
  </w:num>
  <w:num w:numId="37" w16cid:durableId="2026708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45649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1168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191525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190959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764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8268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56706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5F"/>
    <w:rsid w:val="0000076F"/>
    <w:rsid w:val="0000086F"/>
    <w:rsid w:val="00000888"/>
    <w:rsid w:val="00000F8B"/>
    <w:rsid w:val="00000FED"/>
    <w:rsid w:val="00001F3D"/>
    <w:rsid w:val="00002063"/>
    <w:rsid w:val="000023CF"/>
    <w:rsid w:val="000028C9"/>
    <w:rsid w:val="000028EF"/>
    <w:rsid w:val="00003926"/>
    <w:rsid w:val="0000434E"/>
    <w:rsid w:val="00004627"/>
    <w:rsid w:val="0000468F"/>
    <w:rsid w:val="0000523B"/>
    <w:rsid w:val="00005315"/>
    <w:rsid w:val="000060F7"/>
    <w:rsid w:val="000064EB"/>
    <w:rsid w:val="000068C3"/>
    <w:rsid w:val="00006BB2"/>
    <w:rsid w:val="00007451"/>
    <w:rsid w:val="00010127"/>
    <w:rsid w:val="00010D41"/>
    <w:rsid w:val="00010FF7"/>
    <w:rsid w:val="00011AA5"/>
    <w:rsid w:val="000121F7"/>
    <w:rsid w:val="000129FD"/>
    <w:rsid w:val="000135EA"/>
    <w:rsid w:val="00013658"/>
    <w:rsid w:val="00013906"/>
    <w:rsid w:val="0001390D"/>
    <w:rsid w:val="0001439E"/>
    <w:rsid w:val="000143B1"/>
    <w:rsid w:val="00014E77"/>
    <w:rsid w:val="00014EE7"/>
    <w:rsid w:val="000150A0"/>
    <w:rsid w:val="000151A9"/>
    <w:rsid w:val="00015540"/>
    <w:rsid w:val="00015EFF"/>
    <w:rsid w:val="00016472"/>
    <w:rsid w:val="00016619"/>
    <w:rsid w:val="00016798"/>
    <w:rsid w:val="00016DD0"/>
    <w:rsid w:val="000178C7"/>
    <w:rsid w:val="000178E4"/>
    <w:rsid w:val="00017A3E"/>
    <w:rsid w:val="00017FE9"/>
    <w:rsid w:val="000205EC"/>
    <w:rsid w:val="000206C6"/>
    <w:rsid w:val="00020895"/>
    <w:rsid w:val="00020ACF"/>
    <w:rsid w:val="00020C05"/>
    <w:rsid w:val="0002108D"/>
    <w:rsid w:val="000211A9"/>
    <w:rsid w:val="00021238"/>
    <w:rsid w:val="000217B1"/>
    <w:rsid w:val="00021C8B"/>
    <w:rsid w:val="00022071"/>
    <w:rsid w:val="00022490"/>
    <w:rsid w:val="000227AE"/>
    <w:rsid w:val="000229B0"/>
    <w:rsid w:val="00022B68"/>
    <w:rsid w:val="00022C02"/>
    <w:rsid w:val="00022F94"/>
    <w:rsid w:val="0002307E"/>
    <w:rsid w:val="00023CE8"/>
    <w:rsid w:val="00023DA0"/>
    <w:rsid w:val="0002431B"/>
    <w:rsid w:val="000243A2"/>
    <w:rsid w:val="00024690"/>
    <w:rsid w:val="00024811"/>
    <w:rsid w:val="000249A2"/>
    <w:rsid w:val="00024E67"/>
    <w:rsid w:val="00024F99"/>
    <w:rsid w:val="00024FDE"/>
    <w:rsid w:val="00025668"/>
    <w:rsid w:val="00025740"/>
    <w:rsid w:val="00025F8F"/>
    <w:rsid w:val="00026238"/>
    <w:rsid w:val="000266FA"/>
    <w:rsid w:val="00026871"/>
    <w:rsid w:val="0002783F"/>
    <w:rsid w:val="00027AAC"/>
    <w:rsid w:val="00027D7F"/>
    <w:rsid w:val="00031260"/>
    <w:rsid w:val="00031901"/>
    <w:rsid w:val="00031927"/>
    <w:rsid w:val="00031965"/>
    <w:rsid w:val="000319BF"/>
    <w:rsid w:val="00032200"/>
    <w:rsid w:val="000322BD"/>
    <w:rsid w:val="00032D67"/>
    <w:rsid w:val="000330D8"/>
    <w:rsid w:val="00033131"/>
    <w:rsid w:val="0003337B"/>
    <w:rsid w:val="0003343F"/>
    <w:rsid w:val="00033A9C"/>
    <w:rsid w:val="00033A9F"/>
    <w:rsid w:val="00033D7E"/>
    <w:rsid w:val="00034459"/>
    <w:rsid w:val="000346FB"/>
    <w:rsid w:val="00034823"/>
    <w:rsid w:val="00034DC7"/>
    <w:rsid w:val="00034F0A"/>
    <w:rsid w:val="0003506D"/>
    <w:rsid w:val="000351D8"/>
    <w:rsid w:val="00035533"/>
    <w:rsid w:val="0003562A"/>
    <w:rsid w:val="000357EF"/>
    <w:rsid w:val="00035821"/>
    <w:rsid w:val="000358CE"/>
    <w:rsid w:val="000359A6"/>
    <w:rsid w:val="00035B12"/>
    <w:rsid w:val="00035B95"/>
    <w:rsid w:val="00036123"/>
    <w:rsid w:val="0003614F"/>
    <w:rsid w:val="00036628"/>
    <w:rsid w:val="0003681A"/>
    <w:rsid w:val="00036940"/>
    <w:rsid w:val="000370E4"/>
    <w:rsid w:val="000372B7"/>
    <w:rsid w:val="000376DA"/>
    <w:rsid w:val="00037883"/>
    <w:rsid w:val="00037932"/>
    <w:rsid w:val="00037942"/>
    <w:rsid w:val="00037BAB"/>
    <w:rsid w:val="00040B39"/>
    <w:rsid w:val="00040E1F"/>
    <w:rsid w:val="000410CB"/>
    <w:rsid w:val="000417C7"/>
    <w:rsid w:val="00041F14"/>
    <w:rsid w:val="00042151"/>
    <w:rsid w:val="00042276"/>
    <w:rsid w:val="000425FF"/>
    <w:rsid w:val="00042DB3"/>
    <w:rsid w:val="00042ED0"/>
    <w:rsid w:val="000435BF"/>
    <w:rsid w:val="0004367A"/>
    <w:rsid w:val="0004373D"/>
    <w:rsid w:val="000439B0"/>
    <w:rsid w:val="00043BDE"/>
    <w:rsid w:val="000445B4"/>
    <w:rsid w:val="00045422"/>
    <w:rsid w:val="00045589"/>
    <w:rsid w:val="00045706"/>
    <w:rsid w:val="00045AA1"/>
    <w:rsid w:val="0004628F"/>
    <w:rsid w:val="00046A76"/>
    <w:rsid w:val="00046CA3"/>
    <w:rsid w:val="00046F5E"/>
    <w:rsid w:val="000474F6"/>
    <w:rsid w:val="00047FD7"/>
    <w:rsid w:val="0005021C"/>
    <w:rsid w:val="000505CB"/>
    <w:rsid w:val="000509E9"/>
    <w:rsid w:val="00050F6E"/>
    <w:rsid w:val="00050FCC"/>
    <w:rsid w:val="000512F6"/>
    <w:rsid w:val="00051BC7"/>
    <w:rsid w:val="0005245B"/>
    <w:rsid w:val="00052545"/>
    <w:rsid w:val="00052885"/>
    <w:rsid w:val="00052EC6"/>
    <w:rsid w:val="0005318D"/>
    <w:rsid w:val="00053350"/>
    <w:rsid w:val="000535E6"/>
    <w:rsid w:val="00053732"/>
    <w:rsid w:val="00053B18"/>
    <w:rsid w:val="00054AEF"/>
    <w:rsid w:val="00054DF8"/>
    <w:rsid w:val="0005546B"/>
    <w:rsid w:val="000556C7"/>
    <w:rsid w:val="00055A32"/>
    <w:rsid w:val="00056791"/>
    <w:rsid w:val="00057ED5"/>
    <w:rsid w:val="000601E4"/>
    <w:rsid w:val="00060B96"/>
    <w:rsid w:val="00060DDA"/>
    <w:rsid w:val="000612DA"/>
    <w:rsid w:val="000616BA"/>
    <w:rsid w:val="00061EC2"/>
    <w:rsid w:val="00062030"/>
    <w:rsid w:val="0006235D"/>
    <w:rsid w:val="000629E9"/>
    <w:rsid w:val="00062AC4"/>
    <w:rsid w:val="00062FEB"/>
    <w:rsid w:val="000633D6"/>
    <w:rsid w:val="0006341F"/>
    <w:rsid w:val="00063AD9"/>
    <w:rsid w:val="00064020"/>
    <w:rsid w:val="000643BE"/>
    <w:rsid w:val="000643CF"/>
    <w:rsid w:val="00064B69"/>
    <w:rsid w:val="00065698"/>
    <w:rsid w:val="000656F0"/>
    <w:rsid w:val="000662AF"/>
    <w:rsid w:val="00066985"/>
    <w:rsid w:val="00066A7D"/>
    <w:rsid w:val="00066CE8"/>
    <w:rsid w:val="00066D7D"/>
    <w:rsid w:val="00066EC5"/>
    <w:rsid w:val="0006715F"/>
    <w:rsid w:val="000671AA"/>
    <w:rsid w:val="0006723D"/>
    <w:rsid w:val="00067A78"/>
    <w:rsid w:val="00067B8D"/>
    <w:rsid w:val="00067F76"/>
    <w:rsid w:val="0007145B"/>
    <w:rsid w:val="00071743"/>
    <w:rsid w:val="0007192C"/>
    <w:rsid w:val="000720C4"/>
    <w:rsid w:val="00072558"/>
    <w:rsid w:val="00072B13"/>
    <w:rsid w:val="000731F8"/>
    <w:rsid w:val="00073844"/>
    <w:rsid w:val="00073A2D"/>
    <w:rsid w:val="00073ABF"/>
    <w:rsid w:val="00074036"/>
    <w:rsid w:val="0007474A"/>
    <w:rsid w:val="00074ABA"/>
    <w:rsid w:val="00074E31"/>
    <w:rsid w:val="00075629"/>
    <w:rsid w:val="00075C6C"/>
    <w:rsid w:val="00076B2B"/>
    <w:rsid w:val="00080117"/>
    <w:rsid w:val="0008013C"/>
    <w:rsid w:val="0008067E"/>
    <w:rsid w:val="0008086E"/>
    <w:rsid w:val="00080B06"/>
    <w:rsid w:val="00080D39"/>
    <w:rsid w:val="00080ED0"/>
    <w:rsid w:val="00081A16"/>
    <w:rsid w:val="00082146"/>
    <w:rsid w:val="00082E73"/>
    <w:rsid w:val="000830D0"/>
    <w:rsid w:val="00083B4B"/>
    <w:rsid w:val="00084220"/>
    <w:rsid w:val="000842D7"/>
    <w:rsid w:val="0008430F"/>
    <w:rsid w:val="000843B5"/>
    <w:rsid w:val="00084574"/>
    <w:rsid w:val="00084FDA"/>
    <w:rsid w:val="000854A3"/>
    <w:rsid w:val="0008571E"/>
    <w:rsid w:val="0008575A"/>
    <w:rsid w:val="00085B4C"/>
    <w:rsid w:val="00085B7B"/>
    <w:rsid w:val="00085B8F"/>
    <w:rsid w:val="0008696A"/>
    <w:rsid w:val="00086F8C"/>
    <w:rsid w:val="00087120"/>
    <w:rsid w:val="00087208"/>
    <w:rsid w:val="0008741D"/>
    <w:rsid w:val="000875F1"/>
    <w:rsid w:val="000879B1"/>
    <w:rsid w:val="00087AAF"/>
    <w:rsid w:val="00087B52"/>
    <w:rsid w:val="00087EE9"/>
    <w:rsid w:val="00090042"/>
    <w:rsid w:val="000902D5"/>
    <w:rsid w:val="00090481"/>
    <w:rsid w:val="00090702"/>
    <w:rsid w:val="0009074A"/>
    <w:rsid w:val="000909E9"/>
    <w:rsid w:val="00091178"/>
    <w:rsid w:val="000915E1"/>
    <w:rsid w:val="0009190F"/>
    <w:rsid w:val="00091A74"/>
    <w:rsid w:val="00092045"/>
    <w:rsid w:val="0009343A"/>
    <w:rsid w:val="00093D3C"/>
    <w:rsid w:val="00094343"/>
    <w:rsid w:val="00094420"/>
    <w:rsid w:val="00094473"/>
    <w:rsid w:val="00094BD1"/>
    <w:rsid w:val="00094F13"/>
    <w:rsid w:val="00095517"/>
    <w:rsid w:val="00095BF9"/>
    <w:rsid w:val="00095E00"/>
    <w:rsid w:val="00095E0D"/>
    <w:rsid w:val="00095FEE"/>
    <w:rsid w:val="000961F9"/>
    <w:rsid w:val="0009635B"/>
    <w:rsid w:val="000966D0"/>
    <w:rsid w:val="00097337"/>
    <w:rsid w:val="0009798F"/>
    <w:rsid w:val="00097BE0"/>
    <w:rsid w:val="00097D0E"/>
    <w:rsid w:val="000A0647"/>
    <w:rsid w:val="000A18D2"/>
    <w:rsid w:val="000A1C8C"/>
    <w:rsid w:val="000A22C1"/>
    <w:rsid w:val="000A2427"/>
    <w:rsid w:val="000A27BB"/>
    <w:rsid w:val="000A3425"/>
    <w:rsid w:val="000A3826"/>
    <w:rsid w:val="000A38C1"/>
    <w:rsid w:val="000A3E5C"/>
    <w:rsid w:val="000A4074"/>
    <w:rsid w:val="000A4965"/>
    <w:rsid w:val="000A4D71"/>
    <w:rsid w:val="000A5095"/>
    <w:rsid w:val="000A54D1"/>
    <w:rsid w:val="000A560F"/>
    <w:rsid w:val="000A5E47"/>
    <w:rsid w:val="000A64B0"/>
    <w:rsid w:val="000A6C26"/>
    <w:rsid w:val="000A6D73"/>
    <w:rsid w:val="000A6E71"/>
    <w:rsid w:val="000A706F"/>
    <w:rsid w:val="000A711F"/>
    <w:rsid w:val="000A7D2B"/>
    <w:rsid w:val="000A7DB2"/>
    <w:rsid w:val="000A7EB1"/>
    <w:rsid w:val="000B006A"/>
    <w:rsid w:val="000B05BB"/>
    <w:rsid w:val="000B0BBF"/>
    <w:rsid w:val="000B0EE4"/>
    <w:rsid w:val="000B1C23"/>
    <w:rsid w:val="000B230F"/>
    <w:rsid w:val="000B36AE"/>
    <w:rsid w:val="000B36C8"/>
    <w:rsid w:val="000B4227"/>
    <w:rsid w:val="000B45D8"/>
    <w:rsid w:val="000B50E2"/>
    <w:rsid w:val="000B5384"/>
    <w:rsid w:val="000B5A50"/>
    <w:rsid w:val="000B5AF2"/>
    <w:rsid w:val="000B5DB0"/>
    <w:rsid w:val="000B5FCC"/>
    <w:rsid w:val="000B67AF"/>
    <w:rsid w:val="000B79F8"/>
    <w:rsid w:val="000B7E77"/>
    <w:rsid w:val="000C0200"/>
    <w:rsid w:val="000C021D"/>
    <w:rsid w:val="000C0ACB"/>
    <w:rsid w:val="000C2438"/>
    <w:rsid w:val="000C285F"/>
    <w:rsid w:val="000C2AA8"/>
    <w:rsid w:val="000C2BD4"/>
    <w:rsid w:val="000C2E08"/>
    <w:rsid w:val="000C3392"/>
    <w:rsid w:val="000C3D55"/>
    <w:rsid w:val="000C47FA"/>
    <w:rsid w:val="000C4EB1"/>
    <w:rsid w:val="000C5373"/>
    <w:rsid w:val="000C543A"/>
    <w:rsid w:val="000C547B"/>
    <w:rsid w:val="000C58B7"/>
    <w:rsid w:val="000C5EFF"/>
    <w:rsid w:val="000C6017"/>
    <w:rsid w:val="000C62CE"/>
    <w:rsid w:val="000C7198"/>
    <w:rsid w:val="000C72B8"/>
    <w:rsid w:val="000C730A"/>
    <w:rsid w:val="000C75E7"/>
    <w:rsid w:val="000C7A03"/>
    <w:rsid w:val="000C7A68"/>
    <w:rsid w:val="000C7BB8"/>
    <w:rsid w:val="000D014B"/>
    <w:rsid w:val="000D0DCC"/>
    <w:rsid w:val="000D1B7D"/>
    <w:rsid w:val="000D1C47"/>
    <w:rsid w:val="000D215F"/>
    <w:rsid w:val="000D258C"/>
    <w:rsid w:val="000D2B91"/>
    <w:rsid w:val="000D3AD9"/>
    <w:rsid w:val="000D4085"/>
    <w:rsid w:val="000D459A"/>
    <w:rsid w:val="000D4970"/>
    <w:rsid w:val="000D4B57"/>
    <w:rsid w:val="000D4D45"/>
    <w:rsid w:val="000D4E17"/>
    <w:rsid w:val="000D52A4"/>
    <w:rsid w:val="000D5E93"/>
    <w:rsid w:val="000D6660"/>
    <w:rsid w:val="000D677D"/>
    <w:rsid w:val="000D759A"/>
    <w:rsid w:val="000D7684"/>
    <w:rsid w:val="000D7A4C"/>
    <w:rsid w:val="000D7B8B"/>
    <w:rsid w:val="000E0403"/>
    <w:rsid w:val="000E07BC"/>
    <w:rsid w:val="000E08AD"/>
    <w:rsid w:val="000E0A72"/>
    <w:rsid w:val="000E0BAB"/>
    <w:rsid w:val="000E10C8"/>
    <w:rsid w:val="000E1172"/>
    <w:rsid w:val="000E154C"/>
    <w:rsid w:val="000E1A9A"/>
    <w:rsid w:val="000E1ADA"/>
    <w:rsid w:val="000E1B17"/>
    <w:rsid w:val="000E1C7E"/>
    <w:rsid w:val="000E1C8B"/>
    <w:rsid w:val="000E1CD6"/>
    <w:rsid w:val="000E1F0A"/>
    <w:rsid w:val="000E1F81"/>
    <w:rsid w:val="000E1F8A"/>
    <w:rsid w:val="000E2369"/>
    <w:rsid w:val="000E28F8"/>
    <w:rsid w:val="000E2DCA"/>
    <w:rsid w:val="000E2E21"/>
    <w:rsid w:val="000E30E5"/>
    <w:rsid w:val="000E3DB1"/>
    <w:rsid w:val="000E3DEA"/>
    <w:rsid w:val="000E441B"/>
    <w:rsid w:val="000E45CC"/>
    <w:rsid w:val="000E5159"/>
    <w:rsid w:val="000E52DF"/>
    <w:rsid w:val="000E5599"/>
    <w:rsid w:val="000E5A08"/>
    <w:rsid w:val="000E5E42"/>
    <w:rsid w:val="000E5EE0"/>
    <w:rsid w:val="000E5F84"/>
    <w:rsid w:val="000E666D"/>
    <w:rsid w:val="000E73D7"/>
    <w:rsid w:val="000E7C41"/>
    <w:rsid w:val="000F082F"/>
    <w:rsid w:val="000F0B55"/>
    <w:rsid w:val="000F0C49"/>
    <w:rsid w:val="000F1BC5"/>
    <w:rsid w:val="000F1CD4"/>
    <w:rsid w:val="000F1F00"/>
    <w:rsid w:val="000F23B0"/>
    <w:rsid w:val="000F24D1"/>
    <w:rsid w:val="000F2AE8"/>
    <w:rsid w:val="000F2F7B"/>
    <w:rsid w:val="000F351B"/>
    <w:rsid w:val="000F367F"/>
    <w:rsid w:val="000F38E6"/>
    <w:rsid w:val="000F3C51"/>
    <w:rsid w:val="000F4103"/>
    <w:rsid w:val="000F4270"/>
    <w:rsid w:val="000F45B9"/>
    <w:rsid w:val="000F48AF"/>
    <w:rsid w:val="000F4E5D"/>
    <w:rsid w:val="000F4F3F"/>
    <w:rsid w:val="000F51EE"/>
    <w:rsid w:val="000F5D5B"/>
    <w:rsid w:val="000F64C2"/>
    <w:rsid w:val="000F70A7"/>
    <w:rsid w:val="00100024"/>
    <w:rsid w:val="00100702"/>
    <w:rsid w:val="00100C55"/>
    <w:rsid w:val="00100EF4"/>
    <w:rsid w:val="00101B54"/>
    <w:rsid w:val="001021E0"/>
    <w:rsid w:val="0010239E"/>
    <w:rsid w:val="001026EF"/>
    <w:rsid w:val="00102F04"/>
    <w:rsid w:val="00103000"/>
    <w:rsid w:val="001031AD"/>
    <w:rsid w:val="00103993"/>
    <w:rsid w:val="00103B4D"/>
    <w:rsid w:val="001040FE"/>
    <w:rsid w:val="0010418A"/>
    <w:rsid w:val="001043C6"/>
    <w:rsid w:val="00104666"/>
    <w:rsid w:val="001056D6"/>
    <w:rsid w:val="0010581E"/>
    <w:rsid w:val="001059AA"/>
    <w:rsid w:val="00105BD1"/>
    <w:rsid w:val="00105BED"/>
    <w:rsid w:val="00105DCA"/>
    <w:rsid w:val="00105E09"/>
    <w:rsid w:val="00105ED8"/>
    <w:rsid w:val="001060FE"/>
    <w:rsid w:val="001066BD"/>
    <w:rsid w:val="00106713"/>
    <w:rsid w:val="00106C31"/>
    <w:rsid w:val="00106CA8"/>
    <w:rsid w:val="00106EA5"/>
    <w:rsid w:val="0010712C"/>
    <w:rsid w:val="001076E5"/>
    <w:rsid w:val="0011014C"/>
    <w:rsid w:val="00110226"/>
    <w:rsid w:val="00110D26"/>
    <w:rsid w:val="00112086"/>
    <w:rsid w:val="00112F0A"/>
    <w:rsid w:val="00113CCA"/>
    <w:rsid w:val="0011416C"/>
    <w:rsid w:val="001148C0"/>
    <w:rsid w:val="0011499E"/>
    <w:rsid w:val="001154DF"/>
    <w:rsid w:val="001157A3"/>
    <w:rsid w:val="0011612D"/>
    <w:rsid w:val="0011648A"/>
    <w:rsid w:val="001164A5"/>
    <w:rsid w:val="001164D9"/>
    <w:rsid w:val="00116A81"/>
    <w:rsid w:val="001172E8"/>
    <w:rsid w:val="00117BD4"/>
    <w:rsid w:val="00117C2B"/>
    <w:rsid w:val="00117EA3"/>
    <w:rsid w:val="00121078"/>
    <w:rsid w:val="001214D9"/>
    <w:rsid w:val="0012153F"/>
    <w:rsid w:val="001216C4"/>
    <w:rsid w:val="00122E4C"/>
    <w:rsid w:val="00122F25"/>
    <w:rsid w:val="00123E01"/>
    <w:rsid w:val="00124499"/>
    <w:rsid w:val="001244E9"/>
    <w:rsid w:val="0012482D"/>
    <w:rsid w:val="001248D7"/>
    <w:rsid w:val="00124EE9"/>
    <w:rsid w:val="001252A1"/>
    <w:rsid w:val="00125389"/>
    <w:rsid w:val="001255D2"/>
    <w:rsid w:val="0012565F"/>
    <w:rsid w:val="00125EA7"/>
    <w:rsid w:val="001262CB"/>
    <w:rsid w:val="00126407"/>
    <w:rsid w:val="00126A16"/>
    <w:rsid w:val="001271D1"/>
    <w:rsid w:val="00127319"/>
    <w:rsid w:val="00127967"/>
    <w:rsid w:val="00127C86"/>
    <w:rsid w:val="0013011C"/>
    <w:rsid w:val="001302EC"/>
    <w:rsid w:val="001305A9"/>
    <w:rsid w:val="001309B4"/>
    <w:rsid w:val="00130BB1"/>
    <w:rsid w:val="00130E75"/>
    <w:rsid w:val="001315C2"/>
    <w:rsid w:val="00131E76"/>
    <w:rsid w:val="001322C2"/>
    <w:rsid w:val="00132C75"/>
    <w:rsid w:val="001337AE"/>
    <w:rsid w:val="0013387A"/>
    <w:rsid w:val="00134077"/>
    <w:rsid w:val="00134730"/>
    <w:rsid w:val="00134ADC"/>
    <w:rsid w:val="00134E25"/>
    <w:rsid w:val="00134F7A"/>
    <w:rsid w:val="00135980"/>
    <w:rsid w:val="001366E7"/>
    <w:rsid w:val="00136D19"/>
    <w:rsid w:val="00136EDA"/>
    <w:rsid w:val="001375FA"/>
    <w:rsid w:val="0013786F"/>
    <w:rsid w:val="001378AF"/>
    <w:rsid w:val="00137A34"/>
    <w:rsid w:val="00137B01"/>
    <w:rsid w:val="00137E15"/>
    <w:rsid w:val="0014017C"/>
    <w:rsid w:val="001414F1"/>
    <w:rsid w:val="001418CA"/>
    <w:rsid w:val="00141CA0"/>
    <w:rsid w:val="00141CEF"/>
    <w:rsid w:val="00142D44"/>
    <w:rsid w:val="001435D9"/>
    <w:rsid w:val="001437D8"/>
    <w:rsid w:val="00143950"/>
    <w:rsid w:val="00144D2E"/>
    <w:rsid w:val="001454F4"/>
    <w:rsid w:val="001464EC"/>
    <w:rsid w:val="00146C12"/>
    <w:rsid w:val="00147064"/>
    <w:rsid w:val="0014722C"/>
    <w:rsid w:val="00147669"/>
    <w:rsid w:val="00147C63"/>
    <w:rsid w:val="00147DC9"/>
    <w:rsid w:val="00147ECF"/>
    <w:rsid w:val="00147F98"/>
    <w:rsid w:val="00150E96"/>
    <w:rsid w:val="00151098"/>
    <w:rsid w:val="00151A6A"/>
    <w:rsid w:val="00151AB8"/>
    <w:rsid w:val="00151C16"/>
    <w:rsid w:val="00152292"/>
    <w:rsid w:val="00152AEC"/>
    <w:rsid w:val="00153156"/>
    <w:rsid w:val="00153275"/>
    <w:rsid w:val="001532A7"/>
    <w:rsid w:val="00153C11"/>
    <w:rsid w:val="00154132"/>
    <w:rsid w:val="0015444A"/>
    <w:rsid w:val="00154490"/>
    <w:rsid w:val="001549CA"/>
    <w:rsid w:val="00154B57"/>
    <w:rsid w:val="001552EC"/>
    <w:rsid w:val="001559C2"/>
    <w:rsid w:val="00155C62"/>
    <w:rsid w:val="00156125"/>
    <w:rsid w:val="001562B6"/>
    <w:rsid w:val="00156647"/>
    <w:rsid w:val="00157490"/>
    <w:rsid w:val="00157A6C"/>
    <w:rsid w:val="00157BB3"/>
    <w:rsid w:val="00157EC9"/>
    <w:rsid w:val="00157FE5"/>
    <w:rsid w:val="00160074"/>
    <w:rsid w:val="00161622"/>
    <w:rsid w:val="00161950"/>
    <w:rsid w:val="001621C2"/>
    <w:rsid w:val="00162AA2"/>
    <w:rsid w:val="00162F34"/>
    <w:rsid w:val="001636DE"/>
    <w:rsid w:val="00163738"/>
    <w:rsid w:val="00163EE3"/>
    <w:rsid w:val="00163F7C"/>
    <w:rsid w:val="0016414B"/>
    <w:rsid w:val="00164719"/>
    <w:rsid w:val="0016492F"/>
    <w:rsid w:val="001649AA"/>
    <w:rsid w:val="00164D65"/>
    <w:rsid w:val="00164DBD"/>
    <w:rsid w:val="0016549B"/>
    <w:rsid w:val="001654A0"/>
    <w:rsid w:val="00165859"/>
    <w:rsid w:val="00165F55"/>
    <w:rsid w:val="001661EE"/>
    <w:rsid w:val="00166925"/>
    <w:rsid w:val="00166FC4"/>
    <w:rsid w:val="001670FF"/>
    <w:rsid w:val="00167369"/>
    <w:rsid w:val="00167514"/>
    <w:rsid w:val="001677AC"/>
    <w:rsid w:val="001677AF"/>
    <w:rsid w:val="001704EC"/>
    <w:rsid w:val="001709C6"/>
    <w:rsid w:val="00171322"/>
    <w:rsid w:val="001715D6"/>
    <w:rsid w:val="00172D1F"/>
    <w:rsid w:val="0017345F"/>
    <w:rsid w:val="00173501"/>
    <w:rsid w:val="00173A92"/>
    <w:rsid w:val="00174430"/>
    <w:rsid w:val="00174A35"/>
    <w:rsid w:val="00174B3D"/>
    <w:rsid w:val="00174B74"/>
    <w:rsid w:val="00174FF1"/>
    <w:rsid w:val="00175085"/>
    <w:rsid w:val="001756D5"/>
    <w:rsid w:val="00175F20"/>
    <w:rsid w:val="00176921"/>
    <w:rsid w:val="0017692D"/>
    <w:rsid w:val="00176B46"/>
    <w:rsid w:val="001776FF"/>
    <w:rsid w:val="001801E4"/>
    <w:rsid w:val="00180298"/>
    <w:rsid w:val="001802C8"/>
    <w:rsid w:val="001804EA"/>
    <w:rsid w:val="00180AF5"/>
    <w:rsid w:val="00181899"/>
    <w:rsid w:val="00181E0F"/>
    <w:rsid w:val="0018422D"/>
    <w:rsid w:val="00184409"/>
    <w:rsid w:val="00184DD3"/>
    <w:rsid w:val="00185683"/>
    <w:rsid w:val="001859BE"/>
    <w:rsid w:val="001859F4"/>
    <w:rsid w:val="00185CC8"/>
    <w:rsid w:val="00186682"/>
    <w:rsid w:val="00186879"/>
    <w:rsid w:val="00186B07"/>
    <w:rsid w:val="001870A6"/>
    <w:rsid w:val="001874AC"/>
    <w:rsid w:val="001874C7"/>
    <w:rsid w:val="001879B0"/>
    <w:rsid w:val="00187DB0"/>
    <w:rsid w:val="0019017E"/>
    <w:rsid w:val="001902B2"/>
    <w:rsid w:val="0019079C"/>
    <w:rsid w:val="00190A61"/>
    <w:rsid w:val="00190EFF"/>
    <w:rsid w:val="001915BF"/>
    <w:rsid w:val="00191826"/>
    <w:rsid w:val="0019210B"/>
    <w:rsid w:val="0019214D"/>
    <w:rsid w:val="001924C4"/>
    <w:rsid w:val="001927CE"/>
    <w:rsid w:val="00192DC2"/>
    <w:rsid w:val="001934CC"/>
    <w:rsid w:val="0019354D"/>
    <w:rsid w:val="001935A2"/>
    <w:rsid w:val="001940FC"/>
    <w:rsid w:val="00194672"/>
    <w:rsid w:val="00194976"/>
    <w:rsid w:val="00194A6A"/>
    <w:rsid w:val="00194B6D"/>
    <w:rsid w:val="00194D62"/>
    <w:rsid w:val="00194F29"/>
    <w:rsid w:val="00195C3F"/>
    <w:rsid w:val="00195E8E"/>
    <w:rsid w:val="00196904"/>
    <w:rsid w:val="00197131"/>
    <w:rsid w:val="00197179"/>
    <w:rsid w:val="00197365"/>
    <w:rsid w:val="00197371"/>
    <w:rsid w:val="0019745B"/>
    <w:rsid w:val="001975D5"/>
    <w:rsid w:val="001978DB"/>
    <w:rsid w:val="001A01F3"/>
    <w:rsid w:val="001A04DC"/>
    <w:rsid w:val="001A08FA"/>
    <w:rsid w:val="001A11E0"/>
    <w:rsid w:val="001A12E8"/>
    <w:rsid w:val="001A1AEA"/>
    <w:rsid w:val="001A20A7"/>
    <w:rsid w:val="001A20C9"/>
    <w:rsid w:val="001A2215"/>
    <w:rsid w:val="001A25EE"/>
    <w:rsid w:val="001A2F86"/>
    <w:rsid w:val="001A2FEC"/>
    <w:rsid w:val="001A3342"/>
    <w:rsid w:val="001A3E3D"/>
    <w:rsid w:val="001A40B5"/>
    <w:rsid w:val="001A421C"/>
    <w:rsid w:val="001A48D1"/>
    <w:rsid w:val="001A50C4"/>
    <w:rsid w:val="001A5F4B"/>
    <w:rsid w:val="001A5FDB"/>
    <w:rsid w:val="001A6E6A"/>
    <w:rsid w:val="001A7049"/>
    <w:rsid w:val="001A72B5"/>
    <w:rsid w:val="001A7CDD"/>
    <w:rsid w:val="001B0B05"/>
    <w:rsid w:val="001B1051"/>
    <w:rsid w:val="001B19A8"/>
    <w:rsid w:val="001B1A5C"/>
    <w:rsid w:val="001B1E40"/>
    <w:rsid w:val="001B213C"/>
    <w:rsid w:val="001B225D"/>
    <w:rsid w:val="001B22F5"/>
    <w:rsid w:val="001B26C5"/>
    <w:rsid w:val="001B2A51"/>
    <w:rsid w:val="001B2D59"/>
    <w:rsid w:val="001B2D77"/>
    <w:rsid w:val="001B30EC"/>
    <w:rsid w:val="001B43BA"/>
    <w:rsid w:val="001B43D9"/>
    <w:rsid w:val="001B4FF5"/>
    <w:rsid w:val="001B58DC"/>
    <w:rsid w:val="001B616F"/>
    <w:rsid w:val="001B646D"/>
    <w:rsid w:val="001B6F60"/>
    <w:rsid w:val="001B705B"/>
    <w:rsid w:val="001B75D4"/>
    <w:rsid w:val="001C0C15"/>
    <w:rsid w:val="001C0CF3"/>
    <w:rsid w:val="001C1631"/>
    <w:rsid w:val="001C163C"/>
    <w:rsid w:val="001C1ABE"/>
    <w:rsid w:val="001C2514"/>
    <w:rsid w:val="001C254D"/>
    <w:rsid w:val="001C31F6"/>
    <w:rsid w:val="001C3259"/>
    <w:rsid w:val="001C3BC9"/>
    <w:rsid w:val="001C4416"/>
    <w:rsid w:val="001C4494"/>
    <w:rsid w:val="001C4828"/>
    <w:rsid w:val="001C535E"/>
    <w:rsid w:val="001C6017"/>
    <w:rsid w:val="001C617B"/>
    <w:rsid w:val="001C617F"/>
    <w:rsid w:val="001C67DF"/>
    <w:rsid w:val="001C68F0"/>
    <w:rsid w:val="001C6BE3"/>
    <w:rsid w:val="001C6CDB"/>
    <w:rsid w:val="001C71B8"/>
    <w:rsid w:val="001C764E"/>
    <w:rsid w:val="001C7E07"/>
    <w:rsid w:val="001D0403"/>
    <w:rsid w:val="001D090E"/>
    <w:rsid w:val="001D0937"/>
    <w:rsid w:val="001D0C3D"/>
    <w:rsid w:val="001D0E42"/>
    <w:rsid w:val="001D0E5A"/>
    <w:rsid w:val="001D1076"/>
    <w:rsid w:val="001D1553"/>
    <w:rsid w:val="001D1B8F"/>
    <w:rsid w:val="001D2077"/>
    <w:rsid w:val="001D2292"/>
    <w:rsid w:val="001D288C"/>
    <w:rsid w:val="001D3103"/>
    <w:rsid w:val="001D330B"/>
    <w:rsid w:val="001D3A4B"/>
    <w:rsid w:val="001D3B87"/>
    <w:rsid w:val="001D3BEB"/>
    <w:rsid w:val="001D3DFA"/>
    <w:rsid w:val="001D413E"/>
    <w:rsid w:val="001D4698"/>
    <w:rsid w:val="001D4867"/>
    <w:rsid w:val="001D48D1"/>
    <w:rsid w:val="001D5448"/>
    <w:rsid w:val="001D5C5A"/>
    <w:rsid w:val="001D6051"/>
    <w:rsid w:val="001D6118"/>
    <w:rsid w:val="001D6F1B"/>
    <w:rsid w:val="001D6FA8"/>
    <w:rsid w:val="001D74E9"/>
    <w:rsid w:val="001E05DC"/>
    <w:rsid w:val="001E0846"/>
    <w:rsid w:val="001E0D47"/>
    <w:rsid w:val="001E1052"/>
    <w:rsid w:val="001E147E"/>
    <w:rsid w:val="001E1590"/>
    <w:rsid w:val="001E21B1"/>
    <w:rsid w:val="001E2518"/>
    <w:rsid w:val="001E2710"/>
    <w:rsid w:val="001E2D71"/>
    <w:rsid w:val="001E2E14"/>
    <w:rsid w:val="001E2F93"/>
    <w:rsid w:val="001E31F4"/>
    <w:rsid w:val="001E32C1"/>
    <w:rsid w:val="001E4554"/>
    <w:rsid w:val="001E4729"/>
    <w:rsid w:val="001E4820"/>
    <w:rsid w:val="001E50E0"/>
    <w:rsid w:val="001E51D2"/>
    <w:rsid w:val="001E5AE7"/>
    <w:rsid w:val="001E5FC0"/>
    <w:rsid w:val="001E606A"/>
    <w:rsid w:val="001E61E5"/>
    <w:rsid w:val="001E64D7"/>
    <w:rsid w:val="001E7B1B"/>
    <w:rsid w:val="001E7E39"/>
    <w:rsid w:val="001F00D4"/>
    <w:rsid w:val="001F0495"/>
    <w:rsid w:val="001F063D"/>
    <w:rsid w:val="001F09F7"/>
    <w:rsid w:val="001F0A58"/>
    <w:rsid w:val="001F1961"/>
    <w:rsid w:val="001F2159"/>
    <w:rsid w:val="001F21B0"/>
    <w:rsid w:val="001F21D9"/>
    <w:rsid w:val="001F2528"/>
    <w:rsid w:val="001F2541"/>
    <w:rsid w:val="001F271E"/>
    <w:rsid w:val="001F2CC3"/>
    <w:rsid w:val="001F321D"/>
    <w:rsid w:val="001F3549"/>
    <w:rsid w:val="001F4343"/>
    <w:rsid w:val="001F442F"/>
    <w:rsid w:val="001F4473"/>
    <w:rsid w:val="001F4865"/>
    <w:rsid w:val="001F49BC"/>
    <w:rsid w:val="001F4B8F"/>
    <w:rsid w:val="001F4F65"/>
    <w:rsid w:val="001F50FE"/>
    <w:rsid w:val="001F5101"/>
    <w:rsid w:val="001F53FD"/>
    <w:rsid w:val="001F632E"/>
    <w:rsid w:val="001F6712"/>
    <w:rsid w:val="001F68AF"/>
    <w:rsid w:val="001F691F"/>
    <w:rsid w:val="001F7B0F"/>
    <w:rsid w:val="001F7FE5"/>
    <w:rsid w:val="00200795"/>
    <w:rsid w:val="002008D4"/>
    <w:rsid w:val="00201043"/>
    <w:rsid w:val="0020112A"/>
    <w:rsid w:val="002020B7"/>
    <w:rsid w:val="00202E04"/>
    <w:rsid w:val="00203036"/>
    <w:rsid w:val="0020305A"/>
    <w:rsid w:val="002034D9"/>
    <w:rsid w:val="00203700"/>
    <w:rsid w:val="00203C61"/>
    <w:rsid w:val="00204302"/>
    <w:rsid w:val="002043EC"/>
    <w:rsid w:val="0020460D"/>
    <w:rsid w:val="002047E4"/>
    <w:rsid w:val="00204FEB"/>
    <w:rsid w:val="0020561E"/>
    <w:rsid w:val="0020563A"/>
    <w:rsid w:val="00205675"/>
    <w:rsid w:val="00205A58"/>
    <w:rsid w:val="002062DE"/>
    <w:rsid w:val="002063D2"/>
    <w:rsid w:val="0020673D"/>
    <w:rsid w:val="00206A50"/>
    <w:rsid w:val="00206ADB"/>
    <w:rsid w:val="00206D80"/>
    <w:rsid w:val="00206EBF"/>
    <w:rsid w:val="00207291"/>
    <w:rsid w:val="00207FFC"/>
    <w:rsid w:val="00210309"/>
    <w:rsid w:val="0021046E"/>
    <w:rsid w:val="002106C4"/>
    <w:rsid w:val="0021072B"/>
    <w:rsid w:val="0021097F"/>
    <w:rsid w:val="00210B48"/>
    <w:rsid w:val="00210B8B"/>
    <w:rsid w:val="00210CFC"/>
    <w:rsid w:val="00210F23"/>
    <w:rsid w:val="00211231"/>
    <w:rsid w:val="002112FE"/>
    <w:rsid w:val="002114BE"/>
    <w:rsid w:val="00211E0E"/>
    <w:rsid w:val="00211F18"/>
    <w:rsid w:val="00211F81"/>
    <w:rsid w:val="00212042"/>
    <w:rsid w:val="00212685"/>
    <w:rsid w:val="00212765"/>
    <w:rsid w:val="002129BD"/>
    <w:rsid w:val="00212BD1"/>
    <w:rsid w:val="00213420"/>
    <w:rsid w:val="00213CC4"/>
    <w:rsid w:val="00214385"/>
    <w:rsid w:val="00214863"/>
    <w:rsid w:val="00214B0B"/>
    <w:rsid w:val="0021512C"/>
    <w:rsid w:val="00215219"/>
    <w:rsid w:val="0021531A"/>
    <w:rsid w:val="002156B4"/>
    <w:rsid w:val="002162CB"/>
    <w:rsid w:val="002205E6"/>
    <w:rsid w:val="0022097D"/>
    <w:rsid w:val="00220A8C"/>
    <w:rsid w:val="00220AAD"/>
    <w:rsid w:val="00221204"/>
    <w:rsid w:val="00221518"/>
    <w:rsid w:val="00221704"/>
    <w:rsid w:val="00221CC7"/>
    <w:rsid w:val="00221DB4"/>
    <w:rsid w:val="0022224C"/>
    <w:rsid w:val="0022232B"/>
    <w:rsid w:val="0022244E"/>
    <w:rsid w:val="0022253B"/>
    <w:rsid w:val="002229C4"/>
    <w:rsid w:val="00222FE8"/>
    <w:rsid w:val="002242A8"/>
    <w:rsid w:val="00224FCD"/>
    <w:rsid w:val="0022502D"/>
    <w:rsid w:val="002254EB"/>
    <w:rsid w:val="002256E2"/>
    <w:rsid w:val="002258D9"/>
    <w:rsid w:val="00225B1D"/>
    <w:rsid w:val="00225C01"/>
    <w:rsid w:val="002263E9"/>
    <w:rsid w:val="002267C4"/>
    <w:rsid w:val="0022680C"/>
    <w:rsid w:val="0022694B"/>
    <w:rsid w:val="00226BC1"/>
    <w:rsid w:val="00226E6B"/>
    <w:rsid w:val="00226F74"/>
    <w:rsid w:val="00227200"/>
    <w:rsid w:val="00227AA3"/>
    <w:rsid w:val="00230231"/>
    <w:rsid w:val="00230669"/>
    <w:rsid w:val="00230D17"/>
    <w:rsid w:val="002314D2"/>
    <w:rsid w:val="0023167A"/>
    <w:rsid w:val="00231A95"/>
    <w:rsid w:val="00231C3B"/>
    <w:rsid w:val="00232737"/>
    <w:rsid w:val="00232913"/>
    <w:rsid w:val="00232A8F"/>
    <w:rsid w:val="00232AF9"/>
    <w:rsid w:val="00232B65"/>
    <w:rsid w:val="00232D49"/>
    <w:rsid w:val="0023340F"/>
    <w:rsid w:val="00233BA7"/>
    <w:rsid w:val="00233E44"/>
    <w:rsid w:val="00233E46"/>
    <w:rsid w:val="00234099"/>
    <w:rsid w:val="00234966"/>
    <w:rsid w:val="00234E04"/>
    <w:rsid w:val="00234F28"/>
    <w:rsid w:val="002355A7"/>
    <w:rsid w:val="0023634F"/>
    <w:rsid w:val="00236EB6"/>
    <w:rsid w:val="00236F2C"/>
    <w:rsid w:val="0023706A"/>
    <w:rsid w:val="0023791C"/>
    <w:rsid w:val="00237E5F"/>
    <w:rsid w:val="0024059D"/>
    <w:rsid w:val="00240999"/>
    <w:rsid w:val="0024108F"/>
    <w:rsid w:val="00241650"/>
    <w:rsid w:val="0024206E"/>
    <w:rsid w:val="002427EC"/>
    <w:rsid w:val="0024359F"/>
    <w:rsid w:val="002439FE"/>
    <w:rsid w:val="00243DF6"/>
    <w:rsid w:val="00244DA4"/>
    <w:rsid w:val="00244DB1"/>
    <w:rsid w:val="00245A55"/>
    <w:rsid w:val="00246464"/>
    <w:rsid w:val="00246E2F"/>
    <w:rsid w:val="00246E9E"/>
    <w:rsid w:val="00246EBF"/>
    <w:rsid w:val="0024706D"/>
    <w:rsid w:val="0024714C"/>
    <w:rsid w:val="00247A48"/>
    <w:rsid w:val="00247A54"/>
    <w:rsid w:val="00247A7B"/>
    <w:rsid w:val="00250794"/>
    <w:rsid w:val="00250893"/>
    <w:rsid w:val="00250FF0"/>
    <w:rsid w:val="00251467"/>
    <w:rsid w:val="00251834"/>
    <w:rsid w:val="00251DA0"/>
    <w:rsid w:val="0025219D"/>
    <w:rsid w:val="00252497"/>
    <w:rsid w:val="0025260B"/>
    <w:rsid w:val="00252A42"/>
    <w:rsid w:val="00252B4F"/>
    <w:rsid w:val="00252EF1"/>
    <w:rsid w:val="00253010"/>
    <w:rsid w:val="00253107"/>
    <w:rsid w:val="00253222"/>
    <w:rsid w:val="002533A7"/>
    <w:rsid w:val="002533DD"/>
    <w:rsid w:val="00254629"/>
    <w:rsid w:val="0025557B"/>
    <w:rsid w:val="00255A3D"/>
    <w:rsid w:val="00255C0D"/>
    <w:rsid w:val="002560D9"/>
    <w:rsid w:val="00256470"/>
    <w:rsid w:val="002569F6"/>
    <w:rsid w:val="00256AFF"/>
    <w:rsid w:val="00256CAF"/>
    <w:rsid w:val="00256D52"/>
    <w:rsid w:val="00256F4D"/>
    <w:rsid w:val="00257362"/>
    <w:rsid w:val="00257DD2"/>
    <w:rsid w:val="00260038"/>
    <w:rsid w:val="00260609"/>
    <w:rsid w:val="00260DCB"/>
    <w:rsid w:val="00260E14"/>
    <w:rsid w:val="00261098"/>
    <w:rsid w:val="0026111D"/>
    <w:rsid w:val="002614FE"/>
    <w:rsid w:val="00261C13"/>
    <w:rsid w:val="00261D3B"/>
    <w:rsid w:val="00262367"/>
    <w:rsid w:val="00262847"/>
    <w:rsid w:val="0026298A"/>
    <w:rsid w:val="00262AF0"/>
    <w:rsid w:val="00262C73"/>
    <w:rsid w:val="00262E48"/>
    <w:rsid w:val="0026310A"/>
    <w:rsid w:val="002634EB"/>
    <w:rsid w:val="00263DB5"/>
    <w:rsid w:val="00264021"/>
    <w:rsid w:val="00264303"/>
    <w:rsid w:val="002645DC"/>
    <w:rsid w:val="00264613"/>
    <w:rsid w:val="00264BA0"/>
    <w:rsid w:val="002651F4"/>
    <w:rsid w:val="002653BD"/>
    <w:rsid w:val="00265517"/>
    <w:rsid w:val="00265B35"/>
    <w:rsid w:val="00266556"/>
    <w:rsid w:val="00266611"/>
    <w:rsid w:val="00266CA1"/>
    <w:rsid w:val="00266F9B"/>
    <w:rsid w:val="002670F2"/>
    <w:rsid w:val="002675D9"/>
    <w:rsid w:val="00267B1B"/>
    <w:rsid w:val="00267D4A"/>
    <w:rsid w:val="002702FA"/>
    <w:rsid w:val="002709F3"/>
    <w:rsid w:val="00270CFE"/>
    <w:rsid w:val="00271A1F"/>
    <w:rsid w:val="00272092"/>
    <w:rsid w:val="00272292"/>
    <w:rsid w:val="00272559"/>
    <w:rsid w:val="00272B9E"/>
    <w:rsid w:val="00273940"/>
    <w:rsid w:val="00273BBE"/>
    <w:rsid w:val="002754A6"/>
    <w:rsid w:val="0027605E"/>
    <w:rsid w:val="0027622C"/>
    <w:rsid w:val="00276888"/>
    <w:rsid w:val="00276D35"/>
    <w:rsid w:val="002775DF"/>
    <w:rsid w:val="0027792A"/>
    <w:rsid w:val="00277A02"/>
    <w:rsid w:val="00277AF1"/>
    <w:rsid w:val="002800C1"/>
    <w:rsid w:val="002804BD"/>
    <w:rsid w:val="00280609"/>
    <w:rsid w:val="002806B4"/>
    <w:rsid w:val="00280713"/>
    <w:rsid w:val="0028089C"/>
    <w:rsid w:val="00280AE9"/>
    <w:rsid w:val="00280E98"/>
    <w:rsid w:val="00281885"/>
    <w:rsid w:val="00281BB2"/>
    <w:rsid w:val="00282857"/>
    <w:rsid w:val="00282A37"/>
    <w:rsid w:val="00282B8A"/>
    <w:rsid w:val="00282DF8"/>
    <w:rsid w:val="00282F77"/>
    <w:rsid w:val="0028301D"/>
    <w:rsid w:val="0028324E"/>
    <w:rsid w:val="00283A7C"/>
    <w:rsid w:val="00283CA9"/>
    <w:rsid w:val="0028411A"/>
    <w:rsid w:val="002841A1"/>
    <w:rsid w:val="002842CF"/>
    <w:rsid w:val="00284500"/>
    <w:rsid w:val="002846A8"/>
    <w:rsid w:val="00284830"/>
    <w:rsid w:val="00284A92"/>
    <w:rsid w:val="00284C01"/>
    <w:rsid w:val="00284F43"/>
    <w:rsid w:val="00285356"/>
    <w:rsid w:val="00285452"/>
    <w:rsid w:val="00286220"/>
    <w:rsid w:val="0028642F"/>
    <w:rsid w:val="0028670C"/>
    <w:rsid w:val="00286DFD"/>
    <w:rsid w:val="00286FAF"/>
    <w:rsid w:val="00287840"/>
    <w:rsid w:val="00287889"/>
    <w:rsid w:val="00287FED"/>
    <w:rsid w:val="002900F4"/>
    <w:rsid w:val="00290D30"/>
    <w:rsid w:val="00291D92"/>
    <w:rsid w:val="00291E03"/>
    <w:rsid w:val="00292DF7"/>
    <w:rsid w:val="00293550"/>
    <w:rsid w:val="00294039"/>
    <w:rsid w:val="002942B4"/>
    <w:rsid w:val="00294709"/>
    <w:rsid w:val="002949BC"/>
    <w:rsid w:val="00294B1A"/>
    <w:rsid w:val="00295712"/>
    <w:rsid w:val="00295A66"/>
    <w:rsid w:val="00295AFE"/>
    <w:rsid w:val="00295F9E"/>
    <w:rsid w:val="00296847"/>
    <w:rsid w:val="00296E71"/>
    <w:rsid w:val="0029751F"/>
    <w:rsid w:val="00297537"/>
    <w:rsid w:val="00297684"/>
    <w:rsid w:val="00297828"/>
    <w:rsid w:val="00297A47"/>
    <w:rsid w:val="00297C58"/>
    <w:rsid w:val="00297DFA"/>
    <w:rsid w:val="002A03C3"/>
    <w:rsid w:val="002A041B"/>
    <w:rsid w:val="002A059D"/>
    <w:rsid w:val="002A0D0D"/>
    <w:rsid w:val="002A14BF"/>
    <w:rsid w:val="002A17D0"/>
    <w:rsid w:val="002A1ACD"/>
    <w:rsid w:val="002A2990"/>
    <w:rsid w:val="002A31AA"/>
    <w:rsid w:val="002A339F"/>
    <w:rsid w:val="002A36F3"/>
    <w:rsid w:val="002A3968"/>
    <w:rsid w:val="002A467F"/>
    <w:rsid w:val="002A4BD4"/>
    <w:rsid w:val="002A4D74"/>
    <w:rsid w:val="002A4F38"/>
    <w:rsid w:val="002A5151"/>
    <w:rsid w:val="002A57BD"/>
    <w:rsid w:val="002A5C03"/>
    <w:rsid w:val="002A5C8A"/>
    <w:rsid w:val="002A5E3C"/>
    <w:rsid w:val="002A60BF"/>
    <w:rsid w:val="002A623C"/>
    <w:rsid w:val="002A6D12"/>
    <w:rsid w:val="002A72E5"/>
    <w:rsid w:val="002A77C9"/>
    <w:rsid w:val="002A7ADF"/>
    <w:rsid w:val="002A7B18"/>
    <w:rsid w:val="002A7C64"/>
    <w:rsid w:val="002A7DC7"/>
    <w:rsid w:val="002B03BE"/>
    <w:rsid w:val="002B1299"/>
    <w:rsid w:val="002B12A9"/>
    <w:rsid w:val="002B14F0"/>
    <w:rsid w:val="002B169E"/>
    <w:rsid w:val="002B1F7B"/>
    <w:rsid w:val="002B254E"/>
    <w:rsid w:val="002B2FB9"/>
    <w:rsid w:val="002B2FF9"/>
    <w:rsid w:val="002B411B"/>
    <w:rsid w:val="002B418B"/>
    <w:rsid w:val="002B44BF"/>
    <w:rsid w:val="002B4CE8"/>
    <w:rsid w:val="002B4EB5"/>
    <w:rsid w:val="002B54FF"/>
    <w:rsid w:val="002B5626"/>
    <w:rsid w:val="002B5635"/>
    <w:rsid w:val="002B72E9"/>
    <w:rsid w:val="002B732F"/>
    <w:rsid w:val="002B73EB"/>
    <w:rsid w:val="002B7E84"/>
    <w:rsid w:val="002C00B1"/>
    <w:rsid w:val="002C054A"/>
    <w:rsid w:val="002C0A04"/>
    <w:rsid w:val="002C0BC0"/>
    <w:rsid w:val="002C114D"/>
    <w:rsid w:val="002C1909"/>
    <w:rsid w:val="002C1B61"/>
    <w:rsid w:val="002C1BFF"/>
    <w:rsid w:val="002C2E18"/>
    <w:rsid w:val="002C313F"/>
    <w:rsid w:val="002C3259"/>
    <w:rsid w:val="002C32FC"/>
    <w:rsid w:val="002C397F"/>
    <w:rsid w:val="002C39FC"/>
    <w:rsid w:val="002C3D0C"/>
    <w:rsid w:val="002C4042"/>
    <w:rsid w:val="002C4499"/>
    <w:rsid w:val="002C4AB9"/>
    <w:rsid w:val="002C4EFE"/>
    <w:rsid w:val="002C5213"/>
    <w:rsid w:val="002C5216"/>
    <w:rsid w:val="002C54EE"/>
    <w:rsid w:val="002C6248"/>
    <w:rsid w:val="002C6323"/>
    <w:rsid w:val="002C6C23"/>
    <w:rsid w:val="002C7036"/>
    <w:rsid w:val="002C7372"/>
    <w:rsid w:val="002C7527"/>
    <w:rsid w:val="002C7998"/>
    <w:rsid w:val="002D0E1D"/>
    <w:rsid w:val="002D0FE0"/>
    <w:rsid w:val="002D1327"/>
    <w:rsid w:val="002D140A"/>
    <w:rsid w:val="002D15A1"/>
    <w:rsid w:val="002D1B30"/>
    <w:rsid w:val="002D1CB5"/>
    <w:rsid w:val="002D27A1"/>
    <w:rsid w:val="002D29AA"/>
    <w:rsid w:val="002D2B38"/>
    <w:rsid w:val="002D2B58"/>
    <w:rsid w:val="002D2CE9"/>
    <w:rsid w:val="002D2DA6"/>
    <w:rsid w:val="002D2ECC"/>
    <w:rsid w:val="002D33CA"/>
    <w:rsid w:val="002D3BA7"/>
    <w:rsid w:val="002D3C4B"/>
    <w:rsid w:val="002D4B37"/>
    <w:rsid w:val="002D5031"/>
    <w:rsid w:val="002D519B"/>
    <w:rsid w:val="002D5BB8"/>
    <w:rsid w:val="002D5D6A"/>
    <w:rsid w:val="002D695E"/>
    <w:rsid w:val="002D6A55"/>
    <w:rsid w:val="002D6CF7"/>
    <w:rsid w:val="002D723B"/>
    <w:rsid w:val="002E04A0"/>
    <w:rsid w:val="002E0E56"/>
    <w:rsid w:val="002E1C1B"/>
    <w:rsid w:val="002E2327"/>
    <w:rsid w:val="002E2DEE"/>
    <w:rsid w:val="002E33D8"/>
    <w:rsid w:val="002E3481"/>
    <w:rsid w:val="002E38C6"/>
    <w:rsid w:val="002E3B0F"/>
    <w:rsid w:val="002E4DAD"/>
    <w:rsid w:val="002E50C0"/>
    <w:rsid w:val="002E5558"/>
    <w:rsid w:val="002E560C"/>
    <w:rsid w:val="002E57EE"/>
    <w:rsid w:val="002E5D06"/>
    <w:rsid w:val="002E5F99"/>
    <w:rsid w:val="002E614B"/>
    <w:rsid w:val="002E6185"/>
    <w:rsid w:val="002E62CB"/>
    <w:rsid w:val="002E657E"/>
    <w:rsid w:val="002E71CF"/>
    <w:rsid w:val="002E7782"/>
    <w:rsid w:val="002F0098"/>
    <w:rsid w:val="002F00DC"/>
    <w:rsid w:val="002F06EE"/>
    <w:rsid w:val="002F06FC"/>
    <w:rsid w:val="002F0908"/>
    <w:rsid w:val="002F0A21"/>
    <w:rsid w:val="002F10B3"/>
    <w:rsid w:val="002F17A3"/>
    <w:rsid w:val="002F17F8"/>
    <w:rsid w:val="002F1D93"/>
    <w:rsid w:val="002F1E53"/>
    <w:rsid w:val="002F22C3"/>
    <w:rsid w:val="002F264F"/>
    <w:rsid w:val="002F285C"/>
    <w:rsid w:val="002F2977"/>
    <w:rsid w:val="002F2AB5"/>
    <w:rsid w:val="002F2CAA"/>
    <w:rsid w:val="002F302C"/>
    <w:rsid w:val="002F30D3"/>
    <w:rsid w:val="002F3113"/>
    <w:rsid w:val="002F3327"/>
    <w:rsid w:val="002F3A42"/>
    <w:rsid w:val="002F40DA"/>
    <w:rsid w:val="002F4588"/>
    <w:rsid w:val="002F4A22"/>
    <w:rsid w:val="002F4C56"/>
    <w:rsid w:val="002F4D52"/>
    <w:rsid w:val="002F4E15"/>
    <w:rsid w:val="002F4E37"/>
    <w:rsid w:val="002F5A89"/>
    <w:rsid w:val="002F626C"/>
    <w:rsid w:val="002F658E"/>
    <w:rsid w:val="002F6852"/>
    <w:rsid w:val="002F6A16"/>
    <w:rsid w:val="002F72C0"/>
    <w:rsid w:val="002F733C"/>
    <w:rsid w:val="002F7837"/>
    <w:rsid w:val="002F7A62"/>
    <w:rsid w:val="002F7CD5"/>
    <w:rsid w:val="0030052C"/>
    <w:rsid w:val="00300D0E"/>
    <w:rsid w:val="0030113D"/>
    <w:rsid w:val="00301482"/>
    <w:rsid w:val="0030153C"/>
    <w:rsid w:val="0030190A"/>
    <w:rsid w:val="00301E63"/>
    <w:rsid w:val="003027AB"/>
    <w:rsid w:val="00302B2E"/>
    <w:rsid w:val="00302B7E"/>
    <w:rsid w:val="00302D4E"/>
    <w:rsid w:val="00302E23"/>
    <w:rsid w:val="00303E91"/>
    <w:rsid w:val="00303FBE"/>
    <w:rsid w:val="003040EF"/>
    <w:rsid w:val="00304334"/>
    <w:rsid w:val="00304452"/>
    <w:rsid w:val="00304453"/>
    <w:rsid w:val="00304652"/>
    <w:rsid w:val="0030486A"/>
    <w:rsid w:val="0030520F"/>
    <w:rsid w:val="00305766"/>
    <w:rsid w:val="003061BE"/>
    <w:rsid w:val="00306D47"/>
    <w:rsid w:val="00306FC8"/>
    <w:rsid w:val="003070BB"/>
    <w:rsid w:val="00307340"/>
    <w:rsid w:val="00307595"/>
    <w:rsid w:val="00307F82"/>
    <w:rsid w:val="003108D1"/>
    <w:rsid w:val="00310AFE"/>
    <w:rsid w:val="003113FE"/>
    <w:rsid w:val="003116A6"/>
    <w:rsid w:val="00311AAD"/>
    <w:rsid w:val="00311D43"/>
    <w:rsid w:val="00311E25"/>
    <w:rsid w:val="00311EAB"/>
    <w:rsid w:val="00312B6D"/>
    <w:rsid w:val="003136B3"/>
    <w:rsid w:val="00314122"/>
    <w:rsid w:val="003141E9"/>
    <w:rsid w:val="00314346"/>
    <w:rsid w:val="003143FE"/>
    <w:rsid w:val="003152B5"/>
    <w:rsid w:val="0031588D"/>
    <w:rsid w:val="003159D0"/>
    <w:rsid w:val="00315C88"/>
    <w:rsid w:val="00316584"/>
    <w:rsid w:val="00316915"/>
    <w:rsid w:val="00316947"/>
    <w:rsid w:val="00316A1B"/>
    <w:rsid w:val="00316B37"/>
    <w:rsid w:val="00316B83"/>
    <w:rsid w:val="00316DDF"/>
    <w:rsid w:val="00317962"/>
    <w:rsid w:val="00320140"/>
    <w:rsid w:val="00320EDA"/>
    <w:rsid w:val="0032110E"/>
    <w:rsid w:val="00322224"/>
    <w:rsid w:val="0032229E"/>
    <w:rsid w:val="003223CA"/>
    <w:rsid w:val="003224F5"/>
    <w:rsid w:val="003230BA"/>
    <w:rsid w:val="00323391"/>
    <w:rsid w:val="003239A3"/>
    <w:rsid w:val="003240CA"/>
    <w:rsid w:val="00324F33"/>
    <w:rsid w:val="00324FBB"/>
    <w:rsid w:val="0032504B"/>
    <w:rsid w:val="003256C8"/>
    <w:rsid w:val="003261C1"/>
    <w:rsid w:val="003265C4"/>
    <w:rsid w:val="003269F6"/>
    <w:rsid w:val="00327092"/>
    <w:rsid w:val="00330531"/>
    <w:rsid w:val="003306E1"/>
    <w:rsid w:val="00330D85"/>
    <w:rsid w:val="00330E6D"/>
    <w:rsid w:val="003320D0"/>
    <w:rsid w:val="003320E4"/>
    <w:rsid w:val="00332158"/>
    <w:rsid w:val="00332A2A"/>
    <w:rsid w:val="00332A53"/>
    <w:rsid w:val="00332F0F"/>
    <w:rsid w:val="003330F6"/>
    <w:rsid w:val="00333CB5"/>
    <w:rsid w:val="0033449C"/>
    <w:rsid w:val="0033525D"/>
    <w:rsid w:val="003356C0"/>
    <w:rsid w:val="0033619C"/>
    <w:rsid w:val="00336436"/>
    <w:rsid w:val="0033675B"/>
    <w:rsid w:val="00336D2F"/>
    <w:rsid w:val="00337068"/>
    <w:rsid w:val="003374AF"/>
    <w:rsid w:val="0033759C"/>
    <w:rsid w:val="003400A1"/>
    <w:rsid w:val="003404A5"/>
    <w:rsid w:val="00340701"/>
    <w:rsid w:val="00340859"/>
    <w:rsid w:val="00340943"/>
    <w:rsid w:val="00340DAA"/>
    <w:rsid w:val="00340DC5"/>
    <w:rsid w:val="003411BF"/>
    <w:rsid w:val="003414F3"/>
    <w:rsid w:val="00341784"/>
    <w:rsid w:val="00341B14"/>
    <w:rsid w:val="00342150"/>
    <w:rsid w:val="00342247"/>
    <w:rsid w:val="00342B31"/>
    <w:rsid w:val="003439D9"/>
    <w:rsid w:val="00343AE1"/>
    <w:rsid w:val="00343BC7"/>
    <w:rsid w:val="00344656"/>
    <w:rsid w:val="00344663"/>
    <w:rsid w:val="0034477F"/>
    <w:rsid w:val="00344843"/>
    <w:rsid w:val="00344D04"/>
    <w:rsid w:val="00344D76"/>
    <w:rsid w:val="00344F1C"/>
    <w:rsid w:val="0034515A"/>
    <w:rsid w:val="00345214"/>
    <w:rsid w:val="0034540B"/>
    <w:rsid w:val="00345696"/>
    <w:rsid w:val="003462DE"/>
    <w:rsid w:val="00346453"/>
    <w:rsid w:val="00346624"/>
    <w:rsid w:val="003469BF"/>
    <w:rsid w:val="00346C8C"/>
    <w:rsid w:val="00346CFC"/>
    <w:rsid w:val="00346DB9"/>
    <w:rsid w:val="00347372"/>
    <w:rsid w:val="0034765B"/>
    <w:rsid w:val="00350CD0"/>
    <w:rsid w:val="00350CF5"/>
    <w:rsid w:val="003510C6"/>
    <w:rsid w:val="003510EF"/>
    <w:rsid w:val="003523ED"/>
    <w:rsid w:val="0035309B"/>
    <w:rsid w:val="003539BE"/>
    <w:rsid w:val="00353E47"/>
    <w:rsid w:val="00354794"/>
    <w:rsid w:val="003549A9"/>
    <w:rsid w:val="00354AE6"/>
    <w:rsid w:val="00354BBE"/>
    <w:rsid w:val="00355049"/>
    <w:rsid w:val="003551E6"/>
    <w:rsid w:val="0035556D"/>
    <w:rsid w:val="00355BC0"/>
    <w:rsid w:val="00355DD1"/>
    <w:rsid w:val="0035613E"/>
    <w:rsid w:val="00356374"/>
    <w:rsid w:val="003564B1"/>
    <w:rsid w:val="0035767B"/>
    <w:rsid w:val="0036085B"/>
    <w:rsid w:val="00360E9D"/>
    <w:rsid w:val="003610E5"/>
    <w:rsid w:val="00362009"/>
    <w:rsid w:val="00362A2B"/>
    <w:rsid w:val="00362C60"/>
    <w:rsid w:val="0036301D"/>
    <w:rsid w:val="00363500"/>
    <w:rsid w:val="0036355E"/>
    <w:rsid w:val="0036355F"/>
    <w:rsid w:val="003639B9"/>
    <w:rsid w:val="00363B57"/>
    <w:rsid w:val="00363D44"/>
    <w:rsid w:val="00363EE9"/>
    <w:rsid w:val="0036451D"/>
    <w:rsid w:val="00364850"/>
    <w:rsid w:val="00365AF0"/>
    <w:rsid w:val="00365CC6"/>
    <w:rsid w:val="00365E29"/>
    <w:rsid w:val="003664CB"/>
    <w:rsid w:val="00366786"/>
    <w:rsid w:val="00366928"/>
    <w:rsid w:val="0036695E"/>
    <w:rsid w:val="00367305"/>
    <w:rsid w:val="0036762A"/>
    <w:rsid w:val="00367BC1"/>
    <w:rsid w:val="00367F90"/>
    <w:rsid w:val="003702A0"/>
    <w:rsid w:val="003705D1"/>
    <w:rsid w:val="0037081A"/>
    <w:rsid w:val="00370C80"/>
    <w:rsid w:val="00371093"/>
    <w:rsid w:val="00371173"/>
    <w:rsid w:val="00371252"/>
    <w:rsid w:val="003716B0"/>
    <w:rsid w:val="003719FE"/>
    <w:rsid w:val="00371DFE"/>
    <w:rsid w:val="0037271F"/>
    <w:rsid w:val="003727D6"/>
    <w:rsid w:val="00372902"/>
    <w:rsid w:val="003737D4"/>
    <w:rsid w:val="00373F78"/>
    <w:rsid w:val="00374121"/>
    <w:rsid w:val="00374C7E"/>
    <w:rsid w:val="0037546A"/>
    <w:rsid w:val="0037571D"/>
    <w:rsid w:val="00375901"/>
    <w:rsid w:val="00375A5C"/>
    <w:rsid w:val="00375C0C"/>
    <w:rsid w:val="00376128"/>
    <w:rsid w:val="003770EB"/>
    <w:rsid w:val="0037742E"/>
    <w:rsid w:val="00377799"/>
    <w:rsid w:val="00377D56"/>
    <w:rsid w:val="00380169"/>
    <w:rsid w:val="00380A69"/>
    <w:rsid w:val="00380E44"/>
    <w:rsid w:val="00381514"/>
    <w:rsid w:val="003821B3"/>
    <w:rsid w:val="0038245A"/>
    <w:rsid w:val="0038279E"/>
    <w:rsid w:val="00382A5E"/>
    <w:rsid w:val="00382F32"/>
    <w:rsid w:val="0038317A"/>
    <w:rsid w:val="00383519"/>
    <w:rsid w:val="003840E6"/>
    <w:rsid w:val="0038412D"/>
    <w:rsid w:val="003849D0"/>
    <w:rsid w:val="00385CFC"/>
    <w:rsid w:val="00385D3C"/>
    <w:rsid w:val="00385DD5"/>
    <w:rsid w:val="00385F6F"/>
    <w:rsid w:val="003863B3"/>
    <w:rsid w:val="00386411"/>
    <w:rsid w:val="003868FF"/>
    <w:rsid w:val="00386ABE"/>
    <w:rsid w:val="00386F65"/>
    <w:rsid w:val="0038701C"/>
    <w:rsid w:val="003871F3"/>
    <w:rsid w:val="00387C70"/>
    <w:rsid w:val="00387DB0"/>
    <w:rsid w:val="00387F60"/>
    <w:rsid w:val="0039007A"/>
    <w:rsid w:val="003903C0"/>
    <w:rsid w:val="00390686"/>
    <w:rsid w:val="00390A9D"/>
    <w:rsid w:val="00390C22"/>
    <w:rsid w:val="00390D9A"/>
    <w:rsid w:val="00390F2F"/>
    <w:rsid w:val="0039111D"/>
    <w:rsid w:val="0039141C"/>
    <w:rsid w:val="003915DA"/>
    <w:rsid w:val="0039245A"/>
    <w:rsid w:val="00392ECA"/>
    <w:rsid w:val="00392EE0"/>
    <w:rsid w:val="0039337A"/>
    <w:rsid w:val="0039372D"/>
    <w:rsid w:val="00393AF4"/>
    <w:rsid w:val="00394078"/>
    <w:rsid w:val="0039440E"/>
    <w:rsid w:val="003946AC"/>
    <w:rsid w:val="0039476A"/>
    <w:rsid w:val="00394890"/>
    <w:rsid w:val="0039496B"/>
    <w:rsid w:val="003951AE"/>
    <w:rsid w:val="00396179"/>
    <w:rsid w:val="003969A1"/>
    <w:rsid w:val="0039764E"/>
    <w:rsid w:val="00397BED"/>
    <w:rsid w:val="003A01AC"/>
    <w:rsid w:val="003A06D2"/>
    <w:rsid w:val="003A11D3"/>
    <w:rsid w:val="003A1A62"/>
    <w:rsid w:val="003A1F70"/>
    <w:rsid w:val="003A255F"/>
    <w:rsid w:val="003A2865"/>
    <w:rsid w:val="003A2D01"/>
    <w:rsid w:val="003A3189"/>
    <w:rsid w:val="003A381E"/>
    <w:rsid w:val="003A39AA"/>
    <w:rsid w:val="003A3CA7"/>
    <w:rsid w:val="003A44FB"/>
    <w:rsid w:val="003A5730"/>
    <w:rsid w:val="003A59D8"/>
    <w:rsid w:val="003A5B1C"/>
    <w:rsid w:val="003A654D"/>
    <w:rsid w:val="003A678A"/>
    <w:rsid w:val="003A6CAD"/>
    <w:rsid w:val="003A6F00"/>
    <w:rsid w:val="003A7363"/>
    <w:rsid w:val="003A74FE"/>
    <w:rsid w:val="003A7AA6"/>
    <w:rsid w:val="003B0B6E"/>
    <w:rsid w:val="003B0DCA"/>
    <w:rsid w:val="003B1414"/>
    <w:rsid w:val="003B1683"/>
    <w:rsid w:val="003B18DF"/>
    <w:rsid w:val="003B221D"/>
    <w:rsid w:val="003B30D9"/>
    <w:rsid w:val="003B33BD"/>
    <w:rsid w:val="003B3722"/>
    <w:rsid w:val="003B389C"/>
    <w:rsid w:val="003B3C5B"/>
    <w:rsid w:val="003B3F62"/>
    <w:rsid w:val="003B4541"/>
    <w:rsid w:val="003B465D"/>
    <w:rsid w:val="003B4B68"/>
    <w:rsid w:val="003B4FBB"/>
    <w:rsid w:val="003B569D"/>
    <w:rsid w:val="003B5E3B"/>
    <w:rsid w:val="003B630E"/>
    <w:rsid w:val="003B68C3"/>
    <w:rsid w:val="003B70C7"/>
    <w:rsid w:val="003B717D"/>
    <w:rsid w:val="003B7296"/>
    <w:rsid w:val="003B75E0"/>
    <w:rsid w:val="003B7961"/>
    <w:rsid w:val="003C0C3D"/>
    <w:rsid w:val="003C0E17"/>
    <w:rsid w:val="003C112D"/>
    <w:rsid w:val="003C16A5"/>
    <w:rsid w:val="003C1758"/>
    <w:rsid w:val="003C1B59"/>
    <w:rsid w:val="003C29C6"/>
    <w:rsid w:val="003C2AB8"/>
    <w:rsid w:val="003C2AFA"/>
    <w:rsid w:val="003C309C"/>
    <w:rsid w:val="003C33B3"/>
    <w:rsid w:val="003C33F8"/>
    <w:rsid w:val="003C3561"/>
    <w:rsid w:val="003C3A04"/>
    <w:rsid w:val="003C3C0E"/>
    <w:rsid w:val="003C3EC1"/>
    <w:rsid w:val="003C4A9A"/>
    <w:rsid w:val="003C4E2F"/>
    <w:rsid w:val="003C515F"/>
    <w:rsid w:val="003C5ACF"/>
    <w:rsid w:val="003C5F8B"/>
    <w:rsid w:val="003C620C"/>
    <w:rsid w:val="003C68F4"/>
    <w:rsid w:val="003C7122"/>
    <w:rsid w:val="003C73A9"/>
    <w:rsid w:val="003C7AE3"/>
    <w:rsid w:val="003C7C0E"/>
    <w:rsid w:val="003D00C8"/>
    <w:rsid w:val="003D0317"/>
    <w:rsid w:val="003D0DA4"/>
    <w:rsid w:val="003D1332"/>
    <w:rsid w:val="003D1858"/>
    <w:rsid w:val="003D227B"/>
    <w:rsid w:val="003D28E8"/>
    <w:rsid w:val="003D29FD"/>
    <w:rsid w:val="003D32AF"/>
    <w:rsid w:val="003D37C3"/>
    <w:rsid w:val="003D4028"/>
    <w:rsid w:val="003D42A6"/>
    <w:rsid w:val="003D484D"/>
    <w:rsid w:val="003D4911"/>
    <w:rsid w:val="003D49E5"/>
    <w:rsid w:val="003D4B24"/>
    <w:rsid w:val="003D4F21"/>
    <w:rsid w:val="003D4FAC"/>
    <w:rsid w:val="003D5872"/>
    <w:rsid w:val="003D5A8D"/>
    <w:rsid w:val="003D5F5C"/>
    <w:rsid w:val="003D7078"/>
    <w:rsid w:val="003D712F"/>
    <w:rsid w:val="003D78EC"/>
    <w:rsid w:val="003D791C"/>
    <w:rsid w:val="003D7A2B"/>
    <w:rsid w:val="003D7A96"/>
    <w:rsid w:val="003D7C36"/>
    <w:rsid w:val="003E1237"/>
    <w:rsid w:val="003E129D"/>
    <w:rsid w:val="003E137E"/>
    <w:rsid w:val="003E13ED"/>
    <w:rsid w:val="003E1885"/>
    <w:rsid w:val="003E1ABE"/>
    <w:rsid w:val="003E2C9B"/>
    <w:rsid w:val="003E3654"/>
    <w:rsid w:val="003E3690"/>
    <w:rsid w:val="003E3B76"/>
    <w:rsid w:val="003E3CCA"/>
    <w:rsid w:val="003E3EE6"/>
    <w:rsid w:val="003E3FA3"/>
    <w:rsid w:val="003E40BC"/>
    <w:rsid w:val="003E4954"/>
    <w:rsid w:val="003E53B8"/>
    <w:rsid w:val="003E5521"/>
    <w:rsid w:val="003E5AD8"/>
    <w:rsid w:val="003E5FFE"/>
    <w:rsid w:val="003E6209"/>
    <w:rsid w:val="003E63A8"/>
    <w:rsid w:val="003E6954"/>
    <w:rsid w:val="003E7906"/>
    <w:rsid w:val="003F000F"/>
    <w:rsid w:val="003F07FB"/>
    <w:rsid w:val="003F109A"/>
    <w:rsid w:val="003F126A"/>
    <w:rsid w:val="003F12EB"/>
    <w:rsid w:val="003F1EF7"/>
    <w:rsid w:val="003F1FA8"/>
    <w:rsid w:val="003F21AD"/>
    <w:rsid w:val="003F26E9"/>
    <w:rsid w:val="003F2885"/>
    <w:rsid w:val="003F2ADC"/>
    <w:rsid w:val="003F2C1C"/>
    <w:rsid w:val="003F3C50"/>
    <w:rsid w:val="003F4B59"/>
    <w:rsid w:val="003F4D5D"/>
    <w:rsid w:val="003F5091"/>
    <w:rsid w:val="003F5194"/>
    <w:rsid w:val="003F52DA"/>
    <w:rsid w:val="003F57E8"/>
    <w:rsid w:val="003F5A7F"/>
    <w:rsid w:val="003F6961"/>
    <w:rsid w:val="003F7733"/>
    <w:rsid w:val="003F7A28"/>
    <w:rsid w:val="003F7CB0"/>
    <w:rsid w:val="003F7EC5"/>
    <w:rsid w:val="003F7F37"/>
    <w:rsid w:val="004001AC"/>
    <w:rsid w:val="00400261"/>
    <w:rsid w:val="004008E7"/>
    <w:rsid w:val="004009DB"/>
    <w:rsid w:val="00400BEB"/>
    <w:rsid w:val="00400E2E"/>
    <w:rsid w:val="00400F34"/>
    <w:rsid w:val="0040118D"/>
    <w:rsid w:val="00401639"/>
    <w:rsid w:val="00402058"/>
    <w:rsid w:val="0040286F"/>
    <w:rsid w:val="004028CE"/>
    <w:rsid w:val="00402BA0"/>
    <w:rsid w:val="0040309A"/>
    <w:rsid w:val="0040339E"/>
    <w:rsid w:val="004033FD"/>
    <w:rsid w:val="00403446"/>
    <w:rsid w:val="00403CA3"/>
    <w:rsid w:val="00404342"/>
    <w:rsid w:val="00404394"/>
    <w:rsid w:val="00404ABE"/>
    <w:rsid w:val="00404D47"/>
    <w:rsid w:val="00405BA0"/>
    <w:rsid w:val="00406202"/>
    <w:rsid w:val="00406777"/>
    <w:rsid w:val="00406968"/>
    <w:rsid w:val="0040697A"/>
    <w:rsid w:val="00406A6A"/>
    <w:rsid w:val="00406B22"/>
    <w:rsid w:val="00406FE8"/>
    <w:rsid w:val="00407147"/>
    <w:rsid w:val="00407195"/>
    <w:rsid w:val="00407861"/>
    <w:rsid w:val="004078FA"/>
    <w:rsid w:val="00410381"/>
    <w:rsid w:val="00410BB3"/>
    <w:rsid w:val="00411788"/>
    <w:rsid w:val="00411E96"/>
    <w:rsid w:val="004120AF"/>
    <w:rsid w:val="0041239C"/>
    <w:rsid w:val="004126DC"/>
    <w:rsid w:val="00412BD1"/>
    <w:rsid w:val="00412CC3"/>
    <w:rsid w:val="004130CF"/>
    <w:rsid w:val="00413472"/>
    <w:rsid w:val="00413690"/>
    <w:rsid w:val="00413FC5"/>
    <w:rsid w:val="00413FCB"/>
    <w:rsid w:val="0041406D"/>
    <w:rsid w:val="00414450"/>
    <w:rsid w:val="00414739"/>
    <w:rsid w:val="00414782"/>
    <w:rsid w:val="004147C4"/>
    <w:rsid w:val="00415122"/>
    <w:rsid w:val="004156E6"/>
    <w:rsid w:val="00415A7D"/>
    <w:rsid w:val="00415BDB"/>
    <w:rsid w:val="00416111"/>
    <w:rsid w:val="0041640F"/>
    <w:rsid w:val="004169D0"/>
    <w:rsid w:val="00416B5A"/>
    <w:rsid w:val="00416FBE"/>
    <w:rsid w:val="004171DC"/>
    <w:rsid w:val="004173FA"/>
    <w:rsid w:val="0041790E"/>
    <w:rsid w:val="00417AB5"/>
    <w:rsid w:val="00417B14"/>
    <w:rsid w:val="00417BAD"/>
    <w:rsid w:val="00420DDF"/>
    <w:rsid w:val="004214A9"/>
    <w:rsid w:val="00421714"/>
    <w:rsid w:val="00421D07"/>
    <w:rsid w:val="004225F2"/>
    <w:rsid w:val="0042279D"/>
    <w:rsid w:val="00422AFE"/>
    <w:rsid w:val="00423548"/>
    <w:rsid w:val="0042390C"/>
    <w:rsid w:val="0042415C"/>
    <w:rsid w:val="004242EA"/>
    <w:rsid w:val="00424625"/>
    <w:rsid w:val="00424FBB"/>
    <w:rsid w:val="004257D3"/>
    <w:rsid w:val="00425B1F"/>
    <w:rsid w:val="00425C68"/>
    <w:rsid w:val="0042605B"/>
    <w:rsid w:val="00426960"/>
    <w:rsid w:val="00426E43"/>
    <w:rsid w:val="00427317"/>
    <w:rsid w:val="00427D1E"/>
    <w:rsid w:val="00427E5E"/>
    <w:rsid w:val="00430500"/>
    <w:rsid w:val="00430701"/>
    <w:rsid w:val="004308A6"/>
    <w:rsid w:val="0043094F"/>
    <w:rsid w:val="00430995"/>
    <w:rsid w:val="00430EA0"/>
    <w:rsid w:val="00431014"/>
    <w:rsid w:val="0043111B"/>
    <w:rsid w:val="00431185"/>
    <w:rsid w:val="0043123B"/>
    <w:rsid w:val="00431255"/>
    <w:rsid w:val="004312D1"/>
    <w:rsid w:val="004318BA"/>
    <w:rsid w:val="00431AF7"/>
    <w:rsid w:val="00431E08"/>
    <w:rsid w:val="00432206"/>
    <w:rsid w:val="00432666"/>
    <w:rsid w:val="004328A7"/>
    <w:rsid w:val="00432E99"/>
    <w:rsid w:val="00433403"/>
    <w:rsid w:val="004336F7"/>
    <w:rsid w:val="00433CD2"/>
    <w:rsid w:val="004344B4"/>
    <w:rsid w:val="00434C74"/>
    <w:rsid w:val="004351FB"/>
    <w:rsid w:val="0043545E"/>
    <w:rsid w:val="004354EC"/>
    <w:rsid w:val="00435D7C"/>
    <w:rsid w:val="004365A6"/>
    <w:rsid w:val="004366E9"/>
    <w:rsid w:val="0043672D"/>
    <w:rsid w:val="00437640"/>
    <w:rsid w:val="004379DA"/>
    <w:rsid w:val="00441486"/>
    <w:rsid w:val="00441525"/>
    <w:rsid w:val="004415D5"/>
    <w:rsid w:val="004418E9"/>
    <w:rsid w:val="004420AF"/>
    <w:rsid w:val="00442761"/>
    <w:rsid w:val="00442CAA"/>
    <w:rsid w:val="00442CE2"/>
    <w:rsid w:val="00442D0C"/>
    <w:rsid w:val="0044383E"/>
    <w:rsid w:val="0044448A"/>
    <w:rsid w:val="00444790"/>
    <w:rsid w:val="00444B99"/>
    <w:rsid w:val="00444BF2"/>
    <w:rsid w:val="00444EB3"/>
    <w:rsid w:val="004452E4"/>
    <w:rsid w:val="00445631"/>
    <w:rsid w:val="00446827"/>
    <w:rsid w:val="00446A1B"/>
    <w:rsid w:val="004471FB"/>
    <w:rsid w:val="004478EC"/>
    <w:rsid w:val="00447ED4"/>
    <w:rsid w:val="00450005"/>
    <w:rsid w:val="00450153"/>
    <w:rsid w:val="0045077F"/>
    <w:rsid w:val="00450F8A"/>
    <w:rsid w:val="0045174B"/>
    <w:rsid w:val="00451808"/>
    <w:rsid w:val="00451F21"/>
    <w:rsid w:val="0045259E"/>
    <w:rsid w:val="00452C36"/>
    <w:rsid w:val="004530F1"/>
    <w:rsid w:val="004539A6"/>
    <w:rsid w:val="00454619"/>
    <w:rsid w:val="004549B6"/>
    <w:rsid w:val="00454CF2"/>
    <w:rsid w:val="00454EA9"/>
    <w:rsid w:val="00455ABB"/>
    <w:rsid w:val="00455E41"/>
    <w:rsid w:val="0045608C"/>
    <w:rsid w:val="0045622B"/>
    <w:rsid w:val="00456EB4"/>
    <w:rsid w:val="00457827"/>
    <w:rsid w:val="00457CD4"/>
    <w:rsid w:val="0046037B"/>
    <w:rsid w:val="00460504"/>
    <w:rsid w:val="00460FC6"/>
    <w:rsid w:val="004616DE"/>
    <w:rsid w:val="00461B0F"/>
    <w:rsid w:val="00461C41"/>
    <w:rsid w:val="00461E76"/>
    <w:rsid w:val="004621BF"/>
    <w:rsid w:val="00462F5C"/>
    <w:rsid w:val="00463915"/>
    <w:rsid w:val="00463AC4"/>
    <w:rsid w:val="00463BF4"/>
    <w:rsid w:val="00463EF2"/>
    <w:rsid w:val="004646CA"/>
    <w:rsid w:val="00464847"/>
    <w:rsid w:val="00464D70"/>
    <w:rsid w:val="00466AC6"/>
    <w:rsid w:val="00466B5A"/>
    <w:rsid w:val="00466F59"/>
    <w:rsid w:val="004672CF"/>
    <w:rsid w:val="004673E5"/>
    <w:rsid w:val="004674CB"/>
    <w:rsid w:val="0047016A"/>
    <w:rsid w:val="00470351"/>
    <w:rsid w:val="0047070B"/>
    <w:rsid w:val="004713A1"/>
    <w:rsid w:val="004718F3"/>
    <w:rsid w:val="00471CC9"/>
    <w:rsid w:val="0047244C"/>
    <w:rsid w:val="00472828"/>
    <w:rsid w:val="00472918"/>
    <w:rsid w:val="00472DC4"/>
    <w:rsid w:val="00472E03"/>
    <w:rsid w:val="00472EF6"/>
    <w:rsid w:val="004732A0"/>
    <w:rsid w:val="004732F6"/>
    <w:rsid w:val="00473736"/>
    <w:rsid w:val="00473746"/>
    <w:rsid w:val="00473B66"/>
    <w:rsid w:val="004742B0"/>
    <w:rsid w:val="00474BD8"/>
    <w:rsid w:val="00474CFE"/>
    <w:rsid w:val="00475040"/>
    <w:rsid w:val="004750CE"/>
    <w:rsid w:val="00475181"/>
    <w:rsid w:val="004751DA"/>
    <w:rsid w:val="00475A74"/>
    <w:rsid w:val="00475AD8"/>
    <w:rsid w:val="00475AE5"/>
    <w:rsid w:val="004765DB"/>
    <w:rsid w:val="0047684E"/>
    <w:rsid w:val="00476E8D"/>
    <w:rsid w:val="0048025D"/>
    <w:rsid w:val="004813DB"/>
    <w:rsid w:val="004816F6"/>
    <w:rsid w:val="00481CD7"/>
    <w:rsid w:val="00481E17"/>
    <w:rsid w:val="0048235B"/>
    <w:rsid w:val="004827DC"/>
    <w:rsid w:val="00482BC4"/>
    <w:rsid w:val="00482FB3"/>
    <w:rsid w:val="0048400B"/>
    <w:rsid w:val="00484341"/>
    <w:rsid w:val="00484704"/>
    <w:rsid w:val="0048494B"/>
    <w:rsid w:val="004854F6"/>
    <w:rsid w:val="004859CD"/>
    <w:rsid w:val="004859E9"/>
    <w:rsid w:val="004860ED"/>
    <w:rsid w:val="004868CF"/>
    <w:rsid w:val="004869D6"/>
    <w:rsid w:val="00487321"/>
    <w:rsid w:val="00487AB8"/>
    <w:rsid w:val="00490C06"/>
    <w:rsid w:val="00490CC0"/>
    <w:rsid w:val="00491313"/>
    <w:rsid w:val="00491B46"/>
    <w:rsid w:val="00492806"/>
    <w:rsid w:val="0049288D"/>
    <w:rsid w:val="0049299B"/>
    <w:rsid w:val="00492EC9"/>
    <w:rsid w:val="0049304B"/>
    <w:rsid w:val="00493CE8"/>
    <w:rsid w:val="00493D40"/>
    <w:rsid w:val="00493E60"/>
    <w:rsid w:val="00493EE3"/>
    <w:rsid w:val="00494282"/>
    <w:rsid w:val="004949A8"/>
    <w:rsid w:val="00494B26"/>
    <w:rsid w:val="00494BF8"/>
    <w:rsid w:val="00494F62"/>
    <w:rsid w:val="004953A7"/>
    <w:rsid w:val="004957D3"/>
    <w:rsid w:val="00495A10"/>
    <w:rsid w:val="0049609A"/>
    <w:rsid w:val="0049665C"/>
    <w:rsid w:val="004967B6"/>
    <w:rsid w:val="004969CA"/>
    <w:rsid w:val="00496E55"/>
    <w:rsid w:val="0049756F"/>
    <w:rsid w:val="00497871"/>
    <w:rsid w:val="00497947"/>
    <w:rsid w:val="00497E6C"/>
    <w:rsid w:val="00497EB8"/>
    <w:rsid w:val="00497EC5"/>
    <w:rsid w:val="004A055C"/>
    <w:rsid w:val="004A0A15"/>
    <w:rsid w:val="004A1015"/>
    <w:rsid w:val="004A16E1"/>
    <w:rsid w:val="004A172A"/>
    <w:rsid w:val="004A1785"/>
    <w:rsid w:val="004A1A1C"/>
    <w:rsid w:val="004A1A2E"/>
    <w:rsid w:val="004A1E8E"/>
    <w:rsid w:val="004A2422"/>
    <w:rsid w:val="004A24CD"/>
    <w:rsid w:val="004A352E"/>
    <w:rsid w:val="004A35A7"/>
    <w:rsid w:val="004A3EB6"/>
    <w:rsid w:val="004A426C"/>
    <w:rsid w:val="004A426F"/>
    <w:rsid w:val="004A4AC9"/>
    <w:rsid w:val="004A4AFF"/>
    <w:rsid w:val="004A504B"/>
    <w:rsid w:val="004A50CB"/>
    <w:rsid w:val="004A50D4"/>
    <w:rsid w:val="004A52E8"/>
    <w:rsid w:val="004A5C39"/>
    <w:rsid w:val="004A6911"/>
    <w:rsid w:val="004A6E52"/>
    <w:rsid w:val="004A7B19"/>
    <w:rsid w:val="004A7EB5"/>
    <w:rsid w:val="004B04C9"/>
    <w:rsid w:val="004B0D68"/>
    <w:rsid w:val="004B0DD7"/>
    <w:rsid w:val="004B16BE"/>
    <w:rsid w:val="004B2C2C"/>
    <w:rsid w:val="004B2FDB"/>
    <w:rsid w:val="004B3107"/>
    <w:rsid w:val="004B31E4"/>
    <w:rsid w:val="004B33D6"/>
    <w:rsid w:val="004B3652"/>
    <w:rsid w:val="004B3D7C"/>
    <w:rsid w:val="004B446B"/>
    <w:rsid w:val="004B47CB"/>
    <w:rsid w:val="004B4A25"/>
    <w:rsid w:val="004B4EAB"/>
    <w:rsid w:val="004B509D"/>
    <w:rsid w:val="004B52E5"/>
    <w:rsid w:val="004B54E0"/>
    <w:rsid w:val="004B56E8"/>
    <w:rsid w:val="004B595D"/>
    <w:rsid w:val="004B5D33"/>
    <w:rsid w:val="004B64A6"/>
    <w:rsid w:val="004B6B4D"/>
    <w:rsid w:val="004B6FD2"/>
    <w:rsid w:val="004B7329"/>
    <w:rsid w:val="004B7384"/>
    <w:rsid w:val="004B73D0"/>
    <w:rsid w:val="004B760D"/>
    <w:rsid w:val="004B7611"/>
    <w:rsid w:val="004B7F93"/>
    <w:rsid w:val="004C099B"/>
    <w:rsid w:val="004C0AB1"/>
    <w:rsid w:val="004C0C92"/>
    <w:rsid w:val="004C0DC8"/>
    <w:rsid w:val="004C1CA1"/>
    <w:rsid w:val="004C250B"/>
    <w:rsid w:val="004C27B2"/>
    <w:rsid w:val="004C2D3E"/>
    <w:rsid w:val="004C2E4E"/>
    <w:rsid w:val="004C3660"/>
    <w:rsid w:val="004C3BF8"/>
    <w:rsid w:val="004C4269"/>
    <w:rsid w:val="004C4552"/>
    <w:rsid w:val="004C48B2"/>
    <w:rsid w:val="004C4B85"/>
    <w:rsid w:val="004C4F93"/>
    <w:rsid w:val="004C554C"/>
    <w:rsid w:val="004C5DD9"/>
    <w:rsid w:val="004C6046"/>
    <w:rsid w:val="004C62C1"/>
    <w:rsid w:val="004C766F"/>
    <w:rsid w:val="004C7CFB"/>
    <w:rsid w:val="004C7FF2"/>
    <w:rsid w:val="004D0096"/>
    <w:rsid w:val="004D04F7"/>
    <w:rsid w:val="004D0B99"/>
    <w:rsid w:val="004D0BE3"/>
    <w:rsid w:val="004D0E7E"/>
    <w:rsid w:val="004D1028"/>
    <w:rsid w:val="004D1978"/>
    <w:rsid w:val="004D1992"/>
    <w:rsid w:val="004D19D8"/>
    <w:rsid w:val="004D1ADE"/>
    <w:rsid w:val="004D1C70"/>
    <w:rsid w:val="004D2052"/>
    <w:rsid w:val="004D24FB"/>
    <w:rsid w:val="004D2604"/>
    <w:rsid w:val="004D2AEC"/>
    <w:rsid w:val="004D2B09"/>
    <w:rsid w:val="004D2D82"/>
    <w:rsid w:val="004D428D"/>
    <w:rsid w:val="004D498A"/>
    <w:rsid w:val="004D4CDB"/>
    <w:rsid w:val="004D4FA8"/>
    <w:rsid w:val="004D502E"/>
    <w:rsid w:val="004D5122"/>
    <w:rsid w:val="004D5348"/>
    <w:rsid w:val="004D5B65"/>
    <w:rsid w:val="004D5DCE"/>
    <w:rsid w:val="004D5E25"/>
    <w:rsid w:val="004D6145"/>
    <w:rsid w:val="004D6236"/>
    <w:rsid w:val="004D6495"/>
    <w:rsid w:val="004D71E3"/>
    <w:rsid w:val="004D734A"/>
    <w:rsid w:val="004D75BB"/>
    <w:rsid w:val="004D7BA0"/>
    <w:rsid w:val="004D7F27"/>
    <w:rsid w:val="004D7F90"/>
    <w:rsid w:val="004E07C6"/>
    <w:rsid w:val="004E0EB3"/>
    <w:rsid w:val="004E105A"/>
    <w:rsid w:val="004E18B5"/>
    <w:rsid w:val="004E1BD0"/>
    <w:rsid w:val="004E1E4C"/>
    <w:rsid w:val="004E2189"/>
    <w:rsid w:val="004E2425"/>
    <w:rsid w:val="004E26D8"/>
    <w:rsid w:val="004E295C"/>
    <w:rsid w:val="004E3056"/>
    <w:rsid w:val="004E30DC"/>
    <w:rsid w:val="004E329F"/>
    <w:rsid w:val="004E363F"/>
    <w:rsid w:val="004E3944"/>
    <w:rsid w:val="004E39ED"/>
    <w:rsid w:val="004E3DD8"/>
    <w:rsid w:val="004E3F80"/>
    <w:rsid w:val="004E4019"/>
    <w:rsid w:val="004E4102"/>
    <w:rsid w:val="004E4762"/>
    <w:rsid w:val="004E496F"/>
    <w:rsid w:val="004E4ACF"/>
    <w:rsid w:val="004E4DBB"/>
    <w:rsid w:val="004E4E41"/>
    <w:rsid w:val="004E5188"/>
    <w:rsid w:val="004E541A"/>
    <w:rsid w:val="004E5E4B"/>
    <w:rsid w:val="004E6346"/>
    <w:rsid w:val="004E64C8"/>
    <w:rsid w:val="004E6A08"/>
    <w:rsid w:val="004E7222"/>
    <w:rsid w:val="004E73DB"/>
    <w:rsid w:val="004E79B3"/>
    <w:rsid w:val="004E7B62"/>
    <w:rsid w:val="004E7F9C"/>
    <w:rsid w:val="004F01AF"/>
    <w:rsid w:val="004F03CC"/>
    <w:rsid w:val="004F03E6"/>
    <w:rsid w:val="004F09A5"/>
    <w:rsid w:val="004F0E3C"/>
    <w:rsid w:val="004F1235"/>
    <w:rsid w:val="004F16FA"/>
    <w:rsid w:val="004F2728"/>
    <w:rsid w:val="004F2AA6"/>
    <w:rsid w:val="004F2B16"/>
    <w:rsid w:val="004F2B4D"/>
    <w:rsid w:val="004F315D"/>
    <w:rsid w:val="004F3374"/>
    <w:rsid w:val="004F33EE"/>
    <w:rsid w:val="004F3493"/>
    <w:rsid w:val="004F34D2"/>
    <w:rsid w:val="004F3A7B"/>
    <w:rsid w:val="004F3ADE"/>
    <w:rsid w:val="004F5143"/>
    <w:rsid w:val="004F5296"/>
    <w:rsid w:val="004F5490"/>
    <w:rsid w:val="004F5BF9"/>
    <w:rsid w:val="004F6299"/>
    <w:rsid w:val="004F650F"/>
    <w:rsid w:val="004F6AE4"/>
    <w:rsid w:val="004F75AD"/>
    <w:rsid w:val="004F7876"/>
    <w:rsid w:val="004F798D"/>
    <w:rsid w:val="004F7A49"/>
    <w:rsid w:val="004F7B87"/>
    <w:rsid w:val="004F7D0F"/>
    <w:rsid w:val="004F7F81"/>
    <w:rsid w:val="0050034E"/>
    <w:rsid w:val="005008EF"/>
    <w:rsid w:val="00500FB5"/>
    <w:rsid w:val="00501228"/>
    <w:rsid w:val="00501358"/>
    <w:rsid w:val="00501CAA"/>
    <w:rsid w:val="00501F8A"/>
    <w:rsid w:val="00502A6F"/>
    <w:rsid w:val="005031F4"/>
    <w:rsid w:val="0050327E"/>
    <w:rsid w:val="0050398B"/>
    <w:rsid w:val="005048D1"/>
    <w:rsid w:val="00504C37"/>
    <w:rsid w:val="00504D11"/>
    <w:rsid w:val="00504DD0"/>
    <w:rsid w:val="005051AC"/>
    <w:rsid w:val="00505517"/>
    <w:rsid w:val="00505B5F"/>
    <w:rsid w:val="00505CE4"/>
    <w:rsid w:val="00505F25"/>
    <w:rsid w:val="00506794"/>
    <w:rsid w:val="00506B01"/>
    <w:rsid w:val="00507432"/>
    <w:rsid w:val="0050784E"/>
    <w:rsid w:val="00507853"/>
    <w:rsid w:val="0050792A"/>
    <w:rsid w:val="00507935"/>
    <w:rsid w:val="00507C94"/>
    <w:rsid w:val="00507D22"/>
    <w:rsid w:val="00507E22"/>
    <w:rsid w:val="00510EC3"/>
    <w:rsid w:val="005115EE"/>
    <w:rsid w:val="0051168D"/>
    <w:rsid w:val="005119B4"/>
    <w:rsid w:val="0051214F"/>
    <w:rsid w:val="00512419"/>
    <w:rsid w:val="00512536"/>
    <w:rsid w:val="00512732"/>
    <w:rsid w:val="00512A9D"/>
    <w:rsid w:val="00512B09"/>
    <w:rsid w:val="00512BD3"/>
    <w:rsid w:val="0051302F"/>
    <w:rsid w:val="00513303"/>
    <w:rsid w:val="00513726"/>
    <w:rsid w:val="00513BA4"/>
    <w:rsid w:val="00514B06"/>
    <w:rsid w:val="00515035"/>
    <w:rsid w:val="005151F4"/>
    <w:rsid w:val="00515484"/>
    <w:rsid w:val="005154EC"/>
    <w:rsid w:val="00515680"/>
    <w:rsid w:val="00515718"/>
    <w:rsid w:val="00515AFE"/>
    <w:rsid w:val="00516612"/>
    <w:rsid w:val="005166C8"/>
    <w:rsid w:val="00516FC6"/>
    <w:rsid w:val="005178D0"/>
    <w:rsid w:val="00517DDF"/>
    <w:rsid w:val="0052003D"/>
    <w:rsid w:val="00520523"/>
    <w:rsid w:val="00520E84"/>
    <w:rsid w:val="005214C2"/>
    <w:rsid w:val="005215EE"/>
    <w:rsid w:val="005220ED"/>
    <w:rsid w:val="0052211F"/>
    <w:rsid w:val="00522EC0"/>
    <w:rsid w:val="00523066"/>
    <w:rsid w:val="005232BD"/>
    <w:rsid w:val="005234CD"/>
    <w:rsid w:val="00523677"/>
    <w:rsid w:val="00523B09"/>
    <w:rsid w:val="00523D3F"/>
    <w:rsid w:val="00523DD5"/>
    <w:rsid w:val="00523DF9"/>
    <w:rsid w:val="00524195"/>
    <w:rsid w:val="0052453A"/>
    <w:rsid w:val="00524CCC"/>
    <w:rsid w:val="00524D09"/>
    <w:rsid w:val="00524D2F"/>
    <w:rsid w:val="00524D30"/>
    <w:rsid w:val="00524DFF"/>
    <w:rsid w:val="00524E14"/>
    <w:rsid w:val="00524EA8"/>
    <w:rsid w:val="005251A6"/>
    <w:rsid w:val="005256CB"/>
    <w:rsid w:val="00525AD5"/>
    <w:rsid w:val="00525C9F"/>
    <w:rsid w:val="00525DA8"/>
    <w:rsid w:val="005267D4"/>
    <w:rsid w:val="00526928"/>
    <w:rsid w:val="00526CEB"/>
    <w:rsid w:val="005270FB"/>
    <w:rsid w:val="0052714B"/>
    <w:rsid w:val="005273A6"/>
    <w:rsid w:val="00530021"/>
    <w:rsid w:val="00530474"/>
    <w:rsid w:val="005306FA"/>
    <w:rsid w:val="00530981"/>
    <w:rsid w:val="005316EC"/>
    <w:rsid w:val="0053197D"/>
    <w:rsid w:val="00532247"/>
    <w:rsid w:val="00532BE6"/>
    <w:rsid w:val="00533130"/>
    <w:rsid w:val="00533796"/>
    <w:rsid w:val="00534236"/>
    <w:rsid w:val="005344B4"/>
    <w:rsid w:val="00534BB3"/>
    <w:rsid w:val="0053506C"/>
    <w:rsid w:val="00535578"/>
    <w:rsid w:val="00535634"/>
    <w:rsid w:val="005358EF"/>
    <w:rsid w:val="00535D5E"/>
    <w:rsid w:val="0053607A"/>
    <w:rsid w:val="00536994"/>
    <w:rsid w:val="00536BFC"/>
    <w:rsid w:val="00536E16"/>
    <w:rsid w:val="00536E69"/>
    <w:rsid w:val="00536F76"/>
    <w:rsid w:val="00537343"/>
    <w:rsid w:val="00537451"/>
    <w:rsid w:val="005377B7"/>
    <w:rsid w:val="00540A3E"/>
    <w:rsid w:val="00540FA0"/>
    <w:rsid w:val="0054173A"/>
    <w:rsid w:val="0054191A"/>
    <w:rsid w:val="00541C13"/>
    <w:rsid w:val="00541CD4"/>
    <w:rsid w:val="00541FFD"/>
    <w:rsid w:val="0054208B"/>
    <w:rsid w:val="0054209B"/>
    <w:rsid w:val="0054252B"/>
    <w:rsid w:val="00542954"/>
    <w:rsid w:val="00542F3A"/>
    <w:rsid w:val="00543723"/>
    <w:rsid w:val="0054375B"/>
    <w:rsid w:val="005437D2"/>
    <w:rsid w:val="005438E7"/>
    <w:rsid w:val="00543F23"/>
    <w:rsid w:val="0054401D"/>
    <w:rsid w:val="005443D4"/>
    <w:rsid w:val="00545812"/>
    <w:rsid w:val="00545FC2"/>
    <w:rsid w:val="005466B0"/>
    <w:rsid w:val="00546C84"/>
    <w:rsid w:val="00546EA8"/>
    <w:rsid w:val="0054776C"/>
    <w:rsid w:val="00550178"/>
    <w:rsid w:val="00550292"/>
    <w:rsid w:val="00550507"/>
    <w:rsid w:val="005506ED"/>
    <w:rsid w:val="005507EC"/>
    <w:rsid w:val="0055099D"/>
    <w:rsid w:val="005516F3"/>
    <w:rsid w:val="00551C1D"/>
    <w:rsid w:val="00551FED"/>
    <w:rsid w:val="0055282F"/>
    <w:rsid w:val="005528C1"/>
    <w:rsid w:val="0055397A"/>
    <w:rsid w:val="00553C5A"/>
    <w:rsid w:val="00554423"/>
    <w:rsid w:val="0055555F"/>
    <w:rsid w:val="00555636"/>
    <w:rsid w:val="005557B7"/>
    <w:rsid w:val="005559BE"/>
    <w:rsid w:val="00555D75"/>
    <w:rsid w:val="00555D9A"/>
    <w:rsid w:val="00555ED6"/>
    <w:rsid w:val="00556126"/>
    <w:rsid w:val="00556150"/>
    <w:rsid w:val="005564E2"/>
    <w:rsid w:val="00556662"/>
    <w:rsid w:val="00556B70"/>
    <w:rsid w:val="00556C79"/>
    <w:rsid w:val="00556C7A"/>
    <w:rsid w:val="00556D10"/>
    <w:rsid w:val="00556F77"/>
    <w:rsid w:val="0055726A"/>
    <w:rsid w:val="0055747D"/>
    <w:rsid w:val="00557D6C"/>
    <w:rsid w:val="00557F81"/>
    <w:rsid w:val="005606CD"/>
    <w:rsid w:val="005609AF"/>
    <w:rsid w:val="00560DF0"/>
    <w:rsid w:val="00560F5D"/>
    <w:rsid w:val="00561720"/>
    <w:rsid w:val="00561FA0"/>
    <w:rsid w:val="00561FDB"/>
    <w:rsid w:val="005620F0"/>
    <w:rsid w:val="00562453"/>
    <w:rsid w:val="00562AD8"/>
    <w:rsid w:val="00562AE4"/>
    <w:rsid w:val="00562B8C"/>
    <w:rsid w:val="00562DC4"/>
    <w:rsid w:val="00562FDE"/>
    <w:rsid w:val="0056319A"/>
    <w:rsid w:val="00563C52"/>
    <w:rsid w:val="00563DA8"/>
    <w:rsid w:val="00563E28"/>
    <w:rsid w:val="0056421D"/>
    <w:rsid w:val="00564973"/>
    <w:rsid w:val="00565A94"/>
    <w:rsid w:val="00565B4D"/>
    <w:rsid w:val="00565C3F"/>
    <w:rsid w:val="00565E9F"/>
    <w:rsid w:val="00566D47"/>
    <w:rsid w:val="00566EE6"/>
    <w:rsid w:val="0056727A"/>
    <w:rsid w:val="0056759C"/>
    <w:rsid w:val="00567774"/>
    <w:rsid w:val="00567FBE"/>
    <w:rsid w:val="00570556"/>
    <w:rsid w:val="00570711"/>
    <w:rsid w:val="0057077A"/>
    <w:rsid w:val="00570A22"/>
    <w:rsid w:val="00570DFA"/>
    <w:rsid w:val="005710FA"/>
    <w:rsid w:val="00571570"/>
    <w:rsid w:val="005716FD"/>
    <w:rsid w:val="0057170F"/>
    <w:rsid w:val="005717F8"/>
    <w:rsid w:val="005720BB"/>
    <w:rsid w:val="005725E0"/>
    <w:rsid w:val="00572F01"/>
    <w:rsid w:val="0057331D"/>
    <w:rsid w:val="00573917"/>
    <w:rsid w:val="00573A49"/>
    <w:rsid w:val="005746BA"/>
    <w:rsid w:val="00574863"/>
    <w:rsid w:val="005748B4"/>
    <w:rsid w:val="00574997"/>
    <w:rsid w:val="00574D74"/>
    <w:rsid w:val="00575156"/>
    <w:rsid w:val="00575850"/>
    <w:rsid w:val="00575B49"/>
    <w:rsid w:val="00576647"/>
    <w:rsid w:val="005767F1"/>
    <w:rsid w:val="005770C7"/>
    <w:rsid w:val="00577276"/>
    <w:rsid w:val="005773FF"/>
    <w:rsid w:val="005776B3"/>
    <w:rsid w:val="00577AF3"/>
    <w:rsid w:val="00577F20"/>
    <w:rsid w:val="0058112B"/>
    <w:rsid w:val="005813A0"/>
    <w:rsid w:val="00581771"/>
    <w:rsid w:val="0058181C"/>
    <w:rsid w:val="00581C3F"/>
    <w:rsid w:val="00581DB2"/>
    <w:rsid w:val="00581DB5"/>
    <w:rsid w:val="00581E30"/>
    <w:rsid w:val="00582387"/>
    <w:rsid w:val="0058259D"/>
    <w:rsid w:val="005829E1"/>
    <w:rsid w:val="00582DBA"/>
    <w:rsid w:val="00582FD8"/>
    <w:rsid w:val="005834F3"/>
    <w:rsid w:val="005838ED"/>
    <w:rsid w:val="00584A4A"/>
    <w:rsid w:val="00584BA9"/>
    <w:rsid w:val="00584BF9"/>
    <w:rsid w:val="00584E8C"/>
    <w:rsid w:val="00585081"/>
    <w:rsid w:val="005850F3"/>
    <w:rsid w:val="00585426"/>
    <w:rsid w:val="005854D0"/>
    <w:rsid w:val="0058588F"/>
    <w:rsid w:val="00586047"/>
    <w:rsid w:val="00586D77"/>
    <w:rsid w:val="00587098"/>
    <w:rsid w:val="0058723E"/>
    <w:rsid w:val="00587249"/>
    <w:rsid w:val="00587B07"/>
    <w:rsid w:val="00587E2E"/>
    <w:rsid w:val="00587FD2"/>
    <w:rsid w:val="005903A2"/>
    <w:rsid w:val="0059112F"/>
    <w:rsid w:val="0059141E"/>
    <w:rsid w:val="005919CB"/>
    <w:rsid w:val="00591CF1"/>
    <w:rsid w:val="005920AD"/>
    <w:rsid w:val="0059213D"/>
    <w:rsid w:val="005936F2"/>
    <w:rsid w:val="00593DE9"/>
    <w:rsid w:val="00593F0C"/>
    <w:rsid w:val="005943B5"/>
    <w:rsid w:val="00594A0E"/>
    <w:rsid w:val="00594C6F"/>
    <w:rsid w:val="00594FB8"/>
    <w:rsid w:val="0059513E"/>
    <w:rsid w:val="0059620B"/>
    <w:rsid w:val="005963E5"/>
    <w:rsid w:val="00596C6D"/>
    <w:rsid w:val="005A0010"/>
    <w:rsid w:val="005A0038"/>
    <w:rsid w:val="005A0157"/>
    <w:rsid w:val="005A04A2"/>
    <w:rsid w:val="005A0668"/>
    <w:rsid w:val="005A06A7"/>
    <w:rsid w:val="005A06D7"/>
    <w:rsid w:val="005A0884"/>
    <w:rsid w:val="005A0C1B"/>
    <w:rsid w:val="005A0C94"/>
    <w:rsid w:val="005A1A8B"/>
    <w:rsid w:val="005A1CDC"/>
    <w:rsid w:val="005A2B4C"/>
    <w:rsid w:val="005A2DCE"/>
    <w:rsid w:val="005A2DD5"/>
    <w:rsid w:val="005A3899"/>
    <w:rsid w:val="005A3947"/>
    <w:rsid w:val="005A3A10"/>
    <w:rsid w:val="005A408B"/>
    <w:rsid w:val="005A45F4"/>
    <w:rsid w:val="005A4B91"/>
    <w:rsid w:val="005A4BF9"/>
    <w:rsid w:val="005A56D5"/>
    <w:rsid w:val="005A5FB1"/>
    <w:rsid w:val="005A652A"/>
    <w:rsid w:val="005A6AA4"/>
    <w:rsid w:val="005A6D88"/>
    <w:rsid w:val="005A6D9F"/>
    <w:rsid w:val="005A7339"/>
    <w:rsid w:val="005A78F4"/>
    <w:rsid w:val="005B014C"/>
    <w:rsid w:val="005B07A0"/>
    <w:rsid w:val="005B0DB4"/>
    <w:rsid w:val="005B0F16"/>
    <w:rsid w:val="005B13F6"/>
    <w:rsid w:val="005B2639"/>
    <w:rsid w:val="005B28F7"/>
    <w:rsid w:val="005B2DA9"/>
    <w:rsid w:val="005B3024"/>
    <w:rsid w:val="005B3216"/>
    <w:rsid w:val="005B355A"/>
    <w:rsid w:val="005B37F5"/>
    <w:rsid w:val="005B480A"/>
    <w:rsid w:val="005B48FF"/>
    <w:rsid w:val="005B4AE5"/>
    <w:rsid w:val="005B4B7A"/>
    <w:rsid w:val="005B4C2D"/>
    <w:rsid w:val="005B57AC"/>
    <w:rsid w:val="005B5C20"/>
    <w:rsid w:val="005B5F1F"/>
    <w:rsid w:val="005B6C40"/>
    <w:rsid w:val="005B6E1D"/>
    <w:rsid w:val="005B7168"/>
    <w:rsid w:val="005C0708"/>
    <w:rsid w:val="005C073F"/>
    <w:rsid w:val="005C090D"/>
    <w:rsid w:val="005C09D6"/>
    <w:rsid w:val="005C0A86"/>
    <w:rsid w:val="005C13C5"/>
    <w:rsid w:val="005C1456"/>
    <w:rsid w:val="005C17B4"/>
    <w:rsid w:val="005C17D9"/>
    <w:rsid w:val="005C197C"/>
    <w:rsid w:val="005C1A82"/>
    <w:rsid w:val="005C1E32"/>
    <w:rsid w:val="005C2838"/>
    <w:rsid w:val="005C2ABD"/>
    <w:rsid w:val="005C2DC5"/>
    <w:rsid w:val="005C3881"/>
    <w:rsid w:val="005C43C4"/>
    <w:rsid w:val="005C481A"/>
    <w:rsid w:val="005C4AC7"/>
    <w:rsid w:val="005C4C2A"/>
    <w:rsid w:val="005C4D6B"/>
    <w:rsid w:val="005C4E50"/>
    <w:rsid w:val="005C4ED4"/>
    <w:rsid w:val="005C4EEC"/>
    <w:rsid w:val="005C59A8"/>
    <w:rsid w:val="005C5A29"/>
    <w:rsid w:val="005C5AAE"/>
    <w:rsid w:val="005C5CF7"/>
    <w:rsid w:val="005C6014"/>
    <w:rsid w:val="005C6313"/>
    <w:rsid w:val="005C670D"/>
    <w:rsid w:val="005C6894"/>
    <w:rsid w:val="005C699C"/>
    <w:rsid w:val="005C70C8"/>
    <w:rsid w:val="005C7263"/>
    <w:rsid w:val="005C790C"/>
    <w:rsid w:val="005C7BFE"/>
    <w:rsid w:val="005D00E6"/>
    <w:rsid w:val="005D00E9"/>
    <w:rsid w:val="005D0384"/>
    <w:rsid w:val="005D0742"/>
    <w:rsid w:val="005D0874"/>
    <w:rsid w:val="005D0998"/>
    <w:rsid w:val="005D112A"/>
    <w:rsid w:val="005D117C"/>
    <w:rsid w:val="005D11BC"/>
    <w:rsid w:val="005D15B2"/>
    <w:rsid w:val="005D1A00"/>
    <w:rsid w:val="005D2C0F"/>
    <w:rsid w:val="005D3101"/>
    <w:rsid w:val="005D363F"/>
    <w:rsid w:val="005D4050"/>
    <w:rsid w:val="005D415C"/>
    <w:rsid w:val="005D474E"/>
    <w:rsid w:val="005D4F96"/>
    <w:rsid w:val="005D4FD9"/>
    <w:rsid w:val="005D503A"/>
    <w:rsid w:val="005D50EF"/>
    <w:rsid w:val="005D521E"/>
    <w:rsid w:val="005D5D3E"/>
    <w:rsid w:val="005D6386"/>
    <w:rsid w:val="005D698E"/>
    <w:rsid w:val="005D6D11"/>
    <w:rsid w:val="005D753A"/>
    <w:rsid w:val="005D7CE9"/>
    <w:rsid w:val="005D7F93"/>
    <w:rsid w:val="005E0B50"/>
    <w:rsid w:val="005E12D8"/>
    <w:rsid w:val="005E1D7E"/>
    <w:rsid w:val="005E2498"/>
    <w:rsid w:val="005E2667"/>
    <w:rsid w:val="005E299D"/>
    <w:rsid w:val="005E29BE"/>
    <w:rsid w:val="005E2E97"/>
    <w:rsid w:val="005E2EB1"/>
    <w:rsid w:val="005E3690"/>
    <w:rsid w:val="005E38AB"/>
    <w:rsid w:val="005E3B06"/>
    <w:rsid w:val="005E3B51"/>
    <w:rsid w:val="005E3E14"/>
    <w:rsid w:val="005E411F"/>
    <w:rsid w:val="005E4228"/>
    <w:rsid w:val="005E424B"/>
    <w:rsid w:val="005E44C3"/>
    <w:rsid w:val="005E462A"/>
    <w:rsid w:val="005E48AA"/>
    <w:rsid w:val="005E541A"/>
    <w:rsid w:val="005E552E"/>
    <w:rsid w:val="005E595C"/>
    <w:rsid w:val="005E64B1"/>
    <w:rsid w:val="005E6BA6"/>
    <w:rsid w:val="005E7264"/>
    <w:rsid w:val="005E77F3"/>
    <w:rsid w:val="005E7995"/>
    <w:rsid w:val="005E799F"/>
    <w:rsid w:val="005E7A15"/>
    <w:rsid w:val="005F0426"/>
    <w:rsid w:val="005F0545"/>
    <w:rsid w:val="005F0648"/>
    <w:rsid w:val="005F06FB"/>
    <w:rsid w:val="005F0A7D"/>
    <w:rsid w:val="005F0C46"/>
    <w:rsid w:val="005F0C76"/>
    <w:rsid w:val="005F0D42"/>
    <w:rsid w:val="005F114E"/>
    <w:rsid w:val="005F1284"/>
    <w:rsid w:val="005F1477"/>
    <w:rsid w:val="005F1748"/>
    <w:rsid w:val="005F1834"/>
    <w:rsid w:val="005F1AEE"/>
    <w:rsid w:val="005F2006"/>
    <w:rsid w:val="005F2047"/>
    <w:rsid w:val="005F363B"/>
    <w:rsid w:val="005F36AD"/>
    <w:rsid w:val="005F36EF"/>
    <w:rsid w:val="005F3757"/>
    <w:rsid w:val="005F3E35"/>
    <w:rsid w:val="005F3F7C"/>
    <w:rsid w:val="005F479E"/>
    <w:rsid w:val="005F4AEB"/>
    <w:rsid w:val="005F4B74"/>
    <w:rsid w:val="005F4BD4"/>
    <w:rsid w:val="005F51A7"/>
    <w:rsid w:val="005F5C15"/>
    <w:rsid w:val="005F5E30"/>
    <w:rsid w:val="005F5F20"/>
    <w:rsid w:val="005F6049"/>
    <w:rsid w:val="005F62E0"/>
    <w:rsid w:val="005F65F9"/>
    <w:rsid w:val="005F6900"/>
    <w:rsid w:val="005F6CD7"/>
    <w:rsid w:val="005F77E0"/>
    <w:rsid w:val="005F797A"/>
    <w:rsid w:val="005F7DFE"/>
    <w:rsid w:val="005F7E05"/>
    <w:rsid w:val="00600146"/>
    <w:rsid w:val="006006A6"/>
    <w:rsid w:val="006006B3"/>
    <w:rsid w:val="00600B50"/>
    <w:rsid w:val="00601116"/>
    <w:rsid w:val="006014CB"/>
    <w:rsid w:val="00601602"/>
    <w:rsid w:val="00602355"/>
    <w:rsid w:val="00602571"/>
    <w:rsid w:val="006028E2"/>
    <w:rsid w:val="00602B06"/>
    <w:rsid w:val="00603974"/>
    <w:rsid w:val="00603F26"/>
    <w:rsid w:val="006040B8"/>
    <w:rsid w:val="00604354"/>
    <w:rsid w:val="00604917"/>
    <w:rsid w:val="00604C15"/>
    <w:rsid w:val="00604D41"/>
    <w:rsid w:val="00604EAA"/>
    <w:rsid w:val="00604EFE"/>
    <w:rsid w:val="006054DF"/>
    <w:rsid w:val="006059C6"/>
    <w:rsid w:val="0060613E"/>
    <w:rsid w:val="00606290"/>
    <w:rsid w:val="006073F1"/>
    <w:rsid w:val="00607701"/>
    <w:rsid w:val="00610CC2"/>
    <w:rsid w:val="00611068"/>
    <w:rsid w:val="00611302"/>
    <w:rsid w:val="00611EBE"/>
    <w:rsid w:val="006122DF"/>
    <w:rsid w:val="006128D8"/>
    <w:rsid w:val="00612A97"/>
    <w:rsid w:val="00612DC3"/>
    <w:rsid w:val="0061357D"/>
    <w:rsid w:val="00613765"/>
    <w:rsid w:val="006137DF"/>
    <w:rsid w:val="00614363"/>
    <w:rsid w:val="006145FB"/>
    <w:rsid w:val="00615208"/>
    <w:rsid w:val="0061557C"/>
    <w:rsid w:val="006155A8"/>
    <w:rsid w:val="006156FD"/>
    <w:rsid w:val="006158D5"/>
    <w:rsid w:val="00615A10"/>
    <w:rsid w:val="00615AD6"/>
    <w:rsid w:val="006165B7"/>
    <w:rsid w:val="0061760C"/>
    <w:rsid w:val="0061796D"/>
    <w:rsid w:val="00617FA7"/>
    <w:rsid w:val="0062010C"/>
    <w:rsid w:val="00620517"/>
    <w:rsid w:val="006207D0"/>
    <w:rsid w:val="00620C92"/>
    <w:rsid w:val="00622324"/>
    <w:rsid w:val="006226E9"/>
    <w:rsid w:val="00622912"/>
    <w:rsid w:val="00622C74"/>
    <w:rsid w:val="00623B1C"/>
    <w:rsid w:val="00624139"/>
    <w:rsid w:val="00624B17"/>
    <w:rsid w:val="006257A9"/>
    <w:rsid w:val="00625843"/>
    <w:rsid w:val="00625D83"/>
    <w:rsid w:val="006272CD"/>
    <w:rsid w:val="00627436"/>
    <w:rsid w:val="006279BC"/>
    <w:rsid w:val="00630112"/>
    <w:rsid w:val="006306C2"/>
    <w:rsid w:val="00630A1E"/>
    <w:rsid w:val="00631410"/>
    <w:rsid w:val="006315D4"/>
    <w:rsid w:val="0063166E"/>
    <w:rsid w:val="0063167A"/>
    <w:rsid w:val="00631795"/>
    <w:rsid w:val="00631859"/>
    <w:rsid w:val="0063199F"/>
    <w:rsid w:val="00631B88"/>
    <w:rsid w:val="00631E92"/>
    <w:rsid w:val="00632686"/>
    <w:rsid w:val="0063298C"/>
    <w:rsid w:val="0063335F"/>
    <w:rsid w:val="00633520"/>
    <w:rsid w:val="0063392C"/>
    <w:rsid w:val="006346C8"/>
    <w:rsid w:val="00634B91"/>
    <w:rsid w:val="00634BA3"/>
    <w:rsid w:val="0063521F"/>
    <w:rsid w:val="00635316"/>
    <w:rsid w:val="006355FE"/>
    <w:rsid w:val="0063560F"/>
    <w:rsid w:val="006357B6"/>
    <w:rsid w:val="0063594C"/>
    <w:rsid w:val="00635A88"/>
    <w:rsid w:val="00635B33"/>
    <w:rsid w:val="00635D2E"/>
    <w:rsid w:val="00635EBF"/>
    <w:rsid w:val="00636A3E"/>
    <w:rsid w:val="00636BBC"/>
    <w:rsid w:val="00636EE8"/>
    <w:rsid w:val="0063756D"/>
    <w:rsid w:val="00637FEA"/>
    <w:rsid w:val="006405F3"/>
    <w:rsid w:val="006414CF"/>
    <w:rsid w:val="006428F0"/>
    <w:rsid w:val="00642998"/>
    <w:rsid w:val="00642CE9"/>
    <w:rsid w:val="0064383F"/>
    <w:rsid w:val="0064397B"/>
    <w:rsid w:val="00643C01"/>
    <w:rsid w:val="0064403E"/>
    <w:rsid w:val="0064422F"/>
    <w:rsid w:val="00644262"/>
    <w:rsid w:val="006444E4"/>
    <w:rsid w:val="00644E5D"/>
    <w:rsid w:val="00645430"/>
    <w:rsid w:val="0064550C"/>
    <w:rsid w:val="006458B0"/>
    <w:rsid w:val="006462F3"/>
    <w:rsid w:val="00646AFB"/>
    <w:rsid w:val="00646BFE"/>
    <w:rsid w:val="006477DA"/>
    <w:rsid w:val="006478E9"/>
    <w:rsid w:val="00647BB4"/>
    <w:rsid w:val="00647C8D"/>
    <w:rsid w:val="00647D26"/>
    <w:rsid w:val="00650393"/>
    <w:rsid w:val="00650629"/>
    <w:rsid w:val="00650A33"/>
    <w:rsid w:val="00650A51"/>
    <w:rsid w:val="00650EFD"/>
    <w:rsid w:val="00651139"/>
    <w:rsid w:val="00651984"/>
    <w:rsid w:val="00651F42"/>
    <w:rsid w:val="00652002"/>
    <w:rsid w:val="006522C4"/>
    <w:rsid w:val="006523C8"/>
    <w:rsid w:val="00652689"/>
    <w:rsid w:val="00652B5C"/>
    <w:rsid w:val="00653040"/>
    <w:rsid w:val="00653488"/>
    <w:rsid w:val="00653634"/>
    <w:rsid w:val="00653A1D"/>
    <w:rsid w:val="00653B6B"/>
    <w:rsid w:val="00653DE4"/>
    <w:rsid w:val="0065400F"/>
    <w:rsid w:val="006540B0"/>
    <w:rsid w:val="00654122"/>
    <w:rsid w:val="00654403"/>
    <w:rsid w:val="00654B5E"/>
    <w:rsid w:val="00655153"/>
    <w:rsid w:val="006554A9"/>
    <w:rsid w:val="00655625"/>
    <w:rsid w:val="006561FD"/>
    <w:rsid w:val="006564BE"/>
    <w:rsid w:val="00656692"/>
    <w:rsid w:val="00656914"/>
    <w:rsid w:val="00656C6C"/>
    <w:rsid w:val="00657BEA"/>
    <w:rsid w:val="0066080E"/>
    <w:rsid w:val="006609C5"/>
    <w:rsid w:val="00661B6C"/>
    <w:rsid w:val="0066213C"/>
    <w:rsid w:val="00662290"/>
    <w:rsid w:val="006623E7"/>
    <w:rsid w:val="00662723"/>
    <w:rsid w:val="00662B80"/>
    <w:rsid w:val="00662BAB"/>
    <w:rsid w:val="00662BB3"/>
    <w:rsid w:val="00662C09"/>
    <w:rsid w:val="00662CFF"/>
    <w:rsid w:val="006638B9"/>
    <w:rsid w:val="0066400F"/>
    <w:rsid w:val="00664417"/>
    <w:rsid w:val="00664D7F"/>
    <w:rsid w:val="00664EC4"/>
    <w:rsid w:val="0066544A"/>
    <w:rsid w:val="006656E2"/>
    <w:rsid w:val="00665801"/>
    <w:rsid w:val="00665CD1"/>
    <w:rsid w:val="00666477"/>
    <w:rsid w:val="00666683"/>
    <w:rsid w:val="0066677B"/>
    <w:rsid w:val="00666B33"/>
    <w:rsid w:val="00666BDE"/>
    <w:rsid w:val="0066768F"/>
    <w:rsid w:val="00670437"/>
    <w:rsid w:val="0067094B"/>
    <w:rsid w:val="00670C55"/>
    <w:rsid w:val="00670F6C"/>
    <w:rsid w:val="006717D1"/>
    <w:rsid w:val="00671AC8"/>
    <w:rsid w:val="00671C36"/>
    <w:rsid w:val="00672148"/>
    <w:rsid w:val="00672806"/>
    <w:rsid w:val="00672826"/>
    <w:rsid w:val="00672A48"/>
    <w:rsid w:val="00672FB7"/>
    <w:rsid w:val="00674370"/>
    <w:rsid w:val="0067441E"/>
    <w:rsid w:val="00674D43"/>
    <w:rsid w:val="006750D3"/>
    <w:rsid w:val="00675FDD"/>
    <w:rsid w:val="00676547"/>
    <w:rsid w:val="0067683B"/>
    <w:rsid w:val="00676E58"/>
    <w:rsid w:val="00677011"/>
    <w:rsid w:val="0067704A"/>
    <w:rsid w:val="00677A2B"/>
    <w:rsid w:val="00677BE5"/>
    <w:rsid w:val="00677F75"/>
    <w:rsid w:val="006805B8"/>
    <w:rsid w:val="00680C29"/>
    <w:rsid w:val="0068102C"/>
    <w:rsid w:val="00681519"/>
    <w:rsid w:val="006817FC"/>
    <w:rsid w:val="00681B02"/>
    <w:rsid w:val="00681C3B"/>
    <w:rsid w:val="0068213C"/>
    <w:rsid w:val="00682372"/>
    <w:rsid w:val="006823E3"/>
    <w:rsid w:val="00682799"/>
    <w:rsid w:val="0068285E"/>
    <w:rsid w:val="0068329E"/>
    <w:rsid w:val="00683CF7"/>
    <w:rsid w:val="006840D1"/>
    <w:rsid w:val="006841F8"/>
    <w:rsid w:val="00684457"/>
    <w:rsid w:val="006844C1"/>
    <w:rsid w:val="0068454B"/>
    <w:rsid w:val="00684A88"/>
    <w:rsid w:val="00684AD3"/>
    <w:rsid w:val="00684B10"/>
    <w:rsid w:val="00684E08"/>
    <w:rsid w:val="006851B1"/>
    <w:rsid w:val="006852C7"/>
    <w:rsid w:val="006852CE"/>
    <w:rsid w:val="0068581A"/>
    <w:rsid w:val="00685C0E"/>
    <w:rsid w:val="00685D28"/>
    <w:rsid w:val="00685E6B"/>
    <w:rsid w:val="00686149"/>
    <w:rsid w:val="00686170"/>
    <w:rsid w:val="006863EC"/>
    <w:rsid w:val="0068666C"/>
    <w:rsid w:val="00686918"/>
    <w:rsid w:val="006872F4"/>
    <w:rsid w:val="006908E6"/>
    <w:rsid w:val="006911DE"/>
    <w:rsid w:val="00691A21"/>
    <w:rsid w:val="006923D6"/>
    <w:rsid w:val="006924E9"/>
    <w:rsid w:val="00692804"/>
    <w:rsid w:val="00692B92"/>
    <w:rsid w:val="00692D14"/>
    <w:rsid w:val="00693087"/>
    <w:rsid w:val="006935FB"/>
    <w:rsid w:val="0069427E"/>
    <w:rsid w:val="0069492D"/>
    <w:rsid w:val="00694D0E"/>
    <w:rsid w:val="00694D4F"/>
    <w:rsid w:val="00694E25"/>
    <w:rsid w:val="006953E8"/>
    <w:rsid w:val="00695CE0"/>
    <w:rsid w:val="00696014"/>
    <w:rsid w:val="00696326"/>
    <w:rsid w:val="00696FA2"/>
    <w:rsid w:val="00696FB4"/>
    <w:rsid w:val="00697286"/>
    <w:rsid w:val="006978A6"/>
    <w:rsid w:val="00697CD6"/>
    <w:rsid w:val="00697E3C"/>
    <w:rsid w:val="00697E70"/>
    <w:rsid w:val="006A0EC3"/>
    <w:rsid w:val="006A10D1"/>
    <w:rsid w:val="006A17D3"/>
    <w:rsid w:val="006A1872"/>
    <w:rsid w:val="006A1EE2"/>
    <w:rsid w:val="006A3231"/>
    <w:rsid w:val="006A3BE2"/>
    <w:rsid w:val="006A4291"/>
    <w:rsid w:val="006A440B"/>
    <w:rsid w:val="006A4633"/>
    <w:rsid w:val="006A4801"/>
    <w:rsid w:val="006A4957"/>
    <w:rsid w:val="006A5D6B"/>
    <w:rsid w:val="006A5FC8"/>
    <w:rsid w:val="006A6556"/>
    <w:rsid w:val="006A77A9"/>
    <w:rsid w:val="006A7A3B"/>
    <w:rsid w:val="006A7B16"/>
    <w:rsid w:val="006A7FDE"/>
    <w:rsid w:val="006B0ABD"/>
    <w:rsid w:val="006B0EE8"/>
    <w:rsid w:val="006B11B5"/>
    <w:rsid w:val="006B148A"/>
    <w:rsid w:val="006B2337"/>
    <w:rsid w:val="006B2C0D"/>
    <w:rsid w:val="006B3235"/>
    <w:rsid w:val="006B3736"/>
    <w:rsid w:val="006B3BC0"/>
    <w:rsid w:val="006B3D09"/>
    <w:rsid w:val="006B3DE0"/>
    <w:rsid w:val="006B4327"/>
    <w:rsid w:val="006B49A3"/>
    <w:rsid w:val="006B4A1D"/>
    <w:rsid w:val="006B4BB1"/>
    <w:rsid w:val="006B5007"/>
    <w:rsid w:val="006B5253"/>
    <w:rsid w:val="006B579D"/>
    <w:rsid w:val="006B6019"/>
    <w:rsid w:val="006B61CB"/>
    <w:rsid w:val="006B65C7"/>
    <w:rsid w:val="006B668C"/>
    <w:rsid w:val="006B66CC"/>
    <w:rsid w:val="006B6AA8"/>
    <w:rsid w:val="006B6DAA"/>
    <w:rsid w:val="006B7180"/>
    <w:rsid w:val="006B739B"/>
    <w:rsid w:val="006B744F"/>
    <w:rsid w:val="006B7A2F"/>
    <w:rsid w:val="006B7DDD"/>
    <w:rsid w:val="006C001C"/>
    <w:rsid w:val="006C0224"/>
    <w:rsid w:val="006C02AA"/>
    <w:rsid w:val="006C07F5"/>
    <w:rsid w:val="006C0D80"/>
    <w:rsid w:val="006C1045"/>
    <w:rsid w:val="006C1727"/>
    <w:rsid w:val="006C32FD"/>
    <w:rsid w:val="006C33A9"/>
    <w:rsid w:val="006C3513"/>
    <w:rsid w:val="006C39CE"/>
    <w:rsid w:val="006C3C7F"/>
    <w:rsid w:val="006C41C9"/>
    <w:rsid w:val="006C432F"/>
    <w:rsid w:val="006C44AB"/>
    <w:rsid w:val="006C51D1"/>
    <w:rsid w:val="006C51F2"/>
    <w:rsid w:val="006C552E"/>
    <w:rsid w:val="006C59B4"/>
    <w:rsid w:val="006C6054"/>
    <w:rsid w:val="006C676D"/>
    <w:rsid w:val="006C6982"/>
    <w:rsid w:val="006C6B2E"/>
    <w:rsid w:val="006C6E3F"/>
    <w:rsid w:val="006C720C"/>
    <w:rsid w:val="006C744B"/>
    <w:rsid w:val="006D03D1"/>
    <w:rsid w:val="006D066E"/>
    <w:rsid w:val="006D0D97"/>
    <w:rsid w:val="006D0FCC"/>
    <w:rsid w:val="006D1F57"/>
    <w:rsid w:val="006D21F5"/>
    <w:rsid w:val="006D2955"/>
    <w:rsid w:val="006D2A5A"/>
    <w:rsid w:val="006D2C97"/>
    <w:rsid w:val="006D2F36"/>
    <w:rsid w:val="006D3016"/>
    <w:rsid w:val="006D3089"/>
    <w:rsid w:val="006D3BCD"/>
    <w:rsid w:val="006D485A"/>
    <w:rsid w:val="006D5ACE"/>
    <w:rsid w:val="006D5AD5"/>
    <w:rsid w:val="006D640D"/>
    <w:rsid w:val="006D64F8"/>
    <w:rsid w:val="006D65EE"/>
    <w:rsid w:val="006D709D"/>
    <w:rsid w:val="006D7211"/>
    <w:rsid w:val="006D7FFE"/>
    <w:rsid w:val="006E05EF"/>
    <w:rsid w:val="006E09A6"/>
    <w:rsid w:val="006E0FDA"/>
    <w:rsid w:val="006E126D"/>
    <w:rsid w:val="006E1DE0"/>
    <w:rsid w:val="006E1FC3"/>
    <w:rsid w:val="006E2114"/>
    <w:rsid w:val="006E2362"/>
    <w:rsid w:val="006E265E"/>
    <w:rsid w:val="006E2E7D"/>
    <w:rsid w:val="006E3064"/>
    <w:rsid w:val="006E319D"/>
    <w:rsid w:val="006E3A19"/>
    <w:rsid w:val="006E3CEB"/>
    <w:rsid w:val="006E4361"/>
    <w:rsid w:val="006E4411"/>
    <w:rsid w:val="006E4769"/>
    <w:rsid w:val="006E482C"/>
    <w:rsid w:val="006E4E03"/>
    <w:rsid w:val="006E4FE7"/>
    <w:rsid w:val="006E515A"/>
    <w:rsid w:val="006E588F"/>
    <w:rsid w:val="006E58A5"/>
    <w:rsid w:val="006E5B39"/>
    <w:rsid w:val="006E5F7D"/>
    <w:rsid w:val="006E6B26"/>
    <w:rsid w:val="006E6BC5"/>
    <w:rsid w:val="006E6C54"/>
    <w:rsid w:val="006E7A72"/>
    <w:rsid w:val="006F0243"/>
    <w:rsid w:val="006F043C"/>
    <w:rsid w:val="006F0853"/>
    <w:rsid w:val="006F0E7F"/>
    <w:rsid w:val="006F10D2"/>
    <w:rsid w:val="006F18FB"/>
    <w:rsid w:val="006F1BA9"/>
    <w:rsid w:val="006F1E82"/>
    <w:rsid w:val="006F2029"/>
    <w:rsid w:val="006F2501"/>
    <w:rsid w:val="006F25CF"/>
    <w:rsid w:val="006F27DD"/>
    <w:rsid w:val="006F2839"/>
    <w:rsid w:val="006F2F80"/>
    <w:rsid w:val="006F3475"/>
    <w:rsid w:val="006F404C"/>
    <w:rsid w:val="006F4272"/>
    <w:rsid w:val="006F4612"/>
    <w:rsid w:val="006F4765"/>
    <w:rsid w:val="006F50D8"/>
    <w:rsid w:val="006F5756"/>
    <w:rsid w:val="006F5FA2"/>
    <w:rsid w:val="006F5FCA"/>
    <w:rsid w:val="006F640D"/>
    <w:rsid w:val="006F6C06"/>
    <w:rsid w:val="006F7582"/>
    <w:rsid w:val="006F7863"/>
    <w:rsid w:val="007000FF"/>
    <w:rsid w:val="00700527"/>
    <w:rsid w:val="00700F4A"/>
    <w:rsid w:val="00701342"/>
    <w:rsid w:val="0070157F"/>
    <w:rsid w:val="00701939"/>
    <w:rsid w:val="0070195D"/>
    <w:rsid w:val="00702296"/>
    <w:rsid w:val="007022B3"/>
    <w:rsid w:val="007025DB"/>
    <w:rsid w:val="00702969"/>
    <w:rsid w:val="00702EF1"/>
    <w:rsid w:val="00703298"/>
    <w:rsid w:val="00703467"/>
    <w:rsid w:val="00703475"/>
    <w:rsid w:val="0070398B"/>
    <w:rsid w:val="00703B6A"/>
    <w:rsid w:val="00703BAF"/>
    <w:rsid w:val="00703EE3"/>
    <w:rsid w:val="00704120"/>
    <w:rsid w:val="007043C1"/>
    <w:rsid w:val="00704426"/>
    <w:rsid w:val="007046B0"/>
    <w:rsid w:val="00704754"/>
    <w:rsid w:val="00704CE9"/>
    <w:rsid w:val="0070500C"/>
    <w:rsid w:val="0070550E"/>
    <w:rsid w:val="00705CBA"/>
    <w:rsid w:val="0070616B"/>
    <w:rsid w:val="00706295"/>
    <w:rsid w:val="007068FB"/>
    <w:rsid w:val="00706D8A"/>
    <w:rsid w:val="00706DBB"/>
    <w:rsid w:val="00706FDA"/>
    <w:rsid w:val="00707331"/>
    <w:rsid w:val="00707773"/>
    <w:rsid w:val="00710D4B"/>
    <w:rsid w:val="0071144A"/>
    <w:rsid w:val="0071167D"/>
    <w:rsid w:val="00711F9A"/>
    <w:rsid w:val="00712138"/>
    <w:rsid w:val="007122A7"/>
    <w:rsid w:val="007124C6"/>
    <w:rsid w:val="007126B2"/>
    <w:rsid w:val="00712A08"/>
    <w:rsid w:val="0071361D"/>
    <w:rsid w:val="00713810"/>
    <w:rsid w:val="00714129"/>
    <w:rsid w:val="00714319"/>
    <w:rsid w:val="007143ED"/>
    <w:rsid w:val="007145B1"/>
    <w:rsid w:val="00714E06"/>
    <w:rsid w:val="007156D2"/>
    <w:rsid w:val="00715B52"/>
    <w:rsid w:val="00715C5A"/>
    <w:rsid w:val="00715E21"/>
    <w:rsid w:val="00716544"/>
    <w:rsid w:val="00716C1D"/>
    <w:rsid w:val="00716D2F"/>
    <w:rsid w:val="00717549"/>
    <w:rsid w:val="00717DE1"/>
    <w:rsid w:val="00720077"/>
    <w:rsid w:val="007202D9"/>
    <w:rsid w:val="007206CE"/>
    <w:rsid w:val="00720995"/>
    <w:rsid w:val="00720A9A"/>
    <w:rsid w:val="00720FA7"/>
    <w:rsid w:val="00721185"/>
    <w:rsid w:val="00721570"/>
    <w:rsid w:val="00721629"/>
    <w:rsid w:val="0072199D"/>
    <w:rsid w:val="00722198"/>
    <w:rsid w:val="00722333"/>
    <w:rsid w:val="0072245F"/>
    <w:rsid w:val="00722C31"/>
    <w:rsid w:val="00722F03"/>
    <w:rsid w:val="00723332"/>
    <w:rsid w:val="0072388C"/>
    <w:rsid w:val="00723938"/>
    <w:rsid w:val="00723BC3"/>
    <w:rsid w:val="00723FB6"/>
    <w:rsid w:val="00724568"/>
    <w:rsid w:val="00724701"/>
    <w:rsid w:val="00724789"/>
    <w:rsid w:val="00724D53"/>
    <w:rsid w:val="00725D04"/>
    <w:rsid w:val="00725FCC"/>
    <w:rsid w:val="007266A4"/>
    <w:rsid w:val="007266E9"/>
    <w:rsid w:val="00726D7D"/>
    <w:rsid w:val="0072798C"/>
    <w:rsid w:val="0073038D"/>
    <w:rsid w:val="007303A5"/>
    <w:rsid w:val="00730611"/>
    <w:rsid w:val="00730763"/>
    <w:rsid w:val="00730B3E"/>
    <w:rsid w:val="00730DE1"/>
    <w:rsid w:val="00731973"/>
    <w:rsid w:val="00731BDC"/>
    <w:rsid w:val="00731F8D"/>
    <w:rsid w:val="0073236E"/>
    <w:rsid w:val="007325BE"/>
    <w:rsid w:val="0073272C"/>
    <w:rsid w:val="00732F45"/>
    <w:rsid w:val="00733140"/>
    <w:rsid w:val="007332A3"/>
    <w:rsid w:val="00733751"/>
    <w:rsid w:val="007338AA"/>
    <w:rsid w:val="0073420B"/>
    <w:rsid w:val="0073437F"/>
    <w:rsid w:val="007343CA"/>
    <w:rsid w:val="0073466D"/>
    <w:rsid w:val="007349D7"/>
    <w:rsid w:val="00734CE6"/>
    <w:rsid w:val="00734EAC"/>
    <w:rsid w:val="00735F5F"/>
    <w:rsid w:val="007360F8"/>
    <w:rsid w:val="007361E5"/>
    <w:rsid w:val="00736367"/>
    <w:rsid w:val="00736C89"/>
    <w:rsid w:val="00737729"/>
    <w:rsid w:val="00737EB8"/>
    <w:rsid w:val="00740541"/>
    <w:rsid w:val="00740C41"/>
    <w:rsid w:val="007419DC"/>
    <w:rsid w:val="00741E79"/>
    <w:rsid w:val="007427B0"/>
    <w:rsid w:val="0074312F"/>
    <w:rsid w:val="007431A7"/>
    <w:rsid w:val="00743997"/>
    <w:rsid w:val="00743A2A"/>
    <w:rsid w:val="0074443D"/>
    <w:rsid w:val="007444DD"/>
    <w:rsid w:val="00745A53"/>
    <w:rsid w:val="00745F63"/>
    <w:rsid w:val="00746085"/>
    <w:rsid w:val="0074648D"/>
    <w:rsid w:val="00746A42"/>
    <w:rsid w:val="00746B89"/>
    <w:rsid w:val="0074760E"/>
    <w:rsid w:val="00747D67"/>
    <w:rsid w:val="007500A7"/>
    <w:rsid w:val="00750387"/>
    <w:rsid w:val="00750558"/>
    <w:rsid w:val="0075061E"/>
    <w:rsid w:val="007507EC"/>
    <w:rsid w:val="00750FD6"/>
    <w:rsid w:val="007516D0"/>
    <w:rsid w:val="00751B17"/>
    <w:rsid w:val="00752264"/>
    <w:rsid w:val="0075232B"/>
    <w:rsid w:val="00752399"/>
    <w:rsid w:val="0075245A"/>
    <w:rsid w:val="00752483"/>
    <w:rsid w:val="00752884"/>
    <w:rsid w:val="00752A02"/>
    <w:rsid w:val="00752FD7"/>
    <w:rsid w:val="00753029"/>
    <w:rsid w:val="0075351D"/>
    <w:rsid w:val="00753690"/>
    <w:rsid w:val="007548C4"/>
    <w:rsid w:val="00754ABA"/>
    <w:rsid w:val="00754BB9"/>
    <w:rsid w:val="00754C33"/>
    <w:rsid w:val="00754DFF"/>
    <w:rsid w:val="00756078"/>
    <w:rsid w:val="0075664A"/>
    <w:rsid w:val="00756FB1"/>
    <w:rsid w:val="00757676"/>
    <w:rsid w:val="007603A5"/>
    <w:rsid w:val="007606C2"/>
    <w:rsid w:val="0076179C"/>
    <w:rsid w:val="00761B99"/>
    <w:rsid w:val="00762031"/>
    <w:rsid w:val="007624A2"/>
    <w:rsid w:val="00762EC4"/>
    <w:rsid w:val="00763170"/>
    <w:rsid w:val="007638B8"/>
    <w:rsid w:val="00763C4D"/>
    <w:rsid w:val="00763E47"/>
    <w:rsid w:val="007642A8"/>
    <w:rsid w:val="00764423"/>
    <w:rsid w:val="00764C01"/>
    <w:rsid w:val="00765953"/>
    <w:rsid w:val="00765D12"/>
    <w:rsid w:val="007663E4"/>
    <w:rsid w:val="007668AD"/>
    <w:rsid w:val="00766B2D"/>
    <w:rsid w:val="00766E44"/>
    <w:rsid w:val="00767624"/>
    <w:rsid w:val="00767B45"/>
    <w:rsid w:val="007700F4"/>
    <w:rsid w:val="00770229"/>
    <w:rsid w:val="00770B4A"/>
    <w:rsid w:val="00771345"/>
    <w:rsid w:val="0077270B"/>
    <w:rsid w:val="0077289D"/>
    <w:rsid w:val="00773DFF"/>
    <w:rsid w:val="00773E90"/>
    <w:rsid w:val="007747B2"/>
    <w:rsid w:val="00774945"/>
    <w:rsid w:val="00774EAE"/>
    <w:rsid w:val="00774EB4"/>
    <w:rsid w:val="00775AE4"/>
    <w:rsid w:val="00775E6D"/>
    <w:rsid w:val="00776B6E"/>
    <w:rsid w:val="00776D77"/>
    <w:rsid w:val="00776F87"/>
    <w:rsid w:val="0077727D"/>
    <w:rsid w:val="007775C2"/>
    <w:rsid w:val="00777646"/>
    <w:rsid w:val="0077794E"/>
    <w:rsid w:val="00780C25"/>
    <w:rsid w:val="00781C1A"/>
    <w:rsid w:val="00782032"/>
    <w:rsid w:val="0078218C"/>
    <w:rsid w:val="00782781"/>
    <w:rsid w:val="0078292D"/>
    <w:rsid w:val="00782AFE"/>
    <w:rsid w:val="00782B0D"/>
    <w:rsid w:val="00782CDD"/>
    <w:rsid w:val="00783297"/>
    <w:rsid w:val="007833ED"/>
    <w:rsid w:val="00783A2A"/>
    <w:rsid w:val="00783A4D"/>
    <w:rsid w:val="00783B50"/>
    <w:rsid w:val="00784075"/>
    <w:rsid w:val="0078417D"/>
    <w:rsid w:val="00784287"/>
    <w:rsid w:val="00785381"/>
    <w:rsid w:val="007853F9"/>
    <w:rsid w:val="007855EE"/>
    <w:rsid w:val="0078667D"/>
    <w:rsid w:val="00786B53"/>
    <w:rsid w:val="00786C21"/>
    <w:rsid w:val="0078716D"/>
    <w:rsid w:val="007879A2"/>
    <w:rsid w:val="00787BF1"/>
    <w:rsid w:val="00787C11"/>
    <w:rsid w:val="00790015"/>
    <w:rsid w:val="00790357"/>
    <w:rsid w:val="0079082F"/>
    <w:rsid w:val="00790D51"/>
    <w:rsid w:val="00790F8E"/>
    <w:rsid w:val="00791A27"/>
    <w:rsid w:val="00791BC7"/>
    <w:rsid w:val="00791FCA"/>
    <w:rsid w:val="00792034"/>
    <w:rsid w:val="0079228D"/>
    <w:rsid w:val="00792F9C"/>
    <w:rsid w:val="007933C2"/>
    <w:rsid w:val="00793C68"/>
    <w:rsid w:val="00793CE3"/>
    <w:rsid w:val="00793D0B"/>
    <w:rsid w:val="00794048"/>
    <w:rsid w:val="007940D9"/>
    <w:rsid w:val="00794778"/>
    <w:rsid w:val="00794CC1"/>
    <w:rsid w:val="00795307"/>
    <w:rsid w:val="00795380"/>
    <w:rsid w:val="0079540F"/>
    <w:rsid w:val="00795A30"/>
    <w:rsid w:val="00795D2D"/>
    <w:rsid w:val="00795E16"/>
    <w:rsid w:val="00795F86"/>
    <w:rsid w:val="00796FCE"/>
    <w:rsid w:val="0079705D"/>
    <w:rsid w:val="0079713F"/>
    <w:rsid w:val="0079781A"/>
    <w:rsid w:val="007A0827"/>
    <w:rsid w:val="007A0CF2"/>
    <w:rsid w:val="007A0FFD"/>
    <w:rsid w:val="007A1353"/>
    <w:rsid w:val="007A1546"/>
    <w:rsid w:val="007A1980"/>
    <w:rsid w:val="007A1C92"/>
    <w:rsid w:val="007A1CB1"/>
    <w:rsid w:val="007A213B"/>
    <w:rsid w:val="007A228C"/>
    <w:rsid w:val="007A2A04"/>
    <w:rsid w:val="007A3362"/>
    <w:rsid w:val="007A368E"/>
    <w:rsid w:val="007A3C1C"/>
    <w:rsid w:val="007A3F75"/>
    <w:rsid w:val="007A41BC"/>
    <w:rsid w:val="007A4445"/>
    <w:rsid w:val="007A4CF7"/>
    <w:rsid w:val="007A52F2"/>
    <w:rsid w:val="007A57CC"/>
    <w:rsid w:val="007A582F"/>
    <w:rsid w:val="007A5868"/>
    <w:rsid w:val="007A5991"/>
    <w:rsid w:val="007A5E52"/>
    <w:rsid w:val="007A6BD6"/>
    <w:rsid w:val="007A6D9F"/>
    <w:rsid w:val="007A7B87"/>
    <w:rsid w:val="007A7C04"/>
    <w:rsid w:val="007A7C75"/>
    <w:rsid w:val="007B009F"/>
    <w:rsid w:val="007B04CE"/>
    <w:rsid w:val="007B0721"/>
    <w:rsid w:val="007B0B16"/>
    <w:rsid w:val="007B1012"/>
    <w:rsid w:val="007B1970"/>
    <w:rsid w:val="007B1C22"/>
    <w:rsid w:val="007B1CB3"/>
    <w:rsid w:val="007B1D12"/>
    <w:rsid w:val="007B21D0"/>
    <w:rsid w:val="007B2497"/>
    <w:rsid w:val="007B2734"/>
    <w:rsid w:val="007B3BEA"/>
    <w:rsid w:val="007B3FEB"/>
    <w:rsid w:val="007B4447"/>
    <w:rsid w:val="007B4A2A"/>
    <w:rsid w:val="007B4B8F"/>
    <w:rsid w:val="007B532C"/>
    <w:rsid w:val="007B5E01"/>
    <w:rsid w:val="007B5E98"/>
    <w:rsid w:val="007B64E1"/>
    <w:rsid w:val="007B6871"/>
    <w:rsid w:val="007B6D54"/>
    <w:rsid w:val="007B6F7C"/>
    <w:rsid w:val="007B78B9"/>
    <w:rsid w:val="007B791D"/>
    <w:rsid w:val="007B7A2F"/>
    <w:rsid w:val="007C0373"/>
    <w:rsid w:val="007C0EEF"/>
    <w:rsid w:val="007C10DB"/>
    <w:rsid w:val="007C160D"/>
    <w:rsid w:val="007C1E35"/>
    <w:rsid w:val="007C2360"/>
    <w:rsid w:val="007C2818"/>
    <w:rsid w:val="007C28AC"/>
    <w:rsid w:val="007C2B69"/>
    <w:rsid w:val="007C31A1"/>
    <w:rsid w:val="007C32EE"/>
    <w:rsid w:val="007C38F6"/>
    <w:rsid w:val="007C3BB2"/>
    <w:rsid w:val="007C3CD0"/>
    <w:rsid w:val="007C3D33"/>
    <w:rsid w:val="007C4163"/>
    <w:rsid w:val="007C4DDE"/>
    <w:rsid w:val="007C52BA"/>
    <w:rsid w:val="007C5393"/>
    <w:rsid w:val="007C5719"/>
    <w:rsid w:val="007C5A19"/>
    <w:rsid w:val="007C5B27"/>
    <w:rsid w:val="007C5E44"/>
    <w:rsid w:val="007C643B"/>
    <w:rsid w:val="007C64A0"/>
    <w:rsid w:val="007C6504"/>
    <w:rsid w:val="007C6581"/>
    <w:rsid w:val="007C6898"/>
    <w:rsid w:val="007C6ED9"/>
    <w:rsid w:val="007C7B83"/>
    <w:rsid w:val="007D045D"/>
    <w:rsid w:val="007D09D9"/>
    <w:rsid w:val="007D0BC9"/>
    <w:rsid w:val="007D0C73"/>
    <w:rsid w:val="007D1048"/>
    <w:rsid w:val="007D15FA"/>
    <w:rsid w:val="007D1C53"/>
    <w:rsid w:val="007D26D6"/>
    <w:rsid w:val="007D294A"/>
    <w:rsid w:val="007D2B7C"/>
    <w:rsid w:val="007D2DFE"/>
    <w:rsid w:val="007D2FE0"/>
    <w:rsid w:val="007D3399"/>
    <w:rsid w:val="007D37E1"/>
    <w:rsid w:val="007D44A7"/>
    <w:rsid w:val="007D4564"/>
    <w:rsid w:val="007D47D2"/>
    <w:rsid w:val="007D4B59"/>
    <w:rsid w:val="007D4E24"/>
    <w:rsid w:val="007D6B01"/>
    <w:rsid w:val="007D6CE5"/>
    <w:rsid w:val="007D6EC0"/>
    <w:rsid w:val="007D729F"/>
    <w:rsid w:val="007D7879"/>
    <w:rsid w:val="007D7925"/>
    <w:rsid w:val="007D7E1D"/>
    <w:rsid w:val="007E025C"/>
    <w:rsid w:val="007E0A2E"/>
    <w:rsid w:val="007E0AE0"/>
    <w:rsid w:val="007E0EF4"/>
    <w:rsid w:val="007E186C"/>
    <w:rsid w:val="007E1C58"/>
    <w:rsid w:val="007E22D6"/>
    <w:rsid w:val="007E2955"/>
    <w:rsid w:val="007E29E1"/>
    <w:rsid w:val="007E3191"/>
    <w:rsid w:val="007E31A9"/>
    <w:rsid w:val="007E3C4E"/>
    <w:rsid w:val="007E4C6D"/>
    <w:rsid w:val="007E4CBA"/>
    <w:rsid w:val="007E503C"/>
    <w:rsid w:val="007E5275"/>
    <w:rsid w:val="007E536C"/>
    <w:rsid w:val="007E56E0"/>
    <w:rsid w:val="007E5B72"/>
    <w:rsid w:val="007E5C1E"/>
    <w:rsid w:val="007E64D7"/>
    <w:rsid w:val="007E6BD7"/>
    <w:rsid w:val="007E6DC7"/>
    <w:rsid w:val="007E7160"/>
    <w:rsid w:val="007E7245"/>
    <w:rsid w:val="007E7784"/>
    <w:rsid w:val="007F063D"/>
    <w:rsid w:val="007F0790"/>
    <w:rsid w:val="007F0865"/>
    <w:rsid w:val="007F1480"/>
    <w:rsid w:val="007F1547"/>
    <w:rsid w:val="007F2121"/>
    <w:rsid w:val="007F25E9"/>
    <w:rsid w:val="007F304D"/>
    <w:rsid w:val="007F4501"/>
    <w:rsid w:val="007F48A4"/>
    <w:rsid w:val="007F4AB2"/>
    <w:rsid w:val="007F4E41"/>
    <w:rsid w:val="007F4FCA"/>
    <w:rsid w:val="007F5D62"/>
    <w:rsid w:val="007F5D72"/>
    <w:rsid w:val="007F6039"/>
    <w:rsid w:val="007F6304"/>
    <w:rsid w:val="007F6B44"/>
    <w:rsid w:val="007F6B7E"/>
    <w:rsid w:val="007F6DA5"/>
    <w:rsid w:val="007F7375"/>
    <w:rsid w:val="007F7394"/>
    <w:rsid w:val="007F77C1"/>
    <w:rsid w:val="007F7C04"/>
    <w:rsid w:val="007F7DCC"/>
    <w:rsid w:val="007F7DE5"/>
    <w:rsid w:val="00800924"/>
    <w:rsid w:val="00800B6F"/>
    <w:rsid w:val="00800F36"/>
    <w:rsid w:val="00801327"/>
    <w:rsid w:val="008014B8"/>
    <w:rsid w:val="008018B4"/>
    <w:rsid w:val="008027C7"/>
    <w:rsid w:val="0080309E"/>
    <w:rsid w:val="0080345C"/>
    <w:rsid w:val="008037C4"/>
    <w:rsid w:val="008051FC"/>
    <w:rsid w:val="00805795"/>
    <w:rsid w:val="00805C03"/>
    <w:rsid w:val="00805D9C"/>
    <w:rsid w:val="00805E4D"/>
    <w:rsid w:val="00805E6C"/>
    <w:rsid w:val="008062A7"/>
    <w:rsid w:val="00806B1B"/>
    <w:rsid w:val="00806CBC"/>
    <w:rsid w:val="00807084"/>
    <w:rsid w:val="00807101"/>
    <w:rsid w:val="008073C1"/>
    <w:rsid w:val="00807B3E"/>
    <w:rsid w:val="00807B48"/>
    <w:rsid w:val="00807D37"/>
    <w:rsid w:val="00807D6B"/>
    <w:rsid w:val="0081018F"/>
    <w:rsid w:val="0081035E"/>
    <w:rsid w:val="00810428"/>
    <w:rsid w:val="00810DCC"/>
    <w:rsid w:val="00810F5D"/>
    <w:rsid w:val="008113AA"/>
    <w:rsid w:val="008113E2"/>
    <w:rsid w:val="008114F9"/>
    <w:rsid w:val="008117A7"/>
    <w:rsid w:val="00811DBA"/>
    <w:rsid w:val="00812182"/>
    <w:rsid w:val="00812ADA"/>
    <w:rsid w:val="00812E12"/>
    <w:rsid w:val="0081323B"/>
    <w:rsid w:val="00813248"/>
    <w:rsid w:val="0081378E"/>
    <w:rsid w:val="008137E2"/>
    <w:rsid w:val="008138BE"/>
    <w:rsid w:val="00813B0B"/>
    <w:rsid w:val="00813CFC"/>
    <w:rsid w:val="00813FE7"/>
    <w:rsid w:val="008142C0"/>
    <w:rsid w:val="008148B6"/>
    <w:rsid w:val="00814C78"/>
    <w:rsid w:val="00814D6C"/>
    <w:rsid w:val="00815392"/>
    <w:rsid w:val="0081540F"/>
    <w:rsid w:val="00815542"/>
    <w:rsid w:val="008156D7"/>
    <w:rsid w:val="00815909"/>
    <w:rsid w:val="00815D21"/>
    <w:rsid w:val="00815EAF"/>
    <w:rsid w:val="00816342"/>
    <w:rsid w:val="00816787"/>
    <w:rsid w:val="00816992"/>
    <w:rsid w:val="00816CA1"/>
    <w:rsid w:val="008171AD"/>
    <w:rsid w:val="008173F0"/>
    <w:rsid w:val="00817D4C"/>
    <w:rsid w:val="00817DC8"/>
    <w:rsid w:val="008202BB"/>
    <w:rsid w:val="00821589"/>
    <w:rsid w:val="0082168E"/>
    <w:rsid w:val="0082171F"/>
    <w:rsid w:val="0082255B"/>
    <w:rsid w:val="00822897"/>
    <w:rsid w:val="00822A45"/>
    <w:rsid w:val="00822D08"/>
    <w:rsid w:val="0082360C"/>
    <w:rsid w:val="00823667"/>
    <w:rsid w:val="00823699"/>
    <w:rsid w:val="008238FF"/>
    <w:rsid w:val="00823BFD"/>
    <w:rsid w:val="00823F58"/>
    <w:rsid w:val="00824722"/>
    <w:rsid w:val="00824C49"/>
    <w:rsid w:val="00824D99"/>
    <w:rsid w:val="00824F30"/>
    <w:rsid w:val="008250B0"/>
    <w:rsid w:val="0082522F"/>
    <w:rsid w:val="00825482"/>
    <w:rsid w:val="008261E9"/>
    <w:rsid w:val="00826C64"/>
    <w:rsid w:val="00826ED2"/>
    <w:rsid w:val="00826FFB"/>
    <w:rsid w:val="00827251"/>
    <w:rsid w:val="00827E7A"/>
    <w:rsid w:val="00827EAE"/>
    <w:rsid w:val="00827F80"/>
    <w:rsid w:val="00830A79"/>
    <w:rsid w:val="00830DF7"/>
    <w:rsid w:val="00831979"/>
    <w:rsid w:val="00831BEE"/>
    <w:rsid w:val="00831CFF"/>
    <w:rsid w:val="00832146"/>
    <w:rsid w:val="0083244C"/>
    <w:rsid w:val="00832CCC"/>
    <w:rsid w:val="00832F74"/>
    <w:rsid w:val="008334B5"/>
    <w:rsid w:val="00833716"/>
    <w:rsid w:val="00833A70"/>
    <w:rsid w:val="00833AC3"/>
    <w:rsid w:val="00833FA2"/>
    <w:rsid w:val="00834242"/>
    <w:rsid w:val="00834800"/>
    <w:rsid w:val="00834E5F"/>
    <w:rsid w:val="008356FF"/>
    <w:rsid w:val="008359CD"/>
    <w:rsid w:val="00835C90"/>
    <w:rsid w:val="008361EF"/>
    <w:rsid w:val="0083776D"/>
    <w:rsid w:val="00837A99"/>
    <w:rsid w:val="008400D0"/>
    <w:rsid w:val="00840402"/>
    <w:rsid w:val="0084093F"/>
    <w:rsid w:val="008420EE"/>
    <w:rsid w:val="00842E95"/>
    <w:rsid w:val="00842EFF"/>
    <w:rsid w:val="00843061"/>
    <w:rsid w:val="008434FB"/>
    <w:rsid w:val="00843783"/>
    <w:rsid w:val="00843959"/>
    <w:rsid w:val="00843A6D"/>
    <w:rsid w:val="00843E0B"/>
    <w:rsid w:val="00844241"/>
    <w:rsid w:val="008445D9"/>
    <w:rsid w:val="008447E5"/>
    <w:rsid w:val="00845174"/>
    <w:rsid w:val="008451B6"/>
    <w:rsid w:val="00845C48"/>
    <w:rsid w:val="008465AA"/>
    <w:rsid w:val="0084683B"/>
    <w:rsid w:val="00846A08"/>
    <w:rsid w:val="00846D60"/>
    <w:rsid w:val="008476C1"/>
    <w:rsid w:val="00847CA5"/>
    <w:rsid w:val="00847F1F"/>
    <w:rsid w:val="00850452"/>
    <w:rsid w:val="00850459"/>
    <w:rsid w:val="00850642"/>
    <w:rsid w:val="008507C9"/>
    <w:rsid w:val="008509A1"/>
    <w:rsid w:val="00850B1B"/>
    <w:rsid w:val="00850C79"/>
    <w:rsid w:val="00851352"/>
    <w:rsid w:val="0085177F"/>
    <w:rsid w:val="00851AC3"/>
    <w:rsid w:val="0085215D"/>
    <w:rsid w:val="008526A9"/>
    <w:rsid w:val="0085274A"/>
    <w:rsid w:val="00852A2D"/>
    <w:rsid w:val="00852A87"/>
    <w:rsid w:val="00852F12"/>
    <w:rsid w:val="008533BD"/>
    <w:rsid w:val="00853523"/>
    <w:rsid w:val="008541D9"/>
    <w:rsid w:val="00854350"/>
    <w:rsid w:val="00854817"/>
    <w:rsid w:val="008548BD"/>
    <w:rsid w:val="008560EF"/>
    <w:rsid w:val="0085610A"/>
    <w:rsid w:val="00856276"/>
    <w:rsid w:val="0085631E"/>
    <w:rsid w:val="0085667B"/>
    <w:rsid w:val="00857073"/>
    <w:rsid w:val="00857077"/>
    <w:rsid w:val="00860B62"/>
    <w:rsid w:val="00861DAA"/>
    <w:rsid w:val="00861ED3"/>
    <w:rsid w:val="00861EE8"/>
    <w:rsid w:val="0086243E"/>
    <w:rsid w:val="0086268C"/>
    <w:rsid w:val="00862BF1"/>
    <w:rsid w:val="008631C1"/>
    <w:rsid w:val="00863230"/>
    <w:rsid w:val="008637B9"/>
    <w:rsid w:val="00863EAD"/>
    <w:rsid w:val="00864096"/>
    <w:rsid w:val="0086450D"/>
    <w:rsid w:val="0086520B"/>
    <w:rsid w:val="00865743"/>
    <w:rsid w:val="00865BD0"/>
    <w:rsid w:val="00865C2A"/>
    <w:rsid w:val="0086617F"/>
    <w:rsid w:val="008668B7"/>
    <w:rsid w:val="008675B7"/>
    <w:rsid w:val="00870230"/>
    <w:rsid w:val="00870744"/>
    <w:rsid w:val="0087091C"/>
    <w:rsid w:val="00870B14"/>
    <w:rsid w:val="0087133A"/>
    <w:rsid w:val="00871554"/>
    <w:rsid w:val="008717D8"/>
    <w:rsid w:val="0087215C"/>
    <w:rsid w:val="008728B6"/>
    <w:rsid w:val="00872E9B"/>
    <w:rsid w:val="00873077"/>
    <w:rsid w:val="008732ED"/>
    <w:rsid w:val="00873492"/>
    <w:rsid w:val="008735B6"/>
    <w:rsid w:val="00873B04"/>
    <w:rsid w:val="008741BF"/>
    <w:rsid w:val="008747DA"/>
    <w:rsid w:val="008750DB"/>
    <w:rsid w:val="008752BA"/>
    <w:rsid w:val="008758C6"/>
    <w:rsid w:val="00875A52"/>
    <w:rsid w:val="00875D25"/>
    <w:rsid w:val="00875E64"/>
    <w:rsid w:val="00876233"/>
    <w:rsid w:val="0087684C"/>
    <w:rsid w:val="00876900"/>
    <w:rsid w:val="00876BE6"/>
    <w:rsid w:val="00880526"/>
    <w:rsid w:val="00880B65"/>
    <w:rsid w:val="00880E35"/>
    <w:rsid w:val="00880E3D"/>
    <w:rsid w:val="00881264"/>
    <w:rsid w:val="00881483"/>
    <w:rsid w:val="00881F4D"/>
    <w:rsid w:val="00882278"/>
    <w:rsid w:val="0088253C"/>
    <w:rsid w:val="00882AFF"/>
    <w:rsid w:val="0088319B"/>
    <w:rsid w:val="00883889"/>
    <w:rsid w:val="00883F7B"/>
    <w:rsid w:val="0088428D"/>
    <w:rsid w:val="008844A3"/>
    <w:rsid w:val="0088486A"/>
    <w:rsid w:val="00884944"/>
    <w:rsid w:val="00884C34"/>
    <w:rsid w:val="00884C50"/>
    <w:rsid w:val="00884DBC"/>
    <w:rsid w:val="008851B7"/>
    <w:rsid w:val="008852E6"/>
    <w:rsid w:val="008858E7"/>
    <w:rsid w:val="00885B48"/>
    <w:rsid w:val="00886349"/>
    <w:rsid w:val="00886641"/>
    <w:rsid w:val="00886C3F"/>
    <w:rsid w:val="00887032"/>
    <w:rsid w:val="008875FE"/>
    <w:rsid w:val="00887734"/>
    <w:rsid w:val="00887BAE"/>
    <w:rsid w:val="00887F8E"/>
    <w:rsid w:val="008902BD"/>
    <w:rsid w:val="0089037D"/>
    <w:rsid w:val="00890812"/>
    <w:rsid w:val="00890C19"/>
    <w:rsid w:val="00890D86"/>
    <w:rsid w:val="0089102F"/>
    <w:rsid w:val="0089161A"/>
    <w:rsid w:val="00891803"/>
    <w:rsid w:val="00891CA8"/>
    <w:rsid w:val="0089221F"/>
    <w:rsid w:val="008923CA"/>
    <w:rsid w:val="008923F8"/>
    <w:rsid w:val="00892A60"/>
    <w:rsid w:val="00893C74"/>
    <w:rsid w:val="00893D30"/>
    <w:rsid w:val="00894511"/>
    <w:rsid w:val="00894711"/>
    <w:rsid w:val="008948A8"/>
    <w:rsid w:val="00894D0E"/>
    <w:rsid w:val="0089521A"/>
    <w:rsid w:val="0089527B"/>
    <w:rsid w:val="008957B2"/>
    <w:rsid w:val="00895848"/>
    <w:rsid w:val="00896234"/>
    <w:rsid w:val="00896F1B"/>
    <w:rsid w:val="00897316"/>
    <w:rsid w:val="0089744C"/>
    <w:rsid w:val="00897632"/>
    <w:rsid w:val="0089774B"/>
    <w:rsid w:val="00897870"/>
    <w:rsid w:val="00897CB2"/>
    <w:rsid w:val="00897E43"/>
    <w:rsid w:val="008A0078"/>
    <w:rsid w:val="008A098F"/>
    <w:rsid w:val="008A09AB"/>
    <w:rsid w:val="008A0BBA"/>
    <w:rsid w:val="008A1C4B"/>
    <w:rsid w:val="008A205F"/>
    <w:rsid w:val="008A220C"/>
    <w:rsid w:val="008A24EF"/>
    <w:rsid w:val="008A27CB"/>
    <w:rsid w:val="008A2D62"/>
    <w:rsid w:val="008A32F0"/>
    <w:rsid w:val="008A3455"/>
    <w:rsid w:val="008A3579"/>
    <w:rsid w:val="008A4572"/>
    <w:rsid w:val="008A45AA"/>
    <w:rsid w:val="008A4CF1"/>
    <w:rsid w:val="008A4D6E"/>
    <w:rsid w:val="008A4FD0"/>
    <w:rsid w:val="008A5092"/>
    <w:rsid w:val="008A5837"/>
    <w:rsid w:val="008A59A8"/>
    <w:rsid w:val="008A5A1B"/>
    <w:rsid w:val="008A5F93"/>
    <w:rsid w:val="008A675E"/>
    <w:rsid w:val="008A68DC"/>
    <w:rsid w:val="008A6DFC"/>
    <w:rsid w:val="008A7865"/>
    <w:rsid w:val="008A7877"/>
    <w:rsid w:val="008A7D59"/>
    <w:rsid w:val="008B0487"/>
    <w:rsid w:val="008B1095"/>
    <w:rsid w:val="008B170E"/>
    <w:rsid w:val="008B2BBF"/>
    <w:rsid w:val="008B3394"/>
    <w:rsid w:val="008B3D33"/>
    <w:rsid w:val="008B47D0"/>
    <w:rsid w:val="008B48B7"/>
    <w:rsid w:val="008B4BEB"/>
    <w:rsid w:val="008B5040"/>
    <w:rsid w:val="008B5714"/>
    <w:rsid w:val="008B631B"/>
    <w:rsid w:val="008B633C"/>
    <w:rsid w:val="008B6B2F"/>
    <w:rsid w:val="008B6F19"/>
    <w:rsid w:val="008B72AF"/>
    <w:rsid w:val="008B7B4A"/>
    <w:rsid w:val="008C01D4"/>
    <w:rsid w:val="008C01EC"/>
    <w:rsid w:val="008C03FE"/>
    <w:rsid w:val="008C087D"/>
    <w:rsid w:val="008C1269"/>
    <w:rsid w:val="008C127D"/>
    <w:rsid w:val="008C13C5"/>
    <w:rsid w:val="008C1424"/>
    <w:rsid w:val="008C1524"/>
    <w:rsid w:val="008C19F5"/>
    <w:rsid w:val="008C1A1C"/>
    <w:rsid w:val="008C1CFE"/>
    <w:rsid w:val="008C21DF"/>
    <w:rsid w:val="008C222B"/>
    <w:rsid w:val="008C2795"/>
    <w:rsid w:val="008C2B07"/>
    <w:rsid w:val="008C3A40"/>
    <w:rsid w:val="008C3B71"/>
    <w:rsid w:val="008C3E11"/>
    <w:rsid w:val="008C4300"/>
    <w:rsid w:val="008C47BF"/>
    <w:rsid w:val="008C4C84"/>
    <w:rsid w:val="008C5683"/>
    <w:rsid w:val="008C56B1"/>
    <w:rsid w:val="008C5738"/>
    <w:rsid w:val="008C58AA"/>
    <w:rsid w:val="008C6976"/>
    <w:rsid w:val="008C6B49"/>
    <w:rsid w:val="008C6E0D"/>
    <w:rsid w:val="008C7033"/>
    <w:rsid w:val="008C7230"/>
    <w:rsid w:val="008C736A"/>
    <w:rsid w:val="008C7758"/>
    <w:rsid w:val="008C7DA5"/>
    <w:rsid w:val="008C7E9B"/>
    <w:rsid w:val="008C7EAD"/>
    <w:rsid w:val="008D01C6"/>
    <w:rsid w:val="008D02A9"/>
    <w:rsid w:val="008D0CFE"/>
    <w:rsid w:val="008D12A2"/>
    <w:rsid w:val="008D12CA"/>
    <w:rsid w:val="008D1931"/>
    <w:rsid w:val="008D2AD2"/>
    <w:rsid w:val="008D2C61"/>
    <w:rsid w:val="008D32E7"/>
    <w:rsid w:val="008D34A1"/>
    <w:rsid w:val="008D3F3E"/>
    <w:rsid w:val="008D3F40"/>
    <w:rsid w:val="008D429C"/>
    <w:rsid w:val="008D45FF"/>
    <w:rsid w:val="008D4F53"/>
    <w:rsid w:val="008D5715"/>
    <w:rsid w:val="008D5734"/>
    <w:rsid w:val="008D5887"/>
    <w:rsid w:val="008D5A11"/>
    <w:rsid w:val="008D5C36"/>
    <w:rsid w:val="008D5C60"/>
    <w:rsid w:val="008D5E05"/>
    <w:rsid w:val="008D6152"/>
    <w:rsid w:val="008D6310"/>
    <w:rsid w:val="008D6AF4"/>
    <w:rsid w:val="008D6E78"/>
    <w:rsid w:val="008D6F2F"/>
    <w:rsid w:val="008D6F9E"/>
    <w:rsid w:val="008D7173"/>
    <w:rsid w:val="008D7184"/>
    <w:rsid w:val="008D7493"/>
    <w:rsid w:val="008D77B7"/>
    <w:rsid w:val="008D7C59"/>
    <w:rsid w:val="008E01A3"/>
    <w:rsid w:val="008E03AC"/>
    <w:rsid w:val="008E0636"/>
    <w:rsid w:val="008E0DB5"/>
    <w:rsid w:val="008E156E"/>
    <w:rsid w:val="008E1897"/>
    <w:rsid w:val="008E1D10"/>
    <w:rsid w:val="008E1DF9"/>
    <w:rsid w:val="008E1E2F"/>
    <w:rsid w:val="008E20FF"/>
    <w:rsid w:val="008E24D7"/>
    <w:rsid w:val="008E288D"/>
    <w:rsid w:val="008E2A70"/>
    <w:rsid w:val="008E2C27"/>
    <w:rsid w:val="008E2E2D"/>
    <w:rsid w:val="008E3B3E"/>
    <w:rsid w:val="008E3BEB"/>
    <w:rsid w:val="008E4049"/>
    <w:rsid w:val="008E4905"/>
    <w:rsid w:val="008E498B"/>
    <w:rsid w:val="008E671A"/>
    <w:rsid w:val="008E67DA"/>
    <w:rsid w:val="008E6DCA"/>
    <w:rsid w:val="008E7869"/>
    <w:rsid w:val="008E7BA9"/>
    <w:rsid w:val="008E7C68"/>
    <w:rsid w:val="008E7CDD"/>
    <w:rsid w:val="008F03FA"/>
    <w:rsid w:val="008F0DFB"/>
    <w:rsid w:val="008F0F81"/>
    <w:rsid w:val="008F1103"/>
    <w:rsid w:val="008F1AC1"/>
    <w:rsid w:val="008F1C18"/>
    <w:rsid w:val="008F1D88"/>
    <w:rsid w:val="008F2791"/>
    <w:rsid w:val="008F27BF"/>
    <w:rsid w:val="008F2B61"/>
    <w:rsid w:val="008F2E64"/>
    <w:rsid w:val="008F31E0"/>
    <w:rsid w:val="008F3402"/>
    <w:rsid w:val="008F3462"/>
    <w:rsid w:val="008F3792"/>
    <w:rsid w:val="008F37A0"/>
    <w:rsid w:val="008F38F1"/>
    <w:rsid w:val="008F3C0E"/>
    <w:rsid w:val="008F4AB9"/>
    <w:rsid w:val="008F4F2B"/>
    <w:rsid w:val="008F5161"/>
    <w:rsid w:val="008F538F"/>
    <w:rsid w:val="008F5642"/>
    <w:rsid w:val="008F56C3"/>
    <w:rsid w:val="008F56CF"/>
    <w:rsid w:val="008F5A91"/>
    <w:rsid w:val="008F5EC3"/>
    <w:rsid w:val="008F5F20"/>
    <w:rsid w:val="008F623D"/>
    <w:rsid w:val="008F64CD"/>
    <w:rsid w:val="008F6A12"/>
    <w:rsid w:val="008F6AEC"/>
    <w:rsid w:val="008F6B32"/>
    <w:rsid w:val="008F7645"/>
    <w:rsid w:val="008F7C2E"/>
    <w:rsid w:val="0090069E"/>
    <w:rsid w:val="0090077E"/>
    <w:rsid w:val="00900D05"/>
    <w:rsid w:val="00900E0B"/>
    <w:rsid w:val="00901451"/>
    <w:rsid w:val="00901A2D"/>
    <w:rsid w:val="009021AB"/>
    <w:rsid w:val="0090336F"/>
    <w:rsid w:val="00903AA1"/>
    <w:rsid w:val="00903E56"/>
    <w:rsid w:val="00903F5F"/>
    <w:rsid w:val="0090414F"/>
    <w:rsid w:val="009045D6"/>
    <w:rsid w:val="009049B1"/>
    <w:rsid w:val="00904AF2"/>
    <w:rsid w:val="00904B48"/>
    <w:rsid w:val="00905B37"/>
    <w:rsid w:val="00905B74"/>
    <w:rsid w:val="00905C71"/>
    <w:rsid w:val="00905DC3"/>
    <w:rsid w:val="00906198"/>
    <w:rsid w:val="009065E3"/>
    <w:rsid w:val="0090660E"/>
    <w:rsid w:val="00906B5B"/>
    <w:rsid w:val="00907130"/>
    <w:rsid w:val="009075E4"/>
    <w:rsid w:val="009076B4"/>
    <w:rsid w:val="00907839"/>
    <w:rsid w:val="00907AF7"/>
    <w:rsid w:val="0091090D"/>
    <w:rsid w:val="00910E6F"/>
    <w:rsid w:val="00910F4D"/>
    <w:rsid w:val="009114EA"/>
    <w:rsid w:val="00911A7A"/>
    <w:rsid w:val="00912253"/>
    <w:rsid w:val="009126A5"/>
    <w:rsid w:val="00912BA8"/>
    <w:rsid w:val="00912CA3"/>
    <w:rsid w:val="0091381F"/>
    <w:rsid w:val="00913A8E"/>
    <w:rsid w:val="009142EC"/>
    <w:rsid w:val="0091445F"/>
    <w:rsid w:val="00914495"/>
    <w:rsid w:val="009145E4"/>
    <w:rsid w:val="00914C24"/>
    <w:rsid w:val="00914E88"/>
    <w:rsid w:val="009154C3"/>
    <w:rsid w:val="00916B31"/>
    <w:rsid w:val="00916FBF"/>
    <w:rsid w:val="009172BD"/>
    <w:rsid w:val="0091756B"/>
    <w:rsid w:val="00917B86"/>
    <w:rsid w:val="00920571"/>
    <w:rsid w:val="00920858"/>
    <w:rsid w:val="00920F70"/>
    <w:rsid w:val="009216DD"/>
    <w:rsid w:val="0092197D"/>
    <w:rsid w:val="00921F72"/>
    <w:rsid w:val="009220E5"/>
    <w:rsid w:val="0092275C"/>
    <w:rsid w:val="00922BBB"/>
    <w:rsid w:val="00922F66"/>
    <w:rsid w:val="00923540"/>
    <w:rsid w:val="00923596"/>
    <w:rsid w:val="00923B77"/>
    <w:rsid w:val="00924EE1"/>
    <w:rsid w:val="009250F1"/>
    <w:rsid w:val="00925B20"/>
    <w:rsid w:val="00926619"/>
    <w:rsid w:val="00926767"/>
    <w:rsid w:val="009269D8"/>
    <w:rsid w:val="00926BA7"/>
    <w:rsid w:val="00926C32"/>
    <w:rsid w:val="009275FC"/>
    <w:rsid w:val="00927676"/>
    <w:rsid w:val="009278EB"/>
    <w:rsid w:val="0093021D"/>
    <w:rsid w:val="009302AE"/>
    <w:rsid w:val="00930644"/>
    <w:rsid w:val="00930D62"/>
    <w:rsid w:val="00931E57"/>
    <w:rsid w:val="00932239"/>
    <w:rsid w:val="00932B07"/>
    <w:rsid w:val="00932E0E"/>
    <w:rsid w:val="0093383D"/>
    <w:rsid w:val="00933EF0"/>
    <w:rsid w:val="00934E59"/>
    <w:rsid w:val="00934F4D"/>
    <w:rsid w:val="00935213"/>
    <w:rsid w:val="0093618E"/>
    <w:rsid w:val="009361D5"/>
    <w:rsid w:val="009362C1"/>
    <w:rsid w:val="009367B5"/>
    <w:rsid w:val="00936DFC"/>
    <w:rsid w:val="00937217"/>
    <w:rsid w:val="009376E0"/>
    <w:rsid w:val="00937781"/>
    <w:rsid w:val="00937FC7"/>
    <w:rsid w:val="009406FA"/>
    <w:rsid w:val="009407D6"/>
    <w:rsid w:val="00940C38"/>
    <w:rsid w:val="00940CBA"/>
    <w:rsid w:val="00940F2F"/>
    <w:rsid w:val="009414C9"/>
    <w:rsid w:val="00941AB8"/>
    <w:rsid w:val="00941BB5"/>
    <w:rsid w:val="00941EBE"/>
    <w:rsid w:val="00942265"/>
    <w:rsid w:val="009428A4"/>
    <w:rsid w:val="00942EA1"/>
    <w:rsid w:val="0094350D"/>
    <w:rsid w:val="00943E24"/>
    <w:rsid w:val="00944304"/>
    <w:rsid w:val="009449FA"/>
    <w:rsid w:val="00944E38"/>
    <w:rsid w:val="00945685"/>
    <w:rsid w:val="009460B4"/>
    <w:rsid w:val="00946459"/>
    <w:rsid w:val="009464C8"/>
    <w:rsid w:val="00946E2A"/>
    <w:rsid w:val="0094731D"/>
    <w:rsid w:val="0094751B"/>
    <w:rsid w:val="00947965"/>
    <w:rsid w:val="009504B6"/>
    <w:rsid w:val="00950D22"/>
    <w:rsid w:val="0095207E"/>
    <w:rsid w:val="009522AE"/>
    <w:rsid w:val="00952AC7"/>
    <w:rsid w:val="00953639"/>
    <w:rsid w:val="00953950"/>
    <w:rsid w:val="009546F4"/>
    <w:rsid w:val="00954771"/>
    <w:rsid w:val="00954D24"/>
    <w:rsid w:val="00954FC0"/>
    <w:rsid w:val="00955329"/>
    <w:rsid w:val="00956135"/>
    <w:rsid w:val="009568B3"/>
    <w:rsid w:val="009568F0"/>
    <w:rsid w:val="00956A83"/>
    <w:rsid w:val="00956B22"/>
    <w:rsid w:val="00957706"/>
    <w:rsid w:val="009605EF"/>
    <w:rsid w:val="0096167F"/>
    <w:rsid w:val="00962556"/>
    <w:rsid w:val="00962BCF"/>
    <w:rsid w:val="00962C53"/>
    <w:rsid w:val="00963564"/>
    <w:rsid w:val="00963F96"/>
    <w:rsid w:val="00964DD3"/>
    <w:rsid w:val="009659F4"/>
    <w:rsid w:val="00966284"/>
    <w:rsid w:val="00966AE1"/>
    <w:rsid w:val="00966DA1"/>
    <w:rsid w:val="00970671"/>
    <w:rsid w:val="009709B2"/>
    <w:rsid w:val="00970A51"/>
    <w:rsid w:val="00970D60"/>
    <w:rsid w:val="00970ED0"/>
    <w:rsid w:val="0097145E"/>
    <w:rsid w:val="00971599"/>
    <w:rsid w:val="00971BF4"/>
    <w:rsid w:val="00971DA6"/>
    <w:rsid w:val="00971F49"/>
    <w:rsid w:val="0097272C"/>
    <w:rsid w:val="009733E9"/>
    <w:rsid w:val="00973440"/>
    <w:rsid w:val="00973CF8"/>
    <w:rsid w:val="0097408A"/>
    <w:rsid w:val="00974102"/>
    <w:rsid w:val="009742D6"/>
    <w:rsid w:val="009745A0"/>
    <w:rsid w:val="00974A15"/>
    <w:rsid w:val="00974BA9"/>
    <w:rsid w:val="00974E26"/>
    <w:rsid w:val="009757F6"/>
    <w:rsid w:val="009760D3"/>
    <w:rsid w:val="00976105"/>
    <w:rsid w:val="0097643F"/>
    <w:rsid w:val="009767F7"/>
    <w:rsid w:val="009770D4"/>
    <w:rsid w:val="00977183"/>
    <w:rsid w:val="00980ABE"/>
    <w:rsid w:val="009813FE"/>
    <w:rsid w:val="0098142A"/>
    <w:rsid w:val="00981787"/>
    <w:rsid w:val="009819CB"/>
    <w:rsid w:val="00982947"/>
    <w:rsid w:val="009829B9"/>
    <w:rsid w:val="0098317F"/>
    <w:rsid w:val="00983655"/>
    <w:rsid w:val="009836F2"/>
    <w:rsid w:val="009838AC"/>
    <w:rsid w:val="0098452A"/>
    <w:rsid w:val="00984651"/>
    <w:rsid w:val="00984747"/>
    <w:rsid w:val="0098486A"/>
    <w:rsid w:val="00984C25"/>
    <w:rsid w:val="00985102"/>
    <w:rsid w:val="009856CC"/>
    <w:rsid w:val="00985765"/>
    <w:rsid w:val="00985837"/>
    <w:rsid w:val="00985A55"/>
    <w:rsid w:val="00986069"/>
    <w:rsid w:val="00986133"/>
    <w:rsid w:val="00986597"/>
    <w:rsid w:val="00986EF2"/>
    <w:rsid w:val="0098709C"/>
    <w:rsid w:val="009874D0"/>
    <w:rsid w:val="00987730"/>
    <w:rsid w:val="0098778F"/>
    <w:rsid w:val="0098789F"/>
    <w:rsid w:val="00987FC7"/>
    <w:rsid w:val="009905E4"/>
    <w:rsid w:val="00990B7C"/>
    <w:rsid w:val="00990EAF"/>
    <w:rsid w:val="00991419"/>
    <w:rsid w:val="009916FD"/>
    <w:rsid w:val="00991724"/>
    <w:rsid w:val="00991AA3"/>
    <w:rsid w:val="00991D55"/>
    <w:rsid w:val="009927C4"/>
    <w:rsid w:val="009928FB"/>
    <w:rsid w:val="0099390E"/>
    <w:rsid w:val="00993CCA"/>
    <w:rsid w:val="00994293"/>
    <w:rsid w:val="009942CA"/>
    <w:rsid w:val="009946D5"/>
    <w:rsid w:val="00994872"/>
    <w:rsid w:val="00994BB6"/>
    <w:rsid w:val="00994C33"/>
    <w:rsid w:val="009950E3"/>
    <w:rsid w:val="009958D4"/>
    <w:rsid w:val="00995D80"/>
    <w:rsid w:val="00995E19"/>
    <w:rsid w:val="009960E5"/>
    <w:rsid w:val="00996241"/>
    <w:rsid w:val="00996496"/>
    <w:rsid w:val="009967B8"/>
    <w:rsid w:val="00996BB1"/>
    <w:rsid w:val="00996CF6"/>
    <w:rsid w:val="00997542"/>
    <w:rsid w:val="0099766E"/>
    <w:rsid w:val="009976FF"/>
    <w:rsid w:val="009977EC"/>
    <w:rsid w:val="009979E3"/>
    <w:rsid w:val="00997D6F"/>
    <w:rsid w:val="00997F1B"/>
    <w:rsid w:val="009A005C"/>
    <w:rsid w:val="009A01BA"/>
    <w:rsid w:val="009A042D"/>
    <w:rsid w:val="009A0522"/>
    <w:rsid w:val="009A08EC"/>
    <w:rsid w:val="009A177C"/>
    <w:rsid w:val="009A243F"/>
    <w:rsid w:val="009A289E"/>
    <w:rsid w:val="009A3651"/>
    <w:rsid w:val="009A3C17"/>
    <w:rsid w:val="009A42AF"/>
    <w:rsid w:val="009A4CF9"/>
    <w:rsid w:val="009A4F32"/>
    <w:rsid w:val="009A52E6"/>
    <w:rsid w:val="009A5724"/>
    <w:rsid w:val="009A6414"/>
    <w:rsid w:val="009A6CE5"/>
    <w:rsid w:val="009A6D6E"/>
    <w:rsid w:val="009A6F31"/>
    <w:rsid w:val="009A76AB"/>
    <w:rsid w:val="009A7ADC"/>
    <w:rsid w:val="009B0A46"/>
    <w:rsid w:val="009B0D30"/>
    <w:rsid w:val="009B1654"/>
    <w:rsid w:val="009B1BDF"/>
    <w:rsid w:val="009B275A"/>
    <w:rsid w:val="009B29AC"/>
    <w:rsid w:val="009B2A59"/>
    <w:rsid w:val="009B30FA"/>
    <w:rsid w:val="009B3357"/>
    <w:rsid w:val="009B3D54"/>
    <w:rsid w:val="009B4088"/>
    <w:rsid w:val="009B4459"/>
    <w:rsid w:val="009B483E"/>
    <w:rsid w:val="009B4DAF"/>
    <w:rsid w:val="009B5199"/>
    <w:rsid w:val="009B59B2"/>
    <w:rsid w:val="009B5D3B"/>
    <w:rsid w:val="009B5F0D"/>
    <w:rsid w:val="009B5FFA"/>
    <w:rsid w:val="009B6C20"/>
    <w:rsid w:val="009B6DA6"/>
    <w:rsid w:val="009B7459"/>
    <w:rsid w:val="009B7499"/>
    <w:rsid w:val="009B7880"/>
    <w:rsid w:val="009B78B6"/>
    <w:rsid w:val="009B7CFD"/>
    <w:rsid w:val="009C0695"/>
    <w:rsid w:val="009C0A47"/>
    <w:rsid w:val="009C141D"/>
    <w:rsid w:val="009C19B7"/>
    <w:rsid w:val="009C1FB7"/>
    <w:rsid w:val="009C3C06"/>
    <w:rsid w:val="009C3FC6"/>
    <w:rsid w:val="009C4A68"/>
    <w:rsid w:val="009C5AA0"/>
    <w:rsid w:val="009C5ABB"/>
    <w:rsid w:val="009C6A14"/>
    <w:rsid w:val="009C7326"/>
    <w:rsid w:val="009C7589"/>
    <w:rsid w:val="009C75C2"/>
    <w:rsid w:val="009C7905"/>
    <w:rsid w:val="009C793E"/>
    <w:rsid w:val="009C7A5F"/>
    <w:rsid w:val="009D0127"/>
    <w:rsid w:val="009D1228"/>
    <w:rsid w:val="009D1A2C"/>
    <w:rsid w:val="009D1E4A"/>
    <w:rsid w:val="009D2359"/>
    <w:rsid w:val="009D24A7"/>
    <w:rsid w:val="009D2BD5"/>
    <w:rsid w:val="009D3928"/>
    <w:rsid w:val="009D4478"/>
    <w:rsid w:val="009D4754"/>
    <w:rsid w:val="009D4FE1"/>
    <w:rsid w:val="009D5059"/>
    <w:rsid w:val="009D5F62"/>
    <w:rsid w:val="009D66A8"/>
    <w:rsid w:val="009D6BCA"/>
    <w:rsid w:val="009D6DCE"/>
    <w:rsid w:val="009D74C8"/>
    <w:rsid w:val="009D7C1B"/>
    <w:rsid w:val="009D7C51"/>
    <w:rsid w:val="009E0205"/>
    <w:rsid w:val="009E0892"/>
    <w:rsid w:val="009E0A9B"/>
    <w:rsid w:val="009E0EE4"/>
    <w:rsid w:val="009E1163"/>
    <w:rsid w:val="009E196C"/>
    <w:rsid w:val="009E1B92"/>
    <w:rsid w:val="009E1BD4"/>
    <w:rsid w:val="009E1D3D"/>
    <w:rsid w:val="009E1E96"/>
    <w:rsid w:val="009E21C2"/>
    <w:rsid w:val="009E232B"/>
    <w:rsid w:val="009E247C"/>
    <w:rsid w:val="009E25A1"/>
    <w:rsid w:val="009E28AD"/>
    <w:rsid w:val="009E2945"/>
    <w:rsid w:val="009E2EB0"/>
    <w:rsid w:val="009E366C"/>
    <w:rsid w:val="009E3D96"/>
    <w:rsid w:val="009E46B9"/>
    <w:rsid w:val="009E4AC7"/>
    <w:rsid w:val="009E4CE6"/>
    <w:rsid w:val="009E4FEB"/>
    <w:rsid w:val="009E5144"/>
    <w:rsid w:val="009E54B6"/>
    <w:rsid w:val="009E5A5F"/>
    <w:rsid w:val="009E5DB7"/>
    <w:rsid w:val="009E6367"/>
    <w:rsid w:val="009E69B4"/>
    <w:rsid w:val="009E6A0A"/>
    <w:rsid w:val="009E6D3B"/>
    <w:rsid w:val="009E70BF"/>
    <w:rsid w:val="009E75A4"/>
    <w:rsid w:val="009F0016"/>
    <w:rsid w:val="009F0332"/>
    <w:rsid w:val="009F0464"/>
    <w:rsid w:val="009F0D65"/>
    <w:rsid w:val="009F1FEF"/>
    <w:rsid w:val="009F2172"/>
    <w:rsid w:val="009F2C1D"/>
    <w:rsid w:val="009F2CF4"/>
    <w:rsid w:val="009F2E50"/>
    <w:rsid w:val="009F36BF"/>
    <w:rsid w:val="009F3CBB"/>
    <w:rsid w:val="009F44BC"/>
    <w:rsid w:val="009F48B6"/>
    <w:rsid w:val="009F4BDA"/>
    <w:rsid w:val="009F4E01"/>
    <w:rsid w:val="009F4E16"/>
    <w:rsid w:val="009F569D"/>
    <w:rsid w:val="009F597D"/>
    <w:rsid w:val="009F5F88"/>
    <w:rsid w:val="009F6489"/>
    <w:rsid w:val="009F6556"/>
    <w:rsid w:val="009F6AF8"/>
    <w:rsid w:val="009F6E68"/>
    <w:rsid w:val="009F73A8"/>
    <w:rsid w:val="009F774A"/>
    <w:rsid w:val="009F7CB2"/>
    <w:rsid w:val="00A00690"/>
    <w:rsid w:val="00A007B5"/>
    <w:rsid w:val="00A00A81"/>
    <w:rsid w:val="00A00DBE"/>
    <w:rsid w:val="00A00E96"/>
    <w:rsid w:val="00A010B3"/>
    <w:rsid w:val="00A01489"/>
    <w:rsid w:val="00A02458"/>
    <w:rsid w:val="00A030BA"/>
    <w:rsid w:val="00A030F3"/>
    <w:rsid w:val="00A034C4"/>
    <w:rsid w:val="00A03DF7"/>
    <w:rsid w:val="00A04503"/>
    <w:rsid w:val="00A04BD9"/>
    <w:rsid w:val="00A04BF4"/>
    <w:rsid w:val="00A04D78"/>
    <w:rsid w:val="00A0551C"/>
    <w:rsid w:val="00A05B34"/>
    <w:rsid w:val="00A06525"/>
    <w:rsid w:val="00A06547"/>
    <w:rsid w:val="00A072D2"/>
    <w:rsid w:val="00A07562"/>
    <w:rsid w:val="00A075D8"/>
    <w:rsid w:val="00A07C9A"/>
    <w:rsid w:val="00A10560"/>
    <w:rsid w:val="00A10A21"/>
    <w:rsid w:val="00A10C3B"/>
    <w:rsid w:val="00A11067"/>
    <w:rsid w:val="00A111B6"/>
    <w:rsid w:val="00A117EB"/>
    <w:rsid w:val="00A11A03"/>
    <w:rsid w:val="00A11C88"/>
    <w:rsid w:val="00A12817"/>
    <w:rsid w:val="00A12FAE"/>
    <w:rsid w:val="00A1330D"/>
    <w:rsid w:val="00A13B2A"/>
    <w:rsid w:val="00A13D86"/>
    <w:rsid w:val="00A14350"/>
    <w:rsid w:val="00A143A6"/>
    <w:rsid w:val="00A14699"/>
    <w:rsid w:val="00A146C0"/>
    <w:rsid w:val="00A14B22"/>
    <w:rsid w:val="00A15332"/>
    <w:rsid w:val="00A15512"/>
    <w:rsid w:val="00A158AA"/>
    <w:rsid w:val="00A16003"/>
    <w:rsid w:val="00A164AC"/>
    <w:rsid w:val="00A166ED"/>
    <w:rsid w:val="00A16B91"/>
    <w:rsid w:val="00A17089"/>
    <w:rsid w:val="00A175E1"/>
    <w:rsid w:val="00A17A8F"/>
    <w:rsid w:val="00A17C85"/>
    <w:rsid w:val="00A20453"/>
    <w:rsid w:val="00A212D7"/>
    <w:rsid w:val="00A21546"/>
    <w:rsid w:val="00A216E9"/>
    <w:rsid w:val="00A21EAA"/>
    <w:rsid w:val="00A227C0"/>
    <w:rsid w:val="00A227D5"/>
    <w:rsid w:val="00A23675"/>
    <w:rsid w:val="00A2371D"/>
    <w:rsid w:val="00A24A93"/>
    <w:rsid w:val="00A24AF5"/>
    <w:rsid w:val="00A24BD6"/>
    <w:rsid w:val="00A24E1F"/>
    <w:rsid w:val="00A24FC6"/>
    <w:rsid w:val="00A25239"/>
    <w:rsid w:val="00A255FE"/>
    <w:rsid w:val="00A25A2E"/>
    <w:rsid w:val="00A25E99"/>
    <w:rsid w:val="00A26339"/>
    <w:rsid w:val="00A26557"/>
    <w:rsid w:val="00A26AB1"/>
    <w:rsid w:val="00A26C60"/>
    <w:rsid w:val="00A26D27"/>
    <w:rsid w:val="00A276FA"/>
    <w:rsid w:val="00A279A3"/>
    <w:rsid w:val="00A27D55"/>
    <w:rsid w:val="00A300BC"/>
    <w:rsid w:val="00A3118F"/>
    <w:rsid w:val="00A31528"/>
    <w:rsid w:val="00A315AF"/>
    <w:rsid w:val="00A31741"/>
    <w:rsid w:val="00A32E37"/>
    <w:rsid w:val="00A33078"/>
    <w:rsid w:val="00A335E5"/>
    <w:rsid w:val="00A33694"/>
    <w:rsid w:val="00A3381C"/>
    <w:rsid w:val="00A34462"/>
    <w:rsid w:val="00A3465D"/>
    <w:rsid w:val="00A348EC"/>
    <w:rsid w:val="00A3543E"/>
    <w:rsid w:val="00A355A1"/>
    <w:rsid w:val="00A358BF"/>
    <w:rsid w:val="00A3632C"/>
    <w:rsid w:val="00A36EEE"/>
    <w:rsid w:val="00A36F2E"/>
    <w:rsid w:val="00A3742F"/>
    <w:rsid w:val="00A376EE"/>
    <w:rsid w:val="00A3792C"/>
    <w:rsid w:val="00A37B4C"/>
    <w:rsid w:val="00A40453"/>
    <w:rsid w:val="00A4048C"/>
    <w:rsid w:val="00A40C04"/>
    <w:rsid w:val="00A40F79"/>
    <w:rsid w:val="00A41844"/>
    <w:rsid w:val="00A4211D"/>
    <w:rsid w:val="00A428FE"/>
    <w:rsid w:val="00A42A42"/>
    <w:rsid w:val="00A42A99"/>
    <w:rsid w:val="00A432D4"/>
    <w:rsid w:val="00A43905"/>
    <w:rsid w:val="00A43B7B"/>
    <w:rsid w:val="00A43CFB"/>
    <w:rsid w:val="00A440BE"/>
    <w:rsid w:val="00A44870"/>
    <w:rsid w:val="00A450D4"/>
    <w:rsid w:val="00A45D9B"/>
    <w:rsid w:val="00A4616D"/>
    <w:rsid w:val="00A46FEA"/>
    <w:rsid w:val="00A47182"/>
    <w:rsid w:val="00A47324"/>
    <w:rsid w:val="00A4757D"/>
    <w:rsid w:val="00A47892"/>
    <w:rsid w:val="00A47B39"/>
    <w:rsid w:val="00A47D48"/>
    <w:rsid w:val="00A50105"/>
    <w:rsid w:val="00A50331"/>
    <w:rsid w:val="00A50371"/>
    <w:rsid w:val="00A50932"/>
    <w:rsid w:val="00A50E14"/>
    <w:rsid w:val="00A5151A"/>
    <w:rsid w:val="00A51621"/>
    <w:rsid w:val="00A525A7"/>
    <w:rsid w:val="00A53254"/>
    <w:rsid w:val="00A538CC"/>
    <w:rsid w:val="00A54621"/>
    <w:rsid w:val="00A5477F"/>
    <w:rsid w:val="00A548C5"/>
    <w:rsid w:val="00A54A78"/>
    <w:rsid w:val="00A54A9E"/>
    <w:rsid w:val="00A54FFE"/>
    <w:rsid w:val="00A559D8"/>
    <w:rsid w:val="00A55BDC"/>
    <w:rsid w:val="00A55E50"/>
    <w:rsid w:val="00A5624B"/>
    <w:rsid w:val="00A572CE"/>
    <w:rsid w:val="00A57E0A"/>
    <w:rsid w:val="00A6039F"/>
    <w:rsid w:val="00A60507"/>
    <w:rsid w:val="00A607CD"/>
    <w:rsid w:val="00A60A86"/>
    <w:rsid w:val="00A60DCE"/>
    <w:rsid w:val="00A60EA3"/>
    <w:rsid w:val="00A6100B"/>
    <w:rsid w:val="00A6140A"/>
    <w:rsid w:val="00A614E5"/>
    <w:rsid w:val="00A618AA"/>
    <w:rsid w:val="00A6217E"/>
    <w:rsid w:val="00A62CA1"/>
    <w:rsid w:val="00A632BE"/>
    <w:rsid w:val="00A63377"/>
    <w:rsid w:val="00A635CB"/>
    <w:rsid w:val="00A636C5"/>
    <w:rsid w:val="00A638AB"/>
    <w:rsid w:val="00A638AF"/>
    <w:rsid w:val="00A63EAC"/>
    <w:rsid w:val="00A6443E"/>
    <w:rsid w:val="00A64C4C"/>
    <w:rsid w:val="00A65978"/>
    <w:rsid w:val="00A65C93"/>
    <w:rsid w:val="00A66253"/>
    <w:rsid w:val="00A66288"/>
    <w:rsid w:val="00A66358"/>
    <w:rsid w:val="00A664EA"/>
    <w:rsid w:val="00A67CBC"/>
    <w:rsid w:val="00A70410"/>
    <w:rsid w:val="00A7042A"/>
    <w:rsid w:val="00A70BA5"/>
    <w:rsid w:val="00A70FCB"/>
    <w:rsid w:val="00A719C4"/>
    <w:rsid w:val="00A71DA2"/>
    <w:rsid w:val="00A72525"/>
    <w:rsid w:val="00A72785"/>
    <w:rsid w:val="00A72A85"/>
    <w:rsid w:val="00A74ABB"/>
    <w:rsid w:val="00A74B46"/>
    <w:rsid w:val="00A756D7"/>
    <w:rsid w:val="00A75983"/>
    <w:rsid w:val="00A75AF2"/>
    <w:rsid w:val="00A75BF7"/>
    <w:rsid w:val="00A76035"/>
    <w:rsid w:val="00A761BD"/>
    <w:rsid w:val="00A76454"/>
    <w:rsid w:val="00A76931"/>
    <w:rsid w:val="00A773E9"/>
    <w:rsid w:val="00A77919"/>
    <w:rsid w:val="00A77A45"/>
    <w:rsid w:val="00A77C25"/>
    <w:rsid w:val="00A800E5"/>
    <w:rsid w:val="00A803E4"/>
    <w:rsid w:val="00A804CC"/>
    <w:rsid w:val="00A8061F"/>
    <w:rsid w:val="00A80961"/>
    <w:rsid w:val="00A81814"/>
    <w:rsid w:val="00A81DD7"/>
    <w:rsid w:val="00A82274"/>
    <w:rsid w:val="00A823F6"/>
    <w:rsid w:val="00A82695"/>
    <w:rsid w:val="00A8275E"/>
    <w:rsid w:val="00A829B5"/>
    <w:rsid w:val="00A835F5"/>
    <w:rsid w:val="00A83805"/>
    <w:rsid w:val="00A83B1C"/>
    <w:rsid w:val="00A83C50"/>
    <w:rsid w:val="00A83EBF"/>
    <w:rsid w:val="00A8403A"/>
    <w:rsid w:val="00A84131"/>
    <w:rsid w:val="00A84DEA"/>
    <w:rsid w:val="00A8543B"/>
    <w:rsid w:val="00A85503"/>
    <w:rsid w:val="00A856B5"/>
    <w:rsid w:val="00A86132"/>
    <w:rsid w:val="00A8629C"/>
    <w:rsid w:val="00A86653"/>
    <w:rsid w:val="00A86CB3"/>
    <w:rsid w:val="00A86CCB"/>
    <w:rsid w:val="00A86DA0"/>
    <w:rsid w:val="00A86E58"/>
    <w:rsid w:val="00A8719E"/>
    <w:rsid w:val="00A87328"/>
    <w:rsid w:val="00A87B4A"/>
    <w:rsid w:val="00A9003C"/>
    <w:rsid w:val="00A9088D"/>
    <w:rsid w:val="00A909BE"/>
    <w:rsid w:val="00A90C96"/>
    <w:rsid w:val="00A90CE6"/>
    <w:rsid w:val="00A90F80"/>
    <w:rsid w:val="00A91978"/>
    <w:rsid w:val="00A91B88"/>
    <w:rsid w:val="00A92350"/>
    <w:rsid w:val="00A92AA6"/>
    <w:rsid w:val="00A92FA6"/>
    <w:rsid w:val="00A93648"/>
    <w:rsid w:val="00A9397C"/>
    <w:rsid w:val="00A93DC1"/>
    <w:rsid w:val="00A93E6C"/>
    <w:rsid w:val="00A9528D"/>
    <w:rsid w:val="00A96300"/>
    <w:rsid w:val="00A964EC"/>
    <w:rsid w:val="00A96B59"/>
    <w:rsid w:val="00A970EF"/>
    <w:rsid w:val="00A97160"/>
    <w:rsid w:val="00A97164"/>
    <w:rsid w:val="00A9756F"/>
    <w:rsid w:val="00AA04D7"/>
    <w:rsid w:val="00AA0A6B"/>
    <w:rsid w:val="00AA0A89"/>
    <w:rsid w:val="00AA0E99"/>
    <w:rsid w:val="00AA0EF4"/>
    <w:rsid w:val="00AA1362"/>
    <w:rsid w:val="00AA1675"/>
    <w:rsid w:val="00AA2391"/>
    <w:rsid w:val="00AA30B4"/>
    <w:rsid w:val="00AA3180"/>
    <w:rsid w:val="00AA3D60"/>
    <w:rsid w:val="00AA3EE5"/>
    <w:rsid w:val="00AA3F9F"/>
    <w:rsid w:val="00AA4012"/>
    <w:rsid w:val="00AA4380"/>
    <w:rsid w:val="00AA4736"/>
    <w:rsid w:val="00AA4AE9"/>
    <w:rsid w:val="00AA4BCF"/>
    <w:rsid w:val="00AA4E9E"/>
    <w:rsid w:val="00AA5221"/>
    <w:rsid w:val="00AA5368"/>
    <w:rsid w:val="00AA5F9B"/>
    <w:rsid w:val="00AA6350"/>
    <w:rsid w:val="00AA6429"/>
    <w:rsid w:val="00AA6513"/>
    <w:rsid w:val="00AA6E2A"/>
    <w:rsid w:val="00AA6F7E"/>
    <w:rsid w:val="00AA6FAE"/>
    <w:rsid w:val="00AA73C4"/>
    <w:rsid w:val="00AA75D2"/>
    <w:rsid w:val="00AA796C"/>
    <w:rsid w:val="00AA7B71"/>
    <w:rsid w:val="00AA7DFC"/>
    <w:rsid w:val="00AB0331"/>
    <w:rsid w:val="00AB0342"/>
    <w:rsid w:val="00AB04F2"/>
    <w:rsid w:val="00AB098E"/>
    <w:rsid w:val="00AB0E38"/>
    <w:rsid w:val="00AB0ED0"/>
    <w:rsid w:val="00AB1234"/>
    <w:rsid w:val="00AB1992"/>
    <w:rsid w:val="00AB1AA7"/>
    <w:rsid w:val="00AB21B4"/>
    <w:rsid w:val="00AB2418"/>
    <w:rsid w:val="00AB2BC4"/>
    <w:rsid w:val="00AB2C68"/>
    <w:rsid w:val="00AB3319"/>
    <w:rsid w:val="00AB3DED"/>
    <w:rsid w:val="00AB42F1"/>
    <w:rsid w:val="00AB4444"/>
    <w:rsid w:val="00AB4538"/>
    <w:rsid w:val="00AB4782"/>
    <w:rsid w:val="00AB52F4"/>
    <w:rsid w:val="00AB542B"/>
    <w:rsid w:val="00AB5957"/>
    <w:rsid w:val="00AB622B"/>
    <w:rsid w:val="00AB6367"/>
    <w:rsid w:val="00AB68E2"/>
    <w:rsid w:val="00AB6AC2"/>
    <w:rsid w:val="00AB7338"/>
    <w:rsid w:val="00AB7383"/>
    <w:rsid w:val="00AB74DD"/>
    <w:rsid w:val="00AB7CEB"/>
    <w:rsid w:val="00AB7F6C"/>
    <w:rsid w:val="00AC01AA"/>
    <w:rsid w:val="00AC0854"/>
    <w:rsid w:val="00AC08AE"/>
    <w:rsid w:val="00AC098D"/>
    <w:rsid w:val="00AC0D2D"/>
    <w:rsid w:val="00AC12A3"/>
    <w:rsid w:val="00AC1848"/>
    <w:rsid w:val="00AC2133"/>
    <w:rsid w:val="00AC22AC"/>
    <w:rsid w:val="00AC2A1B"/>
    <w:rsid w:val="00AC3652"/>
    <w:rsid w:val="00AC3ECC"/>
    <w:rsid w:val="00AC3EE9"/>
    <w:rsid w:val="00AC4087"/>
    <w:rsid w:val="00AC43AD"/>
    <w:rsid w:val="00AC454A"/>
    <w:rsid w:val="00AC4F72"/>
    <w:rsid w:val="00AC5041"/>
    <w:rsid w:val="00AC521B"/>
    <w:rsid w:val="00AC569E"/>
    <w:rsid w:val="00AC6305"/>
    <w:rsid w:val="00AC6763"/>
    <w:rsid w:val="00AC68D5"/>
    <w:rsid w:val="00AC6FF4"/>
    <w:rsid w:val="00AC734A"/>
    <w:rsid w:val="00AC7353"/>
    <w:rsid w:val="00AC7510"/>
    <w:rsid w:val="00AC76F9"/>
    <w:rsid w:val="00AC7FB1"/>
    <w:rsid w:val="00AD0166"/>
    <w:rsid w:val="00AD071B"/>
    <w:rsid w:val="00AD07D6"/>
    <w:rsid w:val="00AD09AB"/>
    <w:rsid w:val="00AD0C21"/>
    <w:rsid w:val="00AD0ECE"/>
    <w:rsid w:val="00AD0F9F"/>
    <w:rsid w:val="00AD1834"/>
    <w:rsid w:val="00AD20F5"/>
    <w:rsid w:val="00AD239B"/>
    <w:rsid w:val="00AD2C01"/>
    <w:rsid w:val="00AD3170"/>
    <w:rsid w:val="00AD38B8"/>
    <w:rsid w:val="00AD409B"/>
    <w:rsid w:val="00AD4875"/>
    <w:rsid w:val="00AD53DF"/>
    <w:rsid w:val="00AD62B6"/>
    <w:rsid w:val="00AD6441"/>
    <w:rsid w:val="00AD693F"/>
    <w:rsid w:val="00AD6AC6"/>
    <w:rsid w:val="00AD6F9A"/>
    <w:rsid w:val="00AD746E"/>
    <w:rsid w:val="00AD75AC"/>
    <w:rsid w:val="00AD7F97"/>
    <w:rsid w:val="00AE0037"/>
    <w:rsid w:val="00AE09C1"/>
    <w:rsid w:val="00AE0ED5"/>
    <w:rsid w:val="00AE173A"/>
    <w:rsid w:val="00AE18DD"/>
    <w:rsid w:val="00AE203D"/>
    <w:rsid w:val="00AE22FF"/>
    <w:rsid w:val="00AE2950"/>
    <w:rsid w:val="00AE2986"/>
    <w:rsid w:val="00AE2A2F"/>
    <w:rsid w:val="00AE2D3D"/>
    <w:rsid w:val="00AE308E"/>
    <w:rsid w:val="00AE32B1"/>
    <w:rsid w:val="00AE39C6"/>
    <w:rsid w:val="00AE3C6F"/>
    <w:rsid w:val="00AE42E3"/>
    <w:rsid w:val="00AE4676"/>
    <w:rsid w:val="00AE482E"/>
    <w:rsid w:val="00AE4C40"/>
    <w:rsid w:val="00AE4EF2"/>
    <w:rsid w:val="00AE5247"/>
    <w:rsid w:val="00AE52B3"/>
    <w:rsid w:val="00AE5A6A"/>
    <w:rsid w:val="00AE5DE8"/>
    <w:rsid w:val="00AE5F07"/>
    <w:rsid w:val="00AE63C9"/>
    <w:rsid w:val="00AE6447"/>
    <w:rsid w:val="00AE6F4F"/>
    <w:rsid w:val="00AE6F77"/>
    <w:rsid w:val="00AE7BFB"/>
    <w:rsid w:val="00AF0001"/>
    <w:rsid w:val="00AF040F"/>
    <w:rsid w:val="00AF08DB"/>
    <w:rsid w:val="00AF0ED9"/>
    <w:rsid w:val="00AF0F22"/>
    <w:rsid w:val="00AF1156"/>
    <w:rsid w:val="00AF1226"/>
    <w:rsid w:val="00AF1B39"/>
    <w:rsid w:val="00AF1C91"/>
    <w:rsid w:val="00AF2145"/>
    <w:rsid w:val="00AF2353"/>
    <w:rsid w:val="00AF2683"/>
    <w:rsid w:val="00AF2A22"/>
    <w:rsid w:val="00AF3914"/>
    <w:rsid w:val="00AF4CFB"/>
    <w:rsid w:val="00AF5288"/>
    <w:rsid w:val="00AF58FA"/>
    <w:rsid w:val="00AF5DD5"/>
    <w:rsid w:val="00AF6001"/>
    <w:rsid w:val="00AF68B8"/>
    <w:rsid w:val="00AF6C90"/>
    <w:rsid w:val="00AF6F0E"/>
    <w:rsid w:val="00AF7349"/>
    <w:rsid w:val="00AF741A"/>
    <w:rsid w:val="00AF7479"/>
    <w:rsid w:val="00AF7825"/>
    <w:rsid w:val="00AF7DE1"/>
    <w:rsid w:val="00B0012A"/>
    <w:rsid w:val="00B01230"/>
    <w:rsid w:val="00B01509"/>
    <w:rsid w:val="00B01838"/>
    <w:rsid w:val="00B0186D"/>
    <w:rsid w:val="00B01ADB"/>
    <w:rsid w:val="00B01D7C"/>
    <w:rsid w:val="00B024A8"/>
    <w:rsid w:val="00B02878"/>
    <w:rsid w:val="00B02893"/>
    <w:rsid w:val="00B02917"/>
    <w:rsid w:val="00B02A21"/>
    <w:rsid w:val="00B02E08"/>
    <w:rsid w:val="00B0302A"/>
    <w:rsid w:val="00B03035"/>
    <w:rsid w:val="00B03DB3"/>
    <w:rsid w:val="00B04161"/>
    <w:rsid w:val="00B04195"/>
    <w:rsid w:val="00B043FD"/>
    <w:rsid w:val="00B0486F"/>
    <w:rsid w:val="00B04E42"/>
    <w:rsid w:val="00B056F9"/>
    <w:rsid w:val="00B05E7E"/>
    <w:rsid w:val="00B0645A"/>
    <w:rsid w:val="00B06ADA"/>
    <w:rsid w:val="00B07205"/>
    <w:rsid w:val="00B0724B"/>
    <w:rsid w:val="00B075F4"/>
    <w:rsid w:val="00B07AE7"/>
    <w:rsid w:val="00B07B4B"/>
    <w:rsid w:val="00B10482"/>
    <w:rsid w:val="00B104F6"/>
    <w:rsid w:val="00B1067D"/>
    <w:rsid w:val="00B1069A"/>
    <w:rsid w:val="00B10992"/>
    <w:rsid w:val="00B10B5C"/>
    <w:rsid w:val="00B10DB2"/>
    <w:rsid w:val="00B11657"/>
    <w:rsid w:val="00B119E9"/>
    <w:rsid w:val="00B11A05"/>
    <w:rsid w:val="00B11B30"/>
    <w:rsid w:val="00B11E19"/>
    <w:rsid w:val="00B11E3D"/>
    <w:rsid w:val="00B11FAF"/>
    <w:rsid w:val="00B12095"/>
    <w:rsid w:val="00B12BE3"/>
    <w:rsid w:val="00B13542"/>
    <w:rsid w:val="00B13B89"/>
    <w:rsid w:val="00B1400F"/>
    <w:rsid w:val="00B14681"/>
    <w:rsid w:val="00B146A9"/>
    <w:rsid w:val="00B14D2C"/>
    <w:rsid w:val="00B1502E"/>
    <w:rsid w:val="00B154E7"/>
    <w:rsid w:val="00B15724"/>
    <w:rsid w:val="00B157EB"/>
    <w:rsid w:val="00B16B05"/>
    <w:rsid w:val="00B16B3B"/>
    <w:rsid w:val="00B1729B"/>
    <w:rsid w:val="00B178E3"/>
    <w:rsid w:val="00B17BA8"/>
    <w:rsid w:val="00B17E82"/>
    <w:rsid w:val="00B20805"/>
    <w:rsid w:val="00B21261"/>
    <w:rsid w:val="00B217AC"/>
    <w:rsid w:val="00B2208E"/>
    <w:rsid w:val="00B22661"/>
    <w:rsid w:val="00B22703"/>
    <w:rsid w:val="00B22A15"/>
    <w:rsid w:val="00B22DBC"/>
    <w:rsid w:val="00B23112"/>
    <w:rsid w:val="00B24D10"/>
    <w:rsid w:val="00B24F1F"/>
    <w:rsid w:val="00B24F95"/>
    <w:rsid w:val="00B2580C"/>
    <w:rsid w:val="00B25DA7"/>
    <w:rsid w:val="00B263E2"/>
    <w:rsid w:val="00B26ACA"/>
    <w:rsid w:val="00B270AB"/>
    <w:rsid w:val="00B272F0"/>
    <w:rsid w:val="00B27458"/>
    <w:rsid w:val="00B27A53"/>
    <w:rsid w:val="00B3047A"/>
    <w:rsid w:val="00B307D4"/>
    <w:rsid w:val="00B31069"/>
    <w:rsid w:val="00B31283"/>
    <w:rsid w:val="00B313B4"/>
    <w:rsid w:val="00B31551"/>
    <w:rsid w:val="00B31E2C"/>
    <w:rsid w:val="00B32552"/>
    <w:rsid w:val="00B326D8"/>
    <w:rsid w:val="00B327F0"/>
    <w:rsid w:val="00B32D00"/>
    <w:rsid w:val="00B32E6A"/>
    <w:rsid w:val="00B32FEE"/>
    <w:rsid w:val="00B33532"/>
    <w:rsid w:val="00B338B2"/>
    <w:rsid w:val="00B33BCF"/>
    <w:rsid w:val="00B33C03"/>
    <w:rsid w:val="00B33F1A"/>
    <w:rsid w:val="00B33F47"/>
    <w:rsid w:val="00B348FD"/>
    <w:rsid w:val="00B34A4C"/>
    <w:rsid w:val="00B34B19"/>
    <w:rsid w:val="00B34E74"/>
    <w:rsid w:val="00B3515D"/>
    <w:rsid w:val="00B35FCB"/>
    <w:rsid w:val="00B36398"/>
    <w:rsid w:val="00B36FD0"/>
    <w:rsid w:val="00B370CC"/>
    <w:rsid w:val="00B37408"/>
    <w:rsid w:val="00B37773"/>
    <w:rsid w:val="00B37B07"/>
    <w:rsid w:val="00B37E46"/>
    <w:rsid w:val="00B40449"/>
    <w:rsid w:val="00B407A0"/>
    <w:rsid w:val="00B40A23"/>
    <w:rsid w:val="00B40C3D"/>
    <w:rsid w:val="00B40F4A"/>
    <w:rsid w:val="00B4102A"/>
    <w:rsid w:val="00B419B6"/>
    <w:rsid w:val="00B421C5"/>
    <w:rsid w:val="00B4231A"/>
    <w:rsid w:val="00B4234D"/>
    <w:rsid w:val="00B42A36"/>
    <w:rsid w:val="00B42DDB"/>
    <w:rsid w:val="00B42E6D"/>
    <w:rsid w:val="00B4363F"/>
    <w:rsid w:val="00B43A37"/>
    <w:rsid w:val="00B44346"/>
    <w:rsid w:val="00B4489A"/>
    <w:rsid w:val="00B45483"/>
    <w:rsid w:val="00B4575A"/>
    <w:rsid w:val="00B468A4"/>
    <w:rsid w:val="00B46E2D"/>
    <w:rsid w:val="00B46F5B"/>
    <w:rsid w:val="00B47ACA"/>
    <w:rsid w:val="00B5001D"/>
    <w:rsid w:val="00B50446"/>
    <w:rsid w:val="00B50809"/>
    <w:rsid w:val="00B50E54"/>
    <w:rsid w:val="00B512E7"/>
    <w:rsid w:val="00B5173E"/>
    <w:rsid w:val="00B51876"/>
    <w:rsid w:val="00B51D38"/>
    <w:rsid w:val="00B52C5F"/>
    <w:rsid w:val="00B52FC7"/>
    <w:rsid w:val="00B52FEC"/>
    <w:rsid w:val="00B532E9"/>
    <w:rsid w:val="00B53B57"/>
    <w:rsid w:val="00B53BEA"/>
    <w:rsid w:val="00B53F23"/>
    <w:rsid w:val="00B53FD5"/>
    <w:rsid w:val="00B543C4"/>
    <w:rsid w:val="00B55548"/>
    <w:rsid w:val="00B558F4"/>
    <w:rsid w:val="00B55FC4"/>
    <w:rsid w:val="00B56F15"/>
    <w:rsid w:val="00B57370"/>
    <w:rsid w:val="00B57423"/>
    <w:rsid w:val="00B5758B"/>
    <w:rsid w:val="00B575BA"/>
    <w:rsid w:val="00B57781"/>
    <w:rsid w:val="00B57A6D"/>
    <w:rsid w:val="00B6058B"/>
    <w:rsid w:val="00B60A08"/>
    <w:rsid w:val="00B610FA"/>
    <w:rsid w:val="00B613ED"/>
    <w:rsid w:val="00B62228"/>
    <w:rsid w:val="00B62A9C"/>
    <w:rsid w:val="00B62BAB"/>
    <w:rsid w:val="00B62E9D"/>
    <w:rsid w:val="00B630BA"/>
    <w:rsid w:val="00B63746"/>
    <w:rsid w:val="00B63758"/>
    <w:rsid w:val="00B63961"/>
    <w:rsid w:val="00B63C80"/>
    <w:rsid w:val="00B64B91"/>
    <w:rsid w:val="00B64C2D"/>
    <w:rsid w:val="00B65313"/>
    <w:rsid w:val="00B65712"/>
    <w:rsid w:val="00B658CD"/>
    <w:rsid w:val="00B65A6B"/>
    <w:rsid w:val="00B6679C"/>
    <w:rsid w:val="00B669BD"/>
    <w:rsid w:val="00B67A09"/>
    <w:rsid w:val="00B67A64"/>
    <w:rsid w:val="00B67D48"/>
    <w:rsid w:val="00B701A0"/>
    <w:rsid w:val="00B7077F"/>
    <w:rsid w:val="00B708BC"/>
    <w:rsid w:val="00B71255"/>
    <w:rsid w:val="00B71608"/>
    <w:rsid w:val="00B718F5"/>
    <w:rsid w:val="00B71CEF"/>
    <w:rsid w:val="00B71E16"/>
    <w:rsid w:val="00B7234C"/>
    <w:rsid w:val="00B726D9"/>
    <w:rsid w:val="00B72C0D"/>
    <w:rsid w:val="00B73CAD"/>
    <w:rsid w:val="00B7442B"/>
    <w:rsid w:val="00B74F26"/>
    <w:rsid w:val="00B74FBB"/>
    <w:rsid w:val="00B75417"/>
    <w:rsid w:val="00B75B1D"/>
    <w:rsid w:val="00B75C0C"/>
    <w:rsid w:val="00B76054"/>
    <w:rsid w:val="00B7608D"/>
    <w:rsid w:val="00B76429"/>
    <w:rsid w:val="00B765B2"/>
    <w:rsid w:val="00B76932"/>
    <w:rsid w:val="00B76970"/>
    <w:rsid w:val="00B774A8"/>
    <w:rsid w:val="00B77723"/>
    <w:rsid w:val="00B80005"/>
    <w:rsid w:val="00B80154"/>
    <w:rsid w:val="00B8074F"/>
    <w:rsid w:val="00B81351"/>
    <w:rsid w:val="00B813C9"/>
    <w:rsid w:val="00B813D4"/>
    <w:rsid w:val="00B81585"/>
    <w:rsid w:val="00B81E5C"/>
    <w:rsid w:val="00B81E9A"/>
    <w:rsid w:val="00B825F8"/>
    <w:rsid w:val="00B828DA"/>
    <w:rsid w:val="00B83189"/>
    <w:rsid w:val="00B83946"/>
    <w:rsid w:val="00B83D1B"/>
    <w:rsid w:val="00B845E5"/>
    <w:rsid w:val="00B846FD"/>
    <w:rsid w:val="00B8486D"/>
    <w:rsid w:val="00B84ADB"/>
    <w:rsid w:val="00B854A4"/>
    <w:rsid w:val="00B85776"/>
    <w:rsid w:val="00B861AB"/>
    <w:rsid w:val="00B86373"/>
    <w:rsid w:val="00B86471"/>
    <w:rsid w:val="00B86A3E"/>
    <w:rsid w:val="00B86A79"/>
    <w:rsid w:val="00B871A9"/>
    <w:rsid w:val="00B87287"/>
    <w:rsid w:val="00B90536"/>
    <w:rsid w:val="00B91099"/>
    <w:rsid w:val="00B921B5"/>
    <w:rsid w:val="00B9240F"/>
    <w:rsid w:val="00B92475"/>
    <w:rsid w:val="00B924F9"/>
    <w:rsid w:val="00B92C53"/>
    <w:rsid w:val="00B92EF4"/>
    <w:rsid w:val="00B92FC4"/>
    <w:rsid w:val="00B93AD0"/>
    <w:rsid w:val="00B940C2"/>
    <w:rsid w:val="00B940FB"/>
    <w:rsid w:val="00B942B0"/>
    <w:rsid w:val="00B9444D"/>
    <w:rsid w:val="00B9468A"/>
    <w:rsid w:val="00B94A84"/>
    <w:rsid w:val="00B94FF4"/>
    <w:rsid w:val="00B956D4"/>
    <w:rsid w:val="00B958AD"/>
    <w:rsid w:val="00B95A24"/>
    <w:rsid w:val="00B95AF3"/>
    <w:rsid w:val="00B95BBD"/>
    <w:rsid w:val="00B9615B"/>
    <w:rsid w:val="00B9638B"/>
    <w:rsid w:val="00B963FD"/>
    <w:rsid w:val="00B96465"/>
    <w:rsid w:val="00B964CB"/>
    <w:rsid w:val="00B96507"/>
    <w:rsid w:val="00B96533"/>
    <w:rsid w:val="00B969EB"/>
    <w:rsid w:val="00B96A2B"/>
    <w:rsid w:val="00B96B1E"/>
    <w:rsid w:val="00B96C22"/>
    <w:rsid w:val="00B96E6B"/>
    <w:rsid w:val="00B9728A"/>
    <w:rsid w:val="00B9734F"/>
    <w:rsid w:val="00B97446"/>
    <w:rsid w:val="00B978F1"/>
    <w:rsid w:val="00B97A27"/>
    <w:rsid w:val="00BA030D"/>
    <w:rsid w:val="00BA039D"/>
    <w:rsid w:val="00BA053F"/>
    <w:rsid w:val="00BA0D15"/>
    <w:rsid w:val="00BA0F4E"/>
    <w:rsid w:val="00BA13EC"/>
    <w:rsid w:val="00BA1787"/>
    <w:rsid w:val="00BA2053"/>
    <w:rsid w:val="00BA2669"/>
    <w:rsid w:val="00BA2B55"/>
    <w:rsid w:val="00BA2F4D"/>
    <w:rsid w:val="00BA3980"/>
    <w:rsid w:val="00BA3D2C"/>
    <w:rsid w:val="00BA3F62"/>
    <w:rsid w:val="00BA487C"/>
    <w:rsid w:val="00BA4C61"/>
    <w:rsid w:val="00BA4F07"/>
    <w:rsid w:val="00BA5215"/>
    <w:rsid w:val="00BA53D3"/>
    <w:rsid w:val="00BA5753"/>
    <w:rsid w:val="00BA5AA6"/>
    <w:rsid w:val="00BA6402"/>
    <w:rsid w:val="00BA677F"/>
    <w:rsid w:val="00BA6832"/>
    <w:rsid w:val="00BA6EB1"/>
    <w:rsid w:val="00BA706B"/>
    <w:rsid w:val="00BA7432"/>
    <w:rsid w:val="00BA76DD"/>
    <w:rsid w:val="00BA7A23"/>
    <w:rsid w:val="00BA7CEA"/>
    <w:rsid w:val="00BB11E0"/>
    <w:rsid w:val="00BB18D4"/>
    <w:rsid w:val="00BB1905"/>
    <w:rsid w:val="00BB1B0B"/>
    <w:rsid w:val="00BB1EB3"/>
    <w:rsid w:val="00BB208C"/>
    <w:rsid w:val="00BB2169"/>
    <w:rsid w:val="00BB22B9"/>
    <w:rsid w:val="00BB2764"/>
    <w:rsid w:val="00BB2AF6"/>
    <w:rsid w:val="00BB2B0D"/>
    <w:rsid w:val="00BB2F82"/>
    <w:rsid w:val="00BB32A7"/>
    <w:rsid w:val="00BB371C"/>
    <w:rsid w:val="00BB3A5B"/>
    <w:rsid w:val="00BB3EB5"/>
    <w:rsid w:val="00BB4138"/>
    <w:rsid w:val="00BB4597"/>
    <w:rsid w:val="00BB4A48"/>
    <w:rsid w:val="00BB5375"/>
    <w:rsid w:val="00BB55F6"/>
    <w:rsid w:val="00BB5C86"/>
    <w:rsid w:val="00BB6454"/>
    <w:rsid w:val="00BB6880"/>
    <w:rsid w:val="00BB698C"/>
    <w:rsid w:val="00BB6AD7"/>
    <w:rsid w:val="00BB6B38"/>
    <w:rsid w:val="00BB6D2C"/>
    <w:rsid w:val="00BB6E14"/>
    <w:rsid w:val="00BB7C15"/>
    <w:rsid w:val="00BC01F6"/>
    <w:rsid w:val="00BC0257"/>
    <w:rsid w:val="00BC0453"/>
    <w:rsid w:val="00BC0AA5"/>
    <w:rsid w:val="00BC0D26"/>
    <w:rsid w:val="00BC1187"/>
    <w:rsid w:val="00BC1390"/>
    <w:rsid w:val="00BC195C"/>
    <w:rsid w:val="00BC1AA0"/>
    <w:rsid w:val="00BC1DED"/>
    <w:rsid w:val="00BC2495"/>
    <w:rsid w:val="00BC314A"/>
    <w:rsid w:val="00BC346D"/>
    <w:rsid w:val="00BC3618"/>
    <w:rsid w:val="00BC38E9"/>
    <w:rsid w:val="00BC3E74"/>
    <w:rsid w:val="00BC3EEB"/>
    <w:rsid w:val="00BC4189"/>
    <w:rsid w:val="00BC43AF"/>
    <w:rsid w:val="00BC44AF"/>
    <w:rsid w:val="00BC4BFB"/>
    <w:rsid w:val="00BC4D57"/>
    <w:rsid w:val="00BC533D"/>
    <w:rsid w:val="00BC5408"/>
    <w:rsid w:val="00BC5C47"/>
    <w:rsid w:val="00BC6125"/>
    <w:rsid w:val="00BC6573"/>
    <w:rsid w:val="00BC7EB9"/>
    <w:rsid w:val="00BD04AC"/>
    <w:rsid w:val="00BD0CC6"/>
    <w:rsid w:val="00BD0F41"/>
    <w:rsid w:val="00BD16EF"/>
    <w:rsid w:val="00BD200C"/>
    <w:rsid w:val="00BD2643"/>
    <w:rsid w:val="00BD2A91"/>
    <w:rsid w:val="00BD2FC3"/>
    <w:rsid w:val="00BD304B"/>
    <w:rsid w:val="00BD340C"/>
    <w:rsid w:val="00BD3524"/>
    <w:rsid w:val="00BD396B"/>
    <w:rsid w:val="00BD42D7"/>
    <w:rsid w:val="00BD4BDF"/>
    <w:rsid w:val="00BD4C24"/>
    <w:rsid w:val="00BD4E3C"/>
    <w:rsid w:val="00BD51AE"/>
    <w:rsid w:val="00BD56B1"/>
    <w:rsid w:val="00BD56E6"/>
    <w:rsid w:val="00BD56EC"/>
    <w:rsid w:val="00BD5F0E"/>
    <w:rsid w:val="00BD6558"/>
    <w:rsid w:val="00BD7B9E"/>
    <w:rsid w:val="00BE0554"/>
    <w:rsid w:val="00BE0629"/>
    <w:rsid w:val="00BE0D96"/>
    <w:rsid w:val="00BE0F4E"/>
    <w:rsid w:val="00BE1279"/>
    <w:rsid w:val="00BE19F1"/>
    <w:rsid w:val="00BE1AE2"/>
    <w:rsid w:val="00BE1E3B"/>
    <w:rsid w:val="00BE2895"/>
    <w:rsid w:val="00BE2BB5"/>
    <w:rsid w:val="00BE2DAA"/>
    <w:rsid w:val="00BE2EE0"/>
    <w:rsid w:val="00BE3BD8"/>
    <w:rsid w:val="00BE41B1"/>
    <w:rsid w:val="00BE4578"/>
    <w:rsid w:val="00BE46D7"/>
    <w:rsid w:val="00BE4B47"/>
    <w:rsid w:val="00BE50AA"/>
    <w:rsid w:val="00BE5C67"/>
    <w:rsid w:val="00BE6368"/>
    <w:rsid w:val="00BE637C"/>
    <w:rsid w:val="00BE707D"/>
    <w:rsid w:val="00BE7091"/>
    <w:rsid w:val="00BE70C9"/>
    <w:rsid w:val="00BE718A"/>
    <w:rsid w:val="00BE73CD"/>
    <w:rsid w:val="00BE75FA"/>
    <w:rsid w:val="00BE7EE7"/>
    <w:rsid w:val="00BE7FA7"/>
    <w:rsid w:val="00BF0577"/>
    <w:rsid w:val="00BF07CD"/>
    <w:rsid w:val="00BF0A58"/>
    <w:rsid w:val="00BF0EAF"/>
    <w:rsid w:val="00BF1090"/>
    <w:rsid w:val="00BF12B4"/>
    <w:rsid w:val="00BF14E3"/>
    <w:rsid w:val="00BF171F"/>
    <w:rsid w:val="00BF1911"/>
    <w:rsid w:val="00BF19E6"/>
    <w:rsid w:val="00BF19F7"/>
    <w:rsid w:val="00BF1A95"/>
    <w:rsid w:val="00BF1CF3"/>
    <w:rsid w:val="00BF1F97"/>
    <w:rsid w:val="00BF2631"/>
    <w:rsid w:val="00BF2734"/>
    <w:rsid w:val="00BF2AD7"/>
    <w:rsid w:val="00BF2F76"/>
    <w:rsid w:val="00BF3022"/>
    <w:rsid w:val="00BF31E0"/>
    <w:rsid w:val="00BF3214"/>
    <w:rsid w:val="00BF43C1"/>
    <w:rsid w:val="00BF49A5"/>
    <w:rsid w:val="00BF4E5B"/>
    <w:rsid w:val="00BF554F"/>
    <w:rsid w:val="00BF5573"/>
    <w:rsid w:val="00BF61A2"/>
    <w:rsid w:val="00BF6359"/>
    <w:rsid w:val="00BF6F4E"/>
    <w:rsid w:val="00BF7287"/>
    <w:rsid w:val="00BF72B6"/>
    <w:rsid w:val="00BF7468"/>
    <w:rsid w:val="00BF7B18"/>
    <w:rsid w:val="00BF7C6C"/>
    <w:rsid w:val="00C002B6"/>
    <w:rsid w:val="00C00FC5"/>
    <w:rsid w:val="00C01B14"/>
    <w:rsid w:val="00C02523"/>
    <w:rsid w:val="00C02563"/>
    <w:rsid w:val="00C02D47"/>
    <w:rsid w:val="00C02D5D"/>
    <w:rsid w:val="00C02ED9"/>
    <w:rsid w:val="00C03595"/>
    <w:rsid w:val="00C03742"/>
    <w:rsid w:val="00C04892"/>
    <w:rsid w:val="00C0531E"/>
    <w:rsid w:val="00C05A51"/>
    <w:rsid w:val="00C05CC3"/>
    <w:rsid w:val="00C05F22"/>
    <w:rsid w:val="00C05F2C"/>
    <w:rsid w:val="00C066FD"/>
    <w:rsid w:val="00C06AF7"/>
    <w:rsid w:val="00C07817"/>
    <w:rsid w:val="00C078B7"/>
    <w:rsid w:val="00C07947"/>
    <w:rsid w:val="00C103B7"/>
    <w:rsid w:val="00C10EEB"/>
    <w:rsid w:val="00C110BA"/>
    <w:rsid w:val="00C117DC"/>
    <w:rsid w:val="00C118B0"/>
    <w:rsid w:val="00C11FAF"/>
    <w:rsid w:val="00C122A6"/>
    <w:rsid w:val="00C12471"/>
    <w:rsid w:val="00C12A85"/>
    <w:rsid w:val="00C132C8"/>
    <w:rsid w:val="00C134CE"/>
    <w:rsid w:val="00C13533"/>
    <w:rsid w:val="00C13A80"/>
    <w:rsid w:val="00C13D50"/>
    <w:rsid w:val="00C13F28"/>
    <w:rsid w:val="00C1434F"/>
    <w:rsid w:val="00C14D01"/>
    <w:rsid w:val="00C1529A"/>
    <w:rsid w:val="00C152FF"/>
    <w:rsid w:val="00C15394"/>
    <w:rsid w:val="00C15867"/>
    <w:rsid w:val="00C1594B"/>
    <w:rsid w:val="00C15E10"/>
    <w:rsid w:val="00C1601E"/>
    <w:rsid w:val="00C1692E"/>
    <w:rsid w:val="00C16ABC"/>
    <w:rsid w:val="00C17081"/>
    <w:rsid w:val="00C172EB"/>
    <w:rsid w:val="00C17772"/>
    <w:rsid w:val="00C203F0"/>
    <w:rsid w:val="00C207D7"/>
    <w:rsid w:val="00C20D41"/>
    <w:rsid w:val="00C210DA"/>
    <w:rsid w:val="00C21153"/>
    <w:rsid w:val="00C21A14"/>
    <w:rsid w:val="00C21CBB"/>
    <w:rsid w:val="00C22155"/>
    <w:rsid w:val="00C22398"/>
    <w:rsid w:val="00C2296D"/>
    <w:rsid w:val="00C22BC4"/>
    <w:rsid w:val="00C23155"/>
    <w:rsid w:val="00C23B79"/>
    <w:rsid w:val="00C23DA2"/>
    <w:rsid w:val="00C23FEA"/>
    <w:rsid w:val="00C2416F"/>
    <w:rsid w:val="00C2447F"/>
    <w:rsid w:val="00C24846"/>
    <w:rsid w:val="00C24C76"/>
    <w:rsid w:val="00C25084"/>
    <w:rsid w:val="00C253BD"/>
    <w:rsid w:val="00C2570F"/>
    <w:rsid w:val="00C25B97"/>
    <w:rsid w:val="00C25EA1"/>
    <w:rsid w:val="00C25EB0"/>
    <w:rsid w:val="00C26728"/>
    <w:rsid w:val="00C267FE"/>
    <w:rsid w:val="00C26AB7"/>
    <w:rsid w:val="00C26B68"/>
    <w:rsid w:val="00C270D9"/>
    <w:rsid w:val="00C271FE"/>
    <w:rsid w:val="00C27D56"/>
    <w:rsid w:val="00C30118"/>
    <w:rsid w:val="00C305B2"/>
    <w:rsid w:val="00C30A29"/>
    <w:rsid w:val="00C31333"/>
    <w:rsid w:val="00C316E6"/>
    <w:rsid w:val="00C31AFF"/>
    <w:rsid w:val="00C326EF"/>
    <w:rsid w:val="00C3298C"/>
    <w:rsid w:val="00C32C35"/>
    <w:rsid w:val="00C3306A"/>
    <w:rsid w:val="00C336AE"/>
    <w:rsid w:val="00C344DA"/>
    <w:rsid w:val="00C3509A"/>
    <w:rsid w:val="00C35212"/>
    <w:rsid w:val="00C3577B"/>
    <w:rsid w:val="00C358E3"/>
    <w:rsid w:val="00C3602B"/>
    <w:rsid w:val="00C3604C"/>
    <w:rsid w:val="00C36EC3"/>
    <w:rsid w:val="00C375EB"/>
    <w:rsid w:val="00C402BA"/>
    <w:rsid w:val="00C40B39"/>
    <w:rsid w:val="00C40C41"/>
    <w:rsid w:val="00C413B6"/>
    <w:rsid w:val="00C41858"/>
    <w:rsid w:val="00C421C2"/>
    <w:rsid w:val="00C42C8C"/>
    <w:rsid w:val="00C43111"/>
    <w:rsid w:val="00C434CE"/>
    <w:rsid w:val="00C43AE4"/>
    <w:rsid w:val="00C443EB"/>
    <w:rsid w:val="00C448A4"/>
    <w:rsid w:val="00C44AC8"/>
    <w:rsid w:val="00C4508A"/>
    <w:rsid w:val="00C4538A"/>
    <w:rsid w:val="00C45885"/>
    <w:rsid w:val="00C458F9"/>
    <w:rsid w:val="00C45ABB"/>
    <w:rsid w:val="00C45BF2"/>
    <w:rsid w:val="00C45CF6"/>
    <w:rsid w:val="00C47538"/>
    <w:rsid w:val="00C475BF"/>
    <w:rsid w:val="00C501D5"/>
    <w:rsid w:val="00C501F3"/>
    <w:rsid w:val="00C5042A"/>
    <w:rsid w:val="00C50576"/>
    <w:rsid w:val="00C507DF"/>
    <w:rsid w:val="00C50F22"/>
    <w:rsid w:val="00C51C03"/>
    <w:rsid w:val="00C51D19"/>
    <w:rsid w:val="00C52699"/>
    <w:rsid w:val="00C52840"/>
    <w:rsid w:val="00C537FA"/>
    <w:rsid w:val="00C53E2C"/>
    <w:rsid w:val="00C53FDD"/>
    <w:rsid w:val="00C54355"/>
    <w:rsid w:val="00C5453D"/>
    <w:rsid w:val="00C546AB"/>
    <w:rsid w:val="00C547C0"/>
    <w:rsid w:val="00C54FA6"/>
    <w:rsid w:val="00C5507C"/>
    <w:rsid w:val="00C55624"/>
    <w:rsid w:val="00C56573"/>
    <w:rsid w:val="00C56613"/>
    <w:rsid w:val="00C56812"/>
    <w:rsid w:val="00C56EDE"/>
    <w:rsid w:val="00C5774E"/>
    <w:rsid w:val="00C57971"/>
    <w:rsid w:val="00C57A65"/>
    <w:rsid w:val="00C57F05"/>
    <w:rsid w:val="00C60C81"/>
    <w:rsid w:val="00C60F90"/>
    <w:rsid w:val="00C610CE"/>
    <w:rsid w:val="00C6156B"/>
    <w:rsid w:val="00C61918"/>
    <w:rsid w:val="00C625D5"/>
    <w:rsid w:val="00C6278B"/>
    <w:rsid w:val="00C62A6C"/>
    <w:rsid w:val="00C62F21"/>
    <w:rsid w:val="00C62F4E"/>
    <w:rsid w:val="00C6311F"/>
    <w:rsid w:val="00C638D0"/>
    <w:rsid w:val="00C643EA"/>
    <w:rsid w:val="00C6449E"/>
    <w:rsid w:val="00C64F42"/>
    <w:rsid w:val="00C654D5"/>
    <w:rsid w:val="00C65A05"/>
    <w:rsid w:val="00C65BD7"/>
    <w:rsid w:val="00C65D5D"/>
    <w:rsid w:val="00C65FB7"/>
    <w:rsid w:val="00C66191"/>
    <w:rsid w:val="00C66439"/>
    <w:rsid w:val="00C66899"/>
    <w:rsid w:val="00C66C17"/>
    <w:rsid w:val="00C67F99"/>
    <w:rsid w:val="00C703DC"/>
    <w:rsid w:val="00C714BD"/>
    <w:rsid w:val="00C725D5"/>
    <w:rsid w:val="00C72F47"/>
    <w:rsid w:val="00C73C22"/>
    <w:rsid w:val="00C73E59"/>
    <w:rsid w:val="00C7442D"/>
    <w:rsid w:val="00C744F7"/>
    <w:rsid w:val="00C748FF"/>
    <w:rsid w:val="00C74945"/>
    <w:rsid w:val="00C757BF"/>
    <w:rsid w:val="00C75D0F"/>
    <w:rsid w:val="00C75FC4"/>
    <w:rsid w:val="00C7628C"/>
    <w:rsid w:val="00C7641C"/>
    <w:rsid w:val="00C7655F"/>
    <w:rsid w:val="00C76574"/>
    <w:rsid w:val="00C76595"/>
    <w:rsid w:val="00C76BA4"/>
    <w:rsid w:val="00C771CE"/>
    <w:rsid w:val="00C771FC"/>
    <w:rsid w:val="00C77804"/>
    <w:rsid w:val="00C77A4D"/>
    <w:rsid w:val="00C77B87"/>
    <w:rsid w:val="00C77BDF"/>
    <w:rsid w:val="00C77CFF"/>
    <w:rsid w:val="00C77D71"/>
    <w:rsid w:val="00C80251"/>
    <w:rsid w:val="00C80263"/>
    <w:rsid w:val="00C80399"/>
    <w:rsid w:val="00C80415"/>
    <w:rsid w:val="00C8083F"/>
    <w:rsid w:val="00C80DA2"/>
    <w:rsid w:val="00C8144E"/>
    <w:rsid w:val="00C81C02"/>
    <w:rsid w:val="00C82110"/>
    <w:rsid w:val="00C82F8B"/>
    <w:rsid w:val="00C8313F"/>
    <w:rsid w:val="00C836A7"/>
    <w:rsid w:val="00C83A48"/>
    <w:rsid w:val="00C83A8F"/>
    <w:rsid w:val="00C83DBA"/>
    <w:rsid w:val="00C84051"/>
    <w:rsid w:val="00C84254"/>
    <w:rsid w:val="00C843BD"/>
    <w:rsid w:val="00C84579"/>
    <w:rsid w:val="00C8465E"/>
    <w:rsid w:val="00C8497B"/>
    <w:rsid w:val="00C85326"/>
    <w:rsid w:val="00C855A9"/>
    <w:rsid w:val="00C85865"/>
    <w:rsid w:val="00C85D3B"/>
    <w:rsid w:val="00C85E85"/>
    <w:rsid w:val="00C862EA"/>
    <w:rsid w:val="00C86496"/>
    <w:rsid w:val="00C877BF"/>
    <w:rsid w:val="00C87860"/>
    <w:rsid w:val="00C87D7F"/>
    <w:rsid w:val="00C90E95"/>
    <w:rsid w:val="00C91174"/>
    <w:rsid w:val="00C9167C"/>
    <w:rsid w:val="00C91D52"/>
    <w:rsid w:val="00C91D98"/>
    <w:rsid w:val="00C924F6"/>
    <w:rsid w:val="00C92522"/>
    <w:rsid w:val="00C926C8"/>
    <w:rsid w:val="00C9275B"/>
    <w:rsid w:val="00C92E88"/>
    <w:rsid w:val="00C93371"/>
    <w:rsid w:val="00C93DFE"/>
    <w:rsid w:val="00C94B3A"/>
    <w:rsid w:val="00C94E57"/>
    <w:rsid w:val="00C94E72"/>
    <w:rsid w:val="00C94F45"/>
    <w:rsid w:val="00C953BF"/>
    <w:rsid w:val="00C9545C"/>
    <w:rsid w:val="00C96C18"/>
    <w:rsid w:val="00C97258"/>
    <w:rsid w:val="00C97E18"/>
    <w:rsid w:val="00CA0051"/>
    <w:rsid w:val="00CA053B"/>
    <w:rsid w:val="00CA0F73"/>
    <w:rsid w:val="00CA1B4B"/>
    <w:rsid w:val="00CA1B4D"/>
    <w:rsid w:val="00CA1ECC"/>
    <w:rsid w:val="00CA2297"/>
    <w:rsid w:val="00CA2E7D"/>
    <w:rsid w:val="00CA2EAE"/>
    <w:rsid w:val="00CA3B4D"/>
    <w:rsid w:val="00CA4AC1"/>
    <w:rsid w:val="00CA4E57"/>
    <w:rsid w:val="00CA4FF0"/>
    <w:rsid w:val="00CA549F"/>
    <w:rsid w:val="00CA5833"/>
    <w:rsid w:val="00CA592A"/>
    <w:rsid w:val="00CA59FB"/>
    <w:rsid w:val="00CA5A32"/>
    <w:rsid w:val="00CA5D6F"/>
    <w:rsid w:val="00CA65EC"/>
    <w:rsid w:val="00CA6A2B"/>
    <w:rsid w:val="00CB0316"/>
    <w:rsid w:val="00CB03C5"/>
    <w:rsid w:val="00CB0720"/>
    <w:rsid w:val="00CB0909"/>
    <w:rsid w:val="00CB09A7"/>
    <w:rsid w:val="00CB09CB"/>
    <w:rsid w:val="00CB0B11"/>
    <w:rsid w:val="00CB0D0E"/>
    <w:rsid w:val="00CB11C7"/>
    <w:rsid w:val="00CB1494"/>
    <w:rsid w:val="00CB1DBA"/>
    <w:rsid w:val="00CB2062"/>
    <w:rsid w:val="00CB21DD"/>
    <w:rsid w:val="00CB29E2"/>
    <w:rsid w:val="00CB31F0"/>
    <w:rsid w:val="00CB41B3"/>
    <w:rsid w:val="00CB426A"/>
    <w:rsid w:val="00CB5354"/>
    <w:rsid w:val="00CB56E1"/>
    <w:rsid w:val="00CB5A5F"/>
    <w:rsid w:val="00CB5AF6"/>
    <w:rsid w:val="00CB5C08"/>
    <w:rsid w:val="00CB5D09"/>
    <w:rsid w:val="00CB67A2"/>
    <w:rsid w:val="00CB6963"/>
    <w:rsid w:val="00CB6DA5"/>
    <w:rsid w:val="00CB7B23"/>
    <w:rsid w:val="00CB7C24"/>
    <w:rsid w:val="00CC0268"/>
    <w:rsid w:val="00CC08B8"/>
    <w:rsid w:val="00CC0D73"/>
    <w:rsid w:val="00CC0F46"/>
    <w:rsid w:val="00CC10E9"/>
    <w:rsid w:val="00CC11A4"/>
    <w:rsid w:val="00CC17E6"/>
    <w:rsid w:val="00CC1C29"/>
    <w:rsid w:val="00CC1FE7"/>
    <w:rsid w:val="00CC242B"/>
    <w:rsid w:val="00CC2435"/>
    <w:rsid w:val="00CC3766"/>
    <w:rsid w:val="00CC385A"/>
    <w:rsid w:val="00CC39B9"/>
    <w:rsid w:val="00CC3C9E"/>
    <w:rsid w:val="00CC41D6"/>
    <w:rsid w:val="00CC4382"/>
    <w:rsid w:val="00CC4754"/>
    <w:rsid w:val="00CC47C9"/>
    <w:rsid w:val="00CC495B"/>
    <w:rsid w:val="00CC4A91"/>
    <w:rsid w:val="00CC54F1"/>
    <w:rsid w:val="00CC5D4C"/>
    <w:rsid w:val="00CC6008"/>
    <w:rsid w:val="00CC6083"/>
    <w:rsid w:val="00CC64EF"/>
    <w:rsid w:val="00CC677E"/>
    <w:rsid w:val="00CC68E2"/>
    <w:rsid w:val="00CC6A14"/>
    <w:rsid w:val="00CC70A3"/>
    <w:rsid w:val="00CC7645"/>
    <w:rsid w:val="00CC7AA6"/>
    <w:rsid w:val="00CD0073"/>
    <w:rsid w:val="00CD01F7"/>
    <w:rsid w:val="00CD08DA"/>
    <w:rsid w:val="00CD0B3B"/>
    <w:rsid w:val="00CD149A"/>
    <w:rsid w:val="00CD1CC5"/>
    <w:rsid w:val="00CD2025"/>
    <w:rsid w:val="00CD2530"/>
    <w:rsid w:val="00CD2612"/>
    <w:rsid w:val="00CD2B2A"/>
    <w:rsid w:val="00CD2E34"/>
    <w:rsid w:val="00CD33F3"/>
    <w:rsid w:val="00CD3697"/>
    <w:rsid w:val="00CD3822"/>
    <w:rsid w:val="00CD4442"/>
    <w:rsid w:val="00CD4BE3"/>
    <w:rsid w:val="00CD5040"/>
    <w:rsid w:val="00CD53C3"/>
    <w:rsid w:val="00CD574E"/>
    <w:rsid w:val="00CD59B3"/>
    <w:rsid w:val="00CD635C"/>
    <w:rsid w:val="00CD6464"/>
    <w:rsid w:val="00CD6907"/>
    <w:rsid w:val="00CD6967"/>
    <w:rsid w:val="00CD69C2"/>
    <w:rsid w:val="00CD6C6E"/>
    <w:rsid w:val="00CD6E48"/>
    <w:rsid w:val="00CD79C9"/>
    <w:rsid w:val="00CD7ABA"/>
    <w:rsid w:val="00CE00E1"/>
    <w:rsid w:val="00CE038E"/>
    <w:rsid w:val="00CE08DB"/>
    <w:rsid w:val="00CE09AA"/>
    <w:rsid w:val="00CE0A94"/>
    <w:rsid w:val="00CE0B68"/>
    <w:rsid w:val="00CE0D7D"/>
    <w:rsid w:val="00CE1182"/>
    <w:rsid w:val="00CE1390"/>
    <w:rsid w:val="00CE14BE"/>
    <w:rsid w:val="00CE1922"/>
    <w:rsid w:val="00CE24FF"/>
    <w:rsid w:val="00CE26CC"/>
    <w:rsid w:val="00CE2710"/>
    <w:rsid w:val="00CE309C"/>
    <w:rsid w:val="00CE312D"/>
    <w:rsid w:val="00CE3526"/>
    <w:rsid w:val="00CE3C43"/>
    <w:rsid w:val="00CE4014"/>
    <w:rsid w:val="00CE4B5A"/>
    <w:rsid w:val="00CE4C22"/>
    <w:rsid w:val="00CE509B"/>
    <w:rsid w:val="00CE5283"/>
    <w:rsid w:val="00CE6399"/>
    <w:rsid w:val="00CE63B4"/>
    <w:rsid w:val="00CE6AC1"/>
    <w:rsid w:val="00CE70F4"/>
    <w:rsid w:val="00CE76E5"/>
    <w:rsid w:val="00CE7ADB"/>
    <w:rsid w:val="00CE7C1C"/>
    <w:rsid w:val="00CF04C8"/>
    <w:rsid w:val="00CF0798"/>
    <w:rsid w:val="00CF09EC"/>
    <w:rsid w:val="00CF0DAD"/>
    <w:rsid w:val="00CF2368"/>
    <w:rsid w:val="00CF23AF"/>
    <w:rsid w:val="00CF2B94"/>
    <w:rsid w:val="00CF2DD5"/>
    <w:rsid w:val="00CF2E76"/>
    <w:rsid w:val="00CF31F9"/>
    <w:rsid w:val="00CF32AE"/>
    <w:rsid w:val="00CF3402"/>
    <w:rsid w:val="00CF3AD5"/>
    <w:rsid w:val="00CF3C68"/>
    <w:rsid w:val="00CF41EC"/>
    <w:rsid w:val="00CF44A8"/>
    <w:rsid w:val="00CF468B"/>
    <w:rsid w:val="00CF47C2"/>
    <w:rsid w:val="00CF4DAE"/>
    <w:rsid w:val="00CF4FD2"/>
    <w:rsid w:val="00CF5A5D"/>
    <w:rsid w:val="00CF5D04"/>
    <w:rsid w:val="00CF6237"/>
    <w:rsid w:val="00CF6308"/>
    <w:rsid w:val="00CF634C"/>
    <w:rsid w:val="00CF735C"/>
    <w:rsid w:val="00CF7D4A"/>
    <w:rsid w:val="00D0016E"/>
    <w:rsid w:val="00D00A66"/>
    <w:rsid w:val="00D00FE3"/>
    <w:rsid w:val="00D00FF5"/>
    <w:rsid w:val="00D01013"/>
    <w:rsid w:val="00D014A6"/>
    <w:rsid w:val="00D01A08"/>
    <w:rsid w:val="00D028EC"/>
    <w:rsid w:val="00D02FC5"/>
    <w:rsid w:val="00D030C9"/>
    <w:rsid w:val="00D035B7"/>
    <w:rsid w:val="00D04187"/>
    <w:rsid w:val="00D04839"/>
    <w:rsid w:val="00D0499B"/>
    <w:rsid w:val="00D04DE4"/>
    <w:rsid w:val="00D063F1"/>
    <w:rsid w:val="00D064E9"/>
    <w:rsid w:val="00D065E9"/>
    <w:rsid w:val="00D06A8D"/>
    <w:rsid w:val="00D06DFE"/>
    <w:rsid w:val="00D06EC8"/>
    <w:rsid w:val="00D10018"/>
    <w:rsid w:val="00D1001A"/>
    <w:rsid w:val="00D100C5"/>
    <w:rsid w:val="00D105A2"/>
    <w:rsid w:val="00D1153B"/>
    <w:rsid w:val="00D11735"/>
    <w:rsid w:val="00D11756"/>
    <w:rsid w:val="00D118A6"/>
    <w:rsid w:val="00D11ACD"/>
    <w:rsid w:val="00D12387"/>
    <w:rsid w:val="00D12B42"/>
    <w:rsid w:val="00D12F7E"/>
    <w:rsid w:val="00D138F9"/>
    <w:rsid w:val="00D1427A"/>
    <w:rsid w:val="00D14345"/>
    <w:rsid w:val="00D14429"/>
    <w:rsid w:val="00D146C6"/>
    <w:rsid w:val="00D1496F"/>
    <w:rsid w:val="00D14F22"/>
    <w:rsid w:val="00D15158"/>
    <w:rsid w:val="00D15391"/>
    <w:rsid w:val="00D162B2"/>
    <w:rsid w:val="00D1636C"/>
    <w:rsid w:val="00D16EFC"/>
    <w:rsid w:val="00D17171"/>
    <w:rsid w:val="00D17388"/>
    <w:rsid w:val="00D17739"/>
    <w:rsid w:val="00D2007F"/>
    <w:rsid w:val="00D2022E"/>
    <w:rsid w:val="00D20483"/>
    <w:rsid w:val="00D20F8E"/>
    <w:rsid w:val="00D212A7"/>
    <w:rsid w:val="00D21378"/>
    <w:rsid w:val="00D216BF"/>
    <w:rsid w:val="00D2194B"/>
    <w:rsid w:val="00D21FDA"/>
    <w:rsid w:val="00D22505"/>
    <w:rsid w:val="00D225B5"/>
    <w:rsid w:val="00D22C1C"/>
    <w:rsid w:val="00D232BD"/>
    <w:rsid w:val="00D23601"/>
    <w:rsid w:val="00D23685"/>
    <w:rsid w:val="00D23742"/>
    <w:rsid w:val="00D237D6"/>
    <w:rsid w:val="00D23D15"/>
    <w:rsid w:val="00D23D44"/>
    <w:rsid w:val="00D23D65"/>
    <w:rsid w:val="00D24715"/>
    <w:rsid w:val="00D24E6A"/>
    <w:rsid w:val="00D24F17"/>
    <w:rsid w:val="00D2643B"/>
    <w:rsid w:val="00D266DE"/>
    <w:rsid w:val="00D26955"/>
    <w:rsid w:val="00D26B23"/>
    <w:rsid w:val="00D26D68"/>
    <w:rsid w:val="00D2772B"/>
    <w:rsid w:val="00D27830"/>
    <w:rsid w:val="00D27E75"/>
    <w:rsid w:val="00D301E9"/>
    <w:rsid w:val="00D31264"/>
    <w:rsid w:val="00D31CAA"/>
    <w:rsid w:val="00D32912"/>
    <w:rsid w:val="00D329B1"/>
    <w:rsid w:val="00D32E35"/>
    <w:rsid w:val="00D3307A"/>
    <w:rsid w:val="00D331DC"/>
    <w:rsid w:val="00D3323E"/>
    <w:rsid w:val="00D34AC9"/>
    <w:rsid w:val="00D352F7"/>
    <w:rsid w:val="00D35CA8"/>
    <w:rsid w:val="00D35CC4"/>
    <w:rsid w:val="00D3624D"/>
    <w:rsid w:val="00D36914"/>
    <w:rsid w:val="00D36BE4"/>
    <w:rsid w:val="00D3706C"/>
    <w:rsid w:val="00D37B6B"/>
    <w:rsid w:val="00D40C12"/>
    <w:rsid w:val="00D40E26"/>
    <w:rsid w:val="00D42891"/>
    <w:rsid w:val="00D43173"/>
    <w:rsid w:val="00D434F5"/>
    <w:rsid w:val="00D4363E"/>
    <w:rsid w:val="00D43898"/>
    <w:rsid w:val="00D43D0C"/>
    <w:rsid w:val="00D44274"/>
    <w:rsid w:val="00D448A1"/>
    <w:rsid w:val="00D44C8C"/>
    <w:rsid w:val="00D44E8A"/>
    <w:rsid w:val="00D4561F"/>
    <w:rsid w:val="00D45765"/>
    <w:rsid w:val="00D4645E"/>
    <w:rsid w:val="00D467AE"/>
    <w:rsid w:val="00D46E3D"/>
    <w:rsid w:val="00D4741C"/>
    <w:rsid w:val="00D4744F"/>
    <w:rsid w:val="00D476FC"/>
    <w:rsid w:val="00D47B17"/>
    <w:rsid w:val="00D47FC6"/>
    <w:rsid w:val="00D51307"/>
    <w:rsid w:val="00D516F7"/>
    <w:rsid w:val="00D51BC9"/>
    <w:rsid w:val="00D51DD9"/>
    <w:rsid w:val="00D520E5"/>
    <w:rsid w:val="00D522FE"/>
    <w:rsid w:val="00D52465"/>
    <w:rsid w:val="00D525C1"/>
    <w:rsid w:val="00D52DD1"/>
    <w:rsid w:val="00D530B0"/>
    <w:rsid w:val="00D53C12"/>
    <w:rsid w:val="00D5458B"/>
    <w:rsid w:val="00D545A6"/>
    <w:rsid w:val="00D54E3B"/>
    <w:rsid w:val="00D551A4"/>
    <w:rsid w:val="00D55538"/>
    <w:rsid w:val="00D5560B"/>
    <w:rsid w:val="00D558D1"/>
    <w:rsid w:val="00D55CF3"/>
    <w:rsid w:val="00D55E02"/>
    <w:rsid w:val="00D55EE4"/>
    <w:rsid w:val="00D5623E"/>
    <w:rsid w:val="00D5645C"/>
    <w:rsid w:val="00D56479"/>
    <w:rsid w:val="00D56575"/>
    <w:rsid w:val="00D56DD3"/>
    <w:rsid w:val="00D57918"/>
    <w:rsid w:val="00D57919"/>
    <w:rsid w:val="00D57A66"/>
    <w:rsid w:val="00D57DF2"/>
    <w:rsid w:val="00D60464"/>
    <w:rsid w:val="00D60768"/>
    <w:rsid w:val="00D60EC2"/>
    <w:rsid w:val="00D61365"/>
    <w:rsid w:val="00D61561"/>
    <w:rsid w:val="00D62172"/>
    <w:rsid w:val="00D62EED"/>
    <w:rsid w:val="00D6370E"/>
    <w:rsid w:val="00D63ADB"/>
    <w:rsid w:val="00D63D58"/>
    <w:rsid w:val="00D63FE2"/>
    <w:rsid w:val="00D6427F"/>
    <w:rsid w:val="00D648C0"/>
    <w:rsid w:val="00D65F18"/>
    <w:rsid w:val="00D664DC"/>
    <w:rsid w:val="00D66844"/>
    <w:rsid w:val="00D66A78"/>
    <w:rsid w:val="00D66BE8"/>
    <w:rsid w:val="00D66D31"/>
    <w:rsid w:val="00D678B8"/>
    <w:rsid w:val="00D67F36"/>
    <w:rsid w:val="00D703F5"/>
    <w:rsid w:val="00D71FB9"/>
    <w:rsid w:val="00D7221A"/>
    <w:rsid w:val="00D7233A"/>
    <w:rsid w:val="00D724D1"/>
    <w:rsid w:val="00D72551"/>
    <w:rsid w:val="00D72DA4"/>
    <w:rsid w:val="00D72F94"/>
    <w:rsid w:val="00D7346E"/>
    <w:rsid w:val="00D73AB0"/>
    <w:rsid w:val="00D73D18"/>
    <w:rsid w:val="00D73DC6"/>
    <w:rsid w:val="00D74A2C"/>
    <w:rsid w:val="00D74C1A"/>
    <w:rsid w:val="00D754C1"/>
    <w:rsid w:val="00D75C34"/>
    <w:rsid w:val="00D76101"/>
    <w:rsid w:val="00D76534"/>
    <w:rsid w:val="00D772E9"/>
    <w:rsid w:val="00D77393"/>
    <w:rsid w:val="00D7743F"/>
    <w:rsid w:val="00D77A35"/>
    <w:rsid w:val="00D77C64"/>
    <w:rsid w:val="00D800F7"/>
    <w:rsid w:val="00D80958"/>
    <w:rsid w:val="00D80C74"/>
    <w:rsid w:val="00D80D07"/>
    <w:rsid w:val="00D80EA8"/>
    <w:rsid w:val="00D80FF3"/>
    <w:rsid w:val="00D8120D"/>
    <w:rsid w:val="00D81B3E"/>
    <w:rsid w:val="00D82190"/>
    <w:rsid w:val="00D823A4"/>
    <w:rsid w:val="00D826F3"/>
    <w:rsid w:val="00D83DAE"/>
    <w:rsid w:val="00D84000"/>
    <w:rsid w:val="00D85030"/>
    <w:rsid w:val="00D85284"/>
    <w:rsid w:val="00D8535B"/>
    <w:rsid w:val="00D8544E"/>
    <w:rsid w:val="00D85529"/>
    <w:rsid w:val="00D8555E"/>
    <w:rsid w:val="00D85651"/>
    <w:rsid w:val="00D85874"/>
    <w:rsid w:val="00D85C7B"/>
    <w:rsid w:val="00D86433"/>
    <w:rsid w:val="00D86487"/>
    <w:rsid w:val="00D86AD9"/>
    <w:rsid w:val="00D86C18"/>
    <w:rsid w:val="00D87094"/>
    <w:rsid w:val="00D900C7"/>
    <w:rsid w:val="00D901D0"/>
    <w:rsid w:val="00D90A90"/>
    <w:rsid w:val="00D90C70"/>
    <w:rsid w:val="00D90E49"/>
    <w:rsid w:val="00D90E8A"/>
    <w:rsid w:val="00D91AB5"/>
    <w:rsid w:val="00D91F22"/>
    <w:rsid w:val="00D925A2"/>
    <w:rsid w:val="00D92638"/>
    <w:rsid w:val="00D92FE9"/>
    <w:rsid w:val="00D93288"/>
    <w:rsid w:val="00D934B4"/>
    <w:rsid w:val="00D9373C"/>
    <w:rsid w:val="00D93CAD"/>
    <w:rsid w:val="00D94203"/>
    <w:rsid w:val="00D948A0"/>
    <w:rsid w:val="00D94A52"/>
    <w:rsid w:val="00D950F4"/>
    <w:rsid w:val="00D9526B"/>
    <w:rsid w:val="00D95CED"/>
    <w:rsid w:val="00D961AD"/>
    <w:rsid w:val="00D96719"/>
    <w:rsid w:val="00D96ADE"/>
    <w:rsid w:val="00D96D38"/>
    <w:rsid w:val="00D96E74"/>
    <w:rsid w:val="00D973B6"/>
    <w:rsid w:val="00D975B1"/>
    <w:rsid w:val="00D975FF"/>
    <w:rsid w:val="00D976A3"/>
    <w:rsid w:val="00D97E06"/>
    <w:rsid w:val="00DA002E"/>
    <w:rsid w:val="00DA008F"/>
    <w:rsid w:val="00DA01AB"/>
    <w:rsid w:val="00DA0CE2"/>
    <w:rsid w:val="00DA1274"/>
    <w:rsid w:val="00DA147C"/>
    <w:rsid w:val="00DA151A"/>
    <w:rsid w:val="00DA168B"/>
    <w:rsid w:val="00DA1836"/>
    <w:rsid w:val="00DA2387"/>
    <w:rsid w:val="00DA310C"/>
    <w:rsid w:val="00DA313B"/>
    <w:rsid w:val="00DA3AB3"/>
    <w:rsid w:val="00DA3EFD"/>
    <w:rsid w:val="00DA40F8"/>
    <w:rsid w:val="00DA43A7"/>
    <w:rsid w:val="00DA460B"/>
    <w:rsid w:val="00DA4738"/>
    <w:rsid w:val="00DA4972"/>
    <w:rsid w:val="00DA49E5"/>
    <w:rsid w:val="00DA4B5C"/>
    <w:rsid w:val="00DA5465"/>
    <w:rsid w:val="00DA556E"/>
    <w:rsid w:val="00DA5E94"/>
    <w:rsid w:val="00DA5ED0"/>
    <w:rsid w:val="00DA5F40"/>
    <w:rsid w:val="00DA66E1"/>
    <w:rsid w:val="00DA7560"/>
    <w:rsid w:val="00DA786B"/>
    <w:rsid w:val="00DB0193"/>
    <w:rsid w:val="00DB0841"/>
    <w:rsid w:val="00DB0E96"/>
    <w:rsid w:val="00DB1508"/>
    <w:rsid w:val="00DB1C60"/>
    <w:rsid w:val="00DB2498"/>
    <w:rsid w:val="00DB26AF"/>
    <w:rsid w:val="00DB2702"/>
    <w:rsid w:val="00DB29A5"/>
    <w:rsid w:val="00DB2BB7"/>
    <w:rsid w:val="00DB2CF9"/>
    <w:rsid w:val="00DB345C"/>
    <w:rsid w:val="00DB3501"/>
    <w:rsid w:val="00DB3EBC"/>
    <w:rsid w:val="00DB413E"/>
    <w:rsid w:val="00DB41AB"/>
    <w:rsid w:val="00DB4C36"/>
    <w:rsid w:val="00DB58D2"/>
    <w:rsid w:val="00DB5CFD"/>
    <w:rsid w:val="00DB5DB9"/>
    <w:rsid w:val="00DB652D"/>
    <w:rsid w:val="00DB67AD"/>
    <w:rsid w:val="00DB6C81"/>
    <w:rsid w:val="00DB70B4"/>
    <w:rsid w:val="00DB7419"/>
    <w:rsid w:val="00DB75A5"/>
    <w:rsid w:val="00DB79F3"/>
    <w:rsid w:val="00DC008D"/>
    <w:rsid w:val="00DC00D8"/>
    <w:rsid w:val="00DC01F2"/>
    <w:rsid w:val="00DC02F6"/>
    <w:rsid w:val="00DC0B55"/>
    <w:rsid w:val="00DC0DFB"/>
    <w:rsid w:val="00DC0FA9"/>
    <w:rsid w:val="00DC2312"/>
    <w:rsid w:val="00DC23B1"/>
    <w:rsid w:val="00DC25A2"/>
    <w:rsid w:val="00DC27DA"/>
    <w:rsid w:val="00DC2854"/>
    <w:rsid w:val="00DC2B9B"/>
    <w:rsid w:val="00DC2C60"/>
    <w:rsid w:val="00DC3382"/>
    <w:rsid w:val="00DC404B"/>
    <w:rsid w:val="00DC4329"/>
    <w:rsid w:val="00DC4B9B"/>
    <w:rsid w:val="00DC4F8A"/>
    <w:rsid w:val="00DC561D"/>
    <w:rsid w:val="00DC5EAE"/>
    <w:rsid w:val="00DC64EE"/>
    <w:rsid w:val="00DC6A10"/>
    <w:rsid w:val="00DC70A2"/>
    <w:rsid w:val="00DC70FC"/>
    <w:rsid w:val="00DC76E1"/>
    <w:rsid w:val="00DC776C"/>
    <w:rsid w:val="00DC77E3"/>
    <w:rsid w:val="00DC7A50"/>
    <w:rsid w:val="00DC7D23"/>
    <w:rsid w:val="00DD002C"/>
    <w:rsid w:val="00DD0835"/>
    <w:rsid w:val="00DD12E4"/>
    <w:rsid w:val="00DD2354"/>
    <w:rsid w:val="00DD2525"/>
    <w:rsid w:val="00DD2690"/>
    <w:rsid w:val="00DD2B12"/>
    <w:rsid w:val="00DD2FF9"/>
    <w:rsid w:val="00DD33E0"/>
    <w:rsid w:val="00DD3444"/>
    <w:rsid w:val="00DD3B9F"/>
    <w:rsid w:val="00DD4300"/>
    <w:rsid w:val="00DD4CB6"/>
    <w:rsid w:val="00DD4F09"/>
    <w:rsid w:val="00DD6272"/>
    <w:rsid w:val="00DD6819"/>
    <w:rsid w:val="00DD69DA"/>
    <w:rsid w:val="00DD6AD3"/>
    <w:rsid w:val="00DD73DD"/>
    <w:rsid w:val="00DD7C9E"/>
    <w:rsid w:val="00DE0405"/>
    <w:rsid w:val="00DE0D5C"/>
    <w:rsid w:val="00DE0FD5"/>
    <w:rsid w:val="00DE1100"/>
    <w:rsid w:val="00DE1815"/>
    <w:rsid w:val="00DE1ABB"/>
    <w:rsid w:val="00DE1D5F"/>
    <w:rsid w:val="00DE2329"/>
    <w:rsid w:val="00DE2BB2"/>
    <w:rsid w:val="00DE2C72"/>
    <w:rsid w:val="00DE2CA1"/>
    <w:rsid w:val="00DE31CB"/>
    <w:rsid w:val="00DE3623"/>
    <w:rsid w:val="00DE3B33"/>
    <w:rsid w:val="00DE3B6A"/>
    <w:rsid w:val="00DE4C8E"/>
    <w:rsid w:val="00DE50BD"/>
    <w:rsid w:val="00DE531A"/>
    <w:rsid w:val="00DE5346"/>
    <w:rsid w:val="00DE5765"/>
    <w:rsid w:val="00DE589C"/>
    <w:rsid w:val="00DE62C2"/>
    <w:rsid w:val="00DE63F5"/>
    <w:rsid w:val="00DE657E"/>
    <w:rsid w:val="00DE6850"/>
    <w:rsid w:val="00DF0073"/>
    <w:rsid w:val="00DF01C2"/>
    <w:rsid w:val="00DF0781"/>
    <w:rsid w:val="00DF0864"/>
    <w:rsid w:val="00DF0CDF"/>
    <w:rsid w:val="00DF0DE1"/>
    <w:rsid w:val="00DF0F5D"/>
    <w:rsid w:val="00DF11E4"/>
    <w:rsid w:val="00DF3222"/>
    <w:rsid w:val="00DF34D3"/>
    <w:rsid w:val="00DF35B7"/>
    <w:rsid w:val="00DF3C39"/>
    <w:rsid w:val="00DF3FE4"/>
    <w:rsid w:val="00DF42DA"/>
    <w:rsid w:val="00DF43CC"/>
    <w:rsid w:val="00DF4704"/>
    <w:rsid w:val="00DF4CF7"/>
    <w:rsid w:val="00DF4FC5"/>
    <w:rsid w:val="00DF5B30"/>
    <w:rsid w:val="00DF5E79"/>
    <w:rsid w:val="00DF5F0E"/>
    <w:rsid w:val="00DF5F38"/>
    <w:rsid w:val="00DF6115"/>
    <w:rsid w:val="00DF65CF"/>
    <w:rsid w:val="00DF6949"/>
    <w:rsid w:val="00DF6EF3"/>
    <w:rsid w:val="00DF74FF"/>
    <w:rsid w:val="00DF7C51"/>
    <w:rsid w:val="00DF7C78"/>
    <w:rsid w:val="00E0087C"/>
    <w:rsid w:val="00E00958"/>
    <w:rsid w:val="00E01CCD"/>
    <w:rsid w:val="00E01F5A"/>
    <w:rsid w:val="00E02413"/>
    <w:rsid w:val="00E024AA"/>
    <w:rsid w:val="00E02B60"/>
    <w:rsid w:val="00E0362E"/>
    <w:rsid w:val="00E038E8"/>
    <w:rsid w:val="00E039AF"/>
    <w:rsid w:val="00E03F65"/>
    <w:rsid w:val="00E0405F"/>
    <w:rsid w:val="00E04D1D"/>
    <w:rsid w:val="00E0631E"/>
    <w:rsid w:val="00E064BF"/>
    <w:rsid w:val="00E06739"/>
    <w:rsid w:val="00E0679B"/>
    <w:rsid w:val="00E06C70"/>
    <w:rsid w:val="00E0707C"/>
    <w:rsid w:val="00E071FA"/>
    <w:rsid w:val="00E072D9"/>
    <w:rsid w:val="00E074AA"/>
    <w:rsid w:val="00E075D7"/>
    <w:rsid w:val="00E07742"/>
    <w:rsid w:val="00E07F62"/>
    <w:rsid w:val="00E103C3"/>
    <w:rsid w:val="00E104BE"/>
    <w:rsid w:val="00E10A51"/>
    <w:rsid w:val="00E10F82"/>
    <w:rsid w:val="00E11208"/>
    <w:rsid w:val="00E11360"/>
    <w:rsid w:val="00E11520"/>
    <w:rsid w:val="00E116A2"/>
    <w:rsid w:val="00E116C0"/>
    <w:rsid w:val="00E11765"/>
    <w:rsid w:val="00E11845"/>
    <w:rsid w:val="00E11DA5"/>
    <w:rsid w:val="00E12328"/>
    <w:rsid w:val="00E12AA2"/>
    <w:rsid w:val="00E12BFD"/>
    <w:rsid w:val="00E12D3A"/>
    <w:rsid w:val="00E13410"/>
    <w:rsid w:val="00E13486"/>
    <w:rsid w:val="00E134F6"/>
    <w:rsid w:val="00E1374F"/>
    <w:rsid w:val="00E149B5"/>
    <w:rsid w:val="00E15267"/>
    <w:rsid w:val="00E15359"/>
    <w:rsid w:val="00E15737"/>
    <w:rsid w:val="00E15954"/>
    <w:rsid w:val="00E15993"/>
    <w:rsid w:val="00E15C77"/>
    <w:rsid w:val="00E1619C"/>
    <w:rsid w:val="00E165C6"/>
    <w:rsid w:val="00E1693E"/>
    <w:rsid w:val="00E16FFD"/>
    <w:rsid w:val="00E17B4C"/>
    <w:rsid w:val="00E201D2"/>
    <w:rsid w:val="00E201FB"/>
    <w:rsid w:val="00E202A3"/>
    <w:rsid w:val="00E20E05"/>
    <w:rsid w:val="00E21A00"/>
    <w:rsid w:val="00E21E43"/>
    <w:rsid w:val="00E222D2"/>
    <w:rsid w:val="00E228F0"/>
    <w:rsid w:val="00E22CC4"/>
    <w:rsid w:val="00E22F4B"/>
    <w:rsid w:val="00E23C6B"/>
    <w:rsid w:val="00E24354"/>
    <w:rsid w:val="00E24D30"/>
    <w:rsid w:val="00E24E3F"/>
    <w:rsid w:val="00E250F1"/>
    <w:rsid w:val="00E25C5D"/>
    <w:rsid w:val="00E25DF8"/>
    <w:rsid w:val="00E25F96"/>
    <w:rsid w:val="00E26478"/>
    <w:rsid w:val="00E26693"/>
    <w:rsid w:val="00E269D8"/>
    <w:rsid w:val="00E26BD1"/>
    <w:rsid w:val="00E26BE3"/>
    <w:rsid w:val="00E26D86"/>
    <w:rsid w:val="00E27348"/>
    <w:rsid w:val="00E27762"/>
    <w:rsid w:val="00E277C3"/>
    <w:rsid w:val="00E319E8"/>
    <w:rsid w:val="00E31A9A"/>
    <w:rsid w:val="00E31B04"/>
    <w:rsid w:val="00E320E7"/>
    <w:rsid w:val="00E321F5"/>
    <w:rsid w:val="00E3260F"/>
    <w:rsid w:val="00E32740"/>
    <w:rsid w:val="00E33CEC"/>
    <w:rsid w:val="00E34219"/>
    <w:rsid w:val="00E34341"/>
    <w:rsid w:val="00E3449B"/>
    <w:rsid w:val="00E35106"/>
    <w:rsid w:val="00E35155"/>
    <w:rsid w:val="00E3550D"/>
    <w:rsid w:val="00E357EB"/>
    <w:rsid w:val="00E35886"/>
    <w:rsid w:val="00E35AF0"/>
    <w:rsid w:val="00E35CA2"/>
    <w:rsid w:val="00E36641"/>
    <w:rsid w:val="00E36F30"/>
    <w:rsid w:val="00E3730D"/>
    <w:rsid w:val="00E3777B"/>
    <w:rsid w:val="00E3783D"/>
    <w:rsid w:val="00E37C59"/>
    <w:rsid w:val="00E407C6"/>
    <w:rsid w:val="00E40B66"/>
    <w:rsid w:val="00E4122C"/>
    <w:rsid w:val="00E41D26"/>
    <w:rsid w:val="00E42077"/>
    <w:rsid w:val="00E4221B"/>
    <w:rsid w:val="00E424CB"/>
    <w:rsid w:val="00E42EDE"/>
    <w:rsid w:val="00E4355D"/>
    <w:rsid w:val="00E4358F"/>
    <w:rsid w:val="00E435C2"/>
    <w:rsid w:val="00E439FE"/>
    <w:rsid w:val="00E43B13"/>
    <w:rsid w:val="00E440E8"/>
    <w:rsid w:val="00E445EE"/>
    <w:rsid w:val="00E4463A"/>
    <w:rsid w:val="00E448F3"/>
    <w:rsid w:val="00E44C93"/>
    <w:rsid w:val="00E4549B"/>
    <w:rsid w:val="00E455AB"/>
    <w:rsid w:val="00E45668"/>
    <w:rsid w:val="00E45814"/>
    <w:rsid w:val="00E45E2F"/>
    <w:rsid w:val="00E45E4A"/>
    <w:rsid w:val="00E45ED8"/>
    <w:rsid w:val="00E465A6"/>
    <w:rsid w:val="00E468E7"/>
    <w:rsid w:val="00E46C94"/>
    <w:rsid w:val="00E473E8"/>
    <w:rsid w:val="00E47FB6"/>
    <w:rsid w:val="00E50827"/>
    <w:rsid w:val="00E5099D"/>
    <w:rsid w:val="00E50A56"/>
    <w:rsid w:val="00E50DAE"/>
    <w:rsid w:val="00E527D1"/>
    <w:rsid w:val="00E52838"/>
    <w:rsid w:val="00E529DC"/>
    <w:rsid w:val="00E52DCA"/>
    <w:rsid w:val="00E52DEB"/>
    <w:rsid w:val="00E535C2"/>
    <w:rsid w:val="00E53792"/>
    <w:rsid w:val="00E53BB7"/>
    <w:rsid w:val="00E53F22"/>
    <w:rsid w:val="00E549EC"/>
    <w:rsid w:val="00E54EF2"/>
    <w:rsid w:val="00E55BBD"/>
    <w:rsid w:val="00E5625D"/>
    <w:rsid w:val="00E564BC"/>
    <w:rsid w:val="00E56691"/>
    <w:rsid w:val="00E56BFD"/>
    <w:rsid w:val="00E57087"/>
    <w:rsid w:val="00E574C1"/>
    <w:rsid w:val="00E5754F"/>
    <w:rsid w:val="00E57813"/>
    <w:rsid w:val="00E57C8E"/>
    <w:rsid w:val="00E6023A"/>
    <w:rsid w:val="00E6039D"/>
    <w:rsid w:val="00E60957"/>
    <w:rsid w:val="00E60D70"/>
    <w:rsid w:val="00E614E0"/>
    <w:rsid w:val="00E619AB"/>
    <w:rsid w:val="00E61A0D"/>
    <w:rsid w:val="00E61DC3"/>
    <w:rsid w:val="00E62176"/>
    <w:rsid w:val="00E62397"/>
    <w:rsid w:val="00E62B1E"/>
    <w:rsid w:val="00E62CD9"/>
    <w:rsid w:val="00E633B1"/>
    <w:rsid w:val="00E63536"/>
    <w:rsid w:val="00E63879"/>
    <w:rsid w:val="00E63938"/>
    <w:rsid w:val="00E641B2"/>
    <w:rsid w:val="00E64AD0"/>
    <w:rsid w:val="00E64C54"/>
    <w:rsid w:val="00E64D36"/>
    <w:rsid w:val="00E64E29"/>
    <w:rsid w:val="00E6519D"/>
    <w:rsid w:val="00E651AD"/>
    <w:rsid w:val="00E65DCF"/>
    <w:rsid w:val="00E65DF0"/>
    <w:rsid w:val="00E66161"/>
    <w:rsid w:val="00E668DC"/>
    <w:rsid w:val="00E67072"/>
    <w:rsid w:val="00E672C9"/>
    <w:rsid w:val="00E6732F"/>
    <w:rsid w:val="00E67E00"/>
    <w:rsid w:val="00E70150"/>
    <w:rsid w:val="00E70816"/>
    <w:rsid w:val="00E7095F"/>
    <w:rsid w:val="00E70F20"/>
    <w:rsid w:val="00E73757"/>
    <w:rsid w:val="00E739F9"/>
    <w:rsid w:val="00E73F1E"/>
    <w:rsid w:val="00E73F7F"/>
    <w:rsid w:val="00E753E8"/>
    <w:rsid w:val="00E757FF"/>
    <w:rsid w:val="00E76904"/>
    <w:rsid w:val="00E7695F"/>
    <w:rsid w:val="00E76ABD"/>
    <w:rsid w:val="00E779D1"/>
    <w:rsid w:val="00E77AF3"/>
    <w:rsid w:val="00E801C4"/>
    <w:rsid w:val="00E8038E"/>
    <w:rsid w:val="00E80431"/>
    <w:rsid w:val="00E80983"/>
    <w:rsid w:val="00E809FF"/>
    <w:rsid w:val="00E81052"/>
    <w:rsid w:val="00E810E1"/>
    <w:rsid w:val="00E81113"/>
    <w:rsid w:val="00E8116B"/>
    <w:rsid w:val="00E81364"/>
    <w:rsid w:val="00E81AC6"/>
    <w:rsid w:val="00E82431"/>
    <w:rsid w:val="00E82585"/>
    <w:rsid w:val="00E82B83"/>
    <w:rsid w:val="00E82D48"/>
    <w:rsid w:val="00E82D89"/>
    <w:rsid w:val="00E82EF4"/>
    <w:rsid w:val="00E832DB"/>
    <w:rsid w:val="00E840E2"/>
    <w:rsid w:val="00E8424C"/>
    <w:rsid w:val="00E844E7"/>
    <w:rsid w:val="00E84ACB"/>
    <w:rsid w:val="00E84F6F"/>
    <w:rsid w:val="00E852FF"/>
    <w:rsid w:val="00E85409"/>
    <w:rsid w:val="00E85C8D"/>
    <w:rsid w:val="00E85EB0"/>
    <w:rsid w:val="00E85F39"/>
    <w:rsid w:val="00E8639B"/>
    <w:rsid w:val="00E868E3"/>
    <w:rsid w:val="00E869A4"/>
    <w:rsid w:val="00E871CE"/>
    <w:rsid w:val="00E87F1D"/>
    <w:rsid w:val="00E902DE"/>
    <w:rsid w:val="00E90444"/>
    <w:rsid w:val="00E9047A"/>
    <w:rsid w:val="00E904B0"/>
    <w:rsid w:val="00E9063C"/>
    <w:rsid w:val="00E9099A"/>
    <w:rsid w:val="00E90C47"/>
    <w:rsid w:val="00E92E43"/>
    <w:rsid w:val="00E9339B"/>
    <w:rsid w:val="00E939F0"/>
    <w:rsid w:val="00E93C47"/>
    <w:rsid w:val="00E94276"/>
    <w:rsid w:val="00E94FBC"/>
    <w:rsid w:val="00E95077"/>
    <w:rsid w:val="00E95674"/>
    <w:rsid w:val="00E96015"/>
    <w:rsid w:val="00E96360"/>
    <w:rsid w:val="00E966C2"/>
    <w:rsid w:val="00E96B8E"/>
    <w:rsid w:val="00E96FC1"/>
    <w:rsid w:val="00E978FF"/>
    <w:rsid w:val="00E97D94"/>
    <w:rsid w:val="00E97E91"/>
    <w:rsid w:val="00EA00C1"/>
    <w:rsid w:val="00EA0214"/>
    <w:rsid w:val="00EA0470"/>
    <w:rsid w:val="00EA0F62"/>
    <w:rsid w:val="00EA1286"/>
    <w:rsid w:val="00EA1817"/>
    <w:rsid w:val="00EA19F4"/>
    <w:rsid w:val="00EA1C48"/>
    <w:rsid w:val="00EA1F8D"/>
    <w:rsid w:val="00EA2143"/>
    <w:rsid w:val="00EA2CEE"/>
    <w:rsid w:val="00EA30D0"/>
    <w:rsid w:val="00EA3796"/>
    <w:rsid w:val="00EA3B7D"/>
    <w:rsid w:val="00EA3D98"/>
    <w:rsid w:val="00EA4056"/>
    <w:rsid w:val="00EA429F"/>
    <w:rsid w:val="00EA42A4"/>
    <w:rsid w:val="00EA44D7"/>
    <w:rsid w:val="00EA4F9E"/>
    <w:rsid w:val="00EA50DE"/>
    <w:rsid w:val="00EA5CDE"/>
    <w:rsid w:val="00EA5F9D"/>
    <w:rsid w:val="00EA63CA"/>
    <w:rsid w:val="00EA6D3B"/>
    <w:rsid w:val="00EA6D95"/>
    <w:rsid w:val="00EA7170"/>
    <w:rsid w:val="00EA75E4"/>
    <w:rsid w:val="00EA7C9A"/>
    <w:rsid w:val="00EB00AD"/>
    <w:rsid w:val="00EB0411"/>
    <w:rsid w:val="00EB0427"/>
    <w:rsid w:val="00EB0828"/>
    <w:rsid w:val="00EB085F"/>
    <w:rsid w:val="00EB136C"/>
    <w:rsid w:val="00EB13BD"/>
    <w:rsid w:val="00EB28E8"/>
    <w:rsid w:val="00EB316C"/>
    <w:rsid w:val="00EB3766"/>
    <w:rsid w:val="00EB4359"/>
    <w:rsid w:val="00EB4658"/>
    <w:rsid w:val="00EB47D2"/>
    <w:rsid w:val="00EB480E"/>
    <w:rsid w:val="00EB4A3D"/>
    <w:rsid w:val="00EB4B88"/>
    <w:rsid w:val="00EB4EBD"/>
    <w:rsid w:val="00EB52FA"/>
    <w:rsid w:val="00EB5B3A"/>
    <w:rsid w:val="00EB5EC6"/>
    <w:rsid w:val="00EB5F41"/>
    <w:rsid w:val="00EB61DF"/>
    <w:rsid w:val="00EB6649"/>
    <w:rsid w:val="00EB6B53"/>
    <w:rsid w:val="00EB6EFD"/>
    <w:rsid w:val="00EB7280"/>
    <w:rsid w:val="00EB7675"/>
    <w:rsid w:val="00EB7FC9"/>
    <w:rsid w:val="00EC039B"/>
    <w:rsid w:val="00EC04E4"/>
    <w:rsid w:val="00EC0659"/>
    <w:rsid w:val="00EC06DD"/>
    <w:rsid w:val="00EC0A8A"/>
    <w:rsid w:val="00EC0C81"/>
    <w:rsid w:val="00EC1409"/>
    <w:rsid w:val="00EC1A10"/>
    <w:rsid w:val="00EC1C3D"/>
    <w:rsid w:val="00EC1E7A"/>
    <w:rsid w:val="00EC21EF"/>
    <w:rsid w:val="00EC2666"/>
    <w:rsid w:val="00EC2C3C"/>
    <w:rsid w:val="00EC2EA1"/>
    <w:rsid w:val="00EC30C6"/>
    <w:rsid w:val="00EC324D"/>
    <w:rsid w:val="00EC3961"/>
    <w:rsid w:val="00EC3ED0"/>
    <w:rsid w:val="00EC510D"/>
    <w:rsid w:val="00EC5A62"/>
    <w:rsid w:val="00EC5AB8"/>
    <w:rsid w:val="00EC5B8C"/>
    <w:rsid w:val="00EC642E"/>
    <w:rsid w:val="00EC6450"/>
    <w:rsid w:val="00EC682D"/>
    <w:rsid w:val="00EC7058"/>
    <w:rsid w:val="00EC7708"/>
    <w:rsid w:val="00EC77C4"/>
    <w:rsid w:val="00EC7933"/>
    <w:rsid w:val="00EC7E20"/>
    <w:rsid w:val="00ED07A6"/>
    <w:rsid w:val="00ED0921"/>
    <w:rsid w:val="00ED0A08"/>
    <w:rsid w:val="00ED0FBA"/>
    <w:rsid w:val="00ED0FE4"/>
    <w:rsid w:val="00ED1380"/>
    <w:rsid w:val="00ED1B85"/>
    <w:rsid w:val="00ED21E8"/>
    <w:rsid w:val="00ED26C7"/>
    <w:rsid w:val="00ED27E8"/>
    <w:rsid w:val="00ED2A22"/>
    <w:rsid w:val="00ED341A"/>
    <w:rsid w:val="00ED369A"/>
    <w:rsid w:val="00ED3A38"/>
    <w:rsid w:val="00ED4C9C"/>
    <w:rsid w:val="00ED4D52"/>
    <w:rsid w:val="00ED5772"/>
    <w:rsid w:val="00ED63DF"/>
    <w:rsid w:val="00ED6F0B"/>
    <w:rsid w:val="00ED7137"/>
    <w:rsid w:val="00ED758B"/>
    <w:rsid w:val="00ED78F7"/>
    <w:rsid w:val="00ED7902"/>
    <w:rsid w:val="00ED7C84"/>
    <w:rsid w:val="00ED7E50"/>
    <w:rsid w:val="00EE0164"/>
    <w:rsid w:val="00EE1584"/>
    <w:rsid w:val="00EE1815"/>
    <w:rsid w:val="00EE1C93"/>
    <w:rsid w:val="00EE1E55"/>
    <w:rsid w:val="00EE2CA9"/>
    <w:rsid w:val="00EE2FA2"/>
    <w:rsid w:val="00EE2FC1"/>
    <w:rsid w:val="00EE3148"/>
    <w:rsid w:val="00EE34B9"/>
    <w:rsid w:val="00EE3CF4"/>
    <w:rsid w:val="00EE428C"/>
    <w:rsid w:val="00EE4AA3"/>
    <w:rsid w:val="00EE4F2C"/>
    <w:rsid w:val="00EE50D7"/>
    <w:rsid w:val="00EE57E4"/>
    <w:rsid w:val="00EE588C"/>
    <w:rsid w:val="00EE5A25"/>
    <w:rsid w:val="00EE68EF"/>
    <w:rsid w:val="00EE6952"/>
    <w:rsid w:val="00EE6F00"/>
    <w:rsid w:val="00EE7764"/>
    <w:rsid w:val="00EF02F5"/>
    <w:rsid w:val="00EF0340"/>
    <w:rsid w:val="00EF05EB"/>
    <w:rsid w:val="00EF0601"/>
    <w:rsid w:val="00EF06EA"/>
    <w:rsid w:val="00EF0765"/>
    <w:rsid w:val="00EF0931"/>
    <w:rsid w:val="00EF0FAA"/>
    <w:rsid w:val="00EF1030"/>
    <w:rsid w:val="00EF1425"/>
    <w:rsid w:val="00EF18F3"/>
    <w:rsid w:val="00EF1D4B"/>
    <w:rsid w:val="00EF21FB"/>
    <w:rsid w:val="00EF249D"/>
    <w:rsid w:val="00EF24E3"/>
    <w:rsid w:val="00EF2504"/>
    <w:rsid w:val="00EF25FB"/>
    <w:rsid w:val="00EF2CD2"/>
    <w:rsid w:val="00EF2E4E"/>
    <w:rsid w:val="00EF37E5"/>
    <w:rsid w:val="00EF4AB7"/>
    <w:rsid w:val="00EF5367"/>
    <w:rsid w:val="00EF53DE"/>
    <w:rsid w:val="00EF5589"/>
    <w:rsid w:val="00EF6278"/>
    <w:rsid w:val="00EF6466"/>
    <w:rsid w:val="00EF65AE"/>
    <w:rsid w:val="00EF6774"/>
    <w:rsid w:val="00EF681C"/>
    <w:rsid w:val="00EF6959"/>
    <w:rsid w:val="00EF6C38"/>
    <w:rsid w:val="00EF739F"/>
    <w:rsid w:val="00EF768B"/>
    <w:rsid w:val="00EF77F2"/>
    <w:rsid w:val="00F0034E"/>
    <w:rsid w:val="00F00519"/>
    <w:rsid w:val="00F00C32"/>
    <w:rsid w:val="00F01158"/>
    <w:rsid w:val="00F0124D"/>
    <w:rsid w:val="00F01729"/>
    <w:rsid w:val="00F01A1E"/>
    <w:rsid w:val="00F01ECF"/>
    <w:rsid w:val="00F02300"/>
    <w:rsid w:val="00F02646"/>
    <w:rsid w:val="00F02676"/>
    <w:rsid w:val="00F0268C"/>
    <w:rsid w:val="00F02A1A"/>
    <w:rsid w:val="00F02C58"/>
    <w:rsid w:val="00F051C0"/>
    <w:rsid w:val="00F06056"/>
    <w:rsid w:val="00F063F6"/>
    <w:rsid w:val="00F064F6"/>
    <w:rsid w:val="00F065BF"/>
    <w:rsid w:val="00F0664E"/>
    <w:rsid w:val="00F06BE7"/>
    <w:rsid w:val="00F06C91"/>
    <w:rsid w:val="00F06F84"/>
    <w:rsid w:val="00F07604"/>
    <w:rsid w:val="00F07620"/>
    <w:rsid w:val="00F07D21"/>
    <w:rsid w:val="00F10452"/>
    <w:rsid w:val="00F10852"/>
    <w:rsid w:val="00F11319"/>
    <w:rsid w:val="00F11351"/>
    <w:rsid w:val="00F11AA3"/>
    <w:rsid w:val="00F11B85"/>
    <w:rsid w:val="00F11DD5"/>
    <w:rsid w:val="00F125E5"/>
    <w:rsid w:val="00F1272E"/>
    <w:rsid w:val="00F127C0"/>
    <w:rsid w:val="00F12B7D"/>
    <w:rsid w:val="00F12C1D"/>
    <w:rsid w:val="00F12EDC"/>
    <w:rsid w:val="00F13B4A"/>
    <w:rsid w:val="00F13C40"/>
    <w:rsid w:val="00F142B1"/>
    <w:rsid w:val="00F145FA"/>
    <w:rsid w:val="00F146BC"/>
    <w:rsid w:val="00F14EFD"/>
    <w:rsid w:val="00F1620B"/>
    <w:rsid w:val="00F16427"/>
    <w:rsid w:val="00F16A94"/>
    <w:rsid w:val="00F16B30"/>
    <w:rsid w:val="00F16B89"/>
    <w:rsid w:val="00F17372"/>
    <w:rsid w:val="00F17390"/>
    <w:rsid w:val="00F1762A"/>
    <w:rsid w:val="00F17798"/>
    <w:rsid w:val="00F17BDB"/>
    <w:rsid w:val="00F20652"/>
    <w:rsid w:val="00F20ABC"/>
    <w:rsid w:val="00F20E3C"/>
    <w:rsid w:val="00F21088"/>
    <w:rsid w:val="00F21442"/>
    <w:rsid w:val="00F21570"/>
    <w:rsid w:val="00F222C2"/>
    <w:rsid w:val="00F22A2A"/>
    <w:rsid w:val="00F23A06"/>
    <w:rsid w:val="00F23AFC"/>
    <w:rsid w:val="00F240B2"/>
    <w:rsid w:val="00F247D0"/>
    <w:rsid w:val="00F25732"/>
    <w:rsid w:val="00F25ABE"/>
    <w:rsid w:val="00F25D5B"/>
    <w:rsid w:val="00F25ECE"/>
    <w:rsid w:val="00F26806"/>
    <w:rsid w:val="00F271E8"/>
    <w:rsid w:val="00F27300"/>
    <w:rsid w:val="00F27378"/>
    <w:rsid w:val="00F27AE7"/>
    <w:rsid w:val="00F27C5F"/>
    <w:rsid w:val="00F30133"/>
    <w:rsid w:val="00F3090B"/>
    <w:rsid w:val="00F31148"/>
    <w:rsid w:val="00F31595"/>
    <w:rsid w:val="00F318EB"/>
    <w:rsid w:val="00F31A6C"/>
    <w:rsid w:val="00F321F2"/>
    <w:rsid w:val="00F32448"/>
    <w:rsid w:val="00F3254E"/>
    <w:rsid w:val="00F32586"/>
    <w:rsid w:val="00F326BF"/>
    <w:rsid w:val="00F327B5"/>
    <w:rsid w:val="00F327E7"/>
    <w:rsid w:val="00F32AC5"/>
    <w:rsid w:val="00F32F5E"/>
    <w:rsid w:val="00F33255"/>
    <w:rsid w:val="00F334E2"/>
    <w:rsid w:val="00F3353A"/>
    <w:rsid w:val="00F33548"/>
    <w:rsid w:val="00F33A19"/>
    <w:rsid w:val="00F33D0F"/>
    <w:rsid w:val="00F33E03"/>
    <w:rsid w:val="00F347B7"/>
    <w:rsid w:val="00F355CB"/>
    <w:rsid w:val="00F35716"/>
    <w:rsid w:val="00F35733"/>
    <w:rsid w:val="00F35746"/>
    <w:rsid w:val="00F360C0"/>
    <w:rsid w:val="00F36639"/>
    <w:rsid w:val="00F367AD"/>
    <w:rsid w:val="00F36F5B"/>
    <w:rsid w:val="00F37373"/>
    <w:rsid w:val="00F4074E"/>
    <w:rsid w:val="00F41905"/>
    <w:rsid w:val="00F41B8E"/>
    <w:rsid w:val="00F41D05"/>
    <w:rsid w:val="00F41F22"/>
    <w:rsid w:val="00F41F9C"/>
    <w:rsid w:val="00F42255"/>
    <w:rsid w:val="00F42B0B"/>
    <w:rsid w:val="00F42B76"/>
    <w:rsid w:val="00F42E99"/>
    <w:rsid w:val="00F43ABD"/>
    <w:rsid w:val="00F43B16"/>
    <w:rsid w:val="00F43C1B"/>
    <w:rsid w:val="00F4435F"/>
    <w:rsid w:val="00F445F2"/>
    <w:rsid w:val="00F44669"/>
    <w:rsid w:val="00F447C7"/>
    <w:rsid w:val="00F44990"/>
    <w:rsid w:val="00F44B3F"/>
    <w:rsid w:val="00F44CA1"/>
    <w:rsid w:val="00F45227"/>
    <w:rsid w:val="00F45879"/>
    <w:rsid w:val="00F459B4"/>
    <w:rsid w:val="00F45A38"/>
    <w:rsid w:val="00F4618A"/>
    <w:rsid w:val="00F465D2"/>
    <w:rsid w:val="00F473C6"/>
    <w:rsid w:val="00F474DD"/>
    <w:rsid w:val="00F47C33"/>
    <w:rsid w:val="00F50428"/>
    <w:rsid w:val="00F5048C"/>
    <w:rsid w:val="00F50E12"/>
    <w:rsid w:val="00F51720"/>
    <w:rsid w:val="00F5211B"/>
    <w:rsid w:val="00F521DD"/>
    <w:rsid w:val="00F522A9"/>
    <w:rsid w:val="00F522EA"/>
    <w:rsid w:val="00F528E7"/>
    <w:rsid w:val="00F52E4F"/>
    <w:rsid w:val="00F5300B"/>
    <w:rsid w:val="00F53273"/>
    <w:rsid w:val="00F53A78"/>
    <w:rsid w:val="00F53EB7"/>
    <w:rsid w:val="00F54124"/>
    <w:rsid w:val="00F54913"/>
    <w:rsid w:val="00F54C29"/>
    <w:rsid w:val="00F54D68"/>
    <w:rsid w:val="00F54E1A"/>
    <w:rsid w:val="00F54FD5"/>
    <w:rsid w:val="00F554A9"/>
    <w:rsid w:val="00F555DB"/>
    <w:rsid w:val="00F55968"/>
    <w:rsid w:val="00F55CA2"/>
    <w:rsid w:val="00F56612"/>
    <w:rsid w:val="00F56DA4"/>
    <w:rsid w:val="00F56EB1"/>
    <w:rsid w:val="00F5733A"/>
    <w:rsid w:val="00F575A0"/>
    <w:rsid w:val="00F57662"/>
    <w:rsid w:val="00F57761"/>
    <w:rsid w:val="00F57874"/>
    <w:rsid w:val="00F57879"/>
    <w:rsid w:val="00F604B7"/>
    <w:rsid w:val="00F60AAB"/>
    <w:rsid w:val="00F60CEE"/>
    <w:rsid w:val="00F62165"/>
    <w:rsid w:val="00F62354"/>
    <w:rsid w:val="00F62C06"/>
    <w:rsid w:val="00F63047"/>
    <w:rsid w:val="00F6313A"/>
    <w:rsid w:val="00F63323"/>
    <w:rsid w:val="00F6345E"/>
    <w:rsid w:val="00F63752"/>
    <w:rsid w:val="00F63972"/>
    <w:rsid w:val="00F641D3"/>
    <w:rsid w:val="00F64AB4"/>
    <w:rsid w:val="00F650DC"/>
    <w:rsid w:val="00F65219"/>
    <w:rsid w:val="00F65599"/>
    <w:rsid w:val="00F65819"/>
    <w:rsid w:val="00F65A9E"/>
    <w:rsid w:val="00F65CE2"/>
    <w:rsid w:val="00F66C0C"/>
    <w:rsid w:val="00F66C35"/>
    <w:rsid w:val="00F67279"/>
    <w:rsid w:val="00F67888"/>
    <w:rsid w:val="00F67B2A"/>
    <w:rsid w:val="00F700E7"/>
    <w:rsid w:val="00F712F9"/>
    <w:rsid w:val="00F714E8"/>
    <w:rsid w:val="00F71519"/>
    <w:rsid w:val="00F716FD"/>
    <w:rsid w:val="00F71726"/>
    <w:rsid w:val="00F71812"/>
    <w:rsid w:val="00F7204A"/>
    <w:rsid w:val="00F72F8D"/>
    <w:rsid w:val="00F72FBA"/>
    <w:rsid w:val="00F73638"/>
    <w:rsid w:val="00F7380F"/>
    <w:rsid w:val="00F73D92"/>
    <w:rsid w:val="00F74232"/>
    <w:rsid w:val="00F74CFB"/>
    <w:rsid w:val="00F74E2D"/>
    <w:rsid w:val="00F7503B"/>
    <w:rsid w:val="00F751EE"/>
    <w:rsid w:val="00F75E7B"/>
    <w:rsid w:val="00F7636A"/>
    <w:rsid w:val="00F76C7A"/>
    <w:rsid w:val="00F775AA"/>
    <w:rsid w:val="00F77CEA"/>
    <w:rsid w:val="00F80355"/>
    <w:rsid w:val="00F808ED"/>
    <w:rsid w:val="00F81392"/>
    <w:rsid w:val="00F81664"/>
    <w:rsid w:val="00F81A81"/>
    <w:rsid w:val="00F82D0E"/>
    <w:rsid w:val="00F83A04"/>
    <w:rsid w:val="00F83BF9"/>
    <w:rsid w:val="00F85384"/>
    <w:rsid w:val="00F8585D"/>
    <w:rsid w:val="00F858F9"/>
    <w:rsid w:val="00F867AD"/>
    <w:rsid w:val="00F86C5D"/>
    <w:rsid w:val="00F86E68"/>
    <w:rsid w:val="00F8733D"/>
    <w:rsid w:val="00F87570"/>
    <w:rsid w:val="00F8788A"/>
    <w:rsid w:val="00F87C43"/>
    <w:rsid w:val="00F90364"/>
    <w:rsid w:val="00F90604"/>
    <w:rsid w:val="00F9061A"/>
    <w:rsid w:val="00F90A55"/>
    <w:rsid w:val="00F91CB1"/>
    <w:rsid w:val="00F91CDF"/>
    <w:rsid w:val="00F91CF6"/>
    <w:rsid w:val="00F92AC1"/>
    <w:rsid w:val="00F934F3"/>
    <w:rsid w:val="00F93FE5"/>
    <w:rsid w:val="00F94953"/>
    <w:rsid w:val="00F9546E"/>
    <w:rsid w:val="00F955E6"/>
    <w:rsid w:val="00F9574E"/>
    <w:rsid w:val="00F95A43"/>
    <w:rsid w:val="00F95F40"/>
    <w:rsid w:val="00F967C9"/>
    <w:rsid w:val="00F96FF1"/>
    <w:rsid w:val="00F97207"/>
    <w:rsid w:val="00F97262"/>
    <w:rsid w:val="00FA0076"/>
    <w:rsid w:val="00FA063C"/>
    <w:rsid w:val="00FA0718"/>
    <w:rsid w:val="00FA079A"/>
    <w:rsid w:val="00FA0A97"/>
    <w:rsid w:val="00FA0D0B"/>
    <w:rsid w:val="00FA17D0"/>
    <w:rsid w:val="00FA196B"/>
    <w:rsid w:val="00FA19D3"/>
    <w:rsid w:val="00FA1E88"/>
    <w:rsid w:val="00FA1E90"/>
    <w:rsid w:val="00FA2896"/>
    <w:rsid w:val="00FA29B2"/>
    <w:rsid w:val="00FA2D0C"/>
    <w:rsid w:val="00FA313A"/>
    <w:rsid w:val="00FA3DA8"/>
    <w:rsid w:val="00FA3FC3"/>
    <w:rsid w:val="00FA4790"/>
    <w:rsid w:val="00FA48C1"/>
    <w:rsid w:val="00FA4BF7"/>
    <w:rsid w:val="00FA4C99"/>
    <w:rsid w:val="00FA552D"/>
    <w:rsid w:val="00FA5722"/>
    <w:rsid w:val="00FA6252"/>
    <w:rsid w:val="00FA6A51"/>
    <w:rsid w:val="00FA6DFE"/>
    <w:rsid w:val="00FA6FE2"/>
    <w:rsid w:val="00FA71DB"/>
    <w:rsid w:val="00FA7875"/>
    <w:rsid w:val="00FA7945"/>
    <w:rsid w:val="00FA795B"/>
    <w:rsid w:val="00FA7D81"/>
    <w:rsid w:val="00FA7F4A"/>
    <w:rsid w:val="00FB0AE3"/>
    <w:rsid w:val="00FB0C81"/>
    <w:rsid w:val="00FB0C8F"/>
    <w:rsid w:val="00FB1346"/>
    <w:rsid w:val="00FB187A"/>
    <w:rsid w:val="00FB27C8"/>
    <w:rsid w:val="00FB39AB"/>
    <w:rsid w:val="00FB3E62"/>
    <w:rsid w:val="00FB4188"/>
    <w:rsid w:val="00FB42BC"/>
    <w:rsid w:val="00FB49BE"/>
    <w:rsid w:val="00FB4C4D"/>
    <w:rsid w:val="00FB4DD9"/>
    <w:rsid w:val="00FB54F9"/>
    <w:rsid w:val="00FB59E7"/>
    <w:rsid w:val="00FB5BFB"/>
    <w:rsid w:val="00FB5ED2"/>
    <w:rsid w:val="00FB61E3"/>
    <w:rsid w:val="00FB6969"/>
    <w:rsid w:val="00FB69F2"/>
    <w:rsid w:val="00FB70BD"/>
    <w:rsid w:val="00FB718A"/>
    <w:rsid w:val="00FB71BC"/>
    <w:rsid w:val="00FB73CA"/>
    <w:rsid w:val="00FB7983"/>
    <w:rsid w:val="00FC0197"/>
    <w:rsid w:val="00FC1AA8"/>
    <w:rsid w:val="00FC1BCC"/>
    <w:rsid w:val="00FC2200"/>
    <w:rsid w:val="00FC2540"/>
    <w:rsid w:val="00FC26BF"/>
    <w:rsid w:val="00FC29D6"/>
    <w:rsid w:val="00FC2ED1"/>
    <w:rsid w:val="00FC307F"/>
    <w:rsid w:val="00FC34D5"/>
    <w:rsid w:val="00FC4680"/>
    <w:rsid w:val="00FC5126"/>
    <w:rsid w:val="00FC5956"/>
    <w:rsid w:val="00FC6097"/>
    <w:rsid w:val="00FC61D8"/>
    <w:rsid w:val="00FC6219"/>
    <w:rsid w:val="00FC6D93"/>
    <w:rsid w:val="00FC7005"/>
    <w:rsid w:val="00FC7160"/>
    <w:rsid w:val="00FD017E"/>
    <w:rsid w:val="00FD13C4"/>
    <w:rsid w:val="00FD1A70"/>
    <w:rsid w:val="00FD1BD8"/>
    <w:rsid w:val="00FD1FCE"/>
    <w:rsid w:val="00FD21C5"/>
    <w:rsid w:val="00FD2242"/>
    <w:rsid w:val="00FD242B"/>
    <w:rsid w:val="00FD257B"/>
    <w:rsid w:val="00FD31F1"/>
    <w:rsid w:val="00FD32DB"/>
    <w:rsid w:val="00FD34D6"/>
    <w:rsid w:val="00FD34EB"/>
    <w:rsid w:val="00FD3654"/>
    <w:rsid w:val="00FD3BA4"/>
    <w:rsid w:val="00FD4673"/>
    <w:rsid w:val="00FD5209"/>
    <w:rsid w:val="00FD62B7"/>
    <w:rsid w:val="00FD693A"/>
    <w:rsid w:val="00FD69B5"/>
    <w:rsid w:val="00FD6B37"/>
    <w:rsid w:val="00FD6B47"/>
    <w:rsid w:val="00FD7146"/>
    <w:rsid w:val="00FD7860"/>
    <w:rsid w:val="00FD7E12"/>
    <w:rsid w:val="00FE082D"/>
    <w:rsid w:val="00FE0BAB"/>
    <w:rsid w:val="00FE0D37"/>
    <w:rsid w:val="00FE101F"/>
    <w:rsid w:val="00FE22B2"/>
    <w:rsid w:val="00FE230A"/>
    <w:rsid w:val="00FE2F6D"/>
    <w:rsid w:val="00FE3307"/>
    <w:rsid w:val="00FE3353"/>
    <w:rsid w:val="00FE4AB8"/>
    <w:rsid w:val="00FE4C1F"/>
    <w:rsid w:val="00FE4D61"/>
    <w:rsid w:val="00FE505D"/>
    <w:rsid w:val="00FE52E4"/>
    <w:rsid w:val="00FE60DE"/>
    <w:rsid w:val="00FE646B"/>
    <w:rsid w:val="00FE6A86"/>
    <w:rsid w:val="00FE6B05"/>
    <w:rsid w:val="00FE6CA0"/>
    <w:rsid w:val="00FE6E2A"/>
    <w:rsid w:val="00FE70CD"/>
    <w:rsid w:val="00FE7482"/>
    <w:rsid w:val="00FE77DB"/>
    <w:rsid w:val="00FF0204"/>
    <w:rsid w:val="00FF0B77"/>
    <w:rsid w:val="00FF0B98"/>
    <w:rsid w:val="00FF0D90"/>
    <w:rsid w:val="00FF1BC6"/>
    <w:rsid w:val="00FF236C"/>
    <w:rsid w:val="00FF2427"/>
    <w:rsid w:val="00FF253A"/>
    <w:rsid w:val="00FF284A"/>
    <w:rsid w:val="00FF2B35"/>
    <w:rsid w:val="00FF2D78"/>
    <w:rsid w:val="00FF343C"/>
    <w:rsid w:val="00FF3AC6"/>
    <w:rsid w:val="00FF3AED"/>
    <w:rsid w:val="00FF3B0E"/>
    <w:rsid w:val="00FF3EE2"/>
    <w:rsid w:val="00FF4075"/>
    <w:rsid w:val="00FF4AFB"/>
    <w:rsid w:val="00FF56B5"/>
    <w:rsid w:val="00FF5B36"/>
    <w:rsid w:val="00FF5C00"/>
    <w:rsid w:val="00FF5CAC"/>
    <w:rsid w:val="00FF62DB"/>
    <w:rsid w:val="00FF63FA"/>
    <w:rsid w:val="00FF659F"/>
    <w:rsid w:val="00FF6605"/>
    <w:rsid w:val="00FF6962"/>
    <w:rsid w:val="00FF6AA9"/>
    <w:rsid w:val="00FF7583"/>
    <w:rsid w:val="00FF79AF"/>
    <w:rsid w:val="0A6F9D74"/>
    <w:rsid w:val="0F6084EA"/>
    <w:rsid w:val="10C1799D"/>
    <w:rsid w:val="15F96EA0"/>
    <w:rsid w:val="1D5D509B"/>
    <w:rsid w:val="1E3B8ACD"/>
    <w:rsid w:val="23EFDEE6"/>
    <w:rsid w:val="241D6513"/>
    <w:rsid w:val="32246CD1"/>
    <w:rsid w:val="33E93979"/>
    <w:rsid w:val="34FA4BC1"/>
    <w:rsid w:val="3A0D367E"/>
    <w:rsid w:val="546B6A80"/>
    <w:rsid w:val="5BD794B4"/>
    <w:rsid w:val="6518580D"/>
    <w:rsid w:val="6C183663"/>
    <w:rsid w:val="73B5D0C1"/>
    <w:rsid w:val="775E7D7F"/>
    <w:rsid w:val="7AA01EA5"/>
    <w:rsid w:val="7BDD35B5"/>
    <w:rsid w:val="7FA9774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3716D457"/>
  <w15:docId w15:val="{3B7C63E2-F53C-455C-8E46-2EED720D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CF6"/>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1"/>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563DA8"/>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sid w:val="00E641B2"/>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uiPriority w:val="99"/>
    <w:semiHidden/>
    <w:locked/>
    <w:rsid w:val="00F22A2A"/>
    <w:rPr>
      <w:rFonts w:ascii="Calibri" w:hAnsi="Calibri" w:cs="Times New Roman"/>
      <w:b/>
      <w:bCs/>
      <w:sz w:val="28"/>
      <w:szCs w:val="28"/>
      <w:lang w:val="en-CA"/>
    </w:rPr>
  </w:style>
  <w:style w:type="character" w:customStyle="1" w:styleId="Heading5Char">
    <w:name w:val="Heading 5 Char"/>
    <w:link w:val="Heading5"/>
    <w:uiPriority w:val="99"/>
    <w:locked/>
    <w:rsid w:val="0072798C"/>
    <w:rPr>
      <w:rFonts w:cs="Times New Roman"/>
      <w:sz w:val="22"/>
      <w:szCs w:val="22"/>
      <w:lang w:val="en-CA" w:eastAsia="en-US" w:bidi="ar-SA"/>
    </w:rPr>
  </w:style>
  <w:style w:type="character" w:customStyle="1" w:styleId="Heading6Char">
    <w:name w:val="Heading 6 Char"/>
    <w:link w:val="Heading6"/>
    <w:uiPriority w:val="99"/>
    <w:locked/>
    <w:rsid w:val="0072798C"/>
    <w:rPr>
      <w:rFonts w:ascii="Arial" w:hAnsi="Arial" w:cs="Times New Roman"/>
      <w:i/>
      <w:sz w:val="22"/>
      <w:szCs w:val="22"/>
      <w:lang w:val="en-CA" w:eastAsia="en-US" w:bidi="ar-SA"/>
    </w:rPr>
  </w:style>
  <w:style w:type="character" w:customStyle="1" w:styleId="Heading7Char">
    <w:name w:val="Heading 7 Char"/>
    <w:link w:val="Heading7"/>
    <w:uiPriority w:val="99"/>
    <w:locked/>
    <w:rsid w:val="0072798C"/>
    <w:rPr>
      <w:rFonts w:ascii="Arial" w:hAnsi="Arial" w:cs="Times New Roman"/>
      <w:sz w:val="22"/>
      <w:szCs w:val="22"/>
      <w:lang w:val="en-CA" w:eastAsia="en-US" w:bidi="ar-SA"/>
    </w:rPr>
  </w:style>
  <w:style w:type="character" w:customStyle="1" w:styleId="Heading8Char">
    <w:name w:val="Heading 8 Char"/>
    <w:link w:val="Heading8"/>
    <w:uiPriority w:val="99"/>
    <w:locked/>
    <w:rsid w:val="0072798C"/>
    <w:rPr>
      <w:rFonts w:cs="Times New Roman"/>
      <w:b/>
      <w:sz w:val="22"/>
      <w:szCs w:val="22"/>
      <w:lang w:val="en-CA"/>
    </w:rPr>
  </w:style>
  <w:style w:type="character" w:customStyle="1" w:styleId="Heading9Char">
    <w:name w:val="Heading 9 Char"/>
    <w:link w:val="Heading9"/>
    <w:uiPriority w:val="99"/>
    <w:locked/>
    <w:rsid w:val="0072798C"/>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72798C"/>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2798C"/>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72798C"/>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72798C"/>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72798C"/>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72798C"/>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72798C"/>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72798C"/>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locked/>
    <w:rsid w:val="00F22A2A"/>
    <w:rPr>
      <w:rFonts w:cs="Times New Roman"/>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563DA8"/>
    <w:rPr>
      <w:rFonts w:cs="Times New Roman"/>
      <w:sz w:val="22"/>
      <w:szCs w:val="22"/>
      <w:lang w:val="en-GB"/>
    </w:rPr>
  </w:style>
  <w:style w:type="paragraph" w:customStyle="1" w:styleId="Default">
    <w:name w:val="Default"/>
    <w:uiPriority w:val="99"/>
    <w:rsid w:val="00563DA8"/>
    <w:pPr>
      <w:widowControl w:val="0"/>
      <w:autoSpaceDE w:val="0"/>
      <w:autoSpaceDN w:val="0"/>
      <w:adjustRightInd w:val="0"/>
    </w:pPr>
    <w:rPr>
      <w:color w:val="000000"/>
      <w:sz w:val="24"/>
      <w:szCs w:val="24"/>
      <w:lang w:eastAsia="en-US"/>
    </w:rPr>
  </w:style>
  <w:style w:type="table" w:customStyle="1" w:styleId="TableGrid10">
    <w:name w:val="Table Grid1"/>
    <w:uiPriority w:val="99"/>
    <w:rsid w:val="00563DA8"/>
    <w:pPr>
      <w:jc w:val="both"/>
    </w:pPr>
    <w:rPr>
      <w:rFonts w:eastAsia="SimSu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563DA8"/>
    <w:rPr>
      <w:sz w:val="22"/>
      <w:szCs w:val="22"/>
      <w:lang w:val="en-GB" w:eastAsia="en-US"/>
    </w:rPr>
  </w:style>
  <w:style w:type="paragraph" w:styleId="NormalWeb">
    <w:name w:val="Normal (Web)"/>
    <w:basedOn w:val="Normal"/>
    <w:uiPriority w:val="99"/>
    <w:rsid w:val="00563DA8"/>
    <w:pPr>
      <w:jc w:val="left"/>
    </w:pPr>
    <w:rPr>
      <w:sz w:val="24"/>
      <w:szCs w:val="24"/>
      <w:lang w:val="en-US"/>
    </w:rPr>
  </w:style>
  <w:style w:type="paragraph" w:styleId="EndnoteText">
    <w:name w:val="endnote text"/>
    <w:basedOn w:val="Normal"/>
    <w:link w:val="EndnoteTextChar"/>
    <w:uiPriority w:val="99"/>
    <w:semiHidden/>
    <w:rsid w:val="00563DA8"/>
    <w:rPr>
      <w:sz w:val="20"/>
      <w:szCs w:val="20"/>
      <w:lang w:val="en-GB"/>
    </w:rPr>
  </w:style>
  <w:style w:type="character" w:customStyle="1" w:styleId="EndnoteTextChar">
    <w:name w:val="Endnote Text Char"/>
    <w:link w:val="EndnoteText"/>
    <w:uiPriority w:val="99"/>
    <w:semiHidden/>
    <w:locked/>
    <w:rsid w:val="00563DA8"/>
    <w:rPr>
      <w:rFonts w:cs="Times New Roman"/>
      <w:lang w:val="en-GB"/>
    </w:rPr>
  </w:style>
  <w:style w:type="character" w:styleId="EndnoteReference">
    <w:name w:val="endnote reference"/>
    <w:uiPriority w:val="99"/>
    <w:semiHidden/>
    <w:rsid w:val="00563DA8"/>
    <w:rPr>
      <w:rFonts w:cs="Times New Roman"/>
      <w:vertAlign w:val="superscript"/>
    </w:rPr>
  </w:style>
  <w:style w:type="character" w:customStyle="1" w:styleId="Heading4Char1">
    <w:name w:val="Heading 4 Char1"/>
    <w:aliases w:val="Heading 11 Char1,para 4 Char1,Título 41 Char1,Heading 41 Char1,标题 41 Char1,He=ding 41 Char1,标 题  41 Char1"/>
    <w:link w:val="Heading4"/>
    <w:uiPriority w:val="99"/>
    <w:locked/>
    <w:rsid w:val="0072798C"/>
    <w:rPr>
      <w:rFonts w:cs="Times New Roman"/>
      <w:sz w:val="22"/>
      <w:szCs w:val="22"/>
      <w:lang w:val="en-CA" w:eastAsia="en-US"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798C"/>
    <w:pPr>
      <w:spacing w:after="160" w:line="240" w:lineRule="exact"/>
    </w:pPr>
    <w:rPr>
      <w:sz w:val="20"/>
      <w:szCs w:val="20"/>
      <w:vertAlign w:val="superscript"/>
      <w:lang w:val="en-US"/>
    </w:rPr>
  </w:style>
  <w:style w:type="character" w:customStyle="1" w:styleId="ui-provider">
    <w:name w:val="ui-provider"/>
    <w:uiPriority w:val="99"/>
    <w:rsid w:val="0072798C"/>
    <w:rPr>
      <w:rFonts w:cs="Times New Roman"/>
    </w:rPr>
  </w:style>
  <w:style w:type="paragraph" w:styleId="Caption">
    <w:name w:val="caption"/>
    <w:basedOn w:val="Normal"/>
    <w:next w:val="Normal"/>
    <w:uiPriority w:val="99"/>
    <w:qFormat/>
    <w:rsid w:val="0072798C"/>
    <w:pPr>
      <w:spacing w:after="80"/>
      <w:jc w:val="center"/>
    </w:pPr>
    <w:rPr>
      <w:bCs/>
      <w:color w:val="7F7F7F"/>
      <w:sz w:val="20"/>
      <w:lang w:val="es-MX" w:eastAsia="es-MX"/>
    </w:rPr>
  </w:style>
  <w:style w:type="paragraph" w:customStyle="1" w:styleId="Footer1">
    <w:name w:val="Footer1"/>
    <w:basedOn w:val="Normal"/>
    <w:uiPriority w:val="99"/>
    <w:rsid w:val="0072798C"/>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72798C"/>
    <w:rPr>
      <w:rFonts w:ascii="Segoe UI" w:hAnsi="Segoe UI" w:cs="Segoe UI"/>
      <w:sz w:val="18"/>
      <w:szCs w:val="18"/>
    </w:rPr>
  </w:style>
  <w:style w:type="table" w:customStyle="1" w:styleId="8">
    <w:name w:val="8"/>
    <w:uiPriority w:val="99"/>
    <w:rsid w:val="0072798C"/>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72798C"/>
    <w:pPr>
      <w:spacing w:before="100" w:beforeAutospacing="1" w:after="100" w:afterAutospacing="1"/>
      <w:jc w:val="left"/>
    </w:pPr>
    <w:rPr>
      <w:sz w:val="24"/>
      <w:szCs w:val="24"/>
      <w:lang w:eastAsia="en-CA"/>
    </w:rPr>
  </w:style>
  <w:style w:type="character" w:customStyle="1" w:styleId="normaltextrun">
    <w:name w:val="normaltextrun"/>
    <w:uiPriority w:val="99"/>
    <w:rsid w:val="0072798C"/>
    <w:rPr>
      <w:rFonts w:cs="Times New Roman"/>
    </w:rPr>
  </w:style>
  <w:style w:type="character" w:customStyle="1" w:styleId="eop">
    <w:name w:val="eop"/>
    <w:uiPriority w:val="99"/>
    <w:rsid w:val="0072798C"/>
    <w:rPr>
      <w:rFonts w:cs="Times New Roman"/>
    </w:rPr>
  </w:style>
  <w:style w:type="table" w:customStyle="1" w:styleId="1">
    <w:name w:val="学术论文的三线表1"/>
    <w:uiPriority w:val="99"/>
    <w:rsid w:val="0072798C"/>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uiPriority w:val="99"/>
    <w:rsid w:val="00E641B2"/>
    <w:rPr>
      <w:rFonts w:cs="Times New Roman"/>
    </w:rPr>
  </w:style>
  <w:style w:type="character" w:customStyle="1" w:styleId="highlight">
    <w:name w:val="highlight"/>
    <w:uiPriority w:val="99"/>
    <w:rsid w:val="00E641B2"/>
    <w:rPr>
      <w:rFonts w:cs="Times New Roman"/>
    </w:rPr>
  </w:style>
  <w:style w:type="paragraph" w:customStyle="1" w:styleId="BVIfnrChar">
    <w:name w:val="BVI fnr Char"/>
    <w:aliases w:val="BVI fnr Car Car Char,BVI fnr Car Char,BVI fnr Car Car Car Car Char,4_G Char Char"/>
    <w:basedOn w:val="Normal"/>
    <w:uiPriority w:val="99"/>
    <w:rsid w:val="005D5D3E"/>
    <w:pPr>
      <w:spacing w:after="160" w:line="240" w:lineRule="exact"/>
      <w:jc w:val="left"/>
    </w:pPr>
    <w:rPr>
      <w:sz w:val="20"/>
      <w:szCs w:val="20"/>
      <w:vertAlign w:val="superscript"/>
      <w:lang w:val="en-US"/>
    </w:rPr>
  </w:style>
  <w:style w:type="numbering" w:styleId="111111">
    <w:name w:val="Outline List 2"/>
    <w:basedOn w:val="NoList"/>
    <w:uiPriority w:val="99"/>
    <w:semiHidden/>
    <w:unhideWhenUsed/>
    <w:locked/>
    <w:rsid w:val="008F4037"/>
    <w:pPr>
      <w:numPr>
        <w:numId w:val="2"/>
      </w:numPr>
    </w:pPr>
  </w:style>
  <w:style w:type="numbering" w:styleId="1ai">
    <w:name w:val="Outline List 1"/>
    <w:basedOn w:val="NoList"/>
    <w:uiPriority w:val="99"/>
    <w:semiHidden/>
    <w:unhideWhenUsed/>
    <w:locked/>
    <w:rsid w:val="008F4037"/>
    <w:pPr>
      <w:numPr>
        <w:numId w:val="3"/>
      </w:numPr>
    </w:pPr>
  </w:style>
  <w:style w:type="numbering" w:styleId="ArticleSection">
    <w:name w:val="Outline List 3"/>
    <w:basedOn w:val="NoList"/>
    <w:uiPriority w:val="99"/>
    <w:semiHidden/>
    <w:unhideWhenUsed/>
    <w:locked/>
    <w:rsid w:val="008F403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82060">
      <w:marLeft w:val="0"/>
      <w:marRight w:val="0"/>
      <w:marTop w:val="0"/>
      <w:marBottom w:val="0"/>
      <w:divBdr>
        <w:top w:val="none" w:sz="0" w:space="0" w:color="auto"/>
        <w:left w:val="none" w:sz="0" w:space="0" w:color="auto"/>
        <w:bottom w:val="none" w:sz="0" w:space="0" w:color="auto"/>
        <w:right w:val="none" w:sz="0" w:space="0" w:color="auto"/>
      </w:divBdr>
    </w:div>
    <w:div w:id="173882061">
      <w:marLeft w:val="0"/>
      <w:marRight w:val="0"/>
      <w:marTop w:val="0"/>
      <w:marBottom w:val="0"/>
      <w:divBdr>
        <w:top w:val="none" w:sz="0" w:space="0" w:color="auto"/>
        <w:left w:val="none" w:sz="0" w:space="0" w:color="auto"/>
        <w:bottom w:val="none" w:sz="0" w:space="0" w:color="auto"/>
        <w:right w:val="none" w:sz="0" w:space="0" w:color="auto"/>
      </w:divBdr>
    </w:div>
    <w:div w:id="173882063">
      <w:marLeft w:val="0"/>
      <w:marRight w:val="0"/>
      <w:marTop w:val="0"/>
      <w:marBottom w:val="0"/>
      <w:divBdr>
        <w:top w:val="none" w:sz="0" w:space="0" w:color="auto"/>
        <w:left w:val="none" w:sz="0" w:space="0" w:color="auto"/>
        <w:bottom w:val="none" w:sz="0" w:space="0" w:color="auto"/>
        <w:right w:val="none" w:sz="0" w:space="0" w:color="auto"/>
      </w:divBdr>
    </w:div>
    <w:div w:id="173882064">
      <w:marLeft w:val="0"/>
      <w:marRight w:val="0"/>
      <w:marTop w:val="0"/>
      <w:marBottom w:val="0"/>
      <w:divBdr>
        <w:top w:val="none" w:sz="0" w:space="0" w:color="auto"/>
        <w:left w:val="none" w:sz="0" w:space="0" w:color="auto"/>
        <w:bottom w:val="none" w:sz="0" w:space="0" w:color="auto"/>
        <w:right w:val="none" w:sz="0" w:space="0" w:color="auto"/>
      </w:divBdr>
    </w:div>
    <w:div w:id="173882065">
      <w:marLeft w:val="0"/>
      <w:marRight w:val="0"/>
      <w:marTop w:val="0"/>
      <w:marBottom w:val="0"/>
      <w:divBdr>
        <w:top w:val="none" w:sz="0" w:space="0" w:color="auto"/>
        <w:left w:val="none" w:sz="0" w:space="0" w:color="auto"/>
        <w:bottom w:val="none" w:sz="0" w:space="0" w:color="auto"/>
        <w:right w:val="none" w:sz="0" w:space="0" w:color="auto"/>
      </w:divBdr>
    </w:div>
    <w:div w:id="173882066">
      <w:marLeft w:val="0"/>
      <w:marRight w:val="0"/>
      <w:marTop w:val="0"/>
      <w:marBottom w:val="0"/>
      <w:divBdr>
        <w:top w:val="none" w:sz="0" w:space="0" w:color="auto"/>
        <w:left w:val="none" w:sz="0" w:space="0" w:color="auto"/>
        <w:bottom w:val="none" w:sz="0" w:space="0" w:color="auto"/>
        <w:right w:val="none" w:sz="0" w:space="0" w:color="auto"/>
      </w:divBdr>
    </w:div>
    <w:div w:id="173882067">
      <w:marLeft w:val="0"/>
      <w:marRight w:val="0"/>
      <w:marTop w:val="0"/>
      <w:marBottom w:val="0"/>
      <w:divBdr>
        <w:top w:val="none" w:sz="0" w:space="0" w:color="auto"/>
        <w:left w:val="none" w:sz="0" w:space="0" w:color="auto"/>
        <w:bottom w:val="none" w:sz="0" w:space="0" w:color="auto"/>
        <w:right w:val="none" w:sz="0" w:space="0" w:color="auto"/>
      </w:divBdr>
    </w:div>
    <w:div w:id="173882068">
      <w:marLeft w:val="0"/>
      <w:marRight w:val="0"/>
      <w:marTop w:val="0"/>
      <w:marBottom w:val="0"/>
      <w:divBdr>
        <w:top w:val="none" w:sz="0" w:space="0" w:color="auto"/>
        <w:left w:val="none" w:sz="0" w:space="0" w:color="auto"/>
        <w:bottom w:val="none" w:sz="0" w:space="0" w:color="auto"/>
        <w:right w:val="none" w:sz="0" w:space="0" w:color="auto"/>
      </w:divBdr>
    </w:div>
    <w:div w:id="173882069">
      <w:marLeft w:val="0"/>
      <w:marRight w:val="0"/>
      <w:marTop w:val="0"/>
      <w:marBottom w:val="0"/>
      <w:divBdr>
        <w:top w:val="none" w:sz="0" w:space="0" w:color="auto"/>
        <w:left w:val="none" w:sz="0" w:space="0" w:color="auto"/>
        <w:bottom w:val="none" w:sz="0" w:space="0" w:color="auto"/>
        <w:right w:val="none" w:sz="0" w:space="0" w:color="auto"/>
      </w:divBdr>
    </w:div>
    <w:div w:id="173882070">
      <w:marLeft w:val="0"/>
      <w:marRight w:val="0"/>
      <w:marTop w:val="0"/>
      <w:marBottom w:val="0"/>
      <w:divBdr>
        <w:top w:val="none" w:sz="0" w:space="0" w:color="auto"/>
        <w:left w:val="none" w:sz="0" w:space="0" w:color="auto"/>
        <w:bottom w:val="none" w:sz="0" w:space="0" w:color="auto"/>
        <w:right w:val="none" w:sz="0" w:space="0" w:color="auto"/>
      </w:divBdr>
      <w:divsChild>
        <w:div w:id="17388206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32" Type="http://schemas.openxmlformats.org/officeDocument/2006/relationships/header" Target="header1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odsky\AppData\Local\Microsoft\Windows\Temporary%20Internet%20Files\Content.MSO\6468BECF.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DB955-9665-44CF-8831-6A9B4D6CB6A4}">
  <ds:schemaRefs>
    <ds:schemaRef ds:uri="http://schemas.microsoft.com/sharepoint/v3/contenttype/forms"/>
  </ds:schemaRefs>
</ds:datastoreItem>
</file>

<file path=customXml/itemProps2.xml><?xml version="1.0" encoding="utf-8"?>
<ds:datastoreItem xmlns:ds="http://schemas.openxmlformats.org/officeDocument/2006/customXml" ds:itemID="{41026AA9-E3D3-4B5A-9416-352380151B3D}">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1DB46BB-05B4-4939-B538-1DEE71D39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6468BECF</Template>
  <TotalTime>4427</TotalTime>
  <Pages>55</Pages>
  <Words>20120</Words>
  <Characters>114687</Characters>
  <Application>Microsoft Office Word</Application>
  <DocSecurity>0</DocSecurity>
  <Lines>955</Lines>
  <Paragraphs>269</Paragraphs>
  <ScaleCrop>false</ScaleCrop>
  <HeadingPairs>
    <vt:vector size="2" baseType="variant">
      <vt:variant>
        <vt:lpstr>Title</vt:lpstr>
      </vt:variant>
      <vt:variant>
        <vt:i4>1</vt:i4>
      </vt:variant>
    </vt:vector>
  </HeadingPairs>
  <TitlesOfParts>
    <vt:vector size="1" baseType="lpstr">
      <vt:lpstr>Project proposals: Angola</vt:lpstr>
    </vt:vector>
  </TitlesOfParts>
  <Company>UNMFS</Company>
  <LinksUpToDate>false</LinksUpToDate>
  <CharactersWithSpaces>134538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Angola</dc:title>
  <dc:subject/>
  <dc:creator>XW/JS (HPMP) and FSM/JS (KIP)</dc:creator>
  <cp:keywords>97th ExCom</cp:keywords>
  <dc:description/>
  <cp:lastModifiedBy>Angela Xue He Yan</cp:lastModifiedBy>
  <cp:revision>924</cp:revision>
  <cp:lastPrinted>2001-05-26T22:40:00Z</cp:lastPrinted>
  <dcterms:created xsi:type="dcterms:W3CDTF">2025-10-23T18:13:00Z</dcterms:created>
  <dcterms:modified xsi:type="dcterms:W3CDTF">2025-10-29T20:56:00Z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UNEP/OzL.Pro/ExCom/97/35</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7.4606120737585E-296</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