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731C59" w:rsidRPr="00731C59" w14:paraId="42670440" w14:textId="77777777" w:rsidTr="009C59F7">
        <w:trPr>
          <w:trHeight w:val="720"/>
        </w:trPr>
        <w:tc>
          <w:tcPr>
            <w:tcW w:w="5490" w:type="dxa"/>
            <w:gridSpan w:val="2"/>
            <w:tcBorders>
              <w:bottom w:val="single" w:sz="18" w:space="0" w:color="auto"/>
            </w:tcBorders>
          </w:tcPr>
          <w:p w14:paraId="22F8CB0F" w14:textId="77777777" w:rsidR="00C15867" w:rsidRPr="0073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31C59">
              <w:rPr>
                <w:rFonts w:ascii="Univers" w:hAnsi="Univers"/>
                <w:b/>
                <w:sz w:val="28"/>
                <w:szCs w:val="28"/>
              </w:rPr>
              <w:t>UNITED</w:t>
            </w:r>
            <w:r w:rsidRPr="00731C59">
              <w:rPr>
                <w:rFonts w:ascii="Univers" w:hAnsi="Univers"/>
                <w:b/>
                <w:sz w:val="28"/>
                <w:szCs w:val="28"/>
              </w:rPr>
              <w:br/>
              <w:t>NATIONS</w:t>
            </w:r>
          </w:p>
        </w:tc>
        <w:tc>
          <w:tcPr>
            <w:tcW w:w="4590" w:type="dxa"/>
            <w:tcBorders>
              <w:bottom w:val="single" w:sz="18" w:space="0" w:color="auto"/>
            </w:tcBorders>
          </w:tcPr>
          <w:p w14:paraId="3D92C39C" w14:textId="77777777" w:rsidR="00C15867" w:rsidRPr="00731C59" w:rsidRDefault="00C15867" w:rsidP="009C59F7">
            <w:pPr>
              <w:jc w:val="right"/>
              <w:rPr>
                <w:sz w:val="52"/>
                <w:szCs w:val="52"/>
              </w:rPr>
            </w:pPr>
            <w:r w:rsidRPr="00731C59">
              <w:rPr>
                <w:rFonts w:ascii="Univers Bold" w:hAnsi="Univers Bold"/>
                <w:b/>
                <w:sz w:val="72"/>
              </w:rPr>
              <w:t>EP</w:t>
            </w:r>
          </w:p>
        </w:tc>
      </w:tr>
      <w:tr w:rsidR="00731C59" w:rsidRPr="00731C59" w14:paraId="07DC9AE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1AD728" w14:textId="77777777" w:rsidR="00C15867" w:rsidRPr="00731C59" w:rsidRDefault="00E52838" w:rsidP="009C59F7">
            <w:pPr>
              <w:spacing w:before="120"/>
            </w:pPr>
            <w:r w:rsidRPr="00731C59">
              <w:rPr>
                <w:noProof/>
                <w:lang w:val="en-US" w:eastAsia="zh-CN"/>
              </w:rPr>
              <mc:AlternateContent>
                <mc:Choice Requires="wpg">
                  <w:drawing>
                    <wp:anchor distT="0" distB="0" distL="114300" distR="114300" simplePos="0" relativeHeight="251660288" behindDoc="0" locked="0" layoutInCell="1" allowOverlap="1" wp14:anchorId="1D5774AA" wp14:editId="3F234F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99D400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1BCCD14" w14:textId="77777777" w:rsidR="00C15867" w:rsidRPr="0073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31C59">
              <w:rPr>
                <w:rFonts w:ascii="Univers" w:hAnsi="Univers"/>
                <w:b/>
                <w:sz w:val="32"/>
              </w:rPr>
              <w:t>United Nations</w:t>
            </w:r>
          </w:p>
          <w:p w14:paraId="73147744" w14:textId="77777777" w:rsidR="00C15867" w:rsidRPr="0073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31C59">
              <w:rPr>
                <w:rFonts w:ascii="Univers" w:hAnsi="Univers"/>
                <w:b/>
                <w:sz w:val="32"/>
              </w:rPr>
              <w:t>Environment</w:t>
            </w:r>
          </w:p>
          <w:p w14:paraId="73306768" w14:textId="77777777" w:rsidR="00C15867" w:rsidRPr="00731C5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31C59">
              <w:rPr>
                <w:rFonts w:ascii="Univers" w:hAnsi="Univers"/>
                <w:b/>
                <w:sz w:val="32"/>
              </w:rPr>
              <w:t>Programme</w:t>
            </w:r>
          </w:p>
          <w:p w14:paraId="22FBFCCA" w14:textId="77777777" w:rsidR="00C15867" w:rsidRPr="00731C59" w:rsidRDefault="00C15867" w:rsidP="009C59F7">
            <w:pPr>
              <w:spacing w:before="720"/>
              <w:ind w:left="158"/>
            </w:pPr>
          </w:p>
        </w:tc>
        <w:tc>
          <w:tcPr>
            <w:tcW w:w="4590" w:type="dxa"/>
            <w:tcBorders>
              <w:top w:val="nil"/>
              <w:left w:val="nil"/>
              <w:bottom w:val="single" w:sz="36" w:space="0" w:color="auto"/>
              <w:right w:val="nil"/>
            </w:tcBorders>
          </w:tcPr>
          <w:p w14:paraId="381D9C89" w14:textId="77777777" w:rsidR="00C15867" w:rsidRPr="00731C59" w:rsidRDefault="00C15867" w:rsidP="009C59F7">
            <w:r w:rsidRPr="00731C59">
              <w:t>Distr.</w:t>
            </w:r>
          </w:p>
          <w:p w14:paraId="630B14BA" w14:textId="77777777" w:rsidR="00923540" w:rsidRPr="00731C59" w:rsidRDefault="00923540" w:rsidP="00923540">
            <w:r w:rsidRPr="00731C59">
              <w:t>GENERAL</w:t>
            </w:r>
          </w:p>
          <w:p w14:paraId="3B26FF0F" w14:textId="77777777" w:rsidR="00C15867" w:rsidRPr="00731C59" w:rsidRDefault="00C15867" w:rsidP="009C59F7"/>
          <w:p w14:paraId="6213B3F8" w14:textId="77777777" w:rsidR="00C15867" w:rsidRPr="00731C59" w:rsidRDefault="00C15867" w:rsidP="009C59F7"/>
          <w:p w14:paraId="28EC22E9" w14:textId="64BDB2F3" w:rsidR="00C15867" w:rsidRPr="00731C59" w:rsidRDefault="000D5473" w:rsidP="009C59F7">
            <w:r w:rsidRPr="00731C59">
              <w:fldChar w:fldCharType="begin"/>
            </w:r>
            <w:r w:rsidRPr="00731C59">
              <w:instrText xml:space="preserve"> DOCPROPERTY "Document number"  \* MERGEFORMAT </w:instrText>
            </w:r>
            <w:r w:rsidRPr="00731C59">
              <w:fldChar w:fldCharType="separate"/>
            </w:r>
            <w:r w:rsidRPr="00731C59">
              <w:t>UNEP/</w:t>
            </w:r>
            <w:proofErr w:type="spellStart"/>
            <w:r w:rsidRPr="00731C59">
              <w:t>OzL.Pro</w:t>
            </w:r>
            <w:proofErr w:type="spellEnd"/>
            <w:r w:rsidRPr="00731C59">
              <w:t>/ExCom/95/29</w:t>
            </w:r>
            <w:r w:rsidRPr="00731C59">
              <w:fldChar w:fldCharType="end"/>
            </w:r>
          </w:p>
          <w:p w14:paraId="06041B1E" w14:textId="53A111B9" w:rsidR="00C15867" w:rsidRPr="00731C59" w:rsidRDefault="00BC2495" w:rsidP="009C59F7">
            <w:r w:rsidRPr="00731C59">
              <w:fldChar w:fldCharType="begin"/>
            </w:r>
            <w:r w:rsidR="00851352" w:rsidRPr="00731C59">
              <w:instrText xml:space="preserve"> DOCPROPERTY "Revision date" \@ "d MMMM YYYY"  \* MERGEFORMAT </w:instrText>
            </w:r>
            <w:r w:rsidRPr="00731C59">
              <w:fldChar w:fldCharType="separate"/>
            </w:r>
            <w:r w:rsidR="00A46BAF">
              <w:t>10 November 2024</w:t>
            </w:r>
            <w:r w:rsidRPr="00731C59">
              <w:fldChar w:fldCharType="end"/>
            </w:r>
          </w:p>
          <w:p w14:paraId="6690F289" w14:textId="77777777" w:rsidR="00C15867" w:rsidRPr="00731C59" w:rsidRDefault="00C15867" w:rsidP="009C59F7">
            <w:pPr>
              <w:rPr>
                <w:caps/>
              </w:rPr>
            </w:pPr>
          </w:p>
          <w:p w14:paraId="61B56B27" w14:textId="77777777" w:rsidR="00C15867" w:rsidRPr="00731C59" w:rsidRDefault="00C15867" w:rsidP="009C59F7">
            <w:r w:rsidRPr="00731C59">
              <w:t>ORIGINAL: ENGLISH</w:t>
            </w:r>
          </w:p>
        </w:tc>
      </w:tr>
    </w:tbl>
    <w:p w14:paraId="352F3A54" w14:textId="77777777" w:rsidR="00CA59FB" w:rsidRPr="00731C59" w:rsidRDefault="00C15867" w:rsidP="00CA59FB">
      <w:pPr>
        <w:jc w:val="left"/>
      </w:pPr>
      <w:r w:rsidRPr="00731C59">
        <w:t>EXECUTIVE COMMITTEE OF</w:t>
      </w:r>
      <w:r w:rsidRPr="00731C59">
        <w:br/>
        <w:t xml:space="preserve">  THE MULTILATERAL FUND FOR THE</w:t>
      </w:r>
      <w:r w:rsidRPr="00731C59">
        <w:br/>
        <w:t xml:space="preserve">  IMPLEMENTATION OF THE MONTREAL PROTOCOL</w:t>
      </w:r>
      <w:r w:rsidRPr="00731C59">
        <w:br/>
      </w:r>
      <w:r w:rsidR="00CA59FB" w:rsidRPr="00731C59">
        <w:t>Ninety-</w:t>
      </w:r>
      <w:r w:rsidR="00E9339B" w:rsidRPr="00731C59">
        <w:t xml:space="preserve">fifth </w:t>
      </w:r>
      <w:r w:rsidR="00CA59FB" w:rsidRPr="00731C59">
        <w:t>Meeting</w:t>
      </w:r>
    </w:p>
    <w:p w14:paraId="6FDD7B02" w14:textId="77777777" w:rsidR="00CA59FB" w:rsidRPr="00731C59" w:rsidRDefault="00CA59FB" w:rsidP="00CA59FB">
      <w:pPr>
        <w:jc w:val="left"/>
      </w:pPr>
      <w:r w:rsidRPr="00731C59">
        <w:t xml:space="preserve">Montreal, </w:t>
      </w:r>
      <w:r w:rsidR="00D11735" w:rsidRPr="00731C59">
        <w:t>4-8</w:t>
      </w:r>
      <w:r w:rsidR="00022071" w:rsidRPr="00731C59">
        <w:t xml:space="preserve"> </w:t>
      </w:r>
      <w:r w:rsidR="00D11735" w:rsidRPr="00731C59">
        <w:t>December</w:t>
      </w:r>
      <w:r w:rsidR="00DA2387" w:rsidRPr="00731C59">
        <w:t xml:space="preserve"> 202</w:t>
      </w:r>
      <w:r w:rsidR="00A77919" w:rsidRPr="00731C59">
        <w:t>4</w:t>
      </w:r>
    </w:p>
    <w:p w14:paraId="1EC4FB68" w14:textId="0A15ADF3" w:rsidR="0079781A" w:rsidRPr="00731C59" w:rsidRDefault="0079781A" w:rsidP="0079781A">
      <w:pPr>
        <w:jc w:val="left"/>
      </w:pPr>
      <w:r w:rsidRPr="00731C59">
        <w:t xml:space="preserve">Item </w:t>
      </w:r>
      <w:r w:rsidR="000D5473" w:rsidRPr="00731C59">
        <w:t xml:space="preserve">8(d)(iv) </w:t>
      </w:r>
      <w:r w:rsidRPr="00731C59">
        <w:t>of the provisional agenda</w:t>
      </w:r>
      <w:r w:rsidRPr="00731C59">
        <w:rPr>
          <w:rStyle w:val="FootnoteReference"/>
        </w:rPr>
        <w:footnoteReference w:id="1"/>
      </w:r>
    </w:p>
    <w:p w14:paraId="05ED8C0B" w14:textId="77777777" w:rsidR="00C15867" w:rsidRPr="00731C59" w:rsidRDefault="00C15867" w:rsidP="00CA59FB">
      <w:pPr>
        <w:jc w:val="left"/>
      </w:pPr>
    </w:p>
    <w:p w14:paraId="05222B83" w14:textId="77777777" w:rsidR="009145E4" w:rsidRPr="00731C59" w:rsidRDefault="009145E4" w:rsidP="003A07B1">
      <w:pPr>
        <w:pStyle w:val="Heading1"/>
        <w:numPr>
          <w:ilvl w:val="0"/>
          <w:numId w:val="0"/>
        </w:numPr>
        <w:spacing w:after="0"/>
      </w:pPr>
    </w:p>
    <w:p w14:paraId="34A85186" w14:textId="77777777" w:rsidR="00842E03" w:rsidRPr="00731C59" w:rsidRDefault="00842E03" w:rsidP="00842E03"/>
    <w:p w14:paraId="1F3C3C5F" w14:textId="64BF7C5F" w:rsidR="003A07B1" w:rsidRPr="00731C59" w:rsidRDefault="003A07B1" w:rsidP="003A07B1">
      <w:pPr>
        <w:pStyle w:val="Title2"/>
        <w:rPr>
          <w:caps w:val="0"/>
          <w:lang w:val="en-CA"/>
        </w:rPr>
      </w:pPr>
      <w:r w:rsidRPr="00731C59">
        <w:rPr>
          <w:caps w:val="0"/>
          <w:lang w:val="en-CA"/>
        </w:rPr>
        <w:t>UNIDO BUSINESS PLAN FOR 202</w:t>
      </w:r>
      <w:r w:rsidR="00D3377C" w:rsidRPr="00731C59">
        <w:rPr>
          <w:caps w:val="0"/>
          <w:lang w:val="en-CA"/>
        </w:rPr>
        <w:t>5</w:t>
      </w:r>
      <w:r w:rsidRPr="00731C59">
        <w:rPr>
          <w:caps w:val="0"/>
          <w:lang w:val="en-CA"/>
        </w:rPr>
        <w:t>–202</w:t>
      </w:r>
      <w:r w:rsidR="00D3377C" w:rsidRPr="00731C59">
        <w:rPr>
          <w:caps w:val="0"/>
          <w:lang w:val="en-CA"/>
        </w:rPr>
        <w:t>7</w:t>
      </w:r>
    </w:p>
    <w:p w14:paraId="64E4C354" w14:textId="77777777" w:rsidR="003A07B1" w:rsidRPr="00731C59" w:rsidRDefault="003A07B1" w:rsidP="003A07B1">
      <w:pPr>
        <w:jc w:val="center"/>
        <w:rPr>
          <w:b/>
        </w:rPr>
      </w:pPr>
    </w:p>
    <w:p w14:paraId="37265DE9" w14:textId="77777777" w:rsidR="003A07B1" w:rsidRPr="00731C59" w:rsidRDefault="003A07B1" w:rsidP="003A07B1">
      <w:pPr>
        <w:pStyle w:val="Heading1"/>
        <w:numPr>
          <w:ilvl w:val="0"/>
          <w:numId w:val="0"/>
        </w:numPr>
        <w:rPr>
          <w:b/>
          <w:bCs/>
          <w:sz w:val="24"/>
          <w:szCs w:val="24"/>
        </w:rPr>
      </w:pPr>
      <w:r w:rsidRPr="00731C59">
        <w:rPr>
          <w:b/>
          <w:bCs/>
          <w:sz w:val="24"/>
          <w:szCs w:val="24"/>
        </w:rPr>
        <w:t>Introduction</w:t>
      </w:r>
    </w:p>
    <w:p w14:paraId="55ED78CD" w14:textId="2A1D6C1D" w:rsidR="003A07B1" w:rsidRPr="00731C59" w:rsidRDefault="003A07B1" w:rsidP="00E0082E">
      <w:pPr>
        <w:pStyle w:val="Heading1"/>
      </w:pPr>
      <w:r w:rsidRPr="00731C59">
        <w:t>This document presents UNIDO business plan for 202</w:t>
      </w:r>
      <w:r w:rsidR="0034674D" w:rsidRPr="00731C59">
        <w:t>5</w:t>
      </w:r>
      <w:r w:rsidRPr="00731C59">
        <w:t>–202</w:t>
      </w:r>
      <w:r w:rsidR="0034674D" w:rsidRPr="00731C59">
        <w:t xml:space="preserve">7 </w:t>
      </w:r>
      <w:r w:rsidRPr="00731C59">
        <w:t xml:space="preserve">and includes the planned activities for the reduction of controlled substances </w:t>
      </w:r>
      <w:r w:rsidR="00CC4F41" w:rsidRPr="00731C59">
        <w:t xml:space="preserve">and other activities </w:t>
      </w:r>
      <w:r w:rsidRPr="00731C59">
        <w:t>under the Montreal Protocol during the period 202</w:t>
      </w:r>
      <w:r w:rsidR="0034674D" w:rsidRPr="00731C59">
        <w:t>5</w:t>
      </w:r>
      <w:r w:rsidRPr="00731C59">
        <w:t>–202</w:t>
      </w:r>
      <w:r w:rsidR="0034674D" w:rsidRPr="00731C59">
        <w:t>7</w:t>
      </w:r>
      <w:r w:rsidRPr="00731C59">
        <w:t>. The narrative of UNIDO’s business plan for 202</w:t>
      </w:r>
      <w:r w:rsidR="0034674D" w:rsidRPr="00731C59">
        <w:t>5</w:t>
      </w:r>
      <w:r w:rsidRPr="00731C59">
        <w:t>–202</w:t>
      </w:r>
      <w:r w:rsidR="0034674D" w:rsidRPr="00731C59">
        <w:t>7</w:t>
      </w:r>
      <w:r w:rsidRPr="00731C59">
        <w:t xml:space="preserve"> is attached to the present document. </w:t>
      </w:r>
    </w:p>
    <w:p w14:paraId="1240436A" w14:textId="77777777" w:rsidR="003A07B1" w:rsidRPr="00731C59" w:rsidRDefault="003A07B1" w:rsidP="00E0082E">
      <w:pPr>
        <w:pStyle w:val="Heading1"/>
      </w:pPr>
      <w:r w:rsidRPr="00731C59">
        <w:t>This document consists of the following sections:</w:t>
      </w:r>
    </w:p>
    <w:p w14:paraId="46670569" w14:textId="6D825D54" w:rsidR="003A07B1" w:rsidRPr="00731C59" w:rsidRDefault="003A07B1" w:rsidP="003A07B1">
      <w:pPr>
        <w:pStyle w:val="ListParagraph"/>
        <w:numPr>
          <w:ilvl w:val="0"/>
          <w:numId w:val="21"/>
        </w:numPr>
        <w:spacing w:after="240"/>
        <w:ind w:left="1570" w:hanging="778"/>
        <w:contextualSpacing w:val="0"/>
      </w:pPr>
      <w:r w:rsidRPr="00731C59">
        <w:t>Planned activities during the period 202</w:t>
      </w:r>
      <w:r w:rsidR="0034674D" w:rsidRPr="00731C59">
        <w:t>5</w:t>
      </w:r>
      <w:r w:rsidRPr="00731C59">
        <w:t>–202</w:t>
      </w:r>
      <w:r w:rsidR="0034674D" w:rsidRPr="00731C59">
        <w:t>7</w:t>
      </w:r>
    </w:p>
    <w:p w14:paraId="7947670E" w14:textId="77777777" w:rsidR="003A07B1" w:rsidRPr="00731C59" w:rsidRDefault="003A07B1" w:rsidP="003A07B1">
      <w:pPr>
        <w:pStyle w:val="ListParagraph"/>
        <w:numPr>
          <w:ilvl w:val="0"/>
          <w:numId w:val="21"/>
        </w:numPr>
        <w:spacing w:after="240"/>
        <w:ind w:left="1570" w:hanging="778"/>
        <w:contextualSpacing w:val="0"/>
      </w:pPr>
      <w:r w:rsidRPr="00731C59">
        <w:t>Secretariat’s comments</w:t>
      </w:r>
    </w:p>
    <w:p w14:paraId="43498317" w14:textId="77777777" w:rsidR="003A07B1" w:rsidRPr="00731C59" w:rsidRDefault="003A07B1" w:rsidP="003A07B1">
      <w:pPr>
        <w:pStyle w:val="ListParagraph"/>
        <w:numPr>
          <w:ilvl w:val="0"/>
          <w:numId w:val="21"/>
        </w:numPr>
        <w:spacing w:after="240"/>
        <w:ind w:left="1570" w:hanging="778"/>
        <w:contextualSpacing w:val="0"/>
      </w:pPr>
      <w:r w:rsidRPr="00731C59">
        <w:t>Proposed adjustments by the Secretariat</w:t>
      </w:r>
    </w:p>
    <w:p w14:paraId="7636DEB2" w14:textId="77777777" w:rsidR="003A07B1" w:rsidRPr="00731C59" w:rsidRDefault="003A07B1" w:rsidP="003A07B1">
      <w:pPr>
        <w:pStyle w:val="ListParagraph"/>
        <w:numPr>
          <w:ilvl w:val="0"/>
          <w:numId w:val="21"/>
        </w:numPr>
        <w:spacing w:after="240"/>
        <w:ind w:left="1570" w:hanging="778"/>
        <w:contextualSpacing w:val="0"/>
      </w:pPr>
      <w:r w:rsidRPr="00731C59">
        <w:t>Performance indicators</w:t>
      </w:r>
    </w:p>
    <w:p w14:paraId="320A4E99" w14:textId="77777777" w:rsidR="003A07B1" w:rsidRPr="00731C59" w:rsidRDefault="003A07B1" w:rsidP="003A07B1">
      <w:pPr>
        <w:pStyle w:val="ListParagraph"/>
        <w:numPr>
          <w:ilvl w:val="0"/>
          <w:numId w:val="21"/>
        </w:numPr>
        <w:spacing w:after="240"/>
        <w:ind w:left="1570" w:hanging="778"/>
        <w:contextualSpacing w:val="0"/>
      </w:pPr>
      <w:r w:rsidRPr="00731C59">
        <w:t>Recommendation</w:t>
      </w:r>
    </w:p>
    <w:p w14:paraId="507607D7" w14:textId="6C422713" w:rsidR="003A07B1" w:rsidRPr="00731C59" w:rsidRDefault="003A07B1" w:rsidP="003A07B1">
      <w:pPr>
        <w:rPr>
          <w:b/>
          <w:bCs/>
          <w:sz w:val="24"/>
          <w:szCs w:val="24"/>
        </w:rPr>
      </w:pPr>
      <w:r w:rsidRPr="00731C59">
        <w:rPr>
          <w:b/>
          <w:bCs/>
          <w:sz w:val="24"/>
          <w:szCs w:val="24"/>
        </w:rPr>
        <w:t>I.</w:t>
      </w:r>
      <w:r w:rsidRPr="00731C59">
        <w:rPr>
          <w:b/>
          <w:bCs/>
          <w:sz w:val="24"/>
          <w:szCs w:val="24"/>
        </w:rPr>
        <w:tab/>
        <w:t>Planned activities during the period 202</w:t>
      </w:r>
      <w:r w:rsidR="0034674D" w:rsidRPr="00731C59">
        <w:rPr>
          <w:b/>
          <w:bCs/>
          <w:sz w:val="24"/>
          <w:szCs w:val="24"/>
        </w:rPr>
        <w:t>5</w:t>
      </w:r>
      <w:r w:rsidRPr="00731C59">
        <w:rPr>
          <w:b/>
          <w:bCs/>
          <w:sz w:val="24"/>
          <w:szCs w:val="24"/>
        </w:rPr>
        <w:t>–202</w:t>
      </w:r>
      <w:r w:rsidR="0034674D" w:rsidRPr="00731C59">
        <w:rPr>
          <w:b/>
          <w:bCs/>
          <w:sz w:val="24"/>
          <w:szCs w:val="24"/>
        </w:rPr>
        <w:t>7</w:t>
      </w:r>
    </w:p>
    <w:p w14:paraId="5B17AF27" w14:textId="77777777" w:rsidR="003A07B1" w:rsidRPr="00731C59" w:rsidRDefault="003A07B1" w:rsidP="003A07B1"/>
    <w:p w14:paraId="36A74229" w14:textId="77777777" w:rsidR="003A07B1" w:rsidRPr="00731C59" w:rsidRDefault="003A07B1" w:rsidP="00E0082E">
      <w:pPr>
        <w:pStyle w:val="Heading1"/>
      </w:pPr>
      <w:r w:rsidRPr="00731C59">
        <w:t xml:space="preserve">Table 1 sets out, by year, the value of activities included in UNIDO’s business plan. </w:t>
      </w:r>
    </w:p>
    <w:p w14:paraId="49A1F450" w14:textId="71BC39F3" w:rsidR="003A07B1" w:rsidRPr="00731C59" w:rsidRDefault="003A07B1" w:rsidP="00842E03">
      <w:pPr>
        <w:pStyle w:val="subhead"/>
        <w:keepNext/>
        <w:jc w:val="both"/>
        <w:rPr>
          <w:b/>
          <w:sz w:val="22"/>
          <w:szCs w:val="22"/>
          <w:lang w:val="en-CA"/>
        </w:rPr>
      </w:pPr>
      <w:r w:rsidRPr="00731C59">
        <w:rPr>
          <w:b/>
          <w:sz w:val="22"/>
          <w:szCs w:val="22"/>
          <w:lang w:val="en-CA"/>
        </w:rPr>
        <w:lastRenderedPageBreak/>
        <w:t>Table 1. Resource allocation in the UNIDO business plan for 202</w:t>
      </w:r>
      <w:r w:rsidR="0034674D" w:rsidRPr="00731C59">
        <w:rPr>
          <w:b/>
          <w:sz w:val="22"/>
          <w:szCs w:val="22"/>
          <w:lang w:val="en-CA"/>
        </w:rPr>
        <w:t>5</w:t>
      </w:r>
      <w:r w:rsidRPr="00731C59">
        <w:rPr>
          <w:b/>
          <w:sz w:val="22"/>
          <w:szCs w:val="22"/>
          <w:lang w:val="en-CA"/>
        </w:rPr>
        <w:t>–202</w:t>
      </w:r>
      <w:r w:rsidR="0034674D" w:rsidRPr="00731C59">
        <w:rPr>
          <w:b/>
          <w:sz w:val="22"/>
          <w:szCs w:val="22"/>
          <w:lang w:val="en-CA"/>
        </w:rPr>
        <w:t>7</w:t>
      </w:r>
      <w:r w:rsidRPr="00731C59">
        <w:rPr>
          <w:b/>
          <w:sz w:val="22"/>
          <w:szCs w:val="22"/>
          <w:lang w:val="en-CA"/>
        </w:rPr>
        <w:t xml:space="preserve"> (US </w:t>
      </w:r>
      <w:proofErr w:type="gramStart"/>
      <w:r w:rsidRPr="00731C59">
        <w:rPr>
          <w:b/>
          <w:sz w:val="22"/>
          <w:szCs w:val="22"/>
          <w:lang w:val="en-CA"/>
        </w:rPr>
        <w:t>$)*</w:t>
      </w:r>
      <w:proofErr w:type="gramEnd"/>
      <w:r w:rsidRPr="00731C59">
        <w:rPr>
          <w:b/>
          <w:sz w:val="22"/>
          <w:szCs w:val="22"/>
          <w:lang w:val="en-CA"/>
        </w:rPr>
        <w:t xml:space="preserve"> – as submitted</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731C59" w:rsidRPr="00731C59" w14:paraId="3394D8A2" w14:textId="77777777" w:rsidTr="00FD251E">
        <w:trPr>
          <w:trHeight w:val="296"/>
          <w:tblHeader/>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307459FF" w14:textId="77777777" w:rsidR="00CB7D4C" w:rsidRPr="00731C59" w:rsidRDefault="00CB7D4C" w:rsidP="00842E03">
            <w:pPr>
              <w:keepNext/>
              <w:jc w:val="left"/>
              <w:rPr>
                <w:b/>
                <w:bCs/>
                <w:sz w:val="20"/>
                <w:szCs w:val="20"/>
                <w:lang w:eastAsia="zh-CN"/>
              </w:rPr>
            </w:pPr>
            <w:r w:rsidRPr="00731C59">
              <w:rPr>
                <w:b/>
                <w:bCs/>
                <w:sz w:val="20"/>
                <w:szCs w:val="20"/>
                <w:lang w:eastAsia="zh-CN"/>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7AAD5045" w14:textId="77777777" w:rsidR="00CB7D4C" w:rsidRPr="00731C59" w:rsidRDefault="00CB7D4C" w:rsidP="00842E03">
            <w:pPr>
              <w:keepNext/>
              <w:jc w:val="center"/>
              <w:rPr>
                <w:b/>
                <w:bCs/>
                <w:sz w:val="20"/>
                <w:szCs w:val="20"/>
                <w:lang w:eastAsia="zh-CN"/>
              </w:rPr>
            </w:pPr>
            <w:r w:rsidRPr="00731C59">
              <w:rPr>
                <w:b/>
                <w:bCs/>
                <w:sz w:val="20"/>
                <w:szCs w:val="20"/>
                <w:lang w:eastAsia="zh-CN"/>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65ED4F97" w14:textId="77777777" w:rsidR="00CB7D4C" w:rsidRPr="00731C59" w:rsidRDefault="00CB7D4C" w:rsidP="00842E03">
            <w:pPr>
              <w:keepNext/>
              <w:jc w:val="center"/>
              <w:rPr>
                <w:b/>
                <w:bCs/>
                <w:sz w:val="20"/>
                <w:szCs w:val="20"/>
                <w:lang w:eastAsia="zh-CN"/>
              </w:rPr>
            </w:pPr>
            <w:r w:rsidRPr="00731C59">
              <w:rPr>
                <w:b/>
                <w:bCs/>
                <w:sz w:val="20"/>
                <w:szCs w:val="20"/>
                <w:lang w:eastAsia="zh-CN"/>
              </w:rPr>
              <w:t>2026</w:t>
            </w:r>
          </w:p>
        </w:tc>
        <w:tc>
          <w:tcPr>
            <w:tcW w:w="1134" w:type="dxa"/>
            <w:tcBorders>
              <w:top w:val="single" w:sz="4" w:space="0" w:color="auto"/>
              <w:left w:val="nil"/>
              <w:bottom w:val="single" w:sz="4" w:space="0" w:color="auto"/>
              <w:right w:val="single" w:sz="4" w:space="0" w:color="auto"/>
            </w:tcBorders>
            <w:shd w:val="clear" w:color="auto" w:fill="auto"/>
            <w:hideMark/>
          </w:tcPr>
          <w:p w14:paraId="5C133CAE" w14:textId="77777777" w:rsidR="00CB7D4C" w:rsidRPr="00731C59" w:rsidRDefault="00CB7D4C" w:rsidP="00842E03">
            <w:pPr>
              <w:keepNext/>
              <w:jc w:val="center"/>
              <w:rPr>
                <w:b/>
                <w:bCs/>
                <w:sz w:val="20"/>
                <w:szCs w:val="20"/>
                <w:lang w:eastAsia="zh-CN"/>
              </w:rPr>
            </w:pPr>
            <w:r w:rsidRPr="00731C59">
              <w:rPr>
                <w:b/>
                <w:bCs/>
                <w:sz w:val="20"/>
                <w:szCs w:val="20"/>
                <w:lang w:eastAsia="zh-CN"/>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690BBD78" w14:textId="77777777" w:rsidR="00CB7D4C" w:rsidRPr="00731C59" w:rsidRDefault="00CB7D4C" w:rsidP="00842E03">
            <w:pPr>
              <w:keepNext/>
              <w:jc w:val="center"/>
              <w:rPr>
                <w:b/>
                <w:bCs/>
                <w:sz w:val="20"/>
                <w:szCs w:val="20"/>
                <w:lang w:eastAsia="zh-CN"/>
              </w:rPr>
            </w:pPr>
            <w:r w:rsidRPr="00731C59">
              <w:rPr>
                <w:b/>
                <w:bCs/>
                <w:sz w:val="20"/>
                <w:szCs w:val="20"/>
                <w:lang w:eastAsia="zh-CN"/>
              </w:rPr>
              <w:t>Total (2025–2027)</w:t>
            </w:r>
          </w:p>
        </w:tc>
        <w:tc>
          <w:tcPr>
            <w:tcW w:w="1134" w:type="dxa"/>
            <w:tcBorders>
              <w:top w:val="single" w:sz="4" w:space="0" w:color="auto"/>
              <w:left w:val="nil"/>
              <w:bottom w:val="single" w:sz="4" w:space="0" w:color="auto"/>
              <w:right w:val="single" w:sz="4" w:space="0" w:color="auto"/>
            </w:tcBorders>
            <w:shd w:val="clear" w:color="auto" w:fill="auto"/>
            <w:hideMark/>
          </w:tcPr>
          <w:p w14:paraId="027091C5" w14:textId="77777777" w:rsidR="00CB7D4C" w:rsidRPr="00731C59" w:rsidRDefault="00CB7D4C" w:rsidP="00842E03">
            <w:pPr>
              <w:keepNext/>
              <w:jc w:val="center"/>
              <w:rPr>
                <w:b/>
                <w:bCs/>
                <w:sz w:val="20"/>
                <w:szCs w:val="20"/>
                <w:lang w:eastAsia="zh-CN"/>
              </w:rPr>
            </w:pPr>
            <w:r w:rsidRPr="00731C59">
              <w:rPr>
                <w:b/>
                <w:bCs/>
                <w:sz w:val="20"/>
                <w:szCs w:val="20"/>
                <w:lang w:eastAsia="zh-CN"/>
              </w:rPr>
              <w:t>Total after 2027</w:t>
            </w:r>
          </w:p>
        </w:tc>
      </w:tr>
      <w:tr w:rsidR="00731C59" w:rsidRPr="00731C59" w14:paraId="018C5717" w14:textId="77777777" w:rsidTr="00FD251E">
        <w:trPr>
          <w:trHeight w:val="10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0477CD1" w14:textId="77777777" w:rsidR="00CB7D4C" w:rsidRPr="00731C59" w:rsidRDefault="00CB7D4C" w:rsidP="00842E03">
            <w:pPr>
              <w:keepNext/>
              <w:jc w:val="left"/>
              <w:rPr>
                <w:b/>
                <w:bCs/>
                <w:sz w:val="20"/>
                <w:szCs w:val="20"/>
                <w:lang w:eastAsia="zh-CN"/>
              </w:rPr>
            </w:pPr>
            <w:r w:rsidRPr="00731C59">
              <w:rPr>
                <w:b/>
                <w:bCs/>
                <w:sz w:val="20"/>
                <w:szCs w:val="20"/>
                <w:lang w:eastAsia="zh-CN"/>
              </w:rPr>
              <w:t>HCFC activities</w:t>
            </w:r>
          </w:p>
        </w:tc>
      </w:tr>
      <w:tr w:rsidR="00731C59" w:rsidRPr="00731C59" w14:paraId="0D14E553" w14:textId="77777777" w:rsidTr="00FD251E">
        <w:trPr>
          <w:trHeight w:val="292"/>
        </w:trPr>
        <w:tc>
          <w:tcPr>
            <w:tcW w:w="3681" w:type="dxa"/>
            <w:tcBorders>
              <w:top w:val="nil"/>
              <w:left w:val="single" w:sz="4" w:space="0" w:color="auto"/>
              <w:bottom w:val="single" w:sz="4" w:space="0" w:color="auto"/>
              <w:right w:val="single" w:sz="4" w:space="0" w:color="auto"/>
            </w:tcBorders>
            <w:shd w:val="clear" w:color="auto" w:fill="auto"/>
            <w:noWrap/>
            <w:hideMark/>
          </w:tcPr>
          <w:p w14:paraId="7FF5B5E3" w14:textId="77777777" w:rsidR="00CB7D4C" w:rsidRPr="00731C59" w:rsidRDefault="00CB7D4C" w:rsidP="00842E03">
            <w:pPr>
              <w:keepNext/>
              <w:jc w:val="left"/>
              <w:rPr>
                <w:sz w:val="20"/>
                <w:szCs w:val="20"/>
                <w:lang w:eastAsia="zh-CN"/>
              </w:rPr>
            </w:pPr>
            <w:r w:rsidRPr="00731C59">
              <w:rPr>
                <w:sz w:val="20"/>
                <w:szCs w:val="20"/>
                <w:lang w:eastAsia="zh-CN"/>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14:paraId="104FCFF0" w14:textId="77777777" w:rsidR="00CB7D4C" w:rsidRPr="00731C59" w:rsidRDefault="00CB7D4C" w:rsidP="00842E03">
            <w:pPr>
              <w:keepNext/>
              <w:jc w:val="right"/>
              <w:rPr>
                <w:sz w:val="20"/>
                <w:szCs w:val="20"/>
                <w:lang w:eastAsia="zh-CN"/>
              </w:rPr>
            </w:pPr>
            <w:r w:rsidRPr="00731C59">
              <w:rPr>
                <w:sz w:val="20"/>
                <w:szCs w:val="20"/>
                <w:lang w:eastAsia="zh-CN"/>
              </w:rPr>
              <w:t>24,912,431</w:t>
            </w:r>
          </w:p>
        </w:tc>
        <w:tc>
          <w:tcPr>
            <w:tcW w:w="1134" w:type="dxa"/>
            <w:tcBorders>
              <w:top w:val="nil"/>
              <w:left w:val="nil"/>
              <w:bottom w:val="single" w:sz="4" w:space="0" w:color="auto"/>
              <w:right w:val="single" w:sz="4" w:space="0" w:color="auto"/>
            </w:tcBorders>
            <w:shd w:val="clear" w:color="auto" w:fill="auto"/>
            <w:noWrap/>
            <w:hideMark/>
          </w:tcPr>
          <w:p w14:paraId="60E8DC9D" w14:textId="77777777" w:rsidR="00CB7D4C" w:rsidRPr="00731C59" w:rsidRDefault="00CB7D4C" w:rsidP="00842E03">
            <w:pPr>
              <w:keepNext/>
              <w:jc w:val="right"/>
              <w:rPr>
                <w:sz w:val="20"/>
                <w:szCs w:val="20"/>
                <w:lang w:eastAsia="zh-CN"/>
              </w:rPr>
            </w:pPr>
            <w:r w:rsidRPr="00731C59">
              <w:rPr>
                <w:sz w:val="20"/>
                <w:szCs w:val="20"/>
                <w:lang w:eastAsia="zh-CN"/>
              </w:rPr>
              <w:t>23,231,371</w:t>
            </w:r>
          </w:p>
        </w:tc>
        <w:tc>
          <w:tcPr>
            <w:tcW w:w="1134" w:type="dxa"/>
            <w:tcBorders>
              <w:top w:val="nil"/>
              <w:left w:val="nil"/>
              <w:bottom w:val="single" w:sz="4" w:space="0" w:color="auto"/>
              <w:right w:val="single" w:sz="4" w:space="0" w:color="auto"/>
            </w:tcBorders>
            <w:shd w:val="clear" w:color="auto" w:fill="auto"/>
            <w:noWrap/>
            <w:hideMark/>
          </w:tcPr>
          <w:p w14:paraId="6064563D" w14:textId="77777777" w:rsidR="00CB7D4C" w:rsidRPr="00731C59" w:rsidRDefault="00CB7D4C" w:rsidP="00842E03">
            <w:pPr>
              <w:keepNext/>
              <w:jc w:val="right"/>
              <w:rPr>
                <w:sz w:val="20"/>
                <w:szCs w:val="20"/>
                <w:lang w:eastAsia="zh-CN"/>
              </w:rPr>
            </w:pPr>
            <w:r w:rsidRPr="00731C59">
              <w:rPr>
                <w:sz w:val="20"/>
                <w:szCs w:val="20"/>
                <w:lang w:eastAsia="zh-CN"/>
              </w:rPr>
              <w:t>5,672,263</w:t>
            </w:r>
          </w:p>
        </w:tc>
        <w:tc>
          <w:tcPr>
            <w:tcW w:w="1276" w:type="dxa"/>
            <w:tcBorders>
              <w:top w:val="nil"/>
              <w:left w:val="nil"/>
              <w:bottom w:val="single" w:sz="4" w:space="0" w:color="auto"/>
              <w:right w:val="single" w:sz="4" w:space="0" w:color="auto"/>
            </w:tcBorders>
            <w:shd w:val="clear" w:color="auto" w:fill="auto"/>
            <w:noWrap/>
            <w:hideMark/>
          </w:tcPr>
          <w:p w14:paraId="044D4EE3" w14:textId="77777777" w:rsidR="00CB7D4C" w:rsidRPr="00731C59" w:rsidRDefault="00CB7D4C" w:rsidP="00842E03">
            <w:pPr>
              <w:keepNext/>
              <w:jc w:val="right"/>
              <w:rPr>
                <w:sz w:val="20"/>
                <w:szCs w:val="20"/>
                <w:lang w:eastAsia="zh-CN"/>
              </w:rPr>
            </w:pPr>
            <w:r w:rsidRPr="00731C59">
              <w:rPr>
                <w:sz w:val="20"/>
                <w:szCs w:val="20"/>
                <w:lang w:eastAsia="zh-CN"/>
              </w:rPr>
              <w:t>53,816,065</w:t>
            </w:r>
          </w:p>
        </w:tc>
        <w:tc>
          <w:tcPr>
            <w:tcW w:w="1134" w:type="dxa"/>
            <w:tcBorders>
              <w:top w:val="nil"/>
              <w:left w:val="nil"/>
              <w:bottom w:val="single" w:sz="4" w:space="0" w:color="auto"/>
              <w:right w:val="single" w:sz="4" w:space="0" w:color="auto"/>
            </w:tcBorders>
            <w:shd w:val="clear" w:color="auto" w:fill="auto"/>
            <w:noWrap/>
            <w:hideMark/>
          </w:tcPr>
          <w:p w14:paraId="24D7FD15" w14:textId="77777777" w:rsidR="00CB7D4C" w:rsidRPr="00731C59" w:rsidRDefault="00CB7D4C" w:rsidP="00842E03">
            <w:pPr>
              <w:keepNext/>
              <w:jc w:val="right"/>
              <w:rPr>
                <w:sz w:val="20"/>
                <w:szCs w:val="20"/>
                <w:lang w:eastAsia="zh-CN"/>
              </w:rPr>
            </w:pPr>
            <w:r w:rsidRPr="00731C59">
              <w:rPr>
                <w:sz w:val="20"/>
                <w:szCs w:val="20"/>
                <w:lang w:eastAsia="zh-CN"/>
              </w:rPr>
              <w:t>10,906,582</w:t>
            </w:r>
          </w:p>
        </w:tc>
      </w:tr>
      <w:tr w:rsidR="00731C59" w:rsidRPr="00731C59" w14:paraId="0A72BFDA" w14:textId="77777777" w:rsidTr="00FD251E">
        <w:trPr>
          <w:trHeight w:val="79"/>
        </w:trPr>
        <w:tc>
          <w:tcPr>
            <w:tcW w:w="3681" w:type="dxa"/>
            <w:tcBorders>
              <w:top w:val="nil"/>
              <w:left w:val="single" w:sz="4" w:space="0" w:color="auto"/>
              <w:bottom w:val="single" w:sz="4" w:space="0" w:color="auto"/>
              <w:right w:val="single" w:sz="4" w:space="0" w:color="auto"/>
            </w:tcBorders>
            <w:shd w:val="clear" w:color="auto" w:fill="auto"/>
            <w:noWrap/>
            <w:hideMark/>
          </w:tcPr>
          <w:p w14:paraId="75AE5AB2" w14:textId="7ADC36F4" w:rsidR="00CB7D4C" w:rsidRPr="00731C59" w:rsidRDefault="00CB7D4C" w:rsidP="00842E03">
            <w:pPr>
              <w:keepNext/>
              <w:jc w:val="left"/>
              <w:rPr>
                <w:sz w:val="20"/>
                <w:szCs w:val="20"/>
                <w:lang w:eastAsia="zh-CN"/>
              </w:rPr>
            </w:pPr>
            <w:r w:rsidRPr="00731C59">
              <w:rPr>
                <w:sz w:val="20"/>
                <w:szCs w:val="20"/>
                <w:lang w:eastAsia="zh-CN"/>
              </w:rPr>
              <w:t>HPMP stage II</w:t>
            </w:r>
            <w:r w:rsidR="00C01DEE" w:rsidRPr="00731C59">
              <w:rPr>
                <w:sz w:val="20"/>
                <w:szCs w:val="20"/>
                <w:lang w:eastAsia="zh-CN"/>
              </w:rPr>
              <w:t xml:space="preserve"> – project preparation (PRP)</w:t>
            </w:r>
          </w:p>
        </w:tc>
        <w:tc>
          <w:tcPr>
            <w:tcW w:w="1134" w:type="dxa"/>
            <w:tcBorders>
              <w:top w:val="nil"/>
              <w:left w:val="nil"/>
              <w:bottom w:val="single" w:sz="4" w:space="0" w:color="auto"/>
              <w:right w:val="single" w:sz="4" w:space="0" w:color="auto"/>
            </w:tcBorders>
            <w:shd w:val="clear" w:color="auto" w:fill="auto"/>
            <w:noWrap/>
            <w:hideMark/>
          </w:tcPr>
          <w:p w14:paraId="3CDA4BAF" w14:textId="77777777" w:rsidR="00CB7D4C" w:rsidRPr="00731C59" w:rsidRDefault="00CB7D4C" w:rsidP="00842E03">
            <w:pPr>
              <w:keepNext/>
              <w:jc w:val="right"/>
              <w:rPr>
                <w:sz w:val="20"/>
                <w:szCs w:val="20"/>
                <w:lang w:eastAsia="zh-CN"/>
              </w:rPr>
            </w:pPr>
            <w:r w:rsidRPr="00731C59">
              <w:rPr>
                <w:sz w:val="20"/>
                <w:szCs w:val="20"/>
                <w:lang w:eastAsia="zh-CN"/>
              </w:rPr>
              <w:t>37,450</w:t>
            </w:r>
          </w:p>
        </w:tc>
        <w:tc>
          <w:tcPr>
            <w:tcW w:w="1134" w:type="dxa"/>
            <w:tcBorders>
              <w:top w:val="nil"/>
              <w:left w:val="nil"/>
              <w:bottom w:val="single" w:sz="4" w:space="0" w:color="auto"/>
              <w:right w:val="single" w:sz="4" w:space="0" w:color="auto"/>
            </w:tcBorders>
            <w:shd w:val="clear" w:color="auto" w:fill="auto"/>
            <w:noWrap/>
            <w:hideMark/>
          </w:tcPr>
          <w:p w14:paraId="1D965D81" w14:textId="77777777" w:rsidR="00CB7D4C" w:rsidRPr="00731C59" w:rsidRDefault="00CB7D4C" w:rsidP="00842E03">
            <w:pPr>
              <w:keepNext/>
              <w:jc w:val="right"/>
              <w:rPr>
                <w:sz w:val="20"/>
                <w:szCs w:val="20"/>
                <w:lang w:eastAsia="zh-CN"/>
              </w:rPr>
            </w:pPr>
            <w:r w:rsidRPr="00731C59">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C8DEB0A" w14:textId="77777777" w:rsidR="00CB7D4C" w:rsidRPr="00731C59" w:rsidRDefault="00CB7D4C" w:rsidP="00842E03">
            <w:pPr>
              <w:keepNext/>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B7EBBEB" w14:textId="77777777" w:rsidR="00CB7D4C" w:rsidRPr="00731C59" w:rsidRDefault="00CB7D4C" w:rsidP="00842E03">
            <w:pPr>
              <w:keepNext/>
              <w:jc w:val="right"/>
              <w:rPr>
                <w:sz w:val="20"/>
                <w:szCs w:val="20"/>
                <w:lang w:eastAsia="zh-CN"/>
              </w:rPr>
            </w:pPr>
            <w:r w:rsidRPr="00731C59">
              <w:rPr>
                <w:sz w:val="20"/>
                <w:szCs w:val="20"/>
                <w:lang w:eastAsia="zh-CN"/>
              </w:rPr>
              <w:t>37,450</w:t>
            </w:r>
          </w:p>
        </w:tc>
        <w:tc>
          <w:tcPr>
            <w:tcW w:w="1134" w:type="dxa"/>
            <w:tcBorders>
              <w:top w:val="nil"/>
              <w:left w:val="nil"/>
              <w:bottom w:val="single" w:sz="4" w:space="0" w:color="auto"/>
              <w:right w:val="single" w:sz="4" w:space="0" w:color="auto"/>
            </w:tcBorders>
            <w:shd w:val="clear" w:color="auto" w:fill="auto"/>
            <w:noWrap/>
            <w:hideMark/>
          </w:tcPr>
          <w:p w14:paraId="27FC05AF" w14:textId="77777777" w:rsidR="00CB7D4C" w:rsidRPr="00731C59" w:rsidRDefault="00CB7D4C" w:rsidP="00842E03">
            <w:pPr>
              <w:keepNext/>
              <w:jc w:val="right"/>
              <w:rPr>
                <w:sz w:val="20"/>
                <w:szCs w:val="20"/>
                <w:lang w:eastAsia="zh-CN"/>
              </w:rPr>
            </w:pPr>
            <w:r w:rsidRPr="00731C59">
              <w:rPr>
                <w:sz w:val="20"/>
                <w:szCs w:val="20"/>
                <w:lang w:eastAsia="zh-CN"/>
              </w:rPr>
              <w:t>0</w:t>
            </w:r>
          </w:p>
        </w:tc>
      </w:tr>
      <w:tr w:rsidR="00731C59" w:rsidRPr="00731C59" w14:paraId="499BB4F1"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6F36C74A" w14:textId="77777777" w:rsidR="00CB7D4C" w:rsidRPr="00731C59" w:rsidRDefault="00CB7D4C" w:rsidP="00842E03">
            <w:pPr>
              <w:keepNext/>
              <w:jc w:val="left"/>
              <w:rPr>
                <w:sz w:val="20"/>
                <w:szCs w:val="20"/>
                <w:lang w:eastAsia="zh-CN"/>
              </w:rPr>
            </w:pPr>
            <w:r w:rsidRPr="00731C59">
              <w:rPr>
                <w:sz w:val="20"/>
                <w:szCs w:val="20"/>
                <w:lang w:eastAsia="zh-CN"/>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23884B75" w14:textId="77777777" w:rsidR="00CB7D4C" w:rsidRPr="00731C59" w:rsidRDefault="00CB7D4C" w:rsidP="00842E03">
            <w:pPr>
              <w:keepNext/>
              <w:jc w:val="right"/>
              <w:rPr>
                <w:sz w:val="20"/>
                <w:szCs w:val="20"/>
                <w:lang w:eastAsia="zh-CN"/>
              </w:rPr>
            </w:pPr>
            <w:r w:rsidRPr="00731C59">
              <w:rPr>
                <w:sz w:val="20"/>
                <w:szCs w:val="20"/>
                <w:lang w:eastAsia="zh-CN"/>
              </w:rPr>
              <w:t>197,286</w:t>
            </w:r>
          </w:p>
        </w:tc>
        <w:tc>
          <w:tcPr>
            <w:tcW w:w="1134" w:type="dxa"/>
            <w:tcBorders>
              <w:top w:val="nil"/>
              <w:left w:val="nil"/>
              <w:bottom w:val="single" w:sz="4" w:space="0" w:color="auto"/>
              <w:right w:val="single" w:sz="4" w:space="0" w:color="auto"/>
            </w:tcBorders>
            <w:shd w:val="clear" w:color="auto" w:fill="auto"/>
            <w:noWrap/>
            <w:hideMark/>
          </w:tcPr>
          <w:p w14:paraId="3EC39ECC" w14:textId="77777777" w:rsidR="00CB7D4C" w:rsidRPr="00731C59" w:rsidRDefault="00CB7D4C" w:rsidP="00842E03">
            <w:pPr>
              <w:keepNext/>
              <w:jc w:val="right"/>
              <w:rPr>
                <w:sz w:val="20"/>
                <w:szCs w:val="20"/>
                <w:lang w:eastAsia="zh-CN"/>
              </w:rPr>
            </w:pPr>
            <w:r w:rsidRPr="00731C59">
              <w:rPr>
                <w:sz w:val="20"/>
                <w:szCs w:val="20"/>
                <w:lang w:eastAsia="zh-CN"/>
              </w:rPr>
              <w:t>1,250,078</w:t>
            </w:r>
          </w:p>
        </w:tc>
        <w:tc>
          <w:tcPr>
            <w:tcW w:w="1134" w:type="dxa"/>
            <w:tcBorders>
              <w:top w:val="nil"/>
              <w:left w:val="nil"/>
              <w:bottom w:val="single" w:sz="4" w:space="0" w:color="auto"/>
              <w:right w:val="single" w:sz="4" w:space="0" w:color="auto"/>
            </w:tcBorders>
            <w:shd w:val="clear" w:color="auto" w:fill="auto"/>
            <w:noWrap/>
            <w:hideMark/>
          </w:tcPr>
          <w:p w14:paraId="71AFC309" w14:textId="77777777" w:rsidR="00CB7D4C" w:rsidRPr="00731C59" w:rsidRDefault="00CB7D4C" w:rsidP="00842E03">
            <w:pPr>
              <w:keepNext/>
              <w:jc w:val="right"/>
              <w:rPr>
                <w:sz w:val="20"/>
                <w:szCs w:val="20"/>
                <w:lang w:eastAsia="zh-CN"/>
              </w:rPr>
            </w:pPr>
            <w:r w:rsidRPr="00731C59">
              <w:rPr>
                <w:sz w:val="20"/>
                <w:szCs w:val="20"/>
                <w:lang w:eastAsia="zh-CN"/>
              </w:rPr>
              <w:t>2,083,617</w:t>
            </w:r>
          </w:p>
        </w:tc>
        <w:tc>
          <w:tcPr>
            <w:tcW w:w="1276" w:type="dxa"/>
            <w:tcBorders>
              <w:top w:val="nil"/>
              <w:left w:val="nil"/>
              <w:bottom w:val="single" w:sz="4" w:space="0" w:color="auto"/>
              <w:right w:val="single" w:sz="4" w:space="0" w:color="auto"/>
            </w:tcBorders>
            <w:shd w:val="clear" w:color="auto" w:fill="auto"/>
            <w:noWrap/>
            <w:hideMark/>
          </w:tcPr>
          <w:p w14:paraId="7EDA22AE" w14:textId="77777777" w:rsidR="00CB7D4C" w:rsidRPr="00731C59" w:rsidRDefault="00CB7D4C" w:rsidP="00842E03">
            <w:pPr>
              <w:keepNext/>
              <w:jc w:val="right"/>
              <w:rPr>
                <w:sz w:val="20"/>
                <w:szCs w:val="20"/>
                <w:lang w:eastAsia="zh-CN"/>
              </w:rPr>
            </w:pPr>
            <w:r w:rsidRPr="00731C59">
              <w:rPr>
                <w:sz w:val="20"/>
                <w:szCs w:val="20"/>
                <w:lang w:eastAsia="zh-CN"/>
              </w:rPr>
              <w:t>3,530,981</w:t>
            </w:r>
          </w:p>
        </w:tc>
        <w:tc>
          <w:tcPr>
            <w:tcW w:w="1134" w:type="dxa"/>
            <w:tcBorders>
              <w:top w:val="nil"/>
              <w:left w:val="nil"/>
              <w:bottom w:val="single" w:sz="4" w:space="0" w:color="auto"/>
              <w:right w:val="single" w:sz="4" w:space="0" w:color="auto"/>
            </w:tcBorders>
            <w:shd w:val="clear" w:color="auto" w:fill="auto"/>
            <w:noWrap/>
            <w:hideMark/>
          </w:tcPr>
          <w:p w14:paraId="11717B81" w14:textId="77777777" w:rsidR="00CB7D4C" w:rsidRPr="00731C59" w:rsidRDefault="00CB7D4C" w:rsidP="00842E03">
            <w:pPr>
              <w:keepNext/>
              <w:jc w:val="right"/>
              <w:rPr>
                <w:sz w:val="20"/>
                <w:szCs w:val="20"/>
                <w:lang w:eastAsia="zh-CN"/>
              </w:rPr>
            </w:pPr>
            <w:r w:rsidRPr="00731C59">
              <w:rPr>
                <w:sz w:val="20"/>
                <w:szCs w:val="20"/>
                <w:lang w:eastAsia="zh-CN"/>
              </w:rPr>
              <w:t>821,883</w:t>
            </w:r>
          </w:p>
        </w:tc>
      </w:tr>
      <w:tr w:rsidR="00731C59" w:rsidRPr="00731C59" w14:paraId="30754A86" w14:textId="77777777" w:rsidTr="00FD251E">
        <w:trPr>
          <w:trHeight w:val="89"/>
        </w:trPr>
        <w:tc>
          <w:tcPr>
            <w:tcW w:w="3681" w:type="dxa"/>
            <w:tcBorders>
              <w:top w:val="nil"/>
              <w:left w:val="single" w:sz="4" w:space="0" w:color="auto"/>
              <w:bottom w:val="single" w:sz="4" w:space="0" w:color="auto"/>
              <w:right w:val="single" w:sz="4" w:space="0" w:color="auto"/>
            </w:tcBorders>
            <w:shd w:val="clear" w:color="auto" w:fill="auto"/>
            <w:noWrap/>
            <w:hideMark/>
          </w:tcPr>
          <w:p w14:paraId="75795A6A" w14:textId="74C93D10" w:rsidR="00CB7D4C" w:rsidRPr="00731C59" w:rsidRDefault="00CB7D4C" w:rsidP="00842E03">
            <w:pPr>
              <w:keepNext/>
              <w:jc w:val="left"/>
              <w:rPr>
                <w:sz w:val="20"/>
                <w:szCs w:val="20"/>
                <w:lang w:eastAsia="zh-CN"/>
              </w:rPr>
            </w:pPr>
            <w:r w:rsidRPr="00731C59">
              <w:rPr>
                <w:sz w:val="20"/>
                <w:szCs w:val="20"/>
                <w:lang w:eastAsia="zh-CN"/>
              </w:rPr>
              <w:t>HPMP stage III</w:t>
            </w:r>
            <w:r w:rsidR="00DA01C2" w:rsidRPr="00731C59">
              <w:rPr>
                <w:sz w:val="20"/>
                <w:szCs w:val="20"/>
                <w:lang w:eastAsia="zh-CN"/>
              </w:rPr>
              <w:t xml:space="preserve"> – PRP </w:t>
            </w:r>
          </w:p>
        </w:tc>
        <w:tc>
          <w:tcPr>
            <w:tcW w:w="1134" w:type="dxa"/>
            <w:tcBorders>
              <w:top w:val="nil"/>
              <w:left w:val="nil"/>
              <w:bottom w:val="single" w:sz="4" w:space="0" w:color="auto"/>
              <w:right w:val="single" w:sz="4" w:space="0" w:color="auto"/>
            </w:tcBorders>
            <w:shd w:val="clear" w:color="auto" w:fill="auto"/>
            <w:noWrap/>
            <w:hideMark/>
          </w:tcPr>
          <w:p w14:paraId="4B8E7EAE" w14:textId="77777777" w:rsidR="00CB7D4C" w:rsidRPr="00731C59" w:rsidRDefault="00CB7D4C" w:rsidP="00842E03">
            <w:pPr>
              <w:keepNext/>
              <w:jc w:val="right"/>
              <w:rPr>
                <w:sz w:val="20"/>
                <w:szCs w:val="20"/>
                <w:lang w:eastAsia="zh-CN"/>
              </w:rPr>
            </w:pPr>
            <w:r w:rsidRPr="00731C59">
              <w:rPr>
                <w:sz w:val="20"/>
                <w:szCs w:val="20"/>
                <w:lang w:eastAsia="zh-CN"/>
              </w:rPr>
              <w:t>166,920</w:t>
            </w:r>
          </w:p>
        </w:tc>
        <w:tc>
          <w:tcPr>
            <w:tcW w:w="1134" w:type="dxa"/>
            <w:tcBorders>
              <w:top w:val="nil"/>
              <w:left w:val="nil"/>
              <w:bottom w:val="single" w:sz="4" w:space="0" w:color="auto"/>
              <w:right w:val="single" w:sz="4" w:space="0" w:color="auto"/>
            </w:tcBorders>
            <w:shd w:val="clear" w:color="auto" w:fill="auto"/>
            <w:noWrap/>
            <w:hideMark/>
          </w:tcPr>
          <w:p w14:paraId="349EC1E3" w14:textId="77777777" w:rsidR="00CB7D4C" w:rsidRPr="00731C59" w:rsidRDefault="00CB7D4C" w:rsidP="00842E03">
            <w:pPr>
              <w:keepNext/>
              <w:jc w:val="right"/>
              <w:rPr>
                <w:sz w:val="20"/>
                <w:szCs w:val="20"/>
                <w:lang w:eastAsia="zh-CN"/>
              </w:rPr>
            </w:pPr>
            <w:r w:rsidRPr="00731C59">
              <w:rPr>
                <w:sz w:val="20"/>
                <w:szCs w:val="20"/>
                <w:lang w:eastAsia="zh-CN"/>
              </w:rPr>
              <w:t>42,800</w:t>
            </w:r>
          </w:p>
        </w:tc>
        <w:tc>
          <w:tcPr>
            <w:tcW w:w="1134" w:type="dxa"/>
            <w:tcBorders>
              <w:top w:val="nil"/>
              <w:left w:val="nil"/>
              <w:bottom w:val="single" w:sz="4" w:space="0" w:color="auto"/>
              <w:right w:val="single" w:sz="4" w:space="0" w:color="auto"/>
            </w:tcBorders>
            <w:shd w:val="clear" w:color="auto" w:fill="auto"/>
            <w:noWrap/>
            <w:hideMark/>
          </w:tcPr>
          <w:p w14:paraId="4980F1CA" w14:textId="77777777" w:rsidR="00CB7D4C" w:rsidRPr="00731C59" w:rsidRDefault="00CB7D4C" w:rsidP="00842E03">
            <w:pPr>
              <w:keepNext/>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2C8A16E" w14:textId="77777777" w:rsidR="00CB7D4C" w:rsidRPr="00731C59" w:rsidRDefault="00CB7D4C" w:rsidP="00842E03">
            <w:pPr>
              <w:keepNext/>
              <w:jc w:val="right"/>
              <w:rPr>
                <w:sz w:val="20"/>
                <w:szCs w:val="20"/>
                <w:lang w:eastAsia="zh-CN"/>
              </w:rPr>
            </w:pPr>
            <w:r w:rsidRPr="00731C59">
              <w:rPr>
                <w:sz w:val="20"/>
                <w:szCs w:val="20"/>
                <w:lang w:eastAsia="zh-CN"/>
              </w:rPr>
              <w:t>209,720</w:t>
            </w:r>
          </w:p>
        </w:tc>
        <w:tc>
          <w:tcPr>
            <w:tcW w:w="1134" w:type="dxa"/>
            <w:tcBorders>
              <w:top w:val="nil"/>
              <w:left w:val="nil"/>
              <w:bottom w:val="single" w:sz="4" w:space="0" w:color="auto"/>
              <w:right w:val="single" w:sz="4" w:space="0" w:color="auto"/>
            </w:tcBorders>
            <w:shd w:val="clear" w:color="auto" w:fill="auto"/>
            <w:noWrap/>
            <w:hideMark/>
          </w:tcPr>
          <w:p w14:paraId="15E5EB01" w14:textId="77777777" w:rsidR="00CB7D4C" w:rsidRPr="00731C59" w:rsidRDefault="00CB7D4C" w:rsidP="00842E03">
            <w:pPr>
              <w:keepNext/>
              <w:jc w:val="right"/>
              <w:rPr>
                <w:sz w:val="20"/>
                <w:szCs w:val="20"/>
                <w:lang w:eastAsia="zh-CN"/>
              </w:rPr>
            </w:pPr>
            <w:r w:rsidRPr="00731C59">
              <w:rPr>
                <w:sz w:val="20"/>
                <w:szCs w:val="20"/>
                <w:lang w:eastAsia="zh-CN"/>
              </w:rPr>
              <w:t>0</w:t>
            </w:r>
          </w:p>
        </w:tc>
      </w:tr>
      <w:tr w:rsidR="00731C59" w:rsidRPr="00731C59" w14:paraId="0D0B99E6" w14:textId="77777777" w:rsidTr="00FD251E">
        <w:trPr>
          <w:trHeight w:val="120"/>
        </w:trPr>
        <w:tc>
          <w:tcPr>
            <w:tcW w:w="3681" w:type="dxa"/>
            <w:tcBorders>
              <w:top w:val="nil"/>
              <w:left w:val="single" w:sz="4" w:space="0" w:color="auto"/>
              <w:bottom w:val="single" w:sz="4" w:space="0" w:color="auto"/>
              <w:right w:val="single" w:sz="4" w:space="0" w:color="auto"/>
            </w:tcBorders>
            <w:shd w:val="clear" w:color="auto" w:fill="auto"/>
            <w:noWrap/>
            <w:hideMark/>
          </w:tcPr>
          <w:p w14:paraId="1EB8C342" w14:textId="77777777" w:rsidR="00CB7D4C" w:rsidRPr="00731C59" w:rsidRDefault="00CB7D4C" w:rsidP="00CB7D4C">
            <w:pPr>
              <w:jc w:val="left"/>
              <w:rPr>
                <w:sz w:val="20"/>
                <w:szCs w:val="20"/>
                <w:lang w:eastAsia="zh-CN"/>
              </w:rPr>
            </w:pPr>
            <w:r w:rsidRPr="00731C59">
              <w:rPr>
                <w:sz w:val="20"/>
                <w:szCs w:val="20"/>
                <w:lang w:eastAsia="zh-CN"/>
              </w:rPr>
              <w:t>HPMP stage III</w:t>
            </w:r>
          </w:p>
        </w:tc>
        <w:tc>
          <w:tcPr>
            <w:tcW w:w="1134" w:type="dxa"/>
            <w:tcBorders>
              <w:top w:val="nil"/>
              <w:left w:val="nil"/>
              <w:bottom w:val="single" w:sz="4" w:space="0" w:color="auto"/>
              <w:right w:val="single" w:sz="4" w:space="0" w:color="auto"/>
            </w:tcBorders>
            <w:shd w:val="clear" w:color="auto" w:fill="auto"/>
            <w:noWrap/>
            <w:hideMark/>
          </w:tcPr>
          <w:p w14:paraId="312786E1" w14:textId="77777777" w:rsidR="00CB7D4C" w:rsidRPr="00731C59" w:rsidRDefault="00CB7D4C" w:rsidP="00CB7D4C">
            <w:pPr>
              <w:jc w:val="right"/>
              <w:rPr>
                <w:sz w:val="20"/>
                <w:szCs w:val="20"/>
                <w:lang w:eastAsia="zh-CN"/>
              </w:rPr>
            </w:pPr>
            <w:r w:rsidRPr="00731C59">
              <w:rPr>
                <w:sz w:val="20"/>
                <w:szCs w:val="20"/>
                <w:lang w:eastAsia="zh-CN"/>
              </w:rPr>
              <w:t>3,117,653</w:t>
            </w:r>
          </w:p>
        </w:tc>
        <w:tc>
          <w:tcPr>
            <w:tcW w:w="1134" w:type="dxa"/>
            <w:tcBorders>
              <w:top w:val="nil"/>
              <w:left w:val="nil"/>
              <w:bottom w:val="single" w:sz="4" w:space="0" w:color="auto"/>
              <w:right w:val="single" w:sz="4" w:space="0" w:color="auto"/>
            </w:tcBorders>
            <w:shd w:val="clear" w:color="auto" w:fill="auto"/>
            <w:noWrap/>
            <w:hideMark/>
          </w:tcPr>
          <w:p w14:paraId="546E3FA7" w14:textId="77777777" w:rsidR="00CB7D4C" w:rsidRPr="00731C59" w:rsidRDefault="00CB7D4C" w:rsidP="00CB7D4C">
            <w:pPr>
              <w:jc w:val="right"/>
              <w:rPr>
                <w:sz w:val="20"/>
                <w:szCs w:val="20"/>
                <w:lang w:eastAsia="zh-CN"/>
              </w:rPr>
            </w:pPr>
            <w:r w:rsidRPr="00731C59">
              <w:rPr>
                <w:sz w:val="20"/>
                <w:szCs w:val="20"/>
                <w:lang w:eastAsia="zh-CN"/>
              </w:rPr>
              <w:t>4,822,962</w:t>
            </w:r>
          </w:p>
        </w:tc>
        <w:tc>
          <w:tcPr>
            <w:tcW w:w="1134" w:type="dxa"/>
            <w:tcBorders>
              <w:top w:val="nil"/>
              <w:left w:val="nil"/>
              <w:bottom w:val="single" w:sz="4" w:space="0" w:color="auto"/>
              <w:right w:val="single" w:sz="4" w:space="0" w:color="auto"/>
            </w:tcBorders>
            <w:shd w:val="clear" w:color="auto" w:fill="auto"/>
            <w:noWrap/>
            <w:hideMark/>
          </w:tcPr>
          <w:p w14:paraId="248CC24F" w14:textId="77777777" w:rsidR="00CB7D4C" w:rsidRPr="00731C59" w:rsidRDefault="00CB7D4C" w:rsidP="00CB7D4C">
            <w:pPr>
              <w:jc w:val="right"/>
              <w:rPr>
                <w:sz w:val="20"/>
                <w:szCs w:val="20"/>
                <w:lang w:eastAsia="zh-CN"/>
              </w:rPr>
            </w:pPr>
            <w:r w:rsidRPr="00731C59">
              <w:rPr>
                <w:sz w:val="20"/>
                <w:szCs w:val="20"/>
                <w:lang w:eastAsia="zh-CN"/>
              </w:rPr>
              <w:t>18,987,389</w:t>
            </w:r>
          </w:p>
        </w:tc>
        <w:tc>
          <w:tcPr>
            <w:tcW w:w="1276" w:type="dxa"/>
            <w:tcBorders>
              <w:top w:val="nil"/>
              <w:left w:val="nil"/>
              <w:bottom w:val="single" w:sz="4" w:space="0" w:color="auto"/>
              <w:right w:val="single" w:sz="4" w:space="0" w:color="auto"/>
            </w:tcBorders>
            <w:shd w:val="clear" w:color="auto" w:fill="auto"/>
            <w:noWrap/>
            <w:hideMark/>
          </w:tcPr>
          <w:p w14:paraId="470725F8" w14:textId="77777777" w:rsidR="00CB7D4C" w:rsidRPr="00731C59" w:rsidRDefault="00CB7D4C" w:rsidP="00CB7D4C">
            <w:pPr>
              <w:jc w:val="right"/>
              <w:rPr>
                <w:sz w:val="20"/>
                <w:szCs w:val="20"/>
                <w:lang w:eastAsia="zh-CN"/>
              </w:rPr>
            </w:pPr>
            <w:r w:rsidRPr="00731C59">
              <w:rPr>
                <w:sz w:val="20"/>
                <w:szCs w:val="20"/>
                <w:lang w:eastAsia="zh-CN"/>
              </w:rPr>
              <w:t>26,928,005</w:t>
            </w:r>
          </w:p>
        </w:tc>
        <w:tc>
          <w:tcPr>
            <w:tcW w:w="1134" w:type="dxa"/>
            <w:tcBorders>
              <w:top w:val="nil"/>
              <w:left w:val="nil"/>
              <w:bottom w:val="single" w:sz="4" w:space="0" w:color="auto"/>
              <w:right w:val="single" w:sz="4" w:space="0" w:color="auto"/>
            </w:tcBorders>
            <w:shd w:val="clear" w:color="auto" w:fill="auto"/>
            <w:noWrap/>
            <w:hideMark/>
          </w:tcPr>
          <w:p w14:paraId="784869B1" w14:textId="77777777" w:rsidR="00CB7D4C" w:rsidRPr="00731C59" w:rsidRDefault="00CB7D4C" w:rsidP="00CB7D4C">
            <w:pPr>
              <w:jc w:val="right"/>
              <w:rPr>
                <w:sz w:val="20"/>
                <w:szCs w:val="20"/>
                <w:lang w:eastAsia="zh-CN"/>
              </w:rPr>
            </w:pPr>
            <w:r w:rsidRPr="00731C59">
              <w:rPr>
                <w:sz w:val="20"/>
                <w:szCs w:val="20"/>
                <w:lang w:eastAsia="zh-CN"/>
              </w:rPr>
              <w:t>6,596,677</w:t>
            </w:r>
          </w:p>
        </w:tc>
      </w:tr>
      <w:tr w:rsidR="00731C59" w:rsidRPr="00731C59" w14:paraId="17CB5E05" w14:textId="77777777" w:rsidTr="00FD251E">
        <w:trPr>
          <w:trHeight w:val="71"/>
        </w:trPr>
        <w:tc>
          <w:tcPr>
            <w:tcW w:w="3681" w:type="dxa"/>
            <w:tcBorders>
              <w:top w:val="nil"/>
              <w:left w:val="single" w:sz="4" w:space="0" w:color="auto"/>
              <w:bottom w:val="single" w:sz="4" w:space="0" w:color="auto"/>
              <w:right w:val="single" w:sz="4" w:space="0" w:color="auto"/>
            </w:tcBorders>
            <w:shd w:val="clear" w:color="auto" w:fill="auto"/>
            <w:noWrap/>
            <w:hideMark/>
          </w:tcPr>
          <w:p w14:paraId="63495D6E" w14:textId="4AFF4CBB" w:rsidR="00CB7D4C" w:rsidRPr="00731C59" w:rsidRDefault="00CB7D4C" w:rsidP="00CB7D4C">
            <w:pPr>
              <w:jc w:val="left"/>
              <w:rPr>
                <w:sz w:val="20"/>
                <w:szCs w:val="20"/>
                <w:lang w:eastAsia="zh-CN"/>
              </w:rPr>
            </w:pPr>
            <w:r w:rsidRPr="00731C59">
              <w:rPr>
                <w:sz w:val="20"/>
                <w:szCs w:val="20"/>
                <w:lang w:eastAsia="zh-CN"/>
              </w:rPr>
              <w:t>HPMP – energy efficiency (</w:t>
            </w:r>
            <w:r w:rsidR="001B3CE2" w:rsidRPr="00731C59">
              <w:rPr>
                <w:sz w:val="20"/>
                <w:szCs w:val="20"/>
                <w:lang w:eastAsia="zh-CN"/>
              </w:rPr>
              <w:t>decision </w:t>
            </w:r>
            <w:r w:rsidRPr="00731C59">
              <w:rPr>
                <w:sz w:val="20"/>
                <w:szCs w:val="20"/>
                <w:lang w:eastAsia="zh-CN"/>
              </w:rPr>
              <w:t>89/6)</w:t>
            </w:r>
          </w:p>
        </w:tc>
        <w:tc>
          <w:tcPr>
            <w:tcW w:w="1134" w:type="dxa"/>
            <w:tcBorders>
              <w:top w:val="nil"/>
              <w:left w:val="nil"/>
              <w:bottom w:val="single" w:sz="4" w:space="0" w:color="auto"/>
              <w:right w:val="single" w:sz="4" w:space="0" w:color="auto"/>
            </w:tcBorders>
            <w:shd w:val="clear" w:color="auto" w:fill="auto"/>
            <w:noWrap/>
            <w:hideMark/>
          </w:tcPr>
          <w:p w14:paraId="109239DA" w14:textId="77777777" w:rsidR="00CB7D4C" w:rsidRPr="00731C59" w:rsidRDefault="00CB7D4C" w:rsidP="00CB7D4C">
            <w:pPr>
              <w:jc w:val="right"/>
              <w:rPr>
                <w:sz w:val="20"/>
                <w:szCs w:val="20"/>
                <w:lang w:eastAsia="zh-CN"/>
              </w:rPr>
            </w:pPr>
            <w:r w:rsidRPr="00731C59">
              <w:rPr>
                <w:sz w:val="20"/>
                <w:szCs w:val="20"/>
                <w:lang w:eastAsia="zh-CN"/>
              </w:rPr>
              <w:t>836,740</w:t>
            </w:r>
          </w:p>
        </w:tc>
        <w:tc>
          <w:tcPr>
            <w:tcW w:w="1134" w:type="dxa"/>
            <w:tcBorders>
              <w:top w:val="nil"/>
              <w:left w:val="nil"/>
              <w:bottom w:val="single" w:sz="4" w:space="0" w:color="auto"/>
              <w:right w:val="single" w:sz="4" w:space="0" w:color="auto"/>
            </w:tcBorders>
            <w:shd w:val="clear" w:color="auto" w:fill="auto"/>
            <w:noWrap/>
            <w:hideMark/>
          </w:tcPr>
          <w:p w14:paraId="54C22175" w14:textId="77777777" w:rsidR="00CB7D4C" w:rsidRPr="00731C59" w:rsidRDefault="00CB7D4C" w:rsidP="00CB7D4C">
            <w:pPr>
              <w:jc w:val="right"/>
              <w:rPr>
                <w:sz w:val="20"/>
                <w:szCs w:val="20"/>
                <w:lang w:eastAsia="zh-CN"/>
              </w:rPr>
            </w:pPr>
            <w:r w:rsidRPr="00731C59">
              <w:rPr>
                <w:sz w:val="20"/>
                <w:szCs w:val="20"/>
                <w:lang w:eastAsia="zh-CN"/>
              </w:rPr>
              <w:t>74,472</w:t>
            </w:r>
          </w:p>
        </w:tc>
        <w:tc>
          <w:tcPr>
            <w:tcW w:w="1134" w:type="dxa"/>
            <w:tcBorders>
              <w:top w:val="nil"/>
              <w:left w:val="nil"/>
              <w:bottom w:val="single" w:sz="4" w:space="0" w:color="auto"/>
              <w:right w:val="single" w:sz="4" w:space="0" w:color="auto"/>
            </w:tcBorders>
            <w:shd w:val="clear" w:color="auto" w:fill="auto"/>
            <w:noWrap/>
            <w:hideMark/>
          </w:tcPr>
          <w:p w14:paraId="368A675C" w14:textId="77777777" w:rsidR="00CB7D4C" w:rsidRPr="00731C59" w:rsidRDefault="00CB7D4C" w:rsidP="00CB7D4C">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6AC16CD" w14:textId="77777777" w:rsidR="00CB7D4C" w:rsidRPr="00731C59" w:rsidRDefault="00CB7D4C" w:rsidP="00CB7D4C">
            <w:pPr>
              <w:jc w:val="right"/>
              <w:rPr>
                <w:sz w:val="20"/>
                <w:szCs w:val="20"/>
                <w:lang w:eastAsia="zh-CN"/>
              </w:rPr>
            </w:pPr>
            <w:r w:rsidRPr="00731C59">
              <w:rPr>
                <w:sz w:val="20"/>
                <w:szCs w:val="20"/>
                <w:lang w:eastAsia="zh-CN"/>
              </w:rPr>
              <w:t>911,212</w:t>
            </w:r>
          </w:p>
        </w:tc>
        <w:tc>
          <w:tcPr>
            <w:tcW w:w="1134" w:type="dxa"/>
            <w:tcBorders>
              <w:top w:val="nil"/>
              <w:left w:val="nil"/>
              <w:bottom w:val="single" w:sz="4" w:space="0" w:color="auto"/>
              <w:right w:val="single" w:sz="4" w:space="0" w:color="auto"/>
            </w:tcBorders>
            <w:shd w:val="clear" w:color="auto" w:fill="auto"/>
            <w:noWrap/>
            <w:hideMark/>
          </w:tcPr>
          <w:p w14:paraId="42F3A345"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013BF8F6" w14:textId="77777777" w:rsidTr="00FD251E">
        <w:trPr>
          <w:trHeight w:val="117"/>
        </w:trPr>
        <w:tc>
          <w:tcPr>
            <w:tcW w:w="3681" w:type="dxa"/>
            <w:tcBorders>
              <w:top w:val="nil"/>
              <w:left w:val="single" w:sz="4" w:space="0" w:color="auto"/>
              <w:bottom w:val="single" w:sz="4" w:space="0" w:color="auto"/>
              <w:right w:val="single" w:sz="4" w:space="0" w:color="auto"/>
            </w:tcBorders>
            <w:shd w:val="clear" w:color="auto" w:fill="auto"/>
            <w:noWrap/>
            <w:hideMark/>
          </w:tcPr>
          <w:p w14:paraId="6FE29206" w14:textId="77777777" w:rsidR="00CB7D4C" w:rsidRPr="00731C59" w:rsidRDefault="00CB7D4C" w:rsidP="00CB7D4C">
            <w:pPr>
              <w:jc w:val="left"/>
              <w:rPr>
                <w:b/>
                <w:bCs/>
                <w:sz w:val="20"/>
                <w:szCs w:val="20"/>
                <w:lang w:eastAsia="zh-CN"/>
              </w:rPr>
            </w:pPr>
            <w:r w:rsidRPr="00731C59">
              <w:rPr>
                <w:b/>
                <w:bCs/>
                <w:sz w:val="20"/>
                <w:szCs w:val="20"/>
                <w:lang w:eastAsia="zh-CN"/>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6208D076" w14:textId="77777777" w:rsidR="00CB7D4C" w:rsidRPr="00731C59" w:rsidRDefault="00CB7D4C" w:rsidP="00CB7D4C">
            <w:pPr>
              <w:jc w:val="right"/>
              <w:rPr>
                <w:b/>
                <w:bCs/>
                <w:sz w:val="20"/>
                <w:szCs w:val="20"/>
                <w:lang w:eastAsia="zh-CN"/>
              </w:rPr>
            </w:pPr>
            <w:r w:rsidRPr="00731C59">
              <w:rPr>
                <w:b/>
                <w:bCs/>
                <w:sz w:val="20"/>
                <w:szCs w:val="20"/>
                <w:lang w:eastAsia="zh-CN"/>
              </w:rPr>
              <w:t>29,268,480</w:t>
            </w:r>
          </w:p>
        </w:tc>
        <w:tc>
          <w:tcPr>
            <w:tcW w:w="1134" w:type="dxa"/>
            <w:tcBorders>
              <w:top w:val="nil"/>
              <w:left w:val="nil"/>
              <w:bottom w:val="single" w:sz="4" w:space="0" w:color="auto"/>
              <w:right w:val="single" w:sz="4" w:space="0" w:color="auto"/>
            </w:tcBorders>
            <w:shd w:val="clear" w:color="auto" w:fill="auto"/>
            <w:noWrap/>
            <w:hideMark/>
          </w:tcPr>
          <w:p w14:paraId="07322872" w14:textId="77777777" w:rsidR="00CB7D4C" w:rsidRPr="00731C59" w:rsidRDefault="00CB7D4C" w:rsidP="00CB7D4C">
            <w:pPr>
              <w:jc w:val="right"/>
              <w:rPr>
                <w:b/>
                <w:bCs/>
                <w:sz w:val="20"/>
                <w:szCs w:val="20"/>
                <w:lang w:eastAsia="zh-CN"/>
              </w:rPr>
            </w:pPr>
            <w:r w:rsidRPr="00731C59">
              <w:rPr>
                <w:b/>
                <w:bCs/>
                <w:sz w:val="20"/>
                <w:szCs w:val="20"/>
                <w:lang w:eastAsia="zh-CN"/>
              </w:rPr>
              <w:t>29,421,683</w:t>
            </w:r>
          </w:p>
        </w:tc>
        <w:tc>
          <w:tcPr>
            <w:tcW w:w="1134" w:type="dxa"/>
            <w:tcBorders>
              <w:top w:val="nil"/>
              <w:left w:val="nil"/>
              <w:bottom w:val="single" w:sz="4" w:space="0" w:color="auto"/>
              <w:right w:val="single" w:sz="4" w:space="0" w:color="auto"/>
            </w:tcBorders>
            <w:shd w:val="clear" w:color="auto" w:fill="auto"/>
            <w:noWrap/>
            <w:hideMark/>
          </w:tcPr>
          <w:p w14:paraId="2A464E45" w14:textId="77777777" w:rsidR="00CB7D4C" w:rsidRPr="00731C59" w:rsidRDefault="00CB7D4C" w:rsidP="00CB7D4C">
            <w:pPr>
              <w:jc w:val="right"/>
              <w:rPr>
                <w:b/>
                <w:bCs/>
                <w:sz w:val="20"/>
                <w:szCs w:val="20"/>
                <w:lang w:eastAsia="zh-CN"/>
              </w:rPr>
            </w:pPr>
            <w:r w:rsidRPr="00731C59">
              <w:rPr>
                <w:b/>
                <w:bCs/>
                <w:sz w:val="20"/>
                <w:szCs w:val="20"/>
                <w:lang w:eastAsia="zh-CN"/>
              </w:rPr>
              <w:t>26,743,269</w:t>
            </w:r>
          </w:p>
        </w:tc>
        <w:tc>
          <w:tcPr>
            <w:tcW w:w="1276" w:type="dxa"/>
            <w:tcBorders>
              <w:top w:val="nil"/>
              <w:left w:val="nil"/>
              <w:bottom w:val="single" w:sz="4" w:space="0" w:color="auto"/>
              <w:right w:val="single" w:sz="4" w:space="0" w:color="auto"/>
            </w:tcBorders>
            <w:shd w:val="clear" w:color="auto" w:fill="auto"/>
            <w:noWrap/>
            <w:hideMark/>
          </w:tcPr>
          <w:p w14:paraId="66357106" w14:textId="77777777" w:rsidR="00CB7D4C" w:rsidRPr="00731C59" w:rsidRDefault="00CB7D4C" w:rsidP="00CB7D4C">
            <w:pPr>
              <w:jc w:val="right"/>
              <w:rPr>
                <w:b/>
                <w:bCs/>
                <w:sz w:val="20"/>
                <w:szCs w:val="20"/>
                <w:lang w:eastAsia="zh-CN"/>
              </w:rPr>
            </w:pPr>
            <w:r w:rsidRPr="00731C59">
              <w:rPr>
                <w:b/>
                <w:bCs/>
                <w:sz w:val="20"/>
                <w:szCs w:val="20"/>
                <w:lang w:eastAsia="zh-CN"/>
              </w:rPr>
              <w:t>85,433,432</w:t>
            </w:r>
          </w:p>
        </w:tc>
        <w:tc>
          <w:tcPr>
            <w:tcW w:w="1134" w:type="dxa"/>
            <w:tcBorders>
              <w:top w:val="nil"/>
              <w:left w:val="nil"/>
              <w:bottom w:val="single" w:sz="4" w:space="0" w:color="auto"/>
              <w:right w:val="single" w:sz="4" w:space="0" w:color="auto"/>
            </w:tcBorders>
            <w:shd w:val="clear" w:color="auto" w:fill="auto"/>
            <w:noWrap/>
            <w:hideMark/>
          </w:tcPr>
          <w:p w14:paraId="2B3DE9B8" w14:textId="77777777" w:rsidR="00CB7D4C" w:rsidRPr="00731C59" w:rsidRDefault="00CB7D4C" w:rsidP="00CB7D4C">
            <w:pPr>
              <w:jc w:val="right"/>
              <w:rPr>
                <w:b/>
                <w:bCs/>
                <w:sz w:val="20"/>
                <w:szCs w:val="20"/>
                <w:lang w:eastAsia="zh-CN"/>
              </w:rPr>
            </w:pPr>
            <w:r w:rsidRPr="00731C59">
              <w:rPr>
                <w:b/>
                <w:bCs/>
                <w:sz w:val="20"/>
                <w:szCs w:val="20"/>
                <w:lang w:eastAsia="zh-CN"/>
              </w:rPr>
              <w:t>18,325,142</w:t>
            </w:r>
          </w:p>
        </w:tc>
      </w:tr>
      <w:tr w:rsidR="00731C59" w:rsidRPr="00731C59" w14:paraId="1CD9225C"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CAA2EC" w14:textId="77777777" w:rsidR="00CB7D4C" w:rsidRPr="00731C59" w:rsidRDefault="00CB7D4C" w:rsidP="00CB7D4C">
            <w:pPr>
              <w:jc w:val="left"/>
              <w:rPr>
                <w:b/>
                <w:bCs/>
                <w:sz w:val="20"/>
                <w:szCs w:val="20"/>
                <w:lang w:eastAsia="zh-CN"/>
              </w:rPr>
            </w:pPr>
            <w:r w:rsidRPr="00731C59">
              <w:rPr>
                <w:b/>
                <w:bCs/>
                <w:sz w:val="20"/>
                <w:szCs w:val="20"/>
                <w:lang w:eastAsia="zh-CN"/>
              </w:rPr>
              <w:t>HFC activities</w:t>
            </w:r>
          </w:p>
        </w:tc>
      </w:tr>
      <w:tr w:rsidR="00731C59" w:rsidRPr="00731C59" w14:paraId="3BF2A22E" w14:textId="77777777" w:rsidTr="00FD251E">
        <w:trPr>
          <w:trHeight w:val="66"/>
        </w:trPr>
        <w:tc>
          <w:tcPr>
            <w:tcW w:w="3681" w:type="dxa"/>
            <w:tcBorders>
              <w:top w:val="nil"/>
              <w:left w:val="single" w:sz="4" w:space="0" w:color="auto"/>
              <w:bottom w:val="single" w:sz="4" w:space="0" w:color="auto"/>
              <w:right w:val="single" w:sz="4" w:space="0" w:color="auto"/>
            </w:tcBorders>
            <w:shd w:val="clear" w:color="auto" w:fill="auto"/>
            <w:noWrap/>
            <w:hideMark/>
          </w:tcPr>
          <w:p w14:paraId="5107F4B8" w14:textId="28EB65B6" w:rsidR="00CB7D4C" w:rsidRPr="00731C59" w:rsidRDefault="00CB7D4C" w:rsidP="00CB7D4C">
            <w:pPr>
              <w:ind w:right="-112"/>
              <w:jc w:val="left"/>
              <w:rPr>
                <w:sz w:val="20"/>
                <w:szCs w:val="20"/>
                <w:lang w:eastAsia="zh-CN"/>
              </w:rPr>
            </w:pPr>
            <w:r w:rsidRPr="00731C59">
              <w:rPr>
                <w:sz w:val="20"/>
                <w:szCs w:val="20"/>
                <w:lang w:eastAsia="zh-CN"/>
              </w:rPr>
              <w:t xml:space="preserve">Approved Kigali </w:t>
            </w:r>
            <w:r w:rsidR="00F93DA1" w:rsidRPr="00731C59">
              <w:rPr>
                <w:sz w:val="20"/>
                <w:szCs w:val="20"/>
                <w:lang w:eastAsia="zh-CN"/>
              </w:rPr>
              <w:t xml:space="preserve">HFC </w:t>
            </w:r>
            <w:r w:rsidRPr="00731C59">
              <w:rPr>
                <w:sz w:val="20"/>
                <w:szCs w:val="20"/>
                <w:lang w:eastAsia="zh-CN"/>
              </w:rPr>
              <w:t>implementation plan</w:t>
            </w:r>
            <w:r w:rsidR="00D138DD" w:rsidRPr="00731C59">
              <w:rPr>
                <w:sz w:val="20"/>
                <w:szCs w:val="20"/>
                <w:lang w:eastAsia="zh-CN"/>
              </w:rPr>
              <w:t>s</w:t>
            </w:r>
            <w:r w:rsidRPr="00731C59">
              <w:rPr>
                <w:sz w:val="20"/>
                <w:szCs w:val="20"/>
                <w:lang w:eastAsia="zh-CN"/>
              </w:rPr>
              <w:t xml:space="preserve"> (KIPs)</w:t>
            </w:r>
          </w:p>
        </w:tc>
        <w:tc>
          <w:tcPr>
            <w:tcW w:w="1134" w:type="dxa"/>
            <w:tcBorders>
              <w:top w:val="nil"/>
              <w:left w:val="nil"/>
              <w:bottom w:val="single" w:sz="4" w:space="0" w:color="auto"/>
              <w:right w:val="single" w:sz="4" w:space="0" w:color="auto"/>
            </w:tcBorders>
            <w:shd w:val="clear" w:color="auto" w:fill="auto"/>
            <w:noWrap/>
            <w:hideMark/>
          </w:tcPr>
          <w:p w14:paraId="394413C1" w14:textId="77777777" w:rsidR="00CB7D4C" w:rsidRPr="00731C59" w:rsidRDefault="00CB7D4C" w:rsidP="00CB7D4C">
            <w:pPr>
              <w:jc w:val="right"/>
              <w:rPr>
                <w:sz w:val="20"/>
                <w:szCs w:val="20"/>
                <w:lang w:eastAsia="zh-CN"/>
              </w:rPr>
            </w:pPr>
            <w:r w:rsidRPr="00731C59">
              <w:rPr>
                <w:sz w:val="20"/>
                <w:szCs w:val="20"/>
                <w:lang w:eastAsia="zh-CN"/>
              </w:rPr>
              <w:t>4,161,605</w:t>
            </w:r>
          </w:p>
        </w:tc>
        <w:tc>
          <w:tcPr>
            <w:tcW w:w="1134" w:type="dxa"/>
            <w:tcBorders>
              <w:top w:val="nil"/>
              <w:left w:val="nil"/>
              <w:bottom w:val="single" w:sz="4" w:space="0" w:color="auto"/>
              <w:right w:val="single" w:sz="4" w:space="0" w:color="auto"/>
            </w:tcBorders>
            <w:shd w:val="clear" w:color="auto" w:fill="auto"/>
            <w:noWrap/>
            <w:hideMark/>
          </w:tcPr>
          <w:p w14:paraId="03B6B5F3" w14:textId="77777777" w:rsidR="00CB7D4C" w:rsidRPr="00731C59" w:rsidRDefault="00CB7D4C" w:rsidP="00CB7D4C">
            <w:pPr>
              <w:jc w:val="right"/>
              <w:rPr>
                <w:sz w:val="20"/>
                <w:szCs w:val="20"/>
                <w:lang w:eastAsia="zh-CN"/>
              </w:rPr>
            </w:pPr>
            <w:r w:rsidRPr="00731C59">
              <w:rPr>
                <w:sz w:val="20"/>
                <w:szCs w:val="20"/>
                <w:lang w:eastAsia="zh-CN"/>
              </w:rPr>
              <w:t>1,451,369</w:t>
            </w:r>
          </w:p>
        </w:tc>
        <w:tc>
          <w:tcPr>
            <w:tcW w:w="1134" w:type="dxa"/>
            <w:tcBorders>
              <w:top w:val="nil"/>
              <w:left w:val="nil"/>
              <w:bottom w:val="single" w:sz="4" w:space="0" w:color="auto"/>
              <w:right w:val="single" w:sz="4" w:space="0" w:color="auto"/>
            </w:tcBorders>
            <w:shd w:val="clear" w:color="auto" w:fill="auto"/>
            <w:noWrap/>
            <w:hideMark/>
          </w:tcPr>
          <w:p w14:paraId="136ECECC" w14:textId="77777777" w:rsidR="00CB7D4C" w:rsidRPr="00731C59" w:rsidRDefault="00CB7D4C" w:rsidP="00CB7D4C">
            <w:pPr>
              <w:jc w:val="right"/>
              <w:rPr>
                <w:sz w:val="20"/>
                <w:szCs w:val="20"/>
                <w:lang w:eastAsia="zh-CN"/>
              </w:rPr>
            </w:pPr>
            <w:r w:rsidRPr="00731C59">
              <w:rPr>
                <w:sz w:val="20"/>
                <w:szCs w:val="20"/>
                <w:lang w:eastAsia="zh-CN"/>
              </w:rPr>
              <w:t>6,947,472</w:t>
            </w:r>
          </w:p>
        </w:tc>
        <w:tc>
          <w:tcPr>
            <w:tcW w:w="1276" w:type="dxa"/>
            <w:tcBorders>
              <w:top w:val="nil"/>
              <w:left w:val="nil"/>
              <w:bottom w:val="single" w:sz="4" w:space="0" w:color="auto"/>
              <w:right w:val="single" w:sz="4" w:space="0" w:color="auto"/>
            </w:tcBorders>
            <w:shd w:val="clear" w:color="auto" w:fill="auto"/>
            <w:noWrap/>
            <w:hideMark/>
          </w:tcPr>
          <w:p w14:paraId="1D001F56" w14:textId="77777777" w:rsidR="00CB7D4C" w:rsidRPr="00731C59" w:rsidRDefault="00CB7D4C" w:rsidP="00CB7D4C">
            <w:pPr>
              <w:jc w:val="right"/>
              <w:rPr>
                <w:sz w:val="20"/>
                <w:szCs w:val="20"/>
                <w:lang w:eastAsia="zh-CN"/>
              </w:rPr>
            </w:pPr>
            <w:r w:rsidRPr="00731C59">
              <w:rPr>
                <w:sz w:val="20"/>
                <w:szCs w:val="20"/>
                <w:lang w:eastAsia="zh-CN"/>
              </w:rPr>
              <w:t>12,560,446</w:t>
            </w:r>
          </w:p>
        </w:tc>
        <w:tc>
          <w:tcPr>
            <w:tcW w:w="1134" w:type="dxa"/>
            <w:tcBorders>
              <w:top w:val="nil"/>
              <w:left w:val="nil"/>
              <w:bottom w:val="single" w:sz="4" w:space="0" w:color="auto"/>
              <w:right w:val="single" w:sz="4" w:space="0" w:color="auto"/>
            </w:tcBorders>
            <w:shd w:val="clear" w:color="auto" w:fill="auto"/>
            <w:noWrap/>
            <w:hideMark/>
          </w:tcPr>
          <w:p w14:paraId="28BED4B3" w14:textId="77777777" w:rsidR="00CB7D4C" w:rsidRPr="00731C59" w:rsidRDefault="00CB7D4C" w:rsidP="00CB7D4C">
            <w:pPr>
              <w:jc w:val="right"/>
              <w:rPr>
                <w:sz w:val="20"/>
                <w:szCs w:val="20"/>
                <w:lang w:eastAsia="zh-CN"/>
              </w:rPr>
            </w:pPr>
            <w:r w:rsidRPr="00731C59">
              <w:rPr>
                <w:sz w:val="20"/>
                <w:szCs w:val="20"/>
                <w:lang w:eastAsia="zh-CN"/>
              </w:rPr>
              <w:t>3,205,592</w:t>
            </w:r>
          </w:p>
        </w:tc>
      </w:tr>
      <w:tr w:rsidR="00731C59" w:rsidRPr="00731C59" w14:paraId="2E728C6E" w14:textId="77777777" w:rsidTr="00FD251E">
        <w:trPr>
          <w:trHeight w:val="99"/>
        </w:trPr>
        <w:tc>
          <w:tcPr>
            <w:tcW w:w="3681" w:type="dxa"/>
            <w:tcBorders>
              <w:top w:val="nil"/>
              <w:left w:val="single" w:sz="4" w:space="0" w:color="auto"/>
              <w:bottom w:val="single" w:sz="4" w:space="0" w:color="auto"/>
              <w:right w:val="single" w:sz="4" w:space="0" w:color="auto"/>
            </w:tcBorders>
            <w:shd w:val="clear" w:color="auto" w:fill="auto"/>
            <w:noWrap/>
            <w:hideMark/>
          </w:tcPr>
          <w:p w14:paraId="66449FAB" w14:textId="77777777" w:rsidR="00CB7D4C" w:rsidRPr="00731C59" w:rsidRDefault="00CB7D4C" w:rsidP="00CB7D4C">
            <w:pPr>
              <w:jc w:val="left"/>
              <w:rPr>
                <w:sz w:val="20"/>
                <w:szCs w:val="20"/>
                <w:lang w:eastAsia="zh-CN"/>
              </w:rPr>
            </w:pPr>
            <w:r w:rsidRPr="00731C59">
              <w:rPr>
                <w:sz w:val="20"/>
                <w:szCs w:val="20"/>
                <w:lang w:eastAsia="zh-CN"/>
              </w:rPr>
              <w:t>Approved HFC-23 emission control</w:t>
            </w:r>
          </w:p>
        </w:tc>
        <w:tc>
          <w:tcPr>
            <w:tcW w:w="1134" w:type="dxa"/>
            <w:tcBorders>
              <w:top w:val="nil"/>
              <w:left w:val="nil"/>
              <w:bottom w:val="single" w:sz="4" w:space="0" w:color="auto"/>
              <w:right w:val="single" w:sz="4" w:space="0" w:color="auto"/>
            </w:tcBorders>
            <w:shd w:val="clear" w:color="auto" w:fill="auto"/>
            <w:noWrap/>
            <w:hideMark/>
          </w:tcPr>
          <w:p w14:paraId="71AE3E9B" w14:textId="77777777" w:rsidR="00CB7D4C" w:rsidRPr="00731C59" w:rsidRDefault="00CB7D4C" w:rsidP="00CB7D4C">
            <w:pPr>
              <w:jc w:val="right"/>
              <w:rPr>
                <w:sz w:val="20"/>
                <w:szCs w:val="20"/>
                <w:lang w:eastAsia="zh-CN"/>
              </w:rPr>
            </w:pPr>
            <w:r w:rsidRPr="00731C59">
              <w:rPr>
                <w:sz w:val="20"/>
                <w:szCs w:val="20"/>
                <w:lang w:eastAsia="zh-CN"/>
              </w:rPr>
              <w:t>626,900</w:t>
            </w:r>
          </w:p>
        </w:tc>
        <w:tc>
          <w:tcPr>
            <w:tcW w:w="1134" w:type="dxa"/>
            <w:tcBorders>
              <w:top w:val="nil"/>
              <w:left w:val="nil"/>
              <w:bottom w:val="single" w:sz="4" w:space="0" w:color="auto"/>
              <w:right w:val="single" w:sz="4" w:space="0" w:color="auto"/>
            </w:tcBorders>
            <w:shd w:val="clear" w:color="auto" w:fill="auto"/>
            <w:noWrap/>
            <w:hideMark/>
          </w:tcPr>
          <w:p w14:paraId="44A4B832" w14:textId="77777777" w:rsidR="00CB7D4C" w:rsidRPr="00731C59" w:rsidRDefault="00CB7D4C" w:rsidP="00CB7D4C">
            <w:pPr>
              <w:jc w:val="right"/>
              <w:rPr>
                <w:sz w:val="20"/>
                <w:szCs w:val="20"/>
                <w:lang w:eastAsia="zh-CN"/>
              </w:rPr>
            </w:pPr>
            <w:r w:rsidRPr="00731C59">
              <w:rPr>
                <w:sz w:val="20"/>
                <w:szCs w:val="20"/>
                <w:lang w:eastAsia="zh-CN"/>
              </w:rPr>
              <w:t>572,433</w:t>
            </w:r>
          </w:p>
        </w:tc>
        <w:tc>
          <w:tcPr>
            <w:tcW w:w="1134" w:type="dxa"/>
            <w:tcBorders>
              <w:top w:val="nil"/>
              <w:left w:val="nil"/>
              <w:bottom w:val="single" w:sz="4" w:space="0" w:color="auto"/>
              <w:right w:val="single" w:sz="4" w:space="0" w:color="auto"/>
            </w:tcBorders>
            <w:shd w:val="clear" w:color="auto" w:fill="auto"/>
            <w:noWrap/>
            <w:hideMark/>
          </w:tcPr>
          <w:p w14:paraId="7E3B219D" w14:textId="77777777" w:rsidR="00CB7D4C" w:rsidRPr="00731C59" w:rsidRDefault="00CB7D4C" w:rsidP="00CB7D4C">
            <w:pPr>
              <w:jc w:val="right"/>
              <w:rPr>
                <w:sz w:val="20"/>
                <w:szCs w:val="20"/>
                <w:lang w:eastAsia="zh-CN"/>
              </w:rPr>
            </w:pPr>
            <w:r w:rsidRPr="00731C59">
              <w:rPr>
                <w:sz w:val="20"/>
                <w:szCs w:val="20"/>
                <w:lang w:eastAsia="zh-CN"/>
              </w:rPr>
              <w:t>552,371</w:t>
            </w:r>
          </w:p>
        </w:tc>
        <w:tc>
          <w:tcPr>
            <w:tcW w:w="1276" w:type="dxa"/>
            <w:tcBorders>
              <w:top w:val="nil"/>
              <w:left w:val="nil"/>
              <w:bottom w:val="single" w:sz="4" w:space="0" w:color="auto"/>
              <w:right w:val="single" w:sz="4" w:space="0" w:color="auto"/>
            </w:tcBorders>
            <w:shd w:val="clear" w:color="auto" w:fill="auto"/>
            <w:noWrap/>
            <w:hideMark/>
          </w:tcPr>
          <w:p w14:paraId="3D8580DE" w14:textId="77777777" w:rsidR="00CB7D4C" w:rsidRPr="00731C59" w:rsidRDefault="00CB7D4C" w:rsidP="00CB7D4C">
            <w:pPr>
              <w:jc w:val="right"/>
              <w:rPr>
                <w:sz w:val="20"/>
                <w:szCs w:val="20"/>
                <w:lang w:eastAsia="zh-CN"/>
              </w:rPr>
            </w:pPr>
            <w:r w:rsidRPr="00731C59">
              <w:rPr>
                <w:sz w:val="20"/>
                <w:szCs w:val="20"/>
                <w:lang w:eastAsia="zh-CN"/>
              </w:rPr>
              <w:t>1,751,704</w:t>
            </w:r>
          </w:p>
        </w:tc>
        <w:tc>
          <w:tcPr>
            <w:tcW w:w="1134" w:type="dxa"/>
            <w:tcBorders>
              <w:top w:val="nil"/>
              <w:left w:val="nil"/>
              <w:bottom w:val="single" w:sz="4" w:space="0" w:color="auto"/>
              <w:right w:val="single" w:sz="4" w:space="0" w:color="auto"/>
            </w:tcBorders>
            <w:shd w:val="clear" w:color="auto" w:fill="auto"/>
            <w:noWrap/>
            <w:hideMark/>
          </w:tcPr>
          <w:p w14:paraId="45AD8FCD" w14:textId="77777777" w:rsidR="00CB7D4C" w:rsidRPr="00731C59" w:rsidRDefault="00CB7D4C" w:rsidP="00CB7D4C">
            <w:pPr>
              <w:jc w:val="right"/>
              <w:rPr>
                <w:sz w:val="20"/>
                <w:szCs w:val="20"/>
                <w:lang w:eastAsia="zh-CN"/>
              </w:rPr>
            </w:pPr>
            <w:r w:rsidRPr="00731C59">
              <w:rPr>
                <w:sz w:val="20"/>
                <w:szCs w:val="20"/>
                <w:lang w:eastAsia="zh-CN"/>
              </w:rPr>
              <w:t>1,571,509</w:t>
            </w:r>
          </w:p>
        </w:tc>
      </w:tr>
      <w:tr w:rsidR="00731C59" w:rsidRPr="00731C59" w14:paraId="5349F8AA" w14:textId="77777777" w:rsidTr="00FD251E">
        <w:trPr>
          <w:trHeight w:val="144"/>
        </w:trPr>
        <w:tc>
          <w:tcPr>
            <w:tcW w:w="3681" w:type="dxa"/>
            <w:tcBorders>
              <w:top w:val="nil"/>
              <w:left w:val="single" w:sz="4" w:space="0" w:color="auto"/>
              <w:bottom w:val="single" w:sz="4" w:space="0" w:color="auto"/>
              <w:right w:val="single" w:sz="4" w:space="0" w:color="auto"/>
            </w:tcBorders>
            <w:shd w:val="clear" w:color="auto" w:fill="auto"/>
            <w:noWrap/>
            <w:hideMark/>
          </w:tcPr>
          <w:p w14:paraId="7B823372" w14:textId="77777777" w:rsidR="00CB7D4C" w:rsidRPr="00731C59" w:rsidRDefault="00CB7D4C" w:rsidP="00CB7D4C">
            <w:pPr>
              <w:jc w:val="left"/>
              <w:rPr>
                <w:sz w:val="20"/>
                <w:szCs w:val="20"/>
                <w:lang w:eastAsia="zh-CN"/>
              </w:rPr>
            </w:pPr>
            <w:r w:rsidRPr="00731C59">
              <w:rPr>
                <w:sz w:val="20"/>
                <w:szCs w:val="20"/>
                <w:lang w:eastAsia="zh-CN"/>
              </w:rPr>
              <w:t>KIP stage I – PRP</w:t>
            </w:r>
          </w:p>
        </w:tc>
        <w:tc>
          <w:tcPr>
            <w:tcW w:w="1134" w:type="dxa"/>
            <w:tcBorders>
              <w:top w:val="nil"/>
              <w:left w:val="nil"/>
              <w:bottom w:val="single" w:sz="4" w:space="0" w:color="auto"/>
              <w:right w:val="single" w:sz="4" w:space="0" w:color="auto"/>
            </w:tcBorders>
            <w:shd w:val="clear" w:color="auto" w:fill="auto"/>
            <w:noWrap/>
            <w:hideMark/>
          </w:tcPr>
          <w:p w14:paraId="4CFC944D" w14:textId="77777777" w:rsidR="00CB7D4C" w:rsidRPr="00731C59" w:rsidRDefault="00CB7D4C" w:rsidP="00CB7D4C">
            <w:pPr>
              <w:jc w:val="right"/>
              <w:rPr>
                <w:sz w:val="20"/>
                <w:szCs w:val="20"/>
                <w:lang w:eastAsia="zh-CN"/>
              </w:rPr>
            </w:pPr>
            <w:r w:rsidRPr="00731C59">
              <w:rPr>
                <w:sz w:val="20"/>
                <w:szCs w:val="20"/>
                <w:lang w:eastAsia="zh-CN"/>
              </w:rPr>
              <w:t>879,240</w:t>
            </w:r>
          </w:p>
        </w:tc>
        <w:tc>
          <w:tcPr>
            <w:tcW w:w="1134" w:type="dxa"/>
            <w:tcBorders>
              <w:top w:val="nil"/>
              <w:left w:val="nil"/>
              <w:bottom w:val="single" w:sz="4" w:space="0" w:color="auto"/>
              <w:right w:val="single" w:sz="4" w:space="0" w:color="auto"/>
            </w:tcBorders>
            <w:shd w:val="clear" w:color="auto" w:fill="auto"/>
            <w:noWrap/>
            <w:hideMark/>
          </w:tcPr>
          <w:p w14:paraId="10D2196E" w14:textId="77777777" w:rsidR="00CB7D4C" w:rsidRPr="00731C59" w:rsidRDefault="00CB7D4C" w:rsidP="00CB7D4C">
            <w:pPr>
              <w:jc w:val="right"/>
              <w:rPr>
                <w:sz w:val="20"/>
                <w:szCs w:val="20"/>
                <w:lang w:eastAsia="zh-CN"/>
              </w:rPr>
            </w:pPr>
            <w:r w:rsidRPr="00731C59">
              <w:rPr>
                <w:sz w:val="20"/>
                <w:szCs w:val="20"/>
                <w:lang w:eastAsia="zh-CN"/>
              </w:rPr>
              <w:t>547,213</w:t>
            </w:r>
          </w:p>
        </w:tc>
        <w:tc>
          <w:tcPr>
            <w:tcW w:w="1134" w:type="dxa"/>
            <w:tcBorders>
              <w:top w:val="nil"/>
              <w:left w:val="nil"/>
              <w:bottom w:val="single" w:sz="4" w:space="0" w:color="auto"/>
              <w:right w:val="single" w:sz="4" w:space="0" w:color="auto"/>
            </w:tcBorders>
            <w:shd w:val="clear" w:color="auto" w:fill="auto"/>
            <w:noWrap/>
            <w:hideMark/>
          </w:tcPr>
          <w:p w14:paraId="67264110" w14:textId="77777777" w:rsidR="00CB7D4C" w:rsidRPr="00731C59" w:rsidRDefault="00CB7D4C" w:rsidP="00CB7D4C">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19AF42E" w14:textId="77777777" w:rsidR="00CB7D4C" w:rsidRPr="00731C59" w:rsidRDefault="00CB7D4C" w:rsidP="00CB7D4C">
            <w:pPr>
              <w:jc w:val="right"/>
              <w:rPr>
                <w:sz w:val="20"/>
                <w:szCs w:val="20"/>
                <w:lang w:eastAsia="zh-CN"/>
              </w:rPr>
            </w:pPr>
            <w:r w:rsidRPr="00731C59">
              <w:rPr>
                <w:sz w:val="20"/>
                <w:szCs w:val="20"/>
                <w:lang w:eastAsia="zh-CN"/>
              </w:rPr>
              <w:t>1,426,453</w:t>
            </w:r>
          </w:p>
        </w:tc>
        <w:tc>
          <w:tcPr>
            <w:tcW w:w="1134" w:type="dxa"/>
            <w:tcBorders>
              <w:top w:val="nil"/>
              <w:left w:val="nil"/>
              <w:bottom w:val="single" w:sz="4" w:space="0" w:color="auto"/>
              <w:right w:val="single" w:sz="4" w:space="0" w:color="auto"/>
            </w:tcBorders>
            <w:shd w:val="clear" w:color="auto" w:fill="auto"/>
            <w:noWrap/>
            <w:hideMark/>
          </w:tcPr>
          <w:p w14:paraId="70965BBB"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47D9C7A7" w14:textId="77777777" w:rsidTr="00FD251E">
        <w:trPr>
          <w:trHeight w:val="49"/>
        </w:trPr>
        <w:tc>
          <w:tcPr>
            <w:tcW w:w="3681" w:type="dxa"/>
            <w:tcBorders>
              <w:top w:val="nil"/>
              <w:left w:val="single" w:sz="4" w:space="0" w:color="auto"/>
              <w:bottom w:val="single" w:sz="4" w:space="0" w:color="auto"/>
              <w:right w:val="single" w:sz="4" w:space="0" w:color="auto"/>
            </w:tcBorders>
            <w:shd w:val="clear" w:color="auto" w:fill="auto"/>
            <w:noWrap/>
            <w:hideMark/>
          </w:tcPr>
          <w:p w14:paraId="57D5629B" w14:textId="77777777" w:rsidR="00CB7D4C" w:rsidRPr="00731C59" w:rsidRDefault="00CB7D4C" w:rsidP="00CB7D4C">
            <w:pPr>
              <w:jc w:val="left"/>
              <w:rPr>
                <w:sz w:val="20"/>
                <w:szCs w:val="20"/>
                <w:lang w:eastAsia="zh-CN"/>
              </w:rPr>
            </w:pPr>
            <w:r w:rsidRPr="00731C59">
              <w:rPr>
                <w:sz w:val="20"/>
                <w:szCs w:val="20"/>
                <w:lang w:eastAsia="zh-CN"/>
              </w:rPr>
              <w:t>KIP stage I</w:t>
            </w:r>
          </w:p>
        </w:tc>
        <w:tc>
          <w:tcPr>
            <w:tcW w:w="1134" w:type="dxa"/>
            <w:tcBorders>
              <w:top w:val="nil"/>
              <w:left w:val="nil"/>
              <w:bottom w:val="single" w:sz="4" w:space="0" w:color="auto"/>
              <w:right w:val="single" w:sz="4" w:space="0" w:color="auto"/>
            </w:tcBorders>
            <w:shd w:val="clear" w:color="auto" w:fill="auto"/>
            <w:noWrap/>
            <w:hideMark/>
          </w:tcPr>
          <w:p w14:paraId="3034ADC6" w14:textId="77777777" w:rsidR="00CB7D4C" w:rsidRPr="00731C59" w:rsidRDefault="00CB7D4C" w:rsidP="00CB7D4C">
            <w:pPr>
              <w:jc w:val="right"/>
              <w:rPr>
                <w:sz w:val="20"/>
                <w:szCs w:val="20"/>
                <w:lang w:eastAsia="zh-CN"/>
              </w:rPr>
            </w:pPr>
            <w:r w:rsidRPr="00731C59">
              <w:rPr>
                <w:sz w:val="20"/>
                <w:szCs w:val="20"/>
                <w:lang w:eastAsia="zh-CN"/>
              </w:rPr>
              <w:t>6,524,920</w:t>
            </w:r>
          </w:p>
        </w:tc>
        <w:tc>
          <w:tcPr>
            <w:tcW w:w="1134" w:type="dxa"/>
            <w:tcBorders>
              <w:top w:val="nil"/>
              <w:left w:val="nil"/>
              <w:bottom w:val="single" w:sz="4" w:space="0" w:color="auto"/>
              <w:right w:val="single" w:sz="4" w:space="0" w:color="auto"/>
            </w:tcBorders>
            <w:shd w:val="clear" w:color="auto" w:fill="auto"/>
            <w:noWrap/>
            <w:hideMark/>
          </w:tcPr>
          <w:p w14:paraId="6FFB5A1F" w14:textId="77777777" w:rsidR="00CB7D4C" w:rsidRPr="00731C59" w:rsidRDefault="00CB7D4C" w:rsidP="00CB7D4C">
            <w:pPr>
              <w:jc w:val="right"/>
              <w:rPr>
                <w:sz w:val="20"/>
                <w:szCs w:val="20"/>
                <w:lang w:eastAsia="zh-CN"/>
              </w:rPr>
            </w:pPr>
            <w:r w:rsidRPr="00731C59">
              <w:rPr>
                <w:sz w:val="20"/>
                <w:szCs w:val="20"/>
                <w:lang w:eastAsia="zh-CN"/>
              </w:rPr>
              <w:t>576,226</w:t>
            </w:r>
          </w:p>
        </w:tc>
        <w:tc>
          <w:tcPr>
            <w:tcW w:w="1134" w:type="dxa"/>
            <w:tcBorders>
              <w:top w:val="nil"/>
              <w:left w:val="nil"/>
              <w:bottom w:val="single" w:sz="4" w:space="0" w:color="auto"/>
              <w:right w:val="single" w:sz="4" w:space="0" w:color="auto"/>
            </w:tcBorders>
            <w:shd w:val="clear" w:color="auto" w:fill="auto"/>
            <w:noWrap/>
            <w:hideMark/>
          </w:tcPr>
          <w:p w14:paraId="18BD4542" w14:textId="77777777" w:rsidR="00CB7D4C" w:rsidRPr="00731C59" w:rsidRDefault="00CB7D4C" w:rsidP="00CB7D4C">
            <w:pPr>
              <w:jc w:val="right"/>
              <w:rPr>
                <w:sz w:val="20"/>
                <w:szCs w:val="20"/>
                <w:lang w:eastAsia="zh-CN"/>
              </w:rPr>
            </w:pPr>
            <w:r w:rsidRPr="00731C59">
              <w:rPr>
                <w:sz w:val="20"/>
                <w:szCs w:val="20"/>
                <w:lang w:eastAsia="zh-CN"/>
              </w:rPr>
              <w:t>17,741,828</w:t>
            </w:r>
          </w:p>
        </w:tc>
        <w:tc>
          <w:tcPr>
            <w:tcW w:w="1276" w:type="dxa"/>
            <w:tcBorders>
              <w:top w:val="nil"/>
              <w:left w:val="nil"/>
              <w:bottom w:val="single" w:sz="4" w:space="0" w:color="auto"/>
              <w:right w:val="single" w:sz="4" w:space="0" w:color="auto"/>
            </w:tcBorders>
            <w:shd w:val="clear" w:color="auto" w:fill="auto"/>
            <w:noWrap/>
            <w:hideMark/>
          </w:tcPr>
          <w:p w14:paraId="3016C154" w14:textId="77777777" w:rsidR="00CB7D4C" w:rsidRPr="00731C59" w:rsidRDefault="00CB7D4C" w:rsidP="00CB7D4C">
            <w:pPr>
              <w:jc w:val="right"/>
              <w:rPr>
                <w:sz w:val="20"/>
                <w:szCs w:val="20"/>
                <w:lang w:eastAsia="zh-CN"/>
              </w:rPr>
            </w:pPr>
            <w:r w:rsidRPr="00731C59">
              <w:rPr>
                <w:sz w:val="20"/>
                <w:szCs w:val="20"/>
                <w:lang w:eastAsia="zh-CN"/>
              </w:rPr>
              <w:t>24,842,974</w:t>
            </w:r>
          </w:p>
        </w:tc>
        <w:tc>
          <w:tcPr>
            <w:tcW w:w="1134" w:type="dxa"/>
            <w:tcBorders>
              <w:top w:val="nil"/>
              <w:left w:val="nil"/>
              <w:bottom w:val="single" w:sz="4" w:space="0" w:color="auto"/>
              <w:right w:val="single" w:sz="4" w:space="0" w:color="auto"/>
            </w:tcBorders>
            <w:shd w:val="clear" w:color="auto" w:fill="auto"/>
            <w:noWrap/>
            <w:hideMark/>
          </w:tcPr>
          <w:p w14:paraId="740390E0" w14:textId="77777777" w:rsidR="00CB7D4C" w:rsidRPr="00731C59" w:rsidRDefault="00CB7D4C" w:rsidP="00CB7D4C">
            <w:pPr>
              <w:jc w:val="right"/>
              <w:rPr>
                <w:sz w:val="20"/>
                <w:szCs w:val="20"/>
                <w:lang w:eastAsia="zh-CN"/>
              </w:rPr>
            </w:pPr>
            <w:r w:rsidRPr="00731C59">
              <w:rPr>
                <w:sz w:val="20"/>
                <w:szCs w:val="20"/>
                <w:lang w:eastAsia="zh-CN"/>
              </w:rPr>
              <w:t>8,921,421</w:t>
            </w:r>
          </w:p>
        </w:tc>
      </w:tr>
      <w:tr w:rsidR="00731C59" w:rsidRPr="00731C59" w14:paraId="01516350" w14:textId="77777777" w:rsidTr="00FD251E">
        <w:trPr>
          <w:trHeight w:val="95"/>
        </w:trPr>
        <w:tc>
          <w:tcPr>
            <w:tcW w:w="3681" w:type="dxa"/>
            <w:tcBorders>
              <w:top w:val="nil"/>
              <w:left w:val="single" w:sz="4" w:space="0" w:color="auto"/>
              <w:bottom w:val="single" w:sz="4" w:space="0" w:color="auto"/>
              <w:right w:val="single" w:sz="4" w:space="0" w:color="auto"/>
            </w:tcBorders>
            <w:shd w:val="clear" w:color="auto" w:fill="auto"/>
            <w:noWrap/>
            <w:hideMark/>
          </w:tcPr>
          <w:p w14:paraId="08CD2943" w14:textId="08F3D46B" w:rsidR="00CB7D4C" w:rsidRPr="00731C59" w:rsidRDefault="00CB7D4C" w:rsidP="00CB7D4C">
            <w:pPr>
              <w:jc w:val="left"/>
              <w:rPr>
                <w:sz w:val="20"/>
                <w:szCs w:val="20"/>
                <w:lang w:eastAsia="zh-CN"/>
              </w:rPr>
            </w:pPr>
            <w:r w:rsidRPr="00731C59">
              <w:rPr>
                <w:sz w:val="20"/>
                <w:szCs w:val="20"/>
                <w:lang w:eastAsia="zh-CN"/>
              </w:rPr>
              <w:t>KIP</w:t>
            </w:r>
            <w:r w:rsidR="0043556C" w:rsidRPr="00731C59">
              <w:rPr>
                <w:sz w:val="20"/>
                <w:szCs w:val="20"/>
                <w:lang w:eastAsia="zh-CN"/>
              </w:rPr>
              <w:t xml:space="preserve"> stage I </w:t>
            </w:r>
            <w:r w:rsidR="00756A4A" w:rsidRPr="00731C59">
              <w:rPr>
                <w:sz w:val="20"/>
                <w:szCs w:val="20"/>
                <w:lang w:eastAsia="zh-CN"/>
              </w:rPr>
              <w:t>–</w:t>
            </w:r>
            <w:r w:rsidRPr="00731C59">
              <w:rPr>
                <w:sz w:val="20"/>
                <w:szCs w:val="20"/>
                <w:lang w:eastAsia="zh-CN"/>
              </w:rPr>
              <w:t xml:space="preserve"> investment</w:t>
            </w:r>
            <w:r w:rsidR="00756A4A" w:rsidRPr="00731C59">
              <w:rPr>
                <w:sz w:val="20"/>
                <w:szCs w:val="20"/>
                <w:lang w:eastAsia="zh-CN"/>
              </w:rPr>
              <w:t xml:space="preserve"> </w:t>
            </w:r>
          </w:p>
        </w:tc>
        <w:tc>
          <w:tcPr>
            <w:tcW w:w="1134" w:type="dxa"/>
            <w:tcBorders>
              <w:top w:val="nil"/>
              <w:left w:val="nil"/>
              <w:bottom w:val="single" w:sz="4" w:space="0" w:color="auto"/>
              <w:right w:val="single" w:sz="4" w:space="0" w:color="auto"/>
            </w:tcBorders>
            <w:shd w:val="clear" w:color="auto" w:fill="auto"/>
            <w:noWrap/>
            <w:hideMark/>
          </w:tcPr>
          <w:p w14:paraId="41B4AFC7" w14:textId="77777777" w:rsidR="00CB7D4C" w:rsidRPr="00731C59" w:rsidRDefault="00CB7D4C" w:rsidP="00CB7D4C">
            <w:pPr>
              <w:jc w:val="right"/>
              <w:rPr>
                <w:sz w:val="20"/>
                <w:szCs w:val="20"/>
                <w:lang w:eastAsia="zh-CN"/>
              </w:rPr>
            </w:pPr>
            <w:r w:rsidRPr="00731C59">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BC84739" w14:textId="77777777" w:rsidR="00CB7D4C" w:rsidRPr="00731C59" w:rsidRDefault="00CB7D4C" w:rsidP="00CB7D4C">
            <w:pPr>
              <w:jc w:val="right"/>
              <w:rPr>
                <w:sz w:val="20"/>
                <w:szCs w:val="20"/>
                <w:lang w:eastAsia="zh-CN"/>
              </w:rPr>
            </w:pPr>
            <w:r w:rsidRPr="00731C59">
              <w:rPr>
                <w:sz w:val="20"/>
                <w:szCs w:val="20"/>
                <w:lang w:eastAsia="zh-CN"/>
              </w:rPr>
              <w:t>339,000</w:t>
            </w:r>
          </w:p>
        </w:tc>
        <w:tc>
          <w:tcPr>
            <w:tcW w:w="1134" w:type="dxa"/>
            <w:tcBorders>
              <w:top w:val="nil"/>
              <w:left w:val="nil"/>
              <w:bottom w:val="single" w:sz="4" w:space="0" w:color="auto"/>
              <w:right w:val="single" w:sz="4" w:space="0" w:color="auto"/>
            </w:tcBorders>
            <w:shd w:val="clear" w:color="auto" w:fill="auto"/>
            <w:noWrap/>
            <w:hideMark/>
          </w:tcPr>
          <w:p w14:paraId="5D613F0E" w14:textId="77777777" w:rsidR="00CB7D4C" w:rsidRPr="00731C59" w:rsidRDefault="00CB7D4C" w:rsidP="00CB7D4C">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6BCE4C2" w14:textId="77777777" w:rsidR="00CB7D4C" w:rsidRPr="00731C59" w:rsidRDefault="00CB7D4C" w:rsidP="00CB7D4C">
            <w:pPr>
              <w:jc w:val="right"/>
              <w:rPr>
                <w:sz w:val="20"/>
                <w:szCs w:val="20"/>
                <w:lang w:eastAsia="zh-CN"/>
              </w:rPr>
            </w:pPr>
            <w:r w:rsidRPr="00731C59">
              <w:rPr>
                <w:sz w:val="20"/>
                <w:szCs w:val="20"/>
                <w:lang w:eastAsia="zh-CN"/>
              </w:rPr>
              <w:t>339,000</w:t>
            </w:r>
          </w:p>
        </w:tc>
        <w:tc>
          <w:tcPr>
            <w:tcW w:w="1134" w:type="dxa"/>
            <w:tcBorders>
              <w:top w:val="nil"/>
              <w:left w:val="nil"/>
              <w:bottom w:val="single" w:sz="4" w:space="0" w:color="auto"/>
              <w:right w:val="single" w:sz="4" w:space="0" w:color="auto"/>
            </w:tcBorders>
            <w:shd w:val="clear" w:color="auto" w:fill="auto"/>
            <w:noWrap/>
            <w:hideMark/>
          </w:tcPr>
          <w:p w14:paraId="47A0DD2A"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64B65ABC" w14:textId="77777777" w:rsidTr="00FD251E">
        <w:trPr>
          <w:trHeight w:val="140"/>
        </w:trPr>
        <w:tc>
          <w:tcPr>
            <w:tcW w:w="3681" w:type="dxa"/>
            <w:tcBorders>
              <w:top w:val="nil"/>
              <w:left w:val="single" w:sz="4" w:space="0" w:color="auto"/>
              <w:bottom w:val="single" w:sz="4" w:space="0" w:color="auto"/>
              <w:right w:val="single" w:sz="4" w:space="0" w:color="auto"/>
            </w:tcBorders>
            <w:shd w:val="clear" w:color="auto" w:fill="auto"/>
            <w:noWrap/>
            <w:hideMark/>
          </w:tcPr>
          <w:p w14:paraId="2A5B9961" w14:textId="77777777" w:rsidR="00CB7D4C" w:rsidRPr="00731C59" w:rsidRDefault="00CB7D4C" w:rsidP="00CB7D4C">
            <w:pPr>
              <w:jc w:val="left"/>
              <w:rPr>
                <w:b/>
                <w:bCs/>
                <w:sz w:val="20"/>
                <w:szCs w:val="20"/>
                <w:lang w:eastAsia="zh-CN"/>
              </w:rPr>
            </w:pPr>
            <w:r w:rsidRPr="00731C59">
              <w:rPr>
                <w:b/>
                <w:bCs/>
                <w:sz w:val="20"/>
                <w:szCs w:val="20"/>
                <w:lang w:eastAsia="zh-CN"/>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1717E340" w14:textId="77777777" w:rsidR="00CB7D4C" w:rsidRPr="00731C59" w:rsidRDefault="00CB7D4C" w:rsidP="00CB7D4C">
            <w:pPr>
              <w:jc w:val="right"/>
              <w:rPr>
                <w:b/>
                <w:bCs/>
                <w:sz w:val="20"/>
                <w:szCs w:val="20"/>
                <w:lang w:eastAsia="zh-CN"/>
              </w:rPr>
            </w:pPr>
            <w:r w:rsidRPr="00731C59">
              <w:rPr>
                <w:b/>
                <w:bCs/>
                <w:sz w:val="20"/>
                <w:szCs w:val="20"/>
                <w:lang w:eastAsia="zh-CN"/>
              </w:rPr>
              <w:t>12,192,665</w:t>
            </w:r>
          </w:p>
        </w:tc>
        <w:tc>
          <w:tcPr>
            <w:tcW w:w="1134" w:type="dxa"/>
            <w:tcBorders>
              <w:top w:val="nil"/>
              <w:left w:val="nil"/>
              <w:bottom w:val="single" w:sz="4" w:space="0" w:color="auto"/>
              <w:right w:val="single" w:sz="4" w:space="0" w:color="auto"/>
            </w:tcBorders>
            <w:shd w:val="clear" w:color="auto" w:fill="auto"/>
            <w:noWrap/>
            <w:hideMark/>
          </w:tcPr>
          <w:p w14:paraId="0A75D865" w14:textId="77777777" w:rsidR="00CB7D4C" w:rsidRPr="00731C59" w:rsidRDefault="00CB7D4C" w:rsidP="00CB7D4C">
            <w:pPr>
              <w:jc w:val="right"/>
              <w:rPr>
                <w:b/>
                <w:bCs/>
                <w:sz w:val="20"/>
                <w:szCs w:val="20"/>
                <w:lang w:eastAsia="zh-CN"/>
              </w:rPr>
            </w:pPr>
            <w:r w:rsidRPr="00731C59">
              <w:rPr>
                <w:b/>
                <w:bCs/>
                <w:sz w:val="20"/>
                <w:szCs w:val="20"/>
                <w:lang w:eastAsia="zh-CN"/>
              </w:rPr>
              <w:t>3,486,241</w:t>
            </w:r>
          </w:p>
        </w:tc>
        <w:tc>
          <w:tcPr>
            <w:tcW w:w="1134" w:type="dxa"/>
            <w:tcBorders>
              <w:top w:val="nil"/>
              <w:left w:val="nil"/>
              <w:bottom w:val="single" w:sz="4" w:space="0" w:color="auto"/>
              <w:right w:val="single" w:sz="4" w:space="0" w:color="auto"/>
            </w:tcBorders>
            <w:shd w:val="clear" w:color="auto" w:fill="auto"/>
            <w:noWrap/>
            <w:hideMark/>
          </w:tcPr>
          <w:p w14:paraId="65FB571E" w14:textId="77777777" w:rsidR="00CB7D4C" w:rsidRPr="00731C59" w:rsidRDefault="00CB7D4C" w:rsidP="00CB7D4C">
            <w:pPr>
              <w:jc w:val="right"/>
              <w:rPr>
                <w:b/>
                <w:bCs/>
                <w:sz w:val="20"/>
                <w:szCs w:val="20"/>
                <w:lang w:eastAsia="zh-CN"/>
              </w:rPr>
            </w:pPr>
            <w:r w:rsidRPr="00731C59">
              <w:rPr>
                <w:b/>
                <w:bCs/>
                <w:sz w:val="20"/>
                <w:szCs w:val="20"/>
                <w:lang w:eastAsia="zh-CN"/>
              </w:rPr>
              <w:t>25,241,671</w:t>
            </w:r>
          </w:p>
        </w:tc>
        <w:tc>
          <w:tcPr>
            <w:tcW w:w="1276" w:type="dxa"/>
            <w:tcBorders>
              <w:top w:val="nil"/>
              <w:left w:val="nil"/>
              <w:bottom w:val="single" w:sz="4" w:space="0" w:color="auto"/>
              <w:right w:val="single" w:sz="4" w:space="0" w:color="auto"/>
            </w:tcBorders>
            <w:shd w:val="clear" w:color="auto" w:fill="auto"/>
            <w:noWrap/>
            <w:hideMark/>
          </w:tcPr>
          <w:p w14:paraId="764A19D6" w14:textId="77777777" w:rsidR="00CB7D4C" w:rsidRPr="00731C59" w:rsidRDefault="00CB7D4C" w:rsidP="00CB7D4C">
            <w:pPr>
              <w:jc w:val="right"/>
              <w:rPr>
                <w:b/>
                <w:bCs/>
                <w:sz w:val="20"/>
                <w:szCs w:val="20"/>
                <w:lang w:eastAsia="zh-CN"/>
              </w:rPr>
            </w:pPr>
            <w:r w:rsidRPr="00731C59">
              <w:rPr>
                <w:b/>
                <w:bCs/>
                <w:sz w:val="20"/>
                <w:szCs w:val="20"/>
                <w:lang w:eastAsia="zh-CN"/>
              </w:rPr>
              <w:t>40,920,576</w:t>
            </w:r>
          </w:p>
        </w:tc>
        <w:tc>
          <w:tcPr>
            <w:tcW w:w="1134" w:type="dxa"/>
            <w:tcBorders>
              <w:top w:val="nil"/>
              <w:left w:val="nil"/>
              <w:bottom w:val="single" w:sz="4" w:space="0" w:color="auto"/>
              <w:right w:val="single" w:sz="4" w:space="0" w:color="auto"/>
            </w:tcBorders>
            <w:shd w:val="clear" w:color="auto" w:fill="auto"/>
            <w:noWrap/>
            <w:hideMark/>
          </w:tcPr>
          <w:p w14:paraId="13CE1989" w14:textId="77777777" w:rsidR="00CB7D4C" w:rsidRPr="00731C59" w:rsidRDefault="00CB7D4C" w:rsidP="00CB7D4C">
            <w:pPr>
              <w:jc w:val="right"/>
              <w:rPr>
                <w:b/>
                <w:bCs/>
                <w:sz w:val="20"/>
                <w:szCs w:val="20"/>
                <w:lang w:eastAsia="zh-CN"/>
              </w:rPr>
            </w:pPr>
            <w:r w:rsidRPr="00731C59">
              <w:rPr>
                <w:b/>
                <w:bCs/>
                <w:sz w:val="20"/>
                <w:szCs w:val="20"/>
                <w:lang w:eastAsia="zh-CN"/>
              </w:rPr>
              <w:t>13,698,522</w:t>
            </w:r>
          </w:p>
        </w:tc>
      </w:tr>
      <w:tr w:rsidR="00731C59" w:rsidRPr="00731C59" w14:paraId="6ABAFA07" w14:textId="77777777" w:rsidTr="00FD251E">
        <w:trPr>
          <w:trHeight w:val="45"/>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2C3C074" w14:textId="77777777" w:rsidR="00CB7D4C" w:rsidRPr="00731C59" w:rsidRDefault="00CB7D4C" w:rsidP="00CB7D4C">
            <w:pPr>
              <w:jc w:val="left"/>
              <w:rPr>
                <w:b/>
                <w:bCs/>
                <w:sz w:val="20"/>
                <w:szCs w:val="20"/>
                <w:lang w:eastAsia="zh-CN"/>
              </w:rPr>
            </w:pPr>
            <w:r w:rsidRPr="00731C59">
              <w:rPr>
                <w:b/>
                <w:bCs/>
                <w:sz w:val="20"/>
                <w:szCs w:val="20"/>
                <w:lang w:eastAsia="zh-CN"/>
              </w:rPr>
              <w:t>Other activities</w:t>
            </w:r>
          </w:p>
        </w:tc>
      </w:tr>
      <w:tr w:rsidR="00731C59" w:rsidRPr="00731C59" w14:paraId="5FF1BDFE" w14:textId="77777777" w:rsidTr="00FD251E">
        <w:trPr>
          <w:trHeight w:val="218"/>
        </w:trPr>
        <w:tc>
          <w:tcPr>
            <w:tcW w:w="3681" w:type="dxa"/>
            <w:tcBorders>
              <w:top w:val="nil"/>
              <w:left w:val="single" w:sz="4" w:space="0" w:color="auto"/>
              <w:bottom w:val="single" w:sz="4" w:space="0" w:color="auto"/>
              <w:right w:val="single" w:sz="4" w:space="0" w:color="auto"/>
            </w:tcBorders>
            <w:shd w:val="clear" w:color="auto" w:fill="auto"/>
            <w:noWrap/>
            <w:hideMark/>
          </w:tcPr>
          <w:p w14:paraId="2216E138" w14:textId="33B90EDA" w:rsidR="00CB7D4C" w:rsidRPr="00731C59" w:rsidRDefault="009E6055" w:rsidP="00CB7D4C">
            <w:pPr>
              <w:jc w:val="left"/>
              <w:rPr>
                <w:sz w:val="20"/>
                <w:szCs w:val="20"/>
                <w:lang w:eastAsia="zh-CN"/>
              </w:rPr>
            </w:pPr>
            <w:r w:rsidRPr="00731C59">
              <w:rPr>
                <w:sz w:val="20"/>
                <w:szCs w:val="20"/>
                <w:lang w:eastAsia="zh-CN"/>
              </w:rPr>
              <w:t>Energy efficiency (decision 94/60)</w:t>
            </w:r>
          </w:p>
        </w:tc>
        <w:tc>
          <w:tcPr>
            <w:tcW w:w="1134" w:type="dxa"/>
            <w:tcBorders>
              <w:top w:val="nil"/>
              <w:left w:val="nil"/>
              <w:bottom w:val="single" w:sz="4" w:space="0" w:color="auto"/>
              <w:right w:val="single" w:sz="4" w:space="0" w:color="auto"/>
            </w:tcBorders>
            <w:shd w:val="clear" w:color="auto" w:fill="auto"/>
            <w:noWrap/>
            <w:hideMark/>
          </w:tcPr>
          <w:p w14:paraId="62CAF2CA" w14:textId="77777777" w:rsidR="00CB7D4C" w:rsidRPr="00731C59" w:rsidRDefault="00CB7D4C" w:rsidP="00CB7D4C">
            <w:pPr>
              <w:jc w:val="right"/>
              <w:rPr>
                <w:sz w:val="20"/>
                <w:szCs w:val="20"/>
                <w:lang w:eastAsia="zh-CN"/>
              </w:rPr>
            </w:pPr>
            <w:r w:rsidRPr="00731C59">
              <w:rPr>
                <w:sz w:val="20"/>
                <w:szCs w:val="20"/>
                <w:lang w:eastAsia="zh-CN"/>
              </w:rPr>
              <w:t>2,354,000</w:t>
            </w:r>
          </w:p>
        </w:tc>
        <w:tc>
          <w:tcPr>
            <w:tcW w:w="1134" w:type="dxa"/>
            <w:tcBorders>
              <w:top w:val="nil"/>
              <w:left w:val="nil"/>
              <w:bottom w:val="single" w:sz="4" w:space="0" w:color="auto"/>
              <w:right w:val="single" w:sz="4" w:space="0" w:color="auto"/>
            </w:tcBorders>
            <w:shd w:val="clear" w:color="auto" w:fill="auto"/>
            <w:noWrap/>
            <w:hideMark/>
          </w:tcPr>
          <w:p w14:paraId="1ED11A3C" w14:textId="77777777" w:rsidR="00CB7D4C" w:rsidRPr="00731C59" w:rsidRDefault="00CB7D4C" w:rsidP="00CB7D4C">
            <w:pPr>
              <w:jc w:val="right"/>
              <w:rPr>
                <w:sz w:val="20"/>
                <w:szCs w:val="20"/>
                <w:lang w:eastAsia="zh-CN"/>
              </w:rPr>
            </w:pPr>
            <w:r w:rsidRPr="00731C59">
              <w:rPr>
                <w:sz w:val="20"/>
                <w:szCs w:val="20"/>
                <w:lang w:eastAsia="zh-CN"/>
              </w:rPr>
              <w:t>4,280,000</w:t>
            </w:r>
          </w:p>
        </w:tc>
        <w:tc>
          <w:tcPr>
            <w:tcW w:w="1134" w:type="dxa"/>
            <w:tcBorders>
              <w:top w:val="nil"/>
              <w:left w:val="nil"/>
              <w:bottom w:val="single" w:sz="4" w:space="0" w:color="auto"/>
              <w:right w:val="single" w:sz="4" w:space="0" w:color="auto"/>
            </w:tcBorders>
            <w:shd w:val="clear" w:color="auto" w:fill="auto"/>
            <w:noWrap/>
            <w:hideMark/>
          </w:tcPr>
          <w:p w14:paraId="56E82405" w14:textId="77777777" w:rsidR="00CB7D4C" w:rsidRPr="00731C59" w:rsidRDefault="00CB7D4C" w:rsidP="00CB7D4C">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2BAC4CF" w14:textId="77777777" w:rsidR="00CB7D4C" w:rsidRPr="00731C59" w:rsidRDefault="00CB7D4C" w:rsidP="00CB7D4C">
            <w:pPr>
              <w:jc w:val="right"/>
              <w:rPr>
                <w:sz w:val="20"/>
                <w:szCs w:val="20"/>
                <w:lang w:eastAsia="zh-CN"/>
              </w:rPr>
            </w:pPr>
            <w:r w:rsidRPr="00731C59">
              <w:rPr>
                <w:sz w:val="20"/>
                <w:szCs w:val="20"/>
                <w:lang w:eastAsia="zh-CN"/>
              </w:rPr>
              <w:t>6,634,000</w:t>
            </w:r>
          </w:p>
        </w:tc>
        <w:tc>
          <w:tcPr>
            <w:tcW w:w="1134" w:type="dxa"/>
            <w:tcBorders>
              <w:top w:val="nil"/>
              <w:left w:val="nil"/>
              <w:bottom w:val="single" w:sz="4" w:space="0" w:color="auto"/>
              <w:right w:val="single" w:sz="4" w:space="0" w:color="auto"/>
            </w:tcBorders>
            <w:shd w:val="clear" w:color="auto" w:fill="auto"/>
            <w:noWrap/>
            <w:hideMark/>
          </w:tcPr>
          <w:p w14:paraId="721D0FBD"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55130ECA" w14:textId="77777777" w:rsidTr="00FD251E">
        <w:trPr>
          <w:trHeight w:val="324"/>
        </w:trPr>
        <w:tc>
          <w:tcPr>
            <w:tcW w:w="3681" w:type="dxa"/>
            <w:tcBorders>
              <w:top w:val="nil"/>
              <w:left w:val="single" w:sz="4" w:space="0" w:color="auto"/>
              <w:bottom w:val="single" w:sz="4" w:space="0" w:color="auto"/>
              <w:right w:val="single" w:sz="4" w:space="0" w:color="auto"/>
            </w:tcBorders>
            <w:shd w:val="clear" w:color="auto" w:fill="auto"/>
            <w:noWrap/>
            <w:hideMark/>
          </w:tcPr>
          <w:p w14:paraId="5812AEAF" w14:textId="3AA03001" w:rsidR="00CB7D4C" w:rsidRPr="00731C59" w:rsidRDefault="00CB7D4C" w:rsidP="00CB7D4C">
            <w:pPr>
              <w:jc w:val="left"/>
              <w:rPr>
                <w:sz w:val="20"/>
                <w:szCs w:val="20"/>
                <w:lang w:eastAsia="zh-CN"/>
              </w:rPr>
            </w:pPr>
            <w:r w:rsidRPr="00731C59">
              <w:rPr>
                <w:sz w:val="20"/>
                <w:szCs w:val="20"/>
                <w:lang w:eastAsia="zh-CN"/>
              </w:rPr>
              <w:t>National inventories of banks of waste</w:t>
            </w:r>
            <w:r w:rsidRPr="00731C59">
              <w:rPr>
                <w:sz w:val="20"/>
                <w:szCs w:val="20"/>
                <w:lang w:eastAsia="zh-CN"/>
              </w:rPr>
              <w:noBreakHyphen/>
              <w:t>controlled substances – PRP (</w:t>
            </w:r>
            <w:r w:rsidR="001B3CE2" w:rsidRPr="00731C59">
              <w:rPr>
                <w:sz w:val="20"/>
                <w:szCs w:val="20"/>
                <w:lang w:eastAsia="zh-CN"/>
              </w:rPr>
              <w:t>decision </w:t>
            </w:r>
            <w:r w:rsidRPr="00731C59">
              <w:rPr>
                <w:sz w:val="20"/>
                <w:szCs w:val="20"/>
                <w:lang w:eastAsia="zh-CN"/>
              </w:rPr>
              <w:t>91/66)</w:t>
            </w:r>
          </w:p>
        </w:tc>
        <w:tc>
          <w:tcPr>
            <w:tcW w:w="1134" w:type="dxa"/>
            <w:tcBorders>
              <w:top w:val="nil"/>
              <w:left w:val="nil"/>
              <w:bottom w:val="single" w:sz="4" w:space="0" w:color="auto"/>
              <w:right w:val="single" w:sz="4" w:space="0" w:color="auto"/>
            </w:tcBorders>
            <w:shd w:val="clear" w:color="auto" w:fill="auto"/>
            <w:noWrap/>
            <w:hideMark/>
          </w:tcPr>
          <w:p w14:paraId="5FC4619D" w14:textId="77777777" w:rsidR="00CB7D4C" w:rsidRPr="00731C59" w:rsidRDefault="00CB7D4C" w:rsidP="00CB7D4C">
            <w:pPr>
              <w:jc w:val="right"/>
              <w:rPr>
                <w:sz w:val="20"/>
                <w:szCs w:val="20"/>
                <w:lang w:eastAsia="zh-CN"/>
              </w:rPr>
            </w:pPr>
            <w:r w:rsidRPr="00731C59">
              <w:rPr>
                <w:sz w:val="20"/>
                <w:szCs w:val="20"/>
                <w:lang w:eastAsia="zh-CN"/>
              </w:rPr>
              <w:t>517,880</w:t>
            </w:r>
          </w:p>
        </w:tc>
        <w:tc>
          <w:tcPr>
            <w:tcW w:w="1134" w:type="dxa"/>
            <w:tcBorders>
              <w:top w:val="nil"/>
              <w:left w:val="nil"/>
              <w:bottom w:val="single" w:sz="4" w:space="0" w:color="auto"/>
              <w:right w:val="single" w:sz="4" w:space="0" w:color="auto"/>
            </w:tcBorders>
            <w:shd w:val="clear" w:color="auto" w:fill="auto"/>
            <w:noWrap/>
            <w:hideMark/>
          </w:tcPr>
          <w:p w14:paraId="0BE1AF69" w14:textId="77777777" w:rsidR="00CB7D4C" w:rsidRPr="00731C59" w:rsidRDefault="00CB7D4C" w:rsidP="00CB7D4C">
            <w:pPr>
              <w:jc w:val="right"/>
              <w:rPr>
                <w:sz w:val="20"/>
                <w:szCs w:val="20"/>
                <w:lang w:eastAsia="zh-CN"/>
              </w:rPr>
            </w:pPr>
            <w:r w:rsidRPr="00731C59">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C130DC8" w14:textId="77777777" w:rsidR="00CB7D4C" w:rsidRPr="00731C59" w:rsidRDefault="00CB7D4C" w:rsidP="00CB7D4C">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204AC2A" w14:textId="77777777" w:rsidR="00CB7D4C" w:rsidRPr="00731C59" w:rsidRDefault="00CB7D4C" w:rsidP="00CB7D4C">
            <w:pPr>
              <w:jc w:val="right"/>
              <w:rPr>
                <w:sz w:val="20"/>
                <w:szCs w:val="20"/>
                <w:lang w:eastAsia="zh-CN"/>
              </w:rPr>
            </w:pPr>
            <w:r w:rsidRPr="00731C59">
              <w:rPr>
                <w:sz w:val="20"/>
                <w:szCs w:val="20"/>
                <w:lang w:eastAsia="zh-CN"/>
              </w:rPr>
              <w:t>517,880</w:t>
            </w:r>
          </w:p>
        </w:tc>
        <w:tc>
          <w:tcPr>
            <w:tcW w:w="1134" w:type="dxa"/>
            <w:tcBorders>
              <w:top w:val="nil"/>
              <w:left w:val="nil"/>
              <w:bottom w:val="single" w:sz="4" w:space="0" w:color="auto"/>
              <w:right w:val="single" w:sz="4" w:space="0" w:color="auto"/>
            </w:tcBorders>
            <w:shd w:val="clear" w:color="auto" w:fill="auto"/>
            <w:noWrap/>
            <w:hideMark/>
          </w:tcPr>
          <w:p w14:paraId="784DA07F"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52BD7F13" w14:textId="77777777" w:rsidTr="00FD251E">
        <w:trPr>
          <w:trHeight w:val="133"/>
        </w:trPr>
        <w:tc>
          <w:tcPr>
            <w:tcW w:w="3681" w:type="dxa"/>
            <w:tcBorders>
              <w:top w:val="nil"/>
              <w:left w:val="single" w:sz="4" w:space="0" w:color="auto"/>
              <w:bottom w:val="single" w:sz="4" w:space="0" w:color="auto"/>
              <w:right w:val="single" w:sz="4" w:space="0" w:color="auto"/>
            </w:tcBorders>
            <w:shd w:val="clear" w:color="auto" w:fill="auto"/>
            <w:noWrap/>
            <w:hideMark/>
          </w:tcPr>
          <w:p w14:paraId="572B2F87" w14:textId="77777777" w:rsidR="00CB7D4C" w:rsidRPr="00731C59" w:rsidRDefault="00CB7D4C" w:rsidP="00CB7D4C">
            <w:pPr>
              <w:jc w:val="left"/>
              <w:rPr>
                <w:b/>
                <w:bCs/>
                <w:sz w:val="20"/>
                <w:szCs w:val="20"/>
                <w:lang w:eastAsia="zh-CN"/>
              </w:rPr>
            </w:pPr>
            <w:r w:rsidRPr="00731C59">
              <w:rPr>
                <w:b/>
                <w:bCs/>
                <w:sz w:val="20"/>
                <w:szCs w:val="20"/>
                <w:lang w:eastAsia="zh-CN"/>
              </w:rPr>
              <w:t>Other activities subtotal</w:t>
            </w:r>
          </w:p>
        </w:tc>
        <w:tc>
          <w:tcPr>
            <w:tcW w:w="1134" w:type="dxa"/>
            <w:tcBorders>
              <w:top w:val="nil"/>
              <w:left w:val="nil"/>
              <w:bottom w:val="single" w:sz="4" w:space="0" w:color="auto"/>
              <w:right w:val="single" w:sz="4" w:space="0" w:color="auto"/>
            </w:tcBorders>
            <w:shd w:val="clear" w:color="auto" w:fill="auto"/>
            <w:noWrap/>
            <w:hideMark/>
          </w:tcPr>
          <w:p w14:paraId="2ECB2736" w14:textId="77777777" w:rsidR="00CB7D4C" w:rsidRPr="00731C59" w:rsidRDefault="00CB7D4C" w:rsidP="00CB7D4C">
            <w:pPr>
              <w:jc w:val="right"/>
              <w:rPr>
                <w:b/>
                <w:bCs/>
                <w:sz w:val="20"/>
                <w:szCs w:val="20"/>
                <w:lang w:eastAsia="zh-CN"/>
              </w:rPr>
            </w:pPr>
            <w:r w:rsidRPr="00731C59">
              <w:rPr>
                <w:b/>
                <w:bCs/>
                <w:sz w:val="20"/>
                <w:szCs w:val="20"/>
                <w:lang w:eastAsia="zh-CN"/>
              </w:rPr>
              <w:t>2,871,880</w:t>
            </w:r>
          </w:p>
        </w:tc>
        <w:tc>
          <w:tcPr>
            <w:tcW w:w="1134" w:type="dxa"/>
            <w:tcBorders>
              <w:top w:val="nil"/>
              <w:left w:val="nil"/>
              <w:bottom w:val="single" w:sz="4" w:space="0" w:color="auto"/>
              <w:right w:val="single" w:sz="4" w:space="0" w:color="auto"/>
            </w:tcBorders>
            <w:shd w:val="clear" w:color="auto" w:fill="auto"/>
            <w:noWrap/>
            <w:hideMark/>
          </w:tcPr>
          <w:p w14:paraId="42ABFBF0" w14:textId="77777777" w:rsidR="00CB7D4C" w:rsidRPr="00731C59" w:rsidRDefault="00CB7D4C" w:rsidP="00CB7D4C">
            <w:pPr>
              <w:jc w:val="right"/>
              <w:rPr>
                <w:b/>
                <w:bCs/>
                <w:sz w:val="20"/>
                <w:szCs w:val="20"/>
                <w:lang w:eastAsia="zh-CN"/>
              </w:rPr>
            </w:pPr>
            <w:r w:rsidRPr="00731C59">
              <w:rPr>
                <w:b/>
                <w:bCs/>
                <w:sz w:val="20"/>
                <w:szCs w:val="20"/>
                <w:lang w:eastAsia="zh-CN"/>
              </w:rPr>
              <w:t>4,280,000</w:t>
            </w:r>
          </w:p>
        </w:tc>
        <w:tc>
          <w:tcPr>
            <w:tcW w:w="1134" w:type="dxa"/>
            <w:tcBorders>
              <w:top w:val="nil"/>
              <w:left w:val="nil"/>
              <w:bottom w:val="single" w:sz="4" w:space="0" w:color="auto"/>
              <w:right w:val="single" w:sz="4" w:space="0" w:color="auto"/>
            </w:tcBorders>
            <w:shd w:val="clear" w:color="auto" w:fill="auto"/>
            <w:noWrap/>
            <w:hideMark/>
          </w:tcPr>
          <w:p w14:paraId="5AECFE4D" w14:textId="77777777" w:rsidR="00CB7D4C" w:rsidRPr="00731C59" w:rsidRDefault="00CB7D4C" w:rsidP="00CB7D4C">
            <w:pPr>
              <w:jc w:val="right"/>
              <w:rPr>
                <w:b/>
                <w:bCs/>
                <w:sz w:val="20"/>
                <w:szCs w:val="20"/>
                <w:lang w:eastAsia="zh-CN"/>
              </w:rPr>
            </w:pPr>
            <w:r w:rsidRPr="00731C59">
              <w:rPr>
                <w:b/>
                <w:bCs/>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50E4C130" w14:textId="77777777" w:rsidR="00CB7D4C" w:rsidRPr="00731C59" w:rsidRDefault="00CB7D4C" w:rsidP="00CB7D4C">
            <w:pPr>
              <w:jc w:val="right"/>
              <w:rPr>
                <w:b/>
                <w:bCs/>
                <w:sz w:val="20"/>
                <w:szCs w:val="20"/>
                <w:lang w:eastAsia="zh-CN"/>
              </w:rPr>
            </w:pPr>
            <w:r w:rsidRPr="00731C59">
              <w:rPr>
                <w:b/>
                <w:bCs/>
                <w:sz w:val="20"/>
                <w:szCs w:val="20"/>
                <w:lang w:eastAsia="zh-CN"/>
              </w:rPr>
              <w:t>7,151,880</w:t>
            </w:r>
          </w:p>
        </w:tc>
        <w:tc>
          <w:tcPr>
            <w:tcW w:w="1134" w:type="dxa"/>
            <w:tcBorders>
              <w:top w:val="nil"/>
              <w:left w:val="nil"/>
              <w:bottom w:val="single" w:sz="4" w:space="0" w:color="auto"/>
              <w:right w:val="single" w:sz="4" w:space="0" w:color="auto"/>
            </w:tcBorders>
            <w:shd w:val="clear" w:color="auto" w:fill="auto"/>
            <w:noWrap/>
            <w:hideMark/>
          </w:tcPr>
          <w:p w14:paraId="72D439E2" w14:textId="77777777" w:rsidR="00CB7D4C" w:rsidRPr="00731C59" w:rsidRDefault="00CB7D4C" w:rsidP="00CB7D4C">
            <w:pPr>
              <w:jc w:val="right"/>
              <w:rPr>
                <w:b/>
                <w:bCs/>
                <w:sz w:val="20"/>
                <w:szCs w:val="20"/>
                <w:lang w:eastAsia="zh-CN"/>
              </w:rPr>
            </w:pPr>
            <w:r w:rsidRPr="00731C59">
              <w:rPr>
                <w:b/>
                <w:bCs/>
                <w:sz w:val="20"/>
                <w:szCs w:val="20"/>
                <w:lang w:eastAsia="zh-CN"/>
              </w:rPr>
              <w:t>0</w:t>
            </w:r>
          </w:p>
        </w:tc>
      </w:tr>
      <w:tr w:rsidR="00731C59" w:rsidRPr="00731C59" w14:paraId="615EFC82" w14:textId="77777777" w:rsidTr="00FD251E">
        <w:trPr>
          <w:trHeight w:val="17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C0CC00" w14:textId="77777777" w:rsidR="00CB7D4C" w:rsidRPr="00731C59" w:rsidRDefault="00CB7D4C" w:rsidP="00CB7D4C">
            <w:pPr>
              <w:jc w:val="left"/>
              <w:rPr>
                <w:b/>
                <w:bCs/>
                <w:sz w:val="20"/>
                <w:szCs w:val="20"/>
                <w:lang w:eastAsia="zh-CN"/>
              </w:rPr>
            </w:pPr>
            <w:r w:rsidRPr="00731C59">
              <w:rPr>
                <w:b/>
                <w:bCs/>
                <w:sz w:val="20"/>
                <w:szCs w:val="20"/>
                <w:lang w:eastAsia="zh-CN"/>
              </w:rPr>
              <w:t>Standard activities</w:t>
            </w:r>
          </w:p>
        </w:tc>
      </w:tr>
      <w:tr w:rsidR="00731C59" w:rsidRPr="00731C59" w14:paraId="178DAF12" w14:textId="77777777" w:rsidTr="00FD251E">
        <w:trPr>
          <w:trHeight w:val="225"/>
        </w:trPr>
        <w:tc>
          <w:tcPr>
            <w:tcW w:w="3681" w:type="dxa"/>
            <w:tcBorders>
              <w:top w:val="nil"/>
              <w:left w:val="single" w:sz="4" w:space="0" w:color="auto"/>
              <w:bottom w:val="single" w:sz="4" w:space="0" w:color="auto"/>
              <w:right w:val="single" w:sz="4" w:space="0" w:color="auto"/>
            </w:tcBorders>
            <w:shd w:val="clear" w:color="auto" w:fill="auto"/>
            <w:noWrap/>
            <w:hideMark/>
          </w:tcPr>
          <w:p w14:paraId="1409DF45" w14:textId="77777777" w:rsidR="00CB7D4C" w:rsidRPr="00731C59" w:rsidRDefault="00CB7D4C" w:rsidP="00CB7D4C">
            <w:pPr>
              <w:jc w:val="left"/>
              <w:rPr>
                <w:sz w:val="20"/>
                <w:szCs w:val="20"/>
                <w:lang w:eastAsia="zh-CN"/>
              </w:rPr>
            </w:pPr>
            <w:r w:rsidRPr="00731C59">
              <w:rPr>
                <w:sz w:val="20"/>
                <w:szCs w:val="20"/>
                <w:lang w:eastAsia="zh-CN"/>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14:paraId="59C71DF3" w14:textId="77777777" w:rsidR="00CB7D4C" w:rsidRPr="00731C59" w:rsidRDefault="00CB7D4C" w:rsidP="00CB7D4C">
            <w:pPr>
              <w:jc w:val="right"/>
              <w:rPr>
                <w:sz w:val="20"/>
                <w:szCs w:val="20"/>
                <w:lang w:eastAsia="zh-CN"/>
              </w:rPr>
            </w:pPr>
            <w:r w:rsidRPr="00731C59">
              <w:rPr>
                <w:sz w:val="20"/>
                <w:szCs w:val="20"/>
                <w:lang w:eastAsia="zh-CN"/>
              </w:rPr>
              <w:t>1,072,508</w:t>
            </w:r>
          </w:p>
        </w:tc>
        <w:tc>
          <w:tcPr>
            <w:tcW w:w="1134" w:type="dxa"/>
            <w:tcBorders>
              <w:top w:val="nil"/>
              <w:left w:val="nil"/>
              <w:bottom w:val="single" w:sz="4" w:space="0" w:color="auto"/>
              <w:right w:val="single" w:sz="4" w:space="0" w:color="auto"/>
            </w:tcBorders>
            <w:shd w:val="clear" w:color="auto" w:fill="auto"/>
            <w:noWrap/>
            <w:hideMark/>
          </w:tcPr>
          <w:p w14:paraId="46D4E2D8" w14:textId="77777777" w:rsidR="00CB7D4C" w:rsidRPr="00731C59" w:rsidRDefault="00CB7D4C" w:rsidP="00CB7D4C">
            <w:pPr>
              <w:jc w:val="right"/>
              <w:rPr>
                <w:sz w:val="20"/>
                <w:szCs w:val="20"/>
                <w:lang w:eastAsia="zh-CN"/>
              </w:rPr>
            </w:pPr>
            <w:r w:rsidRPr="00731C59">
              <w:rPr>
                <w:sz w:val="20"/>
                <w:szCs w:val="20"/>
                <w:lang w:eastAsia="zh-CN"/>
              </w:rPr>
              <w:t>3,101,660</w:t>
            </w:r>
          </w:p>
        </w:tc>
        <w:tc>
          <w:tcPr>
            <w:tcW w:w="1134" w:type="dxa"/>
            <w:tcBorders>
              <w:top w:val="nil"/>
              <w:left w:val="nil"/>
              <w:bottom w:val="single" w:sz="4" w:space="0" w:color="auto"/>
              <w:right w:val="single" w:sz="4" w:space="0" w:color="auto"/>
            </w:tcBorders>
            <w:shd w:val="clear" w:color="auto" w:fill="auto"/>
            <w:noWrap/>
            <w:hideMark/>
          </w:tcPr>
          <w:p w14:paraId="700F6410" w14:textId="77777777" w:rsidR="00CB7D4C" w:rsidRPr="00731C59" w:rsidRDefault="00CB7D4C" w:rsidP="00CB7D4C">
            <w:pPr>
              <w:jc w:val="right"/>
              <w:rPr>
                <w:sz w:val="20"/>
                <w:szCs w:val="20"/>
                <w:lang w:eastAsia="zh-CN"/>
              </w:rPr>
            </w:pPr>
            <w:r w:rsidRPr="00731C59">
              <w:rPr>
                <w:sz w:val="20"/>
                <w:szCs w:val="20"/>
                <w:lang w:eastAsia="zh-CN"/>
              </w:rPr>
              <w:t>2,746,395</w:t>
            </w:r>
          </w:p>
        </w:tc>
        <w:tc>
          <w:tcPr>
            <w:tcW w:w="1276" w:type="dxa"/>
            <w:tcBorders>
              <w:top w:val="nil"/>
              <w:left w:val="nil"/>
              <w:bottom w:val="single" w:sz="4" w:space="0" w:color="auto"/>
              <w:right w:val="single" w:sz="4" w:space="0" w:color="auto"/>
            </w:tcBorders>
            <w:shd w:val="clear" w:color="auto" w:fill="auto"/>
            <w:noWrap/>
            <w:hideMark/>
          </w:tcPr>
          <w:p w14:paraId="197EB3B9" w14:textId="77777777" w:rsidR="00CB7D4C" w:rsidRPr="00731C59" w:rsidRDefault="00CB7D4C" w:rsidP="00CB7D4C">
            <w:pPr>
              <w:jc w:val="right"/>
              <w:rPr>
                <w:sz w:val="20"/>
                <w:szCs w:val="20"/>
                <w:lang w:eastAsia="zh-CN"/>
              </w:rPr>
            </w:pPr>
            <w:r w:rsidRPr="00731C59">
              <w:rPr>
                <w:sz w:val="20"/>
                <w:szCs w:val="20"/>
                <w:lang w:eastAsia="zh-CN"/>
              </w:rPr>
              <w:t>6,920,563</w:t>
            </w:r>
          </w:p>
        </w:tc>
        <w:tc>
          <w:tcPr>
            <w:tcW w:w="1134" w:type="dxa"/>
            <w:tcBorders>
              <w:top w:val="nil"/>
              <w:left w:val="nil"/>
              <w:bottom w:val="single" w:sz="4" w:space="0" w:color="auto"/>
              <w:right w:val="single" w:sz="4" w:space="0" w:color="auto"/>
            </w:tcBorders>
            <w:shd w:val="clear" w:color="auto" w:fill="auto"/>
            <w:noWrap/>
            <w:hideMark/>
          </w:tcPr>
          <w:p w14:paraId="2CC18811"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18DB567F" w14:textId="77777777" w:rsidTr="00FD251E">
        <w:trPr>
          <w:trHeight w:val="100"/>
        </w:trPr>
        <w:tc>
          <w:tcPr>
            <w:tcW w:w="3681" w:type="dxa"/>
            <w:tcBorders>
              <w:top w:val="nil"/>
              <w:left w:val="single" w:sz="4" w:space="0" w:color="auto"/>
              <w:bottom w:val="single" w:sz="4" w:space="0" w:color="auto"/>
              <w:right w:val="single" w:sz="4" w:space="0" w:color="auto"/>
            </w:tcBorders>
            <w:shd w:val="clear" w:color="auto" w:fill="auto"/>
            <w:noWrap/>
            <w:hideMark/>
          </w:tcPr>
          <w:p w14:paraId="3182168A" w14:textId="77777777" w:rsidR="00CB7D4C" w:rsidRPr="00731C59" w:rsidRDefault="00CB7D4C" w:rsidP="00CB7D4C">
            <w:pPr>
              <w:jc w:val="left"/>
              <w:rPr>
                <w:sz w:val="20"/>
                <w:szCs w:val="20"/>
                <w:lang w:eastAsia="zh-CN"/>
              </w:rPr>
            </w:pPr>
            <w:r w:rsidRPr="00731C59">
              <w:rPr>
                <w:sz w:val="20"/>
                <w:szCs w:val="20"/>
                <w:lang w:eastAsia="zh-CN"/>
              </w:rPr>
              <w:t>Core unit</w:t>
            </w:r>
          </w:p>
        </w:tc>
        <w:tc>
          <w:tcPr>
            <w:tcW w:w="1134" w:type="dxa"/>
            <w:tcBorders>
              <w:top w:val="nil"/>
              <w:left w:val="nil"/>
              <w:bottom w:val="single" w:sz="4" w:space="0" w:color="auto"/>
              <w:right w:val="single" w:sz="4" w:space="0" w:color="auto"/>
            </w:tcBorders>
            <w:shd w:val="clear" w:color="auto" w:fill="auto"/>
            <w:noWrap/>
            <w:hideMark/>
          </w:tcPr>
          <w:p w14:paraId="66A76D2B" w14:textId="77777777" w:rsidR="00CB7D4C" w:rsidRPr="00731C59" w:rsidRDefault="00CB7D4C" w:rsidP="00CB7D4C">
            <w:pPr>
              <w:jc w:val="right"/>
              <w:rPr>
                <w:sz w:val="20"/>
                <w:szCs w:val="20"/>
                <w:lang w:eastAsia="zh-CN"/>
              </w:rPr>
            </w:pPr>
            <w:r w:rsidRPr="00731C59">
              <w:rPr>
                <w:sz w:val="20"/>
                <w:szCs w:val="20"/>
                <w:lang w:eastAsia="zh-CN"/>
              </w:rPr>
              <w:t>2,293,768</w:t>
            </w:r>
          </w:p>
        </w:tc>
        <w:tc>
          <w:tcPr>
            <w:tcW w:w="1134" w:type="dxa"/>
            <w:tcBorders>
              <w:top w:val="nil"/>
              <w:left w:val="nil"/>
              <w:bottom w:val="single" w:sz="4" w:space="0" w:color="auto"/>
              <w:right w:val="single" w:sz="4" w:space="0" w:color="auto"/>
            </w:tcBorders>
            <w:shd w:val="clear" w:color="auto" w:fill="auto"/>
            <w:noWrap/>
            <w:hideMark/>
          </w:tcPr>
          <w:p w14:paraId="4013FDF0" w14:textId="77777777" w:rsidR="00CB7D4C" w:rsidRPr="00731C59" w:rsidRDefault="00CB7D4C" w:rsidP="00CB7D4C">
            <w:pPr>
              <w:jc w:val="right"/>
              <w:rPr>
                <w:sz w:val="20"/>
                <w:szCs w:val="20"/>
                <w:lang w:eastAsia="zh-CN"/>
              </w:rPr>
            </w:pPr>
            <w:r w:rsidRPr="00731C59">
              <w:rPr>
                <w:sz w:val="20"/>
                <w:szCs w:val="20"/>
                <w:lang w:eastAsia="zh-CN"/>
              </w:rPr>
              <w:t>2,108,424</w:t>
            </w:r>
          </w:p>
        </w:tc>
        <w:tc>
          <w:tcPr>
            <w:tcW w:w="1134" w:type="dxa"/>
            <w:tcBorders>
              <w:top w:val="nil"/>
              <w:left w:val="nil"/>
              <w:bottom w:val="single" w:sz="4" w:space="0" w:color="auto"/>
              <w:right w:val="single" w:sz="4" w:space="0" w:color="auto"/>
            </w:tcBorders>
            <w:shd w:val="clear" w:color="auto" w:fill="auto"/>
            <w:noWrap/>
            <w:hideMark/>
          </w:tcPr>
          <w:p w14:paraId="5A01A891" w14:textId="77777777" w:rsidR="00CB7D4C" w:rsidRPr="00731C59" w:rsidRDefault="00CB7D4C" w:rsidP="00CB7D4C">
            <w:pPr>
              <w:jc w:val="right"/>
              <w:rPr>
                <w:sz w:val="20"/>
                <w:szCs w:val="20"/>
                <w:lang w:eastAsia="zh-CN"/>
              </w:rPr>
            </w:pPr>
            <w:r w:rsidRPr="00731C59">
              <w:rPr>
                <w:sz w:val="20"/>
                <w:szCs w:val="20"/>
                <w:lang w:eastAsia="zh-CN"/>
              </w:rPr>
              <w:t>2,123,183</w:t>
            </w:r>
          </w:p>
        </w:tc>
        <w:tc>
          <w:tcPr>
            <w:tcW w:w="1276" w:type="dxa"/>
            <w:tcBorders>
              <w:top w:val="nil"/>
              <w:left w:val="nil"/>
              <w:bottom w:val="single" w:sz="4" w:space="0" w:color="auto"/>
              <w:right w:val="single" w:sz="4" w:space="0" w:color="auto"/>
            </w:tcBorders>
            <w:shd w:val="clear" w:color="auto" w:fill="auto"/>
            <w:noWrap/>
            <w:hideMark/>
          </w:tcPr>
          <w:p w14:paraId="0CACAE5A" w14:textId="77777777" w:rsidR="00CB7D4C" w:rsidRPr="00731C59" w:rsidRDefault="00CB7D4C" w:rsidP="00CB7D4C">
            <w:pPr>
              <w:jc w:val="right"/>
              <w:rPr>
                <w:sz w:val="20"/>
                <w:szCs w:val="20"/>
                <w:lang w:eastAsia="zh-CN"/>
              </w:rPr>
            </w:pPr>
            <w:r w:rsidRPr="00731C59">
              <w:rPr>
                <w:sz w:val="20"/>
                <w:szCs w:val="20"/>
                <w:lang w:eastAsia="zh-CN"/>
              </w:rPr>
              <w:t>6,525,375</w:t>
            </w:r>
          </w:p>
        </w:tc>
        <w:tc>
          <w:tcPr>
            <w:tcW w:w="1134" w:type="dxa"/>
            <w:tcBorders>
              <w:top w:val="nil"/>
              <w:left w:val="nil"/>
              <w:bottom w:val="single" w:sz="4" w:space="0" w:color="auto"/>
              <w:right w:val="single" w:sz="4" w:space="0" w:color="auto"/>
            </w:tcBorders>
            <w:shd w:val="clear" w:color="auto" w:fill="auto"/>
            <w:noWrap/>
            <w:hideMark/>
          </w:tcPr>
          <w:p w14:paraId="57A966D8" w14:textId="77777777" w:rsidR="00CB7D4C" w:rsidRPr="00731C59" w:rsidRDefault="00CB7D4C" w:rsidP="00CB7D4C">
            <w:pPr>
              <w:jc w:val="right"/>
              <w:rPr>
                <w:sz w:val="20"/>
                <w:szCs w:val="20"/>
                <w:lang w:eastAsia="zh-CN"/>
              </w:rPr>
            </w:pPr>
            <w:r w:rsidRPr="00731C59">
              <w:rPr>
                <w:sz w:val="20"/>
                <w:szCs w:val="20"/>
                <w:lang w:eastAsia="zh-CN"/>
              </w:rPr>
              <w:t>0</w:t>
            </w:r>
          </w:p>
        </w:tc>
      </w:tr>
      <w:tr w:rsidR="00731C59" w:rsidRPr="00731C59" w14:paraId="32593A47" w14:textId="77777777" w:rsidTr="00FD251E">
        <w:trPr>
          <w:trHeight w:val="161"/>
        </w:trPr>
        <w:tc>
          <w:tcPr>
            <w:tcW w:w="3681" w:type="dxa"/>
            <w:tcBorders>
              <w:top w:val="nil"/>
              <w:left w:val="single" w:sz="4" w:space="0" w:color="auto"/>
              <w:bottom w:val="single" w:sz="4" w:space="0" w:color="auto"/>
              <w:right w:val="single" w:sz="4" w:space="0" w:color="auto"/>
            </w:tcBorders>
            <w:shd w:val="clear" w:color="auto" w:fill="auto"/>
            <w:noWrap/>
            <w:hideMark/>
          </w:tcPr>
          <w:p w14:paraId="3191FA70" w14:textId="77777777" w:rsidR="00CB7D4C" w:rsidRPr="00731C59" w:rsidRDefault="00CB7D4C" w:rsidP="00CB7D4C">
            <w:pPr>
              <w:jc w:val="left"/>
              <w:rPr>
                <w:b/>
                <w:bCs/>
                <w:sz w:val="20"/>
                <w:szCs w:val="20"/>
                <w:lang w:eastAsia="zh-CN"/>
              </w:rPr>
            </w:pPr>
            <w:r w:rsidRPr="00731C59">
              <w:rPr>
                <w:b/>
                <w:bCs/>
                <w:sz w:val="20"/>
                <w:szCs w:val="20"/>
                <w:lang w:eastAsia="zh-CN"/>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48416C49" w14:textId="77777777" w:rsidR="00CB7D4C" w:rsidRPr="00731C59" w:rsidRDefault="00CB7D4C" w:rsidP="00CB7D4C">
            <w:pPr>
              <w:jc w:val="right"/>
              <w:rPr>
                <w:b/>
                <w:bCs/>
                <w:sz w:val="20"/>
                <w:szCs w:val="20"/>
                <w:lang w:eastAsia="zh-CN"/>
              </w:rPr>
            </w:pPr>
            <w:r w:rsidRPr="00731C59">
              <w:rPr>
                <w:b/>
                <w:bCs/>
                <w:sz w:val="20"/>
                <w:szCs w:val="20"/>
                <w:lang w:eastAsia="zh-CN"/>
              </w:rPr>
              <w:t>3,366,275</w:t>
            </w:r>
          </w:p>
        </w:tc>
        <w:tc>
          <w:tcPr>
            <w:tcW w:w="1134" w:type="dxa"/>
            <w:tcBorders>
              <w:top w:val="nil"/>
              <w:left w:val="nil"/>
              <w:bottom w:val="single" w:sz="4" w:space="0" w:color="auto"/>
              <w:right w:val="single" w:sz="4" w:space="0" w:color="auto"/>
            </w:tcBorders>
            <w:shd w:val="clear" w:color="auto" w:fill="auto"/>
            <w:noWrap/>
            <w:hideMark/>
          </w:tcPr>
          <w:p w14:paraId="10E3FEF2" w14:textId="77777777" w:rsidR="00CB7D4C" w:rsidRPr="00731C59" w:rsidRDefault="00CB7D4C" w:rsidP="00CB7D4C">
            <w:pPr>
              <w:jc w:val="right"/>
              <w:rPr>
                <w:b/>
                <w:bCs/>
                <w:sz w:val="20"/>
                <w:szCs w:val="20"/>
                <w:lang w:eastAsia="zh-CN"/>
              </w:rPr>
            </w:pPr>
            <w:r w:rsidRPr="00731C59">
              <w:rPr>
                <w:b/>
                <w:bCs/>
                <w:sz w:val="20"/>
                <w:szCs w:val="20"/>
                <w:lang w:eastAsia="zh-CN"/>
              </w:rPr>
              <w:t>5,210,084</w:t>
            </w:r>
          </w:p>
        </w:tc>
        <w:tc>
          <w:tcPr>
            <w:tcW w:w="1134" w:type="dxa"/>
            <w:tcBorders>
              <w:top w:val="nil"/>
              <w:left w:val="nil"/>
              <w:bottom w:val="single" w:sz="4" w:space="0" w:color="auto"/>
              <w:right w:val="single" w:sz="4" w:space="0" w:color="auto"/>
            </w:tcBorders>
            <w:shd w:val="clear" w:color="auto" w:fill="auto"/>
            <w:noWrap/>
            <w:hideMark/>
          </w:tcPr>
          <w:p w14:paraId="15B835E6" w14:textId="77777777" w:rsidR="00CB7D4C" w:rsidRPr="00731C59" w:rsidRDefault="00CB7D4C" w:rsidP="00CB7D4C">
            <w:pPr>
              <w:jc w:val="right"/>
              <w:rPr>
                <w:b/>
                <w:bCs/>
                <w:sz w:val="20"/>
                <w:szCs w:val="20"/>
                <w:lang w:eastAsia="zh-CN"/>
              </w:rPr>
            </w:pPr>
            <w:r w:rsidRPr="00731C59">
              <w:rPr>
                <w:b/>
                <w:bCs/>
                <w:sz w:val="20"/>
                <w:szCs w:val="20"/>
                <w:lang w:eastAsia="zh-CN"/>
              </w:rPr>
              <w:t>4,869,578</w:t>
            </w:r>
          </w:p>
        </w:tc>
        <w:tc>
          <w:tcPr>
            <w:tcW w:w="1276" w:type="dxa"/>
            <w:tcBorders>
              <w:top w:val="nil"/>
              <w:left w:val="nil"/>
              <w:bottom w:val="single" w:sz="4" w:space="0" w:color="auto"/>
              <w:right w:val="single" w:sz="4" w:space="0" w:color="auto"/>
            </w:tcBorders>
            <w:shd w:val="clear" w:color="auto" w:fill="auto"/>
            <w:noWrap/>
            <w:hideMark/>
          </w:tcPr>
          <w:p w14:paraId="56F883EE" w14:textId="77777777" w:rsidR="00CB7D4C" w:rsidRPr="00731C59" w:rsidRDefault="00CB7D4C" w:rsidP="00CB7D4C">
            <w:pPr>
              <w:jc w:val="right"/>
              <w:rPr>
                <w:b/>
                <w:bCs/>
                <w:sz w:val="20"/>
                <w:szCs w:val="20"/>
                <w:lang w:eastAsia="zh-CN"/>
              </w:rPr>
            </w:pPr>
            <w:r w:rsidRPr="00731C59">
              <w:rPr>
                <w:b/>
                <w:bCs/>
                <w:sz w:val="20"/>
                <w:szCs w:val="20"/>
                <w:lang w:eastAsia="zh-CN"/>
              </w:rPr>
              <w:t>13,445,937</w:t>
            </w:r>
          </w:p>
        </w:tc>
        <w:tc>
          <w:tcPr>
            <w:tcW w:w="1134" w:type="dxa"/>
            <w:tcBorders>
              <w:top w:val="nil"/>
              <w:left w:val="nil"/>
              <w:bottom w:val="single" w:sz="4" w:space="0" w:color="auto"/>
              <w:right w:val="single" w:sz="4" w:space="0" w:color="auto"/>
            </w:tcBorders>
            <w:shd w:val="clear" w:color="auto" w:fill="auto"/>
            <w:noWrap/>
            <w:hideMark/>
          </w:tcPr>
          <w:p w14:paraId="16EA3753" w14:textId="77777777" w:rsidR="00CB7D4C" w:rsidRPr="00731C59" w:rsidRDefault="00CB7D4C" w:rsidP="00CB7D4C">
            <w:pPr>
              <w:jc w:val="right"/>
              <w:rPr>
                <w:b/>
                <w:bCs/>
                <w:sz w:val="20"/>
                <w:szCs w:val="20"/>
                <w:lang w:eastAsia="zh-CN"/>
              </w:rPr>
            </w:pPr>
            <w:r w:rsidRPr="00731C59">
              <w:rPr>
                <w:b/>
                <w:bCs/>
                <w:sz w:val="20"/>
                <w:szCs w:val="20"/>
                <w:lang w:eastAsia="zh-CN"/>
              </w:rPr>
              <w:t>0</w:t>
            </w:r>
          </w:p>
        </w:tc>
      </w:tr>
      <w:tr w:rsidR="00731C59" w:rsidRPr="00731C59" w14:paraId="46CBA063" w14:textId="77777777" w:rsidTr="00FD251E">
        <w:trPr>
          <w:trHeight w:val="64"/>
        </w:trPr>
        <w:tc>
          <w:tcPr>
            <w:tcW w:w="3681" w:type="dxa"/>
            <w:tcBorders>
              <w:top w:val="nil"/>
              <w:left w:val="single" w:sz="4" w:space="0" w:color="auto"/>
              <w:bottom w:val="single" w:sz="4" w:space="0" w:color="auto"/>
              <w:right w:val="single" w:sz="4" w:space="0" w:color="auto"/>
            </w:tcBorders>
            <w:shd w:val="clear" w:color="auto" w:fill="auto"/>
            <w:noWrap/>
            <w:hideMark/>
          </w:tcPr>
          <w:p w14:paraId="241D8871" w14:textId="77777777" w:rsidR="00CB7D4C" w:rsidRPr="00731C59" w:rsidRDefault="00CB7D4C" w:rsidP="00CB7D4C">
            <w:pPr>
              <w:jc w:val="left"/>
              <w:rPr>
                <w:b/>
                <w:bCs/>
                <w:sz w:val="20"/>
                <w:szCs w:val="20"/>
                <w:lang w:eastAsia="zh-CN"/>
              </w:rPr>
            </w:pPr>
            <w:r w:rsidRPr="00731C59">
              <w:rPr>
                <w:b/>
                <w:bCs/>
                <w:sz w:val="20"/>
                <w:szCs w:val="20"/>
                <w:lang w:eastAsia="zh-CN"/>
              </w:rPr>
              <w:t>Total</w:t>
            </w:r>
          </w:p>
        </w:tc>
        <w:tc>
          <w:tcPr>
            <w:tcW w:w="1134" w:type="dxa"/>
            <w:tcBorders>
              <w:top w:val="nil"/>
              <w:left w:val="nil"/>
              <w:bottom w:val="single" w:sz="4" w:space="0" w:color="auto"/>
              <w:right w:val="single" w:sz="4" w:space="0" w:color="auto"/>
            </w:tcBorders>
            <w:shd w:val="clear" w:color="auto" w:fill="auto"/>
            <w:noWrap/>
            <w:hideMark/>
          </w:tcPr>
          <w:p w14:paraId="1C0817F1" w14:textId="77777777" w:rsidR="00CB7D4C" w:rsidRPr="00731C59" w:rsidRDefault="00CB7D4C" w:rsidP="00CB7D4C">
            <w:pPr>
              <w:jc w:val="right"/>
              <w:rPr>
                <w:b/>
                <w:bCs/>
                <w:sz w:val="20"/>
                <w:szCs w:val="20"/>
                <w:lang w:eastAsia="zh-CN"/>
              </w:rPr>
            </w:pPr>
            <w:r w:rsidRPr="00731C59">
              <w:rPr>
                <w:b/>
                <w:bCs/>
                <w:sz w:val="20"/>
                <w:szCs w:val="20"/>
                <w:lang w:eastAsia="zh-CN"/>
              </w:rPr>
              <w:t>47,699,300</w:t>
            </w:r>
          </w:p>
        </w:tc>
        <w:tc>
          <w:tcPr>
            <w:tcW w:w="1134" w:type="dxa"/>
            <w:tcBorders>
              <w:top w:val="nil"/>
              <w:left w:val="nil"/>
              <w:bottom w:val="single" w:sz="4" w:space="0" w:color="auto"/>
              <w:right w:val="single" w:sz="4" w:space="0" w:color="auto"/>
            </w:tcBorders>
            <w:shd w:val="clear" w:color="auto" w:fill="auto"/>
            <w:noWrap/>
            <w:hideMark/>
          </w:tcPr>
          <w:p w14:paraId="7D8B3790" w14:textId="77777777" w:rsidR="00CB7D4C" w:rsidRPr="00731C59" w:rsidRDefault="00CB7D4C" w:rsidP="00CB7D4C">
            <w:pPr>
              <w:jc w:val="right"/>
              <w:rPr>
                <w:b/>
                <w:bCs/>
                <w:sz w:val="20"/>
                <w:szCs w:val="20"/>
                <w:lang w:eastAsia="zh-CN"/>
              </w:rPr>
            </w:pPr>
            <w:r w:rsidRPr="00731C59">
              <w:rPr>
                <w:b/>
                <w:bCs/>
                <w:sz w:val="20"/>
                <w:szCs w:val="20"/>
                <w:lang w:eastAsia="zh-CN"/>
              </w:rPr>
              <w:t>42,398,008</w:t>
            </w:r>
          </w:p>
        </w:tc>
        <w:tc>
          <w:tcPr>
            <w:tcW w:w="1134" w:type="dxa"/>
            <w:tcBorders>
              <w:top w:val="nil"/>
              <w:left w:val="nil"/>
              <w:bottom w:val="single" w:sz="4" w:space="0" w:color="auto"/>
              <w:right w:val="single" w:sz="4" w:space="0" w:color="auto"/>
            </w:tcBorders>
            <w:shd w:val="clear" w:color="auto" w:fill="auto"/>
            <w:noWrap/>
            <w:hideMark/>
          </w:tcPr>
          <w:p w14:paraId="60DF864C" w14:textId="77777777" w:rsidR="00CB7D4C" w:rsidRPr="00731C59" w:rsidRDefault="00CB7D4C" w:rsidP="00CB7D4C">
            <w:pPr>
              <w:jc w:val="right"/>
              <w:rPr>
                <w:b/>
                <w:bCs/>
                <w:sz w:val="20"/>
                <w:szCs w:val="20"/>
                <w:lang w:eastAsia="zh-CN"/>
              </w:rPr>
            </w:pPr>
            <w:r w:rsidRPr="00731C59">
              <w:rPr>
                <w:b/>
                <w:bCs/>
                <w:sz w:val="20"/>
                <w:szCs w:val="20"/>
                <w:lang w:eastAsia="zh-CN"/>
              </w:rPr>
              <w:t>56,854,518</w:t>
            </w:r>
          </w:p>
        </w:tc>
        <w:tc>
          <w:tcPr>
            <w:tcW w:w="1276" w:type="dxa"/>
            <w:tcBorders>
              <w:top w:val="nil"/>
              <w:left w:val="nil"/>
              <w:bottom w:val="single" w:sz="4" w:space="0" w:color="auto"/>
              <w:right w:val="single" w:sz="4" w:space="0" w:color="auto"/>
            </w:tcBorders>
            <w:shd w:val="clear" w:color="auto" w:fill="auto"/>
            <w:noWrap/>
            <w:hideMark/>
          </w:tcPr>
          <w:p w14:paraId="7A2FFC87" w14:textId="77777777" w:rsidR="00CB7D4C" w:rsidRPr="00731C59" w:rsidRDefault="00CB7D4C" w:rsidP="00CB7D4C">
            <w:pPr>
              <w:jc w:val="right"/>
              <w:rPr>
                <w:b/>
                <w:bCs/>
                <w:sz w:val="20"/>
                <w:szCs w:val="20"/>
                <w:lang w:eastAsia="zh-CN"/>
              </w:rPr>
            </w:pPr>
            <w:r w:rsidRPr="00731C59">
              <w:rPr>
                <w:b/>
                <w:bCs/>
                <w:sz w:val="20"/>
                <w:szCs w:val="20"/>
                <w:lang w:eastAsia="zh-CN"/>
              </w:rPr>
              <w:t>146,951,826</w:t>
            </w:r>
          </w:p>
        </w:tc>
        <w:tc>
          <w:tcPr>
            <w:tcW w:w="1134" w:type="dxa"/>
            <w:tcBorders>
              <w:top w:val="nil"/>
              <w:left w:val="nil"/>
              <w:bottom w:val="single" w:sz="4" w:space="0" w:color="auto"/>
              <w:right w:val="single" w:sz="4" w:space="0" w:color="auto"/>
            </w:tcBorders>
            <w:shd w:val="clear" w:color="auto" w:fill="auto"/>
            <w:noWrap/>
            <w:hideMark/>
          </w:tcPr>
          <w:p w14:paraId="1DF7CEF7" w14:textId="77777777" w:rsidR="00CB7D4C" w:rsidRPr="00731C59" w:rsidRDefault="00CB7D4C" w:rsidP="00CB7D4C">
            <w:pPr>
              <w:jc w:val="right"/>
              <w:rPr>
                <w:b/>
                <w:bCs/>
                <w:sz w:val="20"/>
                <w:szCs w:val="20"/>
                <w:lang w:eastAsia="zh-CN"/>
              </w:rPr>
            </w:pPr>
            <w:r w:rsidRPr="00731C59">
              <w:rPr>
                <w:b/>
                <w:bCs/>
                <w:sz w:val="20"/>
                <w:szCs w:val="20"/>
                <w:lang w:eastAsia="zh-CN"/>
              </w:rPr>
              <w:t>32,023,664</w:t>
            </w:r>
          </w:p>
        </w:tc>
      </w:tr>
    </w:tbl>
    <w:p w14:paraId="4FBB7376" w14:textId="77777777" w:rsidR="003A07B1" w:rsidRPr="00731C59" w:rsidRDefault="003A07B1" w:rsidP="003A07B1">
      <w:pPr>
        <w:rPr>
          <w:sz w:val="19"/>
          <w:szCs w:val="19"/>
        </w:rPr>
      </w:pPr>
      <w:r w:rsidRPr="00731C59">
        <w:rPr>
          <w:sz w:val="19"/>
          <w:szCs w:val="19"/>
        </w:rPr>
        <w:t>* Including agency support costs where applicable.</w:t>
      </w:r>
    </w:p>
    <w:p w14:paraId="654947C3" w14:textId="77777777" w:rsidR="003A07B1" w:rsidRPr="00731C59" w:rsidRDefault="003A07B1" w:rsidP="003A07B1"/>
    <w:p w14:paraId="4752F222" w14:textId="77777777" w:rsidR="003A07B1" w:rsidRPr="00731C59" w:rsidRDefault="003A07B1" w:rsidP="003A07B1">
      <w:pPr>
        <w:pStyle w:val="Heading1"/>
        <w:numPr>
          <w:ilvl w:val="0"/>
          <w:numId w:val="0"/>
        </w:numPr>
        <w:rPr>
          <w:b/>
          <w:sz w:val="24"/>
          <w:szCs w:val="24"/>
        </w:rPr>
      </w:pPr>
      <w:r w:rsidRPr="00731C59">
        <w:rPr>
          <w:b/>
          <w:sz w:val="24"/>
          <w:szCs w:val="24"/>
        </w:rPr>
        <w:t>II.</w:t>
      </w:r>
      <w:r w:rsidRPr="00731C59">
        <w:rPr>
          <w:b/>
          <w:sz w:val="24"/>
          <w:szCs w:val="24"/>
        </w:rPr>
        <w:tab/>
        <w:t xml:space="preserve">Secretariat’s comments </w:t>
      </w:r>
    </w:p>
    <w:p w14:paraId="541FEA93" w14:textId="77777777" w:rsidR="003A07B1" w:rsidRPr="00731C59" w:rsidRDefault="003A07B1" w:rsidP="003A07B1">
      <w:pPr>
        <w:widowControl w:val="0"/>
        <w:rPr>
          <w:b/>
          <w:bCs/>
        </w:rPr>
      </w:pPr>
      <w:r w:rsidRPr="00731C59">
        <w:rPr>
          <w:b/>
          <w:bCs/>
        </w:rPr>
        <w:t>II.1</w:t>
      </w:r>
      <w:r w:rsidRPr="00731C59">
        <w:rPr>
          <w:b/>
          <w:bCs/>
        </w:rPr>
        <w:tab/>
        <w:t>HCFC activities</w:t>
      </w:r>
    </w:p>
    <w:p w14:paraId="6776FCA4" w14:textId="77777777" w:rsidR="003A07B1" w:rsidRPr="00731C59" w:rsidRDefault="003A07B1" w:rsidP="003A07B1">
      <w:pPr>
        <w:pStyle w:val="Heading1"/>
        <w:numPr>
          <w:ilvl w:val="0"/>
          <w:numId w:val="0"/>
        </w:numPr>
        <w:spacing w:after="0"/>
        <w:rPr>
          <w:u w:val="single"/>
        </w:rPr>
      </w:pPr>
    </w:p>
    <w:p w14:paraId="5AC7075A" w14:textId="77777777" w:rsidR="003A07B1" w:rsidRPr="00731C59" w:rsidRDefault="003A07B1" w:rsidP="003A07B1">
      <w:pPr>
        <w:pStyle w:val="Heading1"/>
        <w:numPr>
          <w:ilvl w:val="0"/>
          <w:numId w:val="0"/>
        </w:numPr>
        <w:spacing w:after="0"/>
        <w:rPr>
          <w:u w:val="single"/>
        </w:rPr>
      </w:pPr>
      <w:r w:rsidRPr="00731C59">
        <w:rPr>
          <w:u w:val="single"/>
        </w:rPr>
        <w:t xml:space="preserve">Stage II of HPMPs </w:t>
      </w:r>
    </w:p>
    <w:p w14:paraId="2071F77E" w14:textId="77777777" w:rsidR="003A07B1" w:rsidRPr="00731C59" w:rsidRDefault="003A07B1" w:rsidP="003A07B1"/>
    <w:p w14:paraId="4F30508C" w14:textId="5F5CC184" w:rsidR="003A07B1" w:rsidRPr="00731C59" w:rsidRDefault="003A07B1" w:rsidP="00E0082E">
      <w:pPr>
        <w:pStyle w:val="Heading1"/>
      </w:pPr>
      <w:r w:rsidRPr="00731C59">
        <w:t xml:space="preserve">The total level of funding for stage II of HPMPs for </w:t>
      </w:r>
      <w:r w:rsidR="0038524B" w:rsidRPr="00731C59">
        <w:t>eight</w:t>
      </w:r>
      <w:r w:rsidRPr="00731C59">
        <w:t xml:space="preserve"> low-volume-consuming (LVC) countries</w:t>
      </w:r>
      <w:r w:rsidR="00F82618" w:rsidRPr="00731C59">
        <w:t xml:space="preserve"> </w:t>
      </w:r>
      <w:r w:rsidRPr="00731C59">
        <w:t>to meet the 100 per cent reduction of the HCFC baseline amounts to US $</w:t>
      </w:r>
      <w:r w:rsidR="00DD11A9" w:rsidRPr="00731C59">
        <w:t xml:space="preserve">1.19 </w:t>
      </w:r>
      <w:r w:rsidRPr="00731C59">
        <w:t>million (including US $</w:t>
      </w:r>
      <w:r w:rsidR="00792EBD" w:rsidRPr="00731C59">
        <w:t xml:space="preserve">806,965 </w:t>
      </w:r>
      <w:r w:rsidRPr="00731C59">
        <w:t>for 202</w:t>
      </w:r>
      <w:r w:rsidR="00792EBD" w:rsidRPr="00731C59">
        <w:t>5</w:t>
      </w:r>
      <w:r w:rsidRPr="00731C59">
        <w:t>–202</w:t>
      </w:r>
      <w:r w:rsidR="00792EBD" w:rsidRPr="00731C59">
        <w:t>7</w:t>
      </w:r>
      <w:r w:rsidRPr="00731C59">
        <w:t xml:space="preserve"> and US $</w:t>
      </w:r>
      <w:r w:rsidR="00134561" w:rsidRPr="00731C59">
        <w:t xml:space="preserve">385,656 </w:t>
      </w:r>
      <w:r w:rsidRPr="00731C59">
        <w:t>for the period after 202</w:t>
      </w:r>
      <w:r w:rsidR="00134561" w:rsidRPr="00731C59">
        <w:t>7</w:t>
      </w:r>
      <w:r w:rsidRPr="00731C59">
        <w:t>).</w:t>
      </w:r>
    </w:p>
    <w:p w14:paraId="0B8EF868" w14:textId="55A3D3BB" w:rsidR="003A07B1" w:rsidRPr="00731C59" w:rsidRDefault="003A07B1" w:rsidP="00E0082E">
      <w:pPr>
        <w:pStyle w:val="Heading1"/>
      </w:pPr>
      <w:r w:rsidRPr="00731C59">
        <w:t xml:space="preserve">The total level of funding for stage II of HPMPs for </w:t>
      </w:r>
      <w:r w:rsidR="000E4A8E" w:rsidRPr="00731C59">
        <w:t>four</w:t>
      </w:r>
      <w:r w:rsidRPr="00731C59">
        <w:t xml:space="preserve"> non-LVC countries amounts to US $</w:t>
      </w:r>
      <w:r w:rsidR="000E4A8E" w:rsidRPr="00731C59">
        <w:t>3.16</w:t>
      </w:r>
      <w:r w:rsidR="0021119C" w:rsidRPr="00731C59">
        <w:t> </w:t>
      </w:r>
      <w:r w:rsidRPr="00731C59">
        <w:t>million (including US $</w:t>
      </w:r>
      <w:r w:rsidR="005D48AF" w:rsidRPr="00731C59">
        <w:t xml:space="preserve">2.72 </w:t>
      </w:r>
      <w:r w:rsidRPr="00731C59">
        <w:t>million for 202</w:t>
      </w:r>
      <w:r w:rsidR="005D48AF" w:rsidRPr="00731C59">
        <w:t>5</w:t>
      </w:r>
      <w:r w:rsidRPr="00731C59">
        <w:t>–202</w:t>
      </w:r>
      <w:r w:rsidR="005D48AF" w:rsidRPr="00731C59">
        <w:t>7</w:t>
      </w:r>
      <w:r w:rsidRPr="00731C59">
        <w:t xml:space="preserve"> and US $</w:t>
      </w:r>
      <w:r w:rsidR="00DC762E" w:rsidRPr="00731C59">
        <w:t xml:space="preserve">436,227 </w:t>
      </w:r>
      <w:r w:rsidRPr="00731C59">
        <w:t>for the period after 202</w:t>
      </w:r>
      <w:r w:rsidR="00DC762E" w:rsidRPr="00731C59">
        <w:t>7</w:t>
      </w:r>
      <w:r w:rsidRPr="00731C59">
        <w:t xml:space="preserve">). </w:t>
      </w:r>
    </w:p>
    <w:p w14:paraId="06DC76B1" w14:textId="216523FE" w:rsidR="003A07B1" w:rsidRPr="00731C59" w:rsidRDefault="003A07B1" w:rsidP="00E0082E">
      <w:pPr>
        <w:pStyle w:val="Heading1"/>
      </w:pPr>
      <w:r w:rsidRPr="00731C59">
        <w:t>A total of US $</w:t>
      </w:r>
      <w:r w:rsidR="006824E2" w:rsidRPr="00731C59">
        <w:t xml:space="preserve">37,450 </w:t>
      </w:r>
      <w:r w:rsidRPr="00731C59">
        <w:t xml:space="preserve">is included in the business plan for the preparation of stage II of the HPMPs for three countries for </w:t>
      </w:r>
      <w:r w:rsidR="006824E2" w:rsidRPr="00731C59">
        <w:t>2025</w:t>
      </w:r>
      <w:r w:rsidRPr="00731C59">
        <w:t>.</w:t>
      </w:r>
    </w:p>
    <w:p w14:paraId="52C20DA9" w14:textId="77777777" w:rsidR="003A07B1" w:rsidRPr="00731C59" w:rsidRDefault="003A07B1" w:rsidP="003A07B1">
      <w:pPr>
        <w:pStyle w:val="Heading1"/>
        <w:keepNext/>
        <w:numPr>
          <w:ilvl w:val="0"/>
          <w:numId w:val="0"/>
        </w:numPr>
        <w:spacing w:after="0"/>
        <w:rPr>
          <w:u w:val="single"/>
        </w:rPr>
      </w:pPr>
      <w:r w:rsidRPr="00731C59">
        <w:rPr>
          <w:u w:val="single"/>
        </w:rPr>
        <w:t xml:space="preserve">Stage III of HPMPs </w:t>
      </w:r>
    </w:p>
    <w:p w14:paraId="7992F06C" w14:textId="77777777" w:rsidR="003A07B1" w:rsidRPr="00731C59" w:rsidRDefault="003A07B1" w:rsidP="003A07B1">
      <w:pPr>
        <w:keepNext/>
      </w:pPr>
    </w:p>
    <w:p w14:paraId="124EAB81" w14:textId="201C4916" w:rsidR="00D51DE1" w:rsidRPr="00731C59" w:rsidRDefault="00D51DE1" w:rsidP="00E0082E">
      <w:pPr>
        <w:pStyle w:val="Heading1"/>
      </w:pPr>
      <w:r w:rsidRPr="00731C59">
        <w:t xml:space="preserve">The total level of funding for stage III of HPMPs for </w:t>
      </w:r>
      <w:r w:rsidR="004838ED" w:rsidRPr="00731C59">
        <w:t>four</w:t>
      </w:r>
      <w:r w:rsidRPr="00731C59">
        <w:t xml:space="preserve"> LVC countries to meet the 100 per cent reduction of the HCFC baseline amounts to US $</w:t>
      </w:r>
      <w:r w:rsidR="001A7DB9" w:rsidRPr="00731C59">
        <w:t xml:space="preserve">1.27 </w:t>
      </w:r>
      <w:r w:rsidRPr="00731C59">
        <w:t>million (including US $</w:t>
      </w:r>
      <w:r w:rsidR="002C4B5D" w:rsidRPr="00731C59">
        <w:t>1.03</w:t>
      </w:r>
      <w:r w:rsidR="0021119C" w:rsidRPr="00731C59">
        <w:t> </w:t>
      </w:r>
      <w:r w:rsidR="002C4B5D" w:rsidRPr="00731C59">
        <w:t xml:space="preserve">million </w:t>
      </w:r>
      <w:r w:rsidRPr="00731C59">
        <w:t>for 2025–2027 and US $</w:t>
      </w:r>
      <w:r w:rsidR="00C306D5" w:rsidRPr="00731C59">
        <w:t xml:space="preserve">248,025 </w:t>
      </w:r>
      <w:r w:rsidRPr="00731C59">
        <w:t>for the period after 2027).</w:t>
      </w:r>
    </w:p>
    <w:p w14:paraId="6F1636EC" w14:textId="096A4A3F" w:rsidR="00D51DE1" w:rsidRPr="00731C59" w:rsidRDefault="00D51DE1" w:rsidP="00E0082E">
      <w:pPr>
        <w:pStyle w:val="Heading1"/>
      </w:pPr>
      <w:r w:rsidRPr="00731C59">
        <w:lastRenderedPageBreak/>
        <w:t>The total level of funding for stage II</w:t>
      </w:r>
      <w:r w:rsidR="00862244" w:rsidRPr="00731C59">
        <w:t>I</w:t>
      </w:r>
      <w:r w:rsidRPr="00731C59">
        <w:t xml:space="preserve"> of HPMPs for </w:t>
      </w:r>
      <w:r w:rsidR="00862244" w:rsidRPr="00731C59">
        <w:t xml:space="preserve">14 </w:t>
      </w:r>
      <w:r w:rsidRPr="00731C59">
        <w:t>non-LVC countries amounts to US $</w:t>
      </w:r>
      <w:r w:rsidR="00C95693" w:rsidRPr="00731C59">
        <w:t>32.25</w:t>
      </w:r>
      <w:r w:rsidR="0021119C" w:rsidRPr="00731C59">
        <w:t> </w:t>
      </w:r>
      <w:r w:rsidRPr="00731C59">
        <w:t>million (including US $</w:t>
      </w:r>
      <w:r w:rsidR="002B2E48" w:rsidRPr="00731C59">
        <w:t xml:space="preserve">25.9 </w:t>
      </w:r>
      <w:r w:rsidRPr="00731C59">
        <w:t>million for 2025–2027 and US $</w:t>
      </w:r>
      <w:r w:rsidR="002B2E48" w:rsidRPr="00731C59">
        <w:t xml:space="preserve">6.35 million </w:t>
      </w:r>
      <w:r w:rsidRPr="00731C59">
        <w:t xml:space="preserve">for the period after 2027). </w:t>
      </w:r>
    </w:p>
    <w:p w14:paraId="4651DF43" w14:textId="38E4F275" w:rsidR="003A07B1" w:rsidRPr="00731C59" w:rsidRDefault="003A07B1" w:rsidP="00E0082E">
      <w:pPr>
        <w:pStyle w:val="Heading1"/>
      </w:pPr>
      <w:r w:rsidRPr="00731C59">
        <w:t>A total of US $</w:t>
      </w:r>
      <w:r w:rsidR="00F362AE" w:rsidRPr="00731C59">
        <w:t xml:space="preserve">209,720 </w:t>
      </w:r>
      <w:r w:rsidRPr="00731C59">
        <w:t xml:space="preserve">is included in the business plan for the preparation of stage III of the HPMPs for </w:t>
      </w:r>
      <w:r w:rsidR="006C1C64" w:rsidRPr="00731C59">
        <w:t>seven</w:t>
      </w:r>
      <w:r w:rsidRPr="00731C59">
        <w:t xml:space="preserve"> countries for 202</w:t>
      </w:r>
      <w:r w:rsidR="006C1C64" w:rsidRPr="00731C59">
        <w:t>5</w:t>
      </w:r>
      <w:r w:rsidRPr="00731C59">
        <w:t>–202</w:t>
      </w:r>
      <w:r w:rsidR="006C1C64" w:rsidRPr="00731C59">
        <w:t>7</w:t>
      </w:r>
      <w:r w:rsidRPr="00731C59">
        <w:t>.</w:t>
      </w:r>
    </w:p>
    <w:p w14:paraId="4DEEF617" w14:textId="21C348A8" w:rsidR="003A07B1" w:rsidRPr="00731C59" w:rsidRDefault="003A07B1" w:rsidP="003A07B1">
      <w:pPr>
        <w:pStyle w:val="Heading1"/>
        <w:numPr>
          <w:ilvl w:val="0"/>
          <w:numId w:val="0"/>
        </w:numPr>
        <w:rPr>
          <w:u w:val="single"/>
        </w:rPr>
      </w:pPr>
      <w:r w:rsidRPr="00731C59">
        <w:rPr>
          <w:u w:val="single"/>
        </w:rPr>
        <w:t>Energy efficiency for LVC countries</w:t>
      </w:r>
      <w:r w:rsidR="00F778B2" w:rsidRPr="00731C59">
        <w:rPr>
          <w:u w:val="single"/>
        </w:rPr>
        <w:t xml:space="preserve"> (decision 89/6)</w:t>
      </w:r>
      <w:r w:rsidR="00F778B2" w:rsidRPr="00731C59">
        <w:rPr>
          <w:rStyle w:val="FootnoteReference"/>
        </w:rPr>
        <w:footnoteReference w:id="2"/>
      </w:r>
    </w:p>
    <w:p w14:paraId="0123563D" w14:textId="071D1007" w:rsidR="003A07B1" w:rsidRPr="00731C59" w:rsidRDefault="003A07B1" w:rsidP="00E0082E">
      <w:pPr>
        <w:pStyle w:val="Heading1"/>
      </w:pPr>
      <w:r w:rsidRPr="00731C59">
        <w:t>A total of US $</w:t>
      </w:r>
      <w:r w:rsidR="008A4B21" w:rsidRPr="00731C59">
        <w:t xml:space="preserve">911,212 </w:t>
      </w:r>
      <w:r w:rsidRPr="00731C59">
        <w:t>is included in the business plan for energy efficiency activities for 2</w:t>
      </w:r>
      <w:r w:rsidR="006F77E0" w:rsidRPr="00731C59">
        <w:t>0</w:t>
      </w:r>
      <w:r w:rsidRPr="00731C59">
        <w:t> LVC countries for 202</w:t>
      </w:r>
      <w:r w:rsidR="00D018B4" w:rsidRPr="00731C59">
        <w:t>5</w:t>
      </w:r>
      <w:r w:rsidRPr="00731C59">
        <w:t>–202</w:t>
      </w:r>
      <w:r w:rsidR="00D018B4" w:rsidRPr="00731C59">
        <w:t>7</w:t>
      </w:r>
      <w:r w:rsidRPr="00731C59">
        <w:t xml:space="preserve">. </w:t>
      </w:r>
    </w:p>
    <w:p w14:paraId="43B007D9" w14:textId="77777777" w:rsidR="003A07B1" w:rsidRPr="00731C59" w:rsidRDefault="003A07B1" w:rsidP="003A07B1">
      <w:pPr>
        <w:widowControl w:val="0"/>
        <w:rPr>
          <w:b/>
          <w:bCs/>
        </w:rPr>
      </w:pPr>
      <w:r w:rsidRPr="00731C59">
        <w:rPr>
          <w:b/>
          <w:bCs/>
        </w:rPr>
        <w:t>II.2</w:t>
      </w:r>
      <w:r w:rsidRPr="00731C59">
        <w:rPr>
          <w:b/>
          <w:bCs/>
        </w:rPr>
        <w:tab/>
        <w:t>HFC-related activities</w:t>
      </w:r>
    </w:p>
    <w:p w14:paraId="5329F7AF" w14:textId="77777777" w:rsidR="003A07B1" w:rsidRPr="00731C59" w:rsidRDefault="003A07B1" w:rsidP="003A07B1">
      <w:pPr>
        <w:widowControl w:val="0"/>
      </w:pPr>
    </w:p>
    <w:p w14:paraId="0C0FD071" w14:textId="77777777" w:rsidR="003A07B1" w:rsidRPr="00731C59" w:rsidRDefault="003A07B1" w:rsidP="003A07B1">
      <w:pPr>
        <w:pStyle w:val="Heading1"/>
        <w:numPr>
          <w:ilvl w:val="0"/>
          <w:numId w:val="0"/>
        </w:numPr>
        <w:rPr>
          <w:u w:val="single"/>
        </w:rPr>
      </w:pPr>
      <w:r w:rsidRPr="00731C59">
        <w:rPr>
          <w:u w:val="single"/>
        </w:rPr>
        <w:t xml:space="preserve">KIP project preparation </w:t>
      </w:r>
    </w:p>
    <w:p w14:paraId="55BC26B0" w14:textId="38605923" w:rsidR="003A07B1" w:rsidRPr="00731C59" w:rsidRDefault="003A07B1" w:rsidP="00E0082E">
      <w:pPr>
        <w:pStyle w:val="Heading1"/>
      </w:pPr>
      <w:r w:rsidRPr="00731C59">
        <w:t>A total of US $</w:t>
      </w:r>
      <w:r w:rsidR="00F752D7" w:rsidRPr="00731C59">
        <w:t xml:space="preserve">1.43 </w:t>
      </w:r>
      <w:r w:rsidRPr="00731C59">
        <w:t>million is included in the business plan for the preparation of stage I of the KIPs for 1</w:t>
      </w:r>
      <w:r w:rsidR="00160431" w:rsidRPr="00731C59">
        <w:t>5</w:t>
      </w:r>
      <w:r w:rsidRPr="00731C59">
        <w:t> countries in 202</w:t>
      </w:r>
      <w:r w:rsidR="00512F37" w:rsidRPr="00731C59">
        <w:t>5</w:t>
      </w:r>
      <w:r w:rsidRPr="00731C59">
        <w:t>–202</w:t>
      </w:r>
      <w:r w:rsidR="00512F37" w:rsidRPr="00731C59">
        <w:t>7</w:t>
      </w:r>
      <w:r w:rsidRPr="00731C59">
        <w:t>.</w:t>
      </w:r>
    </w:p>
    <w:p w14:paraId="2E250B26" w14:textId="59E5F322" w:rsidR="003A07B1" w:rsidRPr="00731C59" w:rsidRDefault="00DB5142" w:rsidP="00E0082E">
      <w:pPr>
        <w:pStyle w:val="Heading1"/>
      </w:pPr>
      <w:r w:rsidRPr="00731C59">
        <w:t>Thirteen</w:t>
      </w:r>
      <w:r w:rsidR="003A07B1" w:rsidRPr="00731C59">
        <w:t xml:space="preserve"> of the 1</w:t>
      </w:r>
      <w:r w:rsidRPr="00731C59">
        <w:t>5</w:t>
      </w:r>
      <w:r w:rsidR="003A07B1" w:rsidRPr="00731C59">
        <w:t xml:space="preserve"> countries for which KIP project preparation activities have been included have not yet ratified the Kigali Amendment but have submitted the required letter from their respective Government indicating their intent to make best efforts to ratify the Kigali Amendment in line with decision 84/46(f). </w:t>
      </w:r>
    </w:p>
    <w:p w14:paraId="5E298925" w14:textId="77777777" w:rsidR="003A07B1" w:rsidRPr="00731C59" w:rsidRDefault="003A07B1" w:rsidP="003A07B1">
      <w:pPr>
        <w:pStyle w:val="Heading1"/>
        <w:numPr>
          <w:ilvl w:val="0"/>
          <w:numId w:val="0"/>
        </w:numPr>
        <w:rPr>
          <w:u w:val="single"/>
        </w:rPr>
      </w:pPr>
      <w:r w:rsidRPr="00731C59">
        <w:rPr>
          <w:u w:val="single"/>
        </w:rPr>
        <w:t>Stage I of KIPs</w:t>
      </w:r>
    </w:p>
    <w:p w14:paraId="7A7F3032" w14:textId="201CB65E" w:rsidR="003A07B1" w:rsidRPr="00731C59" w:rsidRDefault="003A07B1" w:rsidP="00E0082E">
      <w:pPr>
        <w:pStyle w:val="Heading1"/>
      </w:pPr>
      <w:r w:rsidRPr="00731C59">
        <w:t>A total of US $</w:t>
      </w:r>
      <w:r w:rsidR="001C1A32" w:rsidRPr="00731C59">
        <w:t>33.76</w:t>
      </w:r>
      <w:r w:rsidRPr="00731C59">
        <w:t xml:space="preserve"> million is included in the business plan for stage I of the KIPs for </w:t>
      </w:r>
      <w:r w:rsidR="001A73D2" w:rsidRPr="00731C59">
        <w:t>35</w:t>
      </w:r>
      <w:r w:rsidRPr="00731C59">
        <w:t> countries (including US $</w:t>
      </w:r>
      <w:r w:rsidR="00A92F72" w:rsidRPr="00731C59">
        <w:t xml:space="preserve">24.84 </w:t>
      </w:r>
      <w:r w:rsidRPr="00731C59">
        <w:t>million for 202</w:t>
      </w:r>
      <w:r w:rsidR="00A92F72" w:rsidRPr="00731C59">
        <w:t>5</w:t>
      </w:r>
      <w:r w:rsidRPr="00731C59">
        <w:t>–202</w:t>
      </w:r>
      <w:r w:rsidR="00A92F72" w:rsidRPr="00731C59">
        <w:t>7</w:t>
      </w:r>
      <w:r w:rsidRPr="00731C59">
        <w:t xml:space="preserve"> and US $</w:t>
      </w:r>
      <w:r w:rsidR="00524E04" w:rsidRPr="00731C59">
        <w:t xml:space="preserve">8.92 </w:t>
      </w:r>
      <w:r w:rsidRPr="00731C59">
        <w:t>million for the period after 202</w:t>
      </w:r>
      <w:r w:rsidR="00524E04" w:rsidRPr="00731C59">
        <w:t>7</w:t>
      </w:r>
      <w:r w:rsidRPr="00731C59">
        <w:t>). In addition, UNIDO also included KIP investment projects</w:t>
      </w:r>
      <w:r w:rsidR="0032556A" w:rsidRPr="00731C59">
        <w:t xml:space="preserve"> for</w:t>
      </w:r>
      <w:r w:rsidRPr="00731C59">
        <w:t xml:space="preserve"> </w:t>
      </w:r>
      <w:r w:rsidR="00CB17E5" w:rsidRPr="00731C59">
        <w:t>one country</w:t>
      </w:r>
      <w:r w:rsidRPr="00731C59">
        <w:t xml:space="preserve"> amounting to US $</w:t>
      </w:r>
      <w:r w:rsidR="00F00979" w:rsidRPr="00731C59">
        <w:t xml:space="preserve">339,000 </w:t>
      </w:r>
      <w:r w:rsidRPr="00731C59">
        <w:t>in 202</w:t>
      </w:r>
      <w:r w:rsidR="00F00979" w:rsidRPr="00731C59">
        <w:t>6</w:t>
      </w:r>
      <w:r w:rsidRPr="00731C59">
        <w:t xml:space="preserve">. All these countries have ratified the Kigali Amendment. </w:t>
      </w:r>
    </w:p>
    <w:p w14:paraId="7C68F39C" w14:textId="77777777" w:rsidR="003A07B1" w:rsidRPr="00731C59" w:rsidRDefault="003A07B1" w:rsidP="003A07B1">
      <w:pPr>
        <w:keepNext/>
        <w:keepLines/>
        <w:rPr>
          <w:b/>
          <w:bCs/>
        </w:rPr>
      </w:pPr>
      <w:r w:rsidRPr="00731C59">
        <w:rPr>
          <w:b/>
          <w:bCs/>
        </w:rPr>
        <w:t>II.3</w:t>
      </w:r>
      <w:r w:rsidRPr="00731C59">
        <w:rPr>
          <w:b/>
          <w:bCs/>
        </w:rPr>
        <w:tab/>
        <w:t>Other activities</w:t>
      </w:r>
    </w:p>
    <w:p w14:paraId="615694D7" w14:textId="77777777" w:rsidR="003A07B1" w:rsidRPr="00731C59" w:rsidRDefault="003A07B1" w:rsidP="003A07B1">
      <w:pPr>
        <w:keepNext/>
        <w:keepLines/>
        <w:rPr>
          <w:b/>
          <w:bCs/>
        </w:rPr>
      </w:pPr>
    </w:p>
    <w:p w14:paraId="1D963DA4" w14:textId="58AD00E4" w:rsidR="00FA1899" w:rsidRPr="00731C59" w:rsidRDefault="00FA1899" w:rsidP="00FA1899">
      <w:pPr>
        <w:keepNext/>
        <w:rPr>
          <w:u w:val="single"/>
        </w:rPr>
      </w:pPr>
      <w:r w:rsidRPr="00731C59">
        <w:rPr>
          <w:u w:val="single"/>
        </w:rPr>
        <w:t>Energy efficiency (decision 94/60)</w:t>
      </w:r>
      <w:r w:rsidRPr="00731C59">
        <w:rPr>
          <w:rStyle w:val="FootnoteReference"/>
        </w:rPr>
        <w:footnoteReference w:id="3"/>
      </w:r>
    </w:p>
    <w:p w14:paraId="73148B63" w14:textId="77777777" w:rsidR="003A07B1" w:rsidRPr="00731C59" w:rsidRDefault="003A07B1" w:rsidP="003A07B1">
      <w:pPr>
        <w:keepNext/>
        <w:keepLines/>
        <w:rPr>
          <w:b/>
          <w:bCs/>
        </w:rPr>
      </w:pPr>
    </w:p>
    <w:p w14:paraId="7634595C" w14:textId="33B682AA" w:rsidR="003A07B1" w:rsidRPr="00731C59" w:rsidRDefault="003A07B1" w:rsidP="00E0082E">
      <w:pPr>
        <w:pStyle w:val="Heading1"/>
      </w:pPr>
      <w:r w:rsidRPr="00731C59">
        <w:t>A total of US $</w:t>
      </w:r>
      <w:r w:rsidR="003A0458" w:rsidRPr="00731C59">
        <w:t xml:space="preserve">6.63 </w:t>
      </w:r>
      <w:r w:rsidRPr="00731C59">
        <w:t xml:space="preserve">million is included in the business plan </w:t>
      </w:r>
      <w:r w:rsidR="004E1796" w:rsidRPr="00731C59">
        <w:t>under the funding window for energy efficiency per decision 94/60</w:t>
      </w:r>
      <w:r w:rsidRPr="00731C59">
        <w:t xml:space="preserve"> </w:t>
      </w:r>
      <w:r w:rsidR="0010690B" w:rsidRPr="00731C59">
        <w:t xml:space="preserve">for four countries </w:t>
      </w:r>
      <w:r w:rsidR="00B773E1" w:rsidRPr="00731C59">
        <w:t>in 2025–2027</w:t>
      </w:r>
      <w:r w:rsidRPr="00731C59">
        <w:t>.</w:t>
      </w:r>
      <w:r w:rsidR="00F402FC" w:rsidRPr="00731C59">
        <w:t xml:space="preserve">  </w:t>
      </w:r>
    </w:p>
    <w:p w14:paraId="51551D20" w14:textId="384A6700" w:rsidR="003A07B1" w:rsidRPr="00731C59" w:rsidRDefault="003A07B1" w:rsidP="003A07B1">
      <w:pPr>
        <w:rPr>
          <w:u w:val="single"/>
        </w:rPr>
      </w:pPr>
      <w:r w:rsidRPr="00731C59">
        <w:rPr>
          <w:u w:val="single"/>
        </w:rPr>
        <w:t>Project preparation for national inventories of banks of waste-controlled substances (decision 91/66)</w:t>
      </w:r>
      <w:r w:rsidR="00132F7E" w:rsidRPr="00731C59">
        <w:rPr>
          <w:rStyle w:val="FootnoteReference"/>
        </w:rPr>
        <w:footnoteReference w:id="4"/>
      </w:r>
    </w:p>
    <w:p w14:paraId="494B3475" w14:textId="77777777" w:rsidR="003A07B1" w:rsidRPr="00731C59" w:rsidRDefault="003A07B1" w:rsidP="003A07B1">
      <w:pPr>
        <w:rPr>
          <w:i/>
          <w:iCs/>
        </w:rPr>
      </w:pPr>
    </w:p>
    <w:p w14:paraId="6528528E" w14:textId="05868082" w:rsidR="003A07B1" w:rsidRPr="00731C59" w:rsidRDefault="003A07B1" w:rsidP="00E0082E">
      <w:pPr>
        <w:pStyle w:val="Heading1"/>
      </w:pPr>
      <w:r w:rsidRPr="00731C59">
        <w:t>A total of US $</w:t>
      </w:r>
      <w:r w:rsidR="00930155" w:rsidRPr="00731C59">
        <w:t xml:space="preserve">517,880 </w:t>
      </w:r>
      <w:r w:rsidRPr="00731C59">
        <w:t>is included in the business plan for the preparation of national inventories of banks of waste-controlled substances in 202</w:t>
      </w:r>
      <w:r w:rsidR="00F41EF7" w:rsidRPr="00731C59">
        <w:t>5</w:t>
      </w:r>
      <w:r w:rsidRPr="00731C59">
        <w:t xml:space="preserve"> for </w:t>
      </w:r>
      <w:r w:rsidR="00F41EF7" w:rsidRPr="00731C59">
        <w:t>seven</w:t>
      </w:r>
      <w:r w:rsidRPr="00731C59">
        <w:t xml:space="preserve"> countries.</w:t>
      </w:r>
    </w:p>
    <w:p w14:paraId="59EC45B0" w14:textId="77777777" w:rsidR="003A07B1" w:rsidRPr="00731C59" w:rsidRDefault="003A07B1" w:rsidP="0043113B">
      <w:pPr>
        <w:pStyle w:val="Heading1"/>
        <w:keepNext/>
        <w:numPr>
          <w:ilvl w:val="0"/>
          <w:numId w:val="0"/>
        </w:numPr>
        <w:rPr>
          <w:b/>
          <w:bCs/>
        </w:rPr>
      </w:pPr>
      <w:r w:rsidRPr="00731C59">
        <w:rPr>
          <w:b/>
          <w:bCs/>
        </w:rPr>
        <w:lastRenderedPageBreak/>
        <w:t>II.4</w:t>
      </w:r>
      <w:r w:rsidRPr="00731C59">
        <w:rPr>
          <w:b/>
          <w:bCs/>
        </w:rPr>
        <w:tab/>
        <w:t>Core unit costs</w:t>
      </w:r>
    </w:p>
    <w:p w14:paraId="583A4E5F" w14:textId="161F8117" w:rsidR="003A07B1" w:rsidRPr="00731C59" w:rsidRDefault="003A07B1" w:rsidP="00E0082E">
      <w:pPr>
        <w:pStyle w:val="Heading1"/>
      </w:pPr>
      <w:r w:rsidRPr="00731C59">
        <w:t>The core unit costs</w:t>
      </w:r>
      <w:r w:rsidRPr="00731C59">
        <w:rPr>
          <w:rStyle w:val="FootnoteReference"/>
        </w:rPr>
        <w:footnoteReference w:id="5"/>
      </w:r>
      <w:r w:rsidRPr="00731C59">
        <w:t xml:space="preserve"> are expected to increase at an annual rate of 0.7 per cent as </w:t>
      </w:r>
      <w:proofErr w:type="gramStart"/>
      <w:r w:rsidRPr="00731C59">
        <w:t>agreed</w:t>
      </w:r>
      <w:r w:rsidR="008A2673" w:rsidRPr="00731C59">
        <w:t>,</w:t>
      </w:r>
      <w:r w:rsidRPr="00731C59">
        <w:t xml:space="preserve"> </w:t>
      </w:r>
      <w:r w:rsidR="00920A06" w:rsidRPr="00731C59">
        <w:t>and</w:t>
      </w:r>
      <w:proofErr w:type="gramEnd"/>
      <w:r w:rsidR="00920A06" w:rsidRPr="00731C59">
        <w:t xml:space="preserve"> include additional core unit funding in the amount of US $200,000 </w:t>
      </w:r>
      <w:r w:rsidR="00015EC7" w:rsidRPr="00731C59">
        <w:t>in</w:t>
      </w:r>
      <w:r w:rsidR="00920A06" w:rsidRPr="00731C59">
        <w:t xml:space="preserve"> 2025 </w:t>
      </w:r>
      <w:r w:rsidR="00015EC7" w:rsidRPr="00731C59">
        <w:t>for</w:t>
      </w:r>
      <w:r w:rsidR="00920A06" w:rsidRPr="00731C59">
        <w:t xml:space="preserve"> 2026, pursuant to decision</w:t>
      </w:r>
      <w:r w:rsidR="00CE5435" w:rsidRPr="00731C59">
        <w:t> </w:t>
      </w:r>
      <w:r w:rsidR="00920A06" w:rsidRPr="00731C59">
        <w:t>93/95(b)</w:t>
      </w:r>
      <w:r w:rsidR="00CA6DB5" w:rsidRPr="00731C59">
        <w:t>.</w:t>
      </w:r>
      <w:r w:rsidR="00DE4D6C" w:rsidRPr="00731C59">
        <w:rPr>
          <w:rStyle w:val="FootnoteReference"/>
        </w:rPr>
        <w:footnoteReference w:id="6"/>
      </w:r>
    </w:p>
    <w:p w14:paraId="4FDD7FC2" w14:textId="77777777" w:rsidR="003A07B1" w:rsidRPr="00731C59" w:rsidRDefault="003A07B1" w:rsidP="003A07B1">
      <w:pPr>
        <w:keepNext/>
        <w:spacing w:after="240"/>
        <w:rPr>
          <w:b/>
          <w:sz w:val="24"/>
          <w:szCs w:val="24"/>
        </w:rPr>
      </w:pPr>
      <w:r w:rsidRPr="00731C59">
        <w:rPr>
          <w:b/>
          <w:bCs/>
          <w:sz w:val="24"/>
          <w:szCs w:val="24"/>
        </w:rPr>
        <w:t>III.</w:t>
      </w:r>
      <w:r w:rsidRPr="00731C59">
        <w:rPr>
          <w:b/>
          <w:bCs/>
          <w:sz w:val="24"/>
          <w:szCs w:val="24"/>
        </w:rPr>
        <w:tab/>
        <w:t>Proposed adjustments by the Secretariat</w:t>
      </w:r>
    </w:p>
    <w:p w14:paraId="7F7B08DE" w14:textId="447D4FD7" w:rsidR="003A07B1" w:rsidRPr="00731C59" w:rsidRDefault="003A07B1" w:rsidP="00E0082E">
      <w:pPr>
        <w:pStyle w:val="Heading1"/>
      </w:pPr>
      <w:r w:rsidRPr="00731C59">
        <w:t>The adjustments to the UNIDO business plan for 202</w:t>
      </w:r>
      <w:r w:rsidR="00A16CF3" w:rsidRPr="00731C59">
        <w:t>5</w:t>
      </w:r>
      <w:r w:rsidRPr="00731C59">
        <w:t>–202</w:t>
      </w:r>
      <w:r w:rsidR="00A16CF3" w:rsidRPr="00731C59">
        <w:t>7</w:t>
      </w:r>
      <w:r w:rsidRPr="00731C59">
        <w:t xml:space="preserve"> were based on relevant decisions of the Executive Committee. In reviewing the revised UNIDO business plan for 202</w:t>
      </w:r>
      <w:r w:rsidR="00A16CF3" w:rsidRPr="00731C59">
        <w:t>5</w:t>
      </w:r>
      <w:r w:rsidRPr="00731C59">
        <w:t>–202</w:t>
      </w:r>
      <w:r w:rsidR="00A16CF3" w:rsidRPr="00731C59">
        <w:t>7</w:t>
      </w:r>
      <w:r w:rsidRPr="00731C59">
        <w:t xml:space="preserve">, the Secretariat noted that the following adjustments were not included: </w:t>
      </w:r>
    </w:p>
    <w:p w14:paraId="2E103339" w14:textId="02C7E73B" w:rsidR="003A07B1" w:rsidRPr="00731C59" w:rsidRDefault="003A07B1" w:rsidP="003A07B1">
      <w:pPr>
        <w:keepNext/>
        <w:rPr>
          <w:b/>
          <w:bCs/>
        </w:rPr>
      </w:pPr>
      <w:r w:rsidRPr="00731C59">
        <w:rPr>
          <w:b/>
        </w:rPr>
        <w:t xml:space="preserve">Table 2. </w:t>
      </w:r>
      <w:r w:rsidRPr="00731C59">
        <w:rPr>
          <w:b/>
          <w:bCs/>
        </w:rPr>
        <w:t>Adjustments to the UNIDO business plan for 202</w:t>
      </w:r>
      <w:r w:rsidR="008A505F" w:rsidRPr="00731C59">
        <w:rPr>
          <w:b/>
          <w:bCs/>
        </w:rPr>
        <w:t>5</w:t>
      </w:r>
      <w:r w:rsidRPr="00731C59">
        <w:rPr>
          <w:b/>
          <w:bCs/>
        </w:rPr>
        <w:t>–202</w:t>
      </w:r>
      <w:r w:rsidR="008A505F" w:rsidRPr="00731C59">
        <w:rPr>
          <w:b/>
          <w:bCs/>
        </w:rPr>
        <w:t>7</w:t>
      </w:r>
      <w:r w:rsidRPr="00731C59">
        <w:rPr>
          <w:b/>
          <w:bCs/>
        </w:rPr>
        <w:t xml:space="preserve"> (US </w:t>
      </w:r>
      <w:proofErr w:type="gramStart"/>
      <w:r w:rsidRPr="00731C59">
        <w:rPr>
          <w:b/>
          <w:bCs/>
        </w:rPr>
        <w:t>$)*</w:t>
      </w:r>
      <w:proofErr w:type="gramEnd"/>
      <w:r w:rsidRPr="00731C59">
        <w:rPr>
          <w:b/>
          <w:bCs/>
        </w:rPr>
        <w:t xml:space="preserve"> – as proposed by the Secretariat</w:t>
      </w:r>
    </w:p>
    <w:tbl>
      <w:tblPr>
        <w:tblStyle w:val="TableGrid"/>
        <w:tblW w:w="9360" w:type="dxa"/>
        <w:tblLook w:val="04A0" w:firstRow="1" w:lastRow="0" w:firstColumn="1" w:lastColumn="0" w:noHBand="0" w:noVBand="1"/>
      </w:tblPr>
      <w:tblGrid>
        <w:gridCol w:w="6655"/>
        <w:gridCol w:w="1352"/>
        <w:gridCol w:w="1353"/>
      </w:tblGrid>
      <w:tr w:rsidR="00731C59" w:rsidRPr="00731C59" w14:paraId="693C2509" w14:textId="77777777" w:rsidTr="0075058F">
        <w:tc>
          <w:tcPr>
            <w:tcW w:w="6655" w:type="dxa"/>
          </w:tcPr>
          <w:p w14:paraId="3E89CDE0" w14:textId="77777777" w:rsidR="003A07B1" w:rsidRPr="00731C59" w:rsidRDefault="003A07B1" w:rsidP="00102042">
            <w:pPr>
              <w:keepNext/>
              <w:rPr>
                <w:b/>
                <w:sz w:val="20"/>
                <w:szCs w:val="20"/>
              </w:rPr>
            </w:pPr>
            <w:r w:rsidRPr="00731C59">
              <w:rPr>
                <w:b/>
                <w:sz w:val="20"/>
                <w:szCs w:val="20"/>
              </w:rPr>
              <w:t>Adjustment</w:t>
            </w:r>
          </w:p>
        </w:tc>
        <w:tc>
          <w:tcPr>
            <w:tcW w:w="1352" w:type="dxa"/>
          </w:tcPr>
          <w:p w14:paraId="47ABDEBE" w14:textId="6542B25B" w:rsidR="003A07B1" w:rsidRPr="00731C59" w:rsidRDefault="003A07B1" w:rsidP="00102042">
            <w:pPr>
              <w:keepNext/>
              <w:jc w:val="center"/>
              <w:rPr>
                <w:b/>
                <w:sz w:val="20"/>
                <w:szCs w:val="20"/>
              </w:rPr>
            </w:pPr>
            <w:r w:rsidRPr="00731C59">
              <w:rPr>
                <w:b/>
                <w:sz w:val="20"/>
                <w:szCs w:val="20"/>
              </w:rPr>
              <w:t>202</w:t>
            </w:r>
            <w:r w:rsidR="009730D0" w:rsidRPr="00731C59">
              <w:rPr>
                <w:b/>
                <w:sz w:val="20"/>
                <w:szCs w:val="20"/>
              </w:rPr>
              <w:t>5</w:t>
            </w:r>
            <w:r w:rsidRPr="00731C59">
              <w:rPr>
                <w:b/>
                <w:sz w:val="20"/>
                <w:szCs w:val="20"/>
              </w:rPr>
              <w:t>–202</w:t>
            </w:r>
            <w:r w:rsidR="009730D0" w:rsidRPr="00731C59">
              <w:rPr>
                <w:b/>
                <w:sz w:val="20"/>
                <w:szCs w:val="20"/>
              </w:rPr>
              <w:t>7</w:t>
            </w:r>
          </w:p>
        </w:tc>
        <w:tc>
          <w:tcPr>
            <w:tcW w:w="1353" w:type="dxa"/>
          </w:tcPr>
          <w:p w14:paraId="278D0D18" w14:textId="706B26CD" w:rsidR="003A07B1" w:rsidRPr="00731C59" w:rsidRDefault="003A07B1" w:rsidP="00102042">
            <w:pPr>
              <w:keepNext/>
              <w:jc w:val="center"/>
              <w:rPr>
                <w:b/>
                <w:sz w:val="20"/>
                <w:szCs w:val="20"/>
              </w:rPr>
            </w:pPr>
            <w:r w:rsidRPr="00731C59">
              <w:rPr>
                <w:b/>
                <w:sz w:val="20"/>
                <w:szCs w:val="20"/>
              </w:rPr>
              <w:t>After 202</w:t>
            </w:r>
            <w:r w:rsidR="009730D0" w:rsidRPr="00731C59">
              <w:rPr>
                <w:b/>
                <w:sz w:val="20"/>
                <w:szCs w:val="20"/>
              </w:rPr>
              <w:t>7</w:t>
            </w:r>
          </w:p>
        </w:tc>
      </w:tr>
      <w:tr w:rsidR="00731C59" w:rsidRPr="00731C59" w14:paraId="20B13658" w14:textId="77777777" w:rsidTr="0075058F">
        <w:tc>
          <w:tcPr>
            <w:tcW w:w="6655" w:type="dxa"/>
          </w:tcPr>
          <w:p w14:paraId="4365C9DF" w14:textId="150A671B" w:rsidR="009E0CE4" w:rsidRPr="00731C59" w:rsidRDefault="009E0CE4" w:rsidP="009E0CE4">
            <w:pPr>
              <w:keepNext/>
              <w:jc w:val="left"/>
              <w:rPr>
                <w:b/>
                <w:sz w:val="20"/>
                <w:szCs w:val="20"/>
              </w:rPr>
            </w:pPr>
            <w:r w:rsidRPr="00731C59">
              <w:rPr>
                <w:sz w:val="20"/>
                <w:szCs w:val="20"/>
              </w:rPr>
              <w:t>MYA values to reflect the actual amounts approved under the Agreements that have been submitted to the 95</w:t>
            </w:r>
            <w:r w:rsidRPr="00731C59">
              <w:rPr>
                <w:sz w:val="20"/>
                <w:szCs w:val="20"/>
                <w:vertAlign w:val="superscript"/>
              </w:rPr>
              <w:t>th</w:t>
            </w:r>
            <w:r w:rsidRPr="00731C59">
              <w:rPr>
                <w:sz w:val="20"/>
                <w:szCs w:val="20"/>
              </w:rPr>
              <w:t xml:space="preserve"> meeting</w:t>
            </w:r>
          </w:p>
        </w:tc>
        <w:tc>
          <w:tcPr>
            <w:tcW w:w="1352" w:type="dxa"/>
          </w:tcPr>
          <w:p w14:paraId="32FE56AA" w14:textId="70C6EF01" w:rsidR="009E0CE4" w:rsidRPr="00731C59" w:rsidRDefault="009E0CE4" w:rsidP="009E0CE4">
            <w:pPr>
              <w:jc w:val="right"/>
              <w:rPr>
                <w:sz w:val="20"/>
                <w:szCs w:val="20"/>
              </w:rPr>
            </w:pPr>
            <w:r w:rsidRPr="00731C59">
              <w:rPr>
                <w:sz w:val="20"/>
                <w:szCs w:val="20"/>
              </w:rPr>
              <w:t>65,167</w:t>
            </w:r>
          </w:p>
        </w:tc>
        <w:tc>
          <w:tcPr>
            <w:tcW w:w="1353" w:type="dxa"/>
          </w:tcPr>
          <w:p w14:paraId="624F8BC0" w14:textId="1D1B2E0B" w:rsidR="009E0CE4" w:rsidRPr="00731C59" w:rsidRDefault="009E0CE4" w:rsidP="009E0CE4">
            <w:pPr>
              <w:jc w:val="right"/>
              <w:rPr>
                <w:sz w:val="20"/>
                <w:szCs w:val="20"/>
              </w:rPr>
            </w:pPr>
            <w:r w:rsidRPr="00731C59">
              <w:rPr>
                <w:sz w:val="20"/>
                <w:szCs w:val="20"/>
              </w:rPr>
              <w:t>108,983</w:t>
            </w:r>
          </w:p>
        </w:tc>
      </w:tr>
      <w:tr w:rsidR="00731C59" w:rsidRPr="00731C59" w14:paraId="4E9C3130" w14:textId="77777777" w:rsidTr="0075058F">
        <w:tc>
          <w:tcPr>
            <w:tcW w:w="6655" w:type="dxa"/>
          </w:tcPr>
          <w:p w14:paraId="1DBD044C" w14:textId="049A953F" w:rsidR="00ED5CC6" w:rsidRPr="00731C59" w:rsidRDefault="008257DF" w:rsidP="00ED5CC6">
            <w:pPr>
              <w:jc w:val="left"/>
              <w:rPr>
                <w:sz w:val="20"/>
                <w:szCs w:val="20"/>
              </w:rPr>
            </w:pPr>
            <w:r w:rsidRPr="00731C59">
              <w:rPr>
                <w:sz w:val="20"/>
                <w:szCs w:val="20"/>
              </w:rPr>
              <w:t>Energy efficiency for LVC countries pursuant</w:t>
            </w:r>
            <w:r w:rsidR="00525489" w:rsidRPr="00731C59">
              <w:rPr>
                <w:sz w:val="20"/>
                <w:szCs w:val="20"/>
              </w:rPr>
              <w:t xml:space="preserve"> to</w:t>
            </w:r>
            <w:r w:rsidRPr="00731C59">
              <w:rPr>
                <w:sz w:val="20"/>
                <w:szCs w:val="20"/>
              </w:rPr>
              <w:t xml:space="preserve"> decision 89/6 or submitted to the 95</w:t>
            </w:r>
            <w:r w:rsidRPr="00731C59">
              <w:rPr>
                <w:sz w:val="20"/>
                <w:szCs w:val="20"/>
                <w:vertAlign w:val="superscript"/>
              </w:rPr>
              <w:t>th</w:t>
            </w:r>
            <w:r w:rsidRPr="00731C59">
              <w:rPr>
                <w:sz w:val="20"/>
                <w:szCs w:val="20"/>
              </w:rPr>
              <w:t xml:space="preserve"> meeting</w:t>
            </w:r>
          </w:p>
        </w:tc>
        <w:tc>
          <w:tcPr>
            <w:tcW w:w="1352" w:type="dxa"/>
            <w:shd w:val="clear" w:color="auto" w:fill="auto"/>
          </w:tcPr>
          <w:p w14:paraId="775AA109" w14:textId="0E7760C3" w:rsidR="00ED5CC6" w:rsidRPr="00731C59" w:rsidRDefault="00ED5CC6" w:rsidP="00ED5CC6">
            <w:pPr>
              <w:jc w:val="right"/>
              <w:rPr>
                <w:sz w:val="20"/>
                <w:szCs w:val="20"/>
              </w:rPr>
            </w:pPr>
            <w:r w:rsidRPr="00731C59">
              <w:rPr>
                <w:sz w:val="20"/>
                <w:szCs w:val="20"/>
              </w:rPr>
              <w:t>(64,200)</w:t>
            </w:r>
          </w:p>
        </w:tc>
        <w:tc>
          <w:tcPr>
            <w:tcW w:w="1353" w:type="dxa"/>
            <w:shd w:val="clear" w:color="auto" w:fill="auto"/>
          </w:tcPr>
          <w:p w14:paraId="6AE0D6C5" w14:textId="09E229AA" w:rsidR="00ED5CC6" w:rsidRPr="00731C59" w:rsidRDefault="00ED5CC6" w:rsidP="00ED5CC6">
            <w:pPr>
              <w:jc w:val="right"/>
              <w:rPr>
                <w:sz w:val="20"/>
                <w:szCs w:val="20"/>
              </w:rPr>
            </w:pPr>
            <w:r w:rsidRPr="00731C59">
              <w:rPr>
                <w:sz w:val="20"/>
                <w:szCs w:val="20"/>
              </w:rPr>
              <w:t>0</w:t>
            </w:r>
          </w:p>
        </w:tc>
      </w:tr>
      <w:tr w:rsidR="00731C59" w:rsidRPr="00731C59" w14:paraId="17C7923A" w14:textId="77777777" w:rsidTr="0075058F">
        <w:tc>
          <w:tcPr>
            <w:tcW w:w="6655" w:type="dxa"/>
          </w:tcPr>
          <w:p w14:paraId="5917CE63" w14:textId="446093AB" w:rsidR="00C0566D" w:rsidRPr="00731C59" w:rsidRDefault="00C0566D" w:rsidP="00C0566D">
            <w:pPr>
              <w:jc w:val="left"/>
              <w:rPr>
                <w:sz w:val="20"/>
                <w:szCs w:val="20"/>
              </w:rPr>
            </w:pPr>
            <w:r w:rsidRPr="00731C59">
              <w:rPr>
                <w:sz w:val="20"/>
                <w:szCs w:val="20"/>
              </w:rPr>
              <w:t>KIP stage I values to reflect the draft Agreements submitted to the 95</w:t>
            </w:r>
            <w:r w:rsidRPr="00731C59">
              <w:rPr>
                <w:sz w:val="20"/>
                <w:szCs w:val="20"/>
                <w:vertAlign w:val="superscript"/>
              </w:rPr>
              <w:t>th</w:t>
            </w:r>
            <w:r w:rsidRPr="00731C59">
              <w:rPr>
                <w:sz w:val="20"/>
                <w:szCs w:val="20"/>
              </w:rPr>
              <w:t xml:space="preserve"> meeting</w:t>
            </w:r>
          </w:p>
        </w:tc>
        <w:tc>
          <w:tcPr>
            <w:tcW w:w="1352" w:type="dxa"/>
            <w:shd w:val="clear" w:color="auto" w:fill="auto"/>
          </w:tcPr>
          <w:p w14:paraId="01557E8A" w14:textId="35D4CA6C" w:rsidR="00C0566D" w:rsidRPr="00731C59" w:rsidRDefault="00C0566D" w:rsidP="00C0566D">
            <w:pPr>
              <w:jc w:val="right"/>
              <w:rPr>
                <w:sz w:val="20"/>
                <w:szCs w:val="20"/>
              </w:rPr>
            </w:pPr>
            <w:r w:rsidRPr="00731C59">
              <w:rPr>
                <w:sz w:val="20"/>
                <w:szCs w:val="20"/>
              </w:rPr>
              <w:t>(6,300)</w:t>
            </w:r>
          </w:p>
        </w:tc>
        <w:tc>
          <w:tcPr>
            <w:tcW w:w="1353" w:type="dxa"/>
            <w:shd w:val="clear" w:color="auto" w:fill="auto"/>
          </w:tcPr>
          <w:p w14:paraId="47E42E0D" w14:textId="0823D036" w:rsidR="00C0566D" w:rsidRPr="00731C59" w:rsidRDefault="00C0566D" w:rsidP="00C0566D">
            <w:pPr>
              <w:jc w:val="right"/>
              <w:rPr>
                <w:sz w:val="20"/>
                <w:szCs w:val="20"/>
              </w:rPr>
            </w:pPr>
            <w:r w:rsidRPr="00731C59">
              <w:rPr>
                <w:sz w:val="20"/>
                <w:szCs w:val="20"/>
              </w:rPr>
              <w:t>0</w:t>
            </w:r>
          </w:p>
        </w:tc>
      </w:tr>
      <w:tr w:rsidR="00731C59" w:rsidRPr="00731C59" w14:paraId="4BA99967" w14:textId="77777777" w:rsidTr="0075058F">
        <w:trPr>
          <w:trHeight w:val="39"/>
        </w:trPr>
        <w:tc>
          <w:tcPr>
            <w:tcW w:w="6655" w:type="dxa"/>
          </w:tcPr>
          <w:p w14:paraId="5E41706B" w14:textId="21514FD1" w:rsidR="00FF4420" w:rsidRPr="00731C59" w:rsidRDefault="00685204" w:rsidP="00FF4420">
            <w:pPr>
              <w:jc w:val="left"/>
              <w:rPr>
                <w:sz w:val="20"/>
                <w:szCs w:val="20"/>
              </w:rPr>
            </w:pPr>
            <w:r w:rsidRPr="00731C59">
              <w:rPr>
                <w:sz w:val="20"/>
                <w:szCs w:val="20"/>
              </w:rPr>
              <w:t xml:space="preserve">Servicing sector for </w:t>
            </w:r>
            <w:r w:rsidR="00FF4420" w:rsidRPr="00731C59">
              <w:rPr>
                <w:sz w:val="20"/>
                <w:szCs w:val="20"/>
              </w:rPr>
              <w:t xml:space="preserve">stage I </w:t>
            </w:r>
            <w:r w:rsidRPr="00731C59">
              <w:rPr>
                <w:sz w:val="20"/>
                <w:szCs w:val="20"/>
              </w:rPr>
              <w:t xml:space="preserve">of KIPs </w:t>
            </w:r>
            <w:r w:rsidR="00FF4420" w:rsidRPr="00731C59">
              <w:rPr>
                <w:sz w:val="20"/>
                <w:szCs w:val="20"/>
              </w:rPr>
              <w:t>pursuant to decision 92/37</w:t>
            </w:r>
          </w:p>
        </w:tc>
        <w:tc>
          <w:tcPr>
            <w:tcW w:w="1352" w:type="dxa"/>
            <w:shd w:val="clear" w:color="auto" w:fill="auto"/>
          </w:tcPr>
          <w:p w14:paraId="0F829F4D" w14:textId="0B839ED5" w:rsidR="00FF4420" w:rsidRPr="00731C59" w:rsidRDefault="00FF4420" w:rsidP="00FF4420">
            <w:pPr>
              <w:jc w:val="right"/>
              <w:rPr>
                <w:sz w:val="20"/>
                <w:szCs w:val="20"/>
              </w:rPr>
            </w:pPr>
            <w:r w:rsidRPr="00731C59">
              <w:rPr>
                <w:sz w:val="20"/>
                <w:szCs w:val="20"/>
              </w:rPr>
              <w:t>(69,679)</w:t>
            </w:r>
          </w:p>
        </w:tc>
        <w:tc>
          <w:tcPr>
            <w:tcW w:w="1353" w:type="dxa"/>
            <w:shd w:val="clear" w:color="auto" w:fill="auto"/>
          </w:tcPr>
          <w:p w14:paraId="21260C11" w14:textId="49208C1C" w:rsidR="00FF4420" w:rsidRPr="00731C59" w:rsidRDefault="00FF4420" w:rsidP="00FF4420">
            <w:pPr>
              <w:jc w:val="right"/>
              <w:rPr>
                <w:sz w:val="20"/>
                <w:szCs w:val="20"/>
              </w:rPr>
            </w:pPr>
            <w:r w:rsidRPr="00731C59">
              <w:rPr>
                <w:sz w:val="20"/>
                <w:szCs w:val="20"/>
              </w:rPr>
              <w:t>(34,356)</w:t>
            </w:r>
          </w:p>
        </w:tc>
      </w:tr>
    </w:tbl>
    <w:p w14:paraId="2E3B9B29" w14:textId="77777777" w:rsidR="003A07B1" w:rsidRPr="00731C59" w:rsidRDefault="003A07B1" w:rsidP="003A07B1">
      <w:pPr>
        <w:widowControl w:val="0"/>
        <w:rPr>
          <w:sz w:val="19"/>
          <w:szCs w:val="19"/>
        </w:rPr>
      </w:pPr>
      <w:r w:rsidRPr="00731C59">
        <w:rPr>
          <w:sz w:val="19"/>
          <w:szCs w:val="19"/>
        </w:rPr>
        <w:t>* Including agency support costs where applicable.</w:t>
      </w:r>
    </w:p>
    <w:p w14:paraId="3FBC3AB4" w14:textId="77777777" w:rsidR="003A07B1" w:rsidRPr="00731C59" w:rsidRDefault="003A07B1" w:rsidP="003A07B1">
      <w:pPr>
        <w:widowControl w:val="0"/>
      </w:pPr>
    </w:p>
    <w:p w14:paraId="3324D7D2" w14:textId="3D84DDE2" w:rsidR="003A07B1" w:rsidRPr="00731C59" w:rsidRDefault="003A07B1" w:rsidP="00E0082E">
      <w:pPr>
        <w:pStyle w:val="Heading1"/>
      </w:pPr>
      <w:r w:rsidRPr="00731C59">
        <w:t>Table 3 presents the results of the Secretariat’s proposed adjustments to the UNIDO business plan for 202</w:t>
      </w:r>
      <w:r w:rsidR="001834C0" w:rsidRPr="00731C59">
        <w:t>5</w:t>
      </w:r>
      <w:r w:rsidRPr="00731C59">
        <w:t>–202</w:t>
      </w:r>
      <w:r w:rsidR="001834C0" w:rsidRPr="00731C59">
        <w:t>7</w:t>
      </w:r>
      <w:r w:rsidRPr="00731C59">
        <w:t>, which are also addressed in the context of the consolidated business plan of the Multilateral Fund for 202</w:t>
      </w:r>
      <w:r w:rsidR="001834C0" w:rsidRPr="00731C59">
        <w:t>5</w:t>
      </w:r>
      <w:r w:rsidRPr="00731C59">
        <w:t>–202</w:t>
      </w:r>
      <w:r w:rsidR="001834C0" w:rsidRPr="00731C59">
        <w:t>7</w:t>
      </w:r>
      <w:r w:rsidRPr="00731C59">
        <w:t>.</w:t>
      </w:r>
      <w:r w:rsidRPr="00731C59">
        <w:rPr>
          <w:rStyle w:val="FootnoteReference"/>
        </w:rPr>
        <w:footnoteReference w:id="7"/>
      </w:r>
    </w:p>
    <w:p w14:paraId="27785142" w14:textId="158C3BC3" w:rsidR="003A07B1" w:rsidRPr="00731C59" w:rsidRDefault="003A07B1" w:rsidP="003A07B1">
      <w:pPr>
        <w:pStyle w:val="Heading1"/>
        <w:keepNext/>
        <w:keepLines/>
        <w:numPr>
          <w:ilvl w:val="0"/>
          <w:numId w:val="0"/>
        </w:numPr>
        <w:spacing w:after="0"/>
        <w:rPr>
          <w:b/>
        </w:rPr>
      </w:pPr>
      <w:r w:rsidRPr="00731C59">
        <w:rPr>
          <w:b/>
        </w:rPr>
        <w:t>Table 3. Resource allocation in UNIDO’s adjusted business plan for 202</w:t>
      </w:r>
      <w:r w:rsidR="00A659AE" w:rsidRPr="00731C59">
        <w:rPr>
          <w:b/>
        </w:rPr>
        <w:t>5</w:t>
      </w:r>
      <w:r w:rsidRPr="00731C59">
        <w:rPr>
          <w:b/>
        </w:rPr>
        <w:t>–202</w:t>
      </w:r>
      <w:r w:rsidR="00A659AE" w:rsidRPr="00731C59">
        <w:rPr>
          <w:b/>
        </w:rPr>
        <w:t>7</w:t>
      </w:r>
      <w:r w:rsidRPr="00731C59">
        <w:rPr>
          <w:b/>
        </w:rPr>
        <w:t xml:space="preserve"> (US </w:t>
      </w:r>
      <w:proofErr w:type="gramStart"/>
      <w:r w:rsidRPr="00731C59">
        <w:rPr>
          <w:b/>
        </w:rPr>
        <w:t>$)*</w:t>
      </w:r>
      <w:proofErr w:type="gramEnd"/>
    </w:p>
    <w:tbl>
      <w:tblPr>
        <w:tblW w:w="9493" w:type="dxa"/>
        <w:tblLayout w:type="fixed"/>
        <w:tblLook w:val="04A0" w:firstRow="1" w:lastRow="0" w:firstColumn="1" w:lastColumn="0" w:noHBand="0" w:noVBand="1"/>
      </w:tblPr>
      <w:tblGrid>
        <w:gridCol w:w="3681"/>
        <w:gridCol w:w="1134"/>
        <w:gridCol w:w="1134"/>
        <w:gridCol w:w="1134"/>
        <w:gridCol w:w="1276"/>
        <w:gridCol w:w="1134"/>
      </w:tblGrid>
      <w:tr w:rsidR="00731C59" w:rsidRPr="00731C59" w14:paraId="51682891" w14:textId="77777777" w:rsidTr="00FD251E">
        <w:trPr>
          <w:trHeight w:val="249"/>
          <w:tblHeader/>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2CD1FA88" w14:textId="77777777" w:rsidR="00E1427D" w:rsidRPr="00731C59" w:rsidRDefault="00E1427D" w:rsidP="00E1427D">
            <w:pPr>
              <w:jc w:val="left"/>
              <w:rPr>
                <w:b/>
                <w:bCs/>
                <w:sz w:val="20"/>
                <w:szCs w:val="20"/>
                <w:lang w:eastAsia="zh-CN"/>
              </w:rPr>
            </w:pPr>
            <w:r w:rsidRPr="00731C59">
              <w:rPr>
                <w:b/>
                <w:bCs/>
                <w:sz w:val="20"/>
                <w:szCs w:val="20"/>
                <w:lang w:eastAsia="zh-CN"/>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0E84FC3D" w14:textId="77777777" w:rsidR="00E1427D" w:rsidRPr="00731C59" w:rsidRDefault="00E1427D" w:rsidP="00E1427D">
            <w:pPr>
              <w:jc w:val="center"/>
              <w:rPr>
                <w:b/>
                <w:bCs/>
                <w:sz w:val="20"/>
                <w:szCs w:val="20"/>
                <w:lang w:eastAsia="zh-CN"/>
              </w:rPr>
            </w:pPr>
            <w:r w:rsidRPr="00731C59">
              <w:rPr>
                <w:b/>
                <w:bCs/>
                <w:sz w:val="20"/>
                <w:szCs w:val="20"/>
                <w:lang w:eastAsia="zh-CN"/>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1ECD78EB" w14:textId="77777777" w:rsidR="00E1427D" w:rsidRPr="00731C59" w:rsidRDefault="00E1427D" w:rsidP="00E1427D">
            <w:pPr>
              <w:jc w:val="center"/>
              <w:rPr>
                <w:b/>
                <w:bCs/>
                <w:sz w:val="20"/>
                <w:szCs w:val="20"/>
                <w:lang w:eastAsia="zh-CN"/>
              </w:rPr>
            </w:pPr>
            <w:r w:rsidRPr="00731C59">
              <w:rPr>
                <w:b/>
                <w:bCs/>
                <w:sz w:val="20"/>
                <w:szCs w:val="20"/>
                <w:lang w:eastAsia="zh-CN"/>
              </w:rPr>
              <w:t>2026</w:t>
            </w:r>
          </w:p>
        </w:tc>
        <w:tc>
          <w:tcPr>
            <w:tcW w:w="1134" w:type="dxa"/>
            <w:tcBorders>
              <w:top w:val="single" w:sz="4" w:space="0" w:color="auto"/>
              <w:left w:val="nil"/>
              <w:bottom w:val="single" w:sz="4" w:space="0" w:color="auto"/>
              <w:right w:val="single" w:sz="4" w:space="0" w:color="auto"/>
            </w:tcBorders>
            <w:shd w:val="clear" w:color="auto" w:fill="auto"/>
            <w:hideMark/>
          </w:tcPr>
          <w:p w14:paraId="4BA49128" w14:textId="77777777" w:rsidR="00E1427D" w:rsidRPr="00731C59" w:rsidRDefault="00E1427D" w:rsidP="00E1427D">
            <w:pPr>
              <w:jc w:val="center"/>
              <w:rPr>
                <w:b/>
                <w:bCs/>
                <w:sz w:val="20"/>
                <w:szCs w:val="20"/>
                <w:lang w:eastAsia="zh-CN"/>
              </w:rPr>
            </w:pPr>
            <w:r w:rsidRPr="00731C59">
              <w:rPr>
                <w:b/>
                <w:bCs/>
                <w:sz w:val="20"/>
                <w:szCs w:val="20"/>
                <w:lang w:eastAsia="zh-CN"/>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036197CF" w14:textId="77777777" w:rsidR="00E1427D" w:rsidRPr="00731C59" w:rsidRDefault="00E1427D" w:rsidP="00E1427D">
            <w:pPr>
              <w:jc w:val="center"/>
              <w:rPr>
                <w:b/>
                <w:bCs/>
                <w:sz w:val="20"/>
                <w:szCs w:val="20"/>
                <w:lang w:eastAsia="zh-CN"/>
              </w:rPr>
            </w:pPr>
            <w:r w:rsidRPr="00731C59">
              <w:rPr>
                <w:b/>
                <w:bCs/>
                <w:sz w:val="20"/>
                <w:szCs w:val="20"/>
                <w:lang w:eastAsia="zh-CN"/>
              </w:rPr>
              <w:t>Total (2025–2027)</w:t>
            </w:r>
          </w:p>
        </w:tc>
        <w:tc>
          <w:tcPr>
            <w:tcW w:w="1134" w:type="dxa"/>
            <w:tcBorders>
              <w:top w:val="single" w:sz="4" w:space="0" w:color="auto"/>
              <w:left w:val="nil"/>
              <w:bottom w:val="single" w:sz="4" w:space="0" w:color="auto"/>
              <w:right w:val="single" w:sz="4" w:space="0" w:color="auto"/>
            </w:tcBorders>
            <w:shd w:val="clear" w:color="auto" w:fill="auto"/>
            <w:hideMark/>
          </w:tcPr>
          <w:p w14:paraId="52097F5E" w14:textId="77777777" w:rsidR="00E1427D" w:rsidRPr="00731C59" w:rsidRDefault="00E1427D" w:rsidP="00E1427D">
            <w:pPr>
              <w:jc w:val="center"/>
              <w:rPr>
                <w:b/>
                <w:bCs/>
                <w:sz w:val="20"/>
                <w:szCs w:val="20"/>
                <w:lang w:eastAsia="zh-CN"/>
              </w:rPr>
            </w:pPr>
            <w:r w:rsidRPr="00731C59">
              <w:rPr>
                <w:b/>
                <w:bCs/>
                <w:sz w:val="20"/>
                <w:szCs w:val="20"/>
                <w:lang w:eastAsia="zh-CN"/>
              </w:rPr>
              <w:t>Total after 2027</w:t>
            </w:r>
          </w:p>
        </w:tc>
      </w:tr>
      <w:tr w:rsidR="00731C59" w:rsidRPr="00731C59" w14:paraId="418A5F08"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3E92057" w14:textId="77777777" w:rsidR="00E1427D" w:rsidRPr="00731C59" w:rsidRDefault="00E1427D" w:rsidP="00E1427D">
            <w:pPr>
              <w:jc w:val="left"/>
              <w:rPr>
                <w:b/>
                <w:bCs/>
                <w:sz w:val="20"/>
                <w:szCs w:val="20"/>
                <w:lang w:eastAsia="zh-CN"/>
              </w:rPr>
            </w:pPr>
            <w:r w:rsidRPr="00731C59">
              <w:rPr>
                <w:b/>
                <w:bCs/>
                <w:sz w:val="20"/>
                <w:szCs w:val="20"/>
                <w:lang w:eastAsia="zh-CN"/>
              </w:rPr>
              <w:t>HCFC activities</w:t>
            </w:r>
          </w:p>
        </w:tc>
      </w:tr>
      <w:tr w:rsidR="00731C59" w:rsidRPr="00731C59" w14:paraId="62D0FBC5" w14:textId="77777777" w:rsidTr="00FD251E">
        <w:trPr>
          <w:trHeight w:val="194"/>
        </w:trPr>
        <w:tc>
          <w:tcPr>
            <w:tcW w:w="3681" w:type="dxa"/>
            <w:tcBorders>
              <w:top w:val="nil"/>
              <w:left w:val="single" w:sz="4" w:space="0" w:color="auto"/>
              <w:bottom w:val="single" w:sz="4" w:space="0" w:color="auto"/>
              <w:right w:val="single" w:sz="4" w:space="0" w:color="auto"/>
            </w:tcBorders>
            <w:shd w:val="clear" w:color="auto" w:fill="auto"/>
            <w:noWrap/>
            <w:hideMark/>
          </w:tcPr>
          <w:p w14:paraId="746C7CEF" w14:textId="4A6FD553" w:rsidR="00E1427D" w:rsidRPr="00731C59" w:rsidRDefault="00E1427D" w:rsidP="00A659AE">
            <w:pPr>
              <w:ind w:right="-107"/>
              <w:jc w:val="left"/>
              <w:rPr>
                <w:sz w:val="20"/>
                <w:szCs w:val="20"/>
                <w:lang w:eastAsia="zh-CN"/>
              </w:rPr>
            </w:pPr>
            <w:r w:rsidRPr="00731C59">
              <w:rPr>
                <w:sz w:val="20"/>
                <w:szCs w:val="20"/>
                <w:lang w:eastAsia="zh-CN"/>
              </w:rPr>
              <w:t>Approved HPMPs</w:t>
            </w:r>
          </w:p>
        </w:tc>
        <w:tc>
          <w:tcPr>
            <w:tcW w:w="1134" w:type="dxa"/>
            <w:tcBorders>
              <w:top w:val="nil"/>
              <w:left w:val="nil"/>
              <w:bottom w:val="single" w:sz="4" w:space="0" w:color="auto"/>
              <w:right w:val="single" w:sz="4" w:space="0" w:color="auto"/>
            </w:tcBorders>
            <w:shd w:val="clear" w:color="auto" w:fill="auto"/>
            <w:noWrap/>
            <w:hideMark/>
          </w:tcPr>
          <w:p w14:paraId="0101E486" w14:textId="77777777" w:rsidR="00E1427D" w:rsidRPr="00731C59" w:rsidRDefault="00E1427D" w:rsidP="00E1427D">
            <w:pPr>
              <w:jc w:val="right"/>
              <w:rPr>
                <w:sz w:val="20"/>
                <w:szCs w:val="20"/>
                <w:lang w:eastAsia="zh-CN"/>
              </w:rPr>
            </w:pPr>
            <w:r w:rsidRPr="00731C59">
              <w:rPr>
                <w:sz w:val="20"/>
                <w:szCs w:val="20"/>
                <w:lang w:eastAsia="zh-CN"/>
              </w:rPr>
              <w:t>25,072,931</w:t>
            </w:r>
          </w:p>
        </w:tc>
        <w:tc>
          <w:tcPr>
            <w:tcW w:w="1134" w:type="dxa"/>
            <w:tcBorders>
              <w:top w:val="nil"/>
              <w:left w:val="nil"/>
              <w:bottom w:val="single" w:sz="4" w:space="0" w:color="auto"/>
              <w:right w:val="single" w:sz="4" w:space="0" w:color="auto"/>
            </w:tcBorders>
            <w:shd w:val="clear" w:color="auto" w:fill="auto"/>
            <w:noWrap/>
            <w:hideMark/>
          </w:tcPr>
          <w:p w14:paraId="40A89A5C" w14:textId="77777777" w:rsidR="00E1427D" w:rsidRPr="00731C59" w:rsidRDefault="00E1427D" w:rsidP="00E1427D">
            <w:pPr>
              <w:jc w:val="right"/>
              <w:rPr>
                <w:sz w:val="20"/>
                <w:szCs w:val="20"/>
                <w:lang w:eastAsia="zh-CN"/>
              </w:rPr>
            </w:pPr>
            <w:r w:rsidRPr="00731C59">
              <w:rPr>
                <w:sz w:val="20"/>
                <w:szCs w:val="20"/>
                <w:lang w:eastAsia="zh-CN"/>
              </w:rPr>
              <w:t>23,231,371</w:t>
            </w:r>
          </w:p>
        </w:tc>
        <w:tc>
          <w:tcPr>
            <w:tcW w:w="1134" w:type="dxa"/>
            <w:tcBorders>
              <w:top w:val="nil"/>
              <w:left w:val="nil"/>
              <w:bottom w:val="single" w:sz="4" w:space="0" w:color="auto"/>
              <w:right w:val="single" w:sz="4" w:space="0" w:color="auto"/>
            </w:tcBorders>
            <w:shd w:val="clear" w:color="auto" w:fill="auto"/>
            <w:noWrap/>
            <w:hideMark/>
          </w:tcPr>
          <w:p w14:paraId="1F367F4F" w14:textId="77777777" w:rsidR="00E1427D" w:rsidRPr="00731C59" w:rsidRDefault="00E1427D" w:rsidP="00E1427D">
            <w:pPr>
              <w:jc w:val="right"/>
              <w:rPr>
                <w:sz w:val="20"/>
                <w:szCs w:val="20"/>
                <w:lang w:eastAsia="zh-CN"/>
              </w:rPr>
            </w:pPr>
            <w:r w:rsidRPr="00731C59">
              <w:rPr>
                <w:sz w:val="20"/>
                <w:szCs w:val="20"/>
                <w:lang w:eastAsia="zh-CN"/>
              </w:rPr>
              <w:t>5,672,263</w:t>
            </w:r>
          </w:p>
        </w:tc>
        <w:tc>
          <w:tcPr>
            <w:tcW w:w="1276" w:type="dxa"/>
            <w:tcBorders>
              <w:top w:val="nil"/>
              <w:left w:val="nil"/>
              <w:bottom w:val="single" w:sz="4" w:space="0" w:color="auto"/>
              <w:right w:val="single" w:sz="4" w:space="0" w:color="auto"/>
            </w:tcBorders>
            <w:shd w:val="clear" w:color="auto" w:fill="auto"/>
            <w:noWrap/>
            <w:hideMark/>
          </w:tcPr>
          <w:p w14:paraId="08BECE5F" w14:textId="77777777" w:rsidR="00E1427D" w:rsidRPr="00731C59" w:rsidRDefault="00E1427D" w:rsidP="00E1427D">
            <w:pPr>
              <w:jc w:val="right"/>
              <w:rPr>
                <w:sz w:val="20"/>
                <w:szCs w:val="20"/>
                <w:lang w:eastAsia="zh-CN"/>
              </w:rPr>
            </w:pPr>
            <w:r w:rsidRPr="00731C59">
              <w:rPr>
                <w:sz w:val="20"/>
                <w:szCs w:val="20"/>
                <w:lang w:eastAsia="zh-CN"/>
              </w:rPr>
              <w:t>53,976,565</w:t>
            </w:r>
          </w:p>
        </w:tc>
        <w:tc>
          <w:tcPr>
            <w:tcW w:w="1134" w:type="dxa"/>
            <w:tcBorders>
              <w:top w:val="nil"/>
              <w:left w:val="nil"/>
              <w:bottom w:val="single" w:sz="4" w:space="0" w:color="auto"/>
              <w:right w:val="single" w:sz="4" w:space="0" w:color="auto"/>
            </w:tcBorders>
            <w:shd w:val="clear" w:color="auto" w:fill="auto"/>
            <w:noWrap/>
            <w:hideMark/>
          </w:tcPr>
          <w:p w14:paraId="1AFFCFBB" w14:textId="77777777" w:rsidR="00E1427D" w:rsidRPr="00731C59" w:rsidRDefault="00E1427D" w:rsidP="00E1427D">
            <w:pPr>
              <w:jc w:val="right"/>
              <w:rPr>
                <w:sz w:val="20"/>
                <w:szCs w:val="20"/>
                <w:lang w:eastAsia="zh-CN"/>
              </w:rPr>
            </w:pPr>
            <w:r w:rsidRPr="00731C59">
              <w:rPr>
                <w:sz w:val="20"/>
                <w:szCs w:val="20"/>
                <w:lang w:eastAsia="zh-CN"/>
              </w:rPr>
              <w:t>10,906,582</w:t>
            </w:r>
          </w:p>
        </w:tc>
      </w:tr>
      <w:tr w:rsidR="00731C59" w:rsidRPr="00731C59" w14:paraId="0F157242" w14:textId="77777777" w:rsidTr="00FD251E">
        <w:trPr>
          <w:trHeight w:val="155"/>
        </w:trPr>
        <w:tc>
          <w:tcPr>
            <w:tcW w:w="3681" w:type="dxa"/>
            <w:tcBorders>
              <w:top w:val="nil"/>
              <w:left w:val="single" w:sz="4" w:space="0" w:color="auto"/>
              <w:bottom w:val="single" w:sz="4" w:space="0" w:color="auto"/>
              <w:right w:val="single" w:sz="4" w:space="0" w:color="auto"/>
            </w:tcBorders>
            <w:shd w:val="clear" w:color="auto" w:fill="auto"/>
            <w:noWrap/>
            <w:hideMark/>
          </w:tcPr>
          <w:p w14:paraId="06578F4F" w14:textId="726A1AAD" w:rsidR="00E1427D" w:rsidRPr="00731C59" w:rsidRDefault="00E1427D" w:rsidP="00E1427D">
            <w:pPr>
              <w:jc w:val="left"/>
              <w:rPr>
                <w:sz w:val="20"/>
                <w:szCs w:val="20"/>
                <w:lang w:eastAsia="zh-CN"/>
              </w:rPr>
            </w:pPr>
            <w:r w:rsidRPr="00731C59">
              <w:rPr>
                <w:sz w:val="20"/>
                <w:szCs w:val="20"/>
                <w:lang w:eastAsia="zh-CN"/>
              </w:rPr>
              <w:t>HPMP stage II</w:t>
            </w:r>
            <w:r w:rsidR="002D2B70" w:rsidRPr="00731C59">
              <w:rPr>
                <w:sz w:val="20"/>
                <w:szCs w:val="20"/>
                <w:lang w:eastAsia="zh-CN"/>
              </w:rPr>
              <w:t xml:space="preserve"> – PRP</w:t>
            </w:r>
          </w:p>
        </w:tc>
        <w:tc>
          <w:tcPr>
            <w:tcW w:w="1134" w:type="dxa"/>
            <w:tcBorders>
              <w:top w:val="nil"/>
              <w:left w:val="nil"/>
              <w:bottom w:val="single" w:sz="4" w:space="0" w:color="auto"/>
              <w:right w:val="single" w:sz="4" w:space="0" w:color="auto"/>
            </w:tcBorders>
            <w:shd w:val="clear" w:color="auto" w:fill="auto"/>
            <w:noWrap/>
            <w:hideMark/>
          </w:tcPr>
          <w:p w14:paraId="68217BE6" w14:textId="77777777" w:rsidR="00E1427D" w:rsidRPr="00731C59" w:rsidRDefault="00E1427D" w:rsidP="00E1427D">
            <w:pPr>
              <w:jc w:val="right"/>
              <w:rPr>
                <w:sz w:val="20"/>
                <w:szCs w:val="20"/>
                <w:lang w:eastAsia="zh-CN"/>
              </w:rPr>
            </w:pPr>
            <w:r w:rsidRPr="00731C59">
              <w:rPr>
                <w:sz w:val="20"/>
                <w:szCs w:val="20"/>
                <w:lang w:eastAsia="zh-CN"/>
              </w:rPr>
              <w:t>37,450</w:t>
            </w:r>
          </w:p>
        </w:tc>
        <w:tc>
          <w:tcPr>
            <w:tcW w:w="1134" w:type="dxa"/>
            <w:tcBorders>
              <w:top w:val="nil"/>
              <w:left w:val="nil"/>
              <w:bottom w:val="single" w:sz="4" w:space="0" w:color="auto"/>
              <w:right w:val="single" w:sz="4" w:space="0" w:color="auto"/>
            </w:tcBorders>
            <w:shd w:val="clear" w:color="auto" w:fill="auto"/>
            <w:noWrap/>
            <w:hideMark/>
          </w:tcPr>
          <w:p w14:paraId="679B1B37" w14:textId="77777777" w:rsidR="00E1427D" w:rsidRPr="00731C59" w:rsidRDefault="00E1427D" w:rsidP="00E1427D">
            <w:pPr>
              <w:jc w:val="right"/>
              <w:rPr>
                <w:sz w:val="20"/>
                <w:szCs w:val="20"/>
                <w:lang w:eastAsia="zh-CN"/>
              </w:rPr>
            </w:pPr>
            <w:r w:rsidRPr="00731C59">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4700611" w14:textId="77777777" w:rsidR="00E1427D" w:rsidRPr="00731C59" w:rsidRDefault="00E1427D" w:rsidP="00E1427D">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8A58209" w14:textId="77777777" w:rsidR="00E1427D" w:rsidRPr="00731C59" w:rsidRDefault="00E1427D" w:rsidP="00E1427D">
            <w:pPr>
              <w:jc w:val="right"/>
              <w:rPr>
                <w:sz w:val="20"/>
                <w:szCs w:val="20"/>
                <w:lang w:eastAsia="zh-CN"/>
              </w:rPr>
            </w:pPr>
            <w:r w:rsidRPr="00731C59">
              <w:rPr>
                <w:sz w:val="20"/>
                <w:szCs w:val="20"/>
                <w:lang w:eastAsia="zh-CN"/>
              </w:rPr>
              <w:t>37,450</w:t>
            </w:r>
          </w:p>
        </w:tc>
        <w:tc>
          <w:tcPr>
            <w:tcW w:w="1134" w:type="dxa"/>
            <w:tcBorders>
              <w:top w:val="nil"/>
              <w:left w:val="nil"/>
              <w:bottom w:val="single" w:sz="4" w:space="0" w:color="auto"/>
              <w:right w:val="single" w:sz="4" w:space="0" w:color="auto"/>
            </w:tcBorders>
            <w:shd w:val="clear" w:color="auto" w:fill="auto"/>
            <w:noWrap/>
            <w:hideMark/>
          </w:tcPr>
          <w:p w14:paraId="207A4E2A" w14:textId="77777777" w:rsidR="00E1427D" w:rsidRPr="00731C59" w:rsidRDefault="00E1427D" w:rsidP="00E1427D">
            <w:pPr>
              <w:jc w:val="right"/>
              <w:rPr>
                <w:sz w:val="20"/>
                <w:szCs w:val="20"/>
                <w:lang w:eastAsia="zh-CN"/>
              </w:rPr>
            </w:pPr>
            <w:r w:rsidRPr="00731C59">
              <w:rPr>
                <w:sz w:val="20"/>
                <w:szCs w:val="20"/>
                <w:lang w:eastAsia="zh-CN"/>
              </w:rPr>
              <w:t>0</w:t>
            </w:r>
          </w:p>
        </w:tc>
      </w:tr>
      <w:tr w:rsidR="00731C59" w:rsidRPr="00731C59" w14:paraId="2BF64888"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44CD0F04" w14:textId="77777777" w:rsidR="00E1427D" w:rsidRPr="00731C59" w:rsidRDefault="00E1427D" w:rsidP="00E1427D">
            <w:pPr>
              <w:jc w:val="left"/>
              <w:rPr>
                <w:sz w:val="20"/>
                <w:szCs w:val="20"/>
                <w:lang w:eastAsia="zh-CN"/>
              </w:rPr>
            </w:pPr>
            <w:r w:rsidRPr="00731C59">
              <w:rPr>
                <w:sz w:val="20"/>
                <w:szCs w:val="20"/>
                <w:lang w:eastAsia="zh-CN"/>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09C5D968" w14:textId="77777777" w:rsidR="00E1427D" w:rsidRPr="00731C59" w:rsidRDefault="00E1427D" w:rsidP="00E1427D">
            <w:pPr>
              <w:jc w:val="right"/>
              <w:rPr>
                <w:sz w:val="20"/>
                <w:szCs w:val="20"/>
                <w:lang w:eastAsia="zh-CN"/>
              </w:rPr>
            </w:pPr>
            <w:r w:rsidRPr="00731C59">
              <w:rPr>
                <w:sz w:val="20"/>
                <w:szCs w:val="20"/>
                <w:lang w:eastAsia="zh-CN"/>
              </w:rPr>
              <w:t>197,286</w:t>
            </w:r>
          </w:p>
        </w:tc>
        <w:tc>
          <w:tcPr>
            <w:tcW w:w="1134" w:type="dxa"/>
            <w:tcBorders>
              <w:top w:val="nil"/>
              <w:left w:val="nil"/>
              <w:bottom w:val="single" w:sz="4" w:space="0" w:color="auto"/>
              <w:right w:val="single" w:sz="4" w:space="0" w:color="auto"/>
            </w:tcBorders>
            <w:shd w:val="clear" w:color="auto" w:fill="auto"/>
            <w:noWrap/>
            <w:hideMark/>
          </w:tcPr>
          <w:p w14:paraId="0632332A" w14:textId="77777777" w:rsidR="00E1427D" w:rsidRPr="00731C59" w:rsidRDefault="00E1427D" w:rsidP="00E1427D">
            <w:pPr>
              <w:jc w:val="right"/>
              <w:rPr>
                <w:sz w:val="20"/>
                <w:szCs w:val="20"/>
                <w:lang w:eastAsia="zh-CN"/>
              </w:rPr>
            </w:pPr>
            <w:r w:rsidRPr="00731C59">
              <w:rPr>
                <w:sz w:val="20"/>
                <w:szCs w:val="20"/>
                <w:lang w:eastAsia="zh-CN"/>
              </w:rPr>
              <w:t>1,250,078</w:t>
            </w:r>
          </w:p>
        </w:tc>
        <w:tc>
          <w:tcPr>
            <w:tcW w:w="1134" w:type="dxa"/>
            <w:tcBorders>
              <w:top w:val="nil"/>
              <w:left w:val="nil"/>
              <w:bottom w:val="single" w:sz="4" w:space="0" w:color="auto"/>
              <w:right w:val="single" w:sz="4" w:space="0" w:color="auto"/>
            </w:tcBorders>
            <w:shd w:val="clear" w:color="auto" w:fill="auto"/>
            <w:noWrap/>
            <w:hideMark/>
          </w:tcPr>
          <w:p w14:paraId="4EE19791" w14:textId="77777777" w:rsidR="00E1427D" w:rsidRPr="00731C59" w:rsidRDefault="00E1427D" w:rsidP="00E1427D">
            <w:pPr>
              <w:jc w:val="right"/>
              <w:rPr>
                <w:sz w:val="20"/>
                <w:szCs w:val="20"/>
                <w:lang w:eastAsia="zh-CN"/>
              </w:rPr>
            </w:pPr>
            <w:r w:rsidRPr="00731C59">
              <w:rPr>
                <w:sz w:val="20"/>
                <w:szCs w:val="20"/>
                <w:lang w:eastAsia="zh-CN"/>
              </w:rPr>
              <w:t>2,083,617</w:t>
            </w:r>
          </w:p>
        </w:tc>
        <w:tc>
          <w:tcPr>
            <w:tcW w:w="1276" w:type="dxa"/>
            <w:tcBorders>
              <w:top w:val="nil"/>
              <w:left w:val="nil"/>
              <w:bottom w:val="single" w:sz="4" w:space="0" w:color="auto"/>
              <w:right w:val="single" w:sz="4" w:space="0" w:color="auto"/>
            </w:tcBorders>
            <w:shd w:val="clear" w:color="auto" w:fill="auto"/>
            <w:noWrap/>
            <w:hideMark/>
          </w:tcPr>
          <w:p w14:paraId="3F807031" w14:textId="77777777" w:rsidR="00E1427D" w:rsidRPr="00731C59" w:rsidRDefault="00E1427D" w:rsidP="00E1427D">
            <w:pPr>
              <w:jc w:val="right"/>
              <w:rPr>
                <w:sz w:val="20"/>
                <w:szCs w:val="20"/>
                <w:lang w:eastAsia="zh-CN"/>
              </w:rPr>
            </w:pPr>
            <w:r w:rsidRPr="00731C59">
              <w:rPr>
                <w:sz w:val="20"/>
                <w:szCs w:val="20"/>
                <w:lang w:eastAsia="zh-CN"/>
              </w:rPr>
              <w:t>3,530,981</w:t>
            </w:r>
          </w:p>
        </w:tc>
        <w:tc>
          <w:tcPr>
            <w:tcW w:w="1134" w:type="dxa"/>
            <w:tcBorders>
              <w:top w:val="nil"/>
              <w:left w:val="nil"/>
              <w:bottom w:val="single" w:sz="4" w:space="0" w:color="auto"/>
              <w:right w:val="single" w:sz="4" w:space="0" w:color="auto"/>
            </w:tcBorders>
            <w:shd w:val="clear" w:color="auto" w:fill="auto"/>
            <w:noWrap/>
            <w:hideMark/>
          </w:tcPr>
          <w:p w14:paraId="3D5CCB76" w14:textId="77777777" w:rsidR="00E1427D" w:rsidRPr="00731C59" w:rsidRDefault="00E1427D" w:rsidP="00E1427D">
            <w:pPr>
              <w:jc w:val="right"/>
              <w:rPr>
                <w:sz w:val="20"/>
                <w:szCs w:val="20"/>
                <w:lang w:eastAsia="zh-CN"/>
              </w:rPr>
            </w:pPr>
            <w:r w:rsidRPr="00731C59">
              <w:rPr>
                <w:sz w:val="20"/>
                <w:szCs w:val="20"/>
                <w:lang w:eastAsia="zh-CN"/>
              </w:rPr>
              <w:t>821,883</w:t>
            </w:r>
          </w:p>
        </w:tc>
      </w:tr>
      <w:tr w:rsidR="00731C59" w:rsidRPr="00731C59" w14:paraId="09BDA89D"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22495B01" w14:textId="22421F12" w:rsidR="00E1427D" w:rsidRPr="00731C59" w:rsidRDefault="00E1427D" w:rsidP="00E1427D">
            <w:pPr>
              <w:jc w:val="left"/>
              <w:rPr>
                <w:sz w:val="20"/>
                <w:szCs w:val="20"/>
                <w:lang w:eastAsia="zh-CN"/>
              </w:rPr>
            </w:pPr>
            <w:r w:rsidRPr="00731C59">
              <w:rPr>
                <w:sz w:val="20"/>
                <w:szCs w:val="20"/>
                <w:lang w:eastAsia="zh-CN"/>
              </w:rPr>
              <w:t>HPMP stage III</w:t>
            </w:r>
            <w:r w:rsidR="002D2B70" w:rsidRPr="00731C59">
              <w:rPr>
                <w:sz w:val="20"/>
                <w:szCs w:val="20"/>
                <w:lang w:eastAsia="zh-CN"/>
              </w:rPr>
              <w:t xml:space="preserve"> – PRP</w:t>
            </w:r>
          </w:p>
        </w:tc>
        <w:tc>
          <w:tcPr>
            <w:tcW w:w="1134" w:type="dxa"/>
            <w:tcBorders>
              <w:top w:val="nil"/>
              <w:left w:val="nil"/>
              <w:bottom w:val="single" w:sz="4" w:space="0" w:color="auto"/>
              <w:right w:val="single" w:sz="4" w:space="0" w:color="auto"/>
            </w:tcBorders>
            <w:shd w:val="clear" w:color="auto" w:fill="auto"/>
            <w:noWrap/>
            <w:hideMark/>
          </w:tcPr>
          <w:p w14:paraId="733507C8" w14:textId="77777777" w:rsidR="00E1427D" w:rsidRPr="00731C59" w:rsidRDefault="00E1427D" w:rsidP="00E1427D">
            <w:pPr>
              <w:jc w:val="right"/>
              <w:rPr>
                <w:sz w:val="20"/>
                <w:szCs w:val="20"/>
                <w:lang w:eastAsia="zh-CN"/>
              </w:rPr>
            </w:pPr>
            <w:r w:rsidRPr="00731C59">
              <w:rPr>
                <w:sz w:val="20"/>
                <w:szCs w:val="20"/>
                <w:lang w:eastAsia="zh-CN"/>
              </w:rPr>
              <w:t>166,920</w:t>
            </w:r>
          </w:p>
        </w:tc>
        <w:tc>
          <w:tcPr>
            <w:tcW w:w="1134" w:type="dxa"/>
            <w:tcBorders>
              <w:top w:val="nil"/>
              <w:left w:val="nil"/>
              <w:bottom w:val="single" w:sz="4" w:space="0" w:color="auto"/>
              <w:right w:val="single" w:sz="4" w:space="0" w:color="auto"/>
            </w:tcBorders>
            <w:shd w:val="clear" w:color="auto" w:fill="auto"/>
            <w:noWrap/>
            <w:hideMark/>
          </w:tcPr>
          <w:p w14:paraId="54787C5D" w14:textId="77777777" w:rsidR="00E1427D" w:rsidRPr="00731C59" w:rsidRDefault="00E1427D" w:rsidP="00E1427D">
            <w:pPr>
              <w:jc w:val="right"/>
              <w:rPr>
                <w:sz w:val="20"/>
                <w:szCs w:val="20"/>
                <w:lang w:eastAsia="zh-CN"/>
              </w:rPr>
            </w:pPr>
            <w:r w:rsidRPr="00731C59">
              <w:rPr>
                <w:sz w:val="20"/>
                <w:szCs w:val="20"/>
                <w:lang w:eastAsia="zh-CN"/>
              </w:rPr>
              <w:t>42,800</w:t>
            </w:r>
          </w:p>
        </w:tc>
        <w:tc>
          <w:tcPr>
            <w:tcW w:w="1134" w:type="dxa"/>
            <w:tcBorders>
              <w:top w:val="nil"/>
              <w:left w:val="nil"/>
              <w:bottom w:val="single" w:sz="4" w:space="0" w:color="auto"/>
              <w:right w:val="single" w:sz="4" w:space="0" w:color="auto"/>
            </w:tcBorders>
            <w:shd w:val="clear" w:color="auto" w:fill="auto"/>
            <w:noWrap/>
            <w:hideMark/>
          </w:tcPr>
          <w:p w14:paraId="2D47ED9A" w14:textId="77777777" w:rsidR="00E1427D" w:rsidRPr="00731C59" w:rsidRDefault="00E1427D" w:rsidP="00E1427D">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B73036A" w14:textId="77777777" w:rsidR="00E1427D" w:rsidRPr="00731C59" w:rsidRDefault="00E1427D" w:rsidP="00E1427D">
            <w:pPr>
              <w:jc w:val="right"/>
              <w:rPr>
                <w:sz w:val="20"/>
                <w:szCs w:val="20"/>
                <w:lang w:eastAsia="zh-CN"/>
              </w:rPr>
            </w:pPr>
            <w:r w:rsidRPr="00731C59">
              <w:rPr>
                <w:sz w:val="20"/>
                <w:szCs w:val="20"/>
                <w:lang w:eastAsia="zh-CN"/>
              </w:rPr>
              <w:t>209,720</w:t>
            </w:r>
          </w:p>
        </w:tc>
        <w:tc>
          <w:tcPr>
            <w:tcW w:w="1134" w:type="dxa"/>
            <w:tcBorders>
              <w:top w:val="nil"/>
              <w:left w:val="nil"/>
              <w:bottom w:val="single" w:sz="4" w:space="0" w:color="auto"/>
              <w:right w:val="single" w:sz="4" w:space="0" w:color="auto"/>
            </w:tcBorders>
            <w:shd w:val="clear" w:color="auto" w:fill="auto"/>
            <w:noWrap/>
            <w:hideMark/>
          </w:tcPr>
          <w:p w14:paraId="4656C483" w14:textId="77777777" w:rsidR="00E1427D" w:rsidRPr="00731C59" w:rsidRDefault="00E1427D" w:rsidP="00E1427D">
            <w:pPr>
              <w:jc w:val="right"/>
              <w:rPr>
                <w:sz w:val="20"/>
                <w:szCs w:val="20"/>
                <w:lang w:eastAsia="zh-CN"/>
              </w:rPr>
            </w:pPr>
            <w:r w:rsidRPr="00731C59">
              <w:rPr>
                <w:sz w:val="20"/>
                <w:szCs w:val="20"/>
                <w:lang w:eastAsia="zh-CN"/>
              </w:rPr>
              <w:t>0</w:t>
            </w:r>
          </w:p>
        </w:tc>
      </w:tr>
      <w:tr w:rsidR="00731C59" w:rsidRPr="00731C59" w14:paraId="5612EB4C"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4BFA4C67" w14:textId="77777777" w:rsidR="00E1427D" w:rsidRPr="00731C59" w:rsidRDefault="00E1427D" w:rsidP="00E1427D">
            <w:pPr>
              <w:jc w:val="left"/>
              <w:rPr>
                <w:sz w:val="20"/>
                <w:szCs w:val="20"/>
                <w:lang w:eastAsia="zh-CN"/>
              </w:rPr>
            </w:pPr>
            <w:r w:rsidRPr="00731C59">
              <w:rPr>
                <w:sz w:val="20"/>
                <w:szCs w:val="20"/>
                <w:lang w:eastAsia="zh-CN"/>
              </w:rPr>
              <w:t>HPMP stage III</w:t>
            </w:r>
          </w:p>
        </w:tc>
        <w:tc>
          <w:tcPr>
            <w:tcW w:w="1134" w:type="dxa"/>
            <w:tcBorders>
              <w:top w:val="nil"/>
              <w:left w:val="nil"/>
              <w:bottom w:val="single" w:sz="4" w:space="0" w:color="auto"/>
              <w:right w:val="single" w:sz="4" w:space="0" w:color="auto"/>
            </w:tcBorders>
            <w:shd w:val="clear" w:color="auto" w:fill="auto"/>
            <w:noWrap/>
            <w:hideMark/>
          </w:tcPr>
          <w:p w14:paraId="5C51DC30" w14:textId="77777777" w:rsidR="00E1427D" w:rsidRPr="00731C59" w:rsidRDefault="00E1427D" w:rsidP="00E1427D">
            <w:pPr>
              <w:jc w:val="right"/>
              <w:rPr>
                <w:sz w:val="20"/>
                <w:szCs w:val="20"/>
                <w:lang w:eastAsia="zh-CN"/>
              </w:rPr>
            </w:pPr>
            <w:r w:rsidRPr="00731C59">
              <w:rPr>
                <w:sz w:val="20"/>
                <w:szCs w:val="20"/>
                <w:lang w:eastAsia="zh-CN"/>
              </w:rPr>
              <w:t>3,117,653</w:t>
            </w:r>
          </w:p>
        </w:tc>
        <w:tc>
          <w:tcPr>
            <w:tcW w:w="1134" w:type="dxa"/>
            <w:tcBorders>
              <w:top w:val="nil"/>
              <w:left w:val="nil"/>
              <w:bottom w:val="single" w:sz="4" w:space="0" w:color="auto"/>
              <w:right w:val="single" w:sz="4" w:space="0" w:color="auto"/>
            </w:tcBorders>
            <w:shd w:val="clear" w:color="auto" w:fill="auto"/>
            <w:noWrap/>
            <w:hideMark/>
          </w:tcPr>
          <w:p w14:paraId="4B79164C" w14:textId="77777777" w:rsidR="00E1427D" w:rsidRPr="00731C59" w:rsidRDefault="00E1427D" w:rsidP="00E1427D">
            <w:pPr>
              <w:jc w:val="right"/>
              <w:rPr>
                <w:sz w:val="20"/>
                <w:szCs w:val="20"/>
                <w:lang w:eastAsia="zh-CN"/>
              </w:rPr>
            </w:pPr>
            <w:r w:rsidRPr="00731C59">
              <w:rPr>
                <w:sz w:val="20"/>
                <w:szCs w:val="20"/>
                <w:lang w:eastAsia="zh-CN"/>
              </w:rPr>
              <w:t>4,822,962</w:t>
            </w:r>
          </w:p>
        </w:tc>
        <w:tc>
          <w:tcPr>
            <w:tcW w:w="1134" w:type="dxa"/>
            <w:tcBorders>
              <w:top w:val="nil"/>
              <w:left w:val="nil"/>
              <w:bottom w:val="single" w:sz="4" w:space="0" w:color="auto"/>
              <w:right w:val="single" w:sz="4" w:space="0" w:color="auto"/>
            </w:tcBorders>
            <w:shd w:val="clear" w:color="auto" w:fill="auto"/>
            <w:noWrap/>
            <w:hideMark/>
          </w:tcPr>
          <w:p w14:paraId="7F593AEC" w14:textId="77777777" w:rsidR="00E1427D" w:rsidRPr="00731C59" w:rsidRDefault="00E1427D" w:rsidP="00E1427D">
            <w:pPr>
              <w:jc w:val="right"/>
              <w:rPr>
                <w:sz w:val="20"/>
                <w:szCs w:val="20"/>
                <w:lang w:eastAsia="zh-CN"/>
              </w:rPr>
            </w:pPr>
            <w:r w:rsidRPr="00731C59">
              <w:rPr>
                <w:sz w:val="20"/>
                <w:szCs w:val="20"/>
                <w:lang w:eastAsia="zh-CN"/>
              </w:rPr>
              <w:t>18,987,389</w:t>
            </w:r>
          </w:p>
        </w:tc>
        <w:tc>
          <w:tcPr>
            <w:tcW w:w="1276" w:type="dxa"/>
            <w:tcBorders>
              <w:top w:val="nil"/>
              <w:left w:val="nil"/>
              <w:bottom w:val="single" w:sz="4" w:space="0" w:color="auto"/>
              <w:right w:val="single" w:sz="4" w:space="0" w:color="auto"/>
            </w:tcBorders>
            <w:shd w:val="clear" w:color="auto" w:fill="auto"/>
            <w:noWrap/>
            <w:hideMark/>
          </w:tcPr>
          <w:p w14:paraId="1D365D5B" w14:textId="77777777" w:rsidR="00E1427D" w:rsidRPr="00731C59" w:rsidRDefault="00E1427D" w:rsidP="00E1427D">
            <w:pPr>
              <w:jc w:val="right"/>
              <w:rPr>
                <w:sz w:val="20"/>
                <w:szCs w:val="20"/>
                <w:lang w:eastAsia="zh-CN"/>
              </w:rPr>
            </w:pPr>
            <w:r w:rsidRPr="00731C59">
              <w:rPr>
                <w:sz w:val="20"/>
                <w:szCs w:val="20"/>
                <w:lang w:eastAsia="zh-CN"/>
              </w:rPr>
              <w:t>26,928,005</w:t>
            </w:r>
          </w:p>
        </w:tc>
        <w:tc>
          <w:tcPr>
            <w:tcW w:w="1134" w:type="dxa"/>
            <w:tcBorders>
              <w:top w:val="nil"/>
              <w:left w:val="nil"/>
              <w:bottom w:val="single" w:sz="4" w:space="0" w:color="auto"/>
              <w:right w:val="single" w:sz="4" w:space="0" w:color="auto"/>
            </w:tcBorders>
            <w:shd w:val="clear" w:color="auto" w:fill="auto"/>
            <w:noWrap/>
            <w:hideMark/>
          </w:tcPr>
          <w:p w14:paraId="49A83C02" w14:textId="77777777" w:rsidR="00E1427D" w:rsidRPr="00731C59" w:rsidRDefault="00E1427D" w:rsidP="00E1427D">
            <w:pPr>
              <w:jc w:val="right"/>
              <w:rPr>
                <w:sz w:val="20"/>
                <w:szCs w:val="20"/>
                <w:lang w:eastAsia="zh-CN"/>
              </w:rPr>
            </w:pPr>
            <w:r w:rsidRPr="00731C59">
              <w:rPr>
                <w:sz w:val="20"/>
                <w:szCs w:val="20"/>
                <w:lang w:eastAsia="zh-CN"/>
              </w:rPr>
              <w:t>6,596,677</w:t>
            </w:r>
          </w:p>
        </w:tc>
      </w:tr>
      <w:tr w:rsidR="00731C59" w:rsidRPr="00731C59" w14:paraId="56349CF6" w14:textId="77777777" w:rsidTr="00FD251E">
        <w:trPr>
          <w:trHeight w:val="55"/>
        </w:trPr>
        <w:tc>
          <w:tcPr>
            <w:tcW w:w="3681" w:type="dxa"/>
            <w:tcBorders>
              <w:top w:val="nil"/>
              <w:left w:val="single" w:sz="4" w:space="0" w:color="auto"/>
              <w:bottom w:val="single" w:sz="4" w:space="0" w:color="auto"/>
              <w:right w:val="single" w:sz="4" w:space="0" w:color="auto"/>
            </w:tcBorders>
            <w:shd w:val="clear" w:color="auto" w:fill="auto"/>
            <w:noWrap/>
            <w:hideMark/>
          </w:tcPr>
          <w:p w14:paraId="2ED9A2E5" w14:textId="65D5DF6C" w:rsidR="00E1427D" w:rsidRPr="00731C59" w:rsidRDefault="00E1427D" w:rsidP="00E1427D">
            <w:pPr>
              <w:jc w:val="left"/>
              <w:rPr>
                <w:sz w:val="20"/>
                <w:szCs w:val="20"/>
                <w:lang w:eastAsia="zh-CN"/>
              </w:rPr>
            </w:pPr>
            <w:r w:rsidRPr="00731C59">
              <w:rPr>
                <w:sz w:val="20"/>
                <w:szCs w:val="20"/>
                <w:lang w:eastAsia="zh-CN"/>
              </w:rPr>
              <w:t>HPMP – energy efficiency (</w:t>
            </w:r>
            <w:r w:rsidR="00432B86" w:rsidRPr="00731C59">
              <w:rPr>
                <w:sz w:val="20"/>
                <w:szCs w:val="20"/>
                <w:lang w:eastAsia="zh-CN"/>
              </w:rPr>
              <w:t>decision </w:t>
            </w:r>
            <w:r w:rsidRPr="00731C59">
              <w:rPr>
                <w:sz w:val="20"/>
                <w:szCs w:val="20"/>
                <w:lang w:eastAsia="zh-CN"/>
              </w:rPr>
              <w:t>89/6)</w:t>
            </w:r>
          </w:p>
        </w:tc>
        <w:tc>
          <w:tcPr>
            <w:tcW w:w="1134" w:type="dxa"/>
            <w:tcBorders>
              <w:top w:val="nil"/>
              <w:left w:val="nil"/>
              <w:bottom w:val="single" w:sz="4" w:space="0" w:color="auto"/>
              <w:right w:val="single" w:sz="4" w:space="0" w:color="auto"/>
            </w:tcBorders>
            <w:shd w:val="clear" w:color="auto" w:fill="auto"/>
            <w:noWrap/>
            <w:hideMark/>
          </w:tcPr>
          <w:p w14:paraId="6E4AEE53" w14:textId="77777777" w:rsidR="00E1427D" w:rsidRPr="00731C59" w:rsidRDefault="00E1427D" w:rsidP="00E1427D">
            <w:pPr>
              <w:jc w:val="right"/>
              <w:rPr>
                <w:sz w:val="20"/>
                <w:szCs w:val="20"/>
                <w:lang w:eastAsia="zh-CN"/>
              </w:rPr>
            </w:pPr>
            <w:r w:rsidRPr="00731C59">
              <w:rPr>
                <w:sz w:val="20"/>
                <w:szCs w:val="20"/>
                <w:lang w:eastAsia="zh-CN"/>
              </w:rPr>
              <w:t>772,540</w:t>
            </w:r>
          </w:p>
        </w:tc>
        <w:tc>
          <w:tcPr>
            <w:tcW w:w="1134" w:type="dxa"/>
            <w:tcBorders>
              <w:top w:val="nil"/>
              <w:left w:val="nil"/>
              <w:bottom w:val="single" w:sz="4" w:space="0" w:color="auto"/>
              <w:right w:val="single" w:sz="4" w:space="0" w:color="auto"/>
            </w:tcBorders>
            <w:shd w:val="clear" w:color="auto" w:fill="auto"/>
            <w:noWrap/>
            <w:hideMark/>
          </w:tcPr>
          <w:p w14:paraId="4BA5DCC3" w14:textId="77777777" w:rsidR="00E1427D" w:rsidRPr="00731C59" w:rsidRDefault="00E1427D" w:rsidP="00E1427D">
            <w:pPr>
              <w:jc w:val="right"/>
              <w:rPr>
                <w:sz w:val="20"/>
                <w:szCs w:val="20"/>
                <w:lang w:eastAsia="zh-CN"/>
              </w:rPr>
            </w:pPr>
            <w:r w:rsidRPr="00731C59">
              <w:rPr>
                <w:sz w:val="20"/>
                <w:szCs w:val="20"/>
                <w:lang w:eastAsia="zh-CN"/>
              </w:rPr>
              <w:t>74,472</w:t>
            </w:r>
          </w:p>
        </w:tc>
        <w:tc>
          <w:tcPr>
            <w:tcW w:w="1134" w:type="dxa"/>
            <w:tcBorders>
              <w:top w:val="nil"/>
              <w:left w:val="nil"/>
              <w:bottom w:val="single" w:sz="4" w:space="0" w:color="auto"/>
              <w:right w:val="single" w:sz="4" w:space="0" w:color="auto"/>
            </w:tcBorders>
            <w:shd w:val="clear" w:color="auto" w:fill="auto"/>
            <w:noWrap/>
            <w:hideMark/>
          </w:tcPr>
          <w:p w14:paraId="3513135C" w14:textId="77777777" w:rsidR="00E1427D" w:rsidRPr="00731C59" w:rsidRDefault="00E1427D" w:rsidP="00E1427D">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37DA8731" w14:textId="77777777" w:rsidR="00E1427D" w:rsidRPr="00731C59" w:rsidRDefault="00E1427D" w:rsidP="00E1427D">
            <w:pPr>
              <w:jc w:val="right"/>
              <w:rPr>
                <w:sz w:val="20"/>
                <w:szCs w:val="20"/>
                <w:lang w:eastAsia="zh-CN"/>
              </w:rPr>
            </w:pPr>
            <w:r w:rsidRPr="00731C59">
              <w:rPr>
                <w:sz w:val="20"/>
                <w:szCs w:val="20"/>
                <w:lang w:eastAsia="zh-CN"/>
              </w:rPr>
              <w:t>847,012</w:t>
            </w:r>
          </w:p>
        </w:tc>
        <w:tc>
          <w:tcPr>
            <w:tcW w:w="1134" w:type="dxa"/>
            <w:tcBorders>
              <w:top w:val="nil"/>
              <w:left w:val="nil"/>
              <w:bottom w:val="single" w:sz="4" w:space="0" w:color="auto"/>
              <w:right w:val="single" w:sz="4" w:space="0" w:color="auto"/>
            </w:tcBorders>
            <w:shd w:val="clear" w:color="auto" w:fill="auto"/>
            <w:noWrap/>
            <w:hideMark/>
          </w:tcPr>
          <w:p w14:paraId="55812350" w14:textId="77777777" w:rsidR="00E1427D" w:rsidRPr="00731C59" w:rsidRDefault="00E1427D" w:rsidP="00E1427D">
            <w:pPr>
              <w:jc w:val="right"/>
              <w:rPr>
                <w:sz w:val="20"/>
                <w:szCs w:val="20"/>
                <w:lang w:eastAsia="zh-CN"/>
              </w:rPr>
            </w:pPr>
            <w:r w:rsidRPr="00731C59">
              <w:rPr>
                <w:sz w:val="20"/>
                <w:szCs w:val="20"/>
                <w:lang w:eastAsia="zh-CN"/>
              </w:rPr>
              <w:t>0</w:t>
            </w:r>
          </w:p>
        </w:tc>
      </w:tr>
      <w:tr w:rsidR="00731C59" w:rsidRPr="00731C59" w14:paraId="05D8DFE7"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B766E99" w14:textId="77777777" w:rsidR="00E1427D" w:rsidRPr="00731C59" w:rsidRDefault="00E1427D" w:rsidP="00E1427D">
            <w:pPr>
              <w:jc w:val="left"/>
              <w:rPr>
                <w:b/>
                <w:bCs/>
                <w:sz w:val="20"/>
                <w:szCs w:val="20"/>
                <w:lang w:eastAsia="zh-CN"/>
              </w:rPr>
            </w:pPr>
            <w:r w:rsidRPr="00731C59">
              <w:rPr>
                <w:b/>
                <w:bCs/>
                <w:sz w:val="20"/>
                <w:szCs w:val="20"/>
                <w:lang w:eastAsia="zh-CN"/>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497DA645" w14:textId="77777777" w:rsidR="00E1427D" w:rsidRPr="00731C59" w:rsidRDefault="00E1427D" w:rsidP="00E1427D">
            <w:pPr>
              <w:jc w:val="right"/>
              <w:rPr>
                <w:b/>
                <w:bCs/>
                <w:sz w:val="20"/>
                <w:szCs w:val="20"/>
                <w:lang w:eastAsia="zh-CN"/>
              </w:rPr>
            </w:pPr>
            <w:r w:rsidRPr="00731C59">
              <w:rPr>
                <w:b/>
                <w:bCs/>
                <w:sz w:val="20"/>
                <w:szCs w:val="20"/>
                <w:lang w:eastAsia="zh-CN"/>
              </w:rPr>
              <w:t>29,364,780</w:t>
            </w:r>
          </w:p>
        </w:tc>
        <w:tc>
          <w:tcPr>
            <w:tcW w:w="1134" w:type="dxa"/>
            <w:tcBorders>
              <w:top w:val="nil"/>
              <w:left w:val="nil"/>
              <w:bottom w:val="single" w:sz="4" w:space="0" w:color="auto"/>
              <w:right w:val="single" w:sz="4" w:space="0" w:color="auto"/>
            </w:tcBorders>
            <w:shd w:val="clear" w:color="auto" w:fill="auto"/>
            <w:noWrap/>
            <w:hideMark/>
          </w:tcPr>
          <w:p w14:paraId="746071DD" w14:textId="77777777" w:rsidR="00E1427D" w:rsidRPr="00731C59" w:rsidRDefault="00E1427D" w:rsidP="00E1427D">
            <w:pPr>
              <w:jc w:val="right"/>
              <w:rPr>
                <w:b/>
                <w:bCs/>
                <w:sz w:val="20"/>
                <w:szCs w:val="20"/>
                <w:lang w:eastAsia="zh-CN"/>
              </w:rPr>
            </w:pPr>
            <w:r w:rsidRPr="00731C59">
              <w:rPr>
                <w:b/>
                <w:bCs/>
                <w:sz w:val="20"/>
                <w:szCs w:val="20"/>
                <w:lang w:eastAsia="zh-CN"/>
              </w:rPr>
              <w:t>29,421,683</w:t>
            </w:r>
          </w:p>
        </w:tc>
        <w:tc>
          <w:tcPr>
            <w:tcW w:w="1134" w:type="dxa"/>
            <w:tcBorders>
              <w:top w:val="nil"/>
              <w:left w:val="nil"/>
              <w:bottom w:val="single" w:sz="4" w:space="0" w:color="auto"/>
              <w:right w:val="single" w:sz="4" w:space="0" w:color="auto"/>
            </w:tcBorders>
            <w:shd w:val="clear" w:color="auto" w:fill="auto"/>
            <w:noWrap/>
            <w:hideMark/>
          </w:tcPr>
          <w:p w14:paraId="32FD3275" w14:textId="77777777" w:rsidR="00E1427D" w:rsidRPr="00731C59" w:rsidRDefault="00E1427D" w:rsidP="00E1427D">
            <w:pPr>
              <w:jc w:val="right"/>
              <w:rPr>
                <w:b/>
                <w:bCs/>
                <w:sz w:val="20"/>
                <w:szCs w:val="20"/>
                <w:lang w:eastAsia="zh-CN"/>
              </w:rPr>
            </w:pPr>
            <w:r w:rsidRPr="00731C59">
              <w:rPr>
                <w:b/>
                <w:bCs/>
                <w:sz w:val="20"/>
                <w:szCs w:val="20"/>
                <w:lang w:eastAsia="zh-CN"/>
              </w:rPr>
              <w:t>26,743,269</w:t>
            </w:r>
          </w:p>
        </w:tc>
        <w:tc>
          <w:tcPr>
            <w:tcW w:w="1276" w:type="dxa"/>
            <w:tcBorders>
              <w:top w:val="nil"/>
              <w:left w:val="nil"/>
              <w:bottom w:val="single" w:sz="4" w:space="0" w:color="auto"/>
              <w:right w:val="single" w:sz="4" w:space="0" w:color="auto"/>
            </w:tcBorders>
            <w:shd w:val="clear" w:color="auto" w:fill="auto"/>
            <w:noWrap/>
            <w:hideMark/>
          </w:tcPr>
          <w:p w14:paraId="3685800E" w14:textId="77777777" w:rsidR="00E1427D" w:rsidRPr="00731C59" w:rsidRDefault="00E1427D" w:rsidP="00E1427D">
            <w:pPr>
              <w:jc w:val="right"/>
              <w:rPr>
                <w:b/>
                <w:bCs/>
                <w:sz w:val="20"/>
                <w:szCs w:val="20"/>
                <w:lang w:eastAsia="zh-CN"/>
              </w:rPr>
            </w:pPr>
            <w:r w:rsidRPr="00731C59">
              <w:rPr>
                <w:b/>
                <w:bCs/>
                <w:sz w:val="20"/>
                <w:szCs w:val="20"/>
                <w:lang w:eastAsia="zh-CN"/>
              </w:rPr>
              <w:t>85,529,732</w:t>
            </w:r>
          </w:p>
        </w:tc>
        <w:tc>
          <w:tcPr>
            <w:tcW w:w="1134" w:type="dxa"/>
            <w:tcBorders>
              <w:top w:val="nil"/>
              <w:left w:val="nil"/>
              <w:bottom w:val="single" w:sz="4" w:space="0" w:color="auto"/>
              <w:right w:val="single" w:sz="4" w:space="0" w:color="auto"/>
            </w:tcBorders>
            <w:shd w:val="clear" w:color="auto" w:fill="auto"/>
            <w:noWrap/>
            <w:hideMark/>
          </w:tcPr>
          <w:p w14:paraId="3A8E72DA" w14:textId="77777777" w:rsidR="00E1427D" w:rsidRPr="00731C59" w:rsidRDefault="00E1427D" w:rsidP="00E1427D">
            <w:pPr>
              <w:jc w:val="right"/>
              <w:rPr>
                <w:b/>
                <w:bCs/>
                <w:sz w:val="20"/>
                <w:szCs w:val="20"/>
                <w:lang w:eastAsia="zh-CN"/>
              </w:rPr>
            </w:pPr>
            <w:r w:rsidRPr="00731C59">
              <w:rPr>
                <w:b/>
                <w:bCs/>
                <w:sz w:val="20"/>
                <w:szCs w:val="20"/>
                <w:lang w:eastAsia="zh-CN"/>
              </w:rPr>
              <w:t>18,325,142</w:t>
            </w:r>
          </w:p>
        </w:tc>
      </w:tr>
      <w:tr w:rsidR="00731C59" w:rsidRPr="00731C59" w14:paraId="16C95207"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C125810" w14:textId="77777777" w:rsidR="00E1427D" w:rsidRPr="00731C59" w:rsidRDefault="00E1427D" w:rsidP="00E1427D">
            <w:pPr>
              <w:jc w:val="left"/>
              <w:rPr>
                <w:b/>
                <w:bCs/>
                <w:sz w:val="20"/>
                <w:szCs w:val="20"/>
                <w:lang w:eastAsia="zh-CN"/>
              </w:rPr>
            </w:pPr>
            <w:r w:rsidRPr="00731C59">
              <w:rPr>
                <w:b/>
                <w:bCs/>
                <w:sz w:val="20"/>
                <w:szCs w:val="20"/>
                <w:lang w:eastAsia="zh-CN"/>
              </w:rPr>
              <w:t>HFC activities</w:t>
            </w:r>
          </w:p>
        </w:tc>
      </w:tr>
      <w:tr w:rsidR="00731C59" w:rsidRPr="00731C59" w14:paraId="13C0CC32"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445CA5E4" w14:textId="25459FA9" w:rsidR="00E1427D" w:rsidRPr="00731C59" w:rsidRDefault="00E1427D" w:rsidP="00A659AE">
            <w:pPr>
              <w:ind w:right="-254"/>
              <w:jc w:val="left"/>
              <w:rPr>
                <w:sz w:val="20"/>
                <w:szCs w:val="20"/>
                <w:lang w:eastAsia="zh-CN"/>
              </w:rPr>
            </w:pPr>
            <w:r w:rsidRPr="00731C59">
              <w:rPr>
                <w:sz w:val="20"/>
                <w:szCs w:val="20"/>
                <w:lang w:eastAsia="zh-CN"/>
              </w:rPr>
              <w:t>Approved KIPs</w:t>
            </w:r>
          </w:p>
        </w:tc>
        <w:tc>
          <w:tcPr>
            <w:tcW w:w="1134" w:type="dxa"/>
            <w:tcBorders>
              <w:top w:val="nil"/>
              <w:left w:val="nil"/>
              <w:bottom w:val="single" w:sz="4" w:space="0" w:color="auto"/>
              <w:right w:val="single" w:sz="4" w:space="0" w:color="auto"/>
            </w:tcBorders>
            <w:shd w:val="clear" w:color="auto" w:fill="auto"/>
            <w:noWrap/>
            <w:hideMark/>
          </w:tcPr>
          <w:p w14:paraId="31550361" w14:textId="77777777" w:rsidR="00E1427D" w:rsidRPr="00731C59" w:rsidRDefault="00E1427D" w:rsidP="00E1427D">
            <w:pPr>
              <w:jc w:val="right"/>
              <w:rPr>
                <w:sz w:val="20"/>
                <w:szCs w:val="20"/>
                <w:lang w:eastAsia="zh-CN"/>
              </w:rPr>
            </w:pPr>
            <w:r w:rsidRPr="00731C59">
              <w:rPr>
                <w:sz w:val="20"/>
                <w:szCs w:val="20"/>
                <w:lang w:eastAsia="zh-CN"/>
              </w:rPr>
              <w:t>4,161,605</w:t>
            </w:r>
          </w:p>
        </w:tc>
        <w:tc>
          <w:tcPr>
            <w:tcW w:w="1134" w:type="dxa"/>
            <w:tcBorders>
              <w:top w:val="nil"/>
              <w:left w:val="nil"/>
              <w:bottom w:val="single" w:sz="4" w:space="0" w:color="auto"/>
              <w:right w:val="single" w:sz="4" w:space="0" w:color="auto"/>
            </w:tcBorders>
            <w:shd w:val="clear" w:color="auto" w:fill="auto"/>
            <w:noWrap/>
            <w:hideMark/>
          </w:tcPr>
          <w:p w14:paraId="256F7B21" w14:textId="77777777" w:rsidR="00E1427D" w:rsidRPr="00731C59" w:rsidRDefault="00E1427D" w:rsidP="00E1427D">
            <w:pPr>
              <w:jc w:val="right"/>
              <w:rPr>
                <w:sz w:val="20"/>
                <w:szCs w:val="20"/>
                <w:lang w:eastAsia="zh-CN"/>
              </w:rPr>
            </w:pPr>
            <w:r w:rsidRPr="00731C59">
              <w:rPr>
                <w:sz w:val="20"/>
                <w:szCs w:val="20"/>
                <w:lang w:eastAsia="zh-CN"/>
              </w:rPr>
              <w:t>1,451,369</w:t>
            </w:r>
          </w:p>
        </w:tc>
        <w:tc>
          <w:tcPr>
            <w:tcW w:w="1134" w:type="dxa"/>
            <w:tcBorders>
              <w:top w:val="nil"/>
              <w:left w:val="nil"/>
              <w:bottom w:val="single" w:sz="4" w:space="0" w:color="auto"/>
              <w:right w:val="single" w:sz="4" w:space="0" w:color="auto"/>
            </w:tcBorders>
            <w:shd w:val="clear" w:color="auto" w:fill="auto"/>
            <w:noWrap/>
            <w:hideMark/>
          </w:tcPr>
          <w:p w14:paraId="40D36121" w14:textId="77777777" w:rsidR="00E1427D" w:rsidRPr="00731C59" w:rsidRDefault="00E1427D" w:rsidP="00E1427D">
            <w:pPr>
              <w:jc w:val="right"/>
              <w:rPr>
                <w:sz w:val="20"/>
                <w:szCs w:val="20"/>
                <w:lang w:eastAsia="zh-CN"/>
              </w:rPr>
            </w:pPr>
            <w:r w:rsidRPr="00731C59">
              <w:rPr>
                <w:sz w:val="20"/>
                <w:szCs w:val="20"/>
                <w:lang w:eastAsia="zh-CN"/>
              </w:rPr>
              <w:t>6,947,472</w:t>
            </w:r>
          </w:p>
        </w:tc>
        <w:tc>
          <w:tcPr>
            <w:tcW w:w="1276" w:type="dxa"/>
            <w:tcBorders>
              <w:top w:val="nil"/>
              <w:left w:val="nil"/>
              <w:bottom w:val="single" w:sz="4" w:space="0" w:color="auto"/>
              <w:right w:val="single" w:sz="4" w:space="0" w:color="auto"/>
            </w:tcBorders>
            <w:shd w:val="clear" w:color="auto" w:fill="auto"/>
            <w:noWrap/>
            <w:hideMark/>
          </w:tcPr>
          <w:p w14:paraId="0841F50D" w14:textId="77777777" w:rsidR="00E1427D" w:rsidRPr="00731C59" w:rsidRDefault="00E1427D" w:rsidP="00E1427D">
            <w:pPr>
              <w:jc w:val="right"/>
              <w:rPr>
                <w:sz w:val="20"/>
                <w:szCs w:val="20"/>
                <w:lang w:eastAsia="zh-CN"/>
              </w:rPr>
            </w:pPr>
            <w:r w:rsidRPr="00731C59">
              <w:rPr>
                <w:sz w:val="20"/>
                <w:szCs w:val="20"/>
                <w:lang w:eastAsia="zh-CN"/>
              </w:rPr>
              <w:t>12,560,446</w:t>
            </w:r>
          </w:p>
        </w:tc>
        <w:tc>
          <w:tcPr>
            <w:tcW w:w="1134" w:type="dxa"/>
            <w:tcBorders>
              <w:top w:val="nil"/>
              <w:left w:val="nil"/>
              <w:bottom w:val="single" w:sz="4" w:space="0" w:color="auto"/>
              <w:right w:val="single" w:sz="4" w:space="0" w:color="auto"/>
            </w:tcBorders>
            <w:shd w:val="clear" w:color="auto" w:fill="auto"/>
            <w:noWrap/>
            <w:hideMark/>
          </w:tcPr>
          <w:p w14:paraId="6562A0D4" w14:textId="77777777" w:rsidR="00E1427D" w:rsidRPr="00731C59" w:rsidRDefault="00E1427D" w:rsidP="00E1427D">
            <w:pPr>
              <w:jc w:val="right"/>
              <w:rPr>
                <w:sz w:val="20"/>
                <w:szCs w:val="20"/>
                <w:lang w:eastAsia="zh-CN"/>
              </w:rPr>
            </w:pPr>
            <w:r w:rsidRPr="00731C59">
              <w:rPr>
                <w:sz w:val="20"/>
                <w:szCs w:val="20"/>
                <w:lang w:eastAsia="zh-CN"/>
              </w:rPr>
              <w:t>3,205,592</w:t>
            </w:r>
          </w:p>
        </w:tc>
      </w:tr>
      <w:tr w:rsidR="00731C59" w:rsidRPr="00731C59" w14:paraId="2BA44717" w14:textId="77777777" w:rsidTr="00FD251E">
        <w:trPr>
          <w:trHeight w:val="82"/>
        </w:trPr>
        <w:tc>
          <w:tcPr>
            <w:tcW w:w="3681" w:type="dxa"/>
            <w:tcBorders>
              <w:top w:val="nil"/>
              <w:left w:val="single" w:sz="4" w:space="0" w:color="auto"/>
              <w:bottom w:val="single" w:sz="4" w:space="0" w:color="auto"/>
              <w:right w:val="single" w:sz="4" w:space="0" w:color="auto"/>
            </w:tcBorders>
            <w:shd w:val="clear" w:color="auto" w:fill="auto"/>
            <w:noWrap/>
            <w:hideMark/>
          </w:tcPr>
          <w:p w14:paraId="66665235" w14:textId="77777777" w:rsidR="00E1427D" w:rsidRPr="00731C59" w:rsidRDefault="00E1427D" w:rsidP="00E1427D">
            <w:pPr>
              <w:jc w:val="left"/>
              <w:rPr>
                <w:sz w:val="20"/>
                <w:szCs w:val="20"/>
                <w:lang w:eastAsia="zh-CN"/>
              </w:rPr>
            </w:pPr>
            <w:r w:rsidRPr="00731C59">
              <w:rPr>
                <w:sz w:val="20"/>
                <w:szCs w:val="20"/>
                <w:lang w:eastAsia="zh-CN"/>
              </w:rPr>
              <w:t>Approved HFC-23 emission control</w:t>
            </w:r>
          </w:p>
        </w:tc>
        <w:tc>
          <w:tcPr>
            <w:tcW w:w="1134" w:type="dxa"/>
            <w:tcBorders>
              <w:top w:val="nil"/>
              <w:left w:val="nil"/>
              <w:bottom w:val="single" w:sz="4" w:space="0" w:color="auto"/>
              <w:right w:val="single" w:sz="4" w:space="0" w:color="auto"/>
            </w:tcBorders>
            <w:shd w:val="clear" w:color="auto" w:fill="auto"/>
            <w:noWrap/>
            <w:hideMark/>
          </w:tcPr>
          <w:p w14:paraId="7E6CB65C" w14:textId="77777777" w:rsidR="00E1427D" w:rsidRPr="00731C59" w:rsidRDefault="00E1427D" w:rsidP="00E1427D">
            <w:pPr>
              <w:jc w:val="right"/>
              <w:rPr>
                <w:sz w:val="20"/>
                <w:szCs w:val="20"/>
                <w:lang w:eastAsia="zh-CN"/>
              </w:rPr>
            </w:pPr>
            <w:r w:rsidRPr="00731C59">
              <w:rPr>
                <w:sz w:val="20"/>
                <w:szCs w:val="20"/>
                <w:lang w:eastAsia="zh-CN"/>
              </w:rPr>
              <w:t>519,900</w:t>
            </w:r>
          </w:p>
        </w:tc>
        <w:tc>
          <w:tcPr>
            <w:tcW w:w="1134" w:type="dxa"/>
            <w:tcBorders>
              <w:top w:val="nil"/>
              <w:left w:val="nil"/>
              <w:bottom w:val="single" w:sz="4" w:space="0" w:color="auto"/>
              <w:right w:val="single" w:sz="4" w:space="0" w:color="auto"/>
            </w:tcBorders>
            <w:shd w:val="clear" w:color="auto" w:fill="auto"/>
            <w:noWrap/>
            <w:hideMark/>
          </w:tcPr>
          <w:p w14:paraId="2B9CD1F9" w14:textId="77777777" w:rsidR="00E1427D" w:rsidRPr="00731C59" w:rsidRDefault="00E1427D" w:rsidP="00E1427D">
            <w:pPr>
              <w:jc w:val="right"/>
              <w:rPr>
                <w:sz w:val="20"/>
                <w:szCs w:val="20"/>
                <w:lang w:eastAsia="zh-CN"/>
              </w:rPr>
            </w:pPr>
            <w:r w:rsidRPr="00731C59">
              <w:rPr>
                <w:sz w:val="20"/>
                <w:szCs w:val="20"/>
                <w:lang w:eastAsia="zh-CN"/>
              </w:rPr>
              <w:t>584,100</w:t>
            </w:r>
          </w:p>
        </w:tc>
        <w:tc>
          <w:tcPr>
            <w:tcW w:w="1134" w:type="dxa"/>
            <w:tcBorders>
              <w:top w:val="nil"/>
              <w:left w:val="nil"/>
              <w:bottom w:val="single" w:sz="4" w:space="0" w:color="auto"/>
              <w:right w:val="single" w:sz="4" w:space="0" w:color="auto"/>
            </w:tcBorders>
            <w:shd w:val="clear" w:color="auto" w:fill="auto"/>
            <w:noWrap/>
            <w:hideMark/>
          </w:tcPr>
          <w:p w14:paraId="3A2FFC53" w14:textId="77777777" w:rsidR="00E1427D" w:rsidRPr="00731C59" w:rsidRDefault="00E1427D" w:rsidP="00E1427D">
            <w:pPr>
              <w:jc w:val="right"/>
              <w:rPr>
                <w:sz w:val="20"/>
                <w:szCs w:val="20"/>
                <w:lang w:eastAsia="zh-CN"/>
              </w:rPr>
            </w:pPr>
            <w:r w:rsidRPr="00731C59">
              <w:rPr>
                <w:sz w:val="20"/>
                <w:szCs w:val="20"/>
                <w:lang w:eastAsia="zh-CN"/>
              </w:rPr>
              <w:t>552,371</w:t>
            </w:r>
          </w:p>
        </w:tc>
        <w:tc>
          <w:tcPr>
            <w:tcW w:w="1276" w:type="dxa"/>
            <w:tcBorders>
              <w:top w:val="nil"/>
              <w:left w:val="nil"/>
              <w:bottom w:val="single" w:sz="4" w:space="0" w:color="auto"/>
              <w:right w:val="single" w:sz="4" w:space="0" w:color="auto"/>
            </w:tcBorders>
            <w:shd w:val="clear" w:color="auto" w:fill="auto"/>
            <w:noWrap/>
            <w:hideMark/>
          </w:tcPr>
          <w:p w14:paraId="5DEFBED6" w14:textId="77777777" w:rsidR="00E1427D" w:rsidRPr="00731C59" w:rsidRDefault="00E1427D" w:rsidP="00E1427D">
            <w:pPr>
              <w:jc w:val="right"/>
              <w:rPr>
                <w:sz w:val="20"/>
                <w:szCs w:val="20"/>
                <w:lang w:eastAsia="zh-CN"/>
              </w:rPr>
            </w:pPr>
            <w:r w:rsidRPr="00731C59">
              <w:rPr>
                <w:sz w:val="20"/>
                <w:szCs w:val="20"/>
                <w:lang w:eastAsia="zh-CN"/>
              </w:rPr>
              <w:t>1,656,371</w:t>
            </w:r>
          </w:p>
        </w:tc>
        <w:tc>
          <w:tcPr>
            <w:tcW w:w="1134" w:type="dxa"/>
            <w:tcBorders>
              <w:top w:val="nil"/>
              <w:left w:val="nil"/>
              <w:bottom w:val="single" w:sz="4" w:space="0" w:color="auto"/>
              <w:right w:val="single" w:sz="4" w:space="0" w:color="auto"/>
            </w:tcBorders>
            <w:shd w:val="clear" w:color="auto" w:fill="auto"/>
            <w:noWrap/>
            <w:hideMark/>
          </w:tcPr>
          <w:p w14:paraId="51790AE8" w14:textId="77777777" w:rsidR="00E1427D" w:rsidRPr="00731C59" w:rsidRDefault="00E1427D" w:rsidP="00E1427D">
            <w:pPr>
              <w:jc w:val="right"/>
              <w:rPr>
                <w:sz w:val="20"/>
                <w:szCs w:val="20"/>
                <w:lang w:eastAsia="zh-CN"/>
              </w:rPr>
            </w:pPr>
            <w:r w:rsidRPr="00731C59">
              <w:rPr>
                <w:sz w:val="20"/>
                <w:szCs w:val="20"/>
                <w:lang w:eastAsia="zh-CN"/>
              </w:rPr>
              <w:t>1,680,492</w:t>
            </w:r>
          </w:p>
        </w:tc>
      </w:tr>
      <w:tr w:rsidR="00731C59" w:rsidRPr="00731C59" w14:paraId="6CD74B18"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58480AE8" w14:textId="77777777" w:rsidR="00E1427D" w:rsidRPr="00731C59" w:rsidRDefault="00E1427D" w:rsidP="00E1427D">
            <w:pPr>
              <w:jc w:val="left"/>
              <w:rPr>
                <w:sz w:val="20"/>
                <w:szCs w:val="20"/>
                <w:lang w:eastAsia="zh-CN"/>
              </w:rPr>
            </w:pPr>
            <w:r w:rsidRPr="00731C59">
              <w:rPr>
                <w:sz w:val="20"/>
                <w:szCs w:val="20"/>
                <w:lang w:eastAsia="zh-CN"/>
              </w:rPr>
              <w:t>KIP stage I – PRP</w:t>
            </w:r>
          </w:p>
        </w:tc>
        <w:tc>
          <w:tcPr>
            <w:tcW w:w="1134" w:type="dxa"/>
            <w:tcBorders>
              <w:top w:val="nil"/>
              <w:left w:val="nil"/>
              <w:bottom w:val="single" w:sz="4" w:space="0" w:color="auto"/>
              <w:right w:val="single" w:sz="4" w:space="0" w:color="auto"/>
            </w:tcBorders>
            <w:shd w:val="clear" w:color="auto" w:fill="auto"/>
            <w:noWrap/>
            <w:hideMark/>
          </w:tcPr>
          <w:p w14:paraId="5ED7400B" w14:textId="77777777" w:rsidR="00E1427D" w:rsidRPr="00731C59" w:rsidRDefault="00E1427D" w:rsidP="00E1427D">
            <w:pPr>
              <w:jc w:val="right"/>
              <w:rPr>
                <w:sz w:val="20"/>
                <w:szCs w:val="20"/>
                <w:lang w:eastAsia="zh-CN"/>
              </w:rPr>
            </w:pPr>
            <w:r w:rsidRPr="00731C59">
              <w:rPr>
                <w:sz w:val="20"/>
                <w:szCs w:val="20"/>
                <w:lang w:eastAsia="zh-CN"/>
              </w:rPr>
              <w:t>879,240</w:t>
            </w:r>
          </w:p>
        </w:tc>
        <w:tc>
          <w:tcPr>
            <w:tcW w:w="1134" w:type="dxa"/>
            <w:tcBorders>
              <w:top w:val="nil"/>
              <w:left w:val="nil"/>
              <w:bottom w:val="single" w:sz="4" w:space="0" w:color="auto"/>
              <w:right w:val="single" w:sz="4" w:space="0" w:color="auto"/>
            </w:tcBorders>
            <w:shd w:val="clear" w:color="auto" w:fill="auto"/>
            <w:noWrap/>
            <w:hideMark/>
          </w:tcPr>
          <w:p w14:paraId="02C0D711" w14:textId="77777777" w:rsidR="00E1427D" w:rsidRPr="00731C59" w:rsidRDefault="00E1427D" w:rsidP="00E1427D">
            <w:pPr>
              <w:jc w:val="right"/>
              <w:rPr>
                <w:sz w:val="20"/>
                <w:szCs w:val="20"/>
                <w:lang w:eastAsia="zh-CN"/>
              </w:rPr>
            </w:pPr>
            <w:r w:rsidRPr="00731C59">
              <w:rPr>
                <w:sz w:val="20"/>
                <w:szCs w:val="20"/>
                <w:lang w:eastAsia="zh-CN"/>
              </w:rPr>
              <w:t>547,213</w:t>
            </w:r>
          </w:p>
        </w:tc>
        <w:tc>
          <w:tcPr>
            <w:tcW w:w="1134" w:type="dxa"/>
            <w:tcBorders>
              <w:top w:val="nil"/>
              <w:left w:val="nil"/>
              <w:bottom w:val="single" w:sz="4" w:space="0" w:color="auto"/>
              <w:right w:val="single" w:sz="4" w:space="0" w:color="auto"/>
            </w:tcBorders>
            <w:shd w:val="clear" w:color="auto" w:fill="auto"/>
            <w:noWrap/>
            <w:hideMark/>
          </w:tcPr>
          <w:p w14:paraId="3B075E53" w14:textId="77777777" w:rsidR="00E1427D" w:rsidRPr="00731C59" w:rsidRDefault="00E1427D" w:rsidP="00E1427D">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4BA6402" w14:textId="77777777" w:rsidR="00E1427D" w:rsidRPr="00731C59" w:rsidRDefault="00E1427D" w:rsidP="00E1427D">
            <w:pPr>
              <w:jc w:val="right"/>
              <w:rPr>
                <w:sz w:val="20"/>
                <w:szCs w:val="20"/>
                <w:lang w:eastAsia="zh-CN"/>
              </w:rPr>
            </w:pPr>
            <w:r w:rsidRPr="00731C59">
              <w:rPr>
                <w:sz w:val="20"/>
                <w:szCs w:val="20"/>
                <w:lang w:eastAsia="zh-CN"/>
              </w:rPr>
              <w:t>1,426,453</w:t>
            </w:r>
          </w:p>
        </w:tc>
        <w:tc>
          <w:tcPr>
            <w:tcW w:w="1134" w:type="dxa"/>
            <w:tcBorders>
              <w:top w:val="nil"/>
              <w:left w:val="nil"/>
              <w:bottom w:val="single" w:sz="4" w:space="0" w:color="auto"/>
              <w:right w:val="single" w:sz="4" w:space="0" w:color="auto"/>
            </w:tcBorders>
            <w:shd w:val="clear" w:color="auto" w:fill="auto"/>
            <w:noWrap/>
            <w:hideMark/>
          </w:tcPr>
          <w:p w14:paraId="1D9B60A5" w14:textId="77777777" w:rsidR="00E1427D" w:rsidRPr="00731C59" w:rsidRDefault="00E1427D" w:rsidP="00E1427D">
            <w:pPr>
              <w:jc w:val="right"/>
              <w:rPr>
                <w:sz w:val="20"/>
                <w:szCs w:val="20"/>
                <w:lang w:eastAsia="zh-CN"/>
              </w:rPr>
            </w:pPr>
            <w:r w:rsidRPr="00731C59">
              <w:rPr>
                <w:sz w:val="20"/>
                <w:szCs w:val="20"/>
                <w:lang w:eastAsia="zh-CN"/>
              </w:rPr>
              <w:t>0</w:t>
            </w:r>
          </w:p>
        </w:tc>
      </w:tr>
      <w:tr w:rsidR="00731C59" w:rsidRPr="00731C59" w14:paraId="427DDE79"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1A68B78E" w14:textId="77777777" w:rsidR="00E1427D" w:rsidRPr="00731C59" w:rsidRDefault="00E1427D" w:rsidP="00E1427D">
            <w:pPr>
              <w:jc w:val="left"/>
              <w:rPr>
                <w:sz w:val="20"/>
                <w:szCs w:val="20"/>
                <w:lang w:eastAsia="zh-CN"/>
              </w:rPr>
            </w:pPr>
            <w:r w:rsidRPr="00731C59">
              <w:rPr>
                <w:sz w:val="20"/>
                <w:szCs w:val="20"/>
                <w:lang w:eastAsia="zh-CN"/>
              </w:rPr>
              <w:t>KIP stage I</w:t>
            </w:r>
          </w:p>
        </w:tc>
        <w:tc>
          <w:tcPr>
            <w:tcW w:w="1134" w:type="dxa"/>
            <w:tcBorders>
              <w:top w:val="nil"/>
              <w:left w:val="nil"/>
              <w:bottom w:val="single" w:sz="4" w:space="0" w:color="auto"/>
              <w:right w:val="single" w:sz="4" w:space="0" w:color="auto"/>
            </w:tcBorders>
            <w:shd w:val="clear" w:color="auto" w:fill="auto"/>
            <w:noWrap/>
            <w:hideMark/>
          </w:tcPr>
          <w:p w14:paraId="3E56825A" w14:textId="77777777" w:rsidR="00E1427D" w:rsidRPr="00731C59" w:rsidRDefault="00E1427D" w:rsidP="00E1427D">
            <w:pPr>
              <w:jc w:val="right"/>
              <w:rPr>
                <w:sz w:val="20"/>
                <w:szCs w:val="20"/>
                <w:lang w:eastAsia="zh-CN"/>
              </w:rPr>
            </w:pPr>
            <w:r w:rsidRPr="00731C59">
              <w:rPr>
                <w:sz w:val="20"/>
                <w:szCs w:val="20"/>
                <w:lang w:eastAsia="zh-CN"/>
              </w:rPr>
              <w:t>6,516,209</w:t>
            </w:r>
          </w:p>
        </w:tc>
        <w:tc>
          <w:tcPr>
            <w:tcW w:w="1134" w:type="dxa"/>
            <w:tcBorders>
              <w:top w:val="nil"/>
              <w:left w:val="nil"/>
              <w:bottom w:val="single" w:sz="4" w:space="0" w:color="auto"/>
              <w:right w:val="single" w:sz="4" w:space="0" w:color="auto"/>
            </w:tcBorders>
            <w:shd w:val="clear" w:color="auto" w:fill="auto"/>
            <w:noWrap/>
            <w:hideMark/>
          </w:tcPr>
          <w:p w14:paraId="17D38047" w14:textId="77777777" w:rsidR="00E1427D" w:rsidRPr="00731C59" w:rsidRDefault="00E1427D" w:rsidP="00E1427D">
            <w:pPr>
              <w:jc w:val="right"/>
              <w:rPr>
                <w:sz w:val="20"/>
                <w:szCs w:val="20"/>
                <w:lang w:eastAsia="zh-CN"/>
              </w:rPr>
            </w:pPr>
            <w:r w:rsidRPr="00731C59">
              <w:rPr>
                <w:sz w:val="20"/>
                <w:szCs w:val="20"/>
                <w:lang w:eastAsia="zh-CN"/>
              </w:rPr>
              <w:t>535,846</w:t>
            </w:r>
          </w:p>
        </w:tc>
        <w:tc>
          <w:tcPr>
            <w:tcW w:w="1134" w:type="dxa"/>
            <w:tcBorders>
              <w:top w:val="nil"/>
              <w:left w:val="nil"/>
              <w:bottom w:val="single" w:sz="4" w:space="0" w:color="auto"/>
              <w:right w:val="single" w:sz="4" w:space="0" w:color="auto"/>
            </w:tcBorders>
            <w:shd w:val="clear" w:color="auto" w:fill="auto"/>
            <w:noWrap/>
            <w:hideMark/>
          </w:tcPr>
          <w:p w14:paraId="27ECE582" w14:textId="77777777" w:rsidR="00E1427D" w:rsidRPr="00731C59" w:rsidRDefault="00E1427D" w:rsidP="00E1427D">
            <w:pPr>
              <w:jc w:val="right"/>
              <w:rPr>
                <w:sz w:val="20"/>
                <w:szCs w:val="20"/>
                <w:lang w:eastAsia="zh-CN"/>
              </w:rPr>
            </w:pPr>
            <w:r w:rsidRPr="00731C59">
              <w:rPr>
                <w:sz w:val="20"/>
                <w:szCs w:val="20"/>
                <w:lang w:eastAsia="zh-CN"/>
              </w:rPr>
              <w:t>17,714,939</w:t>
            </w:r>
          </w:p>
        </w:tc>
        <w:tc>
          <w:tcPr>
            <w:tcW w:w="1276" w:type="dxa"/>
            <w:tcBorders>
              <w:top w:val="nil"/>
              <w:left w:val="nil"/>
              <w:bottom w:val="single" w:sz="4" w:space="0" w:color="auto"/>
              <w:right w:val="single" w:sz="4" w:space="0" w:color="auto"/>
            </w:tcBorders>
            <w:shd w:val="clear" w:color="auto" w:fill="auto"/>
            <w:noWrap/>
            <w:hideMark/>
          </w:tcPr>
          <w:p w14:paraId="462D6B2B" w14:textId="77777777" w:rsidR="00E1427D" w:rsidRPr="00731C59" w:rsidRDefault="00E1427D" w:rsidP="00E1427D">
            <w:pPr>
              <w:jc w:val="right"/>
              <w:rPr>
                <w:sz w:val="20"/>
                <w:szCs w:val="20"/>
                <w:lang w:eastAsia="zh-CN"/>
              </w:rPr>
            </w:pPr>
            <w:r w:rsidRPr="00731C59">
              <w:rPr>
                <w:sz w:val="20"/>
                <w:szCs w:val="20"/>
                <w:lang w:eastAsia="zh-CN"/>
              </w:rPr>
              <w:t>24,766,995</w:t>
            </w:r>
          </w:p>
        </w:tc>
        <w:tc>
          <w:tcPr>
            <w:tcW w:w="1134" w:type="dxa"/>
            <w:tcBorders>
              <w:top w:val="nil"/>
              <w:left w:val="nil"/>
              <w:bottom w:val="single" w:sz="4" w:space="0" w:color="auto"/>
              <w:right w:val="single" w:sz="4" w:space="0" w:color="auto"/>
            </w:tcBorders>
            <w:shd w:val="clear" w:color="auto" w:fill="auto"/>
            <w:noWrap/>
            <w:hideMark/>
          </w:tcPr>
          <w:p w14:paraId="57751A46" w14:textId="77777777" w:rsidR="00E1427D" w:rsidRPr="00731C59" w:rsidRDefault="00E1427D" w:rsidP="00E1427D">
            <w:pPr>
              <w:jc w:val="right"/>
              <w:rPr>
                <w:sz w:val="20"/>
                <w:szCs w:val="20"/>
                <w:lang w:eastAsia="zh-CN"/>
              </w:rPr>
            </w:pPr>
            <w:r w:rsidRPr="00731C59">
              <w:rPr>
                <w:sz w:val="20"/>
                <w:szCs w:val="20"/>
                <w:lang w:eastAsia="zh-CN"/>
              </w:rPr>
              <w:t>8,887,065</w:t>
            </w:r>
          </w:p>
        </w:tc>
      </w:tr>
      <w:tr w:rsidR="00731C59" w:rsidRPr="00731C59" w14:paraId="4932244E" w14:textId="77777777" w:rsidTr="00FD251E">
        <w:trPr>
          <w:trHeight w:val="65"/>
        </w:trPr>
        <w:tc>
          <w:tcPr>
            <w:tcW w:w="3681" w:type="dxa"/>
            <w:tcBorders>
              <w:top w:val="nil"/>
              <w:left w:val="single" w:sz="4" w:space="0" w:color="auto"/>
              <w:bottom w:val="single" w:sz="4" w:space="0" w:color="auto"/>
              <w:right w:val="single" w:sz="4" w:space="0" w:color="auto"/>
            </w:tcBorders>
            <w:shd w:val="clear" w:color="auto" w:fill="auto"/>
            <w:noWrap/>
            <w:hideMark/>
          </w:tcPr>
          <w:p w14:paraId="71CCA923" w14:textId="5A6F9A81" w:rsidR="00E1427D" w:rsidRPr="00731C59" w:rsidRDefault="0043556C" w:rsidP="00E1427D">
            <w:pPr>
              <w:jc w:val="left"/>
              <w:rPr>
                <w:sz w:val="20"/>
                <w:szCs w:val="20"/>
                <w:lang w:eastAsia="zh-CN"/>
              </w:rPr>
            </w:pPr>
            <w:r w:rsidRPr="00731C59">
              <w:rPr>
                <w:sz w:val="20"/>
                <w:szCs w:val="20"/>
                <w:lang w:eastAsia="zh-CN"/>
              </w:rPr>
              <w:t xml:space="preserve">KIP stage I </w:t>
            </w:r>
            <w:r w:rsidR="00726FDE" w:rsidRPr="00731C59">
              <w:rPr>
                <w:sz w:val="20"/>
                <w:szCs w:val="20"/>
                <w:lang w:eastAsia="zh-CN"/>
              </w:rPr>
              <w:t>–</w:t>
            </w:r>
            <w:r w:rsidRPr="00731C59">
              <w:rPr>
                <w:sz w:val="20"/>
                <w:szCs w:val="20"/>
                <w:lang w:eastAsia="zh-CN"/>
              </w:rPr>
              <w:t xml:space="preserve"> investment</w:t>
            </w:r>
          </w:p>
        </w:tc>
        <w:tc>
          <w:tcPr>
            <w:tcW w:w="1134" w:type="dxa"/>
            <w:tcBorders>
              <w:top w:val="nil"/>
              <w:left w:val="nil"/>
              <w:bottom w:val="single" w:sz="4" w:space="0" w:color="auto"/>
              <w:right w:val="single" w:sz="4" w:space="0" w:color="auto"/>
            </w:tcBorders>
            <w:shd w:val="clear" w:color="auto" w:fill="auto"/>
            <w:noWrap/>
            <w:hideMark/>
          </w:tcPr>
          <w:p w14:paraId="5381941B" w14:textId="77777777" w:rsidR="00E1427D" w:rsidRPr="00731C59" w:rsidRDefault="00E1427D" w:rsidP="00E1427D">
            <w:pPr>
              <w:jc w:val="right"/>
              <w:rPr>
                <w:sz w:val="20"/>
                <w:szCs w:val="20"/>
                <w:lang w:eastAsia="zh-CN"/>
              </w:rPr>
            </w:pPr>
            <w:r w:rsidRPr="00731C59">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D1BBB55" w14:textId="77777777" w:rsidR="00E1427D" w:rsidRPr="00731C59" w:rsidRDefault="00E1427D" w:rsidP="00E1427D">
            <w:pPr>
              <w:jc w:val="right"/>
              <w:rPr>
                <w:sz w:val="20"/>
                <w:szCs w:val="20"/>
                <w:lang w:eastAsia="zh-CN"/>
              </w:rPr>
            </w:pPr>
            <w:r w:rsidRPr="00731C59">
              <w:rPr>
                <w:sz w:val="20"/>
                <w:szCs w:val="20"/>
                <w:lang w:eastAsia="zh-CN"/>
              </w:rPr>
              <w:t>339,000</w:t>
            </w:r>
          </w:p>
        </w:tc>
        <w:tc>
          <w:tcPr>
            <w:tcW w:w="1134" w:type="dxa"/>
            <w:tcBorders>
              <w:top w:val="nil"/>
              <w:left w:val="nil"/>
              <w:bottom w:val="single" w:sz="4" w:space="0" w:color="auto"/>
              <w:right w:val="single" w:sz="4" w:space="0" w:color="auto"/>
            </w:tcBorders>
            <w:shd w:val="clear" w:color="auto" w:fill="auto"/>
            <w:noWrap/>
            <w:hideMark/>
          </w:tcPr>
          <w:p w14:paraId="1BEE7875" w14:textId="77777777" w:rsidR="00E1427D" w:rsidRPr="00731C59" w:rsidRDefault="00E1427D" w:rsidP="00E1427D">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268FEC68" w14:textId="77777777" w:rsidR="00E1427D" w:rsidRPr="00731C59" w:rsidRDefault="00E1427D" w:rsidP="00E1427D">
            <w:pPr>
              <w:jc w:val="right"/>
              <w:rPr>
                <w:sz w:val="20"/>
                <w:szCs w:val="20"/>
                <w:lang w:eastAsia="zh-CN"/>
              </w:rPr>
            </w:pPr>
            <w:r w:rsidRPr="00731C59">
              <w:rPr>
                <w:sz w:val="20"/>
                <w:szCs w:val="20"/>
                <w:lang w:eastAsia="zh-CN"/>
              </w:rPr>
              <w:t>339,000</w:t>
            </w:r>
          </w:p>
        </w:tc>
        <w:tc>
          <w:tcPr>
            <w:tcW w:w="1134" w:type="dxa"/>
            <w:tcBorders>
              <w:top w:val="nil"/>
              <w:left w:val="nil"/>
              <w:bottom w:val="single" w:sz="4" w:space="0" w:color="auto"/>
              <w:right w:val="single" w:sz="4" w:space="0" w:color="auto"/>
            </w:tcBorders>
            <w:shd w:val="clear" w:color="auto" w:fill="auto"/>
            <w:noWrap/>
            <w:hideMark/>
          </w:tcPr>
          <w:p w14:paraId="7A6D2BB1" w14:textId="77777777" w:rsidR="00E1427D" w:rsidRPr="00731C59" w:rsidRDefault="00E1427D" w:rsidP="00E1427D">
            <w:pPr>
              <w:jc w:val="right"/>
              <w:rPr>
                <w:sz w:val="20"/>
                <w:szCs w:val="20"/>
                <w:lang w:eastAsia="zh-CN"/>
              </w:rPr>
            </w:pPr>
            <w:r w:rsidRPr="00731C59">
              <w:rPr>
                <w:sz w:val="20"/>
                <w:szCs w:val="20"/>
                <w:lang w:eastAsia="zh-CN"/>
              </w:rPr>
              <w:t>0</w:t>
            </w:r>
          </w:p>
        </w:tc>
      </w:tr>
      <w:tr w:rsidR="00731C59" w:rsidRPr="00731C59" w14:paraId="0B865194"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23A799AE" w14:textId="77777777" w:rsidR="00E1427D" w:rsidRPr="00731C59" w:rsidRDefault="00E1427D" w:rsidP="00E1427D">
            <w:pPr>
              <w:jc w:val="left"/>
              <w:rPr>
                <w:b/>
                <w:bCs/>
                <w:sz w:val="20"/>
                <w:szCs w:val="20"/>
                <w:lang w:eastAsia="zh-CN"/>
              </w:rPr>
            </w:pPr>
            <w:r w:rsidRPr="00731C59">
              <w:rPr>
                <w:b/>
                <w:bCs/>
                <w:sz w:val="20"/>
                <w:szCs w:val="20"/>
                <w:lang w:eastAsia="zh-CN"/>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6FBF7DC7" w14:textId="77777777" w:rsidR="00E1427D" w:rsidRPr="00731C59" w:rsidRDefault="00E1427D" w:rsidP="00E1427D">
            <w:pPr>
              <w:jc w:val="right"/>
              <w:rPr>
                <w:b/>
                <w:bCs/>
                <w:sz w:val="20"/>
                <w:szCs w:val="20"/>
                <w:lang w:eastAsia="zh-CN"/>
              </w:rPr>
            </w:pPr>
            <w:r w:rsidRPr="00731C59">
              <w:rPr>
                <w:b/>
                <w:bCs/>
                <w:sz w:val="20"/>
                <w:szCs w:val="20"/>
                <w:lang w:eastAsia="zh-CN"/>
              </w:rPr>
              <w:t>12,076,954</w:t>
            </w:r>
          </w:p>
        </w:tc>
        <w:tc>
          <w:tcPr>
            <w:tcW w:w="1134" w:type="dxa"/>
            <w:tcBorders>
              <w:top w:val="nil"/>
              <w:left w:val="nil"/>
              <w:bottom w:val="single" w:sz="4" w:space="0" w:color="auto"/>
              <w:right w:val="single" w:sz="4" w:space="0" w:color="auto"/>
            </w:tcBorders>
            <w:shd w:val="clear" w:color="auto" w:fill="auto"/>
            <w:noWrap/>
            <w:hideMark/>
          </w:tcPr>
          <w:p w14:paraId="204925C5" w14:textId="77777777" w:rsidR="00E1427D" w:rsidRPr="00731C59" w:rsidRDefault="00E1427D" w:rsidP="00E1427D">
            <w:pPr>
              <w:jc w:val="right"/>
              <w:rPr>
                <w:b/>
                <w:bCs/>
                <w:sz w:val="20"/>
                <w:szCs w:val="20"/>
                <w:lang w:eastAsia="zh-CN"/>
              </w:rPr>
            </w:pPr>
            <w:r w:rsidRPr="00731C59">
              <w:rPr>
                <w:b/>
                <w:bCs/>
                <w:sz w:val="20"/>
                <w:szCs w:val="20"/>
                <w:lang w:eastAsia="zh-CN"/>
              </w:rPr>
              <w:t>3,457,528</w:t>
            </w:r>
          </w:p>
        </w:tc>
        <w:tc>
          <w:tcPr>
            <w:tcW w:w="1134" w:type="dxa"/>
            <w:tcBorders>
              <w:top w:val="nil"/>
              <w:left w:val="nil"/>
              <w:bottom w:val="single" w:sz="4" w:space="0" w:color="auto"/>
              <w:right w:val="single" w:sz="4" w:space="0" w:color="auto"/>
            </w:tcBorders>
            <w:shd w:val="clear" w:color="auto" w:fill="auto"/>
            <w:noWrap/>
            <w:hideMark/>
          </w:tcPr>
          <w:p w14:paraId="313AAE64" w14:textId="77777777" w:rsidR="00E1427D" w:rsidRPr="00731C59" w:rsidRDefault="00E1427D" w:rsidP="00E1427D">
            <w:pPr>
              <w:jc w:val="right"/>
              <w:rPr>
                <w:b/>
                <w:bCs/>
                <w:sz w:val="20"/>
                <w:szCs w:val="20"/>
                <w:lang w:eastAsia="zh-CN"/>
              </w:rPr>
            </w:pPr>
            <w:r w:rsidRPr="00731C59">
              <w:rPr>
                <w:b/>
                <w:bCs/>
                <w:sz w:val="20"/>
                <w:szCs w:val="20"/>
                <w:lang w:eastAsia="zh-CN"/>
              </w:rPr>
              <w:t>25,214,782</w:t>
            </w:r>
          </w:p>
        </w:tc>
        <w:tc>
          <w:tcPr>
            <w:tcW w:w="1276" w:type="dxa"/>
            <w:tcBorders>
              <w:top w:val="nil"/>
              <w:left w:val="nil"/>
              <w:bottom w:val="single" w:sz="4" w:space="0" w:color="auto"/>
              <w:right w:val="single" w:sz="4" w:space="0" w:color="auto"/>
            </w:tcBorders>
            <w:shd w:val="clear" w:color="auto" w:fill="auto"/>
            <w:noWrap/>
            <w:hideMark/>
          </w:tcPr>
          <w:p w14:paraId="3340F22B" w14:textId="77777777" w:rsidR="00E1427D" w:rsidRPr="00731C59" w:rsidRDefault="00E1427D" w:rsidP="00E1427D">
            <w:pPr>
              <w:jc w:val="right"/>
              <w:rPr>
                <w:b/>
                <w:bCs/>
                <w:sz w:val="20"/>
                <w:szCs w:val="20"/>
                <w:lang w:eastAsia="zh-CN"/>
              </w:rPr>
            </w:pPr>
            <w:r w:rsidRPr="00731C59">
              <w:rPr>
                <w:b/>
                <w:bCs/>
                <w:sz w:val="20"/>
                <w:szCs w:val="20"/>
                <w:lang w:eastAsia="zh-CN"/>
              </w:rPr>
              <w:t>40,749,265</w:t>
            </w:r>
          </w:p>
        </w:tc>
        <w:tc>
          <w:tcPr>
            <w:tcW w:w="1134" w:type="dxa"/>
            <w:tcBorders>
              <w:top w:val="nil"/>
              <w:left w:val="nil"/>
              <w:bottom w:val="single" w:sz="4" w:space="0" w:color="auto"/>
              <w:right w:val="single" w:sz="4" w:space="0" w:color="auto"/>
            </w:tcBorders>
            <w:shd w:val="clear" w:color="auto" w:fill="auto"/>
            <w:noWrap/>
            <w:hideMark/>
          </w:tcPr>
          <w:p w14:paraId="5D972C2B" w14:textId="77777777" w:rsidR="00E1427D" w:rsidRPr="00731C59" w:rsidRDefault="00E1427D" w:rsidP="00E1427D">
            <w:pPr>
              <w:jc w:val="right"/>
              <w:rPr>
                <w:b/>
                <w:bCs/>
                <w:sz w:val="20"/>
                <w:szCs w:val="20"/>
                <w:lang w:eastAsia="zh-CN"/>
              </w:rPr>
            </w:pPr>
            <w:r w:rsidRPr="00731C59">
              <w:rPr>
                <w:b/>
                <w:bCs/>
                <w:sz w:val="20"/>
                <w:szCs w:val="20"/>
                <w:lang w:eastAsia="zh-CN"/>
              </w:rPr>
              <w:t>13,773,149</w:t>
            </w:r>
          </w:p>
        </w:tc>
      </w:tr>
      <w:tr w:rsidR="00731C59" w:rsidRPr="00731C59" w14:paraId="4B309DC3"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AF45A15" w14:textId="77777777" w:rsidR="00E1427D" w:rsidRPr="00731C59" w:rsidRDefault="00E1427D" w:rsidP="005C57C4">
            <w:pPr>
              <w:jc w:val="left"/>
              <w:rPr>
                <w:b/>
                <w:bCs/>
                <w:sz w:val="20"/>
                <w:szCs w:val="20"/>
                <w:lang w:eastAsia="zh-CN"/>
              </w:rPr>
            </w:pPr>
            <w:r w:rsidRPr="00731C59">
              <w:rPr>
                <w:b/>
                <w:bCs/>
                <w:sz w:val="20"/>
                <w:szCs w:val="20"/>
                <w:lang w:eastAsia="zh-CN"/>
              </w:rPr>
              <w:t>Other activities</w:t>
            </w:r>
          </w:p>
        </w:tc>
      </w:tr>
      <w:tr w:rsidR="00731C59" w:rsidRPr="00731C59" w14:paraId="629AFD6B" w14:textId="77777777" w:rsidTr="00F90CA8">
        <w:trPr>
          <w:trHeight w:val="89"/>
        </w:trPr>
        <w:tc>
          <w:tcPr>
            <w:tcW w:w="3681" w:type="dxa"/>
            <w:tcBorders>
              <w:top w:val="nil"/>
              <w:left w:val="single" w:sz="4" w:space="0" w:color="auto"/>
              <w:bottom w:val="single" w:sz="4" w:space="0" w:color="auto"/>
              <w:right w:val="single" w:sz="4" w:space="0" w:color="auto"/>
            </w:tcBorders>
            <w:shd w:val="clear" w:color="auto" w:fill="auto"/>
            <w:noWrap/>
            <w:hideMark/>
          </w:tcPr>
          <w:p w14:paraId="23211C48" w14:textId="54063FD3" w:rsidR="00E1427D" w:rsidRPr="00731C59" w:rsidRDefault="002E1ED7" w:rsidP="005C57C4">
            <w:pPr>
              <w:jc w:val="left"/>
              <w:rPr>
                <w:sz w:val="20"/>
                <w:szCs w:val="20"/>
                <w:lang w:eastAsia="zh-CN"/>
              </w:rPr>
            </w:pPr>
            <w:r w:rsidRPr="00731C59">
              <w:rPr>
                <w:sz w:val="20"/>
                <w:szCs w:val="20"/>
                <w:lang w:eastAsia="zh-CN"/>
              </w:rPr>
              <w:t>Energy efficiency (decision 94/60)</w:t>
            </w:r>
          </w:p>
        </w:tc>
        <w:tc>
          <w:tcPr>
            <w:tcW w:w="1134" w:type="dxa"/>
            <w:tcBorders>
              <w:top w:val="nil"/>
              <w:left w:val="nil"/>
              <w:bottom w:val="single" w:sz="4" w:space="0" w:color="auto"/>
              <w:right w:val="single" w:sz="4" w:space="0" w:color="auto"/>
            </w:tcBorders>
            <w:shd w:val="clear" w:color="auto" w:fill="auto"/>
            <w:noWrap/>
            <w:hideMark/>
          </w:tcPr>
          <w:p w14:paraId="4846B2D9" w14:textId="77777777" w:rsidR="00E1427D" w:rsidRPr="00731C59" w:rsidRDefault="00E1427D" w:rsidP="005C57C4">
            <w:pPr>
              <w:jc w:val="right"/>
              <w:rPr>
                <w:sz w:val="20"/>
                <w:szCs w:val="20"/>
                <w:lang w:eastAsia="zh-CN"/>
              </w:rPr>
            </w:pPr>
            <w:r w:rsidRPr="00731C59">
              <w:rPr>
                <w:sz w:val="20"/>
                <w:szCs w:val="20"/>
                <w:lang w:eastAsia="zh-CN"/>
              </w:rPr>
              <w:t>2,354,000</w:t>
            </w:r>
          </w:p>
        </w:tc>
        <w:tc>
          <w:tcPr>
            <w:tcW w:w="1134" w:type="dxa"/>
            <w:tcBorders>
              <w:top w:val="nil"/>
              <w:left w:val="nil"/>
              <w:bottom w:val="single" w:sz="4" w:space="0" w:color="auto"/>
              <w:right w:val="single" w:sz="4" w:space="0" w:color="auto"/>
            </w:tcBorders>
            <w:shd w:val="clear" w:color="auto" w:fill="auto"/>
            <w:noWrap/>
            <w:hideMark/>
          </w:tcPr>
          <w:p w14:paraId="5B480D9D" w14:textId="77777777" w:rsidR="00E1427D" w:rsidRPr="00731C59" w:rsidRDefault="00E1427D" w:rsidP="005C57C4">
            <w:pPr>
              <w:jc w:val="right"/>
              <w:rPr>
                <w:sz w:val="20"/>
                <w:szCs w:val="20"/>
                <w:lang w:eastAsia="zh-CN"/>
              </w:rPr>
            </w:pPr>
            <w:r w:rsidRPr="00731C59">
              <w:rPr>
                <w:sz w:val="20"/>
                <w:szCs w:val="20"/>
                <w:lang w:eastAsia="zh-CN"/>
              </w:rPr>
              <w:t>4,280,000</w:t>
            </w:r>
          </w:p>
        </w:tc>
        <w:tc>
          <w:tcPr>
            <w:tcW w:w="1134" w:type="dxa"/>
            <w:tcBorders>
              <w:top w:val="nil"/>
              <w:left w:val="nil"/>
              <w:bottom w:val="single" w:sz="4" w:space="0" w:color="auto"/>
              <w:right w:val="single" w:sz="4" w:space="0" w:color="auto"/>
            </w:tcBorders>
            <w:shd w:val="clear" w:color="auto" w:fill="auto"/>
            <w:noWrap/>
            <w:hideMark/>
          </w:tcPr>
          <w:p w14:paraId="763F379E" w14:textId="77777777" w:rsidR="00E1427D" w:rsidRPr="00731C59" w:rsidRDefault="00E1427D" w:rsidP="005C57C4">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7245A4B4" w14:textId="77777777" w:rsidR="00E1427D" w:rsidRPr="00731C59" w:rsidRDefault="00E1427D" w:rsidP="005C57C4">
            <w:pPr>
              <w:jc w:val="right"/>
              <w:rPr>
                <w:sz w:val="20"/>
                <w:szCs w:val="20"/>
                <w:lang w:eastAsia="zh-CN"/>
              </w:rPr>
            </w:pPr>
            <w:r w:rsidRPr="00731C59">
              <w:rPr>
                <w:sz w:val="20"/>
                <w:szCs w:val="20"/>
                <w:lang w:eastAsia="zh-CN"/>
              </w:rPr>
              <w:t>6,634,000</w:t>
            </w:r>
          </w:p>
        </w:tc>
        <w:tc>
          <w:tcPr>
            <w:tcW w:w="1134" w:type="dxa"/>
            <w:tcBorders>
              <w:top w:val="nil"/>
              <w:left w:val="nil"/>
              <w:bottom w:val="single" w:sz="4" w:space="0" w:color="auto"/>
              <w:right w:val="single" w:sz="4" w:space="0" w:color="auto"/>
            </w:tcBorders>
            <w:shd w:val="clear" w:color="auto" w:fill="auto"/>
            <w:noWrap/>
            <w:hideMark/>
          </w:tcPr>
          <w:p w14:paraId="74CC746A" w14:textId="77777777" w:rsidR="00E1427D" w:rsidRPr="00731C59" w:rsidRDefault="00E1427D" w:rsidP="005C57C4">
            <w:pPr>
              <w:jc w:val="right"/>
              <w:rPr>
                <w:sz w:val="20"/>
                <w:szCs w:val="20"/>
                <w:lang w:eastAsia="zh-CN"/>
              </w:rPr>
            </w:pPr>
            <w:r w:rsidRPr="00731C59">
              <w:rPr>
                <w:sz w:val="20"/>
                <w:szCs w:val="20"/>
                <w:lang w:eastAsia="zh-CN"/>
              </w:rPr>
              <w:t>0</w:t>
            </w:r>
          </w:p>
        </w:tc>
      </w:tr>
      <w:tr w:rsidR="00731C59" w:rsidRPr="00731C59" w14:paraId="757890C3" w14:textId="77777777" w:rsidTr="00FD251E">
        <w:trPr>
          <w:trHeight w:val="258"/>
        </w:trPr>
        <w:tc>
          <w:tcPr>
            <w:tcW w:w="3681" w:type="dxa"/>
            <w:tcBorders>
              <w:top w:val="nil"/>
              <w:left w:val="single" w:sz="4" w:space="0" w:color="auto"/>
              <w:bottom w:val="single" w:sz="4" w:space="0" w:color="auto"/>
              <w:right w:val="single" w:sz="4" w:space="0" w:color="auto"/>
            </w:tcBorders>
            <w:shd w:val="clear" w:color="auto" w:fill="auto"/>
            <w:noWrap/>
            <w:hideMark/>
          </w:tcPr>
          <w:p w14:paraId="6EF8D5E6" w14:textId="76B25AA2" w:rsidR="00E1427D" w:rsidRPr="00731C59" w:rsidRDefault="00E1427D" w:rsidP="005C57C4">
            <w:pPr>
              <w:jc w:val="left"/>
              <w:rPr>
                <w:sz w:val="20"/>
                <w:szCs w:val="20"/>
                <w:lang w:eastAsia="zh-CN"/>
              </w:rPr>
            </w:pPr>
            <w:r w:rsidRPr="00731C59">
              <w:rPr>
                <w:sz w:val="20"/>
                <w:szCs w:val="20"/>
                <w:lang w:eastAsia="zh-CN"/>
              </w:rPr>
              <w:t>National inventories of banks of waste</w:t>
            </w:r>
            <w:r w:rsidRPr="00731C59">
              <w:rPr>
                <w:sz w:val="20"/>
                <w:szCs w:val="20"/>
                <w:lang w:eastAsia="zh-CN"/>
              </w:rPr>
              <w:noBreakHyphen/>
              <w:t>controlled substances – PRP (</w:t>
            </w:r>
            <w:r w:rsidR="00432B86" w:rsidRPr="00731C59">
              <w:rPr>
                <w:sz w:val="20"/>
                <w:szCs w:val="20"/>
                <w:lang w:eastAsia="zh-CN"/>
              </w:rPr>
              <w:t>decision </w:t>
            </w:r>
            <w:r w:rsidRPr="00731C59">
              <w:rPr>
                <w:sz w:val="20"/>
                <w:szCs w:val="20"/>
                <w:lang w:eastAsia="zh-CN"/>
              </w:rPr>
              <w:t>91/66)</w:t>
            </w:r>
          </w:p>
        </w:tc>
        <w:tc>
          <w:tcPr>
            <w:tcW w:w="1134" w:type="dxa"/>
            <w:tcBorders>
              <w:top w:val="nil"/>
              <w:left w:val="nil"/>
              <w:bottom w:val="single" w:sz="4" w:space="0" w:color="auto"/>
              <w:right w:val="single" w:sz="4" w:space="0" w:color="auto"/>
            </w:tcBorders>
            <w:shd w:val="clear" w:color="auto" w:fill="auto"/>
            <w:noWrap/>
            <w:hideMark/>
          </w:tcPr>
          <w:p w14:paraId="5B32C533" w14:textId="77777777" w:rsidR="00E1427D" w:rsidRPr="00731C59" w:rsidRDefault="00E1427D" w:rsidP="005C57C4">
            <w:pPr>
              <w:jc w:val="right"/>
              <w:rPr>
                <w:sz w:val="20"/>
                <w:szCs w:val="20"/>
                <w:lang w:eastAsia="zh-CN"/>
              </w:rPr>
            </w:pPr>
            <w:r w:rsidRPr="00731C59">
              <w:rPr>
                <w:sz w:val="20"/>
                <w:szCs w:val="20"/>
                <w:lang w:eastAsia="zh-CN"/>
              </w:rPr>
              <w:t>517,880</w:t>
            </w:r>
          </w:p>
        </w:tc>
        <w:tc>
          <w:tcPr>
            <w:tcW w:w="1134" w:type="dxa"/>
            <w:tcBorders>
              <w:top w:val="nil"/>
              <w:left w:val="nil"/>
              <w:bottom w:val="single" w:sz="4" w:space="0" w:color="auto"/>
              <w:right w:val="single" w:sz="4" w:space="0" w:color="auto"/>
            </w:tcBorders>
            <w:shd w:val="clear" w:color="auto" w:fill="auto"/>
            <w:noWrap/>
            <w:hideMark/>
          </w:tcPr>
          <w:p w14:paraId="45C41E0D" w14:textId="77777777" w:rsidR="00E1427D" w:rsidRPr="00731C59" w:rsidRDefault="00E1427D" w:rsidP="005C57C4">
            <w:pPr>
              <w:jc w:val="right"/>
              <w:rPr>
                <w:sz w:val="20"/>
                <w:szCs w:val="20"/>
                <w:lang w:eastAsia="zh-CN"/>
              </w:rPr>
            </w:pPr>
            <w:r w:rsidRPr="00731C59">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0FC1C17A" w14:textId="77777777" w:rsidR="00E1427D" w:rsidRPr="00731C59" w:rsidRDefault="00E1427D" w:rsidP="005C57C4">
            <w:pPr>
              <w:jc w:val="right"/>
              <w:rPr>
                <w:sz w:val="20"/>
                <w:szCs w:val="20"/>
                <w:lang w:eastAsia="zh-CN"/>
              </w:rPr>
            </w:pPr>
            <w:r w:rsidRPr="00731C59">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17281640" w14:textId="77777777" w:rsidR="00E1427D" w:rsidRPr="00731C59" w:rsidRDefault="00E1427D" w:rsidP="005C57C4">
            <w:pPr>
              <w:jc w:val="right"/>
              <w:rPr>
                <w:sz w:val="20"/>
                <w:szCs w:val="20"/>
                <w:lang w:eastAsia="zh-CN"/>
              </w:rPr>
            </w:pPr>
            <w:r w:rsidRPr="00731C59">
              <w:rPr>
                <w:sz w:val="20"/>
                <w:szCs w:val="20"/>
                <w:lang w:eastAsia="zh-CN"/>
              </w:rPr>
              <w:t>517,880</w:t>
            </w:r>
          </w:p>
        </w:tc>
        <w:tc>
          <w:tcPr>
            <w:tcW w:w="1134" w:type="dxa"/>
            <w:tcBorders>
              <w:top w:val="nil"/>
              <w:left w:val="nil"/>
              <w:bottom w:val="single" w:sz="4" w:space="0" w:color="auto"/>
              <w:right w:val="single" w:sz="4" w:space="0" w:color="auto"/>
            </w:tcBorders>
            <w:shd w:val="clear" w:color="auto" w:fill="auto"/>
            <w:noWrap/>
            <w:hideMark/>
          </w:tcPr>
          <w:p w14:paraId="77EA602D" w14:textId="77777777" w:rsidR="00E1427D" w:rsidRPr="00731C59" w:rsidRDefault="00E1427D" w:rsidP="005C57C4">
            <w:pPr>
              <w:jc w:val="right"/>
              <w:rPr>
                <w:sz w:val="20"/>
                <w:szCs w:val="20"/>
                <w:lang w:eastAsia="zh-CN"/>
              </w:rPr>
            </w:pPr>
            <w:r w:rsidRPr="00731C59">
              <w:rPr>
                <w:sz w:val="20"/>
                <w:szCs w:val="20"/>
                <w:lang w:eastAsia="zh-CN"/>
              </w:rPr>
              <w:t>0</w:t>
            </w:r>
          </w:p>
        </w:tc>
      </w:tr>
      <w:tr w:rsidR="00731C59" w:rsidRPr="00731C59" w14:paraId="61796B2E" w14:textId="77777777" w:rsidTr="00FD251E">
        <w:trPr>
          <w:trHeight w:val="117"/>
        </w:trPr>
        <w:tc>
          <w:tcPr>
            <w:tcW w:w="3681" w:type="dxa"/>
            <w:tcBorders>
              <w:top w:val="nil"/>
              <w:left w:val="single" w:sz="4" w:space="0" w:color="auto"/>
              <w:bottom w:val="single" w:sz="4" w:space="0" w:color="auto"/>
              <w:right w:val="single" w:sz="4" w:space="0" w:color="auto"/>
            </w:tcBorders>
            <w:shd w:val="clear" w:color="auto" w:fill="auto"/>
            <w:noWrap/>
            <w:hideMark/>
          </w:tcPr>
          <w:p w14:paraId="2D5670C4" w14:textId="77777777" w:rsidR="00E1427D" w:rsidRPr="00731C59" w:rsidRDefault="00E1427D" w:rsidP="005C57C4">
            <w:pPr>
              <w:jc w:val="left"/>
              <w:rPr>
                <w:b/>
                <w:bCs/>
                <w:sz w:val="20"/>
                <w:szCs w:val="20"/>
                <w:lang w:eastAsia="zh-CN"/>
              </w:rPr>
            </w:pPr>
            <w:r w:rsidRPr="00731C59">
              <w:rPr>
                <w:b/>
                <w:bCs/>
                <w:sz w:val="20"/>
                <w:szCs w:val="20"/>
                <w:lang w:eastAsia="zh-CN"/>
              </w:rPr>
              <w:t>Other activities subtotal</w:t>
            </w:r>
          </w:p>
        </w:tc>
        <w:tc>
          <w:tcPr>
            <w:tcW w:w="1134" w:type="dxa"/>
            <w:tcBorders>
              <w:top w:val="nil"/>
              <w:left w:val="nil"/>
              <w:bottom w:val="single" w:sz="4" w:space="0" w:color="auto"/>
              <w:right w:val="single" w:sz="4" w:space="0" w:color="auto"/>
            </w:tcBorders>
            <w:shd w:val="clear" w:color="auto" w:fill="auto"/>
            <w:noWrap/>
            <w:hideMark/>
          </w:tcPr>
          <w:p w14:paraId="6830E6A4" w14:textId="77777777" w:rsidR="00E1427D" w:rsidRPr="00731C59" w:rsidRDefault="00E1427D" w:rsidP="005C57C4">
            <w:pPr>
              <w:jc w:val="right"/>
              <w:rPr>
                <w:b/>
                <w:bCs/>
                <w:sz w:val="20"/>
                <w:szCs w:val="20"/>
                <w:lang w:eastAsia="zh-CN"/>
              </w:rPr>
            </w:pPr>
            <w:r w:rsidRPr="00731C59">
              <w:rPr>
                <w:b/>
                <w:bCs/>
                <w:sz w:val="20"/>
                <w:szCs w:val="20"/>
                <w:lang w:eastAsia="zh-CN"/>
              </w:rPr>
              <w:t>2,871,880</w:t>
            </w:r>
          </w:p>
        </w:tc>
        <w:tc>
          <w:tcPr>
            <w:tcW w:w="1134" w:type="dxa"/>
            <w:tcBorders>
              <w:top w:val="nil"/>
              <w:left w:val="nil"/>
              <w:bottom w:val="single" w:sz="4" w:space="0" w:color="auto"/>
              <w:right w:val="single" w:sz="4" w:space="0" w:color="auto"/>
            </w:tcBorders>
            <w:shd w:val="clear" w:color="auto" w:fill="auto"/>
            <w:noWrap/>
            <w:hideMark/>
          </w:tcPr>
          <w:p w14:paraId="370D20CF" w14:textId="77777777" w:rsidR="00E1427D" w:rsidRPr="00731C59" w:rsidRDefault="00E1427D" w:rsidP="005C57C4">
            <w:pPr>
              <w:jc w:val="right"/>
              <w:rPr>
                <w:b/>
                <w:bCs/>
                <w:sz w:val="20"/>
                <w:szCs w:val="20"/>
                <w:lang w:eastAsia="zh-CN"/>
              </w:rPr>
            </w:pPr>
            <w:r w:rsidRPr="00731C59">
              <w:rPr>
                <w:b/>
                <w:bCs/>
                <w:sz w:val="20"/>
                <w:szCs w:val="20"/>
                <w:lang w:eastAsia="zh-CN"/>
              </w:rPr>
              <w:t>4,280,000</w:t>
            </w:r>
          </w:p>
        </w:tc>
        <w:tc>
          <w:tcPr>
            <w:tcW w:w="1134" w:type="dxa"/>
            <w:tcBorders>
              <w:top w:val="nil"/>
              <w:left w:val="nil"/>
              <w:bottom w:val="single" w:sz="4" w:space="0" w:color="auto"/>
              <w:right w:val="single" w:sz="4" w:space="0" w:color="auto"/>
            </w:tcBorders>
            <w:shd w:val="clear" w:color="auto" w:fill="auto"/>
            <w:noWrap/>
            <w:hideMark/>
          </w:tcPr>
          <w:p w14:paraId="0DB06903" w14:textId="77777777" w:rsidR="00E1427D" w:rsidRPr="00731C59" w:rsidRDefault="00E1427D" w:rsidP="005C57C4">
            <w:pPr>
              <w:jc w:val="right"/>
              <w:rPr>
                <w:b/>
                <w:bCs/>
                <w:sz w:val="20"/>
                <w:szCs w:val="20"/>
                <w:lang w:eastAsia="zh-CN"/>
              </w:rPr>
            </w:pPr>
            <w:r w:rsidRPr="00731C59">
              <w:rPr>
                <w:b/>
                <w:bCs/>
                <w:sz w:val="20"/>
                <w:szCs w:val="20"/>
                <w:lang w:eastAsia="zh-CN"/>
              </w:rPr>
              <w:t>0</w:t>
            </w:r>
          </w:p>
        </w:tc>
        <w:tc>
          <w:tcPr>
            <w:tcW w:w="1276" w:type="dxa"/>
            <w:tcBorders>
              <w:top w:val="nil"/>
              <w:left w:val="nil"/>
              <w:bottom w:val="single" w:sz="4" w:space="0" w:color="auto"/>
              <w:right w:val="single" w:sz="4" w:space="0" w:color="auto"/>
            </w:tcBorders>
            <w:shd w:val="clear" w:color="auto" w:fill="auto"/>
            <w:noWrap/>
            <w:hideMark/>
          </w:tcPr>
          <w:p w14:paraId="43B95A54" w14:textId="77777777" w:rsidR="00E1427D" w:rsidRPr="00731C59" w:rsidRDefault="00E1427D" w:rsidP="005C57C4">
            <w:pPr>
              <w:jc w:val="right"/>
              <w:rPr>
                <w:b/>
                <w:bCs/>
                <w:sz w:val="20"/>
                <w:szCs w:val="20"/>
                <w:lang w:eastAsia="zh-CN"/>
              </w:rPr>
            </w:pPr>
            <w:r w:rsidRPr="00731C59">
              <w:rPr>
                <w:b/>
                <w:bCs/>
                <w:sz w:val="20"/>
                <w:szCs w:val="20"/>
                <w:lang w:eastAsia="zh-CN"/>
              </w:rPr>
              <w:t>7,151,880</w:t>
            </w:r>
          </w:p>
        </w:tc>
        <w:tc>
          <w:tcPr>
            <w:tcW w:w="1134" w:type="dxa"/>
            <w:tcBorders>
              <w:top w:val="nil"/>
              <w:left w:val="nil"/>
              <w:bottom w:val="single" w:sz="4" w:space="0" w:color="auto"/>
              <w:right w:val="single" w:sz="4" w:space="0" w:color="auto"/>
            </w:tcBorders>
            <w:shd w:val="clear" w:color="auto" w:fill="auto"/>
            <w:noWrap/>
            <w:hideMark/>
          </w:tcPr>
          <w:p w14:paraId="38CB11DF" w14:textId="77777777" w:rsidR="00E1427D" w:rsidRPr="00731C59" w:rsidRDefault="00E1427D" w:rsidP="005C57C4">
            <w:pPr>
              <w:jc w:val="right"/>
              <w:rPr>
                <w:b/>
                <w:bCs/>
                <w:sz w:val="20"/>
                <w:szCs w:val="20"/>
                <w:lang w:eastAsia="zh-CN"/>
              </w:rPr>
            </w:pPr>
            <w:r w:rsidRPr="00731C59">
              <w:rPr>
                <w:b/>
                <w:bCs/>
                <w:sz w:val="20"/>
                <w:szCs w:val="20"/>
                <w:lang w:eastAsia="zh-CN"/>
              </w:rPr>
              <w:t>0</w:t>
            </w:r>
          </w:p>
        </w:tc>
      </w:tr>
      <w:tr w:rsidR="00731C59" w:rsidRPr="00731C59" w14:paraId="646812C4" w14:textId="77777777" w:rsidTr="00FD251E">
        <w:trPr>
          <w:trHeight w:val="163"/>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A11B561" w14:textId="77777777" w:rsidR="00E1427D" w:rsidRPr="00731C59" w:rsidRDefault="00E1427D" w:rsidP="005C57C4">
            <w:pPr>
              <w:jc w:val="left"/>
              <w:rPr>
                <w:b/>
                <w:bCs/>
                <w:sz w:val="20"/>
                <w:szCs w:val="20"/>
                <w:lang w:eastAsia="zh-CN"/>
              </w:rPr>
            </w:pPr>
            <w:r w:rsidRPr="00731C59">
              <w:rPr>
                <w:b/>
                <w:bCs/>
                <w:sz w:val="20"/>
                <w:szCs w:val="20"/>
                <w:lang w:eastAsia="zh-CN"/>
              </w:rPr>
              <w:t>Standard activities</w:t>
            </w:r>
          </w:p>
        </w:tc>
      </w:tr>
      <w:tr w:rsidR="00731C59" w:rsidRPr="00731C59" w14:paraId="3C7B25AE" w14:textId="77777777" w:rsidTr="00FD251E">
        <w:trPr>
          <w:trHeight w:val="66"/>
        </w:trPr>
        <w:tc>
          <w:tcPr>
            <w:tcW w:w="3681" w:type="dxa"/>
            <w:tcBorders>
              <w:top w:val="nil"/>
              <w:left w:val="single" w:sz="4" w:space="0" w:color="auto"/>
              <w:bottom w:val="single" w:sz="4" w:space="0" w:color="auto"/>
              <w:right w:val="single" w:sz="4" w:space="0" w:color="auto"/>
            </w:tcBorders>
            <w:shd w:val="clear" w:color="auto" w:fill="auto"/>
            <w:noWrap/>
            <w:hideMark/>
          </w:tcPr>
          <w:p w14:paraId="07A4E2D1" w14:textId="0C1CEF11" w:rsidR="00E1427D" w:rsidRPr="00731C59" w:rsidRDefault="00E1427D" w:rsidP="005C57C4">
            <w:pPr>
              <w:jc w:val="left"/>
              <w:rPr>
                <w:sz w:val="20"/>
                <w:szCs w:val="20"/>
                <w:lang w:eastAsia="zh-CN"/>
              </w:rPr>
            </w:pPr>
            <w:r w:rsidRPr="00731C59">
              <w:rPr>
                <w:sz w:val="20"/>
                <w:szCs w:val="20"/>
                <w:lang w:eastAsia="zh-CN"/>
              </w:rPr>
              <w:t>IS</w:t>
            </w:r>
          </w:p>
        </w:tc>
        <w:tc>
          <w:tcPr>
            <w:tcW w:w="1134" w:type="dxa"/>
            <w:tcBorders>
              <w:top w:val="nil"/>
              <w:left w:val="nil"/>
              <w:bottom w:val="single" w:sz="4" w:space="0" w:color="auto"/>
              <w:right w:val="single" w:sz="4" w:space="0" w:color="auto"/>
            </w:tcBorders>
            <w:shd w:val="clear" w:color="auto" w:fill="auto"/>
            <w:noWrap/>
            <w:hideMark/>
          </w:tcPr>
          <w:p w14:paraId="5B9E17D5" w14:textId="77777777" w:rsidR="00E1427D" w:rsidRPr="00731C59" w:rsidRDefault="00E1427D" w:rsidP="005C57C4">
            <w:pPr>
              <w:jc w:val="right"/>
              <w:rPr>
                <w:sz w:val="20"/>
                <w:szCs w:val="20"/>
                <w:lang w:eastAsia="zh-CN"/>
              </w:rPr>
            </w:pPr>
            <w:r w:rsidRPr="00731C59">
              <w:rPr>
                <w:sz w:val="20"/>
                <w:szCs w:val="20"/>
                <w:lang w:eastAsia="zh-CN"/>
              </w:rPr>
              <w:t>1,072,508</w:t>
            </w:r>
          </w:p>
        </w:tc>
        <w:tc>
          <w:tcPr>
            <w:tcW w:w="1134" w:type="dxa"/>
            <w:tcBorders>
              <w:top w:val="nil"/>
              <w:left w:val="nil"/>
              <w:bottom w:val="single" w:sz="4" w:space="0" w:color="auto"/>
              <w:right w:val="single" w:sz="4" w:space="0" w:color="auto"/>
            </w:tcBorders>
            <w:shd w:val="clear" w:color="auto" w:fill="auto"/>
            <w:noWrap/>
            <w:hideMark/>
          </w:tcPr>
          <w:p w14:paraId="5B053127" w14:textId="77777777" w:rsidR="00E1427D" w:rsidRPr="00731C59" w:rsidRDefault="00E1427D" w:rsidP="005C57C4">
            <w:pPr>
              <w:jc w:val="right"/>
              <w:rPr>
                <w:sz w:val="20"/>
                <w:szCs w:val="20"/>
                <w:lang w:eastAsia="zh-CN"/>
              </w:rPr>
            </w:pPr>
            <w:r w:rsidRPr="00731C59">
              <w:rPr>
                <w:sz w:val="20"/>
                <w:szCs w:val="20"/>
                <w:lang w:eastAsia="zh-CN"/>
              </w:rPr>
              <w:t>3,101,660</w:t>
            </w:r>
          </w:p>
        </w:tc>
        <w:tc>
          <w:tcPr>
            <w:tcW w:w="1134" w:type="dxa"/>
            <w:tcBorders>
              <w:top w:val="nil"/>
              <w:left w:val="nil"/>
              <w:bottom w:val="single" w:sz="4" w:space="0" w:color="auto"/>
              <w:right w:val="single" w:sz="4" w:space="0" w:color="auto"/>
            </w:tcBorders>
            <w:shd w:val="clear" w:color="auto" w:fill="auto"/>
            <w:noWrap/>
            <w:hideMark/>
          </w:tcPr>
          <w:p w14:paraId="713B78C9" w14:textId="77777777" w:rsidR="00E1427D" w:rsidRPr="00731C59" w:rsidRDefault="00E1427D" w:rsidP="005C57C4">
            <w:pPr>
              <w:jc w:val="right"/>
              <w:rPr>
                <w:sz w:val="20"/>
                <w:szCs w:val="20"/>
                <w:lang w:eastAsia="zh-CN"/>
              </w:rPr>
            </w:pPr>
            <w:r w:rsidRPr="00731C59">
              <w:rPr>
                <w:sz w:val="20"/>
                <w:szCs w:val="20"/>
                <w:lang w:eastAsia="zh-CN"/>
              </w:rPr>
              <w:t>2,746,395</w:t>
            </w:r>
          </w:p>
        </w:tc>
        <w:tc>
          <w:tcPr>
            <w:tcW w:w="1276" w:type="dxa"/>
            <w:tcBorders>
              <w:top w:val="nil"/>
              <w:left w:val="nil"/>
              <w:bottom w:val="single" w:sz="4" w:space="0" w:color="auto"/>
              <w:right w:val="single" w:sz="4" w:space="0" w:color="auto"/>
            </w:tcBorders>
            <w:shd w:val="clear" w:color="auto" w:fill="auto"/>
            <w:noWrap/>
            <w:hideMark/>
          </w:tcPr>
          <w:p w14:paraId="1195AC23" w14:textId="77777777" w:rsidR="00E1427D" w:rsidRPr="00731C59" w:rsidRDefault="00E1427D" w:rsidP="005C57C4">
            <w:pPr>
              <w:jc w:val="right"/>
              <w:rPr>
                <w:sz w:val="20"/>
                <w:szCs w:val="20"/>
                <w:lang w:eastAsia="zh-CN"/>
              </w:rPr>
            </w:pPr>
            <w:r w:rsidRPr="00731C59">
              <w:rPr>
                <w:sz w:val="20"/>
                <w:szCs w:val="20"/>
                <w:lang w:eastAsia="zh-CN"/>
              </w:rPr>
              <w:t>6,920,563</w:t>
            </w:r>
          </w:p>
        </w:tc>
        <w:tc>
          <w:tcPr>
            <w:tcW w:w="1134" w:type="dxa"/>
            <w:tcBorders>
              <w:top w:val="nil"/>
              <w:left w:val="nil"/>
              <w:bottom w:val="single" w:sz="4" w:space="0" w:color="auto"/>
              <w:right w:val="single" w:sz="4" w:space="0" w:color="auto"/>
            </w:tcBorders>
            <w:shd w:val="clear" w:color="auto" w:fill="auto"/>
            <w:noWrap/>
            <w:hideMark/>
          </w:tcPr>
          <w:p w14:paraId="35F96A98" w14:textId="77777777" w:rsidR="00E1427D" w:rsidRPr="00731C59" w:rsidRDefault="00E1427D" w:rsidP="005C57C4">
            <w:pPr>
              <w:jc w:val="right"/>
              <w:rPr>
                <w:sz w:val="20"/>
                <w:szCs w:val="20"/>
                <w:lang w:eastAsia="zh-CN"/>
              </w:rPr>
            </w:pPr>
            <w:r w:rsidRPr="00731C59">
              <w:rPr>
                <w:sz w:val="20"/>
                <w:szCs w:val="20"/>
                <w:lang w:eastAsia="zh-CN"/>
              </w:rPr>
              <w:t>0</w:t>
            </w:r>
          </w:p>
        </w:tc>
      </w:tr>
      <w:tr w:rsidR="00731C59" w:rsidRPr="00731C59" w14:paraId="018052F3"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5B616398" w14:textId="77777777" w:rsidR="00E1427D" w:rsidRPr="00731C59" w:rsidRDefault="00E1427D" w:rsidP="00E1427D">
            <w:pPr>
              <w:jc w:val="left"/>
              <w:rPr>
                <w:sz w:val="20"/>
                <w:szCs w:val="20"/>
                <w:lang w:eastAsia="zh-CN"/>
              </w:rPr>
            </w:pPr>
            <w:r w:rsidRPr="00731C59">
              <w:rPr>
                <w:sz w:val="20"/>
                <w:szCs w:val="20"/>
                <w:lang w:eastAsia="zh-CN"/>
              </w:rPr>
              <w:t>Core unit</w:t>
            </w:r>
          </w:p>
        </w:tc>
        <w:tc>
          <w:tcPr>
            <w:tcW w:w="1134" w:type="dxa"/>
            <w:tcBorders>
              <w:top w:val="nil"/>
              <w:left w:val="nil"/>
              <w:bottom w:val="single" w:sz="4" w:space="0" w:color="auto"/>
              <w:right w:val="single" w:sz="4" w:space="0" w:color="auto"/>
            </w:tcBorders>
            <w:shd w:val="clear" w:color="auto" w:fill="auto"/>
            <w:noWrap/>
            <w:hideMark/>
          </w:tcPr>
          <w:p w14:paraId="4236A0D3" w14:textId="77777777" w:rsidR="00E1427D" w:rsidRPr="00731C59" w:rsidRDefault="00E1427D" w:rsidP="00E1427D">
            <w:pPr>
              <w:jc w:val="right"/>
              <w:rPr>
                <w:sz w:val="20"/>
                <w:szCs w:val="20"/>
                <w:lang w:eastAsia="zh-CN"/>
              </w:rPr>
            </w:pPr>
            <w:r w:rsidRPr="00731C59">
              <w:rPr>
                <w:sz w:val="20"/>
                <w:szCs w:val="20"/>
                <w:lang w:eastAsia="zh-CN"/>
              </w:rPr>
              <w:t>2,293,768</w:t>
            </w:r>
          </w:p>
        </w:tc>
        <w:tc>
          <w:tcPr>
            <w:tcW w:w="1134" w:type="dxa"/>
            <w:tcBorders>
              <w:top w:val="nil"/>
              <w:left w:val="nil"/>
              <w:bottom w:val="single" w:sz="4" w:space="0" w:color="auto"/>
              <w:right w:val="single" w:sz="4" w:space="0" w:color="auto"/>
            </w:tcBorders>
            <w:shd w:val="clear" w:color="auto" w:fill="auto"/>
            <w:noWrap/>
            <w:hideMark/>
          </w:tcPr>
          <w:p w14:paraId="44C499FD" w14:textId="77777777" w:rsidR="00E1427D" w:rsidRPr="00731C59" w:rsidRDefault="00E1427D" w:rsidP="00E1427D">
            <w:pPr>
              <w:jc w:val="right"/>
              <w:rPr>
                <w:sz w:val="20"/>
                <w:szCs w:val="20"/>
                <w:lang w:eastAsia="zh-CN"/>
              </w:rPr>
            </w:pPr>
            <w:r w:rsidRPr="00731C59">
              <w:rPr>
                <w:sz w:val="20"/>
                <w:szCs w:val="20"/>
                <w:lang w:eastAsia="zh-CN"/>
              </w:rPr>
              <w:t>2,108,424</w:t>
            </w:r>
          </w:p>
        </w:tc>
        <w:tc>
          <w:tcPr>
            <w:tcW w:w="1134" w:type="dxa"/>
            <w:tcBorders>
              <w:top w:val="nil"/>
              <w:left w:val="nil"/>
              <w:bottom w:val="single" w:sz="4" w:space="0" w:color="auto"/>
              <w:right w:val="single" w:sz="4" w:space="0" w:color="auto"/>
            </w:tcBorders>
            <w:shd w:val="clear" w:color="auto" w:fill="auto"/>
            <w:noWrap/>
            <w:hideMark/>
          </w:tcPr>
          <w:p w14:paraId="455468DC" w14:textId="77777777" w:rsidR="00E1427D" w:rsidRPr="00731C59" w:rsidRDefault="00E1427D" w:rsidP="00E1427D">
            <w:pPr>
              <w:jc w:val="right"/>
              <w:rPr>
                <w:sz w:val="20"/>
                <w:szCs w:val="20"/>
                <w:lang w:eastAsia="zh-CN"/>
              </w:rPr>
            </w:pPr>
            <w:r w:rsidRPr="00731C59">
              <w:rPr>
                <w:sz w:val="20"/>
                <w:szCs w:val="20"/>
                <w:lang w:eastAsia="zh-CN"/>
              </w:rPr>
              <w:t>2,123,183</w:t>
            </w:r>
          </w:p>
        </w:tc>
        <w:tc>
          <w:tcPr>
            <w:tcW w:w="1276" w:type="dxa"/>
            <w:tcBorders>
              <w:top w:val="nil"/>
              <w:left w:val="nil"/>
              <w:bottom w:val="single" w:sz="4" w:space="0" w:color="auto"/>
              <w:right w:val="single" w:sz="4" w:space="0" w:color="auto"/>
            </w:tcBorders>
            <w:shd w:val="clear" w:color="auto" w:fill="auto"/>
            <w:noWrap/>
            <w:hideMark/>
          </w:tcPr>
          <w:p w14:paraId="5247939E" w14:textId="77777777" w:rsidR="00E1427D" w:rsidRPr="00731C59" w:rsidRDefault="00E1427D" w:rsidP="00E1427D">
            <w:pPr>
              <w:jc w:val="right"/>
              <w:rPr>
                <w:sz w:val="20"/>
                <w:szCs w:val="20"/>
                <w:lang w:eastAsia="zh-CN"/>
              </w:rPr>
            </w:pPr>
            <w:r w:rsidRPr="00731C59">
              <w:rPr>
                <w:sz w:val="20"/>
                <w:szCs w:val="20"/>
                <w:lang w:eastAsia="zh-CN"/>
              </w:rPr>
              <w:t>6,525,375</w:t>
            </w:r>
          </w:p>
        </w:tc>
        <w:tc>
          <w:tcPr>
            <w:tcW w:w="1134" w:type="dxa"/>
            <w:tcBorders>
              <w:top w:val="nil"/>
              <w:left w:val="nil"/>
              <w:bottom w:val="single" w:sz="4" w:space="0" w:color="auto"/>
              <w:right w:val="single" w:sz="4" w:space="0" w:color="auto"/>
            </w:tcBorders>
            <w:shd w:val="clear" w:color="auto" w:fill="auto"/>
            <w:noWrap/>
            <w:hideMark/>
          </w:tcPr>
          <w:p w14:paraId="1EF6EA1E" w14:textId="77777777" w:rsidR="00E1427D" w:rsidRPr="00731C59" w:rsidRDefault="00E1427D" w:rsidP="00E1427D">
            <w:pPr>
              <w:jc w:val="right"/>
              <w:rPr>
                <w:sz w:val="20"/>
                <w:szCs w:val="20"/>
                <w:lang w:eastAsia="zh-CN"/>
              </w:rPr>
            </w:pPr>
            <w:r w:rsidRPr="00731C59">
              <w:rPr>
                <w:sz w:val="20"/>
                <w:szCs w:val="20"/>
                <w:lang w:eastAsia="zh-CN"/>
              </w:rPr>
              <w:t>0</w:t>
            </w:r>
          </w:p>
        </w:tc>
      </w:tr>
      <w:tr w:rsidR="00731C59" w:rsidRPr="00731C59" w14:paraId="4EF180BA"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2FAE3C8" w14:textId="77777777" w:rsidR="00E1427D" w:rsidRPr="00731C59" w:rsidRDefault="00E1427D" w:rsidP="00E1427D">
            <w:pPr>
              <w:jc w:val="left"/>
              <w:rPr>
                <w:b/>
                <w:bCs/>
                <w:sz w:val="20"/>
                <w:szCs w:val="20"/>
                <w:lang w:eastAsia="zh-CN"/>
              </w:rPr>
            </w:pPr>
            <w:r w:rsidRPr="00731C59">
              <w:rPr>
                <w:b/>
                <w:bCs/>
                <w:sz w:val="20"/>
                <w:szCs w:val="20"/>
                <w:lang w:eastAsia="zh-CN"/>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5E014FA4" w14:textId="77777777" w:rsidR="00E1427D" w:rsidRPr="00731C59" w:rsidRDefault="00E1427D" w:rsidP="00E1427D">
            <w:pPr>
              <w:jc w:val="right"/>
              <w:rPr>
                <w:b/>
                <w:bCs/>
                <w:sz w:val="20"/>
                <w:szCs w:val="20"/>
                <w:lang w:eastAsia="zh-CN"/>
              </w:rPr>
            </w:pPr>
            <w:r w:rsidRPr="00731C59">
              <w:rPr>
                <w:b/>
                <w:bCs/>
                <w:sz w:val="20"/>
                <w:szCs w:val="20"/>
                <w:lang w:eastAsia="zh-CN"/>
              </w:rPr>
              <w:t>3,366,275</w:t>
            </w:r>
          </w:p>
        </w:tc>
        <w:tc>
          <w:tcPr>
            <w:tcW w:w="1134" w:type="dxa"/>
            <w:tcBorders>
              <w:top w:val="nil"/>
              <w:left w:val="nil"/>
              <w:bottom w:val="single" w:sz="4" w:space="0" w:color="auto"/>
              <w:right w:val="single" w:sz="4" w:space="0" w:color="auto"/>
            </w:tcBorders>
            <w:shd w:val="clear" w:color="auto" w:fill="auto"/>
            <w:noWrap/>
            <w:hideMark/>
          </w:tcPr>
          <w:p w14:paraId="73591FB4" w14:textId="77777777" w:rsidR="00E1427D" w:rsidRPr="00731C59" w:rsidRDefault="00E1427D" w:rsidP="00E1427D">
            <w:pPr>
              <w:jc w:val="right"/>
              <w:rPr>
                <w:b/>
                <w:bCs/>
                <w:sz w:val="20"/>
                <w:szCs w:val="20"/>
                <w:lang w:eastAsia="zh-CN"/>
              </w:rPr>
            </w:pPr>
            <w:r w:rsidRPr="00731C59">
              <w:rPr>
                <w:b/>
                <w:bCs/>
                <w:sz w:val="20"/>
                <w:szCs w:val="20"/>
                <w:lang w:eastAsia="zh-CN"/>
              </w:rPr>
              <w:t>5,210,084</w:t>
            </w:r>
          </w:p>
        </w:tc>
        <w:tc>
          <w:tcPr>
            <w:tcW w:w="1134" w:type="dxa"/>
            <w:tcBorders>
              <w:top w:val="nil"/>
              <w:left w:val="nil"/>
              <w:bottom w:val="single" w:sz="4" w:space="0" w:color="auto"/>
              <w:right w:val="single" w:sz="4" w:space="0" w:color="auto"/>
            </w:tcBorders>
            <w:shd w:val="clear" w:color="auto" w:fill="auto"/>
            <w:noWrap/>
            <w:hideMark/>
          </w:tcPr>
          <w:p w14:paraId="3D222BBC" w14:textId="77777777" w:rsidR="00E1427D" w:rsidRPr="00731C59" w:rsidRDefault="00E1427D" w:rsidP="00E1427D">
            <w:pPr>
              <w:jc w:val="right"/>
              <w:rPr>
                <w:b/>
                <w:bCs/>
                <w:sz w:val="20"/>
                <w:szCs w:val="20"/>
                <w:lang w:eastAsia="zh-CN"/>
              </w:rPr>
            </w:pPr>
            <w:r w:rsidRPr="00731C59">
              <w:rPr>
                <w:b/>
                <w:bCs/>
                <w:sz w:val="20"/>
                <w:szCs w:val="20"/>
                <w:lang w:eastAsia="zh-CN"/>
              </w:rPr>
              <w:t>4,869,578</w:t>
            </w:r>
          </w:p>
        </w:tc>
        <w:tc>
          <w:tcPr>
            <w:tcW w:w="1276" w:type="dxa"/>
            <w:tcBorders>
              <w:top w:val="nil"/>
              <w:left w:val="nil"/>
              <w:bottom w:val="single" w:sz="4" w:space="0" w:color="auto"/>
              <w:right w:val="single" w:sz="4" w:space="0" w:color="auto"/>
            </w:tcBorders>
            <w:shd w:val="clear" w:color="auto" w:fill="auto"/>
            <w:noWrap/>
            <w:hideMark/>
          </w:tcPr>
          <w:p w14:paraId="62F4A223" w14:textId="77777777" w:rsidR="00E1427D" w:rsidRPr="00731C59" w:rsidRDefault="00E1427D" w:rsidP="00E1427D">
            <w:pPr>
              <w:jc w:val="right"/>
              <w:rPr>
                <w:b/>
                <w:bCs/>
                <w:sz w:val="20"/>
                <w:szCs w:val="20"/>
                <w:lang w:eastAsia="zh-CN"/>
              </w:rPr>
            </w:pPr>
            <w:r w:rsidRPr="00731C59">
              <w:rPr>
                <w:b/>
                <w:bCs/>
                <w:sz w:val="20"/>
                <w:szCs w:val="20"/>
                <w:lang w:eastAsia="zh-CN"/>
              </w:rPr>
              <w:t>13,445,937</w:t>
            </w:r>
          </w:p>
        </w:tc>
        <w:tc>
          <w:tcPr>
            <w:tcW w:w="1134" w:type="dxa"/>
            <w:tcBorders>
              <w:top w:val="nil"/>
              <w:left w:val="nil"/>
              <w:bottom w:val="single" w:sz="4" w:space="0" w:color="auto"/>
              <w:right w:val="single" w:sz="4" w:space="0" w:color="auto"/>
            </w:tcBorders>
            <w:shd w:val="clear" w:color="auto" w:fill="auto"/>
            <w:noWrap/>
            <w:hideMark/>
          </w:tcPr>
          <w:p w14:paraId="5DFD068F" w14:textId="77777777" w:rsidR="00E1427D" w:rsidRPr="00731C59" w:rsidRDefault="00E1427D" w:rsidP="00E1427D">
            <w:pPr>
              <w:jc w:val="right"/>
              <w:rPr>
                <w:b/>
                <w:bCs/>
                <w:sz w:val="20"/>
                <w:szCs w:val="20"/>
                <w:lang w:eastAsia="zh-CN"/>
              </w:rPr>
            </w:pPr>
            <w:r w:rsidRPr="00731C59">
              <w:rPr>
                <w:b/>
                <w:bCs/>
                <w:sz w:val="20"/>
                <w:szCs w:val="20"/>
                <w:lang w:eastAsia="zh-CN"/>
              </w:rPr>
              <w:t>0</w:t>
            </w:r>
          </w:p>
        </w:tc>
      </w:tr>
      <w:tr w:rsidR="00731C59" w:rsidRPr="00731C59" w14:paraId="534F35A4" w14:textId="77777777" w:rsidTr="00FD251E">
        <w:trPr>
          <w:trHeight w:val="49"/>
        </w:trPr>
        <w:tc>
          <w:tcPr>
            <w:tcW w:w="3681" w:type="dxa"/>
            <w:tcBorders>
              <w:top w:val="nil"/>
              <w:left w:val="single" w:sz="4" w:space="0" w:color="auto"/>
              <w:bottom w:val="single" w:sz="4" w:space="0" w:color="auto"/>
              <w:right w:val="single" w:sz="4" w:space="0" w:color="auto"/>
            </w:tcBorders>
            <w:shd w:val="clear" w:color="auto" w:fill="auto"/>
            <w:noWrap/>
            <w:hideMark/>
          </w:tcPr>
          <w:p w14:paraId="21E4452D" w14:textId="77777777" w:rsidR="00E1427D" w:rsidRPr="00731C59" w:rsidRDefault="00E1427D" w:rsidP="00E1427D">
            <w:pPr>
              <w:jc w:val="left"/>
              <w:rPr>
                <w:b/>
                <w:bCs/>
                <w:sz w:val="20"/>
                <w:szCs w:val="20"/>
                <w:lang w:eastAsia="zh-CN"/>
              </w:rPr>
            </w:pPr>
            <w:r w:rsidRPr="00731C59">
              <w:rPr>
                <w:b/>
                <w:bCs/>
                <w:sz w:val="20"/>
                <w:szCs w:val="20"/>
                <w:lang w:eastAsia="zh-CN"/>
              </w:rPr>
              <w:t>Total</w:t>
            </w:r>
          </w:p>
        </w:tc>
        <w:tc>
          <w:tcPr>
            <w:tcW w:w="1134" w:type="dxa"/>
            <w:tcBorders>
              <w:top w:val="nil"/>
              <w:left w:val="nil"/>
              <w:bottom w:val="single" w:sz="4" w:space="0" w:color="auto"/>
              <w:right w:val="single" w:sz="4" w:space="0" w:color="auto"/>
            </w:tcBorders>
            <w:shd w:val="clear" w:color="auto" w:fill="auto"/>
            <w:noWrap/>
            <w:hideMark/>
          </w:tcPr>
          <w:p w14:paraId="4D3E8E83" w14:textId="77777777" w:rsidR="00E1427D" w:rsidRPr="00731C59" w:rsidRDefault="00E1427D" w:rsidP="00E1427D">
            <w:pPr>
              <w:jc w:val="right"/>
              <w:rPr>
                <w:b/>
                <w:bCs/>
                <w:sz w:val="20"/>
                <w:szCs w:val="20"/>
                <w:lang w:eastAsia="zh-CN"/>
              </w:rPr>
            </w:pPr>
            <w:r w:rsidRPr="00731C59">
              <w:rPr>
                <w:b/>
                <w:bCs/>
                <w:sz w:val="20"/>
                <w:szCs w:val="20"/>
                <w:lang w:eastAsia="zh-CN"/>
              </w:rPr>
              <w:t>47,679,890</w:t>
            </w:r>
          </w:p>
        </w:tc>
        <w:tc>
          <w:tcPr>
            <w:tcW w:w="1134" w:type="dxa"/>
            <w:tcBorders>
              <w:top w:val="nil"/>
              <w:left w:val="nil"/>
              <w:bottom w:val="single" w:sz="4" w:space="0" w:color="auto"/>
              <w:right w:val="single" w:sz="4" w:space="0" w:color="auto"/>
            </w:tcBorders>
            <w:shd w:val="clear" w:color="auto" w:fill="auto"/>
            <w:noWrap/>
            <w:hideMark/>
          </w:tcPr>
          <w:p w14:paraId="73EE1626" w14:textId="77777777" w:rsidR="00E1427D" w:rsidRPr="00731C59" w:rsidRDefault="00E1427D" w:rsidP="00E1427D">
            <w:pPr>
              <w:jc w:val="right"/>
              <w:rPr>
                <w:b/>
                <w:bCs/>
                <w:sz w:val="20"/>
                <w:szCs w:val="20"/>
                <w:lang w:eastAsia="zh-CN"/>
              </w:rPr>
            </w:pPr>
            <w:r w:rsidRPr="00731C59">
              <w:rPr>
                <w:b/>
                <w:bCs/>
                <w:sz w:val="20"/>
                <w:szCs w:val="20"/>
                <w:lang w:eastAsia="zh-CN"/>
              </w:rPr>
              <w:t>42,369,295</w:t>
            </w:r>
          </w:p>
        </w:tc>
        <w:tc>
          <w:tcPr>
            <w:tcW w:w="1134" w:type="dxa"/>
            <w:tcBorders>
              <w:top w:val="nil"/>
              <w:left w:val="nil"/>
              <w:bottom w:val="single" w:sz="4" w:space="0" w:color="auto"/>
              <w:right w:val="single" w:sz="4" w:space="0" w:color="auto"/>
            </w:tcBorders>
            <w:shd w:val="clear" w:color="auto" w:fill="auto"/>
            <w:noWrap/>
            <w:hideMark/>
          </w:tcPr>
          <w:p w14:paraId="0FD4927D" w14:textId="77777777" w:rsidR="00E1427D" w:rsidRPr="00731C59" w:rsidRDefault="00E1427D" w:rsidP="00E1427D">
            <w:pPr>
              <w:jc w:val="right"/>
              <w:rPr>
                <w:b/>
                <w:bCs/>
                <w:sz w:val="20"/>
                <w:szCs w:val="20"/>
                <w:lang w:eastAsia="zh-CN"/>
              </w:rPr>
            </w:pPr>
            <w:r w:rsidRPr="00731C59">
              <w:rPr>
                <w:b/>
                <w:bCs/>
                <w:sz w:val="20"/>
                <w:szCs w:val="20"/>
                <w:lang w:eastAsia="zh-CN"/>
              </w:rPr>
              <w:t>56,827,629</w:t>
            </w:r>
          </w:p>
        </w:tc>
        <w:tc>
          <w:tcPr>
            <w:tcW w:w="1276" w:type="dxa"/>
            <w:tcBorders>
              <w:top w:val="nil"/>
              <w:left w:val="nil"/>
              <w:bottom w:val="single" w:sz="4" w:space="0" w:color="auto"/>
              <w:right w:val="single" w:sz="4" w:space="0" w:color="auto"/>
            </w:tcBorders>
            <w:shd w:val="clear" w:color="auto" w:fill="auto"/>
            <w:noWrap/>
            <w:hideMark/>
          </w:tcPr>
          <w:p w14:paraId="6904816D" w14:textId="77777777" w:rsidR="00E1427D" w:rsidRPr="00731C59" w:rsidRDefault="00E1427D" w:rsidP="00E1427D">
            <w:pPr>
              <w:jc w:val="right"/>
              <w:rPr>
                <w:b/>
                <w:bCs/>
                <w:sz w:val="20"/>
                <w:szCs w:val="20"/>
                <w:lang w:eastAsia="zh-CN"/>
              </w:rPr>
            </w:pPr>
            <w:r w:rsidRPr="00731C59">
              <w:rPr>
                <w:b/>
                <w:bCs/>
                <w:sz w:val="20"/>
                <w:szCs w:val="20"/>
                <w:lang w:eastAsia="zh-CN"/>
              </w:rPr>
              <w:t>146,876,815</w:t>
            </w:r>
          </w:p>
        </w:tc>
        <w:tc>
          <w:tcPr>
            <w:tcW w:w="1134" w:type="dxa"/>
            <w:tcBorders>
              <w:top w:val="nil"/>
              <w:left w:val="nil"/>
              <w:bottom w:val="single" w:sz="4" w:space="0" w:color="auto"/>
              <w:right w:val="single" w:sz="4" w:space="0" w:color="auto"/>
            </w:tcBorders>
            <w:shd w:val="clear" w:color="auto" w:fill="auto"/>
            <w:noWrap/>
            <w:hideMark/>
          </w:tcPr>
          <w:p w14:paraId="6CE61F64" w14:textId="77777777" w:rsidR="00E1427D" w:rsidRPr="00731C59" w:rsidRDefault="00E1427D" w:rsidP="00E1427D">
            <w:pPr>
              <w:jc w:val="right"/>
              <w:rPr>
                <w:b/>
                <w:bCs/>
                <w:sz w:val="20"/>
                <w:szCs w:val="20"/>
                <w:lang w:eastAsia="zh-CN"/>
              </w:rPr>
            </w:pPr>
            <w:r w:rsidRPr="00731C59">
              <w:rPr>
                <w:b/>
                <w:bCs/>
                <w:sz w:val="20"/>
                <w:szCs w:val="20"/>
                <w:lang w:eastAsia="zh-CN"/>
              </w:rPr>
              <w:t>32,098,291</w:t>
            </w:r>
          </w:p>
        </w:tc>
      </w:tr>
    </w:tbl>
    <w:p w14:paraId="525A30BC" w14:textId="77777777" w:rsidR="003A07B1" w:rsidRPr="00731C59" w:rsidRDefault="003A07B1" w:rsidP="003A07B1">
      <w:pPr>
        <w:rPr>
          <w:sz w:val="19"/>
          <w:szCs w:val="19"/>
        </w:rPr>
      </w:pPr>
      <w:r w:rsidRPr="00731C59">
        <w:rPr>
          <w:sz w:val="19"/>
          <w:szCs w:val="19"/>
        </w:rPr>
        <w:t xml:space="preserve">*Including agency support costs where applicable. </w:t>
      </w:r>
    </w:p>
    <w:p w14:paraId="690C8A11" w14:textId="77777777" w:rsidR="003A07B1" w:rsidRPr="00731C59" w:rsidRDefault="003A07B1" w:rsidP="003A07B1"/>
    <w:p w14:paraId="21198BFD" w14:textId="77777777" w:rsidR="003A07B1" w:rsidRPr="00731C59" w:rsidRDefault="003A07B1" w:rsidP="003A07B1">
      <w:pPr>
        <w:pStyle w:val="sub-title"/>
        <w:keepNext/>
        <w:spacing w:after="240"/>
        <w:rPr>
          <w:noProof w:val="0"/>
          <w:sz w:val="24"/>
          <w:szCs w:val="24"/>
          <w:lang w:val="en-CA"/>
        </w:rPr>
      </w:pPr>
      <w:r w:rsidRPr="00731C59">
        <w:rPr>
          <w:noProof w:val="0"/>
          <w:sz w:val="24"/>
          <w:szCs w:val="24"/>
          <w:lang w:val="en-CA"/>
        </w:rPr>
        <w:t>IV.</w:t>
      </w:r>
      <w:r w:rsidRPr="00731C59">
        <w:rPr>
          <w:noProof w:val="0"/>
          <w:sz w:val="24"/>
          <w:szCs w:val="24"/>
          <w:lang w:val="en-CA"/>
        </w:rPr>
        <w:tab/>
        <w:t xml:space="preserve">Performance indicators </w:t>
      </w:r>
    </w:p>
    <w:p w14:paraId="6C1C2C45" w14:textId="29561AC8" w:rsidR="003A07B1" w:rsidRPr="00731C59" w:rsidRDefault="003A07B1" w:rsidP="00E0082E">
      <w:pPr>
        <w:pStyle w:val="Heading1"/>
      </w:pPr>
      <w:r w:rsidRPr="00731C59">
        <w:t xml:space="preserve">UNIDO </w:t>
      </w:r>
      <w:r w:rsidR="002C024A" w:rsidRPr="00731C59">
        <w:t xml:space="preserve">submitted </w:t>
      </w:r>
      <w:r w:rsidRPr="00731C59">
        <w:t xml:space="preserve">performance indicators pursuant </w:t>
      </w:r>
      <w:r w:rsidR="00C66949" w:rsidRPr="00731C59">
        <w:t xml:space="preserve">to decision 93/8(d) </w:t>
      </w:r>
      <w:r w:rsidRPr="00731C59">
        <w:t>in its business plan narrative. The Secretariat informed UNIDO of the targets shown in table 4.</w:t>
      </w:r>
    </w:p>
    <w:p w14:paraId="0FDB3839" w14:textId="6317DBFB" w:rsidR="003A07B1" w:rsidRPr="00731C59" w:rsidRDefault="003A07B1" w:rsidP="003A07B1">
      <w:pPr>
        <w:pStyle w:val="subhead"/>
        <w:keepNext/>
        <w:jc w:val="left"/>
        <w:rPr>
          <w:b/>
          <w:bCs/>
          <w:sz w:val="22"/>
          <w:szCs w:val="22"/>
          <w:lang w:val="en-CA"/>
        </w:rPr>
      </w:pPr>
      <w:r w:rsidRPr="00731C59">
        <w:rPr>
          <w:b/>
          <w:sz w:val="22"/>
          <w:szCs w:val="22"/>
          <w:lang w:val="en-CA"/>
        </w:rPr>
        <w:t xml:space="preserve">Table 4. Performance indicators for UNIDO for </w:t>
      </w:r>
      <w:r w:rsidRPr="00731C59">
        <w:rPr>
          <w:b/>
          <w:bCs/>
          <w:sz w:val="22"/>
          <w:szCs w:val="22"/>
          <w:lang w:val="en-CA"/>
        </w:rPr>
        <w:t>202</w:t>
      </w:r>
      <w:r w:rsidR="00C66949" w:rsidRPr="00731C59">
        <w:rPr>
          <w:b/>
          <w:bCs/>
          <w:sz w:val="22"/>
          <w:szCs w:val="22"/>
          <w:lang w:val="en-CA"/>
        </w:rPr>
        <w:t>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731C59" w:rsidRPr="00731C59" w14:paraId="4F673267" w14:textId="77777777" w:rsidTr="00055C14">
        <w:trPr>
          <w:trHeight w:val="136"/>
          <w:tblHeader/>
        </w:trPr>
        <w:tc>
          <w:tcPr>
            <w:tcW w:w="928" w:type="pct"/>
            <w:shd w:val="clear" w:color="auto" w:fill="auto"/>
            <w:tcMar>
              <w:left w:w="72" w:type="dxa"/>
              <w:right w:w="72" w:type="dxa"/>
            </w:tcMar>
            <w:hideMark/>
          </w:tcPr>
          <w:p w14:paraId="559C2511" w14:textId="77777777" w:rsidR="00D170B9" w:rsidRPr="00731C59" w:rsidRDefault="00D170B9" w:rsidP="000D2112">
            <w:pPr>
              <w:keepNext/>
              <w:jc w:val="center"/>
              <w:rPr>
                <w:b/>
                <w:bCs/>
                <w:sz w:val="20"/>
                <w:szCs w:val="20"/>
                <w:lang w:eastAsia="en-CA"/>
              </w:rPr>
            </w:pPr>
            <w:r w:rsidRPr="00731C59">
              <w:rPr>
                <w:b/>
                <w:bCs/>
                <w:sz w:val="20"/>
                <w:szCs w:val="20"/>
                <w:lang w:eastAsia="en-CA"/>
              </w:rPr>
              <w:t>Type of indicator</w:t>
            </w:r>
          </w:p>
        </w:tc>
        <w:tc>
          <w:tcPr>
            <w:tcW w:w="1143" w:type="pct"/>
            <w:shd w:val="clear" w:color="auto" w:fill="auto"/>
            <w:tcMar>
              <w:left w:w="72" w:type="dxa"/>
              <w:right w:w="72" w:type="dxa"/>
            </w:tcMar>
            <w:hideMark/>
          </w:tcPr>
          <w:p w14:paraId="6246F00A" w14:textId="77777777" w:rsidR="00D170B9" w:rsidRPr="00731C59" w:rsidRDefault="00D170B9" w:rsidP="000D2112">
            <w:pPr>
              <w:keepNext/>
              <w:jc w:val="center"/>
              <w:rPr>
                <w:b/>
                <w:bCs/>
                <w:sz w:val="20"/>
                <w:szCs w:val="20"/>
                <w:lang w:eastAsia="en-CA"/>
              </w:rPr>
            </w:pPr>
            <w:r w:rsidRPr="00731C59">
              <w:rPr>
                <w:b/>
                <w:bCs/>
                <w:sz w:val="20"/>
                <w:szCs w:val="20"/>
                <w:lang w:eastAsia="en-CA"/>
              </w:rPr>
              <w:t>Short title</w:t>
            </w:r>
          </w:p>
        </w:tc>
        <w:tc>
          <w:tcPr>
            <w:tcW w:w="2140" w:type="pct"/>
            <w:shd w:val="clear" w:color="auto" w:fill="auto"/>
            <w:tcMar>
              <w:left w:w="72" w:type="dxa"/>
              <w:right w:w="72" w:type="dxa"/>
            </w:tcMar>
            <w:hideMark/>
          </w:tcPr>
          <w:p w14:paraId="56739AEE" w14:textId="77777777" w:rsidR="00D170B9" w:rsidRPr="00731C59" w:rsidRDefault="00D170B9" w:rsidP="000D2112">
            <w:pPr>
              <w:keepNext/>
              <w:jc w:val="center"/>
              <w:rPr>
                <w:b/>
                <w:bCs/>
                <w:sz w:val="20"/>
                <w:szCs w:val="20"/>
                <w:lang w:eastAsia="en-CA"/>
              </w:rPr>
            </w:pPr>
            <w:r w:rsidRPr="00731C59">
              <w:rPr>
                <w:b/>
                <w:bCs/>
                <w:sz w:val="20"/>
                <w:szCs w:val="20"/>
                <w:lang w:eastAsia="en-CA"/>
              </w:rPr>
              <w:t>Calculation</w:t>
            </w:r>
          </w:p>
        </w:tc>
        <w:tc>
          <w:tcPr>
            <w:tcW w:w="789" w:type="pct"/>
            <w:shd w:val="clear" w:color="auto" w:fill="auto"/>
            <w:tcMar>
              <w:left w:w="72" w:type="dxa"/>
              <w:right w:w="72" w:type="dxa"/>
            </w:tcMar>
          </w:tcPr>
          <w:p w14:paraId="2C0B7A7F" w14:textId="7971B960" w:rsidR="00D170B9" w:rsidRPr="00731C59" w:rsidRDefault="00D170B9" w:rsidP="000D2112">
            <w:pPr>
              <w:keepNext/>
              <w:jc w:val="center"/>
              <w:rPr>
                <w:b/>
                <w:bCs/>
                <w:sz w:val="20"/>
                <w:szCs w:val="20"/>
                <w:lang w:eastAsia="en-CA"/>
              </w:rPr>
            </w:pPr>
            <w:r w:rsidRPr="00731C59">
              <w:rPr>
                <w:b/>
                <w:bCs/>
                <w:sz w:val="20"/>
                <w:szCs w:val="20"/>
                <w:lang w:eastAsia="en-CA"/>
              </w:rPr>
              <w:t xml:space="preserve">2025 </w:t>
            </w:r>
            <w:r w:rsidR="00B2709B" w:rsidRPr="00731C59">
              <w:rPr>
                <w:b/>
                <w:bCs/>
                <w:sz w:val="20"/>
                <w:szCs w:val="20"/>
                <w:lang w:eastAsia="en-CA"/>
              </w:rPr>
              <w:t>t</w:t>
            </w:r>
            <w:r w:rsidRPr="00731C59">
              <w:rPr>
                <w:b/>
                <w:bCs/>
                <w:sz w:val="20"/>
                <w:szCs w:val="20"/>
                <w:lang w:eastAsia="en-CA"/>
              </w:rPr>
              <w:t>arget</w:t>
            </w:r>
          </w:p>
        </w:tc>
      </w:tr>
      <w:tr w:rsidR="00731C59" w:rsidRPr="00731C59" w14:paraId="079E0E4A" w14:textId="77777777" w:rsidTr="00055C14">
        <w:trPr>
          <w:trHeight w:val="44"/>
        </w:trPr>
        <w:tc>
          <w:tcPr>
            <w:tcW w:w="928" w:type="pct"/>
            <w:shd w:val="clear" w:color="auto" w:fill="auto"/>
            <w:tcMar>
              <w:left w:w="72" w:type="dxa"/>
              <w:right w:w="72" w:type="dxa"/>
            </w:tcMar>
            <w:hideMark/>
          </w:tcPr>
          <w:p w14:paraId="45057235" w14:textId="77777777" w:rsidR="00D170B9" w:rsidRPr="00731C59" w:rsidRDefault="00D170B9" w:rsidP="000D2112">
            <w:pPr>
              <w:rPr>
                <w:sz w:val="20"/>
                <w:szCs w:val="20"/>
                <w:lang w:eastAsia="en-CA"/>
              </w:rPr>
            </w:pPr>
            <w:r w:rsidRPr="00731C59">
              <w:rPr>
                <w:sz w:val="20"/>
                <w:szCs w:val="20"/>
                <w:lang w:eastAsia="en-CA"/>
              </w:rPr>
              <w:t>Planning-Approval</w:t>
            </w:r>
          </w:p>
        </w:tc>
        <w:tc>
          <w:tcPr>
            <w:tcW w:w="1143" w:type="pct"/>
            <w:shd w:val="clear" w:color="auto" w:fill="auto"/>
            <w:tcMar>
              <w:left w:w="72" w:type="dxa"/>
              <w:right w:w="72" w:type="dxa"/>
            </w:tcMar>
            <w:hideMark/>
          </w:tcPr>
          <w:p w14:paraId="7CFB3E75" w14:textId="77777777" w:rsidR="00D170B9" w:rsidRPr="00731C59" w:rsidRDefault="00D170B9" w:rsidP="000D2112">
            <w:pPr>
              <w:keepNext/>
              <w:jc w:val="left"/>
              <w:rPr>
                <w:sz w:val="20"/>
                <w:szCs w:val="20"/>
                <w:lang w:eastAsia="en-CA"/>
              </w:rPr>
            </w:pPr>
            <w:r w:rsidRPr="00731C59">
              <w:rPr>
                <w:sz w:val="20"/>
                <w:szCs w:val="20"/>
                <w:lang w:eastAsia="en-CA"/>
              </w:rPr>
              <w:t>Tranches approved</w:t>
            </w:r>
          </w:p>
        </w:tc>
        <w:tc>
          <w:tcPr>
            <w:tcW w:w="2140" w:type="pct"/>
            <w:shd w:val="clear" w:color="auto" w:fill="auto"/>
            <w:tcMar>
              <w:left w:w="72" w:type="dxa"/>
              <w:right w:w="72" w:type="dxa"/>
            </w:tcMar>
            <w:hideMark/>
          </w:tcPr>
          <w:p w14:paraId="4D97FB39" w14:textId="77777777" w:rsidR="00D170B9" w:rsidRPr="00731C59" w:rsidRDefault="00D170B9" w:rsidP="000D2112">
            <w:pPr>
              <w:keepNext/>
              <w:jc w:val="left"/>
              <w:rPr>
                <w:sz w:val="20"/>
                <w:szCs w:val="20"/>
                <w:lang w:eastAsia="en-CA"/>
              </w:rPr>
            </w:pPr>
            <w:r w:rsidRPr="00731C59">
              <w:rPr>
                <w:sz w:val="20"/>
                <w:szCs w:val="20"/>
                <w:lang w:eastAsia="en-CA"/>
              </w:rPr>
              <w:t>Number of tranches approved vs. those planned*</w:t>
            </w:r>
          </w:p>
        </w:tc>
        <w:tc>
          <w:tcPr>
            <w:tcW w:w="789" w:type="pct"/>
            <w:shd w:val="clear" w:color="auto" w:fill="auto"/>
            <w:tcMar>
              <w:left w:w="72" w:type="dxa"/>
              <w:right w:w="72" w:type="dxa"/>
            </w:tcMar>
          </w:tcPr>
          <w:p w14:paraId="5A8DA920" w14:textId="223C1BCF" w:rsidR="00D170B9" w:rsidRPr="00731C59" w:rsidRDefault="0088320A" w:rsidP="000D2112">
            <w:pPr>
              <w:keepNext/>
              <w:jc w:val="right"/>
              <w:rPr>
                <w:sz w:val="20"/>
                <w:szCs w:val="20"/>
              </w:rPr>
            </w:pPr>
            <w:r w:rsidRPr="00731C59">
              <w:rPr>
                <w:sz w:val="20"/>
                <w:szCs w:val="20"/>
              </w:rPr>
              <w:t>63</w:t>
            </w:r>
          </w:p>
        </w:tc>
      </w:tr>
      <w:tr w:rsidR="00731C59" w:rsidRPr="00731C59" w14:paraId="3A9C5D67" w14:textId="77777777" w:rsidTr="00055C14">
        <w:trPr>
          <w:trHeight w:val="228"/>
        </w:trPr>
        <w:tc>
          <w:tcPr>
            <w:tcW w:w="928" w:type="pct"/>
            <w:shd w:val="clear" w:color="auto" w:fill="auto"/>
            <w:tcMar>
              <w:left w:w="72" w:type="dxa"/>
              <w:right w:w="72" w:type="dxa"/>
            </w:tcMar>
            <w:hideMark/>
          </w:tcPr>
          <w:p w14:paraId="5596E24E" w14:textId="77777777" w:rsidR="00D170B9" w:rsidRPr="00731C59" w:rsidRDefault="00D170B9" w:rsidP="000D2112">
            <w:pPr>
              <w:rPr>
                <w:sz w:val="20"/>
                <w:szCs w:val="20"/>
                <w:lang w:eastAsia="en-CA"/>
              </w:rPr>
            </w:pPr>
            <w:r w:rsidRPr="00731C59">
              <w:rPr>
                <w:sz w:val="20"/>
                <w:szCs w:val="20"/>
                <w:lang w:eastAsia="en-CA"/>
              </w:rPr>
              <w:t>Planning-Approval</w:t>
            </w:r>
          </w:p>
        </w:tc>
        <w:tc>
          <w:tcPr>
            <w:tcW w:w="1143" w:type="pct"/>
            <w:shd w:val="clear" w:color="auto" w:fill="auto"/>
            <w:tcMar>
              <w:left w:w="72" w:type="dxa"/>
              <w:right w:w="72" w:type="dxa"/>
            </w:tcMar>
            <w:hideMark/>
          </w:tcPr>
          <w:p w14:paraId="1874B7BC" w14:textId="77777777" w:rsidR="00D170B9" w:rsidRPr="00731C59" w:rsidRDefault="00D170B9" w:rsidP="000D2112">
            <w:pPr>
              <w:keepNext/>
              <w:ind w:right="-75"/>
              <w:jc w:val="left"/>
              <w:rPr>
                <w:sz w:val="20"/>
                <w:szCs w:val="20"/>
                <w:lang w:eastAsia="en-CA"/>
              </w:rPr>
            </w:pPr>
            <w:r w:rsidRPr="00731C59">
              <w:rPr>
                <w:sz w:val="20"/>
                <w:szCs w:val="20"/>
              </w:rPr>
              <w:t xml:space="preserve">Individual </w:t>
            </w:r>
            <w:r w:rsidRPr="00731C59">
              <w:rPr>
                <w:sz w:val="20"/>
                <w:szCs w:val="20"/>
                <w:lang w:eastAsia="en-CA"/>
              </w:rPr>
              <w:t>projects/ activities approved</w:t>
            </w:r>
          </w:p>
        </w:tc>
        <w:tc>
          <w:tcPr>
            <w:tcW w:w="2140" w:type="pct"/>
            <w:shd w:val="clear" w:color="auto" w:fill="auto"/>
            <w:tcMar>
              <w:left w:w="72" w:type="dxa"/>
              <w:right w:w="72" w:type="dxa"/>
            </w:tcMar>
            <w:hideMark/>
          </w:tcPr>
          <w:p w14:paraId="50B96244" w14:textId="77777777" w:rsidR="00D170B9" w:rsidRPr="00731C59" w:rsidRDefault="00D170B9" w:rsidP="000D2112">
            <w:pPr>
              <w:keepNext/>
              <w:ind w:right="-151"/>
              <w:jc w:val="left"/>
              <w:rPr>
                <w:sz w:val="20"/>
                <w:szCs w:val="20"/>
                <w:lang w:eastAsia="en-CA"/>
              </w:rPr>
            </w:pPr>
            <w:r w:rsidRPr="00731C59">
              <w:rPr>
                <w:sz w:val="20"/>
                <w:szCs w:val="20"/>
                <w:lang w:eastAsia="en-CA"/>
              </w:rPr>
              <w:t>Number of projects/activities approved vs. those planned (including project preparation activities)</w:t>
            </w:r>
          </w:p>
        </w:tc>
        <w:tc>
          <w:tcPr>
            <w:tcW w:w="789" w:type="pct"/>
            <w:shd w:val="clear" w:color="auto" w:fill="auto"/>
            <w:tcMar>
              <w:left w:w="72" w:type="dxa"/>
              <w:right w:w="72" w:type="dxa"/>
            </w:tcMar>
          </w:tcPr>
          <w:p w14:paraId="72FBA2AB" w14:textId="01713C22" w:rsidR="00D170B9" w:rsidRPr="00731C59" w:rsidRDefault="00F545C5" w:rsidP="000D2112">
            <w:pPr>
              <w:keepNext/>
              <w:jc w:val="right"/>
              <w:rPr>
                <w:sz w:val="20"/>
                <w:szCs w:val="20"/>
                <w:lang w:eastAsia="en-CA"/>
              </w:rPr>
            </w:pPr>
            <w:r w:rsidRPr="00731C59">
              <w:rPr>
                <w:sz w:val="20"/>
                <w:szCs w:val="20"/>
                <w:lang w:eastAsia="en-CA"/>
              </w:rPr>
              <w:t>46</w:t>
            </w:r>
          </w:p>
        </w:tc>
      </w:tr>
      <w:tr w:rsidR="00731C59" w:rsidRPr="00731C59" w14:paraId="1DEAFD33" w14:textId="77777777" w:rsidTr="00055C14">
        <w:trPr>
          <w:trHeight w:val="79"/>
        </w:trPr>
        <w:tc>
          <w:tcPr>
            <w:tcW w:w="928" w:type="pct"/>
            <w:shd w:val="clear" w:color="auto" w:fill="auto"/>
            <w:tcMar>
              <w:left w:w="72" w:type="dxa"/>
              <w:right w:w="72" w:type="dxa"/>
            </w:tcMar>
            <w:hideMark/>
          </w:tcPr>
          <w:p w14:paraId="1BB805D2" w14:textId="77777777" w:rsidR="00D170B9" w:rsidRPr="00731C59" w:rsidRDefault="00D170B9" w:rsidP="000D2112">
            <w:pPr>
              <w:rPr>
                <w:sz w:val="20"/>
                <w:szCs w:val="20"/>
                <w:lang w:eastAsia="en-CA"/>
              </w:rPr>
            </w:pPr>
            <w:r w:rsidRPr="00731C59">
              <w:rPr>
                <w:sz w:val="20"/>
                <w:szCs w:val="20"/>
                <w:lang w:eastAsia="en-CA"/>
              </w:rPr>
              <w:t>Implementation</w:t>
            </w:r>
          </w:p>
        </w:tc>
        <w:tc>
          <w:tcPr>
            <w:tcW w:w="1143" w:type="pct"/>
            <w:shd w:val="clear" w:color="auto" w:fill="auto"/>
            <w:tcMar>
              <w:left w:w="72" w:type="dxa"/>
              <w:right w:w="72" w:type="dxa"/>
            </w:tcMar>
            <w:hideMark/>
          </w:tcPr>
          <w:p w14:paraId="7DC4151D" w14:textId="77777777" w:rsidR="00D170B9" w:rsidRPr="00731C59" w:rsidRDefault="00D170B9" w:rsidP="000D2112">
            <w:pPr>
              <w:jc w:val="left"/>
              <w:rPr>
                <w:sz w:val="20"/>
                <w:szCs w:val="20"/>
                <w:lang w:eastAsia="en-CA"/>
              </w:rPr>
            </w:pPr>
            <w:r w:rsidRPr="00731C59">
              <w:rPr>
                <w:sz w:val="20"/>
                <w:szCs w:val="20"/>
                <w:lang w:eastAsia="en-CA"/>
              </w:rPr>
              <w:t>Funds disbursed</w:t>
            </w:r>
          </w:p>
        </w:tc>
        <w:tc>
          <w:tcPr>
            <w:tcW w:w="2140" w:type="pct"/>
            <w:shd w:val="clear" w:color="auto" w:fill="auto"/>
            <w:tcMar>
              <w:left w:w="72" w:type="dxa"/>
              <w:right w:w="72" w:type="dxa"/>
            </w:tcMar>
            <w:hideMark/>
          </w:tcPr>
          <w:p w14:paraId="666AF2D8" w14:textId="77777777" w:rsidR="00D170B9" w:rsidRPr="00731C59" w:rsidRDefault="00D170B9" w:rsidP="000D2112">
            <w:pPr>
              <w:jc w:val="left"/>
              <w:rPr>
                <w:sz w:val="20"/>
                <w:szCs w:val="20"/>
                <w:lang w:eastAsia="en-CA"/>
              </w:rPr>
            </w:pPr>
            <w:r w:rsidRPr="00731C59">
              <w:rPr>
                <w:sz w:val="20"/>
                <w:szCs w:val="20"/>
                <w:lang w:eastAsia="en-CA"/>
              </w:rPr>
              <w:t>Based on estimated disbursement in progress reports</w:t>
            </w:r>
          </w:p>
        </w:tc>
        <w:tc>
          <w:tcPr>
            <w:tcW w:w="789" w:type="pct"/>
            <w:shd w:val="clear" w:color="auto" w:fill="auto"/>
            <w:tcMar>
              <w:left w:w="72" w:type="dxa"/>
              <w:right w:w="72" w:type="dxa"/>
            </w:tcMar>
          </w:tcPr>
          <w:p w14:paraId="2FF3254E" w14:textId="5A942855" w:rsidR="00D170B9" w:rsidRPr="00731C59" w:rsidRDefault="00FA7F7B" w:rsidP="000D2112">
            <w:pPr>
              <w:jc w:val="right"/>
              <w:rPr>
                <w:sz w:val="20"/>
                <w:szCs w:val="20"/>
                <w:lang w:eastAsia="en-CA"/>
              </w:rPr>
            </w:pPr>
            <w:r w:rsidRPr="00731C59">
              <w:rPr>
                <w:sz w:val="20"/>
                <w:szCs w:val="20"/>
                <w:lang w:eastAsia="en-CA"/>
              </w:rPr>
              <w:t>19,684,760</w:t>
            </w:r>
          </w:p>
        </w:tc>
      </w:tr>
      <w:tr w:rsidR="00731C59" w:rsidRPr="00731C59" w14:paraId="68BA9849" w14:textId="77777777" w:rsidTr="00055C14">
        <w:trPr>
          <w:trHeight w:val="270"/>
        </w:trPr>
        <w:tc>
          <w:tcPr>
            <w:tcW w:w="928" w:type="pct"/>
            <w:shd w:val="clear" w:color="auto" w:fill="auto"/>
            <w:tcMar>
              <w:left w:w="72" w:type="dxa"/>
              <w:right w:w="72" w:type="dxa"/>
            </w:tcMar>
            <w:hideMark/>
          </w:tcPr>
          <w:p w14:paraId="5B005B87" w14:textId="77777777" w:rsidR="00D170B9" w:rsidRPr="00731C59" w:rsidRDefault="00D170B9" w:rsidP="000D2112">
            <w:pPr>
              <w:rPr>
                <w:sz w:val="20"/>
                <w:szCs w:val="20"/>
                <w:lang w:eastAsia="en-CA"/>
              </w:rPr>
            </w:pPr>
            <w:r w:rsidRPr="00731C59">
              <w:rPr>
                <w:sz w:val="20"/>
                <w:szCs w:val="20"/>
                <w:lang w:eastAsia="en-CA"/>
              </w:rPr>
              <w:t>Implementation</w:t>
            </w:r>
          </w:p>
        </w:tc>
        <w:tc>
          <w:tcPr>
            <w:tcW w:w="1143" w:type="pct"/>
            <w:shd w:val="clear" w:color="auto" w:fill="auto"/>
            <w:tcMar>
              <w:left w:w="72" w:type="dxa"/>
              <w:right w:w="72" w:type="dxa"/>
            </w:tcMar>
            <w:hideMark/>
          </w:tcPr>
          <w:p w14:paraId="37C42741" w14:textId="77777777" w:rsidR="00D170B9" w:rsidRPr="00731C59" w:rsidRDefault="00D170B9" w:rsidP="000D2112">
            <w:pPr>
              <w:jc w:val="left"/>
              <w:rPr>
                <w:sz w:val="20"/>
                <w:szCs w:val="20"/>
                <w:lang w:eastAsia="en-CA"/>
              </w:rPr>
            </w:pPr>
            <w:r w:rsidRPr="00731C59">
              <w:rPr>
                <w:sz w:val="20"/>
                <w:szCs w:val="20"/>
                <w:lang w:eastAsia="en-CA"/>
              </w:rPr>
              <w:t>ODS phase-out for HCFC-related projects</w:t>
            </w:r>
          </w:p>
        </w:tc>
        <w:tc>
          <w:tcPr>
            <w:tcW w:w="2140" w:type="pct"/>
            <w:shd w:val="clear" w:color="auto" w:fill="auto"/>
            <w:tcMar>
              <w:left w:w="72" w:type="dxa"/>
              <w:right w:w="72" w:type="dxa"/>
            </w:tcMar>
            <w:hideMark/>
          </w:tcPr>
          <w:p w14:paraId="7B22C0F3" w14:textId="77777777" w:rsidR="00D170B9" w:rsidRPr="00731C59" w:rsidRDefault="00D170B9" w:rsidP="000D2112">
            <w:pPr>
              <w:jc w:val="left"/>
              <w:rPr>
                <w:sz w:val="20"/>
                <w:szCs w:val="20"/>
                <w:lang w:eastAsia="en-CA"/>
              </w:rPr>
            </w:pPr>
            <w:r w:rsidRPr="00731C59">
              <w:rPr>
                <w:sz w:val="20"/>
                <w:szCs w:val="20"/>
              </w:rPr>
              <w:t>ODS phase-out for HCFC-related projects in ODP tonnes vs. those planned per progress reports</w:t>
            </w:r>
          </w:p>
        </w:tc>
        <w:tc>
          <w:tcPr>
            <w:tcW w:w="789" w:type="pct"/>
            <w:shd w:val="clear" w:color="auto" w:fill="auto"/>
            <w:tcMar>
              <w:left w:w="72" w:type="dxa"/>
              <w:right w:w="72" w:type="dxa"/>
            </w:tcMar>
          </w:tcPr>
          <w:p w14:paraId="7F513065" w14:textId="69786C4C" w:rsidR="00D170B9" w:rsidRPr="00731C59" w:rsidRDefault="0060218E" w:rsidP="000D2112">
            <w:pPr>
              <w:jc w:val="right"/>
              <w:rPr>
                <w:sz w:val="20"/>
                <w:szCs w:val="20"/>
                <w:lang w:eastAsia="en-CA"/>
              </w:rPr>
            </w:pPr>
            <w:r w:rsidRPr="00731C59">
              <w:rPr>
                <w:sz w:val="20"/>
                <w:szCs w:val="20"/>
                <w:lang w:eastAsia="en-CA"/>
              </w:rPr>
              <w:t>259.0 ODP tonnes</w:t>
            </w:r>
          </w:p>
        </w:tc>
      </w:tr>
      <w:tr w:rsidR="00731C59" w:rsidRPr="00731C59" w14:paraId="35FFC7A4" w14:textId="77777777" w:rsidTr="00055C14">
        <w:trPr>
          <w:trHeight w:val="506"/>
        </w:trPr>
        <w:tc>
          <w:tcPr>
            <w:tcW w:w="928" w:type="pct"/>
            <w:shd w:val="clear" w:color="auto" w:fill="auto"/>
            <w:tcMar>
              <w:left w:w="72" w:type="dxa"/>
              <w:right w:w="72" w:type="dxa"/>
            </w:tcMar>
          </w:tcPr>
          <w:p w14:paraId="597123A0" w14:textId="77777777" w:rsidR="00D170B9" w:rsidRPr="00731C59" w:rsidRDefault="00D170B9" w:rsidP="000D2112">
            <w:pPr>
              <w:rPr>
                <w:sz w:val="20"/>
                <w:szCs w:val="20"/>
                <w:lang w:eastAsia="en-CA"/>
              </w:rPr>
            </w:pPr>
            <w:r w:rsidRPr="00731C59">
              <w:rPr>
                <w:sz w:val="20"/>
                <w:szCs w:val="20"/>
                <w:lang w:eastAsia="en-CA"/>
              </w:rPr>
              <w:t>Implementation</w:t>
            </w:r>
          </w:p>
        </w:tc>
        <w:tc>
          <w:tcPr>
            <w:tcW w:w="1143" w:type="pct"/>
            <w:shd w:val="clear" w:color="auto" w:fill="auto"/>
            <w:tcMar>
              <w:left w:w="72" w:type="dxa"/>
              <w:right w:w="72" w:type="dxa"/>
            </w:tcMar>
          </w:tcPr>
          <w:p w14:paraId="64709BAC" w14:textId="77777777" w:rsidR="00D170B9" w:rsidRPr="00731C59" w:rsidRDefault="00D170B9" w:rsidP="000D2112">
            <w:pPr>
              <w:jc w:val="left"/>
              <w:rPr>
                <w:sz w:val="20"/>
                <w:szCs w:val="20"/>
                <w:lang w:eastAsia="en-CA"/>
              </w:rPr>
            </w:pPr>
            <w:r w:rsidRPr="00731C59">
              <w:rPr>
                <w:sz w:val="20"/>
                <w:szCs w:val="20"/>
                <w:lang w:eastAsia="en-CA"/>
              </w:rPr>
              <w:t>HFC phase-down for HFC-related projects</w:t>
            </w:r>
          </w:p>
        </w:tc>
        <w:tc>
          <w:tcPr>
            <w:tcW w:w="2140" w:type="pct"/>
            <w:shd w:val="clear" w:color="auto" w:fill="auto"/>
            <w:tcMar>
              <w:left w:w="72" w:type="dxa"/>
              <w:right w:w="72" w:type="dxa"/>
            </w:tcMar>
          </w:tcPr>
          <w:p w14:paraId="4F10FA90" w14:textId="77777777" w:rsidR="00D170B9" w:rsidRPr="00731C59" w:rsidRDefault="00D170B9" w:rsidP="000D2112">
            <w:pPr>
              <w:jc w:val="left"/>
              <w:rPr>
                <w:sz w:val="20"/>
                <w:szCs w:val="20"/>
                <w:lang w:eastAsia="en-CA"/>
              </w:rPr>
            </w:pPr>
            <w:r w:rsidRPr="00731C59">
              <w:rPr>
                <w:sz w:val="20"/>
                <w:szCs w:val="20"/>
              </w:rPr>
              <w:t>HFC phase-down for HFC-related projects in CO</w:t>
            </w:r>
            <w:r w:rsidRPr="00731C59">
              <w:rPr>
                <w:sz w:val="20"/>
                <w:szCs w:val="20"/>
                <w:vertAlign w:val="subscript"/>
              </w:rPr>
              <w:t>2</w:t>
            </w:r>
            <w:r w:rsidRPr="00731C59">
              <w:rPr>
                <w:sz w:val="20"/>
                <w:szCs w:val="20"/>
                <w:vertAlign w:val="subscript"/>
              </w:rPr>
              <w:noBreakHyphen/>
            </w:r>
            <w:r w:rsidRPr="00731C59">
              <w:rPr>
                <w:sz w:val="20"/>
                <w:szCs w:val="20"/>
              </w:rPr>
              <w:t>eq</w:t>
            </w:r>
            <w:r w:rsidRPr="00731C59">
              <w:rPr>
                <w:sz w:val="20"/>
                <w:szCs w:val="20"/>
                <w:lang w:eastAsia="en-CA"/>
              </w:rPr>
              <w:t xml:space="preserve"> tonnes</w:t>
            </w:r>
            <w:r w:rsidRPr="00731C59">
              <w:rPr>
                <w:sz w:val="20"/>
                <w:szCs w:val="20"/>
              </w:rPr>
              <w:t xml:space="preserve"> vs. those planned per progress reports</w:t>
            </w:r>
          </w:p>
        </w:tc>
        <w:tc>
          <w:tcPr>
            <w:tcW w:w="789" w:type="pct"/>
            <w:shd w:val="clear" w:color="auto" w:fill="auto"/>
            <w:tcMar>
              <w:left w:w="72" w:type="dxa"/>
              <w:right w:w="72" w:type="dxa"/>
            </w:tcMar>
          </w:tcPr>
          <w:p w14:paraId="5969416D" w14:textId="2E94FEB4" w:rsidR="00D170B9" w:rsidRPr="00731C59" w:rsidRDefault="003209EF" w:rsidP="000D2112">
            <w:pPr>
              <w:jc w:val="right"/>
              <w:rPr>
                <w:sz w:val="20"/>
                <w:szCs w:val="20"/>
                <w:lang w:eastAsia="en-CA"/>
              </w:rPr>
            </w:pPr>
            <w:r w:rsidRPr="00731C59">
              <w:rPr>
                <w:sz w:val="20"/>
                <w:szCs w:val="20"/>
                <w:lang w:eastAsia="en-CA"/>
              </w:rPr>
              <w:t>291,086 CO</w:t>
            </w:r>
            <w:r w:rsidRPr="00731C59">
              <w:rPr>
                <w:sz w:val="20"/>
                <w:szCs w:val="20"/>
                <w:vertAlign w:val="subscript"/>
                <w:lang w:eastAsia="en-CA"/>
              </w:rPr>
              <w:t>2</w:t>
            </w:r>
            <w:r w:rsidR="00055C14" w:rsidRPr="00731C59">
              <w:rPr>
                <w:sz w:val="20"/>
                <w:szCs w:val="20"/>
                <w:lang w:eastAsia="en-CA"/>
              </w:rPr>
              <w:noBreakHyphen/>
            </w:r>
            <w:r w:rsidRPr="00731C59">
              <w:rPr>
                <w:sz w:val="20"/>
                <w:szCs w:val="20"/>
                <w:lang w:eastAsia="en-CA"/>
              </w:rPr>
              <w:t>eq tonnes</w:t>
            </w:r>
          </w:p>
        </w:tc>
      </w:tr>
      <w:tr w:rsidR="00731C59" w:rsidRPr="00731C59" w14:paraId="7FDDBEAD" w14:textId="77777777" w:rsidTr="00055C14">
        <w:trPr>
          <w:trHeight w:val="550"/>
        </w:trPr>
        <w:tc>
          <w:tcPr>
            <w:tcW w:w="928" w:type="pct"/>
            <w:shd w:val="clear" w:color="auto" w:fill="auto"/>
            <w:tcMar>
              <w:left w:w="72" w:type="dxa"/>
              <w:right w:w="72" w:type="dxa"/>
            </w:tcMar>
            <w:hideMark/>
          </w:tcPr>
          <w:p w14:paraId="309ABEA3" w14:textId="77777777" w:rsidR="00D170B9" w:rsidRPr="00731C59" w:rsidRDefault="00D170B9" w:rsidP="000D2112">
            <w:pPr>
              <w:rPr>
                <w:sz w:val="20"/>
                <w:szCs w:val="20"/>
                <w:lang w:eastAsia="en-CA"/>
              </w:rPr>
            </w:pPr>
            <w:r w:rsidRPr="00731C59">
              <w:rPr>
                <w:sz w:val="20"/>
                <w:szCs w:val="20"/>
                <w:lang w:eastAsia="en-CA"/>
              </w:rPr>
              <w:t>Implementation</w:t>
            </w:r>
          </w:p>
        </w:tc>
        <w:tc>
          <w:tcPr>
            <w:tcW w:w="1143" w:type="pct"/>
            <w:shd w:val="clear" w:color="auto" w:fill="auto"/>
            <w:tcMar>
              <w:left w:w="72" w:type="dxa"/>
              <w:right w:w="72" w:type="dxa"/>
            </w:tcMar>
            <w:hideMark/>
          </w:tcPr>
          <w:p w14:paraId="3B9047CF" w14:textId="77777777" w:rsidR="00D170B9" w:rsidRPr="00731C59" w:rsidRDefault="00D170B9" w:rsidP="000D2112">
            <w:pPr>
              <w:jc w:val="left"/>
              <w:rPr>
                <w:sz w:val="20"/>
                <w:szCs w:val="20"/>
                <w:lang w:eastAsia="en-CA"/>
              </w:rPr>
            </w:pPr>
            <w:r w:rsidRPr="00731C59">
              <w:rPr>
                <w:sz w:val="20"/>
                <w:szCs w:val="20"/>
                <w:lang w:eastAsia="en-CA"/>
              </w:rPr>
              <w:t>Project operational completion</w:t>
            </w:r>
          </w:p>
        </w:tc>
        <w:tc>
          <w:tcPr>
            <w:tcW w:w="2140" w:type="pct"/>
            <w:shd w:val="clear" w:color="auto" w:fill="auto"/>
            <w:tcMar>
              <w:left w:w="72" w:type="dxa"/>
              <w:right w:w="72" w:type="dxa"/>
            </w:tcMar>
            <w:hideMark/>
          </w:tcPr>
          <w:p w14:paraId="291FACD0" w14:textId="77777777" w:rsidR="00D170B9" w:rsidRPr="00731C59" w:rsidRDefault="00D170B9" w:rsidP="000D2112">
            <w:pPr>
              <w:jc w:val="left"/>
              <w:rPr>
                <w:sz w:val="20"/>
                <w:szCs w:val="20"/>
                <w:lang w:eastAsia="en-CA"/>
              </w:rPr>
            </w:pPr>
            <w:r w:rsidRPr="00731C59">
              <w:rPr>
                <w:sz w:val="20"/>
                <w:szCs w:val="20"/>
                <w:lang w:eastAsia="en-CA"/>
              </w:rPr>
              <w:t xml:space="preserve">Project operational completion vs. planned in progress reports for all activities (excluding project </w:t>
            </w:r>
            <w:proofErr w:type="gramStart"/>
            <w:r w:rsidRPr="00731C59">
              <w:rPr>
                <w:sz w:val="20"/>
                <w:szCs w:val="20"/>
                <w:lang w:eastAsia="en-CA"/>
              </w:rPr>
              <w:t>preparation)*</w:t>
            </w:r>
            <w:proofErr w:type="gramEnd"/>
            <w:r w:rsidRPr="00731C59">
              <w:rPr>
                <w:sz w:val="20"/>
                <w:szCs w:val="20"/>
                <w:lang w:eastAsia="en-CA"/>
              </w:rPr>
              <w:t>*</w:t>
            </w:r>
          </w:p>
        </w:tc>
        <w:tc>
          <w:tcPr>
            <w:tcW w:w="789" w:type="pct"/>
            <w:shd w:val="clear" w:color="auto" w:fill="auto"/>
            <w:tcMar>
              <w:left w:w="72" w:type="dxa"/>
              <w:right w:w="72" w:type="dxa"/>
            </w:tcMar>
          </w:tcPr>
          <w:p w14:paraId="3F356E85" w14:textId="7A78148A" w:rsidR="00D170B9" w:rsidRPr="00731C59" w:rsidRDefault="000263C1" w:rsidP="000D2112">
            <w:pPr>
              <w:jc w:val="right"/>
              <w:rPr>
                <w:sz w:val="20"/>
                <w:szCs w:val="20"/>
                <w:lang w:eastAsia="en-CA"/>
              </w:rPr>
            </w:pPr>
            <w:r w:rsidRPr="00731C59">
              <w:rPr>
                <w:sz w:val="20"/>
                <w:szCs w:val="20"/>
                <w:lang w:eastAsia="en-CA"/>
              </w:rPr>
              <w:t>53</w:t>
            </w:r>
          </w:p>
        </w:tc>
      </w:tr>
      <w:tr w:rsidR="00731C59" w:rsidRPr="00731C59" w14:paraId="68D8EE79" w14:textId="77777777" w:rsidTr="00055C14">
        <w:trPr>
          <w:trHeight w:val="306"/>
        </w:trPr>
        <w:tc>
          <w:tcPr>
            <w:tcW w:w="928" w:type="pct"/>
            <w:shd w:val="clear" w:color="auto" w:fill="auto"/>
            <w:tcMar>
              <w:left w:w="72" w:type="dxa"/>
              <w:right w:w="72" w:type="dxa"/>
            </w:tcMar>
          </w:tcPr>
          <w:p w14:paraId="78E8F54B" w14:textId="77777777" w:rsidR="00D170B9" w:rsidRPr="00731C59" w:rsidRDefault="00D170B9" w:rsidP="000D2112">
            <w:pPr>
              <w:rPr>
                <w:sz w:val="20"/>
                <w:szCs w:val="20"/>
                <w:lang w:eastAsia="en-CA"/>
              </w:rPr>
            </w:pPr>
            <w:r w:rsidRPr="00731C59">
              <w:rPr>
                <w:sz w:val="20"/>
                <w:szCs w:val="20"/>
                <w:lang w:eastAsia="en-CA"/>
              </w:rPr>
              <w:t>Implementation</w:t>
            </w:r>
          </w:p>
        </w:tc>
        <w:tc>
          <w:tcPr>
            <w:tcW w:w="1143" w:type="pct"/>
            <w:shd w:val="clear" w:color="auto" w:fill="auto"/>
            <w:tcMar>
              <w:left w:w="72" w:type="dxa"/>
              <w:right w:w="72" w:type="dxa"/>
            </w:tcMar>
          </w:tcPr>
          <w:p w14:paraId="1C174798" w14:textId="77777777" w:rsidR="00D170B9" w:rsidRPr="00731C59" w:rsidRDefault="00D170B9" w:rsidP="000D2112">
            <w:pPr>
              <w:jc w:val="left"/>
              <w:rPr>
                <w:sz w:val="20"/>
                <w:szCs w:val="20"/>
                <w:lang w:eastAsia="en-CA"/>
              </w:rPr>
            </w:pPr>
            <w:r w:rsidRPr="00731C59">
              <w:rPr>
                <w:sz w:val="20"/>
                <w:szCs w:val="20"/>
                <w:lang w:eastAsia="en-CA"/>
              </w:rPr>
              <w:t>Gender mainstreaming</w:t>
            </w:r>
          </w:p>
        </w:tc>
        <w:tc>
          <w:tcPr>
            <w:tcW w:w="2140" w:type="pct"/>
            <w:shd w:val="clear" w:color="auto" w:fill="auto"/>
            <w:tcMar>
              <w:left w:w="72" w:type="dxa"/>
              <w:right w:w="72" w:type="dxa"/>
            </w:tcMar>
          </w:tcPr>
          <w:p w14:paraId="442243BF" w14:textId="77777777" w:rsidR="00D170B9" w:rsidRPr="00731C59" w:rsidRDefault="00D170B9" w:rsidP="000D2112">
            <w:pPr>
              <w:jc w:val="left"/>
              <w:rPr>
                <w:sz w:val="20"/>
                <w:szCs w:val="20"/>
                <w:lang w:eastAsia="en-CA"/>
              </w:rPr>
            </w:pPr>
            <w:r w:rsidRPr="00731C59">
              <w:rPr>
                <w:sz w:val="20"/>
                <w:szCs w:val="20"/>
                <w:lang w:eastAsia="en-CA"/>
              </w:rPr>
              <w:t>Operational policy on gender mainstreaming applied to all approved projects</w:t>
            </w:r>
          </w:p>
        </w:tc>
        <w:tc>
          <w:tcPr>
            <w:tcW w:w="789" w:type="pct"/>
            <w:shd w:val="clear" w:color="auto" w:fill="auto"/>
            <w:tcMar>
              <w:left w:w="72" w:type="dxa"/>
              <w:right w:w="72" w:type="dxa"/>
            </w:tcMar>
          </w:tcPr>
          <w:p w14:paraId="718DD2B2" w14:textId="77777777" w:rsidR="00D170B9" w:rsidRPr="00731C59" w:rsidRDefault="00D170B9" w:rsidP="000D2112">
            <w:pPr>
              <w:jc w:val="right"/>
              <w:rPr>
                <w:sz w:val="20"/>
                <w:szCs w:val="20"/>
                <w:lang w:eastAsia="en-CA"/>
              </w:rPr>
            </w:pPr>
            <w:r w:rsidRPr="00731C59">
              <w:rPr>
                <w:sz w:val="20"/>
                <w:szCs w:val="20"/>
                <w:lang w:eastAsia="en-CA"/>
              </w:rPr>
              <w:t>100%</w:t>
            </w:r>
          </w:p>
        </w:tc>
      </w:tr>
      <w:tr w:rsidR="00731C59" w:rsidRPr="00731C59" w14:paraId="464B1A60" w14:textId="77777777" w:rsidTr="00055C14">
        <w:trPr>
          <w:trHeight w:val="316"/>
        </w:trPr>
        <w:tc>
          <w:tcPr>
            <w:tcW w:w="928" w:type="pct"/>
            <w:shd w:val="clear" w:color="auto" w:fill="auto"/>
            <w:tcMar>
              <w:left w:w="72" w:type="dxa"/>
              <w:right w:w="72" w:type="dxa"/>
            </w:tcMar>
            <w:hideMark/>
          </w:tcPr>
          <w:p w14:paraId="654182E1" w14:textId="77777777" w:rsidR="00D170B9" w:rsidRPr="00731C59" w:rsidRDefault="00D170B9" w:rsidP="000D2112">
            <w:pPr>
              <w:rPr>
                <w:sz w:val="20"/>
                <w:szCs w:val="20"/>
                <w:lang w:eastAsia="en-CA"/>
              </w:rPr>
            </w:pPr>
            <w:r w:rsidRPr="00731C59">
              <w:rPr>
                <w:sz w:val="20"/>
                <w:szCs w:val="20"/>
                <w:lang w:eastAsia="en-CA"/>
              </w:rPr>
              <w:t>Administrative</w:t>
            </w:r>
          </w:p>
        </w:tc>
        <w:tc>
          <w:tcPr>
            <w:tcW w:w="1143" w:type="pct"/>
            <w:shd w:val="clear" w:color="auto" w:fill="auto"/>
            <w:tcMar>
              <w:left w:w="72" w:type="dxa"/>
              <w:right w:w="72" w:type="dxa"/>
            </w:tcMar>
            <w:hideMark/>
          </w:tcPr>
          <w:p w14:paraId="1D46D34C" w14:textId="77777777" w:rsidR="00D170B9" w:rsidRPr="00731C59" w:rsidRDefault="00D170B9" w:rsidP="000D2112">
            <w:pPr>
              <w:jc w:val="left"/>
              <w:rPr>
                <w:sz w:val="20"/>
                <w:szCs w:val="20"/>
                <w:lang w:eastAsia="en-CA"/>
              </w:rPr>
            </w:pPr>
            <w:r w:rsidRPr="00731C59">
              <w:rPr>
                <w:sz w:val="20"/>
                <w:szCs w:val="20"/>
                <w:lang w:eastAsia="en-CA"/>
              </w:rPr>
              <w:t>Speed of financial completion</w:t>
            </w:r>
          </w:p>
        </w:tc>
        <w:tc>
          <w:tcPr>
            <w:tcW w:w="2140" w:type="pct"/>
            <w:shd w:val="clear" w:color="auto" w:fill="auto"/>
            <w:tcMar>
              <w:left w:w="72" w:type="dxa"/>
              <w:right w:w="72" w:type="dxa"/>
            </w:tcMar>
            <w:hideMark/>
          </w:tcPr>
          <w:p w14:paraId="4124D11E" w14:textId="77777777" w:rsidR="00D170B9" w:rsidRPr="00731C59" w:rsidRDefault="00D170B9" w:rsidP="000D2112">
            <w:pPr>
              <w:jc w:val="left"/>
              <w:rPr>
                <w:sz w:val="20"/>
                <w:szCs w:val="20"/>
                <w:lang w:eastAsia="en-CA"/>
              </w:rPr>
            </w:pPr>
            <w:r w:rsidRPr="00731C59">
              <w:rPr>
                <w:sz w:val="20"/>
                <w:szCs w:val="20"/>
                <w:lang w:eastAsia="en-CA"/>
              </w:rPr>
              <w:t>The extent to which projects are financially completed within 12 months after project operational completion</w:t>
            </w:r>
          </w:p>
        </w:tc>
        <w:tc>
          <w:tcPr>
            <w:tcW w:w="789" w:type="pct"/>
            <w:shd w:val="clear" w:color="auto" w:fill="auto"/>
            <w:tcMar>
              <w:left w:w="72" w:type="dxa"/>
              <w:right w:w="72" w:type="dxa"/>
            </w:tcMar>
          </w:tcPr>
          <w:p w14:paraId="3C7742D1" w14:textId="77777777" w:rsidR="00D170B9" w:rsidRPr="00731C59" w:rsidRDefault="00D170B9" w:rsidP="000D2112">
            <w:pPr>
              <w:ind w:left="-70"/>
              <w:jc w:val="right"/>
              <w:rPr>
                <w:sz w:val="20"/>
                <w:szCs w:val="20"/>
                <w:lang w:eastAsia="en-CA"/>
              </w:rPr>
            </w:pPr>
            <w:r w:rsidRPr="00731C59">
              <w:rPr>
                <w:sz w:val="20"/>
                <w:szCs w:val="20"/>
                <w:lang w:eastAsia="en-CA"/>
              </w:rPr>
              <w:t>12 months after operational completion</w:t>
            </w:r>
          </w:p>
        </w:tc>
      </w:tr>
      <w:tr w:rsidR="00731C59" w:rsidRPr="00731C59" w14:paraId="132A21AF" w14:textId="77777777" w:rsidTr="00055C14">
        <w:trPr>
          <w:trHeight w:val="226"/>
        </w:trPr>
        <w:tc>
          <w:tcPr>
            <w:tcW w:w="928" w:type="pct"/>
            <w:shd w:val="clear" w:color="auto" w:fill="auto"/>
            <w:tcMar>
              <w:left w:w="72" w:type="dxa"/>
              <w:right w:w="72" w:type="dxa"/>
            </w:tcMar>
            <w:hideMark/>
          </w:tcPr>
          <w:p w14:paraId="4A3FB588" w14:textId="77777777" w:rsidR="00D170B9" w:rsidRPr="00731C59" w:rsidRDefault="00D170B9" w:rsidP="000D2112">
            <w:pPr>
              <w:rPr>
                <w:sz w:val="20"/>
                <w:szCs w:val="20"/>
                <w:lang w:eastAsia="en-CA"/>
              </w:rPr>
            </w:pPr>
            <w:r w:rsidRPr="00731C59">
              <w:rPr>
                <w:sz w:val="20"/>
                <w:szCs w:val="20"/>
                <w:lang w:eastAsia="en-CA"/>
              </w:rPr>
              <w:t>Administrative</w:t>
            </w:r>
          </w:p>
        </w:tc>
        <w:tc>
          <w:tcPr>
            <w:tcW w:w="1143" w:type="pct"/>
            <w:shd w:val="clear" w:color="auto" w:fill="auto"/>
            <w:tcMar>
              <w:left w:w="72" w:type="dxa"/>
              <w:right w:w="72" w:type="dxa"/>
            </w:tcMar>
            <w:hideMark/>
          </w:tcPr>
          <w:p w14:paraId="09240863" w14:textId="77777777" w:rsidR="00D170B9" w:rsidRPr="00731C59" w:rsidRDefault="00D170B9" w:rsidP="000D2112">
            <w:pPr>
              <w:jc w:val="left"/>
              <w:rPr>
                <w:sz w:val="20"/>
                <w:szCs w:val="20"/>
                <w:lang w:eastAsia="en-CA"/>
              </w:rPr>
            </w:pPr>
            <w:r w:rsidRPr="00731C59">
              <w:rPr>
                <w:sz w:val="20"/>
                <w:szCs w:val="20"/>
                <w:lang w:eastAsia="en-CA"/>
              </w:rPr>
              <w:t>Timely submission of project completion reports</w:t>
            </w:r>
          </w:p>
        </w:tc>
        <w:tc>
          <w:tcPr>
            <w:tcW w:w="2140" w:type="pct"/>
            <w:shd w:val="clear" w:color="auto" w:fill="auto"/>
            <w:tcMar>
              <w:left w:w="72" w:type="dxa"/>
              <w:right w:w="72" w:type="dxa"/>
            </w:tcMar>
            <w:hideMark/>
          </w:tcPr>
          <w:p w14:paraId="4662799C" w14:textId="77777777" w:rsidR="00D170B9" w:rsidRPr="00731C59" w:rsidRDefault="00D170B9" w:rsidP="000D2112">
            <w:pPr>
              <w:jc w:val="left"/>
              <w:rPr>
                <w:sz w:val="20"/>
                <w:szCs w:val="20"/>
                <w:lang w:eastAsia="en-CA"/>
              </w:rPr>
            </w:pPr>
            <w:r w:rsidRPr="00731C59">
              <w:rPr>
                <w:sz w:val="20"/>
                <w:szCs w:val="20"/>
                <w:lang w:eastAsia="en-CA"/>
              </w:rPr>
              <w:t>Timely submission of project completion reports based on the progress report</w:t>
            </w:r>
          </w:p>
        </w:tc>
        <w:tc>
          <w:tcPr>
            <w:tcW w:w="789" w:type="pct"/>
            <w:shd w:val="clear" w:color="auto" w:fill="auto"/>
            <w:tcMar>
              <w:left w:w="72" w:type="dxa"/>
              <w:right w:w="72" w:type="dxa"/>
            </w:tcMar>
          </w:tcPr>
          <w:p w14:paraId="4AE01FA0" w14:textId="3612DFB8" w:rsidR="00D170B9" w:rsidRPr="00731C59" w:rsidRDefault="002754E9" w:rsidP="000D2112">
            <w:pPr>
              <w:jc w:val="right"/>
              <w:rPr>
                <w:sz w:val="20"/>
                <w:szCs w:val="20"/>
                <w:lang w:eastAsia="en-CA"/>
              </w:rPr>
            </w:pPr>
            <w:r w:rsidRPr="00731C59">
              <w:rPr>
                <w:sz w:val="20"/>
                <w:szCs w:val="20"/>
                <w:lang w:eastAsia="en-CA"/>
              </w:rPr>
              <w:t>5</w:t>
            </w:r>
          </w:p>
        </w:tc>
      </w:tr>
      <w:tr w:rsidR="00731C59" w:rsidRPr="00731C59" w14:paraId="4831FB71" w14:textId="77777777" w:rsidTr="00055C14">
        <w:trPr>
          <w:trHeight w:val="488"/>
        </w:trPr>
        <w:tc>
          <w:tcPr>
            <w:tcW w:w="928" w:type="pct"/>
            <w:shd w:val="clear" w:color="auto" w:fill="auto"/>
            <w:tcMar>
              <w:left w:w="72" w:type="dxa"/>
              <w:right w:w="72" w:type="dxa"/>
            </w:tcMar>
            <w:hideMark/>
          </w:tcPr>
          <w:p w14:paraId="525AE0E8" w14:textId="77777777" w:rsidR="00D170B9" w:rsidRPr="00731C59" w:rsidRDefault="00D170B9" w:rsidP="000D2112">
            <w:pPr>
              <w:rPr>
                <w:sz w:val="20"/>
                <w:szCs w:val="20"/>
                <w:lang w:eastAsia="en-CA"/>
              </w:rPr>
            </w:pPr>
            <w:r w:rsidRPr="00731C59">
              <w:rPr>
                <w:sz w:val="20"/>
                <w:szCs w:val="20"/>
                <w:lang w:eastAsia="en-CA"/>
              </w:rPr>
              <w:t>Administrative</w:t>
            </w:r>
          </w:p>
        </w:tc>
        <w:tc>
          <w:tcPr>
            <w:tcW w:w="1143" w:type="pct"/>
            <w:shd w:val="clear" w:color="auto" w:fill="auto"/>
            <w:tcMar>
              <w:left w:w="72" w:type="dxa"/>
              <w:right w:w="72" w:type="dxa"/>
            </w:tcMar>
            <w:hideMark/>
          </w:tcPr>
          <w:p w14:paraId="0373162D" w14:textId="77777777" w:rsidR="00D170B9" w:rsidRPr="00731C59" w:rsidRDefault="00D170B9" w:rsidP="000D2112">
            <w:pPr>
              <w:jc w:val="left"/>
              <w:rPr>
                <w:sz w:val="20"/>
                <w:szCs w:val="20"/>
                <w:lang w:eastAsia="en-CA"/>
              </w:rPr>
            </w:pPr>
            <w:r w:rsidRPr="00731C59">
              <w:rPr>
                <w:sz w:val="20"/>
                <w:szCs w:val="20"/>
                <w:lang w:eastAsia="en-CA"/>
              </w:rPr>
              <w:t>Timely submission of progress reports and business plans</w:t>
            </w:r>
          </w:p>
        </w:tc>
        <w:tc>
          <w:tcPr>
            <w:tcW w:w="2140" w:type="pct"/>
            <w:shd w:val="clear" w:color="auto" w:fill="auto"/>
            <w:tcMar>
              <w:left w:w="72" w:type="dxa"/>
              <w:right w:w="72" w:type="dxa"/>
            </w:tcMar>
            <w:hideMark/>
          </w:tcPr>
          <w:p w14:paraId="7126736B" w14:textId="77777777" w:rsidR="00D170B9" w:rsidRPr="00731C59" w:rsidRDefault="00D170B9" w:rsidP="000D2112">
            <w:pPr>
              <w:jc w:val="left"/>
              <w:rPr>
                <w:sz w:val="20"/>
                <w:szCs w:val="20"/>
                <w:lang w:eastAsia="en-CA"/>
              </w:rPr>
            </w:pPr>
            <w:r w:rsidRPr="00731C59">
              <w:rPr>
                <w:sz w:val="20"/>
                <w:szCs w:val="20"/>
                <w:lang w:eastAsia="en-CA"/>
              </w:rPr>
              <w:t>Timely submission of progress reports and business plans and responses unless otherwise agreed</w:t>
            </w:r>
          </w:p>
        </w:tc>
        <w:tc>
          <w:tcPr>
            <w:tcW w:w="789" w:type="pct"/>
            <w:shd w:val="clear" w:color="auto" w:fill="auto"/>
            <w:tcMar>
              <w:left w:w="72" w:type="dxa"/>
              <w:right w:w="72" w:type="dxa"/>
            </w:tcMar>
          </w:tcPr>
          <w:p w14:paraId="6B26BD1D" w14:textId="045DA7D4" w:rsidR="00D170B9" w:rsidRPr="00731C59" w:rsidRDefault="00D170B9" w:rsidP="000D2112">
            <w:pPr>
              <w:jc w:val="right"/>
              <w:rPr>
                <w:sz w:val="20"/>
                <w:szCs w:val="20"/>
                <w:lang w:eastAsia="en-CA"/>
              </w:rPr>
            </w:pPr>
            <w:r w:rsidRPr="00731C59">
              <w:rPr>
                <w:sz w:val="20"/>
                <w:szCs w:val="20"/>
                <w:lang w:eastAsia="en-CA"/>
              </w:rPr>
              <w:t xml:space="preserve">On </w:t>
            </w:r>
            <w:r w:rsidR="00E7546D" w:rsidRPr="00731C59">
              <w:rPr>
                <w:sz w:val="20"/>
                <w:szCs w:val="20"/>
                <w:lang w:eastAsia="en-CA"/>
              </w:rPr>
              <w:t>t</w:t>
            </w:r>
            <w:r w:rsidRPr="00731C59">
              <w:rPr>
                <w:sz w:val="20"/>
                <w:szCs w:val="20"/>
                <w:lang w:eastAsia="en-CA"/>
              </w:rPr>
              <w:t>ime</w:t>
            </w:r>
          </w:p>
        </w:tc>
      </w:tr>
    </w:tbl>
    <w:p w14:paraId="40880C45" w14:textId="6E11C29E" w:rsidR="00D170B9" w:rsidRPr="00731C59" w:rsidRDefault="00D170B9" w:rsidP="00D170B9">
      <w:pPr>
        <w:pStyle w:val="StyleHeader4Para4Left0Firstline0"/>
        <w:numPr>
          <w:ilvl w:val="0"/>
          <w:numId w:val="0"/>
        </w:numPr>
        <w:spacing w:after="0"/>
        <w:rPr>
          <w:rFonts w:asciiTheme="majorBidi" w:hAnsiTheme="majorBidi" w:cstheme="majorBidi"/>
          <w:sz w:val="18"/>
          <w:szCs w:val="18"/>
        </w:rPr>
      </w:pPr>
      <w:r w:rsidRPr="00731C59">
        <w:rPr>
          <w:rFonts w:asciiTheme="majorBidi" w:hAnsiTheme="majorBidi" w:cstheme="majorBidi"/>
          <w:sz w:val="18"/>
          <w:szCs w:val="18"/>
        </w:rPr>
        <w:t xml:space="preserve">* </w:t>
      </w:r>
      <w:r w:rsidR="005C57C4" w:rsidRPr="00731C59">
        <w:rPr>
          <w:rFonts w:asciiTheme="majorBidi" w:hAnsiTheme="majorBidi" w:cstheme="majorBidi"/>
          <w:sz w:val="18"/>
          <w:szCs w:val="18"/>
        </w:rPr>
        <w:t xml:space="preserve">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005C57C4" w:rsidRPr="00731C59">
        <w:rPr>
          <w:rFonts w:asciiTheme="majorBidi" w:hAnsiTheme="majorBidi" w:cstheme="majorBidi"/>
          <w:sz w:val="18"/>
          <w:szCs w:val="18"/>
        </w:rPr>
        <w:t>as a result of</w:t>
      </w:r>
      <w:proofErr w:type="gramEnd"/>
      <w:r w:rsidR="005C57C4" w:rsidRPr="00731C59">
        <w:rPr>
          <w:rFonts w:asciiTheme="majorBidi" w:hAnsiTheme="majorBidi" w:cstheme="majorBidi"/>
          <w:sz w:val="18"/>
          <w:szCs w:val="18"/>
        </w:rPr>
        <w:t xml:space="preserve"> factors beyond the control of the national ozone unit and agency</w:t>
      </w:r>
      <w:r w:rsidRPr="00731C59">
        <w:rPr>
          <w:rFonts w:asciiTheme="majorBidi" w:hAnsiTheme="majorBidi" w:cstheme="majorBidi"/>
          <w:sz w:val="18"/>
          <w:szCs w:val="18"/>
        </w:rPr>
        <w:t>.</w:t>
      </w:r>
    </w:p>
    <w:p w14:paraId="3E4B9453" w14:textId="77777777" w:rsidR="00D170B9" w:rsidRPr="00731C59" w:rsidRDefault="00D170B9" w:rsidP="00D170B9">
      <w:pPr>
        <w:pStyle w:val="StyleHeader4Para4Left0Firstline0"/>
        <w:numPr>
          <w:ilvl w:val="0"/>
          <w:numId w:val="0"/>
        </w:numPr>
        <w:spacing w:after="0"/>
        <w:rPr>
          <w:rFonts w:asciiTheme="majorBidi" w:hAnsiTheme="majorBidi" w:cstheme="majorBidi"/>
          <w:sz w:val="18"/>
          <w:szCs w:val="18"/>
        </w:rPr>
      </w:pPr>
      <w:r w:rsidRPr="00731C59">
        <w:rPr>
          <w:rFonts w:asciiTheme="majorBidi" w:hAnsiTheme="majorBidi" w:cstheme="majorBidi"/>
          <w:sz w:val="18"/>
          <w:szCs w:val="18"/>
        </w:rPr>
        <w:t>** The targets of an agency will be reduced if an extension of the completion date has been approved by the Executive Committee.</w:t>
      </w:r>
    </w:p>
    <w:p w14:paraId="4842D6BB" w14:textId="77777777" w:rsidR="00D170B9" w:rsidRPr="00731C59" w:rsidRDefault="00D170B9" w:rsidP="00D170B9"/>
    <w:p w14:paraId="2B2FF33B" w14:textId="77777777" w:rsidR="003A07B1" w:rsidRPr="00731C59" w:rsidRDefault="003A07B1" w:rsidP="00866020">
      <w:pPr>
        <w:pStyle w:val="sub-title"/>
        <w:keepNext/>
        <w:keepLines/>
        <w:spacing w:after="240"/>
        <w:rPr>
          <w:noProof w:val="0"/>
          <w:sz w:val="24"/>
          <w:szCs w:val="24"/>
          <w:lang w:val="en-CA"/>
        </w:rPr>
      </w:pPr>
      <w:r w:rsidRPr="00731C59">
        <w:rPr>
          <w:noProof w:val="0"/>
          <w:sz w:val="24"/>
          <w:szCs w:val="24"/>
          <w:lang w:val="en-CA"/>
        </w:rPr>
        <w:t>V.</w:t>
      </w:r>
      <w:r w:rsidRPr="00731C59">
        <w:rPr>
          <w:noProof w:val="0"/>
          <w:sz w:val="24"/>
          <w:szCs w:val="24"/>
          <w:lang w:val="en-CA"/>
        </w:rPr>
        <w:tab/>
        <w:t>Recommendation</w:t>
      </w:r>
    </w:p>
    <w:p w14:paraId="6992ED55" w14:textId="77777777" w:rsidR="003A07B1" w:rsidRPr="00731C59" w:rsidRDefault="003A07B1" w:rsidP="00E0082E">
      <w:pPr>
        <w:pStyle w:val="Heading1"/>
      </w:pPr>
      <w:r w:rsidRPr="00731C59">
        <w:t>The Executive Committee may wish:</w:t>
      </w:r>
    </w:p>
    <w:p w14:paraId="44A7B9FC" w14:textId="105C01B5" w:rsidR="003A07B1" w:rsidRPr="00731C59" w:rsidRDefault="007202F1" w:rsidP="00E0082E">
      <w:pPr>
        <w:pStyle w:val="Heading2"/>
      </w:pPr>
      <w:r w:rsidRPr="00731C59">
        <w:t>To note the UNIDO business plan for 2025–2027 contained in document UNEP/</w:t>
      </w:r>
      <w:proofErr w:type="spellStart"/>
      <w:r w:rsidRPr="00731C59">
        <w:t>OzL.Pro</w:t>
      </w:r>
      <w:proofErr w:type="spellEnd"/>
      <w:r w:rsidRPr="00731C59">
        <w:t>/ExCom/95/</w:t>
      </w:r>
      <w:r w:rsidR="000D5473" w:rsidRPr="00731C59">
        <w:t>29</w:t>
      </w:r>
      <w:r w:rsidR="003A07B1" w:rsidRPr="00731C59">
        <w:t>; and</w:t>
      </w:r>
    </w:p>
    <w:p w14:paraId="7196C5CC" w14:textId="05E4D74C" w:rsidR="003A07B1" w:rsidRPr="00731C59" w:rsidRDefault="007202F1" w:rsidP="00E0082E">
      <w:pPr>
        <w:pStyle w:val="Heading2"/>
      </w:pPr>
      <w:r w:rsidRPr="00731C59">
        <w:t xml:space="preserve">To approve the performance indicators for UNIDO set out </w:t>
      </w:r>
      <w:r w:rsidR="003A07B1" w:rsidRPr="00731C59">
        <w:t>in table 4 of document UNEP/</w:t>
      </w:r>
      <w:proofErr w:type="spellStart"/>
      <w:r w:rsidR="003A07B1" w:rsidRPr="00731C59">
        <w:t>OzL.Pro</w:t>
      </w:r>
      <w:proofErr w:type="spellEnd"/>
      <w:r w:rsidR="003A07B1" w:rsidRPr="00731C59">
        <w:t>/ExCom/</w:t>
      </w:r>
      <w:r w:rsidRPr="00731C59">
        <w:t>95/</w:t>
      </w:r>
      <w:r w:rsidR="000D5473" w:rsidRPr="00731C59">
        <w:t>29</w:t>
      </w:r>
      <w:r w:rsidR="003A07B1" w:rsidRPr="00731C5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31C59" w:rsidRPr="00731C59" w14:paraId="7EA29854" w14:textId="77777777" w:rsidTr="003A07B1">
        <w:tc>
          <w:tcPr>
            <w:tcW w:w="1871" w:type="dxa"/>
          </w:tcPr>
          <w:p w14:paraId="47DD2020" w14:textId="77777777" w:rsidR="00E85409" w:rsidRPr="00731C59" w:rsidRDefault="00E85409" w:rsidP="00FB077C"/>
        </w:tc>
        <w:tc>
          <w:tcPr>
            <w:tcW w:w="1872" w:type="dxa"/>
          </w:tcPr>
          <w:p w14:paraId="09263F79" w14:textId="77777777" w:rsidR="00E85409" w:rsidRPr="00731C59" w:rsidRDefault="00E85409" w:rsidP="00FB077C"/>
        </w:tc>
        <w:tc>
          <w:tcPr>
            <w:tcW w:w="1872" w:type="dxa"/>
            <w:tcBorders>
              <w:bottom w:val="single" w:sz="4" w:space="0" w:color="auto"/>
            </w:tcBorders>
          </w:tcPr>
          <w:p w14:paraId="1B5DC240" w14:textId="77777777" w:rsidR="00E85409" w:rsidRPr="00731C59" w:rsidRDefault="00E85409" w:rsidP="00FB077C"/>
        </w:tc>
        <w:tc>
          <w:tcPr>
            <w:tcW w:w="1872" w:type="dxa"/>
          </w:tcPr>
          <w:p w14:paraId="76F1DB0D" w14:textId="77777777" w:rsidR="00E85409" w:rsidRPr="00731C59" w:rsidRDefault="00E85409" w:rsidP="00FB077C"/>
        </w:tc>
        <w:tc>
          <w:tcPr>
            <w:tcW w:w="1873" w:type="dxa"/>
          </w:tcPr>
          <w:p w14:paraId="376D7EB4" w14:textId="77777777" w:rsidR="00E85409" w:rsidRPr="00731C59" w:rsidRDefault="00E85409" w:rsidP="00FB077C"/>
        </w:tc>
      </w:tr>
    </w:tbl>
    <w:p w14:paraId="3EBABFA8" w14:textId="77777777" w:rsidR="00E85409" w:rsidRPr="00731C59" w:rsidRDefault="00E85409" w:rsidP="004E7F9C">
      <w:pPr>
        <w:rPr>
          <w:sz w:val="8"/>
          <w:szCs w:val="8"/>
        </w:rPr>
      </w:pPr>
    </w:p>
    <w:sectPr w:rsidR="00E85409" w:rsidRPr="00731C59"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04FA93" w14:textId="77777777" w:rsidR="00A922F4" w:rsidRDefault="00A922F4" w:rsidP="004A504B">
      <w:r>
        <w:separator/>
      </w:r>
    </w:p>
  </w:endnote>
  <w:endnote w:type="continuationSeparator" w:id="0">
    <w:p w14:paraId="4412C0AF" w14:textId="77777777" w:rsidR="00A922F4" w:rsidRDefault="00A922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FA6A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795E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0F91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708F7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97119" w14:textId="77777777" w:rsidR="00A922F4" w:rsidRDefault="00A922F4" w:rsidP="004A504B">
      <w:r>
        <w:separator/>
      </w:r>
    </w:p>
  </w:footnote>
  <w:footnote w:type="continuationSeparator" w:id="0">
    <w:p w14:paraId="16CF86E4" w14:textId="77777777" w:rsidR="00A922F4" w:rsidRDefault="00A922F4" w:rsidP="004A504B">
      <w:r>
        <w:continuationSeparator/>
      </w:r>
    </w:p>
  </w:footnote>
  <w:footnote w:id="1">
    <w:p w14:paraId="18960AF1" w14:textId="77777777" w:rsidR="0079781A" w:rsidRPr="00731C59" w:rsidRDefault="0079781A" w:rsidP="0079781A">
      <w:pPr>
        <w:pStyle w:val="FootnoteText"/>
        <w:rPr>
          <w:lang w:val="en-US"/>
        </w:rPr>
      </w:pPr>
      <w:r w:rsidRPr="00731C59">
        <w:rPr>
          <w:rStyle w:val="FootnoteReference"/>
        </w:rPr>
        <w:footnoteRef/>
      </w:r>
      <w:r w:rsidRPr="00731C59">
        <w:t xml:space="preserve"> </w:t>
      </w:r>
      <w:r w:rsidRPr="00731C59">
        <w:rPr>
          <w:lang w:val="en-US"/>
        </w:rPr>
        <w:t>UNEP/</w:t>
      </w:r>
      <w:proofErr w:type="spellStart"/>
      <w:r w:rsidRPr="00731C59">
        <w:rPr>
          <w:lang w:val="en-US"/>
        </w:rPr>
        <w:t>OzL.Pro</w:t>
      </w:r>
      <w:proofErr w:type="spellEnd"/>
      <w:r w:rsidRPr="00731C59">
        <w:rPr>
          <w:lang w:val="en-US"/>
        </w:rPr>
        <w:t>/ExCom/9</w:t>
      </w:r>
      <w:r w:rsidR="00AC3EE9" w:rsidRPr="00731C59">
        <w:rPr>
          <w:lang w:val="en-US"/>
        </w:rPr>
        <w:t>5</w:t>
      </w:r>
      <w:r w:rsidRPr="00731C59">
        <w:rPr>
          <w:lang w:val="en-US"/>
        </w:rPr>
        <w:t>/1</w:t>
      </w:r>
    </w:p>
  </w:footnote>
  <w:footnote w:id="2">
    <w:p w14:paraId="5BC716E4" w14:textId="2853692B" w:rsidR="00F778B2" w:rsidRPr="00731C59" w:rsidRDefault="00F778B2">
      <w:pPr>
        <w:pStyle w:val="FootnoteText"/>
      </w:pPr>
      <w:r w:rsidRPr="00731C59">
        <w:rPr>
          <w:rStyle w:val="FootnoteReference"/>
        </w:rPr>
        <w:footnoteRef/>
      </w:r>
      <w:r w:rsidRPr="00731C59">
        <w:t xml:space="preserve"> Decision 89/6 allowed bilateral and implementing agencies, when submitting existing and future stages of HPMPs for LVC countries, to include the funding associated with the need for the introduction of alternatives to HCFCs with low- or zero</w:t>
      </w:r>
      <w:r w:rsidR="0038240C" w:rsidRPr="00731C59">
        <w:t>-</w:t>
      </w:r>
      <w:r w:rsidRPr="00731C59">
        <w:t>global-warming potential and for maintaining energy efficiency in the refrigeration servicing sector.</w:t>
      </w:r>
    </w:p>
  </w:footnote>
  <w:footnote w:id="3">
    <w:p w14:paraId="27C78DA7" w14:textId="77777777" w:rsidR="00FA1899" w:rsidRPr="00731C59" w:rsidRDefault="00FA1899" w:rsidP="00FA1899">
      <w:pPr>
        <w:pStyle w:val="FootnoteText"/>
      </w:pPr>
      <w:r w:rsidRPr="00731C59">
        <w:rPr>
          <w:rStyle w:val="FootnoteReference"/>
        </w:rPr>
        <w:footnoteRef/>
      </w:r>
      <w:r w:rsidRPr="00731C59">
        <w:t xml:space="preserve"> The Executive Committee established a funding window for projects developed and implemented under the operational framework to support maintaining and/or enhancing energy efficiency while phasing down HFCs.</w:t>
      </w:r>
    </w:p>
  </w:footnote>
  <w:footnote w:id="4">
    <w:p w14:paraId="195E46A4" w14:textId="65060424" w:rsidR="00132F7E" w:rsidRPr="00731C59" w:rsidRDefault="00132F7E">
      <w:pPr>
        <w:pStyle w:val="FootnoteText"/>
      </w:pPr>
      <w:r w:rsidRPr="00731C59">
        <w:rPr>
          <w:rStyle w:val="FootnoteReference"/>
        </w:rPr>
        <w:footnoteRef/>
      </w:r>
      <w:r w:rsidRPr="00731C59">
        <w:t xml:space="preserve"> The Executive Committee established a funding window and criteria for the preparations of national inventories of banks of used or unwanted controlled substances and a plan for the collection, transport, and disposal of such substances.</w:t>
      </w:r>
    </w:p>
  </w:footnote>
  <w:footnote w:id="5">
    <w:p w14:paraId="4406CD36" w14:textId="7823774D" w:rsidR="003A07B1" w:rsidRPr="00731C59" w:rsidRDefault="003A07B1" w:rsidP="003A07B1">
      <w:pPr>
        <w:pStyle w:val="FootnoteText"/>
      </w:pPr>
      <w:r w:rsidRPr="00731C59">
        <w:rPr>
          <w:rStyle w:val="FootnoteReference"/>
        </w:rPr>
        <w:footnoteRef/>
      </w:r>
      <w:r w:rsidRPr="00731C59">
        <w:t xml:space="preserve"> UNIDO’s 202</w:t>
      </w:r>
      <w:r w:rsidR="00A16CF3" w:rsidRPr="00731C59">
        <w:t>5</w:t>
      </w:r>
      <w:r w:rsidRPr="00731C59">
        <w:t xml:space="preserve"> core unit costs will be considered at the </w:t>
      </w:r>
      <w:r w:rsidR="00A16CF3" w:rsidRPr="00731C59">
        <w:t>95</w:t>
      </w:r>
      <w:r w:rsidR="00A16CF3" w:rsidRPr="00731C59">
        <w:rPr>
          <w:vertAlign w:val="superscript"/>
        </w:rPr>
        <w:t>th</w:t>
      </w:r>
      <w:r w:rsidR="00A16CF3" w:rsidRPr="00731C59">
        <w:t xml:space="preserve"> </w:t>
      </w:r>
      <w:r w:rsidRPr="00731C59">
        <w:t>meeting (UNEP/</w:t>
      </w:r>
      <w:proofErr w:type="spellStart"/>
      <w:r w:rsidRPr="00731C59">
        <w:t>OzL.Pro</w:t>
      </w:r>
      <w:proofErr w:type="spellEnd"/>
      <w:r w:rsidRPr="00731C59">
        <w:t>/ExCom/9</w:t>
      </w:r>
      <w:r w:rsidR="00A16CF3" w:rsidRPr="00731C59">
        <w:t>5</w:t>
      </w:r>
      <w:r w:rsidRPr="00731C59">
        <w:t>/</w:t>
      </w:r>
      <w:r w:rsidR="000D5473" w:rsidRPr="00731C59">
        <w:t>84</w:t>
      </w:r>
      <w:r w:rsidRPr="00731C59">
        <w:t>).</w:t>
      </w:r>
    </w:p>
  </w:footnote>
  <w:footnote w:id="6">
    <w:p w14:paraId="40102733" w14:textId="2041B10D" w:rsidR="00DE4D6C" w:rsidRPr="00731C59" w:rsidRDefault="00DE4D6C">
      <w:pPr>
        <w:pStyle w:val="FootnoteText"/>
      </w:pPr>
      <w:r w:rsidRPr="00731C59">
        <w:rPr>
          <w:rStyle w:val="FootnoteReference"/>
        </w:rPr>
        <w:footnoteRef/>
      </w:r>
      <w:r w:rsidRPr="00731C59">
        <w:t xml:space="preserve"> The Executive Committee approved an increase in the core unit funding for UNIDO by US $200,000, for each year of the triennium 2024–2026, for the strengthening of its capacity to provide technical and policy support to Article 5 countries, on the understanding that the increase only applied to the triennium 2024–2026.</w:t>
      </w:r>
    </w:p>
  </w:footnote>
  <w:footnote w:id="7">
    <w:p w14:paraId="6E4426C7" w14:textId="5D092C76" w:rsidR="003A07B1" w:rsidRPr="00731C59" w:rsidRDefault="003A07B1" w:rsidP="003A07B1">
      <w:pPr>
        <w:pStyle w:val="FootnoteText"/>
      </w:pPr>
      <w:r w:rsidRPr="00731C59">
        <w:rPr>
          <w:rStyle w:val="FootnoteReference"/>
        </w:rPr>
        <w:footnoteRef/>
      </w:r>
      <w:r w:rsidRPr="00731C59">
        <w:t xml:space="preserve"> UNEP/</w:t>
      </w:r>
      <w:proofErr w:type="spellStart"/>
      <w:r w:rsidRPr="00731C59">
        <w:t>OzL.Pro</w:t>
      </w:r>
      <w:proofErr w:type="spellEnd"/>
      <w:r w:rsidRPr="00731C59">
        <w:t>/ExCom/9</w:t>
      </w:r>
      <w:r w:rsidR="001834C0" w:rsidRPr="00731C59">
        <w:t>5</w:t>
      </w:r>
      <w:r w:rsidRPr="00731C59">
        <w:t>/</w:t>
      </w:r>
      <w:r w:rsidR="000D5473" w:rsidRPr="00731C59">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A7B44" w14:textId="4FFF10E2" w:rsidR="00DC6A10" w:rsidRPr="0033525D" w:rsidRDefault="0076001C">
    <w:r>
      <w:fldChar w:fldCharType="begin"/>
    </w:r>
    <w:r>
      <w:instrText xml:space="preserve"> DOCPROPERTY "Document number"  \* MERGEFORMAT </w:instrText>
    </w:r>
    <w:r>
      <w:fldChar w:fldCharType="separate"/>
    </w:r>
    <w:r>
      <w:t>UNEP/</w:t>
    </w:r>
    <w:proofErr w:type="spellStart"/>
    <w:r>
      <w:t>OzL.Pro</w:t>
    </w:r>
    <w:proofErr w:type="spellEnd"/>
    <w:r>
      <w:t>/ExCom/95/29</w:t>
    </w:r>
    <w:r>
      <w:fldChar w:fldCharType="end"/>
    </w:r>
  </w:p>
  <w:p w14:paraId="6827CED2" w14:textId="77777777" w:rsidR="00DC6A10" w:rsidRPr="0033525D" w:rsidRDefault="00DC6A10"/>
  <w:p w14:paraId="5A36368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8D6CA" w14:textId="4BD387B2" w:rsidR="00DC6A10" w:rsidRPr="0033525D" w:rsidRDefault="0076001C">
    <w:pPr>
      <w:jc w:val="right"/>
    </w:pPr>
    <w:r>
      <w:fldChar w:fldCharType="begin"/>
    </w:r>
    <w:r>
      <w:instrText xml:space="preserve"> DOCPROPERTY "Document number"  \* MERGEFORMAT </w:instrText>
    </w:r>
    <w:r>
      <w:fldChar w:fldCharType="separate"/>
    </w:r>
    <w:r>
      <w:t>UNEP/</w:t>
    </w:r>
    <w:proofErr w:type="spellStart"/>
    <w:r>
      <w:t>OzL.Pro</w:t>
    </w:r>
    <w:proofErr w:type="spellEnd"/>
    <w:r>
      <w:t>/ExCom/95/29</w:t>
    </w:r>
    <w:r>
      <w:fldChar w:fldCharType="end"/>
    </w:r>
  </w:p>
  <w:p w14:paraId="0104F341" w14:textId="77777777" w:rsidR="00DC6A10" w:rsidRPr="0033525D" w:rsidRDefault="00DC6A10"/>
  <w:p w14:paraId="35F4BF6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4532059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A07B1"/>
    <w:rsid w:val="00000FED"/>
    <w:rsid w:val="0000434E"/>
    <w:rsid w:val="00006E8E"/>
    <w:rsid w:val="00007460"/>
    <w:rsid w:val="00015EC7"/>
    <w:rsid w:val="000211A9"/>
    <w:rsid w:val="00021238"/>
    <w:rsid w:val="00022071"/>
    <w:rsid w:val="000234F4"/>
    <w:rsid w:val="000263C1"/>
    <w:rsid w:val="00031260"/>
    <w:rsid w:val="000324E1"/>
    <w:rsid w:val="0003681A"/>
    <w:rsid w:val="000372B7"/>
    <w:rsid w:val="00050F6E"/>
    <w:rsid w:val="00055C14"/>
    <w:rsid w:val="00061EC2"/>
    <w:rsid w:val="00066CE8"/>
    <w:rsid w:val="000712C4"/>
    <w:rsid w:val="0007312D"/>
    <w:rsid w:val="0007430C"/>
    <w:rsid w:val="00080ED0"/>
    <w:rsid w:val="00085B8F"/>
    <w:rsid w:val="00087274"/>
    <w:rsid w:val="00090481"/>
    <w:rsid w:val="000A3826"/>
    <w:rsid w:val="000A5BCF"/>
    <w:rsid w:val="000A6C26"/>
    <w:rsid w:val="000B36C8"/>
    <w:rsid w:val="000B5139"/>
    <w:rsid w:val="000C2E10"/>
    <w:rsid w:val="000C60FD"/>
    <w:rsid w:val="000D105C"/>
    <w:rsid w:val="000D3658"/>
    <w:rsid w:val="000D52A4"/>
    <w:rsid w:val="000D5473"/>
    <w:rsid w:val="000E07BC"/>
    <w:rsid w:val="000E2E21"/>
    <w:rsid w:val="000E4A8E"/>
    <w:rsid w:val="000F1CD4"/>
    <w:rsid w:val="000F3C96"/>
    <w:rsid w:val="000F4103"/>
    <w:rsid w:val="000F70A7"/>
    <w:rsid w:val="00104765"/>
    <w:rsid w:val="0010690B"/>
    <w:rsid w:val="00113CCA"/>
    <w:rsid w:val="00122BEA"/>
    <w:rsid w:val="00122F25"/>
    <w:rsid w:val="00132F7E"/>
    <w:rsid w:val="00134561"/>
    <w:rsid w:val="00135980"/>
    <w:rsid w:val="0013786F"/>
    <w:rsid w:val="00154372"/>
    <w:rsid w:val="001546AC"/>
    <w:rsid w:val="00160431"/>
    <w:rsid w:val="001630A7"/>
    <w:rsid w:val="00164719"/>
    <w:rsid w:val="00166FC4"/>
    <w:rsid w:val="001677AC"/>
    <w:rsid w:val="001804EA"/>
    <w:rsid w:val="001834C0"/>
    <w:rsid w:val="001868DB"/>
    <w:rsid w:val="00190A61"/>
    <w:rsid w:val="00192FEA"/>
    <w:rsid w:val="00197179"/>
    <w:rsid w:val="001A2215"/>
    <w:rsid w:val="001A3342"/>
    <w:rsid w:val="001A3E3D"/>
    <w:rsid w:val="001A7049"/>
    <w:rsid w:val="001A73D2"/>
    <w:rsid w:val="001A7DB9"/>
    <w:rsid w:val="001B1E40"/>
    <w:rsid w:val="001B1F8F"/>
    <w:rsid w:val="001B2251"/>
    <w:rsid w:val="001B3CE2"/>
    <w:rsid w:val="001C1A32"/>
    <w:rsid w:val="001C764E"/>
    <w:rsid w:val="001E1052"/>
    <w:rsid w:val="001E21B1"/>
    <w:rsid w:val="001E2F93"/>
    <w:rsid w:val="001E4554"/>
    <w:rsid w:val="001E5B74"/>
    <w:rsid w:val="001E61E5"/>
    <w:rsid w:val="001F2159"/>
    <w:rsid w:val="001F53FD"/>
    <w:rsid w:val="0020144D"/>
    <w:rsid w:val="00210B8B"/>
    <w:rsid w:val="0021119C"/>
    <w:rsid w:val="00214863"/>
    <w:rsid w:val="002156B4"/>
    <w:rsid w:val="00222D03"/>
    <w:rsid w:val="00223DB9"/>
    <w:rsid w:val="00224FCD"/>
    <w:rsid w:val="00225630"/>
    <w:rsid w:val="00230D6C"/>
    <w:rsid w:val="002353EC"/>
    <w:rsid w:val="00253222"/>
    <w:rsid w:val="00261C13"/>
    <w:rsid w:val="00262847"/>
    <w:rsid w:val="0026454E"/>
    <w:rsid w:val="002729AA"/>
    <w:rsid w:val="002754E9"/>
    <w:rsid w:val="00281BB2"/>
    <w:rsid w:val="002A03C3"/>
    <w:rsid w:val="002B254E"/>
    <w:rsid w:val="002B2E48"/>
    <w:rsid w:val="002B4CE8"/>
    <w:rsid w:val="002B72E9"/>
    <w:rsid w:val="002C024A"/>
    <w:rsid w:val="002C4B5D"/>
    <w:rsid w:val="002C7998"/>
    <w:rsid w:val="002D2B70"/>
    <w:rsid w:val="002E1ED7"/>
    <w:rsid w:val="002F1E53"/>
    <w:rsid w:val="002F2CAA"/>
    <w:rsid w:val="002F6831"/>
    <w:rsid w:val="0030052C"/>
    <w:rsid w:val="003125F8"/>
    <w:rsid w:val="00317B79"/>
    <w:rsid w:val="003209EF"/>
    <w:rsid w:val="0032306B"/>
    <w:rsid w:val="003233CB"/>
    <w:rsid w:val="0032556A"/>
    <w:rsid w:val="003267A3"/>
    <w:rsid w:val="003306E1"/>
    <w:rsid w:val="003320E4"/>
    <w:rsid w:val="0033525D"/>
    <w:rsid w:val="003414F3"/>
    <w:rsid w:val="0034674D"/>
    <w:rsid w:val="0035613E"/>
    <w:rsid w:val="00363EE9"/>
    <w:rsid w:val="00376128"/>
    <w:rsid w:val="0037742E"/>
    <w:rsid w:val="00377D56"/>
    <w:rsid w:val="00377F6E"/>
    <w:rsid w:val="0038240C"/>
    <w:rsid w:val="0038245A"/>
    <w:rsid w:val="003840E6"/>
    <w:rsid w:val="0038524B"/>
    <w:rsid w:val="00385CFC"/>
    <w:rsid w:val="0039337A"/>
    <w:rsid w:val="00394CCF"/>
    <w:rsid w:val="0039764E"/>
    <w:rsid w:val="003A0458"/>
    <w:rsid w:val="003A07B1"/>
    <w:rsid w:val="003A3189"/>
    <w:rsid w:val="003A3CA7"/>
    <w:rsid w:val="003A6120"/>
    <w:rsid w:val="003A7E67"/>
    <w:rsid w:val="003B33BD"/>
    <w:rsid w:val="003B569D"/>
    <w:rsid w:val="003C3C0E"/>
    <w:rsid w:val="003D42A6"/>
    <w:rsid w:val="003D4F21"/>
    <w:rsid w:val="003D4FAC"/>
    <w:rsid w:val="003E1885"/>
    <w:rsid w:val="003E5C89"/>
    <w:rsid w:val="003E7906"/>
    <w:rsid w:val="003F000F"/>
    <w:rsid w:val="003F3C50"/>
    <w:rsid w:val="00406202"/>
    <w:rsid w:val="00406A6A"/>
    <w:rsid w:val="00406B22"/>
    <w:rsid w:val="00407147"/>
    <w:rsid w:val="004078FA"/>
    <w:rsid w:val="00420687"/>
    <w:rsid w:val="0043113B"/>
    <w:rsid w:val="00431E08"/>
    <w:rsid w:val="004320F5"/>
    <w:rsid w:val="004328A7"/>
    <w:rsid w:val="00432B86"/>
    <w:rsid w:val="00434C74"/>
    <w:rsid w:val="0043556C"/>
    <w:rsid w:val="00456EB4"/>
    <w:rsid w:val="00457827"/>
    <w:rsid w:val="004718F3"/>
    <w:rsid w:val="00475040"/>
    <w:rsid w:val="004838D7"/>
    <w:rsid w:val="004838ED"/>
    <w:rsid w:val="00490C06"/>
    <w:rsid w:val="00493D40"/>
    <w:rsid w:val="00493EE3"/>
    <w:rsid w:val="0049548A"/>
    <w:rsid w:val="004967B6"/>
    <w:rsid w:val="004978CD"/>
    <w:rsid w:val="004A504B"/>
    <w:rsid w:val="004A6911"/>
    <w:rsid w:val="004B3652"/>
    <w:rsid w:val="004B54E0"/>
    <w:rsid w:val="004B7384"/>
    <w:rsid w:val="004C4269"/>
    <w:rsid w:val="004D6236"/>
    <w:rsid w:val="004D7F90"/>
    <w:rsid w:val="004E071D"/>
    <w:rsid w:val="004E1796"/>
    <w:rsid w:val="004E4DBB"/>
    <w:rsid w:val="004E4E41"/>
    <w:rsid w:val="004E73DB"/>
    <w:rsid w:val="004E7F9C"/>
    <w:rsid w:val="004F3493"/>
    <w:rsid w:val="004F5143"/>
    <w:rsid w:val="00510630"/>
    <w:rsid w:val="00512B09"/>
    <w:rsid w:val="00512F37"/>
    <w:rsid w:val="005220ED"/>
    <w:rsid w:val="00524E04"/>
    <w:rsid w:val="00525489"/>
    <w:rsid w:val="0053110E"/>
    <w:rsid w:val="00533796"/>
    <w:rsid w:val="0053484A"/>
    <w:rsid w:val="00537343"/>
    <w:rsid w:val="005516F3"/>
    <w:rsid w:val="00555D75"/>
    <w:rsid w:val="00560DF0"/>
    <w:rsid w:val="0056759C"/>
    <w:rsid w:val="0059513E"/>
    <w:rsid w:val="005A6AA4"/>
    <w:rsid w:val="005A6D9F"/>
    <w:rsid w:val="005B48FF"/>
    <w:rsid w:val="005C1E32"/>
    <w:rsid w:val="005C57C4"/>
    <w:rsid w:val="005C670D"/>
    <w:rsid w:val="005C6F2F"/>
    <w:rsid w:val="005D363F"/>
    <w:rsid w:val="005D48AF"/>
    <w:rsid w:val="0060218E"/>
    <w:rsid w:val="00604C15"/>
    <w:rsid w:val="006158D5"/>
    <w:rsid w:val="00625D83"/>
    <w:rsid w:val="00651984"/>
    <w:rsid w:val="006623E7"/>
    <w:rsid w:val="00662B80"/>
    <w:rsid w:val="006638C8"/>
    <w:rsid w:val="0066768F"/>
    <w:rsid w:val="00670F6C"/>
    <w:rsid w:val="00676E58"/>
    <w:rsid w:val="006824E2"/>
    <w:rsid w:val="00685204"/>
    <w:rsid w:val="006852C7"/>
    <w:rsid w:val="006852CE"/>
    <w:rsid w:val="0069123E"/>
    <w:rsid w:val="00692D14"/>
    <w:rsid w:val="00693E86"/>
    <w:rsid w:val="00696909"/>
    <w:rsid w:val="006A7A3B"/>
    <w:rsid w:val="006B65C7"/>
    <w:rsid w:val="006C1727"/>
    <w:rsid w:val="006C1C64"/>
    <w:rsid w:val="006C32FD"/>
    <w:rsid w:val="006C39CE"/>
    <w:rsid w:val="006D0FCC"/>
    <w:rsid w:val="006D21F5"/>
    <w:rsid w:val="006D3089"/>
    <w:rsid w:val="006E126D"/>
    <w:rsid w:val="006E1FC3"/>
    <w:rsid w:val="006E258A"/>
    <w:rsid w:val="006F6058"/>
    <w:rsid w:val="006F77E0"/>
    <w:rsid w:val="0070163E"/>
    <w:rsid w:val="00704CE9"/>
    <w:rsid w:val="0070616B"/>
    <w:rsid w:val="00706295"/>
    <w:rsid w:val="00706FDA"/>
    <w:rsid w:val="00711F9A"/>
    <w:rsid w:val="00713810"/>
    <w:rsid w:val="007202F1"/>
    <w:rsid w:val="00726FDE"/>
    <w:rsid w:val="007303A5"/>
    <w:rsid w:val="00730B3E"/>
    <w:rsid w:val="00731C59"/>
    <w:rsid w:val="0073420B"/>
    <w:rsid w:val="00734A65"/>
    <w:rsid w:val="00736367"/>
    <w:rsid w:val="00737787"/>
    <w:rsid w:val="00743562"/>
    <w:rsid w:val="0074760E"/>
    <w:rsid w:val="0075058F"/>
    <w:rsid w:val="007548C4"/>
    <w:rsid w:val="00754ABA"/>
    <w:rsid w:val="00756A4A"/>
    <w:rsid w:val="0076001C"/>
    <w:rsid w:val="0076526C"/>
    <w:rsid w:val="0076676A"/>
    <w:rsid w:val="00782B0D"/>
    <w:rsid w:val="00792A6B"/>
    <w:rsid w:val="00792EBD"/>
    <w:rsid w:val="0079658B"/>
    <w:rsid w:val="0079781A"/>
    <w:rsid w:val="007A1476"/>
    <w:rsid w:val="007A1546"/>
    <w:rsid w:val="007A228C"/>
    <w:rsid w:val="007A368E"/>
    <w:rsid w:val="007A5868"/>
    <w:rsid w:val="007B04CE"/>
    <w:rsid w:val="007B2497"/>
    <w:rsid w:val="007B6871"/>
    <w:rsid w:val="007B7A2F"/>
    <w:rsid w:val="007C2B69"/>
    <w:rsid w:val="007C32EE"/>
    <w:rsid w:val="007C3D33"/>
    <w:rsid w:val="007D294A"/>
    <w:rsid w:val="007D47D2"/>
    <w:rsid w:val="007D5F54"/>
    <w:rsid w:val="007D6EC0"/>
    <w:rsid w:val="007D7E1D"/>
    <w:rsid w:val="007E25BF"/>
    <w:rsid w:val="007E41AB"/>
    <w:rsid w:val="007E503C"/>
    <w:rsid w:val="007F243C"/>
    <w:rsid w:val="0080345C"/>
    <w:rsid w:val="00813177"/>
    <w:rsid w:val="00815648"/>
    <w:rsid w:val="0082522F"/>
    <w:rsid w:val="008257DF"/>
    <w:rsid w:val="00830E25"/>
    <w:rsid w:val="00831979"/>
    <w:rsid w:val="00842E03"/>
    <w:rsid w:val="00851352"/>
    <w:rsid w:val="00857077"/>
    <w:rsid w:val="00857CEA"/>
    <w:rsid w:val="00862244"/>
    <w:rsid w:val="00863230"/>
    <w:rsid w:val="00865BD0"/>
    <w:rsid w:val="00866020"/>
    <w:rsid w:val="008717D8"/>
    <w:rsid w:val="0087215C"/>
    <w:rsid w:val="00875D25"/>
    <w:rsid w:val="00880E35"/>
    <w:rsid w:val="0088320A"/>
    <w:rsid w:val="008875FE"/>
    <w:rsid w:val="00887F8E"/>
    <w:rsid w:val="00896234"/>
    <w:rsid w:val="00897E43"/>
    <w:rsid w:val="008A2673"/>
    <w:rsid w:val="008A4B21"/>
    <w:rsid w:val="008A505F"/>
    <w:rsid w:val="008C222B"/>
    <w:rsid w:val="008C5738"/>
    <w:rsid w:val="008C7EAD"/>
    <w:rsid w:val="008D0CFE"/>
    <w:rsid w:val="008D6152"/>
    <w:rsid w:val="008E7BA9"/>
    <w:rsid w:val="008F0B53"/>
    <w:rsid w:val="008F0F81"/>
    <w:rsid w:val="008F27BF"/>
    <w:rsid w:val="008F2E64"/>
    <w:rsid w:val="009142EC"/>
    <w:rsid w:val="009145E4"/>
    <w:rsid w:val="009154C3"/>
    <w:rsid w:val="00920A06"/>
    <w:rsid w:val="00923540"/>
    <w:rsid w:val="00926767"/>
    <w:rsid w:val="00930155"/>
    <w:rsid w:val="009361D5"/>
    <w:rsid w:val="00940501"/>
    <w:rsid w:val="009428A4"/>
    <w:rsid w:val="009659F4"/>
    <w:rsid w:val="00970D60"/>
    <w:rsid w:val="009730D0"/>
    <w:rsid w:val="00974956"/>
    <w:rsid w:val="009874D0"/>
    <w:rsid w:val="0099390E"/>
    <w:rsid w:val="0099496F"/>
    <w:rsid w:val="00994B5B"/>
    <w:rsid w:val="009960E5"/>
    <w:rsid w:val="009972BF"/>
    <w:rsid w:val="009A2B71"/>
    <w:rsid w:val="009A5F80"/>
    <w:rsid w:val="009A7ADC"/>
    <w:rsid w:val="009B0D30"/>
    <w:rsid w:val="009B3248"/>
    <w:rsid w:val="009C19B7"/>
    <w:rsid w:val="009C57F3"/>
    <w:rsid w:val="009C5ABB"/>
    <w:rsid w:val="009D7C51"/>
    <w:rsid w:val="009E0CE4"/>
    <w:rsid w:val="009E0D3E"/>
    <w:rsid w:val="009E196C"/>
    <w:rsid w:val="009E24E5"/>
    <w:rsid w:val="009E6055"/>
    <w:rsid w:val="009E6A0A"/>
    <w:rsid w:val="009F36BF"/>
    <w:rsid w:val="00A111B6"/>
    <w:rsid w:val="00A1647F"/>
    <w:rsid w:val="00A16CF3"/>
    <w:rsid w:val="00A26D27"/>
    <w:rsid w:val="00A376EE"/>
    <w:rsid w:val="00A42A99"/>
    <w:rsid w:val="00A46BAF"/>
    <w:rsid w:val="00A5151A"/>
    <w:rsid w:val="00A531C3"/>
    <w:rsid w:val="00A57E0A"/>
    <w:rsid w:val="00A659AE"/>
    <w:rsid w:val="00A77919"/>
    <w:rsid w:val="00A823F6"/>
    <w:rsid w:val="00A8719E"/>
    <w:rsid w:val="00A922F4"/>
    <w:rsid w:val="00A92F72"/>
    <w:rsid w:val="00AA0A89"/>
    <w:rsid w:val="00AA5368"/>
    <w:rsid w:val="00AA6429"/>
    <w:rsid w:val="00AA6A99"/>
    <w:rsid w:val="00AA7A2D"/>
    <w:rsid w:val="00AC01AA"/>
    <w:rsid w:val="00AC3EE9"/>
    <w:rsid w:val="00AC4F72"/>
    <w:rsid w:val="00AC5041"/>
    <w:rsid w:val="00AC6F79"/>
    <w:rsid w:val="00AE482E"/>
    <w:rsid w:val="00AE711B"/>
    <w:rsid w:val="00AF1B39"/>
    <w:rsid w:val="00AF741A"/>
    <w:rsid w:val="00B01ADB"/>
    <w:rsid w:val="00B04161"/>
    <w:rsid w:val="00B056F9"/>
    <w:rsid w:val="00B11E3D"/>
    <w:rsid w:val="00B14D2C"/>
    <w:rsid w:val="00B17E82"/>
    <w:rsid w:val="00B2709B"/>
    <w:rsid w:val="00B308BF"/>
    <w:rsid w:val="00B315CF"/>
    <w:rsid w:val="00B40200"/>
    <w:rsid w:val="00B410AF"/>
    <w:rsid w:val="00B4575A"/>
    <w:rsid w:val="00B51D38"/>
    <w:rsid w:val="00B575BA"/>
    <w:rsid w:val="00B66744"/>
    <w:rsid w:val="00B71608"/>
    <w:rsid w:val="00B76429"/>
    <w:rsid w:val="00B773E1"/>
    <w:rsid w:val="00B77B67"/>
    <w:rsid w:val="00B86471"/>
    <w:rsid w:val="00B956D4"/>
    <w:rsid w:val="00B97446"/>
    <w:rsid w:val="00BA6CC1"/>
    <w:rsid w:val="00BA7432"/>
    <w:rsid w:val="00BB2764"/>
    <w:rsid w:val="00BC1AA0"/>
    <w:rsid w:val="00BC2495"/>
    <w:rsid w:val="00BC314A"/>
    <w:rsid w:val="00BC7EB9"/>
    <w:rsid w:val="00BD2643"/>
    <w:rsid w:val="00BD3862"/>
    <w:rsid w:val="00BD56B1"/>
    <w:rsid w:val="00BD6558"/>
    <w:rsid w:val="00BE0D51"/>
    <w:rsid w:val="00BF2AD7"/>
    <w:rsid w:val="00BF2F76"/>
    <w:rsid w:val="00BF3022"/>
    <w:rsid w:val="00BF3214"/>
    <w:rsid w:val="00BF5573"/>
    <w:rsid w:val="00BF617B"/>
    <w:rsid w:val="00C01DEE"/>
    <w:rsid w:val="00C0566D"/>
    <w:rsid w:val="00C14293"/>
    <w:rsid w:val="00C15867"/>
    <w:rsid w:val="00C22398"/>
    <w:rsid w:val="00C2296D"/>
    <w:rsid w:val="00C23155"/>
    <w:rsid w:val="00C26CC9"/>
    <w:rsid w:val="00C306D5"/>
    <w:rsid w:val="00C40C41"/>
    <w:rsid w:val="00C45885"/>
    <w:rsid w:val="00C46DF8"/>
    <w:rsid w:val="00C50F22"/>
    <w:rsid w:val="00C51A75"/>
    <w:rsid w:val="00C57971"/>
    <w:rsid w:val="00C63C19"/>
    <w:rsid w:val="00C65BD7"/>
    <w:rsid w:val="00C66949"/>
    <w:rsid w:val="00C76BA4"/>
    <w:rsid w:val="00C83A48"/>
    <w:rsid w:val="00C85865"/>
    <w:rsid w:val="00C85E85"/>
    <w:rsid w:val="00C87192"/>
    <w:rsid w:val="00C926C8"/>
    <w:rsid w:val="00C95693"/>
    <w:rsid w:val="00CA2EAE"/>
    <w:rsid w:val="00CA4AC1"/>
    <w:rsid w:val="00CA59FB"/>
    <w:rsid w:val="00CA6DB5"/>
    <w:rsid w:val="00CA6E22"/>
    <w:rsid w:val="00CB0316"/>
    <w:rsid w:val="00CB0B11"/>
    <w:rsid w:val="00CB17E5"/>
    <w:rsid w:val="00CB1DBA"/>
    <w:rsid w:val="00CB426A"/>
    <w:rsid w:val="00CB5354"/>
    <w:rsid w:val="00CB7D4C"/>
    <w:rsid w:val="00CC3C9E"/>
    <w:rsid w:val="00CC4F41"/>
    <w:rsid w:val="00CC6A14"/>
    <w:rsid w:val="00CC70A3"/>
    <w:rsid w:val="00CC7301"/>
    <w:rsid w:val="00CD4442"/>
    <w:rsid w:val="00CD53C3"/>
    <w:rsid w:val="00CD574E"/>
    <w:rsid w:val="00CE129C"/>
    <w:rsid w:val="00CE4C22"/>
    <w:rsid w:val="00CE4E81"/>
    <w:rsid w:val="00CE5435"/>
    <w:rsid w:val="00CE76E5"/>
    <w:rsid w:val="00CF41EC"/>
    <w:rsid w:val="00CF5D04"/>
    <w:rsid w:val="00CF71FC"/>
    <w:rsid w:val="00D018B4"/>
    <w:rsid w:val="00D04DE4"/>
    <w:rsid w:val="00D063F1"/>
    <w:rsid w:val="00D11735"/>
    <w:rsid w:val="00D138DD"/>
    <w:rsid w:val="00D14F22"/>
    <w:rsid w:val="00D170B9"/>
    <w:rsid w:val="00D23BDF"/>
    <w:rsid w:val="00D3377C"/>
    <w:rsid w:val="00D4741C"/>
    <w:rsid w:val="00D51DE1"/>
    <w:rsid w:val="00D57918"/>
    <w:rsid w:val="00D63549"/>
    <w:rsid w:val="00D73DC6"/>
    <w:rsid w:val="00D74C1A"/>
    <w:rsid w:val="00D754C1"/>
    <w:rsid w:val="00D77393"/>
    <w:rsid w:val="00D77A35"/>
    <w:rsid w:val="00D81B3E"/>
    <w:rsid w:val="00D8690B"/>
    <w:rsid w:val="00D90C70"/>
    <w:rsid w:val="00D90E49"/>
    <w:rsid w:val="00D9567C"/>
    <w:rsid w:val="00D96ADE"/>
    <w:rsid w:val="00DA01C2"/>
    <w:rsid w:val="00DA0CE2"/>
    <w:rsid w:val="00DA2387"/>
    <w:rsid w:val="00DA598F"/>
    <w:rsid w:val="00DB5142"/>
    <w:rsid w:val="00DC6A10"/>
    <w:rsid w:val="00DC762E"/>
    <w:rsid w:val="00DD11A9"/>
    <w:rsid w:val="00DE4D6C"/>
    <w:rsid w:val="00DE657E"/>
    <w:rsid w:val="00DF4704"/>
    <w:rsid w:val="00E0082E"/>
    <w:rsid w:val="00E024AA"/>
    <w:rsid w:val="00E1427D"/>
    <w:rsid w:val="00E15C77"/>
    <w:rsid w:val="00E1693E"/>
    <w:rsid w:val="00E250F1"/>
    <w:rsid w:val="00E3550D"/>
    <w:rsid w:val="00E35996"/>
    <w:rsid w:val="00E52838"/>
    <w:rsid w:val="00E54228"/>
    <w:rsid w:val="00E614E0"/>
    <w:rsid w:val="00E73F7F"/>
    <w:rsid w:val="00E753E8"/>
    <w:rsid w:val="00E7546D"/>
    <w:rsid w:val="00E817FB"/>
    <w:rsid w:val="00E84FBE"/>
    <w:rsid w:val="00E85409"/>
    <w:rsid w:val="00E92690"/>
    <w:rsid w:val="00E9339B"/>
    <w:rsid w:val="00EA429F"/>
    <w:rsid w:val="00EA4F9E"/>
    <w:rsid w:val="00EA63CA"/>
    <w:rsid w:val="00EA6D3B"/>
    <w:rsid w:val="00EB00AD"/>
    <w:rsid w:val="00EB136C"/>
    <w:rsid w:val="00EB480E"/>
    <w:rsid w:val="00EB5349"/>
    <w:rsid w:val="00EB5EC6"/>
    <w:rsid w:val="00EB7FC9"/>
    <w:rsid w:val="00EC730C"/>
    <w:rsid w:val="00ED27E8"/>
    <w:rsid w:val="00ED5CC6"/>
    <w:rsid w:val="00ED7137"/>
    <w:rsid w:val="00EE2FA2"/>
    <w:rsid w:val="00EF06EA"/>
    <w:rsid w:val="00F00979"/>
    <w:rsid w:val="00F07604"/>
    <w:rsid w:val="00F1351A"/>
    <w:rsid w:val="00F21088"/>
    <w:rsid w:val="00F326BF"/>
    <w:rsid w:val="00F327E7"/>
    <w:rsid w:val="00F35746"/>
    <w:rsid w:val="00F362AE"/>
    <w:rsid w:val="00F402FC"/>
    <w:rsid w:val="00F41EF7"/>
    <w:rsid w:val="00F44544"/>
    <w:rsid w:val="00F447C7"/>
    <w:rsid w:val="00F459B4"/>
    <w:rsid w:val="00F5211B"/>
    <w:rsid w:val="00F545C5"/>
    <w:rsid w:val="00F554A9"/>
    <w:rsid w:val="00F567AA"/>
    <w:rsid w:val="00F56D95"/>
    <w:rsid w:val="00F63C11"/>
    <w:rsid w:val="00F67F7C"/>
    <w:rsid w:val="00F716FD"/>
    <w:rsid w:val="00F734B8"/>
    <w:rsid w:val="00F73E9C"/>
    <w:rsid w:val="00F752D7"/>
    <w:rsid w:val="00F778B2"/>
    <w:rsid w:val="00F80355"/>
    <w:rsid w:val="00F82618"/>
    <w:rsid w:val="00F87C43"/>
    <w:rsid w:val="00F90CA8"/>
    <w:rsid w:val="00F93DA1"/>
    <w:rsid w:val="00FA1899"/>
    <w:rsid w:val="00FA478F"/>
    <w:rsid w:val="00FA5722"/>
    <w:rsid w:val="00FA7F7B"/>
    <w:rsid w:val="00FB0C81"/>
    <w:rsid w:val="00FB1EEC"/>
    <w:rsid w:val="00FC2200"/>
    <w:rsid w:val="00FC2540"/>
    <w:rsid w:val="00FD251E"/>
    <w:rsid w:val="00FF0204"/>
    <w:rsid w:val="00FF3AED"/>
    <w:rsid w:val="00FF44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61F91"/>
  <w15:docId w15:val="{623CBAAA-3C29-4932-A945-D26FF346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3A07B1"/>
    <w:pPr>
      <w:jc w:val="center"/>
      <w:outlineLvl w:val="0"/>
    </w:pPr>
    <w:rPr>
      <w:b/>
      <w:caps/>
      <w:sz w:val="22"/>
      <w:szCs w:val="22"/>
      <w:lang w:val="en-GB"/>
    </w:rPr>
  </w:style>
  <w:style w:type="paragraph" w:customStyle="1" w:styleId="subhead">
    <w:name w:val="subhead"/>
    <w:basedOn w:val="Normal"/>
    <w:next w:val="Normal"/>
    <w:uiPriority w:val="99"/>
    <w:rsid w:val="003A07B1"/>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3A07B1"/>
    <w:rPr>
      <w:sz w:val="22"/>
      <w:szCs w:val="22"/>
      <w:lang w:val="en-CA"/>
    </w:rPr>
  </w:style>
  <w:style w:type="paragraph" w:styleId="ListParagraph">
    <w:name w:val="List Paragraph"/>
    <w:basedOn w:val="Normal"/>
    <w:uiPriority w:val="34"/>
    <w:qFormat/>
    <w:rsid w:val="003A07B1"/>
    <w:pPr>
      <w:ind w:left="720"/>
      <w:contextualSpacing/>
    </w:pPr>
  </w:style>
  <w:style w:type="paragraph" w:styleId="Revision">
    <w:name w:val="Revision"/>
    <w:hidden/>
    <w:uiPriority w:val="99"/>
    <w:semiHidden/>
    <w:rsid w:val="001B3CE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574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68350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schemas.openxmlformats.org/package/2006/metadata/core-properties"/>
    <ds:schemaRef ds:uri="b93c647f-d63b-431a-95c8-8e00048cff23"/>
    <ds:schemaRef ds:uri="http://purl.org/dc/terms/"/>
    <ds:schemaRef ds:uri="http://schemas.microsoft.com/office/2006/documentManagement/types"/>
    <ds:schemaRef ds:uri="http://schemas.microsoft.com/office/infopath/2007/PartnerControls"/>
    <ds:schemaRef ds:uri="http://purl.org/dc/dcmitype/"/>
    <ds:schemaRef ds:uri="eb6c2e4c-3f1c-4103-a37b-37c984dbe58f"/>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TotalTime>
  <Pages>5</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UNIDO Business Plan for 2025–2027</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2025–2027</dc:title>
  <dc:creator/>
  <cp:lastModifiedBy>Muriel Aguiar</cp:lastModifiedBy>
  <cp:revision>11</cp:revision>
  <cp:lastPrinted>2001-05-26T16:40:00Z</cp:lastPrinted>
  <dcterms:created xsi:type="dcterms:W3CDTF">2024-11-10T19:07:00Z</dcterms:created>
  <dcterms:modified xsi:type="dcterms:W3CDTF">2024-11-10T19:20:00Z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UNEP/OzL.Pro/ExCom/95/29</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