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56F2D2A4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406BA20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11F404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5CBDAD2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C87C368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3F6040DA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6AA4BD64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4D028922" w14:textId="4B104C6F" w:rsidR="007E5D09" w:rsidRDefault="00E95119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82346">
              <w:t>UNEP/</w:t>
            </w:r>
            <w:proofErr w:type="spellStart"/>
            <w:r w:rsidR="00F82346">
              <w:t>OzL.Pro</w:t>
            </w:r>
            <w:proofErr w:type="spellEnd"/>
            <w:r w:rsidR="00F82346">
              <w:t>/ExCom/91/31</w:t>
            </w:r>
            <w:r>
              <w:fldChar w:fldCharType="end"/>
            </w:r>
          </w:p>
          <w:p w14:paraId="7553B517" w14:textId="7C640FB7" w:rsidR="00662A73" w:rsidRPr="003F73BA" w:rsidRDefault="00662A73" w:rsidP="00662A73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F82346">
              <w:rPr>
                <w:lang w:val="en-US"/>
              </w:rPr>
              <w:t>20</w:t>
            </w:r>
            <w:r w:rsidR="00F82346" w:rsidRPr="00F82346">
              <w:t xml:space="preserve"> </w:t>
            </w:r>
            <w:r w:rsidR="00F82346">
              <w:rPr>
                <w:lang w:val="en-US"/>
              </w:rPr>
              <w:t>November</w:t>
            </w:r>
            <w:r w:rsidR="00F82346" w:rsidRPr="00F82346">
              <w:t xml:space="preserve"> 2022</w:t>
            </w:r>
            <w:r>
              <w:fldChar w:fldCharType="end"/>
            </w:r>
          </w:p>
          <w:p w14:paraId="27572818" w14:textId="77777777"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55A9FA8F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4FE119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1F6DA27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061BD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754C46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A325949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898007D" w14:textId="77777777" w:rsidR="007E5D09" w:rsidRDefault="007E5D09">
            <w:pPr>
              <w:rPr>
                <w:caps/>
                <w:lang w:val="en-US"/>
              </w:rPr>
            </w:pPr>
          </w:p>
          <w:p w14:paraId="0A579361" w14:textId="77777777" w:rsidR="007E5D09" w:rsidRDefault="007E5D09">
            <w:pPr>
              <w:rPr>
                <w:lang w:val="en-US"/>
              </w:rPr>
            </w:pPr>
          </w:p>
        </w:tc>
      </w:tr>
    </w:tbl>
    <w:p w14:paraId="73A8A4DB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27C950C8" w14:textId="77777777" w:rsidR="00702662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712CDFCC" w14:textId="77777777" w:rsidR="00702662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1927876" w14:textId="779C05B2" w:rsidR="00702662" w:rsidRPr="00A755B6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A755B6">
        <w:rPr>
          <w:sz w:val="28"/>
          <w:szCs w:val="28"/>
          <w:rtl/>
          <w:lang w:val="en-US" w:eastAsia="en-CA"/>
        </w:rPr>
        <w:t xml:space="preserve">الاجتمــــــاع </w:t>
      </w:r>
      <w:r w:rsidR="00F87A0D">
        <w:rPr>
          <w:rFonts w:hint="cs"/>
          <w:sz w:val="28"/>
          <w:szCs w:val="28"/>
          <w:rtl/>
          <w:lang w:val="en-US" w:eastAsia="en-CA"/>
        </w:rPr>
        <w:t>الحادي و</w:t>
      </w:r>
      <w:r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4B2441AD" w14:textId="4B4B8AF2" w:rsidR="00702662" w:rsidRDefault="00702662" w:rsidP="00702662">
      <w:pPr>
        <w:pStyle w:val="0Heading0"/>
        <w:bidi/>
        <w:ind w:left="4"/>
        <w:rPr>
          <w:sz w:val="26"/>
          <w:szCs w:val="26"/>
          <w:rtl/>
          <w:lang w:bidi="ar-EG"/>
        </w:rPr>
      </w:pPr>
      <w:r w:rsidRPr="00A755B6">
        <w:rPr>
          <w:rFonts w:hint="cs"/>
          <w:sz w:val="28"/>
          <w:szCs w:val="28"/>
          <w:rtl/>
        </w:rPr>
        <w:t>مونتريال</w:t>
      </w:r>
      <w:r w:rsidRPr="00A755B6">
        <w:rPr>
          <w:sz w:val="28"/>
          <w:szCs w:val="28"/>
          <w:rtl/>
        </w:rPr>
        <w:t>،</w:t>
      </w:r>
      <w:r w:rsidRPr="00A755B6">
        <w:rPr>
          <w:rFonts w:hint="cs"/>
          <w:sz w:val="28"/>
          <w:szCs w:val="28"/>
          <w:rtl/>
        </w:rPr>
        <w:t xml:space="preserve"> من</w:t>
      </w:r>
      <w:r w:rsidR="007C6EF9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5</w:t>
      </w:r>
      <w:r w:rsidRPr="00A755B6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إلى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9</w:t>
      </w:r>
      <w:r w:rsidRPr="00A755B6">
        <w:rPr>
          <w:rFonts w:hint="cs"/>
          <w:sz w:val="28"/>
          <w:szCs w:val="28"/>
          <w:rtl/>
        </w:rPr>
        <w:t xml:space="preserve"> </w:t>
      </w:r>
      <w:r w:rsidR="00F87A0D">
        <w:rPr>
          <w:rFonts w:hint="cs"/>
          <w:sz w:val="28"/>
          <w:szCs w:val="28"/>
          <w:rtl/>
        </w:rPr>
        <w:t>ديسمبر</w:t>
      </w:r>
      <w:r w:rsidR="00E95119">
        <w:rPr>
          <w:sz w:val="28"/>
          <w:szCs w:val="28"/>
        </w:rPr>
        <w:t>/</w:t>
      </w:r>
      <w:r w:rsidR="00F87A0D">
        <w:rPr>
          <w:rFonts w:hint="cs"/>
          <w:sz w:val="28"/>
          <w:szCs w:val="28"/>
          <w:rtl/>
        </w:rPr>
        <w:t xml:space="preserve"> </w:t>
      </w:r>
      <w:r w:rsidR="00E95119" w:rsidRPr="00E95119">
        <w:rPr>
          <w:sz w:val="28"/>
          <w:szCs w:val="28"/>
          <w:rtl/>
        </w:rPr>
        <w:t>كانون</w:t>
      </w:r>
      <w:r w:rsidR="00E95119" w:rsidRPr="003F044C">
        <w:rPr>
          <w:rFonts w:ascii="Arial" w:hAnsi="Arial" w:cs="Arial"/>
          <w:color w:val="474747"/>
          <w:sz w:val="30"/>
          <w:szCs w:val="30"/>
          <w:rtl/>
        </w:rPr>
        <w:t xml:space="preserve"> </w:t>
      </w:r>
      <w:r w:rsidR="00E95119" w:rsidRPr="00E95119">
        <w:rPr>
          <w:sz w:val="28"/>
          <w:szCs w:val="28"/>
          <w:rtl/>
        </w:rPr>
        <w:t>الأول</w:t>
      </w:r>
      <w:r w:rsidR="00416AD7">
        <w:rPr>
          <w:rFonts w:hint="cs"/>
          <w:sz w:val="28"/>
          <w:szCs w:val="28"/>
          <w:rtl/>
        </w:rPr>
        <w:t xml:space="preserve"> </w:t>
      </w:r>
      <w:r w:rsidRPr="00E95119">
        <w:rPr>
          <w:rFonts w:hint="cs"/>
          <w:sz w:val="26"/>
          <w:szCs w:val="26"/>
          <w:rtl/>
        </w:rPr>
        <w:t>2022</w:t>
      </w:r>
    </w:p>
    <w:p w14:paraId="2C1E4CCB" w14:textId="47F93E46" w:rsidR="002842D7" w:rsidRDefault="002842D7" w:rsidP="002842D7">
      <w:pPr>
        <w:pStyle w:val="0Heading0"/>
        <w:bidi/>
        <w:ind w:left="4"/>
        <w:rPr>
          <w:sz w:val="26"/>
          <w:szCs w:val="26"/>
          <w:rtl/>
          <w:lang w:bidi="ar-EG"/>
        </w:rPr>
      </w:pPr>
      <w:r>
        <w:rPr>
          <w:rFonts w:hint="cs"/>
          <w:sz w:val="26"/>
          <w:szCs w:val="26"/>
          <w:rtl/>
          <w:lang w:bidi="ar-EG"/>
        </w:rPr>
        <w:t>البند 9(د) من جدول الأعمال المؤقت</w:t>
      </w:r>
      <w:r>
        <w:rPr>
          <w:rStyle w:val="FootnoteReference"/>
          <w:sz w:val="26"/>
          <w:szCs w:val="26"/>
          <w:rtl/>
          <w:lang w:bidi="ar-EG"/>
        </w:rPr>
        <w:footnoteReference w:id="1"/>
      </w:r>
    </w:p>
    <w:p w14:paraId="3FD6EBE1" w14:textId="3323F885" w:rsidR="002842D7" w:rsidRDefault="002842D7" w:rsidP="002842D7">
      <w:pPr>
        <w:pStyle w:val="0Heading0"/>
        <w:bidi/>
        <w:ind w:left="4"/>
        <w:rPr>
          <w:sz w:val="26"/>
          <w:szCs w:val="26"/>
          <w:rtl/>
          <w:lang w:bidi="ar-EG"/>
        </w:rPr>
      </w:pPr>
    </w:p>
    <w:p w14:paraId="0601E1BC" w14:textId="434DB115" w:rsidR="002842D7" w:rsidRPr="00716E16" w:rsidRDefault="004762BB" w:rsidP="004762BB">
      <w:pPr>
        <w:pStyle w:val="0Heading0"/>
        <w:bidi/>
        <w:spacing w:line="360" w:lineRule="auto"/>
        <w:ind w:left="4"/>
        <w:jc w:val="center"/>
        <w:rPr>
          <w:b/>
          <w:bCs/>
          <w:sz w:val="32"/>
          <w:szCs w:val="32"/>
          <w:rtl/>
        </w:rPr>
      </w:pPr>
      <w:r w:rsidRPr="00716E16">
        <w:rPr>
          <w:rFonts w:hint="cs"/>
          <w:b/>
          <w:bCs/>
          <w:sz w:val="32"/>
          <w:szCs w:val="32"/>
          <w:rtl/>
        </w:rPr>
        <w:t>مشروعات موصى بالنظر الإفرادي فيها</w:t>
      </w:r>
    </w:p>
    <w:p w14:paraId="64F94BC3" w14:textId="77777777" w:rsidR="004762BB" w:rsidRPr="004762BB" w:rsidRDefault="004762BB" w:rsidP="004762BB">
      <w:pPr>
        <w:pStyle w:val="0Heading0"/>
        <w:bidi/>
        <w:ind w:left="4"/>
        <w:jc w:val="center"/>
        <w:rPr>
          <w:b/>
          <w:bCs/>
          <w:sz w:val="10"/>
          <w:szCs w:val="10"/>
          <w:rtl/>
          <w:lang w:bidi="ar-EG"/>
        </w:rPr>
      </w:pPr>
    </w:p>
    <w:p w14:paraId="23C8205B" w14:textId="31792A43" w:rsidR="00702662" w:rsidRDefault="004762BB" w:rsidP="004762BB">
      <w:pPr>
        <w:bidi/>
        <w:spacing w:before="120" w:after="120"/>
        <w:jc w:val="left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مقدمــــة</w:t>
      </w:r>
    </w:p>
    <w:p w14:paraId="10570ECE" w14:textId="05186D88" w:rsidR="004762BB" w:rsidRDefault="004762BB" w:rsidP="006934DA">
      <w:pPr>
        <w:pStyle w:val="ListParagraph"/>
        <w:numPr>
          <w:ilvl w:val="0"/>
          <w:numId w:val="23"/>
        </w:numPr>
        <w:bidi/>
        <w:spacing w:before="120" w:after="120" w:line="276" w:lineRule="auto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تتضمن هذه الوثيقة معلومات موجزة عن المشروعات والأنشطة المقدمة التماساً للنظر الإفرادي فيها.</w:t>
      </w:r>
    </w:p>
    <w:p w14:paraId="152EB035" w14:textId="0E9F65D9" w:rsidR="004762BB" w:rsidRDefault="004762BB" w:rsidP="00651272">
      <w:pPr>
        <w:bidi/>
        <w:spacing w:before="120" w:after="120" w:line="276" w:lineRule="auto"/>
        <w:jc w:val="left"/>
        <w:rPr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المشروعات الموصى بالنظر الإفرادي فيها</w:t>
      </w:r>
    </w:p>
    <w:p w14:paraId="1412E138" w14:textId="39C5E7E5" w:rsidR="004762BB" w:rsidRDefault="00E90652" w:rsidP="006934DA">
      <w:pPr>
        <w:pStyle w:val="ListParagraph"/>
        <w:numPr>
          <w:ilvl w:val="0"/>
          <w:numId w:val="23"/>
        </w:numPr>
        <w:bidi/>
        <w:spacing w:before="120" w:after="120" w:line="276" w:lineRule="auto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 xml:space="preserve">يرد في الجدول </w:t>
      </w:r>
      <w:r>
        <w:t>1</w:t>
      </w:r>
      <w:r>
        <w:rPr>
          <w:rFonts w:hint="cs"/>
          <w:rtl/>
        </w:rPr>
        <w:t xml:space="preserve"> </w:t>
      </w:r>
      <w:r w:rsidRPr="00E90652">
        <w:rPr>
          <w:rFonts w:hint="cs"/>
          <w:sz w:val="26"/>
          <w:szCs w:val="26"/>
          <w:rtl/>
          <w:lang w:bidi="ar-SA"/>
        </w:rPr>
        <w:t>موجز</w:t>
      </w:r>
      <w:r>
        <w:rPr>
          <w:rFonts w:hint="cs"/>
          <w:sz w:val="26"/>
          <w:szCs w:val="26"/>
          <w:rtl/>
          <w:lang w:bidi="ar-SA"/>
        </w:rPr>
        <w:t xml:space="preserve"> للطلبات المقدمة بغرض النظر الإفرادي فيها.</w:t>
      </w:r>
    </w:p>
    <w:p w14:paraId="0649F432" w14:textId="0EF1DF78" w:rsidR="00E90652" w:rsidRPr="00E90652" w:rsidRDefault="00E90652" w:rsidP="00651272">
      <w:pPr>
        <w:bidi/>
        <w:spacing w:before="120" w:line="276" w:lineRule="auto"/>
        <w:jc w:val="left"/>
        <w:rPr>
          <w:b/>
          <w:bCs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 xml:space="preserve">الجدول </w:t>
      </w:r>
      <w:r w:rsidR="004A0F59" w:rsidRPr="004A0F59">
        <w:rPr>
          <w:rFonts w:hint="cs"/>
          <w:b/>
          <w:bCs/>
          <w:sz w:val="26"/>
          <w:szCs w:val="26"/>
          <w:rtl/>
          <w:lang w:bidi="ar-SA"/>
        </w:rPr>
        <w:t>الأول</w:t>
      </w:r>
      <w:r>
        <w:rPr>
          <w:rFonts w:hint="cs"/>
          <w:b/>
          <w:bCs/>
          <w:sz w:val="26"/>
          <w:szCs w:val="26"/>
          <w:rtl/>
          <w:lang w:bidi="ar-SA"/>
        </w:rPr>
        <w:t>: الطلبات الموصى بالنظر الإفرادي فيها</w:t>
      </w:r>
    </w:p>
    <w:tbl>
      <w:tblPr>
        <w:tblStyle w:val="TableGrid10"/>
        <w:bidiVisual/>
        <w:tblW w:w="9445" w:type="dxa"/>
        <w:tblLook w:val="04A0" w:firstRow="1" w:lastRow="0" w:firstColumn="1" w:lastColumn="0" w:noHBand="0" w:noVBand="1"/>
      </w:tblPr>
      <w:tblGrid>
        <w:gridCol w:w="4237"/>
        <w:gridCol w:w="1084"/>
        <w:gridCol w:w="999"/>
        <w:gridCol w:w="1919"/>
        <w:gridCol w:w="1206"/>
      </w:tblGrid>
      <w:tr w:rsidR="00E90652" w:rsidRPr="004337E7" w14:paraId="52DCE814" w14:textId="77777777" w:rsidTr="00E90652">
        <w:trPr>
          <w:trHeight w:val="268"/>
          <w:tblHeader/>
        </w:trPr>
        <w:tc>
          <w:tcPr>
            <w:tcW w:w="4237" w:type="dxa"/>
            <w:vAlign w:val="center"/>
          </w:tcPr>
          <w:p w14:paraId="5E29D3D7" w14:textId="1E85D19A" w:rsidR="00E90652" w:rsidRPr="00E90652" w:rsidRDefault="00E90652" w:rsidP="00E90652">
            <w:pPr>
              <w:bidi/>
              <w:jc w:val="center"/>
              <w:rPr>
                <w:bCs/>
                <w:sz w:val="20"/>
              </w:rPr>
            </w:pPr>
            <w:r>
              <w:rPr>
                <w:rFonts w:hint="cs"/>
                <w:bCs/>
                <w:sz w:val="20"/>
                <w:rtl/>
              </w:rPr>
              <w:t>المشروعات والأنشطة</w:t>
            </w:r>
          </w:p>
        </w:tc>
        <w:tc>
          <w:tcPr>
            <w:tcW w:w="1084" w:type="dxa"/>
            <w:vAlign w:val="center"/>
          </w:tcPr>
          <w:p w14:paraId="05B0C95C" w14:textId="5FC22A44" w:rsidR="00E90652" w:rsidRPr="00F56BEB" w:rsidRDefault="00E90652" w:rsidP="00E90652">
            <w:pPr>
              <w:bidi/>
              <w:jc w:val="center"/>
              <w:rPr>
                <w:bCs/>
                <w:sz w:val="20"/>
              </w:rPr>
            </w:pPr>
            <w:r w:rsidRPr="00F56BEB">
              <w:rPr>
                <w:rFonts w:hint="cs"/>
                <w:bCs/>
                <w:sz w:val="20"/>
                <w:rtl/>
              </w:rPr>
              <w:t>عدد البلدان</w:t>
            </w:r>
          </w:p>
        </w:tc>
        <w:tc>
          <w:tcPr>
            <w:tcW w:w="999" w:type="dxa"/>
            <w:vAlign w:val="center"/>
          </w:tcPr>
          <w:p w14:paraId="6A297143" w14:textId="2B54E0C6" w:rsidR="00E90652" w:rsidRPr="00F56BEB" w:rsidRDefault="00E90652" w:rsidP="00E90652">
            <w:pPr>
              <w:bidi/>
              <w:jc w:val="center"/>
              <w:rPr>
                <w:bCs/>
                <w:sz w:val="20"/>
              </w:rPr>
            </w:pPr>
            <w:r w:rsidRPr="00F56BEB">
              <w:rPr>
                <w:rFonts w:hint="cs"/>
                <w:bCs/>
                <w:sz w:val="20"/>
                <w:rtl/>
              </w:rPr>
              <w:t>عدد طلبات التمويل</w:t>
            </w:r>
          </w:p>
        </w:tc>
        <w:tc>
          <w:tcPr>
            <w:tcW w:w="1919" w:type="dxa"/>
            <w:vAlign w:val="center"/>
          </w:tcPr>
          <w:p w14:paraId="52EB02F0" w14:textId="2B2E80A9" w:rsidR="00E90652" w:rsidRPr="00F56BEB" w:rsidRDefault="00E90652" w:rsidP="00E90652">
            <w:pPr>
              <w:bidi/>
              <w:jc w:val="center"/>
              <w:rPr>
                <w:bCs/>
                <w:sz w:val="20"/>
              </w:rPr>
            </w:pPr>
            <w:r w:rsidRPr="00F56BEB">
              <w:rPr>
                <w:rFonts w:hint="cs"/>
                <w:bCs/>
                <w:sz w:val="20"/>
                <w:rtl/>
              </w:rPr>
              <w:t>المبلغ الموصى به (بالدولار الأمريكي)</w:t>
            </w:r>
          </w:p>
        </w:tc>
        <w:tc>
          <w:tcPr>
            <w:tcW w:w="1206" w:type="dxa"/>
            <w:vAlign w:val="center"/>
          </w:tcPr>
          <w:p w14:paraId="1CDC84BC" w14:textId="0D5ABFDC" w:rsidR="00E90652" w:rsidRPr="00F56BEB" w:rsidRDefault="00F56BEB" w:rsidP="00E90652">
            <w:pPr>
              <w:bidi/>
              <w:jc w:val="center"/>
              <w:rPr>
                <w:bCs/>
                <w:sz w:val="20"/>
              </w:rPr>
            </w:pPr>
            <w:r w:rsidRPr="00F56BEB">
              <w:rPr>
                <w:rFonts w:hint="cs"/>
                <w:bCs/>
                <w:sz w:val="20"/>
                <w:rtl/>
              </w:rPr>
              <w:t>المبلغ من حيث المبدأ (بالدولار الأمريكي)</w:t>
            </w:r>
          </w:p>
        </w:tc>
      </w:tr>
      <w:tr w:rsidR="00E90652" w:rsidRPr="003C3337" w14:paraId="484A0070" w14:textId="77777777" w:rsidTr="00E90652">
        <w:tc>
          <w:tcPr>
            <w:tcW w:w="4237" w:type="dxa"/>
          </w:tcPr>
          <w:p w14:paraId="7FC0218D" w14:textId="06187138" w:rsidR="00E90652" w:rsidRPr="003C3337" w:rsidRDefault="00F56BEB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الثانية/الثالثة من خطط إدارة إزالة المواد الهيدروكلوروفلوروكربونية</w:t>
            </w:r>
          </w:p>
        </w:tc>
        <w:tc>
          <w:tcPr>
            <w:tcW w:w="1084" w:type="dxa"/>
            <w:shd w:val="clear" w:color="auto" w:fill="auto"/>
          </w:tcPr>
          <w:p w14:paraId="08D419B5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6</w:t>
            </w:r>
          </w:p>
        </w:tc>
        <w:tc>
          <w:tcPr>
            <w:tcW w:w="999" w:type="dxa"/>
            <w:shd w:val="clear" w:color="auto" w:fill="auto"/>
          </w:tcPr>
          <w:p w14:paraId="4BEAF56B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14</w:t>
            </w:r>
          </w:p>
        </w:tc>
        <w:tc>
          <w:tcPr>
            <w:tcW w:w="1919" w:type="dxa"/>
            <w:shd w:val="clear" w:color="auto" w:fill="auto"/>
          </w:tcPr>
          <w:p w14:paraId="0FD5DA59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>
              <w:rPr>
                <w:sz w:val="20"/>
              </w:rPr>
              <w:t>16,198,471</w:t>
            </w:r>
          </w:p>
        </w:tc>
        <w:tc>
          <w:tcPr>
            <w:tcW w:w="1206" w:type="dxa"/>
            <w:shd w:val="clear" w:color="auto" w:fill="auto"/>
          </w:tcPr>
          <w:p w14:paraId="1A263EF5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>
              <w:rPr>
                <w:sz w:val="20"/>
              </w:rPr>
              <w:t>42,484,376</w:t>
            </w:r>
          </w:p>
        </w:tc>
      </w:tr>
      <w:tr w:rsidR="00E90652" w:rsidRPr="003C3337" w14:paraId="2A9A5529" w14:textId="77777777" w:rsidTr="00E90652">
        <w:tc>
          <w:tcPr>
            <w:tcW w:w="4237" w:type="dxa"/>
          </w:tcPr>
          <w:p w14:paraId="59FFB4CF" w14:textId="22881E30" w:rsidR="00E90652" w:rsidRPr="003C3337" w:rsidRDefault="00F56BEB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شرائح من خطط إدارة إزالة المواد الهيدروكلوروفلوروكربونية الموافق عليها</w:t>
            </w:r>
          </w:p>
        </w:tc>
        <w:tc>
          <w:tcPr>
            <w:tcW w:w="1084" w:type="dxa"/>
            <w:shd w:val="clear" w:color="auto" w:fill="auto"/>
          </w:tcPr>
          <w:p w14:paraId="41C84729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99" w:type="dxa"/>
            <w:shd w:val="clear" w:color="auto" w:fill="auto"/>
          </w:tcPr>
          <w:p w14:paraId="3B5EC131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1919" w:type="dxa"/>
            <w:shd w:val="clear" w:color="auto" w:fill="auto"/>
          </w:tcPr>
          <w:p w14:paraId="3D2651B6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>
              <w:rPr>
                <w:sz w:val="20"/>
              </w:rPr>
              <w:t>13,989,367</w:t>
            </w:r>
          </w:p>
        </w:tc>
        <w:tc>
          <w:tcPr>
            <w:tcW w:w="1206" w:type="dxa"/>
            <w:shd w:val="clear" w:color="auto" w:fill="auto"/>
          </w:tcPr>
          <w:p w14:paraId="021995F4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</w:p>
        </w:tc>
      </w:tr>
      <w:tr w:rsidR="00E90652" w:rsidRPr="003C3337" w14:paraId="458FFDC3" w14:textId="77777777" w:rsidTr="00E90652">
        <w:tc>
          <w:tcPr>
            <w:tcW w:w="4237" w:type="dxa"/>
          </w:tcPr>
          <w:p w14:paraId="7DC1BD1E" w14:textId="3F12971F" w:rsidR="00E90652" w:rsidRPr="003C3337" w:rsidRDefault="00F56BEB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الأولى من خطة تنفيذ كيغالي المتعلقة بالخفض التدريجي للمواد الهيدروفلوروكربونية</w:t>
            </w:r>
            <w:r w:rsidR="00E90652" w:rsidRPr="003C3337">
              <w:rPr>
                <w:sz w:val="20"/>
              </w:rPr>
              <w:t xml:space="preserve"> </w:t>
            </w:r>
          </w:p>
        </w:tc>
        <w:tc>
          <w:tcPr>
            <w:tcW w:w="1084" w:type="dxa"/>
            <w:shd w:val="clear" w:color="auto" w:fill="auto"/>
          </w:tcPr>
          <w:p w14:paraId="0C8113B9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4EDE625E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</w:p>
        </w:tc>
        <w:tc>
          <w:tcPr>
            <w:tcW w:w="1919" w:type="dxa"/>
            <w:shd w:val="clear" w:color="auto" w:fill="auto"/>
          </w:tcPr>
          <w:p w14:paraId="447098E6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2</w:t>
            </w:r>
            <w:r>
              <w:rPr>
                <w:sz w:val="20"/>
              </w:rPr>
              <w:t>86</w:t>
            </w:r>
            <w:r w:rsidRPr="003C3337">
              <w:rPr>
                <w:sz w:val="20"/>
              </w:rPr>
              <w:t>,</w:t>
            </w:r>
            <w:r>
              <w:rPr>
                <w:sz w:val="20"/>
              </w:rPr>
              <w:t>876</w:t>
            </w:r>
          </w:p>
        </w:tc>
        <w:tc>
          <w:tcPr>
            <w:tcW w:w="1206" w:type="dxa"/>
            <w:shd w:val="clear" w:color="auto" w:fill="auto"/>
          </w:tcPr>
          <w:p w14:paraId="2EA686D9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74</w:t>
            </w:r>
            <w:r>
              <w:rPr>
                <w:sz w:val="20"/>
              </w:rPr>
              <w:t>5</w:t>
            </w:r>
            <w:r w:rsidRPr="003C3337">
              <w:rPr>
                <w:sz w:val="20"/>
              </w:rPr>
              <w:t>,</w:t>
            </w:r>
            <w:r>
              <w:rPr>
                <w:sz w:val="20"/>
              </w:rPr>
              <w:t>005</w:t>
            </w:r>
          </w:p>
        </w:tc>
      </w:tr>
      <w:tr w:rsidR="00E90652" w:rsidRPr="003C3337" w14:paraId="796AA64D" w14:textId="77777777" w:rsidTr="00E90652">
        <w:tc>
          <w:tcPr>
            <w:tcW w:w="4237" w:type="dxa"/>
          </w:tcPr>
          <w:p w14:paraId="4006EDE4" w14:textId="234944C8" w:rsidR="00E90652" w:rsidRPr="003C3337" w:rsidRDefault="00F56BEB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مشروع استثماري مرتبط بالمواد الهيدروفلوروكربونية</w:t>
            </w:r>
          </w:p>
        </w:tc>
        <w:tc>
          <w:tcPr>
            <w:tcW w:w="1084" w:type="dxa"/>
            <w:shd w:val="clear" w:color="auto" w:fill="auto"/>
          </w:tcPr>
          <w:p w14:paraId="64E12BAD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2D55829C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448070B1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>
              <w:rPr>
                <w:sz w:val="20"/>
              </w:rPr>
              <w:t>286,637</w:t>
            </w:r>
          </w:p>
        </w:tc>
        <w:tc>
          <w:tcPr>
            <w:tcW w:w="1206" w:type="dxa"/>
            <w:shd w:val="clear" w:color="auto" w:fill="auto"/>
          </w:tcPr>
          <w:p w14:paraId="0E6FFDDC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</w:p>
        </w:tc>
      </w:tr>
      <w:tr w:rsidR="00E90652" w:rsidRPr="003C3337" w14:paraId="6FCCA27D" w14:textId="77777777" w:rsidTr="00E90652">
        <w:tc>
          <w:tcPr>
            <w:tcW w:w="4237" w:type="dxa"/>
          </w:tcPr>
          <w:p w14:paraId="0B7ADFD2" w14:textId="20049177" w:rsidR="00E90652" w:rsidRPr="003C3337" w:rsidRDefault="00E362E8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المساعدة التقنية: أنشطة إضافية </w:t>
            </w:r>
            <w:r w:rsidR="004757E1">
              <w:rPr>
                <w:rFonts w:hint="cs"/>
                <w:sz w:val="20"/>
                <w:rtl/>
              </w:rPr>
              <w:t>للحفاظ على</w:t>
            </w:r>
            <w:r>
              <w:rPr>
                <w:rFonts w:hint="cs"/>
                <w:sz w:val="20"/>
                <w:rtl/>
              </w:rPr>
              <w:t xml:space="preserve"> الكفاءة في استخدام الطاقة في قطاع الخدمة</w:t>
            </w:r>
          </w:p>
        </w:tc>
        <w:tc>
          <w:tcPr>
            <w:tcW w:w="1084" w:type="dxa"/>
            <w:shd w:val="clear" w:color="auto" w:fill="auto"/>
          </w:tcPr>
          <w:p w14:paraId="03E93AE8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999" w:type="dxa"/>
            <w:shd w:val="clear" w:color="auto" w:fill="auto"/>
          </w:tcPr>
          <w:p w14:paraId="258591ED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103BFB0E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113,000</w:t>
            </w:r>
          </w:p>
        </w:tc>
        <w:tc>
          <w:tcPr>
            <w:tcW w:w="1206" w:type="dxa"/>
            <w:shd w:val="clear" w:color="auto" w:fill="auto"/>
          </w:tcPr>
          <w:p w14:paraId="681B0646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</w:p>
        </w:tc>
      </w:tr>
      <w:tr w:rsidR="00E90652" w:rsidRPr="003C3337" w14:paraId="7D89D838" w14:textId="77777777" w:rsidTr="00E90652">
        <w:tc>
          <w:tcPr>
            <w:tcW w:w="4237" w:type="dxa"/>
          </w:tcPr>
          <w:p w14:paraId="1882874E" w14:textId="64CB1286" w:rsidR="00E90652" w:rsidRPr="003C3337" w:rsidRDefault="00E362E8" w:rsidP="00E90652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المساعدة التقنية: </w:t>
            </w:r>
            <w:r w:rsidR="00E90652"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توأمة موظفي الأوزون الوطنيين</w:t>
            </w:r>
            <w:r w:rsidR="00E90652"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وواضعي السياسات الوطنية لكفاءة استخدام الطاقة</w:t>
            </w:r>
            <w:r w:rsidR="00E90652"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دعماً </w:t>
            </w:r>
            <w:r w:rsidR="00E90652"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لأهداف تعديل كيغالي</w:t>
            </w:r>
          </w:p>
        </w:tc>
        <w:tc>
          <w:tcPr>
            <w:tcW w:w="1084" w:type="dxa"/>
            <w:shd w:val="clear" w:color="auto" w:fill="auto"/>
          </w:tcPr>
          <w:p w14:paraId="628D7268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676AED06" w14:textId="77777777" w:rsidR="00E90652" w:rsidRPr="003C3337" w:rsidRDefault="00E90652" w:rsidP="00E90652">
            <w:pPr>
              <w:bidi/>
              <w:jc w:val="center"/>
              <w:rPr>
                <w:sz w:val="20"/>
              </w:rPr>
            </w:pPr>
            <w:r w:rsidRPr="003C3337">
              <w:rPr>
                <w:sz w:val="20"/>
              </w:rPr>
              <w:t>1</w:t>
            </w:r>
          </w:p>
        </w:tc>
        <w:tc>
          <w:tcPr>
            <w:tcW w:w="1919" w:type="dxa"/>
            <w:shd w:val="clear" w:color="auto" w:fill="auto"/>
          </w:tcPr>
          <w:p w14:paraId="0C13F8F1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  <w:r w:rsidRPr="003C3337">
              <w:rPr>
                <w:sz w:val="20"/>
              </w:rPr>
              <w:t>890,674</w:t>
            </w:r>
          </w:p>
        </w:tc>
        <w:tc>
          <w:tcPr>
            <w:tcW w:w="1206" w:type="dxa"/>
            <w:shd w:val="clear" w:color="auto" w:fill="auto"/>
          </w:tcPr>
          <w:p w14:paraId="7541EF64" w14:textId="77777777" w:rsidR="00E90652" w:rsidRPr="003C3337" w:rsidRDefault="00E90652" w:rsidP="00E90652">
            <w:pPr>
              <w:bidi/>
              <w:jc w:val="left"/>
              <w:rPr>
                <w:sz w:val="20"/>
              </w:rPr>
            </w:pPr>
          </w:p>
        </w:tc>
      </w:tr>
      <w:tr w:rsidR="00E90652" w:rsidRPr="004337E7" w14:paraId="2CFCF8B9" w14:textId="77777777" w:rsidTr="00E90652">
        <w:tc>
          <w:tcPr>
            <w:tcW w:w="4237" w:type="dxa"/>
          </w:tcPr>
          <w:p w14:paraId="2C38D727" w14:textId="2921BED1" w:rsidR="00E90652" w:rsidRPr="002279FD" w:rsidRDefault="002279FD" w:rsidP="00E90652">
            <w:pPr>
              <w:bidi/>
              <w:jc w:val="left"/>
              <w:rPr>
                <w:bCs/>
                <w:sz w:val="20"/>
              </w:rPr>
            </w:pPr>
            <w:r w:rsidRPr="002279FD">
              <w:rPr>
                <w:rFonts w:hint="cs"/>
                <w:bCs/>
                <w:sz w:val="20"/>
                <w:rtl/>
              </w:rPr>
              <w:t>المجموع</w:t>
            </w:r>
          </w:p>
        </w:tc>
        <w:tc>
          <w:tcPr>
            <w:tcW w:w="1084" w:type="dxa"/>
            <w:shd w:val="clear" w:color="auto" w:fill="auto"/>
          </w:tcPr>
          <w:p w14:paraId="1BA2C1EC" w14:textId="77777777" w:rsidR="00E90652" w:rsidRPr="003C3337" w:rsidRDefault="00E90652" w:rsidP="00E90652">
            <w:pPr>
              <w:bidi/>
              <w:jc w:val="center"/>
              <w:rPr>
                <w:b/>
                <w:sz w:val="20"/>
              </w:rPr>
            </w:pPr>
          </w:p>
        </w:tc>
        <w:tc>
          <w:tcPr>
            <w:tcW w:w="999" w:type="dxa"/>
            <w:shd w:val="clear" w:color="auto" w:fill="auto"/>
          </w:tcPr>
          <w:p w14:paraId="4DF62A8A" w14:textId="77777777" w:rsidR="00E90652" w:rsidRPr="003C3337" w:rsidRDefault="00E90652" w:rsidP="00E90652">
            <w:pPr>
              <w:bidi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</w:t>
            </w:r>
          </w:p>
        </w:tc>
        <w:tc>
          <w:tcPr>
            <w:tcW w:w="1919" w:type="dxa"/>
            <w:shd w:val="clear" w:color="auto" w:fill="auto"/>
          </w:tcPr>
          <w:p w14:paraId="77CAC59F" w14:textId="77777777" w:rsidR="00E90652" w:rsidRPr="004337E7" w:rsidRDefault="00E90652" w:rsidP="00E90652">
            <w:pPr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31,765,025</w:t>
            </w:r>
          </w:p>
        </w:tc>
        <w:tc>
          <w:tcPr>
            <w:tcW w:w="1206" w:type="dxa"/>
            <w:shd w:val="clear" w:color="auto" w:fill="auto"/>
          </w:tcPr>
          <w:p w14:paraId="390C6EA1" w14:textId="77777777" w:rsidR="00E90652" w:rsidRPr="004337E7" w:rsidRDefault="00E90652" w:rsidP="00E90652">
            <w:pPr>
              <w:bidi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43,229,381</w:t>
            </w:r>
          </w:p>
        </w:tc>
      </w:tr>
    </w:tbl>
    <w:p w14:paraId="7FDE89B3" w14:textId="70E3E0C0" w:rsidR="00E90652" w:rsidRDefault="00651272" w:rsidP="00E90652">
      <w:pPr>
        <w:bidi/>
        <w:rPr>
          <w:sz w:val="18"/>
          <w:szCs w:val="18"/>
        </w:rPr>
      </w:pPr>
      <w:r w:rsidRPr="00651272">
        <w:rPr>
          <w:rFonts w:hint="cs"/>
          <w:sz w:val="18"/>
          <w:szCs w:val="18"/>
          <w:u w:val="single"/>
          <w:rtl/>
        </w:rPr>
        <w:t>ملاحظة</w:t>
      </w:r>
      <w:r>
        <w:rPr>
          <w:rFonts w:hint="cs"/>
          <w:sz w:val="18"/>
          <w:szCs w:val="18"/>
          <w:rtl/>
        </w:rPr>
        <w:t>: تشمل مبالغ التمويل تكاليف دعم الوكالة.</w:t>
      </w:r>
    </w:p>
    <w:p w14:paraId="3C7A8AC0" w14:textId="04B11397" w:rsidR="00E90652" w:rsidRPr="00F9464C" w:rsidRDefault="00C5631C" w:rsidP="006934DA">
      <w:pPr>
        <w:pStyle w:val="ListParagraph"/>
        <w:numPr>
          <w:ilvl w:val="0"/>
          <w:numId w:val="23"/>
        </w:numPr>
        <w:bidi/>
        <w:spacing w:before="120" w:after="120" w:line="276" w:lineRule="auto"/>
        <w:ind w:left="0" w:firstLine="0"/>
        <w:rPr>
          <w:b/>
          <w:bCs/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lastRenderedPageBreak/>
        <w:t xml:space="preserve">وكما يتبيَّن من الجداول </w:t>
      </w:r>
      <w:r>
        <w:t>2</w:t>
      </w:r>
      <w:r>
        <w:rPr>
          <w:rFonts w:hint="cs"/>
          <w:sz w:val="26"/>
          <w:szCs w:val="26"/>
          <w:rtl/>
          <w:lang w:bidi="ar-SA"/>
        </w:rPr>
        <w:t>-</w:t>
      </w:r>
      <w:r>
        <w:t>4</w:t>
      </w:r>
      <w:r>
        <w:rPr>
          <w:rFonts w:hint="cs"/>
          <w:sz w:val="26"/>
          <w:szCs w:val="26"/>
          <w:rtl/>
          <w:lang w:bidi="ar-SA"/>
        </w:rPr>
        <w:t xml:space="preserve"> أدناه، تشمل المشروعات والأنشطة الموصى بالنظر الإفرادي فيها في الاجتماع الحادي والتسعين واحداً من أنشطة المساعدة التقنية مقدم</w:t>
      </w:r>
      <w:r w:rsidR="007131DD">
        <w:rPr>
          <w:rFonts w:hint="cs"/>
          <w:sz w:val="26"/>
          <w:szCs w:val="26"/>
          <w:rtl/>
          <w:lang w:bidi="ar-SA"/>
        </w:rPr>
        <w:t>اً</w:t>
      </w:r>
      <w:r>
        <w:rPr>
          <w:rFonts w:hint="cs"/>
          <w:sz w:val="26"/>
          <w:szCs w:val="26"/>
          <w:rtl/>
          <w:lang w:bidi="ar-SA"/>
        </w:rPr>
        <w:t xml:space="preserve"> في تعديلات برنامج عمل اليونيب لعام </w:t>
      </w:r>
      <w:r>
        <w:t>2022</w:t>
      </w:r>
      <w:r>
        <w:rPr>
          <w:rFonts w:hint="cs"/>
          <w:sz w:val="26"/>
          <w:szCs w:val="26"/>
          <w:rtl/>
          <w:lang w:bidi="ar-SA"/>
        </w:rPr>
        <w:t xml:space="preserve">؛ </w:t>
      </w:r>
      <w:r w:rsidR="006934DA">
        <w:rPr>
          <w:rFonts w:hint="cs"/>
          <w:sz w:val="26"/>
          <w:szCs w:val="26"/>
          <w:rtl/>
          <w:lang w:bidi="ar-SA"/>
        </w:rPr>
        <w:t>ومشروعات تتعلق بطلبات للمرحلتين الثانية والثالثة من خطط إدارة إزالة المواد الهيدروفلوروكلوروكربونية</w:t>
      </w:r>
      <w:r w:rsidR="007131DD">
        <w:rPr>
          <w:rFonts w:hint="cs"/>
          <w:sz w:val="26"/>
          <w:szCs w:val="26"/>
          <w:rtl/>
          <w:lang w:bidi="ar-SA"/>
        </w:rPr>
        <w:t>،</w:t>
      </w:r>
      <w:r w:rsidR="006934DA">
        <w:rPr>
          <w:rFonts w:hint="cs"/>
          <w:sz w:val="26"/>
          <w:szCs w:val="26"/>
          <w:rtl/>
          <w:lang w:bidi="ar-SA"/>
        </w:rPr>
        <w:t xml:space="preserve"> </w:t>
      </w:r>
      <w:r w:rsidR="007131DD">
        <w:rPr>
          <w:rFonts w:hint="cs"/>
          <w:sz w:val="26"/>
          <w:szCs w:val="26"/>
          <w:rtl/>
          <w:lang w:bidi="ar-SA"/>
        </w:rPr>
        <w:t xml:space="preserve">وشرائح جديدة </w:t>
      </w:r>
      <w:r w:rsidR="006934DA">
        <w:rPr>
          <w:rFonts w:hint="cs"/>
          <w:sz w:val="26"/>
          <w:szCs w:val="26"/>
          <w:rtl/>
          <w:lang w:bidi="ar-SA"/>
        </w:rPr>
        <w:t xml:space="preserve">في إطار المرحلتين الثانية والثالثة من تلك الخطط؛ </w:t>
      </w:r>
      <w:r>
        <w:rPr>
          <w:rFonts w:hint="cs"/>
          <w:sz w:val="26"/>
          <w:szCs w:val="26"/>
          <w:rtl/>
          <w:lang w:bidi="ar-SA"/>
        </w:rPr>
        <w:t xml:space="preserve">وطلباً واحداً </w:t>
      </w:r>
      <w:r w:rsidR="00996323">
        <w:rPr>
          <w:rFonts w:hint="cs"/>
          <w:sz w:val="26"/>
          <w:szCs w:val="26"/>
          <w:rtl/>
          <w:lang w:bidi="ar-SA"/>
        </w:rPr>
        <w:t>لمرحلة أولى جديدة من خطة تنفيذ تعديل كيغالي، و</w:t>
      </w:r>
      <w:r>
        <w:rPr>
          <w:rFonts w:hint="cs"/>
          <w:sz w:val="26"/>
          <w:szCs w:val="26"/>
          <w:rtl/>
          <w:lang w:bidi="ar-SA"/>
        </w:rPr>
        <w:t>م</w:t>
      </w:r>
      <w:r w:rsidR="00996323">
        <w:rPr>
          <w:rFonts w:hint="cs"/>
          <w:sz w:val="26"/>
          <w:szCs w:val="26"/>
          <w:rtl/>
          <w:lang w:bidi="ar-SA"/>
        </w:rPr>
        <w:t>ش</w:t>
      </w:r>
      <w:r>
        <w:rPr>
          <w:rFonts w:hint="cs"/>
          <w:sz w:val="26"/>
          <w:szCs w:val="26"/>
          <w:rtl/>
          <w:lang w:bidi="ar-SA"/>
        </w:rPr>
        <w:t>روع</w:t>
      </w:r>
      <w:r w:rsidR="00996323">
        <w:rPr>
          <w:rFonts w:hint="cs"/>
          <w:sz w:val="26"/>
          <w:szCs w:val="26"/>
          <w:rtl/>
          <w:lang w:bidi="ar-SA"/>
        </w:rPr>
        <w:t>اً</w:t>
      </w:r>
      <w:r>
        <w:rPr>
          <w:rFonts w:hint="cs"/>
          <w:sz w:val="26"/>
          <w:szCs w:val="26"/>
          <w:rtl/>
          <w:lang w:bidi="ar-SA"/>
        </w:rPr>
        <w:t xml:space="preserve"> استثماري</w:t>
      </w:r>
      <w:r w:rsidR="00996323">
        <w:rPr>
          <w:rFonts w:hint="cs"/>
          <w:sz w:val="26"/>
          <w:szCs w:val="26"/>
          <w:rtl/>
          <w:lang w:bidi="ar-SA"/>
        </w:rPr>
        <w:t>اً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="006934DA">
        <w:rPr>
          <w:rFonts w:hint="cs"/>
          <w:sz w:val="26"/>
          <w:szCs w:val="26"/>
          <w:rtl/>
          <w:lang w:bidi="ar-SA"/>
        </w:rPr>
        <w:t>قائم</w:t>
      </w:r>
      <w:r w:rsidR="00996323">
        <w:rPr>
          <w:rFonts w:hint="cs"/>
          <w:sz w:val="26"/>
          <w:szCs w:val="26"/>
          <w:rtl/>
          <w:lang w:bidi="ar-SA"/>
        </w:rPr>
        <w:t>اً</w:t>
      </w:r>
      <w:r w:rsidR="006934DA">
        <w:rPr>
          <w:rFonts w:hint="cs"/>
          <w:sz w:val="26"/>
          <w:szCs w:val="26"/>
          <w:rtl/>
          <w:lang w:bidi="ar-SA"/>
        </w:rPr>
        <w:t xml:space="preserve"> بذاته للخفض التدريجي للمواد الهيدروفلوروكربونية في إطار المرحلة الأولى من خطة تنفيذ كيغالي؛ ونشاطاً إضافياً واحداً</w:t>
      </w:r>
      <w:r w:rsidR="00F9464C">
        <w:rPr>
          <w:rFonts w:hint="cs"/>
          <w:sz w:val="26"/>
          <w:szCs w:val="26"/>
          <w:rtl/>
          <w:lang w:val="en-US" w:bidi="ar-EG"/>
        </w:rPr>
        <w:t xml:space="preserve"> للحفاظ على كفاءة استخدام الطاقة في قطاع خدمة التبريد (المقرر </w:t>
      </w:r>
      <w:r w:rsidR="00F9464C" w:rsidRPr="004B4846">
        <w:t>89</w:t>
      </w:r>
      <w:r w:rsidR="00F9464C">
        <w:rPr>
          <w:rFonts w:hint="cs"/>
          <w:sz w:val="26"/>
          <w:szCs w:val="26"/>
          <w:rtl/>
          <w:lang w:val="en-US" w:bidi="ar-EG"/>
        </w:rPr>
        <w:t>/</w:t>
      </w:r>
      <w:r w:rsidR="00F9464C" w:rsidRPr="004B4846">
        <w:t>6</w:t>
      </w:r>
      <w:r w:rsidR="00F9464C">
        <w:rPr>
          <w:rFonts w:hint="cs"/>
          <w:sz w:val="26"/>
          <w:szCs w:val="26"/>
          <w:rtl/>
          <w:lang w:val="en-US" w:bidi="ar-EG"/>
        </w:rPr>
        <w:t xml:space="preserve"> (ب)، وهي معروضة في مقترحات المشروعات القطرية لكل بلد.</w:t>
      </w:r>
    </w:p>
    <w:p w14:paraId="51B83305" w14:textId="04580349" w:rsidR="00F9464C" w:rsidRPr="00F9464C" w:rsidRDefault="00F9464C" w:rsidP="00F9464C">
      <w:pPr>
        <w:bidi/>
        <w:spacing w:before="120" w:after="120" w:line="276" w:lineRule="auto"/>
        <w:rPr>
          <w:b/>
          <w:bCs/>
          <w:sz w:val="26"/>
          <w:szCs w:val="26"/>
          <w:rtl/>
          <w:lang w:bidi="ar-SA"/>
        </w:rPr>
      </w:pPr>
      <w:r w:rsidRPr="00F9464C">
        <w:rPr>
          <w:rFonts w:hint="cs"/>
          <w:b/>
          <w:bCs/>
          <w:sz w:val="26"/>
          <w:szCs w:val="26"/>
          <w:rtl/>
          <w:lang w:bidi="ar-SA"/>
        </w:rPr>
        <w:t xml:space="preserve">الجدول </w:t>
      </w:r>
      <w:r w:rsidR="004A0F59" w:rsidRPr="004A0F59">
        <w:rPr>
          <w:rFonts w:hint="cs"/>
          <w:b/>
          <w:bCs/>
          <w:sz w:val="26"/>
          <w:szCs w:val="26"/>
          <w:rtl/>
          <w:lang w:bidi="ar-SA"/>
        </w:rPr>
        <w:t>الثاني</w:t>
      </w:r>
      <w:r w:rsidR="004A0F59">
        <w:rPr>
          <w:rFonts w:hint="cs"/>
          <w:b/>
          <w:bCs/>
          <w:sz w:val="26"/>
          <w:szCs w:val="26"/>
          <w:rtl/>
          <w:lang w:bidi="ar-SA"/>
        </w:rPr>
        <w:t>:</w:t>
      </w:r>
      <w:r w:rsidRPr="00F9464C">
        <w:rPr>
          <w:rFonts w:hint="cs"/>
          <w:b/>
          <w:bCs/>
          <w:sz w:val="26"/>
          <w:szCs w:val="26"/>
          <w:rtl/>
          <w:lang w:bidi="ar-SA"/>
        </w:rPr>
        <w:t xml:space="preserve"> الأنشطة غير الاستثمارية</w:t>
      </w:r>
    </w:p>
    <w:tbl>
      <w:tblPr>
        <w:tblStyle w:val="TableGrid"/>
        <w:bidiVisual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4"/>
        <w:gridCol w:w="1984"/>
        <w:gridCol w:w="1634"/>
        <w:gridCol w:w="1094"/>
        <w:gridCol w:w="3224"/>
      </w:tblGrid>
      <w:tr w:rsidR="00F9464C" w:rsidRPr="0071079B" w14:paraId="6AFDD64A" w14:textId="77777777" w:rsidTr="00F9464C">
        <w:trPr>
          <w:tblHeader/>
        </w:trPr>
        <w:tc>
          <w:tcPr>
            <w:tcW w:w="756" w:type="pct"/>
          </w:tcPr>
          <w:p w14:paraId="228A2275" w14:textId="234A8696" w:rsidR="00F9464C" w:rsidRPr="00FF5F5A" w:rsidRDefault="009016A5" w:rsidP="00F9464C">
            <w:pPr>
              <w:widowControl w:val="0"/>
              <w:bidi/>
              <w:jc w:val="center"/>
              <w:rPr>
                <w:b/>
                <w:bCs/>
                <w:sz w:val="20"/>
                <w:lang w:bidi="ar-EG"/>
              </w:rPr>
            </w:pPr>
            <w:r>
              <w:rPr>
                <w:rFonts w:hint="cs"/>
                <w:b/>
                <w:bCs/>
                <w:sz w:val="20"/>
                <w:rtl/>
                <w:lang w:bidi="ar-EG"/>
              </w:rPr>
              <w:t>البلد</w:t>
            </w:r>
          </w:p>
        </w:tc>
        <w:tc>
          <w:tcPr>
            <w:tcW w:w="1061" w:type="pct"/>
          </w:tcPr>
          <w:p w14:paraId="28589B9A" w14:textId="123188EE" w:rsidR="00F9464C" w:rsidRPr="00FF5F5A" w:rsidRDefault="009016A5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874" w:type="pct"/>
          </w:tcPr>
          <w:p w14:paraId="6A562627" w14:textId="3987783F" w:rsidR="00F9464C" w:rsidRPr="00FF5F5A" w:rsidRDefault="009016A5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الوكالات المنفذة</w:t>
            </w:r>
          </w:p>
        </w:tc>
        <w:tc>
          <w:tcPr>
            <w:tcW w:w="585" w:type="pct"/>
          </w:tcPr>
          <w:p w14:paraId="0602A3C0" w14:textId="0D599DBC" w:rsidR="00F9464C" w:rsidRPr="00FF5F5A" w:rsidRDefault="009016A5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الوثيقة رقم:</w:t>
            </w:r>
          </w:p>
        </w:tc>
        <w:tc>
          <w:tcPr>
            <w:tcW w:w="1724" w:type="pct"/>
          </w:tcPr>
          <w:p w14:paraId="2E50C0B6" w14:textId="454061CE" w:rsidR="00F9464C" w:rsidRPr="00FF5F5A" w:rsidRDefault="00943D10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المسألة</w:t>
            </w:r>
          </w:p>
        </w:tc>
      </w:tr>
      <w:tr w:rsidR="00F9464C" w:rsidRPr="0071079B" w14:paraId="14D0E96B" w14:textId="77777777" w:rsidTr="00F9464C">
        <w:trPr>
          <w:trHeight w:val="42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2712BC5C" w14:textId="287D6B6A" w:rsidR="00F9464C" w:rsidRPr="008C547A" w:rsidRDefault="009016A5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المساعدة التقنية</w:t>
            </w:r>
          </w:p>
        </w:tc>
      </w:tr>
      <w:tr w:rsidR="00F9464C" w:rsidRPr="0071079B" w14:paraId="281D49BE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97791A" w14:textId="7BF7A660" w:rsidR="00F9464C" w:rsidRPr="00FF5F5A" w:rsidRDefault="009016A5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عالمي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D9C02" w14:textId="6CBC9E0F" w:rsidR="00F9464C" w:rsidRPr="00FF5F5A" w:rsidRDefault="009016A5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توأمة موظفي الأوزون الوطنيين</w:t>
            </w:r>
            <w:r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وواضعي السياسات الوطنية لكفاءة استخدام الطاقة</w:t>
            </w:r>
            <w:r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دعماً </w:t>
            </w:r>
            <w:r w:rsidRPr="003C3337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لأهداف تعديل كيغالي 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026D018" w14:textId="7368D369" w:rsidR="00F9464C" w:rsidRPr="002236AF" w:rsidRDefault="0021538C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9FA9D" w14:textId="60DFA7F0" w:rsidR="00F9464C" w:rsidRPr="00FF5F5A" w:rsidRDefault="0021538C" w:rsidP="00F9464C">
            <w:pPr>
              <w:widowControl w:val="0"/>
              <w:bidi/>
              <w:jc w:val="center"/>
              <w:rPr>
                <w:sz w:val="20"/>
              </w:rPr>
            </w:pPr>
            <w:r w:rsidRPr="00921DB8">
              <w:rPr>
                <w:sz w:val="20"/>
              </w:rPr>
              <w:t>3</w:t>
            </w:r>
            <w:r>
              <w:rPr>
                <w:sz w:val="20"/>
              </w:rPr>
              <w:t>3</w:t>
            </w:r>
            <w:r w:rsidR="00F9464C" w:rsidRPr="00921DB8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04755" w14:textId="3F702947" w:rsidR="00F9464C" w:rsidRPr="009E5C42" w:rsidRDefault="0021538C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</w:t>
            </w:r>
            <w:r w:rsidR="005B3E03">
              <w:rPr>
                <w:rFonts w:hint="cs"/>
                <w:sz w:val="20"/>
                <w:rtl/>
              </w:rPr>
              <w:t>حلّ</w:t>
            </w:r>
            <w:r>
              <w:rPr>
                <w:rFonts w:hint="cs"/>
                <w:sz w:val="20"/>
                <w:rtl/>
              </w:rPr>
              <w:t xml:space="preserve"> جميع </w:t>
            </w:r>
            <w:r w:rsidR="00943D10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</w:tbl>
    <w:p w14:paraId="5F9373AA" w14:textId="79FB099D" w:rsidR="00F9464C" w:rsidRPr="00F9464C" w:rsidRDefault="00F9464C" w:rsidP="00013406">
      <w:pPr>
        <w:bidi/>
        <w:spacing w:before="240" w:after="240" w:line="276" w:lineRule="auto"/>
        <w:rPr>
          <w:b/>
          <w:bCs/>
          <w:sz w:val="26"/>
          <w:szCs w:val="26"/>
          <w:rtl/>
          <w:lang w:bidi="ar-SA"/>
        </w:rPr>
      </w:pPr>
      <w:r w:rsidRPr="00F9464C">
        <w:rPr>
          <w:rFonts w:hint="cs"/>
          <w:b/>
          <w:bCs/>
          <w:sz w:val="26"/>
          <w:szCs w:val="26"/>
          <w:rtl/>
          <w:lang w:bidi="ar-SA"/>
        </w:rPr>
        <w:t xml:space="preserve">الجدول  </w:t>
      </w:r>
      <w:r w:rsidR="004A0F59" w:rsidRPr="004A0F59">
        <w:rPr>
          <w:rFonts w:hint="cs"/>
          <w:b/>
          <w:bCs/>
          <w:sz w:val="26"/>
          <w:szCs w:val="26"/>
          <w:rtl/>
          <w:lang w:bidi="ar-SA"/>
        </w:rPr>
        <w:t>الثالث:</w:t>
      </w:r>
      <w:r w:rsidRPr="00F9464C">
        <w:rPr>
          <w:rFonts w:hint="cs"/>
          <w:b/>
          <w:bCs/>
          <w:sz w:val="26"/>
          <w:szCs w:val="26"/>
          <w:rtl/>
          <w:lang w:bidi="ar-SA"/>
        </w:rPr>
        <w:t xml:space="preserve"> الاتفاقات </w:t>
      </w:r>
      <w:r w:rsidR="004A0F59">
        <w:rPr>
          <w:rFonts w:hint="cs"/>
          <w:b/>
          <w:bCs/>
          <w:sz w:val="26"/>
          <w:szCs w:val="26"/>
          <w:rtl/>
          <w:lang w:bidi="ar-SA"/>
        </w:rPr>
        <w:t>ال</w:t>
      </w:r>
      <w:r w:rsidRPr="00F9464C">
        <w:rPr>
          <w:rFonts w:hint="cs"/>
          <w:b/>
          <w:bCs/>
          <w:sz w:val="26"/>
          <w:szCs w:val="26"/>
          <w:rtl/>
          <w:lang w:bidi="ar-SA"/>
        </w:rPr>
        <w:t>متعددة السنوات</w:t>
      </w:r>
    </w:p>
    <w:tbl>
      <w:tblPr>
        <w:tblStyle w:val="TableGrid"/>
        <w:bidiVisual/>
        <w:tblW w:w="5000" w:type="pct"/>
        <w:tblLayout w:type="fixed"/>
        <w:tblCellMar>
          <w:top w:w="6" w:type="dxa"/>
          <w:bottom w:w="6" w:type="dxa"/>
        </w:tblCellMar>
        <w:tblLook w:val="04A0" w:firstRow="1" w:lastRow="0" w:firstColumn="1" w:lastColumn="0" w:noHBand="0" w:noVBand="1"/>
      </w:tblPr>
      <w:tblGrid>
        <w:gridCol w:w="1414"/>
        <w:gridCol w:w="1984"/>
        <w:gridCol w:w="1634"/>
        <w:gridCol w:w="1094"/>
        <w:gridCol w:w="3224"/>
      </w:tblGrid>
      <w:tr w:rsidR="00F9464C" w:rsidRPr="0071079B" w14:paraId="0B45993E" w14:textId="77777777" w:rsidTr="00F9464C">
        <w:trPr>
          <w:tblHeader/>
        </w:trPr>
        <w:tc>
          <w:tcPr>
            <w:tcW w:w="756" w:type="pct"/>
          </w:tcPr>
          <w:p w14:paraId="36C91AD3" w14:textId="12E52650" w:rsidR="00F9464C" w:rsidRPr="00FF5F5A" w:rsidRDefault="005B3E03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bookmarkStart w:id="0" w:name="_Hlk100266119"/>
            <w:bookmarkStart w:id="1" w:name="_Hlk119832469"/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1061" w:type="pct"/>
          </w:tcPr>
          <w:p w14:paraId="5C16D0DD" w14:textId="64C97DCF" w:rsidR="00F9464C" w:rsidRPr="00FF5F5A" w:rsidRDefault="005B3E03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المرحلة والشريحة رقم:</w:t>
            </w:r>
          </w:p>
        </w:tc>
        <w:tc>
          <w:tcPr>
            <w:tcW w:w="874" w:type="pct"/>
          </w:tcPr>
          <w:p w14:paraId="7257A1AC" w14:textId="59F4E1AE" w:rsidR="00F9464C" w:rsidRPr="00FF5F5A" w:rsidRDefault="005B3E03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الوكالات المنفذة</w:t>
            </w:r>
          </w:p>
        </w:tc>
        <w:tc>
          <w:tcPr>
            <w:tcW w:w="585" w:type="pct"/>
          </w:tcPr>
          <w:p w14:paraId="26E23933" w14:textId="142E74B0" w:rsidR="00F9464C" w:rsidRPr="00FF5F5A" w:rsidRDefault="005B3E03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الوثيقة رقم:</w:t>
            </w:r>
          </w:p>
        </w:tc>
        <w:tc>
          <w:tcPr>
            <w:tcW w:w="1724" w:type="pct"/>
          </w:tcPr>
          <w:p w14:paraId="4FB91ACA" w14:textId="348F3D41" w:rsidR="00F9464C" w:rsidRPr="00FF5F5A" w:rsidRDefault="00AF14A7" w:rsidP="00F9464C">
            <w:pPr>
              <w:widowControl w:val="0"/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المسألة</w:t>
            </w:r>
          </w:p>
        </w:tc>
      </w:tr>
      <w:tr w:rsidR="00F9464C" w:rsidRPr="0071079B" w14:paraId="199FE9EE" w14:textId="77777777" w:rsidTr="00F9464C">
        <w:trPr>
          <w:trHeight w:val="424"/>
        </w:trPr>
        <w:tc>
          <w:tcPr>
            <w:tcW w:w="5000" w:type="pct"/>
            <w:gridSpan w:val="5"/>
            <w:shd w:val="clear" w:color="auto" w:fill="auto"/>
            <w:vAlign w:val="center"/>
          </w:tcPr>
          <w:p w14:paraId="08149B8B" w14:textId="1603C954" w:rsidR="00F9464C" w:rsidRPr="00FF5F5A" w:rsidRDefault="005B3E03" w:rsidP="00F9464C">
            <w:pPr>
              <w:widowControl w:val="0"/>
              <w:bidi/>
              <w:jc w:val="center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طلبات للمراحل الثانية والثالثة </w:t>
            </w:r>
            <w:r w:rsidR="00996323">
              <w:rPr>
                <w:rFonts w:hint="cs"/>
                <w:b/>
                <w:bCs/>
                <w:sz w:val="20"/>
                <w:rtl/>
              </w:rPr>
              <w:t xml:space="preserve">الجديدة </w:t>
            </w:r>
            <w:r>
              <w:rPr>
                <w:rFonts w:hint="cs"/>
                <w:b/>
                <w:bCs/>
                <w:sz w:val="20"/>
                <w:rtl/>
              </w:rPr>
              <w:t>من خطط إدارة إزالة المواد الهيدروكلوروفلوروكربونية</w:t>
            </w:r>
            <w:r w:rsidR="00F9464C">
              <w:rPr>
                <w:b/>
                <w:bCs/>
                <w:sz w:val="20"/>
              </w:rPr>
              <w:t xml:space="preserve"> </w:t>
            </w:r>
          </w:p>
        </w:tc>
      </w:tr>
      <w:bookmarkEnd w:id="0"/>
      <w:tr w:rsidR="00F9464C" w:rsidRPr="0071079B" w14:paraId="49F83DA4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E1F69" w14:textId="2A663AA2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باربادوس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7D1B7" w14:textId="3B7A69C3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3E539C3" w14:textId="7F127D54" w:rsidR="00F9464C" w:rsidRPr="002236AF" w:rsidRDefault="00267FAD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اليونيب/اليوئنديبي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5D757" w14:textId="5E1E5F22" w:rsidR="00F9464C" w:rsidRPr="00FF5F5A" w:rsidRDefault="00267FAD" w:rsidP="00F9464C">
            <w:pPr>
              <w:widowControl w:val="0"/>
              <w:bidi/>
              <w:jc w:val="center"/>
              <w:rPr>
                <w:sz w:val="20"/>
              </w:rPr>
            </w:pPr>
            <w:r w:rsidRPr="00921DB8">
              <w:rPr>
                <w:sz w:val="20"/>
              </w:rPr>
              <w:t>37</w:t>
            </w:r>
            <w:r w:rsidR="00F9464C" w:rsidRPr="00921DB8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2F4DA" w14:textId="5A1EF2EB" w:rsidR="00F9464C" w:rsidRPr="009E5C42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>المسائل</w:t>
            </w:r>
            <w:r>
              <w:rPr>
                <w:rFonts w:hint="cs"/>
                <w:sz w:val="20"/>
                <w:rtl/>
              </w:rPr>
              <w:t xml:space="preserve"> التقنية والمتعلقة بالتكلفة</w:t>
            </w:r>
          </w:p>
        </w:tc>
      </w:tr>
      <w:bookmarkEnd w:id="1"/>
      <w:tr w:rsidR="00F9464C" w:rsidRPr="0071079B" w14:paraId="3B63846B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18C60" w14:textId="35563B2D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إريتريا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329DF" w14:textId="01922C8D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17A3889" w14:textId="67C15EA4" w:rsidR="00F9464C" w:rsidRPr="002236AF" w:rsidRDefault="00267FAD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اليونيب/اليونيدو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D7C884" w14:textId="5570AE5B" w:rsidR="00F9464C" w:rsidRPr="00850D77" w:rsidRDefault="00267FAD" w:rsidP="00F9464C">
            <w:pPr>
              <w:widowControl w:val="0"/>
              <w:bidi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  <w:r w:rsidR="00F9464C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346DC3" w14:textId="7D7D34DE" w:rsidR="00F9464C" w:rsidRPr="009E5C42" w:rsidRDefault="00267FAD" w:rsidP="00F9464C">
            <w:pPr>
              <w:widowControl w:val="0"/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62452B81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BC7A6" w14:textId="19DEDD2D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70FC8" w14:textId="5D46BAA8" w:rsidR="00F9464C" w:rsidRPr="00FF5F5A" w:rsidRDefault="005B3E03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الثالثة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5755BD3" w14:textId="5DF71520" w:rsidR="00F9464C" w:rsidRPr="002236AF" w:rsidRDefault="00267FAD" w:rsidP="00F9464C">
            <w:pPr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</w:rPr>
              <w:t>اليوئنديبي/اليونيب/ألمانيا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08445" w14:textId="45482EEB" w:rsidR="00F9464C" w:rsidRPr="00FF5F5A" w:rsidRDefault="00267FAD" w:rsidP="00F9464C">
            <w:pPr>
              <w:bidi/>
              <w:jc w:val="center"/>
              <w:rPr>
                <w:sz w:val="20"/>
              </w:rPr>
            </w:pPr>
            <w:r w:rsidRPr="00921DB8">
              <w:rPr>
                <w:sz w:val="20"/>
              </w:rPr>
              <w:t>42</w:t>
            </w:r>
            <w:r w:rsidR="00F9464C" w:rsidRPr="00921DB8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F2402" w14:textId="1C3EBF83" w:rsidR="00F9464C" w:rsidRPr="00626F29" w:rsidRDefault="00267FAD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5A35B15C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2D858" w14:textId="0FF423F5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نيجيريا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271B4" w14:textId="017F1852" w:rsidR="00F9464C" w:rsidRPr="00FF5F5A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الثالثة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1E0AFAD" w14:textId="7B2FE12D" w:rsidR="00F9464C" w:rsidRPr="00FF5F5A" w:rsidRDefault="00267FAD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اليوئنديبي/اليونيدو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5CE9" w14:textId="2CA2BD31" w:rsidR="00F9464C" w:rsidRPr="00FF5F5A" w:rsidRDefault="00267FAD" w:rsidP="00F9464C">
            <w:pPr>
              <w:bidi/>
              <w:jc w:val="center"/>
              <w:rPr>
                <w:sz w:val="20"/>
              </w:rPr>
            </w:pPr>
            <w:r w:rsidRPr="00921DB8">
              <w:rPr>
                <w:sz w:val="20"/>
              </w:rPr>
              <w:t>49</w:t>
            </w:r>
            <w:r w:rsidR="00F9464C" w:rsidRPr="00921DB8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B9210C" w14:textId="477BEA44" w:rsidR="00F9464C" w:rsidRPr="009E5C42" w:rsidRDefault="00267FAD" w:rsidP="00F9464C">
            <w:pPr>
              <w:widowControl w:val="0"/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C4033C" w14:paraId="49C0AF4F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1F4C1" w14:textId="10423475" w:rsidR="00F9464C" w:rsidRPr="00C4033C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جنوب أفريقيا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78440" w14:textId="2F79F6B0" w:rsidR="00F9464C" w:rsidRPr="00C4033C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71979EB" w14:textId="18DE32D5" w:rsidR="00F9464C" w:rsidRPr="00C4033C" w:rsidRDefault="00267FAD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71127" w14:textId="6EB05B3F" w:rsidR="00F9464C" w:rsidRPr="00C4033C" w:rsidRDefault="00267FAD" w:rsidP="00F9464C">
            <w:pPr>
              <w:bidi/>
              <w:jc w:val="center"/>
              <w:rPr>
                <w:sz w:val="20"/>
              </w:rPr>
            </w:pPr>
            <w:r w:rsidRPr="00C4033C">
              <w:rPr>
                <w:sz w:val="20"/>
              </w:rPr>
              <w:t>51</w:t>
            </w:r>
            <w:r w:rsidR="00F9464C" w:rsidRPr="00C4033C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9C469" w14:textId="0ECFB045" w:rsidR="00F9464C" w:rsidRPr="00C4033C" w:rsidRDefault="00267FAD" w:rsidP="00F9464C">
            <w:pPr>
              <w:widowControl w:val="0"/>
              <w:bidi/>
              <w:jc w:val="left"/>
              <w:rPr>
                <w:color w:val="5F497A" w:themeColor="accent4" w:themeShade="BF"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00E392F9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24843" w14:textId="3087C15A" w:rsidR="00F9464C" w:rsidRPr="009E5C42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توغو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AEEA8" w14:textId="21E9F471" w:rsidR="00F9464C" w:rsidRPr="009E5C42" w:rsidRDefault="005B3E03" w:rsidP="00F9464C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19528557" w14:textId="40A0A15C" w:rsidR="00F9464C" w:rsidRPr="009E5C42" w:rsidRDefault="00267FAD" w:rsidP="00F9464C">
            <w:pPr>
              <w:widowControl w:val="0"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اليونيب/اليونيدو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227B6" w14:textId="3D05167D" w:rsidR="00F9464C" w:rsidRPr="009E5C42" w:rsidRDefault="00267FAD" w:rsidP="00F9464C">
            <w:pPr>
              <w:bidi/>
              <w:jc w:val="center"/>
              <w:rPr>
                <w:sz w:val="20"/>
              </w:rPr>
            </w:pPr>
            <w:r w:rsidRPr="009E5C42">
              <w:rPr>
                <w:sz w:val="20"/>
              </w:rPr>
              <w:t>54</w:t>
            </w:r>
            <w:r w:rsidR="00F9464C" w:rsidRPr="009E5C42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A2112" w14:textId="2242CC16" w:rsidR="00F9464C" w:rsidRPr="009E5C42" w:rsidRDefault="00267FAD" w:rsidP="00F9464C">
            <w:pPr>
              <w:widowControl w:val="0"/>
              <w:bidi/>
              <w:jc w:val="left"/>
              <w:rPr>
                <w:b/>
                <w:bCs/>
                <w:color w:val="5F497A" w:themeColor="accent4" w:themeShade="BF"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0C7BF90B" w14:textId="77777777" w:rsidTr="00F9464C">
        <w:trPr>
          <w:trHeight w:val="356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58A0F5B" w14:textId="7B57ACDD" w:rsidR="00F9464C" w:rsidRPr="009E5C42" w:rsidRDefault="00B77A54" w:rsidP="00013406">
            <w:pPr>
              <w:bidi/>
              <w:spacing w:before="120" w:after="120"/>
              <w:jc w:val="center"/>
              <w:rPr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طلبات الشرائح المقدمة في إطار المرحلتين الأولى والثانية من خطط إدارة إزالة المواد الهيدروكلوروفلوروكربونية</w:t>
            </w:r>
          </w:p>
        </w:tc>
      </w:tr>
      <w:tr w:rsidR="00F9464C" w:rsidRPr="0071079B" w14:paraId="140090B8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DD7EB" w14:textId="0690E446" w:rsidR="00F9464C" w:rsidRDefault="00CD3001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الصين</w:t>
            </w:r>
            <w:r w:rsidR="00F9464C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(شامل)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F8AFC" w14:textId="77777777" w:rsidR="00F9464C" w:rsidRDefault="00CD3001" w:rsidP="00F9464C">
            <w:pPr>
              <w:bidi/>
              <w:jc w:val="left"/>
              <w:rPr>
                <w:sz w:val="20"/>
                <w:rtl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</w:p>
          <w:p w14:paraId="57CC915C" w14:textId="77777777" w:rsidR="00CD3001" w:rsidRDefault="00CD3001" w:rsidP="00CD3001">
            <w:pPr>
              <w:bidi/>
              <w:rPr>
                <w:sz w:val="20"/>
                <w:rtl/>
              </w:rPr>
            </w:pPr>
          </w:p>
          <w:p w14:paraId="2D20F956" w14:textId="6AD3BB7D" w:rsidR="00CD3001" w:rsidRPr="00CD3001" w:rsidRDefault="00CD3001" w:rsidP="00CD3001">
            <w:pPr>
              <w:bidi/>
              <w:jc w:val="right"/>
              <w:rPr>
                <w:sz w:val="20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5B768EFA" w14:textId="6248943F" w:rsidR="00F9464C" w:rsidRDefault="00CD3001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اليوئنديبي/ اليونيب/ اليونيدو/ البنك الدولي/ النمسا/أ لمانيا/ إيطاليا/ اليابان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57E53C" w14:textId="5DF9D27F" w:rsidR="00F9464C" w:rsidRPr="009B3988" w:rsidRDefault="00CD3001" w:rsidP="00F9464C">
            <w:pPr>
              <w:bidi/>
              <w:jc w:val="center"/>
              <w:rPr>
                <w:sz w:val="20"/>
              </w:rPr>
            </w:pPr>
            <w:r w:rsidRPr="009B3988">
              <w:rPr>
                <w:sz w:val="20"/>
              </w:rPr>
              <w:t>38</w:t>
            </w:r>
            <w:r w:rsidR="00F9464C" w:rsidRPr="009B3988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21586" w14:textId="3DE47917" w:rsidR="00F9464C" w:rsidRPr="009E5C42" w:rsidRDefault="00CD3001" w:rsidP="00F9464C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7161A474" w14:textId="77777777" w:rsidTr="00F9464C">
        <w:trPr>
          <w:trHeight w:val="44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BCB0EB" w14:textId="12903902" w:rsidR="00F9464C" w:rsidRDefault="00612935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الصين</w:t>
            </w:r>
            <w:r w:rsidR="00F9464C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(رغاوى البوليسترين المسحوبة بالضغط)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3F484" w14:textId="11D5F4A6" w:rsidR="00F9464C" w:rsidRPr="001649A3" w:rsidRDefault="00CD3001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  <w:r w:rsidR="004C592E">
              <w:rPr>
                <w:rFonts w:hint="cs"/>
                <w:sz w:val="20"/>
                <w:rtl/>
              </w:rPr>
              <w:t xml:space="preserve">، </w:t>
            </w:r>
            <w:r>
              <w:rPr>
                <w:rFonts w:hint="cs"/>
                <w:sz w:val="20"/>
                <w:rtl/>
              </w:rPr>
              <w:t>الشريحة الخامسة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43B8530E" w14:textId="3512FDC9" w:rsidR="00F9464C" w:rsidRPr="009549ED" w:rsidRDefault="00CD3001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اليونيدو/ألمانيا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71788" w14:textId="01F5357D" w:rsidR="00F9464C" w:rsidRPr="009B3988" w:rsidRDefault="00CD3001" w:rsidP="00F9464C">
            <w:pPr>
              <w:bidi/>
              <w:jc w:val="center"/>
              <w:rPr>
                <w:sz w:val="20"/>
                <w:highlight w:val="yellow"/>
              </w:rPr>
            </w:pPr>
            <w:r w:rsidRPr="009B3988">
              <w:rPr>
                <w:sz w:val="20"/>
              </w:rPr>
              <w:t>38/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E6EE8" w14:textId="66B27BD6" w:rsidR="00F9464C" w:rsidRPr="009E5C42" w:rsidRDefault="00CD3001" w:rsidP="00F9464C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1D877296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EDEBE" w14:textId="58620121" w:rsidR="00F9464C" w:rsidRDefault="00612935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الصين</w:t>
            </w:r>
            <w:r w:rsidR="00F9464C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>(الخدمة)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6A469" w14:textId="179511D8" w:rsidR="00F9464C" w:rsidRPr="004978F9" w:rsidRDefault="00612935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</w:t>
            </w:r>
            <w:r w:rsidR="004C592E">
              <w:rPr>
                <w:rFonts w:hint="cs"/>
                <w:sz w:val="20"/>
                <w:rtl/>
              </w:rPr>
              <w:t xml:space="preserve">، </w:t>
            </w:r>
            <w:r>
              <w:rPr>
                <w:rFonts w:hint="cs"/>
                <w:sz w:val="20"/>
                <w:rtl/>
              </w:rPr>
              <w:t>الشريحة الخامسة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30A5930D" w14:textId="6C55873E" w:rsidR="00F9464C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اليونيب/ألمانيا/اليابان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724B9" w14:textId="4FEEC3FB" w:rsidR="00F9464C" w:rsidRPr="009B3988" w:rsidRDefault="00612935" w:rsidP="00F9464C">
            <w:pPr>
              <w:bidi/>
              <w:jc w:val="center"/>
              <w:rPr>
                <w:sz w:val="20"/>
              </w:rPr>
            </w:pPr>
            <w:r w:rsidRPr="009B3988">
              <w:rPr>
                <w:sz w:val="20"/>
              </w:rPr>
              <w:t>38/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C697" w14:textId="53DD4585" w:rsidR="00F9464C" w:rsidRPr="009E5C42" w:rsidRDefault="00CD3001" w:rsidP="00F9464C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37DCB01C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3B543" w14:textId="41203163" w:rsidR="00F9464C" w:rsidRDefault="00612935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الصين</w:t>
            </w:r>
            <w:r w:rsidR="00F9464C">
              <w:rPr>
                <w:sz w:val="20"/>
              </w:rPr>
              <w:t xml:space="preserve"> </w:t>
            </w:r>
            <w:r w:rsidR="004C592E">
              <w:rPr>
                <w:rFonts w:hint="cs"/>
                <w:sz w:val="20"/>
                <w:rtl/>
              </w:rPr>
              <w:t>(مذيبات)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DC432" w14:textId="7E10E11F" w:rsidR="00F9464C" w:rsidRPr="004978F9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الثانية، الشريحة الرابعة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09ACB1EC" w14:textId="0F75D1CE" w:rsidR="00F9464C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 اليوئنديبي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252AC" w14:textId="7FE28931" w:rsidR="00F9464C" w:rsidRPr="009B3988" w:rsidRDefault="00612935" w:rsidP="00F9464C">
            <w:pPr>
              <w:bidi/>
              <w:jc w:val="center"/>
              <w:rPr>
                <w:sz w:val="20"/>
              </w:rPr>
            </w:pPr>
            <w:r w:rsidRPr="009B3988">
              <w:rPr>
                <w:sz w:val="20"/>
              </w:rPr>
              <w:t>38/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6335" w14:textId="03C2006C" w:rsidR="00F9464C" w:rsidRPr="009E5C42" w:rsidRDefault="00CD3001" w:rsidP="00F9464C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71079B" w14:paraId="143F63D5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D036E" w14:textId="1959244E" w:rsidR="00F9464C" w:rsidRPr="00EB11D5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الهند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63F6" w14:textId="4EF209AF" w:rsidR="00F9464C" w:rsidRPr="00EB11D5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الثانية، الشريحة الرابعة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5DC83BB" w14:textId="312E8218" w:rsidR="00F9464C" w:rsidRPr="00EB11D5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اليوئنديبي/ اليونيب/ ألمانيا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8BAD" w14:textId="5E348A56" w:rsidR="00F9464C" w:rsidRPr="009B3988" w:rsidRDefault="00612935" w:rsidP="00F9464C">
            <w:pPr>
              <w:bidi/>
              <w:jc w:val="center"/>
              <w:rPr>
                <w:sz w:val="20"/>
                <w:highlight w:val="yellow"/>
              </w:rPr>
            </w:pPr>
            <w:r w:rsidRPr="0E3EFF35">
              <w:rPr>
                <w:sz w:val="20"/>
              </w:rPr>
              <w:t>42</w:t>
            </w:r>
            <w:r w:rsidR="00F9464C" w:rsidRPr="0E3EFF35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5786" w14:textId="5086614C" w:rsidR="00F9464C" w:rsidRPr="00626F29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تغير في المؤسسات المشاركة في المشروع </w:t>
            </w:r>
            <w:r w:rsidR="00F9464C" w:rsidRPr="009E5C42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وتخفيضات إضافية </w:t>
            </w:r>
            <w:r w:rsidR="00CD011F">
              <w:rPr>
                <w:rFonts w:hint="cs"/>
                <w:sz w:val="20"/>
                <w:rtl/>
              </w:rPr>
              <w:t>في</w:t>
            </w:r>
            <w:r>
              <w:rPr>
                <w:rFonts w:hint="cs"/>
                <w:sz w:val="20"/>
                <w:rtl/>
              </w:rPr>
              <w:t xml:space="preserve"> استهلاك البلد المتبقي من المواد الهيدروكلوروفلوروكربونية المؤهل للتمويل</w:t>
            </w:r>
          </w:p>
        </w:tc>
      </w:tr>
      <w:tr w:rsidR="00F9464C" w:rsidRPr="0071079B" w14:paraId="5E16F88A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E5A60A" w14:textId="770795AF" w:rsidR="00F9464C" w:rsidRPr="008C226E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المغرب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FA84C" w14:textId="26A412BE" w:rsidR="00F9464C" w:rsidRPr="008C226E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المرحلة الثانية </w:t>
            </w:r>
            <w:r>
              <w:rPr>
                <w:sz w:val="20"/>
                <w:rtl/>
              </w:rPr>
              <w:t>–</w:t>
            </w:r>
            <w:r>
              <w:rPr>
                <w:rFonts w:hint="cs"/>
                <w:sz w:val="20"/>
                <w:rtl/>
              </w:rPr>
              <w:t xml:space="preserve"> مشروع استثماري في مجال الرغاوي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78883D34" w14:textId="5D57CED3" w:rsidR="00F9464C" w:rsidRPr="008C226E" w:rsidRDefault="004C592E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A0ECAD" w14:textId="08B8A198" w:rsidR="00F9464C" w:rsidRPr="008C226E" w:rsidRDefault="004C592E" w:rsidP="00F9464C">
            <w:pPr>
              <w:bidi/>
              <w:jc w:val="center"/>
              <w:rPr>
                <w:sz w:val="20"/>
              </w:rPr>
            </w:pPr>
            <w:r w:rsidRPr="008C226E">
              <w:rPr>
                <w:sz w:val="20"/>
              </w:rPr>
              <w:t>47</w:t>
            </w:r>
            <w:r w:rsidR="00F9464C" w:rsidRPr="008C226E">
              <w:rPr>
                <w:sz w:val="20"/>
              </w:rPr>
              <w:t>/</w:t>
            </w:r>
            <w:r w:rsidRPr="00921DB8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47B32" w14:textId="6B9850E2" w:rsidR="00F9464C" w:rsidRPr="009E5C42" w:rsidRDefault="00CD3001" w:rsidP="00F9464C">
            <w:pPr>
              <w:bidi/>
              <w:jc w:val="left"/>
              <w:rPr>
                <w:b/>
                <w:bCs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تم حلّ جميع </w:t>
            </w:r>
            <w:r w:rsidR="00AF14A7">
              <w:rPr>
                <w:rFonts w:hint="cs"/>
                <w:sz w:val="20"/>
                <w:rtl/>
              </w:rPr>
              <w:t xml:space="preserve">المسائل </w:t>
            </w:r>
            <w:r>
              <w:rPr>
                <w:rFonts w:hint="cs"/>
                <w:sz w:val="20"/>
                <w:rtl/>
              </w:rPr>
              <w:t>التقنية والمتعلقة بالتكلفة</w:t>
            </w:r>
          </w:p>
        </w:tc>
      </w:tr>
      <w:tr w:rsidR="00F9464C" w:rsidRPr="008C226E" w14:paraId="36A96946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9BBFF" w14:textId="019AE77F" w:rsidR="00F9464C" w:rsidRPr="008C226E" w:rsidRDefault="00B07B90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lastRenderedPageBreak/>
              <w:t>الجمهورية العربية السورية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DF4C3" w14:textId="5C91462A" w:rsidR="00F9464C" w:rsidRPr="008C226E" w:rsidRDefault="00B07B90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الأولى، الشريحة الثانية بما يشمل مشروعات الرغاوى وتكييف الهواء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7F63AF7B" w14:textId="10819C98" w:rsidR="00F9464C" w:rsidRPr="008C226E" w:rsidRDefault="00B07B90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اليونيب/اليونيدو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00F4D" w14:textId="08341EF6" w:rsidR="00F9464C" w:rsidRPr="008C226E" w:rsidRDefault="00AF14A7" w:rsidP="00F9464C">
            <w:pPr>
              <w:bidi/>
              <w:jc w:val="center"/>
              <w:rPr>
                <w:sz w:val="20"/>
              </w:rPr>
            </w:pPr>
            <w:r w:rsidRPr="008C226E">
              <w:rPr>
                <w:sz w:val="20"/>
              </w:rPr>
              <w:t>53</w:t>
            </w:r>
            <w:r w:rsidR="00F9464C" w:rsidRPr="008C226E">
              <w:rPr>
                <w:sz w:val="20"/>
              </w:rPr>
              <w:t>/</w:t>
            </w:r>
            <w:r w:rsidRPr="0E3EFF35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67BC23" w14:textId="2B4BFED1" w:rsidR="00F9464C" w:rsidRPr="00203D4D" w:rsidRDefault="00AF14A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تم تحديث الاتفاق ليشمل العنصر الاستثماري</w:t>
            </w:r>
          </w:p>
        </w:tc>
      </w:tr>
      <w:tr w:rsidR="00F9464C" w:rsidRPr="0071079B" w14:paraId="53F283D8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38851D" w14:textId="5C578445" w:rsidR="00F9464C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فنزويلا</w:t>
            </w:r>
            <w:r w:rsidR="00F9464C">
              <w:rPr>
                <w:sz w:val="20"/>
              </w:rPr>
              <w:t xml:space="preserve"> </w:t>
            </w:r>
            <w:r>
              <w:rPr>
                <w:rFonts w:hint="cs"/>
                <w:sz w:val="20"/>
                <w:rtl/>
              </w:rPr>
              <w:t xml:space="preserve">(جمهورية </w:t>
            </w:r>
            <w:r>
              <w:rPr>
                <w:sz w:val="20"/>
                <w:rtl/>
              </w:rPr>
              <w:t>–</w:t>
            </w:r>
            <w:r>
              <w:rPr>
                <w:rFonts w:hint="cs"/>
                <w:sz w:val="20"/>
                <w:rtl/>
              </w:rPr>
              <w:t xml:space="preserve"> البوليفارية)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7657A" w14:textId="435ED483" w:rsidR="00F9464C" w:rsidRPr="00FF5F5A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shd w:val="clear" w:color="auto" w:fill="FFFFFF" w:themeFill="background1"/>
                <w:rtl/>
              </w:rPr>
              <w:t>المرحلة الثانية، الشريحة الثانية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16DCDF27" w14:textId="7F0FCA57" w:rsidR="00F9464C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6988E0" w14:textId="0D5E4DE7" w:rsidR="00F9464C" w:rsidRDefault="002D4F67" w:rsidP="00F9464C">
            <w:pPr>
              <w:bidi/>
              <w:jc w:val="center"/>
              <w:rPr>
                <w:sz w:val="20"/>
                <w:highlight w:val="yellow"/>
              </w:rPr>
            </w:pPr>
            <w:r w:rsidRPr="0E3EFF35">
              <w:rPr>
                <w:sz w:val="20"/>
              </w:rPr>
              <w:t>56</w:t>
            </w:r>
            <w:r w:rsidR="00F9464C" w:rsidRPr="0E3EFF35">
              <w:rPr>
                <w:sz w:val="20"/>
              </w:rPr>
              <w:t>/</w:t>
            </w:r>
            <w:r w:rsidRPr="0E3EFF35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4CB93" w14:textId="1BF05121" w:rsidR="00F9464C" w:rsidRPr="009E5C42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خطة عمل منقحة لباقي المرحلة وتنقيح الاتفاق</w:t>
            </w:r>
          </w:p>
        </w:tc>
      </w:tr>
      <w:tr w:rsidR="00F9464C" w:rsidRPr="0071079B" w14:paraId="713493D5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B8CD36" w14:textId="01804305" w:rsidR="00F9464C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فييت نام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5EFE" w14:textId="55E29386" w:rsidR="00F9464C" w:rsidRPr="003F7E7A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shd w:val="clear" w:color="auto" w:fill="FFFFFF" w:themeFill="background1"/>
                <w:rtl/>
              </w:rPr>
              <w:t>المرحلة الثانية، الشريحة الرابعة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203A0FF7" w14:textId="161FA3EC" w:rsidR="00F9464C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البنك الدولي/اليابان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33A77" w14:textId="6B987783" w:rsidR="00F9464C" w:rsidRPr="009E5C42" w:rsidRDefault="002D4F67" w:rsidP="00F9464C">
            <w:pPr>
              <w:bidi/>
              <w:jc w:val="center"/>
              <w:rPr>
                <w:sz w:val="20"/>
              </w:rPr>
            </w:pPr>
            <w:r w:rsidRPr="009E5C42">
              <w:rPr>
                <w:sz w:val="20"/>
              </w:rPr>
              <w:t>57</w:t>
            </w:r>
            <w:r w:rsidR="00F9464C" w:rsidRPr="009E5C42">
              <w:rPr>
                <w:sz w:val="20"/>
              </w:rPr>
              <w:t>/</w:t>
            </w:r>
            <w:r w:rsidRPr="0E3EFF35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6C8DD" w14:textId="58707F91" w:rsidR="00F9464C" w:rsidRPr="00E70DA7" w:rsidRDefault="002D4F6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تنقيح الاتفاق</w:t>
            </w:r>
          </w:p>
        </w:tc>
      </w:tr>
      <w:tr w:rsidR="00F9464C" w:rsidRPr="0071079B" w14:paraId="05221015" w14:textId="77777777" w:rsidTr="00F9464C">
        <w:trPr>
          <w:trHeight w:val="402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185283" w14:textId="34281869" w:rsidR="00F9464C" w:rsidRPr="003F7E7A" w:rsidRDefault="00732868" w:rsidP="00013406">
            <w:pPr>
              <w:keepNext/>
              <w:keepLines/>
              <w:bidi/>
              <w:spacing w:before="120" w:after="120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طلب بتعلق ب</w:t>
            </w:r>
            <w:r w:rsidR="00420907">
              <w:rPr>
                <w:rFonts w:hint="cs"/>
                <w:b/>
                <w:bCs/>
                <w:sz w:val="20"/>
                <w:rtl/>
              </w:rPr>
              <w:t xml:space="preserve">المرحلة الأولى من </w:t>
            </w:r>
            <w:r>
              <w:rPr>
                <w:rFonts w:hint="cs"/>
                <w:b/>
                <w:bCs/>
                <w:sz w:val="20"/>
                <w:rtl/>
              </w:rPr>
              <w:t>خطة جديدة</w:t>
            </w:r>
            <w:r w:rsidR="00F9464C">
              <w:rPr>
                <w:b/>
                <w:bCs/>
                <w:sz w:val="20"/>
              </w:rPr>
              <w:t xml:space="preserve"> </w:t>
            </w:r>
            <w:r w:rsidR="00420907">
              <w:rPr>
                <w:rFonts w:hint="cs"/>
                <w:b/>
                <w:bCs/>
                <w:sz w:val="20"/>
                <w:rtl/>
              </w:rPr>
              <w:t>لتنفيذ تعديل كيغالي الخاص بالمواد الهيدروفلوروكربونية</w:t>
            </w:r>
          </w:p>
        </w:tc>
      </w:tr>
      <w:tr w:rsidR="00F9464C" w:rsidRPr="0071079B" w14:paraId="6D07A1E2" w14:textId="77777777" w:rsidTr="00F9464C"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FBAB7" w14:textId="4692E6A6" w:rsidR="00F9464C" w:rsidRPr="00FF5F5A" w:rsidRDefault="0042090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النيجر</w:t>
            </w:r>
          </w:p>
        </w:tc>
        <w:tc>
          <w:tcPr>
            <w:tcW w:w="10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AC416" w14:textId="3AD15D6B" w:rsidR="00F9464C" w:rsidRPr="00FF5F5A" w:rsidRDefault="00420907" w:rsidP="00F9464C">
            <w:pPr>
              <w:keepNext/>
              <w:keepLines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المرحلة الأولى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6B817660" w14:textId="0A1594DF" w:rsidR="00F9464C" w:rsidRDefault="0042090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اليونيدو/اليونيب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740C7" w14:textId="67FF3FA3" w:rsidR="00F9464C" w:rsidRDefault="00420907" w:rsidP="00F9464C">
            <w:pPr>
              <w:bidi/>
              <w:jc w:val="center"/>
              <w:rPr>
                <w:sz w:val="20"/>
                <w:highlight w:val="yellow"/>
              </w:rPr>
            </w:pPr>
            <w:r w:rsidRPr="0E3EFF35">
              <w:rPr>
                <w:sz w:val="20"/>
              </w:rPr>
              <w:t>48</w:t>
            </w:r>
            <w:r w:rsidR="00F9464C" w:rsidRPr="0E3EFF35">
              <w:rPr>
                <w:sz w:val="20"/>
              </w:rPr>
              <w:t>/</w:t>
            </w:r>
            <w:r w:rsidRPr="00D871B5">
              <w:rPr>
                <w:sz w:val="20"/>
              </w:rPr>
              <w:t>91</w:t>
            </w:r>
          </w:p>
        </w:tc>
        <w:tc>
          <w:tcPr>
            <w:tcW w:w="1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CEE89" w14:textId="5969F248" w:rsidR="00F9464C" w:rsidRPr="00BF5C86" w:rsidRDefault="00420907" w:rsidP="00F9464C">
            <w:pPr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عدم وجود مبادئ توجيهية بشأن التكلفة، وعدم وجود نقطة بداية، وعدم وجود اتفاق نموذجي، خط الأساس مبني على التقديرات</w:t>
            </w:r>
          </w:p>
        </w:tc>
      </w:tr>
    </w:tbl>
    <w:p w14:paraId="3A67B00C" w14:textId="7F0257BD" w:rsidR="00891F57" w:rsidRPr="00891F57" w:rsidRDefault="00891F57" w:rsidP="006A6D65">
      <w:pPr>
        <w:bidi/>
        <w:spacing w:before="240" w:after="120" w:line="276" w:lineRule="auto"/>
        <w:rPr>
          <w:b/>
          <w:bCs/>
          <w:sz w:val="26"/>
          <w:szCs w:val="26"/>
          <w:rtl/>
          <w:lang w:bidi="ar-SA"/>
        </w:rPr>
      </w:pPr>
      <w:r w:rsidRPr="00891F57">
        <w:rPr>
          <w:rFonts w:hint="cs"/>
          <w:b/>
          <w:bCs/>
          <w:sz w:val="26"/>
          <w:szCs w:val="26"/>
          <w:rtl/>
          <w:lang w:bidi="ar-SA"/>
        </w:rPr>
        <w:t xml:space="preserve">الجدول </w:t>
      </w:r>
      <w:r w:rsidR="003D7FFB" w:rsidRPr="003D7FFB">
        <w:rPr>
          <w:rFonts w:hint="cs"/>
          <w:b/>
          <w:bCs/>
          <w:sz w:val="26"/>
          <w:szCs w:val="26"/>
          <w:rtl/>
          <w:lang w:bidi="ar-SA"/>
        </w:rPr>
        <w:t>الرابع</w:t>
      </w:r>
      <w:r w:rsidR="003D7FFB">
        <w:rPr>
          <w:rFonts w:hint="cs"/>
          <w:b/>
          <w:bCs/>
          <w:rtl/>
        </w:rPr>
        <w:t>:</w:t>
      </w:r>
      <w:r w:rsidRPr="00891F57">
        <w:rPr>
          <w:rFonts w:hint="cs"/>
          <w:b/>
          <w:bCs/>
          <w:sz w:val="26"/>
          <w:szCs w:val="26"/>
          <w:rtl/>
          <w:lang w:bidi="ar-SA"/>
        </w:rPr>
        <w:t xml:space="preserve"> مشروعات فردية</w:t>
      </w:r>
    </w:p>
    <w:tbl>
      <w:tblPr>
        <w:tblStyle w:val="TableGrid"/>
        <w:bidiVisual/>
        <w:tblW w:w="5000" w:type="pct"/>
        <w:shd w:val="clear" w:color="auto" w:fill="FFFFFF" w:themeFill="background1"/>
        <w:tblCellMar>
          <w:top w:w="29" w:type="dxa"/>
          <w:bottom w:w="29" w:type="dxa"/>
        </w:tblCellMar>
        <w:tblLook w:val="04A0" w:firstRow="1" w:lastRow="0" w:firstColumn="1" w:lastColumn="0" w:noHBand="0" w:noVBand="1"/>
      </w:tblPr>
      <w:tblGrid>
        <w:gridCol w:w="1430"/>
        <w:gridCol w:w="1977"/>
        <w:gridCol w:w="1618"/>
        <w:gridCol w:w="1094"/>
        <w:gridCol w:w="3231"/>
      </w:tblGrid>
      <w:tr w:rsidR="00805389" w:rsidRPr="00D30306" w14:paraId="2B2907A9" w14:textId="77777777" w:rsidTr="00CE7AFD">
        <w:trPr>
          <w:trHeight w:val="48"/>
          <w:tblHeader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D996A6" w14:textId="5FF683E4" w:rsidR="00805389" w:rsidRPr="00D30306" w:rsidRDefault="00805389" w:rsidP="00805389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البلد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29" w:type="dxa"/>
              <w:right w:w="0" w:type="dxa"/>
            </w:tcMar>
          </w:tcPr>
          <w:p w14:paraId="5475336C" w14:textId="49694AF1" w:rsidR="00805389" w:rsidRPr="00D30306" w:rsidRDefault="00805389" w:rsidP="00805389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عنوان المشروع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429D43" w14:textId="3A476A33" w:rsidR="00805389" w:rsidRPr="00D30306" w:rsidRDefault="00805389" w:rsidP="00805389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الوكالات المنفذة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7E3D1" w14:textId="0CCE90BF" w:rsidR="00805389" w:rsidRPr="00D30306" w:rsidRDefault="00805389" w:rsidP="00805389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الوثيقة رقم: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B7F8C" w14:textId="1C290F73" w:rsidR="00805389" w:rsidRPr="00D30306" w:rsidRDefault="00805389" w:rsidP="00805389">
            <w:pPr>
              <w:bidi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المسألة</w:t>
            </w:r>
          </w:p>
        </w:tc>
      </w:tr>
      <w:tr w:rsidR="00891F57" w:rsidRPr="00D30306" w14:paraId="06014A22" w14:textId="77777777" w:rsidTr="00CE7AFD">
        <w:trPr>
          <w:trHeight w:val="4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17A427" w14:textId="20AFCAF1" w:rsidR="00891F57" w:rsidRPr="009016A5" w:rsidRDefault="00FB1674" w:rsidP="00A87148">
            <w:pPr>
              <w:keepNext/>
              <w:bidi/>
              <w:spacing w:before="120" w:after="120"/>
              <w:jc w:val="center"/>
              <w:rPr>
                <w:b/>
                <w:bCs/>
                <w:color w:val="5F497A" w:themeColor="accent4" w:themeShade="BF"/>
                <w:sz w:val="20"/>
                <w:lang w:val="en-US"/>
              </w:rPr>
            </w:pPr>
            <w:r>
              <w:rPr>
                <w:rFonts w:hint="cs"/>
                <w:b/>
                <w:bCs/>
                <w:sz w:val="20"/>
                <w:rtl/>
              </w:rPr>
              <w:t>المشروعات الاستثمارية المتعلقة بالمواد الهيدروفلوروكربونية</w:t>
            </w:r>
          </w:p>
        </w:tc>
      </w:tr>
      <w:tr w:rsidR="00891F57" w:rsidRPr="00F95A58" w14:paraId="219D10B3" w14:textId="77777777" w:rsidTr="00CE7AFD"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5A548" w14:textId="7CBB1133" w:rsidR="00891F57" w:rsidRPr="00FF77D0" w:rsidRDefault="00FB1674" w:rsidP="00891F57">
            <w:pPr>
              <w:widowControl w:val="0"/>
              <w:bidi/>
              <w:jc w:val="left"/>
              <w:rPr>
                <w:color w:val="000000" w:themeColor="text1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إكوادور</w:t>
            </w:r>
            <w:r w:rsidR="00891F57" w:rsidRPr="00FF77D0">
              <w:rPr>
                <w:color w:val="000000" w:themeColor="text1"/>
                <w:sz w:val="20"/>
              </w:rPr>
              <w:t xml:space="preserve"> 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9" w:type="dxa"/>
              <w:right w:w="0" w:type="dxa"/>
            </w:tcMar>
          </w:tcPr>
          <w:p w14:paraId="7422BE6E" w14:textId="5C8B530D" w:rsidR="00891F57" w:rsidRPr="00FF77D0" w:rsidRDefault="00FB1674" w:rsidP="00891F57">
            <w:pPr>
              <w:keepNext/>
              <w:bidi/>
              <w:jc w:val="left"/>
              <w:rPr>
                <w:sz w:val="20"/>
                <w:lang w:eastAsia="en-CA"/>
              </w:rPr>
            </w:pPr>
            <w:r>
              <w:rPr>
                <w:rFonts w:hint="cs"/>
                <w:sz w:val="20"/>
                <w:rtl/>
                <w:lang w:eastAsia="en-CA"/>
              </w:rPr>
              <w:t>التحوُّل في تصنيع</w:t>
            </w:r>
            <w:r w:rsidR="001547E7">
              <w:rPr>
                <w:rFonts w:hint="cs"/>
                <w:sz w:val="20"/>
                <w:rtl/>
                <w:lang w:eastAsia="en-CA"/>
              </w:rPr>
              <w:t xml:space="preserve"> الثلاجات المنزلية والمبردات التجارية من </w:t>
            </w:r>
            <w:r w:rsidR="00891F57" w:rsidRPr="00D871B5">
              <w:rPr>
                <w:sz w:val="20"/>
                <w:lang w:eastAsia="en-CA"/>
              </w:rPr>
              <w:t xml:space="preserve"> </w:t>
            </w:r>
            <w:r w:rsidR="001547E7">
              <w:rPr>
                <w:rFonts w:hint="cs"/>
                <w:sz w:val="20"/>
                <w:rtl/>
                <w:lang w:eastAsia="en-CA"/>
              </w:rPr>
              <w:t>الهيدروفلوروكربون-</w:t>
            </w:r>
            <w:r w:rsidR="00891F57" w:rsidRPr="00D871B5">
              <w:rPr>
                <w:sz w:val="20"/>
                <w:lang w:eastAsia="en-CA"/>
              </w:rPr>
              <w:t>134</w:t>
            </w:r>
            <w:r w:rsidR="001547E7" w:rsidRPr="001547E7">
              <w:rPr>
                <w:rFonts w:hint="cs"/>
                <w:b/>
                <w:bCs/>
                <w:sz w:val="20"/>
                <w:rtl/>
                <w:lang w:eastAsia="en-CA"/>
              </w:rPr>
              <w:t>أ</w:t>
            </w:r>
            <w:r w:rsidR="00891F57" w:rsidRPr="00D871B5">
              <w:rPr>
                <w:sz w:val="20"/>
                <w:lang w:eastAsia="en-CA"/>
              </w:rPr>
              <w:t xml:space="preserve"> </w:t>
            </w:r>
            <w:r w:rsidR="001547E7">
              <w:rPr>
                <w:rFonts w:hint="cs"/>
                <w:sz w:val="20"/>
                <w:rtl/>
                <w:lang w:eastAsia="en-CA"/>
              </w:rPr>
              <w:t xml:space="preserve"> إلى  الأيسوبيوتان (</w:t>
            </w:r>
            <w:r w:rsidR="00CE7AFD">
              <w:rPr>
                <w:rFonts w:hint="cs"/>
                <w:sz w:val="20"/>
                <w:rtl/>
                <w:lang w:eastAsia="en-CA"/>
              </w:rPr>
              <w:t>ر</w:t>
            </w:r>
            <w:r w:rsidR="001547E7">
              <w:rPr>
                <w:rFonts w:hint="cs"/>
                <w:sz w:val="20"/>
                <w:rtl/>
                <w:lang w:eastAsia="en-CA"/>
              </w:rPr>
              <w:t>-</w:t>
            </w:r>
            <w:r w:rsidR="001547E7" w:rsidRPr="00D871B5">
              <w:rPr>
                <w:sz w:val="20"/>
                <w:lang w:eastAsia="en-CA"/>
              </w:rPr>
              <w:t>600</w:t>
            </w:r>
            <w:r w:rsidR="001547E7">
              <w:rPr>
                <w:rFonts w:hint="cs"/>
                <w:sz w:val="20"/>
                <w:rtl/>
                <w:lang w:eastAsia="en-CA"/>
              </w:rPr>
              <w:t xml:space="preserve"> </w:t>
            </w:r>
            <w:r w:rsidR="001547E7" w:rsidRPr="001547E7">
              <w:rPr>
                <w:rFonts w:hint="cs"/>
                <w:b/>
                <w:bCs/>
                <w:sz w:val="20"/>
                <w:rtl/>
                <w:lang w:eastAsia="en-CA"/>
              </w:rPr>
              <w:t>أ</w:t>
            </w:r>
            <w:r w:rsidR="001547E7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CE7AFD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CE7AFD" w:rsidRPr="00CE7AFD">
              <w:rPr>
                <w:rFonts w:hint="cs"/>
                <w:sz w:val="20"/>
                <w:rtl/>
                <w:lang w:eastAsia="en-CA"/>
              </w:rPr>
              <w:t>والبروبان</w:t>
            </w:r>
            <w:r w:rsidR="00CE7AFD"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</w:t>
            </w:r>
            <w:r w:rsidR="001547E7">
              <w:rPr>
                <w:rFonts w:hint="cs"/>
                <w:sz w:val="20"/>
                <w:rtl/>
                <w:lang w:eastAsia="en-CA"/>
              </w:rPr>
              <w:t>(</w:t>
            </w:r>
            <w:r w:rsidR="00CE7AFD">
              <w:rPr>
                <w:rFonts w:hint="cs"/>
                <w:sz w:val="20"/>
                <w:rtl/>
                <w:lang w:eastAsia="en-CA"/>
              </w:rPr>
              <w:t>ر</w:t>
            </w:r>
            <w:r w:rsidR="001547E7">
              <w:rPr>
                <w:rFonts w:hint="cs"/>
                <w:sz w:val="20"/>
                <w:rtl/>
                <w:lang w:eastAsia="en-CA"/>
              </w:rPr>
              <w:t>-</w:t>
            </w:r>
            <w:r w:rsidR="001547E7" w:rsidRPr="00D871B5">
              <w:rPr>
                <w:sz w:val="20"/>
                <w:lang w:eastAsia="en-CA"/>
              </w:rPr>
              <w:t>290</w:t>
            </w:r>
            <w:r w:rsidR="001547E7">
              <w:rPr>
                <w:rFonts w:hint="cs"/>
                <w:sz w:val="20"/>
                <w:rtl/>
                <w:lang w:eastAsia="en-CA"/>
              </w:rPr>
              <w:t>)</w:t>
            </w:r>
            <w:r w:rsidR="00891F57" w:rsidRPr="00D871B5">
              <w:rPr>
                <w:sz w:val="20"/>
                <w:lang w:eastAsia="en-CA"/>
              </w:rPr>
              <w:t xml:space="preserve"> </w:t>
            </w:r>
            <w:r w:rsidR="001547E7">
              <w:rPr>
                <w:rFonts w:hint="cs"/>
                <w:sz w:val="20"/>
                <w:rtl/>
                <w:lang w:eastAsia="en-CA"/>
              </w:rPr>
              <w:t>في إندوغلوب (</w:t>
            </w:r>
            <w:r w:rsidR="00891F57" w:rsidRPr="00D871B5">
              <w:rPr>
                <w:sz w:val="20"/>
                <w:lang w:eastAsia="en-CA"/>
              </w:rPr>
              <w:t xml:space="preserve"> </w:t>
            </w:r>
            <w:proofErr w:type="spellStart"/>
            <w:r w:rsidR="00891F57" w:rsidRPr="00D871B5">
              <w:rPr>
                <w:sz w:val="20"/>
                <w:lang w:eastAsia="en-CA"/>
              </w:rPr>
              <w:t>Induglob</w:t>
            </w:r>
            <w:proofErr w:type="spellEnd"/>
            <w:r w:rsidR="001547E7">
              <w:rPr>
                <w:rFonts w:hint="cs"/>
                <w:sz w:val="20"/>
                <w:rtl/>
                <w:lang w:eastAsia="en-CA"/>
              </w:rPr>
              <w:t>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64CA" w14:textId="1F3E2B04" w:rsidR="00891F57" w:rsidRPr="00FF77D0" w:rsidRDefault="00FB1674" w:rsidP="00891F57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789B3" w14:textId="7CC2D264" w:rsidR="00891F57" w:rsidRPr="00D871B5" w:rsidRDefault="00551828" w:rsidP="00891F57">
            <w:pPr>
              <w:bidi/>
              <w:jc w:val="center"/>
              <w:rPr>
                <w:sz w:val="20"/>
              </w:rPr>
            </w:pPr>
            <w:r w:rsidRPr="00D871B5">
              <w:rPr>
                <w:sz w:val="20"/>
              </w:rPr>
              <w:t>40</w:t>
            </w:r>
            <w:r w:rsidR="00891F57" w:rsidRPr="00D871B5">
              <w:rPr>
                <w:sz w:val="20"/>
              </w:rPr>
              <w:t>/</w:t>
            </w:r>
            <w:r w:rsidRPr="00D871B5">
              <w:rPr>
                <w:sz w:val="20"/>
              </w:rPr>
              <w:t>91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A7CA9" w14:textId="2B65824D" w:rsidR="00891F57" w:rsidRPr="00D871B5" w:rsidRDefault="00551828" w:rsidP="00891F57">
            <w:pPr>
              <w:widowControl w:val="0"/>
              <w:bidi/>
              <w:jc w:val="left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عدم وجود مبادئ توجيهية بشأن تكلفة الخفض التدريجي للمواد الهيدروفلوروكربونية</w:t>
            </w:r>
          </w:p>
        </w:tc>
      </w:tr>
      <w:tr w:rsidR="00891F57" w:rsidRPr="00D30306" w14:paraId="227E0DA3" w14:textId="77777777" w:rsidTr="00CE7AFD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66A70" w14:textId="34271916" w:rsidR="00891F57" w:rsidRPr="00FE1856" w:rsidRDefault="00013406" w:rsidP="00A87148">
            <w:pPr>
              <w:bidi/>
              <w:spacing w:before="120" w:after="120" w:line="259" w:lineRule="auto"/>
              <w:jc w:val="center"/>
              <w:rPr>
                <w:b/>
                <w:bCs/>
                <w:sz w:val="20"/>
              </w:rPr>
            </w:pPr>
            <w:r>
              <w:rPr>
                <w:rFonts w:hint="cs"/>
                <w:b/>
                <w:bCs/>
                <w:sz w:val="20"/>
                <w:rtl/>
              </w:rPr>
              <w:t xml:space="preserve">أنشطة إضافية </w:t>
            </w:r>
            <w:r w:rsidR="00E15475">
              <w:rPr>
                <w:rFonts w:hint="cs"/>
                <w:b/>
                <w:bCs/>
                <w:sz w:val="20"/>
                <w:rtl/>
                <w:lang w:bidi="ar-EG"/>
              </w:rPr>
              <w:t>للحفاظ على</w:t>
            </w:r>
            <w:r>
              <w:rPr>
                <w:rFonts w:hint="cs"/>
                <w:b/>
                <w:bCs/>
                <w:sz w:val="20"/>
                <w:rtl/>
              </w:rPr>
              <w:t xml:space="preserve"> كفاءة استخدام الطافة في قطاع خدمة التبريد </w:t>
            </w:r>
            <w:r w:rsidR="00E15475">
              <w:rPr>
                <w:rFonts w:hint="cs"/>
                <w:b/>
                <w:bCs/>
                <w:sz w:val="20"/>
                <w:rtl/>
              </w:rPr>
              <w:t>(المقرر</w:t>
            </w:r>
            <w:r w:rsidR="00891F57" w:rsidRPr="00FE1856">
              <w:rPr>
                <w:b/>
                <w:bCs/>
                <w:sz w:val="20"/>
              </w:rPr>
              <w:t> </w:t>
            </w:r>
            <w:r w:rsidR="00E15475" w:rsidRPr="00FE1856">
              <w:rPr>
                <w:b/>
                <w:bCs/>
                <w:sz w:val="20"/>
              </w:rPr>
              <w:t>6</w:t>
            </w:r>
            <w:r w:rsidR="00891F57" w:rsidRPr="00FE1856">
              <w:rPr>
                <w:b/>
                <w:bCs/>
                <w:sz w:val="20"/>
              </w:rPr>
              <w:t>/</w:t>
            </w:r>
            <w:r w:rsidR="00E15475" w:rsidRPr="00E15475">
              <w:rPr>
                <w:b/>
                <w:bCs/>
                <w:sz w:val="20"/>
              </w:rPr>
              <w:t>89</w:t>
            </w:r>
            <w:r w:rsidR="00E15475" w:rsidRPr="00FE1856">
              <w:rPr>
                <w:b/>
                <w:bCs/>
                <w:sz w:val="20"/>
              </w:rPr>
              <w:t xml:space="preserve"> </w:t>
            </w:r>
            <w:r w:rsidR="00E15475">
              <w:rPr>
                <w:rFonts w:hint="cs"/>
                <w:b/>
                <w:bCs/>
                <w:sz w:val="20"/>
                <w:rtl/>
              </w:rPr>
              <w:t>(ب))</w:t>
            </w:r>
          </w:p>
        </w:tc>
      </w:tr>
      <w:tr w:rsidR="00891F57" w:rsidRPr="00D30306" w14:paraId="730BD223" w14:textId="77777777" w:rsidTr="00CE7AFD">
        <w:trPr>
          <w:trHeight w:val="48"/>
        </w:trPr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DF839" w14:textId="47DD27B1" w:rsidR="00891F57" w:rsidRPr="00FE1856" w:rsidRDefault="00E15475" w:rsidP="00891F57">
            <w:pPr>
              <w:bidi/>
              <w:spacing w:line="259" w:lineRule="auto"/>
              <w:jc w:val="left"/>
              <w:rPr>
                <w:color w:val="000000" w:themeColor="text1"/>
                <w:sz w:val="20"/>
              </w:rPr>
            </w:pPr>
            <w:r>
              <w:rPr>
                <w:rFonts w:hint="cs"/>
                <w:color w:val="000000" w:themeColor="text1"/>
                <w:sz w:val="20"/>
                <w:rtl/>
              </w:rPr>
              <w:t>ملديف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888845" w14:textId="28D2970F" w:rsidR="00891F57" w:rsidRPr="00E15475" w:rsidRDefault="00E15475" w:rsidP="00891F57">
            <w:pPr>
              <w:bidi/>
              <w:jc w:val="left"/>
              <w:rPr>
                <w:sz w:val="20"/>
              </w:rPr>
            </w:pPr>
            <w:r w:rsidRPr="00E15475">
              <w:rPr>
                <w:rFonts w:hint="cs"/>
                <w:sz w:val="20"/>
                <w:rtl/>
              </w:rPr>
              <w:t xml:space="preserve">أنشطة إضافية </w:t>
            </w:r>
            <w:r w:rsidRPr="00E15475">
              <w:rPr>
                <w:rFonts w:hint="cs"/>
                <w:sz w:val="20"/>
                <w:rtl/>
                <w:lang w:bidi="ar-EG"/>
              </w:rPr>
              <w:t>للحفاظ على</w:t>
            </w:r>
            <w:r w:rsidRPr="00E15475">
              <w:rPr>
                <w:rFonts w:hint="cs"/>
                <w:sz w:val="20"/>
                <w:rtl/>
              </w:rPr>
              <w:t xml:space="preserve"> كفاءة استخدام الطافة في قطاع خدمة التبريد</w:t>
            </w:r>
            <w:r>
              <w:rPr>
                <w:rFonts w:hint="cs"/>
                <w:sz w:val="20"/>
                <w:rtl/>
              </w:rPr>
              <w:t xml:space="preserve"> بموجب المقرر </w:t>
            </w:r>
            <w:r w:rsidRPr="00A32EC0">
              <w:rPr>
                <w:sz w:val="20"/>
              </w:rPr>
              <w:t>89</w:t>
            </w:r>
            <w:r>
              <w:rPr>
                <w:rFonts w:hint="cs"/>
                <w:sz w:val="20"/>
                <w:rtl/>
              </w:rPr>
              <w:t>/</w:t>
            </w:r>
            <w:r w:rsidRPr="00A32EC0">
              <w:rPr>
                <w:sz w:val="20"/>
              </w:rPr>
              <w:t>6</w:t>
            </w:r>
            <w:r>
              <w:rPr>
                <w:rFonts w:hint="cs"/>
                <w:sz w:val="20"/>
                <w:rtl/>
              </w:rPr>
              <w:t xml:space="preserve">  (ب)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B441" w14:textId="647B2DEA" w:rsidR="00891F57" w:rsidRPr="00FE1856" w:rsidRDefault="00E15475" w:rsidP="00891F57">
            <w:pPr>
              <w:bidi/>
              <w:jc w:val="center"/>
              <w:rPr>
                <w:sz w:val="20"/>
              </w:rPr>
            </w:pPr>
            <w:r>
              <w:rPr>
                <w:rFonts w:hint="cs"/>
                <w:sz w:val="20"/>
                <w:rtl/>
              </w:rPr>
              <w:t>اليونيب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FFEC0" w14:textId="16712224" w:rsidR="00891F57" w:rsidRPr="00FE1856" w:rsidRDefault="00E15475" w:rsidP="00891F57">
            <w:pPr>
              <w:bidi/>
              <w:jc w:val="center"/>
              <w:rPr>
                <w:sz w:val="20"/>
              </w:rPr>
            </w:pPr>
            <w:r w:rsidRPr="00FE1856">
              <w:rPr>
                <w:sz w:val="20"/>
              </w:rPr>
              <w:t>44</w:t>
            </w:r>
            <w:r w:rsidR="00891F57" w:rsidRPr="00FE1856">
              <w:rPr>
                <w:sz w:val="20"/>
              </w:rPr>
              <w:t>/</w:t>
            </w:r>
            <w:r w:rsidRPr="00FE1856">
              <w:rPr>
                <w:sz w:val="20"/>
              </w:rPr>
              <w:t>91</w:t>
            </w:r>
          </w:p>
        </w:tc>
        <w:tc>
          <w:tcPr>
            <w:tcW w:w="1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CDD1F" w14:textId="1B9C46E3" w:rsidR="00891F57" w:rsidRPr="00FE1856" w:rsidRDefault="006A5B76" w:rsidP="00891F57">
            <w:pPr>
              <w:bidi/>
              <w:jc w:val="left"/>
              <w:rPr>
                <w:color w:val="5F497A" w:themeColor="accent4" w:themeShade="BF"/>
                <w:sz w:val="20"/>
              </w:rPr>
            </w:pPr>
            <w:r>
              <w:rPr>
                <w:rFonts w:hint="cs"/>
                <w:sz w:val="20"/>
                <w:rtl/>
              </w:rPr>
              <w:t xml:space="preserve">لا يشكل الطلب جزءاً من خطة إدارة إزالة المواد الهيدروكلوروفلوروكربونية على النحو المحدد في المقرر </w:t>
            </w:r>
            <w:r w:rsidRPr="00A32EC0">
              <w:rPr>
                <w:sz w:val="20"/>
              </w:rPr>
              <w:t>89</w:t>
            </w:r>
            <w:r>
              <w:rPr>
                <w:rFonts w:hint="cs"/>
                <w:sz w:val="20"/>
                <w:rtl/>
              </w:rPr>
              <w:t>/</w:t>
            </w:r>
            <w:r w:rsidRPr="00A32EC0">
              <w:rPr>
                <w:sz w:val="20"/>
              </w:rPr>
              <w:t>6</w:t>
            </w:r>
            <w:r>
              <w:rPr>
                <w:rFonts w:hint="cs"/>
                <w:sz w:val="20"/>
                <w:rtl/>
              </w:rPr>
              <w:t xml:space="preserve">  (ب)</w:t>
            </w:r>
          </w:p>
        </w:tc>
      </w:tr>
    </w:tbl>
    <w:p w14:paraId="27898DDD" w14:textId="77777777" w:rsidR="00891F57" w:rsidRDefault="00891F57" w:rsidP="00891F57">
      <w:pPr>
        <w:jc w:val="left"/>
        <w:rPr>
          <w:highlight w:val="yellow"/>
        </w:rPr>
      </w:pPr>
    </w:p>
    <w:p w14:paraId="63142895" w14:textId="77777777" w:rsidR="00891F57" w:rsidRDefault="00891F57" w:rsidP="00891F57"/>
    <w:p w14:paraId="7848F7DD" w14:textId="08711D82" w:rsidR="00F9464C" w:rsidRPr="00891F57" w:rsidRDefault="00891F57" w:rsidP="00891F57">
      <w:pPr>
        <w:bidi/>
        <w:spacing w:before="120" w:after="120" w:line="276" w:lineRule="auto"/>
        <w:jc w:val="center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b/>
          <w:bCs/>
          <w:sz w:val="26"/>
          <w:szCs w:val="26"/>
          <w:rtl/>
          <w:lang w:bidi="ar-SA"/>
        </w:rPr>
        <w:softHyphen/>
      </w:r>
      <w:r>
        <w:rPr>
          <w:rFonts w:hint="cs"/>
          <w:b/>
          <w:bCs/>
          <w:sz w:val="26"/>
          <w:szCs w:val="26"/>
          <w:rtl/>
          <w:lang w:bidi="ar-SA"/>
        </w:rPr>
        <w:t>_______________</w:t>
      </w:r>
    </w:p>
    <w:p w14:paraId="4F8DFFD3" w14:textId="77777777"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 w:bidi="ar-EG"/>
        </w:rPr>
      </w:pPr>
    </w:p>
    <w:p w14:paraId="159C2768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22A08DE2" w14:textId="77777777" w:rsidR="007E5D09" w:rsidRDefault="00E1360E">
      <w:pPr>
        <w:pStyle w:val="StyleHeader4Para4Left0Firstline0"/>
        <w:numPr>
          <w:ilvl w:val="0"/>
          <w:numId w:val="0"/>
        </w:numPr>
      </w:pPr>
      <w:r>
        <w:br w:type="page"/>
      </w:r>
    </w:p>
    <w:p w14:paraId="046FED6C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54F4054D" w14:textId="77777777" w:rsidR="007E5D09" w:rsidRDefault="007E5D09">
      <w:pPr>
        <w:pStyle w:val="StyleHeader4Para4Left0Firstline0"/>
        <w:numPr>
          <w:ilvl w:val="0"/>
          <w:numId w:val="0"/>
        </w:numPr>
      </w:pPr>
    </w:p>
    <w:p w14:paraId="01B04451" w14:textId="77777777" w:rsidR="007E5D09" w:rsidRDefault="007E5D09">
      <w:pPr>
        <w:rPr>
          <w:rtl/>
          <w:lang w:val="en-CA"/>
        </w:rPr>
      </w:pPr>
    </w:p>
    <w:sectPr w:rsidR="007E5D09">
      <w:headerReference w:type="even" r:id="rId11"/>
      <w:headerReference w:type="default" r:id="rId12"/>
      <w:footerReference w:type="even" r:id="rId13"/>
      <w:footerReference w:type="default" r:id="rId14"/>
      <w:footerReference w:type="first" r:id="rId15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0">
      <wne:acd wne:acdName="acd5"/>
    </wne:keymap>
    <wne:keymap wne:kcmPrimary="0431">
      <wne:acd wne:acdName="acd1"/>
    </wne:keymap>
    <wne:keymap wne:kcmPrimary="0432">
      <wne:acd wne:acdName="acd2"/>
    </wne:keymap>
    <wne:keymap wne:kcmPrimary="0433">
      <wne:acd wne:acdName="acd3"/>
    </wne:keymap>
    <wne:keymap wne:kcmPrimary="0434">
      <wne:acd wne:acdName="acd6"/>
    </wne:keymap>
    <wne:keymap wne:kcmPrimary="0435">
      <wne:acd wne:acdName="acd7"/>
    </wne:keymap>
    <wne:keymap wne:kcmPrimary="0442">
      <wne:macro wne:macroName="TEMPLATEPROJECT.HCFC141.MAIN"/>
    </wne:keymap>
    <wne:keymap wne:kcmPrimary="0443">
      <wne:macro wne:macroName="TEMPLATEPROJECT.HCFC22.MAIN"/>
    </wne:keymap>
    <wne:keymap wne:kcmPrimary="0444">
      <wne:macro wne:macroName="TEMPLATEPROJECT.DECESION.DECISION"/>
    </wne:keymap>
    <wne:keymap wne:kcmPrimary="0445">
      <wne:macro wne:macroName="TEMPLATEPROJECT.EC.MAIN"/>
    </wne:keymap>
    <wne:keymap wne:kcmPrimary="0446">
      <wne:macro wne:macroName="TEMPLATEPROJECT.FS.MAIN"/>
    </wne:keymap>
    <wne:keymap wne:kcmPrimary="0448">
      <wne:macro wne:macroName="TEMPLATEPROJECT.HPMP.MAIN"/>
    </wne:keymap>
    <wne:keymap wne:kcmPrimary="0449">
      <wne:macro wne:macroName="TEMPLATEPROJECT.IS1.MAIN"/>
    </wne:keymap>
    <wne:keymap wne:kcmPrimary="044C">
      <wne:fci wne:fciName="CssLinks" wne:swArg="0000"/>
    </wne:keymap>
    <wne:keymap wne:kcmPrimary="044D">
      <wne:macro wne:macroName="TEMPLATEPROJECT.MF.MAIN"/>
    </wne:keymap>
    <wne:keymap wne:kcmPrimary="044F">
      <wne:macro wne:macroName="TEMPLATEPROJECT.ODP.MAIN"/>
    </wne:keymap>
    <wne:keymap wne:kcmPrimary="0450">
      <wne:macro wne:macroName="TEMPLATEPROJECT.MP.MAIN"/>
    </wne:keymap>
    <wne:keymap wne:kcmPrimary="0453">
      <wne:macro wne:macroName="TEMPLATEPROJECT.US.MAIN"/>
    </wne:keymap>
    <wne:keymap wne:kcmPrimary="0454">
      <wne:macro wne:macroName="TEMPLATEPROJECT.MT.MAIN"/>
    </wne:keymap>
    <wne:keymap wne:kcmPrimary="0455">
      <wne:macro wne:macroName="TEMPLATEPROJECT.CODE.MAIN"/>
    </wne:keymap>
    <wne:keymap wne:kcmPrimary="0543">
      <wne:macro wne:macroName="TEMPLATEPROJECT.POLYOLS.MAIN"/>
    </wne:keymap>
    <wne:keymap wne:kcmPrimary="0544">
      <wne:macro wne:macroName="TEMPLATEPROJECT.DEC.MAIN"/>
    </wne:keymap>
    <wne:keymap wne:kcmPrimary="0548">
      <wne:macro wne:macroName="TEMPLATEPROJECT.HPMP1.MAIN"/>
    </wne:keymap>
    <wne:keymap wne:kcmPrimary="054D">
      <wne:macro wne:macroName="TEMPLATEPROJECT.MEETING.MAIN"/>
    </wne:keymap>
    <wne:keymap wne:kcmPrimary="0550">
      <wne:macro wne:macroName="TEMPLATEPROJECT.MOP.MAIN"/>
    </wne:keymap>
    <wne:keymap wne:kcmPrimary="0553">
      <wne:macro wne:macroName="TEMPLATEPROJECT.STAGE1.MAIN"/>
    </wne:keymap>
  </wne:keymaps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</wne:acdManifest>
    <wne:toolbarData r:id="rId1"/>
  </wne:toolbars>
  <wne:acds>
    <wne:acd wne:argValue="ZQBjAGwAbwBnAG8A" wne:acdName="acd0" wne:fciIndexBasedOn="0211"/>
    <wne:acd wne:argValue="AQAAAAEA" wne:acdName="acd1" wne:fciIndexBasedOn="0065"/>
    <wne:acd wne:argValue="AQAAAAIA" wne:acdName="acd2" wne:fciIndexBasedOn="0065"/>
    <wne:acd wne:argValue="AQAAAAMA" wne:acdName="acd3" wne:fciIndexBasedOn="0065"/>
    <wne:acd wne:acdName="acd4" wne:fciIndexBasedOn="0065"/>
    <wne:acd wne:argValue="AgAwACAASABlAGEAZABpAG4AZwAgADAA" wne:acdName="acd5" wne:fciIndexBasedOn="0065"/>
    <wne:acd wne:argValue="AgBIAGUAYQBkAGUAcgA0ACwAUABhAHIAYQAgADQA" wne:acdName="acd6" wne:fciIndexBasedOn="0065"/>
    <wne:acd wne:argValue="AQAAAAUA" wne:acdName="acd7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E1A0E" w14:textId="77777777" w:rsidR="00497FC5" w:rsidRDefault="00497FC5">
      <w:r>
        <w:separator/>
      </w:r>
    </w:p>
  </w:endnote>
  <w:endnote w:type="continuationSeparator" w:id="0">
    <w:p w14:paraId="4069D862" w14:textId="77777777" w:rsidR="00497FC5" w:rsidRDefault="00497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D09DCF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7F996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53DC4" w14:textId="77777777" w:rsidR="00716E16" w:rsidRDefault="00716E16" w:rsidP="00716E1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14:paraId="1A3F863C" w14:textId="77777777" w:rsidR="00716E16" w:rsidRDefault="00716E16" w:rsidP="00716E16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14:paraId="632B1F59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33DE6" w14:textId="77777777" w:rsidR="00497FC5" w:rsidRDefault="00497FC5">
      <w:r>
        <w:separator/>
      </w:r>
    </w:p>
  </w:footnote>
  <w:footnote w:type="continuationSeparator" w:id="0">
    <w:p w14:paraId="363B5824" w14:textId="77777777" w:rsidR="00497FC5" w:rsidRDefault="00497FC5">
      <w:r>
        <w:continuationSeparator/>
      </w:r>
    </w:p>
  </w:footnote>
  <w:footnote w:id="1">
    <w:p w14:paraId="0BF912DD" w14:textId="3C1DB5BD" w:rsidR="002842D7" w:rsidRDefault="002842D7" w:rsidP="002842D7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 </w:t>
      </w:r>
      <w:r>
        <w:t>UNEP/</w:t>
      </w:r>
      <w:proofErr w:type="spellStart"/>
      <w:r>
        <w:t>OzL.Pro</w:t>
      </w:r>
      <w:proofErr w:type="spellEnd"/>
      <w:r>
        <w:t>/ExCom/91/1</w:t>
      </w:r>
      <w:r>
        <w:rPr>
          <w:rFonts w:hint="cs"/>
          <w:rtl/>
        </w:rPr>
        <w:t>.</w:t>
      </w:r>
    </w:p>
    <w:p w14:paraId="5AD1D871" w14:textId="77777777" w:rsidR="00716E16" w:rsidRDefault="00716E16" w:rsidP="00716E16">
      <w:pPr>
        <w:pStyle w:val="FootnoteText"/>
        <w:bidi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E2834" w14:textId="7D40047A" w:rsidR="007E5D09" w:rsidRDefault="00E95119" w:rsidP="004A0F59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A0F59">
      <w:t>UNEP/</w:t>
    </w:r>
    <w:proofErr w:type="spellStart"/>
    <w:r w:rsidR="004A0F59">
      <w:t>OzL.Pro</w:t>
    </w:r>
    <w:proofErr w:type="spellEnd"/>
    <w:r w:rsidR="004A0F59">
      <w:t>/ExCom/91/31</w:t>
    </w:r>
    <w:r>
      <w:fldChar w:fldCharType="end"/>
    </w:r>
  </w:p>
  <w:p w14:paraId="12B8FFED" w14:textId="77777777" w:rsidR="007E5D09" w:rsidRDefault="007E5D09"/>
  <w:p w14:paraId="5E3EE0F1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9AD9FF" w14:textId="3F55F7A1" w:rsidR="007E5D09" w:rsidRDefault="00E95119" w:rsidP="004A0F59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A0F59">
      <w:t>UNEP/</w:t>
    </w:r>
    <w:proofErr w:type="spellStart"/>
    <w:r w:rsidR="004A0F59">
      <w:t>OzL.Pro</w:t>
    </w:r>
    <w:proofErr w:type="spellEnd"/>
    <w:r w:rsidR="004A0F59">
      <w:t>/ExCom/91/31</w:t>
    </w:r>
    <w:r>
      <w:fldChar w:fldCharType="end"/>
    </w:r>
  </w:p>
  <w:p w14:paraId="6BA9F9B4" w14:textId="77777777" w:rsidR="007E5D09" w:rsidRDefault="007E5D09"/>
  <w:p w14:paraId="72DD681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15C4DEB"/>
    <w:multiLevelType w:val="hybridMultilevel"/>
    <w:tmpl w:val="0542234E"/>
    <w:lvl w:ilvl="0" w:tplc="BFC0C53A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3"/>
  </w:num>
  <w:num w:numId="17" w16cid:durableId="1667854031">
    <w:abstractNumId w:val="16"/>
  </w:num>
  <w:num w:numId="18" w16cid:durableId="1318270324">
    <w:abstractNumId w:val="17"/>
  </w:num>
  <w:num w:numId="19" w16cid:durableId="2133593865">
    <w:abstractNumId w:val="18"/>
  </w:num>
  <w:num w:numId="20" w16cid:durableId="1935045211">
    <w:abstractNumId w:val="15"/>
  </w:num>
  <w:num w:numId="21" w16cid:durableId="1318917148">
    <w:abstractNumId w:val="12"/>
  </w:num>
  <w:num w:numId="22" w16cid:durableId="1824200708">
    <w:abstractNumId w:val="14"/>
  </w:num>
  <w:num w:numId="23" w16cid:durableId="1583299270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3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D09"/>
    <w:rsid w:val="00013372"/>
    <w:rsid w:val="00013406"/>
    <w:rsid w:val="00017133"/>
    <w:rsid w:val="0004254A"/>
    <w:rsid w:val="000861FE"/>
    <w:rsid w:val="000C2FE8"/>
    <w:rsid w:val="001547E7"/>
    <w:rsid w:val="001D2B45"/>
    <w:rsid w:val="0021538C"/>
    <w:rsid w:val="002279FD"/>
    <w:rsid w:val="00267FAD"/>
    <w:rsid w:val="002842D7"/>
    <w:rsid w:val="002B535E"/>
    <w:rsid w:val="002D4F67"/>
    <w:rsid w:val="002E6A6F"/>
    <w:rsid w:val="002E7EF7"/>
    <w:rsid w:val="002F505F"/>
    <w:rsid w:val="0035441C"/>
    <w:rsid w:val="003C2739"/>
    <w:rsid w:val="003D7FFB"/>
    <w:rsid w:val="003F2852"/>
    <w:rsid w:val="00416AD7"/>
    <w:rsid w:val="00420907"/>
    <w:rsid w:val="004757E1"/>
    <w:rsid w:val="004762BB"/>
    <w:rsid w:val="00484920"/>
    <w:rsid w:val="00496E46"/>
    <w:rsid w:val="00497FC5"/>
    <w:rsid w:val="004A0F59"/>
    <w:rsid w:val="004C592E"/>
    <w:rsid w:val="004C5B74"/>
    <w:rsid w:val="00551828"/>
    <w:rsid w:val="005B3E03"/>
    <w:rsid w:val="005B65DF"/>
    <w:rsid w:val="005C7D4A"/>
    <w:rsid w:val="00612935"/>
    <w:rsid w:val="00624AEF"/>
    <w:rsid w:val="00651272"/>
    <w:rsid w:val="00662A73"/>
    <w:rsid w:val="006934DA"/>
    <w:rsid w:val="006A5B76"/>
    <w:rsid w:val="006A6D65"/>
    <w:rsid w:val="006F2A2C"/>
    <w:rsid w:val="00702662"/>
    <w:rsid w:val="007131DD"/>
    <w:rsid w:val="00716E16"/>
    <w:rsid w:val="00732868"/>
    <w:rsid w:val="00786775"/>
    <w:rsid w:val="00791A1A"/>
    <w:rsid w:val="007C6EF9"/>
    <w:rsid w:val="007D141D"/>
    <w:rsid w:val="007D567C"/>
    <w:rsid w:val="007E5D09"/>
    <w:rsid w:val="00805389"/>
    <w:rsid w:val="00885865"/>
    <w:rsid w:val="00891F57"/>
    <w:rsid w:val="008E3DF3"/>
    <w:rsid w:val="009016A5"/>
    <w:rsid w:val="00943D10"/>
    <w:rsid w:val="00983FD1"/>
    <w:rsid w:val="00996323"/>
    <w:rsid w:val="009C46B2"/>
    <w:rsid w:val="00A44778"/>
    <w:rsid w:val="00A755B6"/>
    <w:rsid w:val="00A87148"/>
    <w:rsid w:val="00AB4886"/>
    <w:rsid w:val="00AF14A7"/>
    <w:rsid w:val="00B07B90"/>
    <w:rsid w:val="00B11DB6"/>
    <w:rsid w:val="00B40E87"/>
    <w:rsid w:val="00B67EB3"/>
    <w:rsid w:val="00B77A54"/>
    <w:rsid w:val="00B81E83"/>
    <w:rsid w:val="00C0337B"/>
    <w:rsid w:val="00C27B58"/>
    <w:rsid w:val="00C55EF2"/>
    <w:rsid w:val="00C5631C"/>
    <w:rsid w:val="00CD011F"/>
    <w:rsid w:val="00CD3001"/>
    <w:rsid w:val="00CE7AFD"/>
    <w:rsid w:val="00D45C4D"/>
    <w:rsid w:val="00E04B69"/>
    <w:rsid w:val="00E1360E"/>
    <w:rsid w:val="00E15475"/>
    <w:rsid w:val="00E362E8"/>
    <w:rsid w:val="00E86EBE"/>
    <w:rsid w:val="00E90652"/>
    <w:rsid w:val="00E95119"/>
    <w:rsid w:val="00EC108E"/>
    <w:rsid w:val="00F56BEB"/>
    <w:rsid w:val="00F82346"/>
    <w:rsid w:val="00F87A0D"/>
    <w:rsid w:val="00F9464C"/>
    <w:rsid w:val="00FB1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9D3B7C"/>
  <w15:docId w15:val="{3BD2CCD9-FF19-4866-89AB-8CC428F81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4762BB"/>
    <w:pPr>
      <w:ind w:left="720"/>
      <w:contextualSpacing/>
    </w:pPr>
  </w:style>
  <w:style w:type="table" w:customStyle="1" w:styleId="TableGrid10">
    <w:name w:val="Table Grid1"/>
    <w:basedOn w:val="TableNormal"/>
    <w:next w:val="TableGrid"/>
    <w:qFormat/>
    <w:rsid w:val="00E9065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image" Target="media/image2.png"/><Relationship Id="rId19" Type="http://schemas.openxmlformats.org/officeDocument/2006/relationships/customXml" Target="../customXml/item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69D3FDE97FEA4F9CA2A87D19E340BA" ma:contentTypeVersion="5" ma:contentTypeDescription="Create a new document." ma:contentTypeScope="" ma:versionID="b752bc93dd2eab4a1304e38918932b61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UNEP/OzL.Pro/ExCom/91/31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Props1.xml><?xml version="1.0" encoding="utf-8"?>
<ds:datastoreItem xmlns:ds="http://schemas.openxmlformats.org/officeDocument/2006/customXml" ds:itemID="{21383E04-FEFC-4453-933D-D22A5D599B4F}"/>
</file>

<file path=customXml/itemProps2.xml><?xml version="1.0" encoding="utf-8"?>
<ds:datastoreItem xmlns:ds="http://schemas.openxmlformats.org/officeDocument/2006/customXml" ds:itemID="{29B09641-7074-40B0-93BA-89D8FF89025F}"/>
</file>

<file path=customXml/itemProps3.xml><?xml version="1.0" encoding="utf-8"?>
<ds:datastoreItem xmlns:ds="http://schemas.openxmlformats.org/officeDocument/2006/customXml" ds:itemID="{FB9F3B15-0092-422D-B002-AB7904E4D22E}"/>
</file>

<file path=customXml/itemProps4.xml><?xml version="1.0" encoding="utf-8"?>
<ds:datastoreItem xmlns:ds="http://schemas.openxmlformats.org/officeDocument/2006/customXml" ds:itemID="{C356E574-2A0D-44E2-A1CB-8693196168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</Pages>
  <Words>747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مشروعات موصى بالنظر الإفرادي فيها</vt:lpstr>
    </vt:vector>
  </TitlesOfParts>
  <Company>UNMFS</Company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مشروعات موصى بالنظر الإفرادي فيها</dc:title>
  <dc:creator>Mulu Alem</dc:creator>
  <cp:lastModifiedBy>HBE</cp:lastModifiedBy>
  <cp:revision>33</cp:revision>
  <cp:lastPrinted>2001-05-26T16:40:00Z</cp:lastPrinted>
  <dcterms:created xsi:type="dcterms:W3CDTF">2022-11-23T13:55:00Z</dcterms:created>
  <dcterms:modified xsi:type="dcterms:W3CDTF">2022-11-29T16:08:00Z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UNEP/OzL.Pro/ExCom/91/31</vt:lpwstr>
  </property>
  <property fmtid="{D5CDD505-2E9C-101B-9397-08002B2CF9AE}" pid="3" name="Revision date">
    <vt:lpwstr>11/20/2022</vt:lpwstr>
  </property>
  <property fmtid="{D5CDD505-2E9C-101B-9397-08002B2CF9AE}" pid="4" name="ContentTypeId">
    <vt:lpwstr>0x010100AE69D3FDE97FEA4F9CA2A87D19E340BA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