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324" w:type="dxa"/>
        <w:tblLayout w:type="fixed"/>
        <w:tblLook w:val="0000" w:firstRow="0" w:lastRow="0" w:firstColumn="0" w:lastColumn="0" w:noHBand="0" w:noVBand="0"/>
      </w:tblPr>
      <w:tblGrid>
        <w:gridCol w:w="2070"/>
        <w:gridCol w:w="3420"/>
        <w:gridCol w:w="4590"/>
      </w:tblGrid>
      <w:tr w:rsidR="006550CB" w:rsidRPr="00354425" w14:paraId="757A9DAE" w14:textId="77777777" w:rsidTr="006550CB">
        <w:trPr>
          <w:trHeight w:val="720"/>
        </w:trPr>
        <w:tc>
          <w:tcPr>
            <w:tcW w:w="5490" w:type="dxa"/>
            <w:gridSpan w:val="2"/>
            <w:tcBorders>
              <w:bottom w:val="single" w:sz="18" w:space="0" w:color="auto"/>
            </w:tcBorders>
          </w:tcPr>
          <w:p w14:paraId="26F22094" w14:textId="77777777" w:rsidR="006550CB" w:rsidRDefault="006550CB" w:rsidP="006550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AF06091" w14:textId="31D8A4AF" w:rsidR="006550CB" w:rsidRPr="00354425" w:rsidRDefault="006550CB" w:rsidP="006550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32B56F46" w14:textId="77777777" w:rsidR="006550CB" w:rsidRPr="00354425" w:rsidRDefault="006550CB" w:rsidP="008C5494">
            <w:pPr>
              <w:jc w:val="right"/>
              <w:rPr>
                <w:sz w:val="52"/>
                <w:szCs w:val="52"/>
              </w:rPr>
            </w:pPr>
            <w:r w:rsidRPr="00354425">
              <w:rPr>
                <w:rFonts w:ascii="Univers Bold" w:hAnsi="Univers Bold"/>
                <w:b/>
                <w:sz w:val="72"/>
              </w:rPr>
              <w:t>EP</w:t>
            </w:r>
          </w:p>
        </w:tc>
      </w:tr>
      <w:tr w:rsidR="006550CB" w:rsidRPr="00354425" w14:paraId="721B56F8" w14:textId="77777777" w:rsidTr="009D5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70" w:type="dxa"/>
            <w:tcBorders>
              <w:top w:val="nil"/>
              <w:left w:val="nil"/>
              <w:bottom w:val="single" w:sz="36" w:space="0" w:color="auto"/>
              <w:right w:val="nil"/>
            </w:tcBorders>
          </w:tcPr>
          <w:p w14:paraId="7C000076" w14:textId="77777777" w:rsidR="006550CB" w:rsidRPr="00354425" w:rsidRDefault="006550CB" w:rsidP="008C5494">
            <w:pPr>
              <w:spacing w:before="120"/>
            </w:pPr>
            <w:r w:rsidRPr="00354425">
              <w:rPr>
                <w:noProof/>
                <w:lang w:val="en-US" w:eastAsia="zh-CN"/>
              </w:rPr>
              <mc:AlternateContent>
                <mc:Choice Requires="wpg">
                  <w:drawing>
                    <wp:anchor distT="0" distB="0" distL="114300" distR="114300" simplePos="0" relativeHeight="251662336" behindDoc="0" locked="0" layoutInCell="1" allowOverlap="1" wp14:anchorId="1DE45A70" wp14:editId="2154845F">
                      <wp:simplePos x="0" y="0"/>
                      <wp:positionH relativeFrom="column">
                        <wp:posOffset>-994</wp:posOffset>
                      </wp:positionH>
                      <wp:positionV relativeFrom="paragraph">
                        <wp:posOffset>32661</wp:posOffset>
                      </wp:positionV>
                      <wp:extent cx="822325" cy="1518700"/>
                      <wp:effectExtent l="0" t="0" r="0" b="5715"/>
                      <wp:wrapNone/>
                      <wp:docPr id="97817749" name="Group 1"/>
                      <wp:cNvGraphicFramePr/>
                      <a:graphic xmlns:a="http://schemas.openxmlformats.org/drawingml/2006/main">
                        <a:graphicData uri="http://schemas.microsoft.com/office/word/2010/wordprocessingGroup">
                          <wpg:wgp>
                            <wpg:cNvGrpSpPr/>
                            <wpg:grpSpPr>
                              <a:xfrm>
                                <a:off x="0" y="0"/>
                                <a:ext cx="822325" cy="1518700"/>
                                <a:chOff x="0" y="0"/>
                                <a:chExt cx="822325" cy="1518700"/>
                              </a:xfrm>
                            </wpg:grpSpPr>
                            <pic:pic xmlns:pic="http://schemas.openxmlformats.org/drawingml/2006/picture">
                              <pic:nvPicPr>
                                <pic:cNvPr id="197769029" name="Picture 2" descr="UNEP"/>
                                <pic:cNvPicPr>
                                  <a:picLocks noChangeAspect="1"/>
                                </pic:cNvPicPr>
                              </pic:nvPicPr>
                              <pic:blipFill>
                                <a:blip r:embed="rId11" cstate="print"/>
                                <a:srcRect/>
                                <a:stretch>
                                  <a:fillRect/>
                                </a:stretch>
                              </pic:blipFill>
                              <pic:spPr bwMode="auto">
                                <a:xfrm>
                                  <a:off x="23206" y="760399"/>
                                  <a:ext cx="749781" cy="758301"/>
                                </a:xfrm>
                                <a:prstGeom prst="rect">
                                  <a:avLst/>
                                </a:prstGeom>
                                <a:noFill/>
                              </pic:spPr>
                            </pic:pic>
                            <pic:pic xmlns:pic="http://schemas.openxmlformats.org/drawingml/2006/picture">
                              <pic:nvPicPr>
                                <pic:cNvPr id="1099203240"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967F7A5" id="Group 1" o:spid="_x0000_s1026" style="position:absolute;margin-left:-.1pt;margin-top:2.55pt;width:64.75pt;height:119.6pt;z-index:251662336;mso-width-relative:margin;mso-height-relative:margin" coordsize="8223,151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32;top:7603;width:7497;height:7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">
                        <v:imagedata r:id="rId14" o:title=""/>
                      </v:shape>
                    </v:group>
                  </w:pict>
                </mc:Fallback>
              </mc:AlternateContent>
            </w:r>
          </w:p>
        </w:tc>
        <w:tc>
          <w:tcPr>
            <w:tcW w:w="3420" w:type="dxa"/>
            <w:tcBorders>
              <w:top w:val="nil"/>
              <w:left w:val="nil"/>
              <w:bottom w:val="single" w:sz="36" w:space="0" w:color="auto"/>
              <w:right w:val="nil"/>
            </w:tcBorders>
          </w:tcPr>
          <w:p w14:paraId="5808CFDD" w14:textId="77777777" w:rsidR="009D587A" w:rsidRDefault="009D587A" w:rsidP="006550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7CFC442" w14:textId="173143F5" w:rsidR="006550CB" w:rsidRDefault="006550CB" w:rsidP="006550C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006C47E" w14:textId="5CC87EFF" w:rsidR="006550CB" w:rsidRPr="006550CB" w:rsidRDefault="006550CB" w:rsidP="006550CB">
            <w:pPr>
              <w:jc w:val="left"/>
              <w:rPr>
                <w:rFonts w:ascii="Univers" w:hAnsi="Univers"/>
                <w:b/>
                <w:sz w:val="32"/>
                <w:lang w:val="fr-CA"/>
              </w:rPr>
            </w:pPr>
            <w:r>
              <w:rPr>
                <w:rFonts w:ascii="Univers" w:hAnsi="Univers"/>
                <w:b/>
                <w:sz w:val="32"/>
                <w:lang w:val="fr-CA"/>
              </w:rPr>
              <w:t>Nations Unies pour l’environnement</w:t>
            </w:r>
            <w:r w:rsidRPr="006550CB">
              <w:rPr>
                <w:lang w:val="fr-CH"/>
              </w:rPr>
              <w:t xml:space="preserve"> </w:t>
            </w:r>
          </w:p>
        </w:tc>
        <w:tc>
          <w:tcPr>
            <w:tcW w:w="4590" w:type="dxa"/>
            <w:tcBorders>
              <w:top w:val="nil"/>
              <w:left w:val="nil"/>
              <w:bottom w:val="single" w:sz="36" w:space="0" w:color="auto"/>
              <w:right w:val="nil"/>
            </w:tcBorders>
          </w:tcPr>
          <w:p w14:paraId="3CAB7193" w14:textId="77777777" w:rsidR="009D587A" w:rsidRDefault="009D587A" w:rsidP="006550CB">
            <w:pPr>
              <w:rPr>
                <w:lang w:val="fr-FR"/>
              </w:rPr>
            </w:pPr>
          </w:p>
          <w:p w14:paraId="4DCD9B2C" w14:textId="3D533881" w:rsidR="006550CB" w:rsidRPr="00DD3433" w:rsidRDefault="006550CB" w:rsidP="006550CB">
            <w:pPr>
              <w:rPr>
                <w:lang w:val="fr-FR"/>
              </w:rPr>
            </w:pPr>
            <w:proofErr w:type="spellStart"/>
            <w:r w:rsidRPr="00DD3433">
              <w:rPr>
                <w:lang w:val="fr-FR"/>
              </w:rPr>
              <w:t>Distr</w:t>
            </w:r>
            <w:proofErr w:type="spellEnd"/>
            <w:r w:rsidRPr="00DD3433">
              <w:rPr>
                <w:lang w:val="fr-FR"/>
              </w:rPr>
              <w:t>.</w:t>
            </w:r>
          </w:p>
          <w:p w14:paraId="63C6BA61" w14:textId="77777777" w:rsidR="006550CB" w:rsidRPr="00DD3433" w:rsidRDefault="006550CB" w:rsidP="006550CB">
            <w:pPr>
              <w:rPr>
                <w:lang w:val="fr-FR"/>
              </w:rPr>
            </w:pPr>
            <w:r w:rsidRPr="00DD3433">
              <w:rPr>
                <w:lang w:val="fr-FR"/>
              </w:rPr>
              <w:t>GÉNÉRALE</w:t>
            </w:r>
          </w:p>
          <w:p w14:paraId="59E8FB72" w14:textId="77777777" w:rsidR="006550CB" w:rsidRPr="00DD3433" w:rsidRDefault="006550CB" w:rsidP="006550CB">
            <w:pPr>
              <w:rPr>
                <w:lang w:val="fr-FR"/>
              </w:rPr>
            </w:pPr>
          </w:p>
          <w:p w14:paraId="5A0326F2" w14:textId="77777777" w:rsidR="006550CB" w:rsidRPr="00956C5C" w:rsidRDefault="006550CB" w:rsidP="006550CB">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/95/15</w:t>
            </w:r>
            <w:r>
              <w:fldChar w:fldCharType="end"/>
            </w:r>
          </w:p>
          <w:p w14:paraId="45F9E649" w14:textId="77777777" w:rsidR="006550CB" w:rsidRPr="00DB2922" w:rsidRDefault="006550CB" w:rsidP="006550CB">
            <w:pPr>
              <w:rPr>
                <w:lang w:val="fr-CA"/>
              </w:rPr>
            </w:pPr>
            <w:r>
              <w:rPr>
                <w:lang w:val="fr-CA"/>
              </w:rPr>
              <w:t>30 octobre</w:t>
            </w:r>
            <w:r w:rsidRPr="007778F9">
              <w:rPr>
                <w:lang w:val="fr-CA"/>
              </w:rPr>
              <w:t xml:space="preserve"> 2024</w:t>
            </w:r>
          </w:p>
          <w:p w14:paraId="1F04463A" w14:textId="77777777" w:rsidR="006550CB" w:rsidRDefault="006550CB" w:rsidP="006550CB">
            <w:pPr>
              <w:rPr>
                <w:caps/>
                <w:lang w:val="fr-FR"/>
              </w:rPr>
            </w:pPr>
            <w:r w:rsidRPr="00DB2922">
              <w:rPr>
                <w:caps/>
                <w:lang w:val="fr-CA"/>
              </w:rPr>
              <w:br/>
            </w:r>
            <w:r>
              <w:rPr>
                <w:caps/>
                <w:lang w:val="fr-FR"/>
              </w:rPr>
              <w:t>FRANÇAIS</w:t>
            </w:r>
          </w:p>
          <w:p w14:paraId="63529497" w14:textId="0206F265" w:rsidR="006550CB" w:rsidRPr="00354425" w:rsidRDefault="006550CB" w:rsidP="006550CB">
            <w:r w:rsidRPr="00E5237E">
              <w:rPr>
                <w:lang w:val="fr-CA"/>
              </w:rPr>
              <w:t>ORIGINAL</w:t>
            </w:r>
            <w:r>
              <w:rPr>
                <w:lang w:val="fr-CA"/>
              </w:rPr>
              <w:t> </w:t>
            </w:r>
            <w:r w:rsidRPr="00E5237E">
              <w:rPr>
                <w:lang w:val="fr-CA"/>
              </w:rPr>
              <w:t>: ANGLAIS</w:t>
            </w:r>
          </w:p>
        </w:tc>
      </w:tr>
    </w:tbl>
    <w:p w14:paraId="29A0DE78" w14:textId="41E17FAF"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1B835D9D" w14:textId="77777777"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19AB1678" w14:textId="77777777" w:rsidR="003D2B01" w:rsidRDefault="00103AB1" w:rsidP="00103AB1">
      <w:pPr>
        <w:jc w:val="left"/>
        <w:rPr>
          <w:lang w:val="fr-FR"/>
        </w:rPr>
      </w:pPr>
      <w:r w:rsidRPr="00550019">
        <w:rPr>
          <w:lang w:val="fr-FR"/>
        </w:rPr>
        <w:t xml:space="preserve">Point </w:t>
      </w:r>
      <w:r w:rsidR="003D2B01">
        <w:rPr>
          <w:lang w:val="fr-FR"/>
        </w:rPr>
        <w:t>7(a)(ii)</w:t>
      </w:r>
      <w:r w:rsidRPr="00550019">
        <w:rPr>
          <w:lang w:val="fr-FR"/>
        </w:rPr>
        <w:t xml:space="preserve"> de l'ordre du jour provisoire</w:t>
      </w:r>
      <w:r w:rsidRPr="00550019">
        <w:rPr>
          <w:rStyle w:val="FootnoteReference"/>
          <w:lang w:val="fr-FR"/>
        </w:rPr>
        <w:footnoteReference w:id="1"/>
      </w:r>
    </w:p>
    <w:p w14:paraId="5389C98B" w14:textId="77777777" w:rsidR="003D2B01" w:rsidRDefault="003D2B01" w:rsidP="00103AB1">
      <w:pPr>
        <w:jc w:val="left"/>
        <w:rPr>
          <w:lang w:val="fr-FR"/>
        </w:rPr>
      </w:pPr>
    </w:p>
    <w:p w14:paraId="3CA6E876" w14:textId="77777777" w:rsidR="003D2B01" w:rsidRPr="00DC6454" w:rsidRDefault="003D2B01" w:rsidP="003D2B01">
      <w:pPr>
        <w:rPr>
          <w:lang w:val="fr-CH"/>
        </w:rPr>
      </w:pPr>
    </w:p>
    <w:p w14:paraId="6A30BA00" w14:textId="77777777" w:rsidR="003D2B01" w:rsidRPr="00DC6454" w:rsidRDefault="003D2B01" w:rsidP="003D2B01">
      <w:pPr>
        <w:jc w:val="center"/>
        <w:rPr>
          <w:b/>
          <w:bCs/>
          <w:caps/>
          <w:lang w:val="fr-CH"/>
        </w:rPr>
      </w:pPr>
      <w:bookmarkStart w:id="0" w:name="_Hlk181180690"/>
      <w:r w:rsidRPr="003D2B01">
        <w:rPr>
          <w:b/>
          <w:bCs/>
          <w:lang w:val="fr-FR"/>
        </w:rPr>
        <w:t>RAPPORT PÉRIODIQUE SUR LA COOPÉRATION BILATÉRALE AU 31 DÉCEMBRE 2023</w:t>
      </w:r>
    </w:p>
    <w:bookmarkEnd w:id="0"/>
    <w:p w14:paraId="6A5C889C" w14:textId="77777777" w:rsidR="003D2B01" w:rsidRPr="00DC6454" w:rsidRDefault="003D2B01" w:rsidP="003D2B01">
      <w:pPr>
        <w:tabs>
          <w:tab w:val="center" w:pos="4320"/>
          <w:tab w:val="right" w:pos="8640"/>
        </w:tabs>
        <w:rPr>
          <w:lang w:val="fr-CH"/>
        </w:rPr>
      </w:pPr>
    </w:p>
    <w:p w14:paraId="7AF1B71D" w14:textId="77777777" w:rsidR="003D2B01" w:rsidRPr="003D2B01" w:rsidRDefault="003D2B01" w:rsidP="003D2B01">
      <w:pPr>
        <w:rPr>
          <w:b/>
          <w:sz w:val="24"/>
          <w:szCs w:val="24"/>
        </w:rPr>
      </w:pPr>
      <w:r w:rsidRPr="003D2B01">
        <w:rPr>
          <w:b/>
          <w:sz w:val="24"/>
          <w:szCs w:val="24"/>
          <w:lang w:val="fr-FR"/>
        </w:rPr>
        <w:t>Introduction </w:t>
      </w:r>
    </w:p>
    <w:p w14:paraId="260AC9B3" w14:textId="77777777" w:rsidR="003D2B01" w:rsidRPr="003D2B01" w:rsidRDefault="003D2B01" w:rsidP="003D2B01">
      <w:pPr>
        <w:jc w:val="center"/>
        <w:rPr>
          <w:b/>
          <w:bCs/>
          <w:caps/>
        </w:rPr>
      </w:pPr>
    </w:p>
    <w:p w14:paraId="06E89CBE" w14:textId="77777777" w:rsidR="003D2B01" w:rsidRPr="00DC6454" w:rsidRDefault="003D2B01" w:rsidP="003D2B01">
      <w:pPr>
        <w:numPr>
          <w:ilvl w:val="0"/>
          <w:numId w:val="1"/>
        </w:numPr>
        <w:spacing w:after="240"/>
        <w:outlineLvl w:val="0"/>
        <w:rPr>
          <w:snapToGrid w:val="0"/>
          <w:lang w:val="fr-CH"/>
        </w:rPr>
      </w:pPr>
      <w:r w:rsidRPr="003D2B01">
        <w:rPr>
          <w:snapToGrid w:val="0"/>
          <w:lang w:val="fr-FR"/>
        </w:rPr>
        <w:t xml:space="preserve">Les pays non visés à l’article 5 suivants, </w:t>
      </w:r>
      <w:r w:rsidR="00C40BC3">
        <w:rPr>
          <w:snapToGrid w:val="0"/>
          <w:lang w:val="fr-FR"/>
        </w:rPr>
        <w:t xml:space="preserve">ayant </w:t>
      </w:r>
      <w:r w:rsidRPr="003D2B01">
        <w:rPr>
          <w:snapToGrid w:val="0"/>
          <w:lang w:val="fr-FR"/>
        </w:rPr>
        <w:t>actuellement des activités de coopération bilatérale, ont soumis des bases de données relatives à leurs rapports périodiques</w:t>
      </w:r>
      <w:r w:rsidRPr="003D2B01">
        <w:rPr>
          <w:snapToGrid w:val="0"/>
          <w:vertAlign w:val="superscript"/>
          <w:lang w:val="fr-FR"/>
        </w:rPr>
        <w:footnoteReference w:id="2"/>
      </w:r>
      <w:r w:rsidR="00C40BC3">
        <w:rPr>
          <w:snapToGrid w:val="0"/>
          <w:lang w:val="fr-FR"/>
        </w:rPr>
        <w:t>,</w:t>
      </w:r>
      <w:r w:rsidRPr="00DC6454">
        <w:rPr>
          <w:snapToGrid w:val="0"/>
          <w:lang w:val="fr-CH"/>
        </w:rPr>
        <w:t xml:space="preserve"> </w:t>
      </w:r>
      <w:r w:rsidRPr="003D2B01">
        <w:rPr>
          <w:lang w:val="fr-FR"/>
        </w:rPr>
        <w:t xml:space="preserve">à savoir : </w:t>
      </w:r>
      <w:r w:rsidR="00C40BC3" w:rsidRPr="003D2B01">
        <w:rPr>
          <w:lang w:val="fr-FR"/>
        </w:rPr>
        <w:t>l’Allemagne,</w:t>
      </w:r>
      <w:r w:rsidR="00E04EC3">
        <w:rPr>
          <w:lang w:val="fr-FR"/>
        </w:rPr>
        <w:t xml:space="preserve"> l’Australie, </w:t>
      </w:r>
      <w:r w:rsidRPr="003D2B01">
        <w:rPr>
          <w:lang w:val="fr-FR"/>
        </w:rPr>
        <w:t>le Canada, l’Espagne, la France, l’Italie et le Japon.</w:t>
      </w:r>
      <w:r w:rsidRPr="00DC6454">
        <w:rPr>
          <w:snapToGrid w:val="0"/>
          <w:lang w:val="fr-CH"/>
        </w:rPr>
        <w:t xml:space="preserve"> </w:t>
      </w:r>
      <w:r w:rsidRPr="003D2B01">
        <w:rPr>
          <w:lang w:val="fr-FR"/>
        </w:rPr>
        <w:t>Des données complémentaires provenant de rapports périodiques antérieurs concernant d’autres pays non visés à l’article 5 précédemment impliqués dans la coopération bilatérale</w:t>
      </w:r>
      <w:r w:rsidRPr="003D2B01">
        <w:rPr>
          <w:vertAlign w:val="superscript"/>
          <w:lang w:val="fr-FR"/>
        </w:rPr>
        <w:footnoteReference w:id="3"/>
      </w:r>
      <w:r w:rsidRPr="003D2B01">
        <w:rPr>
          <w:lang w:val="fr-FR"/>
        </w:rPr>
        <w:t>, couvrant les données relatives aux projets déjà déclarés comme financièrement achevés, sont incluses dans le rapport d’avancement consolidé</w:t>
      </w:r>
      <w:r w:rsidRPr="003D2B01">
        <w:rPr>
          <w:vertAlign w:val="superscript"/>
        </w:rPr>
        <w:footnoteReference w:id="4"/>
      </w:r>
      <w:r w:rsidRPr="003D2B01">
        <w:rPr>
          <w:lang w:val="fr-FR"/>
        </w:rPr>
        <w:t>.</w:t>
      </w:r>
    </w:p>
    <w:p w14:paraId="24D1C7CB" w14:textId="77777777" w:rsidR="003D2B01" w:rsidRPr="00DC6454" w:rsidRDefault="003D2B01" w:rsidP="003D2B01">
      <w:pPr>
        <w:numPr>
          <w:ilvl w:val="0"/>
          <w:numId w:val="1"/>
        </w:numPr>
        <w:spacing w:after="240"/>
        <w:outlineLvl w:val="0"/>
        <w:rPr>
          <w:lang w:val="fr-CH"/>
        </w:rPr>
      </w:pPr>
      <w:r w:rsidRPr="003D2B01">
        <w:rPr>
          <w:lang w:val="fr-FR"/>
        </w:rPr>
        <w:t>Le rapport périodique de la coopération bilatérale</w:t>
      </w:r>
      <w:r w:rsidRPr="003D2B01">
        <w:rPr>
          <w:vertAlign w:val="superscript"/>
          <w:lang w:val="fr-FR"/>
        </w:rPr>
        <w:footnoteReference w:id="5"/>
      </w:r>
      <w:r w:rsidRPr="003D2B01">
        <w:rPr>
          <w:lang w:val="fr-FR"/>
        </w:rPr>
        <w:t xml:space="preserve"> inclut l’état de la mise en œuvre des projets, notamment sept projets portant sur les HFC qui ont été financés dans le cadre de contributions volontaires supplémentaires allouées par 17 parties ne relevant pas de l’article 5 afin de soutenir le démarrage rapide de la mise en œuvre de l’Amendement de Kigali.</w:t>
      </w:r>
    </w:p>
    <w:p w14:paraId="1EEA7504" w14:textId="77777777" w:rsidR="003D2B01" w:rsidRPr="00DC6454" w:rsidRDefault="003D2B01" w:rsidP="003D2B01">
      <w:pPr>
        <w:numPr>
          <w:ilvl w:val="0"/>
          <w:numId w:val="1"/>
        </w:numPr>
        <w:spacing w:after="240"/>
        <w:outlineLvl w:val="0"/>
        <w:rPr>
          <w:lang w:val="fr-CH"/>
        </w:rPr>
      </w:pPr>
      <w:r w:rsidRPr="003D2B01">
        <w:rPr>
          <w:lang w:val="fr-FR"/>
        </w:rPr>
        <w:t>Le Secrétariat a examiné pays par pays l’état d’avancement de la mise en œuvre de chaque projet en cours, prenant en compte les retards de mise en œuvre survenus par rapport aux dates d’achèvement prévues notifiées en 2023, les répercussions possibles de ces retards sur l’élimination des substances réglementées et les taux de décaissements prévus.</w:t>
      </w:r>
      <w:r w:rsidRPr="00DC6454">
        <w:rPr>
          <w:lang w:val="fr-CH"/>
        </w:rPr>
        <w:t xml:space="preserve"> </w:t>
      </w:r>
      <w:r w:rsidRPr="003D2B01">
        <w:rPr>
          <w:lang w:val="fr-FR"/>
        </w:rPr>
        <w:t xml:space="preserve">L’analyse figurant dans le présent document se base sur </w:t>
      </w:r>
      <w:r w:rsidRPr="003D2B01">
        <w:rPr>
          <w:lang w:val="fr-FR"/>
        </w:rPr>
        <w:lastRenderedPageBreak/>
        <w:t>les tonnes PAO comme unité de mesure de toutes les substances réglementées, à l’exception des HFC qui sont exprimés en tonnes d’éq-CO</w:t>
      </w:r>
      <w:r w:rsidRPr="003D2B01">
        <w:rPr>
          <w:sz w:val="14"/>
          <w:szCs w:val="14"/>
          <w:lang w:val="fr-FR"/>
        </w:rPr>
        <w:t>2</w:t>
      </w:r>
      <w:r w:rsidRPr="003D2B01">
        <w:rPr>
          <w:vertAlign w:val="superscript"/>
        </w:rPr>
        <w:footnoteReference w:id="6"/>
      </w:r>
      <w:r w:rsidRPr="003D2B01">
        <w:rPr>
          <w:sz w:val="14"/>
          <w:szCs w:val="14"/>
          <w:lang w:val="fr-FR"/>
        </w:rPr>
        <w:t>.</w:t>
      </w:r>
    </w:p>
    <w:p w14:paraId="2397CBC2" w14:textId="77777777" w:rsidR="003D2B01" w:rsidRPr="00DC6454" w:rsidRDefault="003D2B01" w:rsidP="003D2B01">
      <w:pPr>
        <w:numPr>
          <w:ilvl w:val="0"/>
          <w:numId w:val="1"/>
        </w:numPr>
        <w:spacing w:after="240"/>
        <w:outlineLvl w:val="0"/>
        <w:rPr>
          <w:lang w:val="fr-CH"/>
        </w:rPr>
      </w:pPr>
      <w:r w:rsidRPr="003D2B01">
        <w:rPr>
          <w:lang w:val="fr-FR"/>
        </w:rPr>
        <w:t>Le présent document comprend les sections suivantes :</w:t>
      </w:r>
    </w:p>
    <w:p w14:paraId="117098E3" w14:textId="77777777" w:rsidR="003D2B01" w:rsidRPr="00DC6454" w:rsidRDefault="003D2B01" w:rsidP="003D2B01">
      <w:pPr>
        <w:keepNext/>
        <w:adjustRightInd w:val="0"/>
        <w:spacing w:after="240"/>
        <w:ind w:left="1440" w:hanging="720"/>
        <w:textAlignment w:val="baseline"/>
        <w:outlineLvl w:val="1"/>
        <w:rPr>
          <w:lang w:val="fr-CH"/>
        </w:rPr>
      </w:pPr>
      <w:r w:rsidRPr="003D2B01">
        <w:rPr>
          <w:lang w:val="fr-FR"/>
        </w:rPr>
        <w:t>I.</w:t>
      </w:r>
      <w:r w:rsidRPr="00DC6454">
        <w:rPr>
          <w:lang w:val="fr-CH"/>
        </w:rPr>
        <w:tab/>
      </w:r>
      <w:r w:rsidRPr="003D2B01">
        <w:rPr>
          <w:lang w:val="fr-FR"/>
        </w:rPr>
        <w:t>Projets approuvés pour toutes les substances réglementées au titre des contributions ordinaires au Fonds multilatéral.</w:t>
      </w:r>
      <w:r w:rsidRPr="00DC6454">
        <w:rPr>
          <w:lang w:val="fr-CH"/>
        </w:rPr>
        <w:t xml:space="preserve"> </w:t>
      </w:r>
      <w:bookmarkStart w:id="1" w:name="_Hlk115854077"/>
      <w:r w:rsidRPr="003D2B01">
        <w:rPr>
          <w:lang w:val="fr-FR"/>
        </w:rPr>
        <w:t>Cette section présente une synthèse de la progression de la mise en œuvre des projets pour 2023, et de manière cumulative depuis 1992, portant sur toutes les substances réglementées en vertu du Protocole de Montréal, y compris les substances de l’annexe F (les HFC).</w:t>
      </w:r>
      <w:r w:rsidRPr="00DC6454">
        <w:rPr>
          <w:lang w:val="fr-CH"/>
        </w:rPr>
        <w:t xml:space="preserve"> </w:t>
      </w:r>
      <w:bookmarkEnd w:id="1"/>
      <w:r w:rsidRPr="003D2B01">
        <w:rPr>
          <w:lang w:val="fr-FR"/>
        </w:rPr>
        <w:t>Elle contient également un examen de l’état d’avancement de la mise en œuvre de chaque projet en cours</w:t>
      </w:r>
      <w:r w:rsidRPr="003D2B01">
        <w:rPr>
          <w:vertAlign w:val="superscript"/>
          <w:lang w:val="fr-FR"/>
        </w:rPr>
        <w:footnoteReference w:id="7"/>
      </w:r>
      <w:r w:rsidRPr="003D2B01">
        <w:rPr>
          <w:lang w:val="fr-FR"/>
        </w:rPr>
        <w:t xml:space="preserve"> au niveau national.</w:t>
      </w:r>
      <w:r w:rsidRPr="00DC6454">
        <w:rPr>
          <w:lang w:val="fr-CH"/>
        </w:rPr>
        <w:t xml:space="preserve"> </w:t>
      </w:r>
      <w:r w:rsidRPr="003D2B01">
        <w:rPr>
          <w:lang w:val="fr-FR"/>
        </w:rPr>
        <w:t xml:space="preserve">Elle recense les projets présentant des retards de mise en œuvre et les répercussions possibles sur l’élimination des substances </w:t>
      </w:r>
      <w:r w:rsidR="00E04EC3">
        <w:rPr>
          <w:lang w:val="fr-FR"/>
        </w:rPr>
        <w:t>réglementées</w:t>
      </w:r>
      <w:r w:rsidRPr="003D2B01">
        <w:rPr>
          <w:lang w:val="fr-FR"/>
        </w:rPr>
        <w:t>, ainsi que les projets présentant des questions en suspens à soumettre au Comité exécutif pour examen.</w:t>
      </w:r>
    </w:p>
    <w:p w14:paraId="27A5F3EA" w14:textId="77777777" w:rsidR="003D2B01" w:rsidRPr="00DC6454" w:rsidRDefault="003D2B01" w:rsidP="003D2B01">
      <w:pPr>
        <w:adjustRightInd w:val="0"/>
        <w:spacing w:after="240"/>
        <w:ind w:left="1440" w:hanging="720"/>
        <w:textAlignment w:val="baseline"/>
        <w:outlineLvl w:val="1"/>
        <w:rPr>
          <w:lang w:val="fr-CH"/>
        </w:rPr>
      </w:pPr>
      <w:r w:rsidRPr="003D2B01">
        <w:rPr>
          <w:lang w:val="fr-FR"/>
        </w:rPr>
        <w:t>II.</w:t>
      </w:r>
      <w:r w:rsidRPr="00DC6454">
        <w:rPr>
          <w:lang w:val="fr-CH"/>
        </w:rPr>
        <w:tab/>
      </w:r>
      <w:r w:rsidRPr="003D2B01">
        <w:rPr>
          <w:lang w:val="fr-FR"/>
        </w:rPr>
        <w:t>Projets approuvés pour les substances visées à l’annexe F (les HFC) au titre des contributions volontaires supplémentaires afin de soutenir le démarrage rapide du processus d’élimination progressive des HFC.</w:t>
      </w:r>
    </w:p>
    <w:p w14:paraId="248B1B5F" w14:textId="77777777" w:rsidR="003D2B01" w:rsidRPr="00DC6454" w:rsidRDefault="003D2B01" w:rsidP="003D2B01">
      <w:pPr>
        <w:ind w:left="1440" w:hanging="720"/>
        <w:rPr>
          <w:lang w:val="fr-CH"/>
        </w:rPr>
      </w:pPr>
      <w:r w:rsidRPr="003D2B01">
        <w:rPr>
          <w:lang w:val="fr-FR"/>
        </w:rPr>
        <w:t>III.</w:t>
      </w:r>
      <w:r w:rsidRPr="00DC6454">
        <w:rPr>
          <w:lang w:val="fr-CH"/>
        </w:rPr>
        <w:tab/>
      </w:r>
      <w:r w:rsidRPr="003D2B01">
        <w:rPr>
          <w:lang w:val="fr-FR"/>
        </w:rPr>
        <w:t>Recommandation.</w:t>
      </w:r>
    </w:p>
    <w:p w14:paraId="07A5CA4E" w14:textId="77777777" w:rsidR="003D2B01" w:rsidRPr="00DC6454" w:rsidRDefault="003D2B01" w:rsidP="003D2B01">
      <w:pPr>
        <w:rPr>
          <w:lang w:val="fr-CH"/>
        </w:rPr>
      </w:pPr>
    </w:p>
    <w:p w14:paraId="7E4ECE0D" w14:textId="77777777" w:rsidR="003D2B01" w:rsidRPr="00DC6454" w:rsidRDefault="003D2B01" w:rsidP="003D2B01">
      <w:pPr>
        <w:ind w:left="720" w:hanging="720"/>
        <w:rPr>
          <w:b/>
          <w:bCs/>
          <w:sz w:val="24"/>
          <w:szCs w:val="24"/>
          <w:lang w:val="fr-CH"/>
        </w:rPr>
      </w:pPr>
      <w:r w:rsidRPr="003D2B01">
        <w:rPr>
          <w:b/>
          <w:bCs/>
          <w:sz w:val="24"/>
          <w:szCs w:val="24"/>
          <w:lang w:val="fr-FR"/>
        </w:rPr>
        <w:t>I.</w:t>
      </w:r>
      <w:r w:rsidRPr="00DC6454">
        <w:rPr>
          <w:b/>
          <w:bCs/>
          <w:sz w:val="24"/>
          <w:szCs w:val="24"/>
          <w:lang w:val="fr-CH"/>
        </w:rPr>
        <w:tab/>
      </w:r>
      <w:r w:rsidRPr="003D2B01">
        <w:rPr>
          <w:b/>
          <w:bCs/>
          <w:sz w:val="24"/>
          <w:szCs w:val="24"/>
          <w:lang w:val="fr-FR"/>
        </w:rPr>
        <w:t>Projets approuvés pour toutes les substances réglementées au titre des contributions ordinaires au Fonds multilatéral</w:t>
      </w:r>
    </w:p>
    <w:p w14:paraId="3043C003" w14:textId="77777777" w:rsidR="003D2B01" w:rsidRPr="00DC6454" w:rsidRDefault="003D2B01" w:rsidP="003D2B01">
      <w:pPr>
        <w:ind w:left="720" w:hanging="720"/>
        <w:rPr>
          <w:b/>
          <w:bCs/>
          <w:lang w:val="fr-CH"/>
        </w:rPr>
      </w:pPr>
    </w:p>
    <w:p w14:paraId="3229ED29" w14:textId="77777777" w:rsidR="003D2B01" w:rsidRPr="00DC6454" w:rsidRDefault="003D2B01" w:rsidP="003D2B01">
      <w:pPr>
        <w:rPr>
          <w:b/>
          <w:lang w:val="fr-CH"/>
        </w:rPr>
      </w:pPr>
      <w:r w:rsidRPr="003D2B01">
        <w:rPr>
          <w:b/>
          <w:lang w:val="fr-FR"/>
        </w:rPr>
        <w:t>I.1</w:t>
      </w:r>
      <w:r w:rsidRPr="00DC6454">
        <w:rPr>
          <w:b/>
          <w:lang w:val="fr-CH"/>
        </w:rPr>
        <w:tab/>
      </w:r>
      <w:r w:rsidRPr="003D2B01">
        <w:rPr>
          <w:b/>
          <w:lang w:val="fr-FR"/>
        </w:rPr>
        <w:t>Avancement de la mise en œuvre des projets pour 2023 et progrès cumulatifs depuis 1992</w:t>
      </w:r>
    </w:p>
    <w:p w14:paraId="0D7C0EF8" w14:textId="77777777" w:rsidR="003D2B01" w:rsidRPr="00DC6454" w:rsidRDefault="003D2B01" w:rsidP="003D2B01">
      <w:pPr>
        <w:rPr>
          <w:b/>
          <w:lang w:val="fr-CH"/>
        </w:rPr>
      </w:pPr>
    </w:p>
    <w:p w14:paraId="6B570819" w14:textId="77777777" w:rsidR="003D2B01" w:rsidRPr="00DC6454" w:rsidRDefault="003D2B01" w:rsidP="003D2B01">
      <w:pPr>
        <w:numPr>
          <w:ilvl w:val="0"/>
          <w:numId w:val="1"/>
        </w:numPr>
        <w:spacing w:after="240"/>
        <w:outlineLvl w:val="0"/>
        <w:rPr>
          <w:lang w:val="fr-CH"/>
        </w:rPr>
      </w:pPr>
      <w:r w:rsidRPr="003D2B01">
        <w:rPr>
          <w:lang w:val="fr-FR"/>
        </w:rPr>
        <w:t>Au 31 décembre 2023, le Comité exécutif avait approuvé un montant de 189 millions $US pour des projets pour les agences bilatérales, soit 172,27 millions $US pour la mise en œuvre de projets d’investissement et de projets ne portant pas sur des investissements, et 16,73 millions $US pour les coûts d’appui d’agence, comme l’indique le tableau I.</w:t>
      </w:r>
      <w:r w:rsidRPr="00DC6454">
        <w:rPr>
          <w:lang w:val="fr-CH"/>
        </w:rPr>
        <w:t xml:space="preserve"> </w:t>
      </w:r>
    </w:p>
    <w:p w14:paraId="04DE9648" w14:textId="77777777" w:rsidR="003D2B01" w:rsidRPr="00DC6454" w:rsidRDefault="003D2B01" w:rsidP="003D2B01">
      <w:pPr>
        <w:keepNext/>
        <w:suppressAutoHyphens/>
        <w:rPr>
          <w:b/>
          <w:lang w:val="fr-CH"/>
        </w:rPr>
      </w:pPr>
      <w:r w:rsidRPr="003D2B01">
        <w:rPr>
          <w:b/>
          <w:spacing w:val="-3"/>
          <w:lang w:val="fr-FR"/>
        </w:rPr>
        <w:t>Tableau 1. Financement approuvé par secteur pour les agences bilatérales au 31 décembre 2023</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678"/>
      </w:tblGrid>
      <w:tr w:rsidR="003D2B01" w:rsidRPr="003D2B01" w14:paraId="41B76A00" w14:textId="77777777" w:rsidTr="007E538D">
        <w:trPr>
          <w:trHeight w:val="132"/>
        </w:trPr>
        <w:tc>
          <w:tcPr>
            <w:tcW w:w="4673" w:type="dxa"/>
            <w:shd w:val="clear" w:color="auto" w:fill="auto"/>
            <w:hideMark/>
          </w:tcPr>
          <w:p w14:paraId="6A37EA8C" w14:textId="77777777" w:rsidR="003D2B01" w:rsidRPr="003D2B01" w:rsidRDefault="003D2B01" w:rsidP="003D2B01">
            <w:pPr>
              <w:jc w:val="center"/>
              <w:rPr>
                <w:b/>
                <w:bCs/>
                <w:sz w:val="20"/>
                <w:szCs w:val="20"/>
                <w:lang w:eastAsia="zh-CN"/>
              </w:rPr>
            </w:pPr>
            <w:r w:rsidRPr="003D2B01">
              <w:rPr>
                <w:b/>
                <w:bCs/>
                <w:sz w:val="20"/>
                <w:szCs w:val="20"/>
                <w:lang w:val="fr-FR" w:eastAsia="zh-CN"/>
              </w:rPr>
              <w:t>Secteur</w:t>
            </w:r>
          </w:p>
        </w:tc>
        <w:tc>
          <w:tcPr>
            <w:tcW w:w="4678" w:type="dxa"/>
            <w:shd w:val="clear" w:color="auto" w:fill="auto"/>
            <w:hideMark/>
          </w:tcPr>
          <w:p w14:paraId="7E2DE502" w14:textId="77777777" w:rsidR="003D2B01" w:rsidRPr="003D2B01" w:rsidRDefault="003D2B01" w:rsidP="003D2B01">
            <w:pPr>
              <w:jc w:val="center"/>
              <w:rPr>
                <w:b/>
                <w:bCs/>
                <w:sz w:val="20"/>
                <w:szCs w:val="20"/>
                <w:lang w:eastAsia="zh-CN"/>
              </w:rPr>
            </w:pPr>
            <w:r w:rsidRPr="003D2B01">
              <w:rPr>
                <w:b/>
                <w:bCs/>
                <w:sz w:val="20"/>
                <w:szCs w:val="20"/>
                <w:lang w:val="fr-FR" w:eastAsia="zh-CN"/>
              </w:rPr>
              <w:t>Financement ($US)</w:t>
            </w:r>
          </w:p>
        </w:tc>
      </w:tr>
      <w:tr w:rsidR="003D2B01" w:rsidRPr="003D2B01" w14:paraId="6D49B533" w14:textId="77777777" w:rsidTr="007E538D">
        <w:trPr>
          <w:trHeight w:val="164"/>
        </w:trPr>
        <w:tc>
          <w:tcPr>
            <w:tcW w:w="4673" w:type="dxa"/>
            <w:shd w:val="clear" w:color="auto" w:fill="auto"/>
            <w:noWrap/>
            <w:vAlign w:val="bottom"/>
            <w:hideMark/>
          </w:tcPr>
          <w:p w14:paraId="346A479C" w14:textId="77777777" w:rsidR="003D2B01" w:rsidRPr="003D2B01" w:rsidRDefault="003D2B01" w:rsidP="003D2B01">
            <w:pPr>
              <w:jc w:val="left"/>
              <w:rPr>
                <w:sz w:val="20"/>
                <w:szCs w:val="20"/>
                <w:lang w:eastAsia="zh-CN"/>
              </w:rPr>
            </w:pPr>
            <w:r w:rsidRPr="003D2B01">
              <w:rPr>
                <w:sz w:val="20"/>
                <w:szCs w:val="20"/>
                <w:lang w:val="fr-FR" w:eastAsia="zh-CN"/>
              </w:rPr>
              <w:t>Aérosols</w:t>
            </w:r>
          </w:p>
        </w:tc>
        <w:tc>
          <w:tcPr>
            <w:tcW w:w="4678" w:type="dxa"/>
            <w:shd w:val="clear" w:color="auto" w:fill="auto"/>
            <w:noWrap/>
            <w:vAlign w:val="bottom"/>
            <w:hideMark/>
          </w:tcPr>
          <w:p w14:paraId="6C49FBB1" w14:textId="77777777" w:rsidR="003D2B01" w:rsidRPr="003D2B01" w:rsidRDefault="003D2B01" w:rsidP="003D2B01">
            <w:pPr>
              <w:jc w:val="right"/>
              <w:rPr>
                <w:sz w:val="20"/>
                <w:szCs w:val="20"/>
                <w:lang w:eastAsia="zh-CN"/>
              </w:rPr>
            </w:pPr>
            <w:r w:rsidRPr="003D2B01">
              <w:rPr>
                <w:sz w:val="20"/>
                <w:szCs w:val="20"/>
                <w:lang w:eastAsia="zh-CN"/>
              </w:rPr>
              <w:t>2 051 914</w:t>
            </w:r>
          </w:p>
        </w:tc>
      </w:tr>
      <w:tr w:rsidR="003D2B01" w:rsidRPr="003D2B01" w14:paraId="14D59813" w14:textId="77777777" w:rsidTr="007E538D">
        <w:trPr>
          <w:trHeight w:val="210"/>
        </w:trPr>
        <w:tc>
          <w:tcPr>
            <w:tcW w:w="4673" w:type="dxa"/>
            <w:shd w:val="clear" w:color="auto" w:fill="auto"/>
            <w:noWrap/>
            <w:vAlign w:val="bottom"/>
            <w:hideMark/>
          </w:tcPr>
          <w:p w14:paraId="3FB96821" w14:textId="77777777" w:rsidR="003D2B01" w:rsidRPr="003D2B01" w:rsidRDefault="003D2B01" w:rsidP="003D2B01">
            <w:pPr>
              <w:jc w:val="left"/>
              <w:rPr>
                <w:sz w:val="20"/>
                <w:szCs w:val="20"/>
                <w:lang w:eastAsia="zh-CN"/>
              </w:rPr>
            </w:pPr>
            <w:r w:rsidRPr="003D2B01">
              <w:rPr>
                <w:sz w:val="20"/>
                <w:szCs w:val="20"/>
                <w:lang w:val="fr-FR" w:eastAsia="zh-CN"/>
              </w:rPr>
              <w:t>Destruction</w:t>
            </w:r>
          </w:p>
        </w:tc>
        <w:tc>
          <w:tcPr>
            <w:tcW w:w="4678" w:type="dxa"/>
            <w:shd w:val="clear" w:color="auto" w:fill="auto"/>
            <w:noWrap/>
            <w:vAlign w:val="bottom"/>
            <w:hideMark/>
          </w:tcPr>
          <w:p w14:paraId="46DC848B" w14:textId="77777777" w:rsidR="003D2B01" w:rsidRPr="003D2B01" w:rsidRDefault="003D2B01" w:rsidP="003D2B01">
            <w:pPr>
              <w:jc w:val="right"/>
              <w:rPr>
                <w:sz w:val="20"/>
                <w:szCs w:val="20"/>
                <w:lang w:eastAsia="zh-CN"/>
              </w:rPr>
            </w:pPr>
            <w:r w:rsidRPr="003D2B01">
              <w:rPr>
                <w:sz w:val="20"/>
                <w:szCs w:val="20"/>
                <w:lang w:eastAsia="zh-CN"/>
              </w:rPr>
              <w:t>1 866 282</w:t>
            </w:r>
          </w:p>
        </w:tc>
      </w:tr>
      <w:tr w:rsidR="003D2B01" w:rsidRPr="003D2B01" w14:paraId="3637AB80" w14:textId="77777777" w:rsidTr="007E538D">
        <w:trPr>
          <w:trHeight w:val="114"/>
        </w:trPr>
        <w:tc>
          <w:tcPr>
            <w:tcW w:w="4673" w:type="dxa"/>
            <w:shd w:val="clear" w:color="auto" w:fill="auto"/>
            <w:noWrap/>
            <w:vAlign w:val="bottom"/>
            <w:hideMark/>
          </w:tcPr>
          <w:p w14:paraId="6137C0A1" w14:textId="77777777" w:rsidR="003D2B01" w:rsidRPr="003D2B01" w:rsidRDefault="003D2B01" w:rsidP="003D2B01">
            <w:pPr>
              <w:jc w:val="left"/>
              <w:rPr>
                <w:sz w:val="20"/>
                <w:szCs w:val="20"/>
                <w:lang w:eastAsia="zh-CN"/>
              </w:rPr>
            </w:pPr>
            <w:r w:rsidRPr="003D2B01">
              <w:rPr>
                <w:sz w:val="20"/>
                <w:szCs w:val="20"/>
                <w:lang w:val="fr-FR" w:eastAsia="zh-CN"/>
              </w:rPr>
              <w:t>Efficacité énergétique</w:t>
            </w:r>
          </w:p>
        </w:tc>
        <w:tc>
          <w:tcPr>
            <w:tcW w:w="4678" w:type="dxa"/>
            <w:shd w:val="clear" w:color="auto" w:fill="auto"/>
            <w:noWrap/>
            <w:vAlign w:val="bottom"/>
            <w:hideMark/>
          </w:tcPr>
          <w:p w14:paraId="32E5D561" w14:textId="77777777" w:rsidR="003D2B01" w:rsidRPr="003D2B01" w:rsidRDefault="003D2B01" w:rsidP="003D2B01">
            <w:pPr>
              <w:jc w:val="right"/>
              <w:rPr>
                <w:sz w:val="20"/>
                <w:szCs w:val="20"/>
                <w:lang w:eastAsia="zh-CN"/>
              </w:rPr>
            </w:pPr>
            <w:r w:rsidRPr="003D2B01">
              <w:rPr>
                <w:sz w:val="20"/>
                <w:szCs w:val="20"/>
                <w:lang w:eastAsia="zh-CN"/>
              </w:rPr>
              <w:t>843 745</w:t>
            </w:r>
          </w:p>
        </w:tc>
      </w:tr>
      <w:tr w:rsidR="003D2B01" w:rsidRPr="003D2B01" w14:paraId="4928ED7C" w14:textId="77777777" w:rsidTr="007E538D">
        <w:trPr>
          <w:trHeight w:val="160"/>
        </w:trPr>
        <w:tc>
          <w:tcPr>
            <w:tcW w:w="4673" w:type="dxa"/>
            <w:shd w:val="clear" w:color="auto" w:fill="auto"/>
            <w:noWrap/>
            <w:vAlign w:val="bottom"/>
            <w:hideMark/>
          </w:tcPr>
          <w:p w14:paraId="10BB2F5C" w14:textId="77777777" w:rsidR="003D2B01" w:rsidRPr="003D2B01" w:rsidRDefault="003D2B01" w:rsidP="003D2B01">
            <w:pPr>
              <w:jc w:val="left"/>
              <w:rPr>
                <w:sz w:val="20"/>
                <w:szCs w:val="20"/>
                <w:lang w:eastAsia="zh-CN"/>
              </w:rPr>
            </w:pPr>
            <w:r w:rsidRPr="003D2B01">
              <w:rPr>
                <w:sz w:val="20"/>
                <w:szCs w:val="20"/>
                <w:lang w:val="fr-FR" w:eastAsia="zh-CN"/>
              </w:rPr>
              <w:t>Mousses</w:t>
            </w:r>
          </w:p>
        </w:tc>
        <w:tc>
          <w:tcPr>
            <w:tcW w:w="4678" w:type="dxa"/>
            <w:shd w:val="clear" w:color="auto" w:fill="auto"/>
            <w:noWrap/>
            <w:vAlign w:val="bottom"/>
            <w:hideMark/>
          </w:tcPr>
          <w:p w14:paraId="78149870" w14:textId="77777777" w:rsidR="003D2B01" w:rsidRPr="003D2B01" w:rsidRDefault="003D2B01" w:rsidP="003D2B01">
            <w:pPr>
              <w:jc w:val="right"/>
              <w:rPr>
                <w:sz w:val="20"/>
                <w:szCs w:val="20"/>
                <w:lang w:eastAsia="zh-CN"/>
              </w:rPr>
            </w:pPr>
            <w:r w:rsidRPr="003D2B01">
              <w:rPr>
                <w:sz w:val="20"/>
                <w:szCs w:val="20"/>
                <w:lang w:eastAsia="zh-CN"/>
              </w:rPr>
              <w:t>8 093 731</w:t>
            </w:r>
          </w:p>
        </w:tc>
      </w:tr>
      <w:tr w:rsidR="003D2B01" w:rsidRPr="003D2B01" w14:paraId="62633B89" w14:textId="77777777" w:rsidTr="007E538D">
        <w:trPr>
          <w:trHeight w:val="64"/>
        </w:trPr>
        <w:tc>
          <w:tcPr>
            <w:tcW w:w="4673" w:type="dxa"/>
            <w:shd w:val="clear" w:color="auto" w:fill="auto"/>
            <w:noWrap/>
            <w:vAlign w:val="bottom"/>
            <w:hideMark/>
          </w:tcPr>
          <w:p w14:paraId="422B7DFF" w14:textId="77777777" w:rsidR="003D2B01" w:rsidRPr="003D2B01" w:rsidRDefault="003D2B01" w:rsidP="003D2B01">
            <w:pPr>
              <w:jc w:val="left"/>
              <w:rPr>
                <w:sz w:val="20"/>
                <w:szCs w:val="20"/>
                <w:lang w:eastAsia="zh-CN"/>
              </w:rPr>
            </w:pPr>
            <w:r w:rsidRPr="003D2B01">
              <w:rPr>
                <w:sz w:val="20"/>
                <w:szCs w:val="20"/>
                <w:lang w:val="fr-FR" w:eastAsia="zh-CN"/>
              </w:rPr>
              <w:t>Halons</w:t>
            </w:r>
          </w:p>
        </w:tc>
        <w:tc>
          <w:tcPr>
            <w:tcW w:w="4678" w:type="dxa"/>
            <w:shd w:val="clear" w:color="auto" w:fill="auto"/>
            <w:noWrap/>
            <w:vAlign w:val="bottom"/>
            <w:hideMark/>
          </w:tcPr>
          <w:p w14:paraId="198D7236" w14:textId="77777777" w:rsidR="003D2B01" w:rsidRPr="003D2B01" w:rsidRDefault="003D2B01" w:rsidP="003D2B01">
            <w:pPr>
              <w:jc w:val="right"/>
              <w:rPr>
                <w:sz w:val="20"/>
                <w:szCs w:val="20"/>
                <w:lang w:eastAsia="zh-CN"/>
              </w:rPr>
            </w:pPr>
            <w:r w:rsidRPr="003D2B01">
              <w:rPr>
                <w:sz w:val="20"/>
                <w:szCs w:val="20"/>
                <w:lang w:eastAsia="zh-CN"/>
              </w:rPr>
              <w:t>6 147 361</w:t>
            </w:r>
          </w:p>
        </w:tc>
      </w:tr>
      <w:tr w:rsidR="003D2B01" w:rsidRPr="003D2B01" w14:paraId="4202F682" w14:textId="77777777" w:rsidTr="007E538D">
        <w:trPr>
          <w:trHeight w:val="50"/>
        </w:trPr>
        <w:tc>
          <w:tcPr>
            <w:tcW w:w="4673" w:type="dxa"/>
            <w:shd w:val="clear" w:color="auto" w:fill="auto"/>
            <w:noWrap/>
            <w:vAlign w:val="bottom"/>
            <w:hideMark/>
          </w:tcPr>
          <w:p w14:paraId="13EFE046" w14:textId="77777777" w:rsidR="003D2B01" w:rsidRPr="00DC6454" w:rsidRDefault="003D2B01" w:rsidP="003D2B01">
            <w:pPr>
              <w:jc w:val="left"/>
              <w:rPr>
                <w:sz w:val="20"/>
                <w:szCs w:val="20"/>
                <w:lang w:val="fr-CH" w:eastAsia="zh-CN"/>
              </w:rPr>
            </w:pPr>
            <w:r w:rsidRPr="003D2B01">
              <w:rPr>
                <w:sz w:val="20"/>
                <w:szCs w:val="20"/>
                <w:lang w:val="fr-FR" w:eastAsia="zh-CN"/>
              </w:rPr>
              <w:t>Plan de la réduction progressive des HFC</w:t>
            </w:r>
          </w:p>
        </w:tc>
        <w:tc>
          <w:tcPr>
            <w:tcW w:w="4678" w:type="dxa"/>
            <w:shd w:val="clear" w:color="auto" w:fill="auto"/>
            <w:noWrap/>
            <w:vAlign w:val="bottom"/>
            <w:hideMark/>
          </w:tcPr>
          <w:p w14:paraId="747B8750" w14:textId="77777777" w:rsidR="003D2B01" w:rsidRPr="003D2B01" w:rsidRDefault="003D2B01" w:rsidP="003D2B01">
            <w:pPr>
              <w:jc w:val="right"/>
              <w:rPr>
                <w:sz w:val="20"/>
                <w:szCs w:val="20"/>
                <w:lang w:eastAsia="zh-CN"/>
              </w:rPr>
            </w:pPr>
            <w:r w:rsidRPr="003D2B01">
              <w:rPr>
                <w:sz w:val="20"/>
                <w:szCs w:val="20"/>
                <w:lang w:eastAsia="zh-CN"/>
              </w:rPr>
              <w:t>774 000</w:t>
            </w:r>
          </w:p>
        </w:tc>
      </w:tr>
      <w:tr w:rsidR="003D2B01" w:rsidRPr="003D2B01" w14:paraId="711744DF" w14:textId="77777777" w:rsidTr="007E538D">
        <w:trPr>
          <w:trHeight w:val="50"/>
        </w:trPr>
        <w:tc>
          <w:tcPr>
            <w:tcW w:w="4673" w:type="dxa"/>
            <w:shd w:val="clear" w:color="auto" w:fill="auto"/>
            <w:noWrap/>
            <w:vAlign w:val="bottom"/>
            <w:hideMark/>
          </w:tcPr>
          <w:p w14:paraId="06B7A907" w14:textId="77777777" w:rsidR="003D2B01" w:rsidRPr="003D2B01" w:rsidRDefault="003D2B01" w:rsidP="003D2B01">
            <w:pPr>
              <w:jc w:val="left"/>
              <w:rPr>
                <w:sz w:val="20"/>
                <w:szCs w:val="20"/>
                <w:lang w:eastAsia="zh-CN"/>
              </w:rPr>
            </w:pPr>
            <w:r w:rsidRPr="003D2B01">
              <w:rPr>
                <w:sz w:val="20"/>
                <w:szCs w:val="20"/>
                <w:lang w:val="fr-FR" w:eastAsia="zh-CN"/>
              </w:rPr>
              <w:t>Fumigènes</w:t>
            </w:r>
          </w:p>
        </w:tc>
        <w:tc>
          <w:tcPr>
            <w:tcW w:w="4678" w:type="dxa"/>
            <w:shd w:val="clear" w:color="auto" w:fill="auto"/>
            <w:noWrap/>
            <w:vAlign w:val="bottom"/>
            <w:hideMark/>
          </w:tcPr>
          <w:p w14:paraId="4EDC362D" w14:textId="77777777" w:rsidR="003D2B01" w:rsidRPr="003D2B01" w:rsidRDefault="003D2B01" w:rsidP="003D2B01">
            <w:pPr>
              <w:jc w:val="right"/>
              <w:rPr>
                <w:sz w:val="20"/>
                <w:szCs w:val="20"/>
                <w:lang w:eastAsia="zh-CN"/>
              </w:rPr>
            </w:pPr>
            <w:r w:rsidRPr="003D2B01">
              <w:rPr>
                <w:sz w:val="20"/>
                <w:szCs w:val="20"/>
                <w:lang w:eastAsia="zh-CN"/>
              </w:rPr>
              <w:t>18 226 925</w:t>
            </w:r>
          </w:p>
        </w:tc>
      </w:tr>
      <w:tr w:rsidR="003D2B01" w:rsidRPr="003D2B01" w14:paraId="1DF43248" w14:textId="77777777" w:rsidTr="007E538D">
        <w:trPr>
          <w:trHeight w:val="50"/>
        </w:trPr>
        <w:tc>
          <w:tcPr>
            <w:tcW w:w="4673" w:type="dxa"/>
            <w:shd w:val="clear" w:color="auto" w:fill="auto"/>
            <w:noWrap/>
            <w:vAlign w:val="bottom"/>
            <w:hideMark/>
          </w:tcPr>
          <w:p w14:paraId="24BA07C3" w14:textId="77777777" w:rsidR="003D2B01" w:rsidRPr="003D2B01" w:rsidRDefault="003D2B01" w:rsidP="003D2B01">
            <w:pPr>
              <w:jc w:val="left"/>
              <w:rPr>
                <w:sz w:val="20"/>
                <w:szCs w:val="20"/>
                <w:lang w:eastAsia="zh-CN"/>
              </w:rPr>
            </w:pPr>
            <w:r w:rsidRPr="003D2B01">
              <w:rPr>
                <w:sz w:val="20"/>
                <w:szCs w:val="20"/>
                <w:lang w:val="fr-FR" w:eastAsia="zh-CN"/>
              </w:rPr>
              <w:t>Plan de l’élimination finale</w:t>
            </w:r>
          </w:p>
        </w:tc>
        <w:tc>
          <w:tcPr>
            <w:tcW w:w="4678" w:type="dxa"/>
            <w:shd w:val="clear" w:color="auto" w:fill="auto"/>
            <w:noWrap/>
            <w:vAlign w:val="bottom"/>
            <w:hideMark/>
          </w:tcPr>
          <w:p w14:paraId="0FC89B22" w14:textId="77777777" w:rsidR="003D2B01" w:rsidRPr="003D2B01" w:rsidRDefault="003D2B01" w:rsidP="003D2B01">
            <w:pPr>
              <w:jc w:val="right"/>
              <w:rPr>
                <w:sz w:val="20"/>
                <w:szCs w:val="20"/>
                <w:lang w:eastAsia="zh-CN"/>
              </w:rPr>
            </w:pPr>
            <w:r w:rsidRPr="003D2B01">
              <w:rPr>
                <w:sz w:val="20"/>
                <w:szCs w:val="20"/>
                <w:lang w:eastAsia="zh-CN"/>
              </w:rPr>
              <w:t>76 082 047</w:t>
            </w:r>
          </w:p>
        </w:tc>
      </w:tr>
      <w:tr w:rsidR="003D2B01" w:rsidRPr="003D2B01" w14:paraId="35F17135" w14:textId="77777777" w:rsidTr="007E538D">
        <w:trPr>
          <w:trHeight w:val="50"/>
        </w:trPr>
        <w:tc>
          <w:tcPr>
            <w:tcW w:w="4673" w:type="dxa"/>
            <w:shd w:val="clear" w:color="auto" w:fill="auto"/>
            <w:noWrap/>
            <w:vAlign w:val="bottom"/>
            <w:hideMark/>
          </w:tcPr>
          <w:p w14:paraId="3C39C036" w14:textId="77777777" w:rsidR="003D2B01" w:rsidRPr="003D2B01" w:rsidRDefault="003D2B01" w:rsidP="003D2B01">
            <w:pPr>
              <w:jc w:val="left"/>
              <w:rPr>
                <w:sz w:val="20"/>
                <w:szCs w:val="20"/>
                <w:lang w:eastAsia="zh-CN"/>
              </w:rPr>
            </w:pPr>
            <w:r w:rsidRPr="003D2B01">
              <w:rPr>
                <w:sz w:val="20"/>
                <w:szCs w:val="20"/>
                <w:lang w:val="fr-FR" w:eastAsia="zh-CN"/>
              </w:rPr>
              <w:t>Production</w:t>
            </w:r>
          </w:p>
        </w:tc>
        <w:tc>
          <w:tcPr>
            <w:tcW w:w="4678" w:type="dxa"/>
            <w:shd w:val="clear" w:color="auto" w:fill="auto"/>
            <w:noWrap/>
            <w:vAlign w:val="bottom"/>
            <w:hideMark/>
          </w:tcPr>
          <w:p w14:paraId="0E8F991C" w14:textId="77777777" w:rsidR="003D2B01" w:rsidRPr="003D2B01" w:rsidRDefault="003D2B01" w:rsidP="003D2B01">
            <w:pPr>
              <w:jc w:val="right"/>
              <w:rPr>
                <w:sz w:val="20"/>
                <w:szCs w:val="20"/>
                <w:lang w:eastAsia="zh-CN"/>
              </w:rPr>
            </w:pPr>
            <w:r w:rsidRPr="003D2B01">
              <w:rPr>
                <w:sz w:val="20"/>
                <w:szCs w:val="20"/>
                <w:lang w:eastAsia="zh-CN"/>
              </w:rPr>
              <w:t>10 000 000</w:t>
            </w:r>
          </w:p>
        </w:tc>
      </w:tr>
      <w:tr w:rsidR="003D2B01" w:rsidRPr="003D2B01" w14:paraId="4AF8D74B" w14:textId="77777777" w:rsidTr="007E538D">
        <w:trPr>
          <w:trHeight w:val="138"/>
        </w:trPr>
        <w:tc>
          <w:tcPr>
            <w:tcW w:w="4673" w:type="dxa"/>
            <w:shd w:val="clear" w:color="auto" w:fill="auto"/>
            <w:noWrap/>
            <w:vAlign w:val="bottom"/>
            <w:hideMark/>
          </w:tcPr>
          <w:p w14:paraId="0A90D446" w14:textId="77777777" w:rsidR="003D2B01" w:rsidRPr="003D2B01" w:rsidRDefault="003D2B01" w:rsidP="003D2B01">
            <w:pPr>
              <w:jc w:val="left"/>
              <w:rPr>
                <w:sz w:val="20"/>
                <w:szCs w:val="20"/>
                <w:lang w:eastAsia="zh-CN"/>
              </w:rPr>
            </w:pPr>
            <w:r w:rsidRPr="003D2B01">
              <w:rPr>
                <w:sz w:val="20"/>
                <w:szCs w:val="20"/>
                <w:lang w:val="fr-FR" w:eastAsia="zh-CN"/>
              </w:rPr>
              <w:t>Réfrigération</w:t>
            </w:r>
          </w:p>
        </w:tc>
        <w:tc>
          <w:tcPr>
            <w:tcW w:w="4678" w:type="dxa"/>
            <w:shd w:val="clear" w:color="auto" w:fill="auto"/>
            <w:noWrap/>
            <w:vAlign w:val="bottom"/>
            <w:hideMark/>
          </w:tcPr>
          <w:p w14:paraId="712C48FC" w14:textId="77777777" w:rsidR="003D2B01" w:rsidRPr="003D2B01" w:rsidRDefault="003D2B01" w:rsidP="003D2B01">
            <w:pPr>
              <w:jc w:val="right"/>
              <w:rPr>
                <w:sz w:val="20"/>
                <w:szCs w:val="20"/>
                <w:lang w:eastAsia="zh-CN"/>
              </w:rPr>
            </w:pPr>
            <w:r w:rsidRPr="003D2B01">
              <w:rPr>
                <w:sz w:val="20"/>
                <w:szCs w:val="20"/>
                <w:lang w:eastAsia="zh-CN"/>
              </w:rPr>
              <w:t>40 910 116</w:t>
            </w:r>
          </w:p>
        </w:tc>
      </w:tr>
      <w:tr w:rsidR="003D2B01" w:rsidRPr="003D2B01" w14:paraId="10164F00" w14:textId="77777777" w:rsidTr="007E538D">
        <w:trPr>
          <w:trHeight w:val="50"/>
        </w:trPr>
        <w:tc>
          <w:tcPr>
            <w:tcW w:w="4673" w:type="dxa"/>
            <w:shd w:val="clear" w:color="auto" w:fill="auto"/>
            <w:noWrap/>
            <w:vAlign w:val="bottom"/>
            <w:hideMark/>
          </w:tcPr>
          <w:p w14:paraId="476839BA" w14:textId="77777777" w:rsidR="003D2B01" w:rsidRPr="003D2B01" w:rsidRDefault="003D2B01" w:rsidP="003D2B01">
            <w:pPr>
              <w:jc w:val="left"/>
              <w:rPr>
                <w:sz w:val="20"/>
                <w:szCs w:val="20"/>
                <w:lang w:eastAsia="zh-CN"/>
              </w:rPr>
            </w:pPr>
            <w:r w:rsidRPr="003D2B01">
              <w:rPr>
                <w:sz w:val="20"/>
                <w:szCs w:val="20"/>
                <w:lang w:val="fr-FR" w:eastAsia="zh-CN"/>
              </w:rPr>
              <w:t>Divers secteurs</w:t>
            </w:r>
          </w:p>
        </w:tc>
        <w:tc>
          <w:tcPr>
            <w:tcW w:w="4678" w:type="dxa"/>
            <w:shd w:val="clear" w:color="auto" w:fill="auto"/>
            <w:noWrap/>
            <w:vAlign w:val="bottom"/>
            <w:hideMark/>
          </w:tcPr>
          <w:p w14:paraId="047B7A7A" w14:textId="77777777" w:rsidR="003D2B01" w:rsidRPr="003D2B01" w:rsidRDefault="003D2B01" w:rsidP="003D2B01">
            <w:pPr>
              <w:jc w:val="right"/>
              <w:rPr>
                <w:sz w:val="20"/>
                <w:szCs w:val="20"/>
                <w:lang w:eastAsia="zh-CN"/>
              </w:rPr>
            </w:pPr>
            <w:r w:rsidRPr="003D2B01">
              <w:rPr>
                <w:sz w:val="20"/>
                <w:szCs w:val="20"/>
                <w:lang w:eastAsia="zh-CN"/>
              </w:rPr>
              <w:t>4 759 718</w:t>
            </w:r>
          </w:p>
        </w:tc>
      </w:tr>
      <w:tr w:rsidR="003D2B01" w:rsidRPr="003D2B01" w14:paraId="774D23D3" w14:textId="77777777" w:rsidTr="007E538D">
        <w:trPr>
          <w:trHeight w:val="74"/>
        </w:trPr>
        <w:tc>
          <w:tcPr>
            <w:tcW w:w="4673" w:type="dxa"/>
            <w:shd w:val="clear" w:color="auto" w:fill="auto"/>
            <w:noWrap/>
            <w:vAlign w:val="bottom"/>
            <w:hideMark/>
          </w:tcPr>
          <w:p w14:paraId="42E15AB6" w14:textId="77777777" w:rsidR="003D2B01" w:rsidRPr="003D2B01" w:rsidRDefault="003D2B01" w:rsidP="003D2B01">
            <w:pPr>
              <w:jc w:val="left"/>
              <w:rPr>
                <w:sz w:val="20"/>
                <w:szCs w:val="20"/>
                <w:lang w:eastAsia="zh-CN"/>
              </w:rPr>
            </w:pPr>
            <w:r w:rsidRPr="003D2B01">
              <w:rPr>
                <w:sz w:val="20"/>
                <w:szCs w:val="20"/>
                <w:lang w:val="fr-FR" w:eastAsia="zh-CN"/>
              </w:rPr>
              <w:t>Solvants</w:t>
            </w:r>
          </w:p>
        </w:tc>
        <w:tc>
          <w:tcPr>
            <w:tcW w:w="4678" w:type="dxa"/>
            <w:shd w:val="clear" w:color="auto" w:fill="auto"/>
            <w:noWrap/>
            <w:vAlign w:val="bottom"/>
            <w:hideMark/>
          </w:tcPr>
          <w:p w14:paraId="5A61DC4C" w14:textId="77777777" w:rsidR="003D2B01" w:rsidRPr="003D2B01" w:rsidRDefault="003D2B01" w:rsidP="003D2B01">
            <w:pPr>
              <w:jc w:val="right"/>
              <w:rPr>
                <w:sz w:val="20"/>
                <w:szCs w:val="20"/>
                <w:lang w:eastAsia="zh-CN"/>
              </w:rPr>
            </w:pPr>
            <w:r w:rsidRPr="003D2B01">
              <w:rPr>
                <w:sz w:val="20"/>
                <w:szCs w:val="20"/>
                <w:lang w:eastAsia="zh-CN"/>
              </w:rPr>
              <w:t>2 512 738</w:t>
            </w:r>
          </w:p>
        </w:tc>
      </w:tr>
      <w:tr w:rsidR="003D2B01" w:rsidRPr="003D2B01" w14:paraId="09814383" w14:textId="77777777" w:rsidTr="007E538D">
        <w:trPr>
          <w:trHeight w:val="50"/>
        </w:trPr>
        <w:tc>
          <w:tcPr>
            <w:tcW w:w="4673" w:type="dxa"/>
            <w:shd w:val="clear" w:color="auto" w:fill="auto"/>
            <w:noWrap/>
            <w:vAlign w:val="bottom"/>
            <w:hideMark/>
          </w:tcPr>
          <w:p w14:paraId="65645C26" w14:textId="77777777" w:rsidR="003D2B01" w:rsidRPr="003D2B01" w:rsidRDefault="003D2B01" w:rsidP="003D2B01">
            <w:pPr>
              <w:jc w:val="left"/>
              <w:rPr>
                <w:b/>
                <w:bCs/>
                <w:sz w:val="20"/>
                <w:szCs w:val="20"/>
                <w:lang w:eastAsia="zh-CN"/>
              </w:rPr>
            </w:pPr>
            <w:r w:rsidRPr="003D2B01">
              <w:rPr>
                <w:b/>
                <w:bCs/>
                <w:sz w:val="20"/>
                <w:szCs w:val="20"/>
                <w:lang w:val="fr-FR" w:eastAsia="zh-CN"/>
              </w:rPr>
              <w:t>Total partiel</w:t>
            </w:r>
          </w:p>
        </w:tc>
        <w:tc>
          <w:tcPr>
            <w:tcW w:w="4678" w:type="dxa"/>
            <w:shd w:val="clear" w:color="auto" w:fill="auto"/>
            <w:noWrap/>
            <w:vAlign w:val="bottom"/>
            <w:hideMark/>
          </w:tcPr>
          <w:p w14:paraId="562FF971" w14:textId="77777777" w:rsidR="003D2B01" w:rsidRPr="003D2B01" w:rsidRDefault="003D2B01" w:rsidP="003D2B01">
            <w:pPr>
              <w:jc w:val="right"/>
              <w:rPr>
                <w:b/>
                <w:bCs/>
                <w:sz w:val="20"/>
                <w:szCs w:val="20"/>
                <w:lang w:eastAsia="zh-CN"/>
              </w:rPr>
            </w:pPr>
            <w:r w:rsidRPr="003D2B01">
              <w:rPr>
                <w:b/>
                <w:bCs/>
                <w:sz w:val="20"/>
                <w:szCs w:val="20"/>
                <w:lang w:eastAsia="zh-CN"/>
              </w:rPr>
              <w:t>172 268 576</w:t>
            </w:r>
          </w:p>
        </w:tc>
      </w:tr>
      <w:tr w:rsidR="003D2B01" w:rsidRPr="003D2B01" w14:paraId="28551043" w14:textId="77777777" w:rsidTr="007E538D">
        <w:trPr>
          <w:trHeight w:val="50"/>
        </w:trPr>
        <w:tc>
          <w:tcPr>
            <w:tcW w:w="4673" w:type="dxa"/>
            <w:shd w:val="clear" w:color="auto" w:fill="auto"/>
            <w:noWrap/>
            <w:vAlign w:val="bottom"/>
            <w:hideMark/>
          </w:tcPr>
          <w:p w14:paraId="3F07BBCD" w14:textId="77777777" w:rsidR="003D2B01" w:rsidRPr="003D2B01" w:rsidRDefault="003D2B01" w:rsidP="003D2B01">
            <w:pPr>
              <w:jc w:val="left"/>
              <w:rPr>
                <w:sz w:val="20"/>
                <w:szCs w:val="20"/>
                <w:lang w:eastAsia="zh-CN"/>
              </w:rPr>
            </w:pPr>
            <w:r w:rsidRPr="003D2B01">
              <w:rPr>
                <w:sz w:val="20"/>
                <w:szCs w:val="20"/>
                <w:lang w:val="fr-FR" w:eastAsia="zh-CN"/>
              </w:rPr>
              <w:lastRenderedPageBreak/>
              <w:t>Coûts d’appui d’agence</w:t>
            </w:r>
          </w:p>
        </w:tc>
        <w:tc>
          <w:tcPr>
            <w:tcW w:w="4678" w:type="dxa"/>
            <w:shd w:val="clear" w:color="auto" w:fill="auto"/>
            <w:noWrap/>
            <w:vAlign w:val="bottom"/>
            <w:hideMark/>
          </w:tcPr>
          <w:p w14:paraId="26BC7EB1" w14:textId="77777777" w:rsidR="003D2B01" w:rsidRPr="003D2B01" w:rsidRDefault="003D2B01" w:rsidP="003D2B01">
            <w:pPr>
              <w:jc w:val="right"/>
              <w:rPr>
                <w:sz w:val="20"/>
                <w:szCs w:val="20"/>
                <w:lang w:eastAsia="zh-CN"/>
              </w:rPr>
            </w:pPr>
            <w:r w:rsidRPr="003D2B01">
              <w:rPr>
                <w:sz w:val="20"/>
                <w:szCs w:val="20"/>
                <w:lang w:eastAsia="zh-CN"/>
              </w:rPr>
              <w:t>16 730 516</w:t>
            </w:r>
          </w:p>
        </w:tc>
      </w:tr>
      <w:tr w:rsidR="003D2B01" w:rsidRPr="003D2B01" w14:paraId="02439F19" w14:textId="77777777" w:rsidTr="007E538D">
        <w:trPr>
          <w:trHeight w:val="50"/>
        </w:trPr>
        <w:tc>
          <w:tcPr>
            <w:tcW w:w="4673" w:type="dxa"/>
            <w:shd w:val="clear" w:color="auto" w:fill="auto"/>
            <w:noWrap/>
            <w:vAlign w:val="bottom"/>
            <w:hideMark/>
          </w:tcPr>
          <w:p w14:paraId="625DAA83" w14:textId="77777777" w:rsidR="003D2B01" w:rsidRPr="003D2B01" w:rsidRDefault="003D2B01" w:rsidP="003D2B01">
            <w:pPr>
              <w:jc w:val="left"/>
              <w:rPr>
                <w:b/>
                <w:bCs/>
                <w:sz w:val="20"/>
                <w:szCs w:val="20"/>
                <w:lang w:eastAsia="zh-CN"/>
              </w:rPr>
            </w:pPr>
            <w:r w:rsidRPr="003D2B01">
              <w:rPr>
                <w:b/>
                <w:bCs/>
                <w:sz w:val="20"/>
                <w:szCs w:val="20"/>
                <w:lang w:val="fr-FR" w:eastAsia="zh-CN"/>
              </w:rPr>
              <w:t>Total</w:t>
            </w:r>
          </w:p>
        </w:tc>
        <w:tc>
          <w:tcPr>
            <w:tcW w:w="4678" w:type="dxa"/>
            <w:shd w:val="clear" w:color="auto" w:fill="auto"/>
            <w:noWrap/>
            <w:vAlign w:val="bottom"/>
            <w:hideMark/>
          </w:tcPr>
          <w:p w14:paraId="3E634B11" w14:textId="77777777" w:rsidR="003D2B01" w:rsidRPr="003D2B01" w:rsidRDefault="003D2B01" w:rsidP="003D2B01">
            <w:pPr>
              <w:jc w:val="right"/>
              <w:rPr>
                <w:b/>
                <w:bCs/>
                <w:sz w:val="20"/>
                <w:szCs w:val="20"/>
                <w:lang w:eastAsia="zh-CN"/>
              </w:rPr>
            </w:pPr>
            <w:r w:rsidRPr="003D2B01">
              <w:rPr>
                <w:b/>
                <w:bCs/>
                <w:sz w:val="20"/>
                <w:szCs w:val="20"/>
                <w:lang w:eastAsia="zh-CN"/>
              </w:rPr>
              <w:t>188 999 093</w:t>
            </w:r>
          </w:p>
        </w:tc>
      </w:tr>
    </w:tbl>
    <w:p w14:paraId="773B4657" w14:textId="77777777" w:rsidR="003D2B01" w:rsidRPr="003D2B01" w:rsidRDefault="003D2B01" w:rsidP="003D2B01">
      <w:pPr>
        <w:keepNext/>
        <w:suppressAutoHyphens/>
        <w:rPr>
          <w:b/>
        </w:rPr>
      </w:pPr>
    </w:p>
    <w:p w14:paraId="380663A8" w14:textId="77777777" w:rsidR="003D2B01" w:rsidRPr="00DC6454" w:rsidRDefault="003D2B01" w:rsidP="003D2B01">
      <w:pPr>
        <w:numPr>
          <w:ilvl w:val="0"/>
          <w:numId w:val="1"/>
        </w:numPr>
        <w:spacing w:after="240"/>
        <w:outlineLvl w:val="0"/>
        <w:rPr>
          <w:lang w:val="fr-CH"/>
        </w:rPr>
      </w:pPr>
      <w:r w:rsidRPr="003D2B01">
        <w:rPr>
          <w:lang w:val="fr-FR"/>
        </w:rPr>
        <w:t>En 2023, 23 nouveaux projets et nouvelles activités ont été approuvés.</w:t>
      </w:r>
      <w:r w:rsidRPr="00DC6454">
        <w:rPr>
          <w:lang w:val="fr-CH"/>
        </w:rPr>
        <w:t xml:space="preserve"> </w:t>
      </w:r>
      <w:r w:rsidRPr="003D2B01">
        <w:rPr>
          <w:lang w:val="fr-FR"/>
        </w:rPr>
        <w:t>Ce niveau de financement devrait aboutir à l’élimination de 10 476 tonnes PAO de la consommation de SAO et de 48,9 tm (70 104 tonnes d’éq-CO</w:t>
      </w:r>
      <w:r w:rsidRPr="003D2B01">
        <w:rPr>
          <w:vertAlign w:val="subscript"/>
          <w:lang w:val="fr-FR"/>
        </w:rPr>
        <w:t>2</w:t>
      </w:r>
      <w:r w:rsidRPr="003D2B01">
        <w:rPr>
          <w:lang w:val="fr-FR"/>
        </w:rPr>
        <w:t>)</w:t>
      </w:r>
      <w:r w:rsidRPr="003D2B01">
        <w:rPr>
          <w:vertAlign w:val="subscript"/>
          <w:lang w:val="fr-FR"/>
        </w:rPr>
        <w:t xml:space="preserve"> </w:t>
      </w:r>
      <w:r w:rsidRPr="003D2B01">
        <w:rPr>
          <w:lang w:val="fr-FR"/>
        </w:rPr>
        <w:t>de la consommation de HFC.</w:t>
      </w:r>
      <w:r w:rsidRPr="00DC6454">
        <w:rPr>
          <w:lang w:val="fr-CH"/>
        </w:rPr>
        <w:t xml:space="preserve"> </w:t>
      </w:r>
      <w:r w:rsidRPr="003D2B01">
        <w:rPr>
          <w:lang w:val="fr-FR"/>
        </w:rPr>
        <w:t>L’annexe I montre l’état de la mise en œuvre des projets par pays en 2023.</w:t>
      </w:r>
    </w:p>
    <w:p w14:paraId="6829EB96" w14:textId="77777777" w:rsidR="003D2B01" w:rsidRPr="003D2B01" w:rsidRDefault="003D2B01" w:rsidP="003D2B01">
      <w:pPr>
        <w:numPr>
          <w:ilvl w:val="0"/>
          <w:numId w:val="1"/>
        </w:numPr>
        <w:spacing w:after="240"/>
        <w:outlineLvl w:val="0"/>
      </w:pPr>
      <w:r w:rsidRPr="003D2B01">
        <w:rPr>
          <w:lang w:val="fr-FR"/>
        </w:rPr>
        <w:t>Le tableau 2 montre l’état de la mise en œuvre des projets, y compris le décaissement des fonds par type de projet, au 31 décembre 2023. L’annexe II présente des informations analytiques par année depuis 1992.</w:t>
      </w:r>
    </w:p>
    <w:p w14:paraId="2B3FC53E" w14:textId="77777777" w:rsidR="003D2B01" w:rsidRPr="00DC6454" w:rsidRDefault="003D2B01" w:rsidP="003D2B01">
      <w:pPr>
        <w:keepNext/>
        <w:jc w:val="left"/>
        <w:rPr>
          <w:b/>
          <w:lang w:val="fr-CH"/>
        </w:rPr>
      </w:pPr>
      <w:r w:rsidRPr="003D2B01">
        <w:rPr>
          <w:b/>
          <w:lang w:val="fr-FR"/>
        </w:rPr>
        <w:t xml:space="preserve">Tableau 2. </w:t>
      </w:r>
      <w:r w:rsidRPr="003D2B01">
        <w:rPr>
          <w:b/>
          <w:spacing w:val="-3"/>
          <w:lang w:val="fr-FR"/>
        </w:rPr>
        <w:t>État d’avancement de la mise en œuvre des projets, par type</w:t>
      </w:r>
      <w:r w:rsidRPr="003D2B01">
        <w:rPr>
          <w:b/>
          <w:lang w:val="fr-FR"/>
        </w:rPr>
        <w:t xml:space="preserve"> de projet, au 31 décembre 2023</w:t>
      </w:r>
    </w:p>
    <w:tbl>
      <w:tblPr>
        <w:tblW w:w="10053" w:type="dxa"/>
        <w:tblInd w:w="-162" w:type="dxa"/>
        <w:tblLook w:val="04A0" w:firstRow="1" w:lastRow="0" w:firstColumn="1" w:lastColumn="0" w:noHBand="0" w:noVBand="1"/>
      </w:tblPr>
      <w:tblGrid>
        <w:gridCol w:w="2000"/>
        <w:gridCol w:w="992"/>
        <w:gridCol w:w="1054"/>
        <w:gridCol w:w="1214"/>
        <w:gridCol w:w="1220"/>
        <w:gridCol w:w="1320"/>
        <w:gridCol w:w="1120"/>
        <w:gridCol w:w="1133"/>
      </w:tblGrid>
      <w:tr w:rsidR="003D2B01" w:rsidRPr="003D2B01" w14:paraId="4DC5FB48" w14:textId="77777777" w:rsidTr="00B67D6B">
        <w:trPr>
          <w:trHeight w:val="56"/>
        </w:trPr>
        <w:tc>
          <w:tcPr>
            <w:tcW w:w="200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87E96A4" w14:textId="77777777" w:rsidR="003D2B01" w:rsidRPr="003D2B01" w:rsidRDefault="003D2B01" w:rsidP="003D2B01">
            <w:pPr>
              <w:jc w:val="left"/>
              <w:rPr>
                <w:b/>
                <w:bCs/>
                <w:sz w:val="20"/>
                <w:szCs w:val="20"/>
                <w:lang w:eastAsia="zh-CN"/>
              </w:rPr>
            </w:pPr>
            <w:r w:rsidRPr="003D2B01">
              <w:rPr>
                <w:b/>
                <w:bCs/>
                <w:sz w:val="20"/>
                <w:szCs w:val="20"/>
                <w:lang w:val="fr-FR" w:eastAsia="zh-CN"/>
              </w:rPr>
              <w:t>Type</w:t>
            </w:r>
          </w:p>
        </w:tc>
        <w:tc>
          <w:tcPr>
            <w:tcW w:w="3260" w:type="dxa"/>
            <w:gridSpan w:val="3"/>
            <w:tcBorders>
              <w:top w:val="single" w:sz="4" w:space="0" w:color="auto"/>
              <w:left w:val="nil"/>
              <w:bottom w:val="single" w:sz="4" w:space="0" w:color="auto"/>
              <w:right w:val="single" w:sz="4" w:space="0" w:color="000000"/>
            </w:tcBorders>
            <w:shd w:val="clear" w:color="auto" w:fill="auto"/>
            <w:noWrap/>
            <w:hideMark/>
          </w:tcPr>
          <w:p w14:paraId="3B65F77B" w14:textId="77777777" w:rsidR="003D2B01" w:rsidRPr="003D2B01" w:rsidRDefault="003D2B01" w:rsidP="003D2B01">
            <w:pPr>
              <w:jc w:val="center"/>
              <w:rPr>
                <w:b/>
                <w:bCs/>
                <w:sz w:val="20"/>
                <w:szCs w:val="20"/>
                <w:lang w:eastAsia="zh-CN"/>
              </w:rPr>
            </w:pPr>
            <w:r w:rsidRPr="003D2B01">
              <w:rPr>
                <w:b/>
                <w:bCs/>
                <w:sz w:val="20"/>
                <w:szCs w:val="20"/>
                <w:lang w:val="fr-FR" w:eastAsia="zh-CN"/>
              </w:rPr>
              <w:t>Nombre de projets*</w:t>
            </w:r>
          </w:p>
        </w:tc>
        <w:tc>
          <w:tcPr>
            <w:tcW w:w="4793" w:type="dxa"/>
            <w:gridSpan w:val="4"/>
            <w:tcBorders>
              <w:top w:val="single" w:sz="4" w:space="0" w:color="auto"/>
              <w:left w:val="nil"/>
              <w:bottom w:val="single" w:sz="4" w:space="0" w:color="auto"/>
              <w:right w:val="single" w:sz="4" w:space="0" w:color="000000"/>
            </w:tcBorders>
            <w:shd w:val="clear" w:color="auto" w:fill="auto"/>
            <w:noWrap/>
            <w:hideMark/>
          </w:tcPr>
          <w:p w14:paraId="51D404B9" w14:textId="77777777" w:rsidR="003D2B01" w:rsidRPr="003D2B01" w:rsidRDefault="003D2B01" w:rsidP="003D2B01">
            <w:pPr>
              <w:jc w:val="center"/>
              <w:rPr>
                <w:b/>
                <w:bCs/>
                <w:sz w:val="20"/>
                <w:szCs w:val="20"/>
                <w:lang w:eastAsia="zh-CN"/>
              </w:rPr>
            </w:pPr>
            <w:r w:rsidRPr="003D2B01">
              <w:rPr>
                <w:b/>
                <w:bCs/>
                <w:sz w:val="20"/>
                <w:szCs w:val="20"/>
                <w:lang w:val="fr-FR" w:eastAsia="zh-CN"/>
              </w:rPr>
              <w:t>Financement ($</w:t>
            </w:r>
            <w:proofErr w:type="gramStart"/>
            <w:r w:rsidRPr="003D2B01">
              <w:rPr>
                <w:b/>
                <w:bCs/>
                <w:sz w:val="20"/>
                <w:szCs w:val="20"/>
                <w:lang w:val="fr-FR" w:eastAsia="zh-CN"/>
              </w:rPr>
              <w:t>US)*</w:t>
            </w:r>
            <w:proofErr w:type="gramEnd"/>
            <w:r w:rsidRPr="003D2B01">
              <w:rPr>
                <w:b/>
                <w:bCs/>
                <w:sz w:val="20"/>
                <w:szCs w:val="20"/>
                <w:lang w:val="fr-FR" w:eastAsia="zh-CN"/>
              </w:rPr>
              <w:t>*</w:t>
            </w:r>
          </w:p>
        </w:tc>
      </w:tr>
      <w:tr w:rsidR="003D2B01" w:rsidRPr="003D2B01" w14:paraId="491CC1CD" w14:textId="77777777" w:rsidTr="00B67D6B">
        <w:trPr>
          <w:trHeight w:val="102"/>
        </w:trPr>
        <w:tc>
          <w:tcPr>
            <w:tcW w:w="2000" w:type="dxa"/>
            <w:vMerge/>
            <w:tcBorders>
              <w:top w:val="single" w:sz="4" w:space="0" w:color="auto"/>
              <w:left w:val="single" w:sz="4" w:space="0" w:color="auto"/>
              <w:bottom w:val="single" w:sz="4" w:space="0" w:color="000000"/>
              <w:right w:val="single" w:sz="4" w:space="0" w:color="auto"/>
            </w:tcBorders>
            <w:hideMark/>
          </w:tcPr>
          <w:p w14:paraId="3F45DD56" w14:textId="77777777" w:rsidR="003D2B01" w:rsidRPr="003D2B01" w:rsidRDefault="003D2B01" w:rsidP="003D2B01">
            <w:pPr>
              <w:jc w:val="left"/>
              <w:rPr>
                <w:b/>
                <w:bCs/>
                <w:sz w:val="20"/>
                <w:szCs w:val="20"/>
                <w:lang w:eastAsia="zh-CN"/>
              </w:rPr>
            </w:pPr>
          </w:p>
        </w:tc>
        <w:tc>
          <w:tcPr>
            <w:tcW w:w="992" w:type="dxa"/>
            <w:tcBorders>
              <w:top w:val="nil"/>
              <w:left w:val="nil"/>
              <w:bottom w:val="single" w:sz="4" w:space="0" w:color="auto"/>
              <w:right w:val="single" w:sz="4" w:space="0" w:color="auto"/>
            </w:tcBorders>
            <w:shd w:val="clear" w:color="auto" w:fill="auto"/>
            <w:hideMark/>
          </w:tcPr>
          <w:p w14:paraId="76490075" w14:textId="77777777" w:rsidR="003D2B01" w:rsidRPr="003D2B01" w:rsidRDefault="003D2B01" w:rsidP="003D2B01">
            <w:pPr>
              <w:ind w:left="-248" w:right="-171"/>
              <w:jc w:val="center"/>
              <w:rPr>
                <w:b/>
                <w:bCs/>
                <w:sz w:val="20"/>
                <w:szCs w:val="20"/>
                <w:lang w:eastAsia="zh-CN"/>
              </w:rPr>
            </w:pPr>
            <w:r w:rsidRPr="003D2B01">
              <w:rPr>
                <w:b/>
                <w:bCs/>
                <w:sz w:val="20"/>
                <w:szCs w:val="20"/>
                <w:lang w:val="fr-FR" w:eastAsia="zh-CN"/>
              </w:rPr>
              <w:t>Approuvés</w:t>
            </w:r>
          </w:p>
        </w:tc>
        <w:tc>
          <w:tcPr>
            <w:tcW w:w="1054" w:type="dxa"/>
            <w:tcBorders>
              <w:top w:val="nil"/>
              <w:left w:val="nil"/>
              <w:bottom w:val="single" w:sz="4" w:space="0" w:color="auto"/>
              <w:right w:val="single" w:sz="4" w:space="0" w:color="auto"/>
            </w:tcBorders>
            <w:shd w:val="clear" w:color="auto" w:fill="auto"/>
            <w:hideMark/>
          </w:tcPr>
          <w:p w14:paraId="69A38EFF" w14:textId="77777777" w:rsidR="003D2B01" w:rsidRPr="003D2B01" w:rsidRDefault="003D2B01" w:rsidP="003D2B01">
            <w:pPr>
              <w:ind w:left="-185" w:right="-156"/>
              <w:jc w:val="center"/>
              <w:rPr>
                <w:b/>
                <w:bCs/>
                <w:sz w:val="20"/>
                <w:szCs w:val="20"/>
                <w:lang w:eastAsia="zh-CN"/>
              </w:rPr>
            </w:pPr>
            <w:r w:rsidRPr="003D2B01">
              <w:rPr>
                <w:b/>
                <w:bCs/>
                <w:sz w:val="20"/>
                <w:szCs w:val="20"/>
                <w:lang w:val="fr-FR" w:eastAsia="zh-CN"/>
              </w:rPr>
              <w:t>Achevés</w:t>
            </w:r>
          </w:p>
        </w:tc>
        <w:tc>
          <w:tcPr>
            <w:tcW w:w="1214" w:type="dxa"/>
            <w:tcBorders>
              <w:top w:val="nil"/>
              <w:left w:val="nil"/>
              <w:bottom w:val="single" w:sz="4" w:space="0" w:color="auto"/>
              <w:right w:val="single" w:sz="4" w:space="0" w:color="auto"/>
            </w:tcBorders>
            <w:shd w:val="clear" w:color="auto" w:fill="auto"/>
            <w:hideMark/>
          </w:tcPr>
          <w:p w14:paraId="42B1CEA3" w14:textId="77777777" w:rsidR="003D2B01" w:rsidRPr="003D2B01" w:rsidRDefault="003D2B01" w:rsidP="003D2B01">
            <w:pPr>
              <w:ind w:left="-170" w:right="-192"/>
              <w:jc w:val="center"/>
              <w:rPr>
                <w:b/>
                <w:bCs/>
                <w:sz w:val="20"/>
                <w:szCs w:val="20"/>
                <w:lang w:eastAsia="zh-CN"/>
              </w:rPr>
            </w:pPr>
            <w:r w:rsidRPr="003D2B01">
              <w:rPr>
                <w:b/>
                <w:bCs/>
                <w:sz w:val="20"/>
                <w:szCs w:val="20"/>
                <w:lang w:val="fr-FR" w:eastAsia="zh-CN"/>
              </w:rPr>
              <w:t>Achevés (%)</w:t>
            </w:r>
          </w:p>
        </w:tc>
        <w:tc>
          <w:tcPr>
            <w:tcW w:w="1220" w:type="dxa"/>
            <w:tcBorders>
              <w:top w:val="nil"/>
              <w:left w:val="nil"/>
              <w:bottom w:val="single" w:sz="4" w:space="0" w:color="auto"/>
              <w:right w:val="single" w:sz="4" w:space="0" w:color="auto"/>
            </w:tcBorders>
            <w:shd w:val="clear" w:color="auto" w:fill="auto"/>
            <w:hideMark/>
          </w:tcPr>
          <w:p w14:paraId="3A5122AD" w14:textId="77777777" w:rsidR="003D2B01" w:rsidRPr="003D2B01" w:rsidRDefault="003D2B01" w:rsidP="005D5C23">
            <w:pPr>
              <w:jc w:val="center"/>
              <w:rPr>
                <w:b/>
                <w:bCs/>
                <w:sz w:val="20"/>
                <w:szCs w:val="20"/>
                <w:lang w:eastAsia="zh-CN"/>
              </w:rPr>
            </w:pPr>
            <w:r w:rsidRPr="003D2B01">
              <w:rPr>
                <w:b/>
                <w:bCs/>
                <w:sz w:val="20"/>
                <w:szCs w:val="20"/>
                <w:lang w:val="fr-FR" w:eastAsia="zh-CN"/>
              </w:rPr>
              <w:t>Approuvé</w:t>
            </w:r>
          </w:p>
        </w:tc>
        <w:tc>
          <w:tcPr>
            <w:tcW w:w="1320" w:type="dxa"/>
            <w:tcBorders>
              <w:top w:val="nil"/>
              <w:left w:val="nil"/>
              <w:bottom w:val="single" w:sz="4" w:space="0" w:color="auto"/>
              <w:right w:val="single" w:sz="4" w:space="0" w:color="auto"/>
            </w:tcBorders>
            <w:shd w:val="clear" w:color="auto" w:fill="auto"/>
            <w:hideMark/>
          </w:tcPr>
          <w:p w14:paraId="55AC0A0F" w14:textId="77777777" w:rsidR="003D2B01" w:rsidRPr="003D2B01" w:rsidRDefault="003D2B01" w:rsidP="005D5C23">
            <w:pPr>
              <w:jc w:val="center"/>
              <w:rPr>
                <w:b/>
                <w:bCs/>
                <w:sz w:val="20"/>
                <w:szCs w:val="20"/>
                <w:lang w:eastAsia="zh-CN"/>
              </w:rPr>
            </w:pPr>
            <w:r w:rsidRPr="003D2B01">
              <w:rPr>
                <w:b/>
                <w:bCs/>
                <w:sz w:val="20"/>
                <w:szCs w:val="20"/>
                <w:lang w:val="fr-FR" w:eastAsia="zh-CN"/>
              </w:rPr>
              <w:t>Décaissé</w:t>
            </w:r>
          </w:p>
        </w:tc>
        <w:tc>
          <w:tcPr>
            <w:tcW w:w="1120" w:type="dxa"/>
            <w:tcBorders>
              <w:top w:val="nil"/>
              <w:left w:val="nil"/>
              <w:bottom w:val="single" w:sz="4" w:space="0" w:color="auto"/>
              <w:right w:val="single" w:sz="4" w:space="0" w:color="auto"/>
            </w:tcBorders>
            <w:shd w:val="clear" w:color="auto" w:fill="auto"/>
            <w:hideMark/>
          </w:tcPr>
          <w:p w14:paraId="440AB8AA" w14:textId="77777777" w:rsidR="003D2B01" w:rsidRPr="003D2B01" w:rsidRDefault="003D2B01" w:rsidP="003D2B01">
            <w:pPr>
              <w:jc w:val="center"/>
              <w:rPr>
                <w:b/>
                <w:bCs/>
                <w:sz w:val="20"/>
                <w:szCs w:val="20"/>
                <w:lang w:eastAsia="zh-CN"/>
              </w:rPr>
            </w:pPr>
            <w:r w:rsidRPr="003D2B01">
              <w:rPr>
                <w:b/>
                <w:bCs/>
                <w:sz w:val="20"/>
                <w:szCs w:val="20"/>
                <w:lang w:val="fr-FR" w:eastAsia="zh-CN"/>
              </w:rPr>
              <w:t>Solde</w:t>
            </w:r>
          </w:p>
        </w:tc>
        <w:tc>
          <w:tcPr>
            <w:tcW w:w="1133" w:type="dxa"/>
            <w:tcBorders>
              <w:top w:val="nil"/>
              <w:left w:val="nil"/>
              <w:bottom w:val="single" w:sz="4" w:space="0" w:color="auto"/>
              <w:right w:val="single" w:sz="4" w:space="0" w:color="auto"/>
            </w:tcBorders>
            <w:shd w:val="clear" w:color="auto" w:fill="auto"/>
            <w:hideMark/>
          </w:tcPr>
          <w:p w14:paraId="6A5B3C14" w14:textId="77777777" w:rsidR="003D2B01" w:rsidRPr="003D2B01" w:rsidRDefault="003D2B01" w:rsidP="005D5C23">
            <w:pPr>
              <w:ind w:left="-137" w:right="-165"/>
              <w:jc w:val="center"/>
              <w:rPr>
                <w:b/>
                <w:bCs/>
                <w:sz w:val="20"/>
                <w:szCs w:val="20"/>
                <w:lang w:eastAsia="zh-CN"/>
              </w:rPr>
            </w:pPr>
            <w:r w:rsidRPr="003D2B01">
              <w:rPr>
                <w:b/>
                <w:bCs/>
                <w:sz w:val="20"/>
                <w:szCs w:val="20"/>
                <w:lang w:val="fr-FR" w:eastAsia="zh-CN"/>
              </w:rPr>
              <w:t>Décaissé (%)</w:t>
            </w:r>
          </w:p>
        </w:tc>
      </w:tr>
      <w:tr w:rsidR="003D2B01" w:rsidRPr="003D2B01" w14:paraId="69F59F08" w14:textId="77777777" w:rsidTr="00B67D6B">
        <w:trPr>
          <w:trHeight w:val="148"/>
        </w:trPr>
        <w:tc>
          <w:tcPr>
            <w:tcW w:w="2000" w:type="dxa"/>
            <w:tcBorders>
              <w:top w:val="nil"/>
              <w:left w:val="single" w:sz="4" w:space="0" w:color="auto"/>
              <w:bottom w:val="single" w:sz="4" w:space="0" w:color="auto"/>
              <w:right w:val="single" w:sz="4" w:space="0" w:color="auto"/>
            </w:tcBorders>
            <w:shd w:val="clear" w:color="auto" w:fill="auto"/>
            <w:noWrap/>
            <w:hideMark/>
          </w:tcPr>
          <w:p w14:paraId="6F43BCF2" w14:textId="77777777" w:rsidR="003D2B01" w:rsidRPr="003D2B01" w:rsidRDefault="003D2B01" w:rsidP="00E04EC3">
            <w:pPr>
              <w:jc w:val="left"/>
              <w:rPr>
                <w:sz w:val="20"/>
                <w:szCs w:val="20"/>
                <w:lang w:eastAsia="zh-CN"/>
              </w:rPr>
            </w:pPr>
            <w:r w:rsidRPr="003D2B01">
              <w:rPr>
                <w:sz w:val="20"/>
                <w:szCs w:val="20"/>
                <w:lang w:val="fr-FR" w:eastAsia="zh-CN"/>
              </w:rPr>
              <w:t>Programme de pays</w:t>
            </w:r>
          </w:p>
        </w:tc>
        <w:tc>
          <w:tcPr>
            <w:tcW w:w="992" w:type="dxa"/>
            <w:tcBorders>
              <w:top w:val="nil"/>
              <w:left w:val="nil"/>
              <w:bottom w:val="single" w:sz="4" w:space="0" w:color="auto"/>
              <w:right w:val="single" w:sz="4" w:space="0" w:color="auto"/>
            </w:tcBorders>
            <w:shd w:val="clear" w:color="auto" w:fill="auto"/>
            <w:noWrap/>
            <w:hideMark/>
          </w:tcPr>
          <w:p w14:paraId="14B48A33" w14:textId="77777777" w:rsidR="003D2B01" w:rsidRPr="003D2B01" w:rsidRDefault="003D2B01" w:rsidP="003D2B01">
            <w:pPr>
              <w:jc w:val="right"/>
              <w:rPr>
                <w:sz w:val="20"/>
                <w:szCs w:val="20"/>
                <w:lang w:eastAsia="zh-CN"/>
              </w:rPr>
            </w:pPr>
            <w:r w:rsidRPr="003D2B01">
              <w:rPr>
                <w:sz w:val="20"/>
                <w:szCs w:val="20"/>
                <w:lang w:eastAsia="zh-CN"/>
              </w:rPr>
              <w:t>9</w:t>
            </w:r>
          </w:p>
        </w:tc>
        <w:tc>
          <w:tcPr>
            <w:tcW w:w="1054" w:type="dxa"/>
            <w:tcBorders>
              <w:top w:val="nil"/>
              <w:left w:val="nil"/>
              <w:bottom w:val="single" w:sz="4" w:space="0" w:color="auto"/>
              <w:right w:val="single" w:sz="4" w:space="0" w:color="auto"/>
            </w:tcBorders>
            <w:shd w:val="clear" w:color="auto" w:fill="auto"/>
            <w:noWrap/>
            <w:hideMark/>
          </w:tcPr>
          <w:p w14:paraId="6D268AC9" w14:textId="77777777" w:rsidR="003D2B01" w:rsidRPr="003D2B01" w:rsidRDefault="003D2B01" w:rsidP="003D2B01">
            <w:pPr>
              <w:jc w:val="right"/>
              <w:rPr>
                <w:sz w:val="20"/>
                <w:szCs w:val="20"/>
                <w:lang w:eastAsia="zh-CN"/>
              </w:rPr>
            </w:pPr>
            <w:r w:rsidRPr="003D2B01">
              <w:rPr>
                <w:sz w:val="20"/>
                <w:szCs w:val="20"/>
                <w:lang w:eastAsia="zh-CN"/>
              </w:rPr>
              <w:t>9</w:t>
            </w:r>
          </w:p>
        </w:tc>
        <w:tc>
          <w:tcPr>
            <w:tcW w:w="1214" w:type="dxa"/>
            <w:tcBorders>
              <w:top w:val="nil"/>
              <w:left w:val="nil"/>
              <w:bottom w:val="single" w:sz="4" w:space="0" w:color="auto"/>
              <w:right w:val="single" w:sz="4" w:space="0" w:color="auto"/>
            </w:tcBorders>
            <w:shd w:val="clear" w:color="auto" w:fill="auto"/>
            <w:noWrap/>
            <w:hideMark/>
          </w:tcPr>
          <w:p w14:paraId="7AA72D10" w14:textId="77777777" w:rsidR="003D2B01" w:rsidRPr="003D2B01" w:rsidRDefault="003D2B01" w:rsidP="003D2B01">
            <w:pPr>
              <w:jc w:val="right"/>
              <w:rPr>
                <w:sz w:val="20"/>
                <w:szCs w:val="20"/>
                <w:lang w:eastAsia="zh-CN"/>
              </w:rPr>
            </w:pPr>
            <w:r w:rsidRPr="003D2B01">
              <w:rPr>
                <w:sz w:val="20"/>
                <w:szCs w:val="20"/>
                <w:lang w:eastAsia="zh-CN"/>
              </w:rPr>
              <w:t>100</w:t>
            </w:r>
          </w:p>
        </w:tc>
        <w:tc>
          <w:tcPr>
            <w:tcW w:w="1220" w:type="dxa"/>
            <w:tcBorders>
              <w:top w:val="nil"/>
              <w:left w:val="nil"/>
              <w:bottom w:val="single" w:sz="4" w:space="0" w:color="auto"/>
              <w:right w:val="single" w:sz="4" w:space="0" w:color="auto"/>
            </w:tcBorders>
            <w:shd w:val="clear" w:color="auto" w:fill="auto"/>
            <w:noWrap/>
            <w:hideMark/>
          </w:tcPr>
          <w:p w14:paraId="7A78BC2A" w14:textId="77777777" w:rsidR="003D2B01" w:rsidRPr="003D2B01" w:rsidRDefault="003D2B01" w:rsidP="003D2B01">
            <w:pPr>
              <w:jc w:val="right"/>
              <w:rPr>
                <w:sz w:val="20"/>
                <w:szCs w:val="20"/>
                <w:lang w:eastAsia="zh-CN"/>
              </w:rPr>
            </w:pPr>
            <w:r w:rsidRPr="003D2B01">
              <w:rPr>
                <w:sz w:val="20"/>
                <w:szCs w:val="20"/>
                <w:lang w:eastAsia="zh-CN"/>
              </w:rPr>
              <w:t>340 787</w:t>
            </w:r>
          </w:p>
        </w:tc>
        <w:tc>
          <w:tcPr>
            <w:tcW w:w="1320" w:type="dxa"/>
            <w:tcBorders>
              <w:top w:val="nil"/>
              <w:left w:val="nil"/>
              <w:bottom w:val="single" w:sz="4" w:space="0" w:color="auto"/>
              <w:right w:val="single" w:sz="4" w:space="0" w:color="auto"/>
            </w:tcBorders>
            <w:shd w:val="clear" w:color="auto" w:fill="auto"/>
            <w:noWrap/>
            <w:hideMark/>
          </w:tcPr>
          <w:p w14:paraId="04D7931E" w14:textId="77777777" w:rsidR="003D2B01" w:rsidRPr="003D2B01" w:rsidRDefault="003D2B01" w:rsidP="003D2B01">
            <w:pPr>
              <w:jc w:val="right"/>
              <w:rPr>
                <w:sz w:val="20"/>
                <w:szCs w:val="20"/>
                <w:lang w:eastAsia="zh-CN"/>
              </w:rPr>
            </w:pPr>
            <w:r w:rsidRPr="003D2B01">
              <w:rPr>
                <w:sz w:val="20"/>
                <w:szCs w:val="20"/>
                <w:lang w:eastAsia="zh-CN"/>
              </w:rPr>
              <w:t>340 787</w:t>
            </w:r>
          </w:p>
        </w:tc>
        <w:tc>
          <w:tcPr>
            <w:tcW w:w="1120" w:type="dxa"/>
            <w:tcBorders>
              <w:top w:val="nil"/>
              <w:left w:val="nil"/>
              <w:bottom w:val="single" w:sz="4" w:space="0" w:color="auto"/>
              <w:right w:val="single" w:sz="4" w:space="0" w:color="auto"/>
            </w:tcBorders>
            <w:shd w:val="clear" w:color="auto" w:fill="auto"/>
            <w:noWrap/>
            <w:hideMark/>
          </w:tcPr>
          <w:p w14:paraId="5D33A31D" w14:textId="77777777" w:rsidR="003D2B01" w:rsidRPr="003D2B01" w:rsidRDefault="003D2B01" w:rsidP="003D2B01">
            <w:pPr>
              <w:jc w:val="right"/>
              <w:rPr>
                <w:sz w:val="20"/>
                <w:szCs w:val="20"/>
                <w:lang w:eastAsia="zh-CN"/>
              </w:rPr>
            </w:pPr>
            <w:r w:rsidRPr="003D2B01">
              <w:rPr>
                <w:sz w:val="20"/>
                <w:szCs w:val="20"/>
                <w:lang w:eastAsia="zh-CN"/>
              </w:rPr>
              <w:t>0</w:t>
            </w:r>
          </w:p>
        </w:tc>
        <w:tc>
          <w:tcPr>
            <w:tcW w:w="1133" w:type="dxa"/>
            <w:tcBorders>
              <w:top w:val="nil"/>
              <w:left w:val="nil"/>
              <w:bottom w:val="single" w:sz="4" w:space="0" w:color="auto"/>
              <w:right w:val="single" w:sz="4" w:space="0" w:color="auto"/>
            </w:tcBorders>
            <w:shd w:val="clear" w:color="auto" w:fill="auto"/>
            <w:noWrap/>
            <w:hideMark/>
          </w:tcPr>
          <w:p w14:paraId="210578BD"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26A0C0D7" w14:textId="77777777" w:rsidTr="00B67D6B">
        <w:trPr>
          <w:trHeight w:val="53"/>
        </w:trPr>
        <w:tc>
          <w:tcPr>
            <w:tcW w:w="2000" w:type="dxa"/>
            <w:tcBorders>
              <w:top w:val="nil"/>
              <w:left w:val="single" w:sz="4" w:space="0" w:color="auto"/>
              <w:bottom w:val="single" w:sz="4" w:space="0" w:color="auto"/>
              <w:right w:val="single" w:sz="4" w:space="0" w:color="auto"/>
            </w:tcBorders>
            <w:shd w:val="clear" w:color="auto" w:fill="auto"/>
            <w:noWrap/>
            <w:hideMark/>
          </w:tcPr>
          <w:p w14:paraId="0EE2F4D7" w14:textId="77777777" w:rsidR="003D2B01" w:rsidRPr="003D2B01" w:rsidRDefault="003D2B01" w:rsidP="003D2B01">
            <w:pPr>
              <w:jc w:val="left"/>
              <w:rPr>
                <w:sz w:val="20"/>
                <w:szCs w:val="20"/>
                <w:lang w:eastAsia="zh-CN"/>
              </w:rPr>
            </w:pPr>
            <w:r w:rsidRPr="003D2B01">
              <w:rPr>
                <w:sz w:val="20"/>
                <w:szCs w:val="20"/>
                <w:lang w:val="fr-FR" w:eastAsia="zh-CN"/>
              </w:rPr>
              <w:t>Démonstration</w:t>
            </w:r>
          </w:p>
        </w:tc>
        <w:tc>
          <w:tcPr>
            <w:tcW w:w="992" w:type="dxa"/>
            <w:tcBorders>
              <w:top w:val="nil"/>
              <w:left w:val="nil"/>
              <w:bottom w:val="single" w:sz="4" w:space="0" w:color="auto"/>
              <w:right w:val="single" w:sz="4" w:space="0" w:color="auto"/>
            </w:tcBorders>
            <w:shd w:val="clear" w:color="auto" w:fill="auto"/>
            <w:noWrap/>
            <w:hideMark/>
          </w:tcPr>
          <w:p w14:paraId="33D7840B" w14:textId="77777777" w:rsidR="003D2B01" w:rsidRPr="003D2B01" w:rsidRDefault="003D2B01" w:rsidP="003D2B01">
            <w:pPr>
              <w:jc w:val="right"/>
              <w:rPr>
                <w:sz w:val="20"/>
                <w:szCs w:val="20"/>
                <w:lang w:eastAsia="zh-CN"/>
              </w:rPr>
            </w:pPr>
            <w:r w:rsidRPr="003D2B01">
              <w:rPr>
                <w:sz w:val="20"/>
                <w:szCs w:val="20"/>
                <w:lang w:eastAsia="zh-CN"/>
              </w:rPr>
              <w:t>39</w:t>
            </w:r>
          </w:p>
        </w:tc>
        <w:tc>
          <w:tcPr>
            <w:tcW w:w="1054" w:type="dxa"/>
            <w:tcBorders>
              <w:top w:val="nil"/>
              <w:left w:val="nil"/>
              <w:bottom w:val="single" w:sz="4" w:space="0" w:color="auto"/>
              <w:right w:val="single" w:sz="4" w:space="0" w:color="auto"/>
            </w:tcBorders>
            <w:shd w:val="clear" w:color="auto" w:fill="auto"/>
            <w:noWrap/>
            <w:hideMark/>
          </w:tcPr>
          <w:p w14:paraId="6DF16CB7" w14:textId="77777777" w:rsidR="003D2B01" w:rsidRPr="003D2B01" w:rsidRDefault="003D2B01" w:rsidP="003D2B01">
            <w:pPr>
              <w:jc w:val="right"/>
              <w:rPr>
                <w:sz w:val="20"/>
                <w:szCs w:val="20"/>
                <w:lang w:eastAsia="zh-CN"/>
              </w:rPr>
            </w:pPr>
            <w:r w:rsidRPr="003D2B01">
              <w:rPr>
                <w:sz w:val="20"/>
                <w:szCs w:val="20"/>
                <w:lang w:eastAsia="zh-CN"/>
              </w:rPr>
              <w:t>38</w:t>
            </w:r>
          </w:p>
        </w:tc>
        <w:tc>
          <w:tcPr>
            <w:tcW w:w="1214" w:type="dxa"/>
            <w:tcBorders>
              <w:top w:val="nil"/>
              <w:left w:val="nil"/>
              <w:bottom w:val="single" w:sz="4" w:space="0" w:color="auto"/>
              <w:right w:val="single" w:sz="4" w:space="0" w:color="auto"/>
            </w:tcBorders>
            <w:shd w:val="clear" w:color="auto" w:fill="auto"/>
            <w:noWrap/>
            <w:hideMark/>
          </w:tcPr>
          <w:p w14:paraId="61E496B3" w14:textId="77777777" w:rsidR="003D2B01" w:rsidRPr="003D2B01" w:rsidRDefault="003D2B01" w:rsidP="003D2B01">
            <w:pPr>
              <w:jc w:val="right"/>
              <w:rPr>
                <w:sz w:val="20"/>
                <w:szCs w:val="20"/>
                <w:lang w:eastAsia="zh-CN"/>
              </w:rPr>
            </w:pPr>
            <w:r w:rsidRPr="003D2B01">
              <w:rPr>
                <w:sz w:val="20"/>
                <w:szCs w:val="20"/>
                <w:lang w:eastAsia="zh-CN"/>
              </w:rPr>
              <w:t>97</w:t>
            </w:r>
          </w:p>
        </w:tc>
        <w:tc>
          <w:tcPr>
            <w:tcW w:w="1220" w:type="dxa"/>
            <w:tcBorders>
              <w:top w:val="nil"/>
              <w:left w:val="nil"/>
              <w:bottom w:val="single" w:sz="4" w:space="0" w:color="auto"/>
              <w:right w:val="single" w:sz="4" w:space="0" w:color="auto"/>
            </w:tcBorders>
            <w:shd w:val="clear" w:color="auto" w:fill="auto"/>
            <w:noWrap/>
            <w:hideMark/>
          </w:tcPr>
          <w:p w14:paraId="1976325D" w14:textId="77777777" w:rsidR="003D2B01" w:rsidRPr="003D2B01" w:rsidRDefault="003D2B01" w:rsidP="003D2B01">
            <w:pPr>
              <w:jc w:val="right"/>
              <w:rPr>
                <w:sz w:val="20"/>
                <w:szCs w:val="20"/>
                <w:lang w:eastAsia="zh-CN"/>
              </w:rPr>
            </w:pPr>
            <w:r w:rsidRPr="003D2B01">
              <w:rPr>
                <w:sz w:val="20"/>
                <w:szCs w:val="20"/>
                <w:lang w:eastAsia="zh-CN"/>
              </w:rPr>
              <w:t>9 533 176</w:t>
            </w:r>
          </w:p>
        </w:tc>
        <w:tc>
          <w:tcPr>
            <w:tcW w:w="1320" w:type="dxa"/>
            <w:tcBorders>
              <w:top w:val="nil"/>
              <w:left w:val="nil"/>
              <w:bottom w:val="single" w:sz="4" w:space="0" w:color="auto"/>
              <w:right w:val="single" w:sz="4" w:space="0" w:color="auto"/>
            </w:tcBorders>
            <w:shd w:val="clear" w:color="auto" w:fill="auto"/>
            <w:noWrap/>
            <w:hideMark/>
          </w:tcPr>
          <w:p w14:paraId="6676CB63" w14:textId="77777777" w:rsidR="003D2B01" w:rsidRPr="003D2B01" w:rsidRDefault="003D2B01" w:rsidP="003D2B01">
            <w:pPr>
              <w:jc w:val="right"/>
              <w:rPr>
                <w:sz w:val="20"/>
                <w:szCs w:val="20"/>
                <w:lang w:eastAsia="zh-CN"/>
              </w:rPr>
            </w:pPr>
            <w:r w:rsidRPr="003D2B01">
              <w:rPr>
                <w:sz w:val="20"/>
                <w:szCs w:val="20"/>
                <w:lang w:eastAsia="zh-CN"/>
              </w:rPr>
              <w:t>9 409 431</w:t>
            </w:r>
          </w:p>
        </w:tc>
        <w:tc>
          <w:tcPr>
            <w:tcW w:w="1120" w:type="dxa"/>
            <w:tcBorders>
              <w:top w:val="nil"/>
              <w:left w:val="nil"/>
              <w:bottom w:val="single" w:sz="4" w:space="0" w:color="auto"/>
              <w:right w:val="single" w:sz="4" w:space="0" w:color="auto"/>
            </w:tcBorders>
            <w:shd w:val="clear" w:color="auto" w:fill="auto"/>
            <w:noWrap/>
            <w:hideMark/>
          </w:tcPr>
          <w:p w14:paraId="7665783E" w14:textId="77777777" w:rsidR="003D2B01" w:rsidRPr="003D2B01" w:rsidRDefault="003D2B01" w:rsidP="003D2B01">
            <w:pPr>
              <w:jc w:val="right"/>
              <w:rPr>
                <w:sz w:val="20"/>
                <w:szCs w:val="20"/>
                <w:lang w:eastAsia="zh-CN"/>
              </w:rPr>
            </w:pPr>
            <w:r w:rsidRPr="003D2B01">
              <w:rPr>
                <w:sz w:val="20"/>
                <w:szCs w:val="20"/>
                <w:lang w:eastAsia="zh-CN"/>
              </w:rPr>
              <w:t>123 745</w:t>
            </w:r>
          </w:p>
        </w:tc>
        <w:tc>
          <w:tcPr>
            <w:tcW w:w="1133" w:type="dxa"/>
            <w:tcBorders>
              <w:top w:val="nil"/>
              <w:left w:val="nil"/>
              <w:bottom w:val="single" w:sz="4" w:space="0" w:color="auto"/>
              <w:right w:val="single" w:sz="4" w:space="0" w:color="auto"/>
            </w:tcBorders>
            <w:shd w:val="clear" w:color="auto" w:fill="auto"/>
            <w:noWrap/>
            <w:hideMark/>
          </w:tcPr>
          <w:p w14:paraId="2DC2D637" w14:textId="77777777" w:rsidR="003D2B01" w:rsidRPr="003D2B01" w:rsidRDefault="003D2B01" w:rsidP="003D2B01">
            <w:pPr>
              <w:jc w:val="right"/>
              <w:rPr>
                <w:sz w:val="20"/>
                <w:szCs w:val="20"/>
                <w:lang w:eastAsia="zh-CN"/>
              </w:rPr>
            </w:pPr>
            <w:r w:rsidRPr="003D2B01">
              <w:rPr>
                <w:sz w:val="20"/>
                <w:szCs w:val="20"/>
                <w:lang w:eastAsia="zh-CN"/>
              </w:rPr>
              <w:t>99</w:t>
            </w:r>
          </w:p>
        </w:tc>
      </w:tr>
      <w:tr w:rsidR="003D2B01" w:rsidRPr="003D2B01" w14:paraId="196D5826" w14:textId="77777777" w:rsidTr="00B67D6B">
        <w:trPr>
          <w:trHeight w:val="212"/>
        </w:trPr>
        <w:tc>
          <w:tcPr>
            <w:tcW w:w="2000" w:type="dxa"/>
            <w:tcBorders>
              <w:top w:val="nil"/>
              <w:left w:val="single" w:sz="4" w:space="0" w:color="auto"/>
              <w:bottom w:val="single" w:sz="4" w:space="0" w:color="auto"/>
              <w:right w:val="single" w:sz="4" w:space="0" w:color="auto"/>
            </w:tcBorders>
            <w:shd w:val="clear" w:color="auto" w:fill="auto"/>
            <w:noWrap/>
            <w:hideMark/>
          </w:tcPr>
          <w:p w14:paraId="0012CF2D" w14:textId="77777777" w:rsidR="003D2B01" w:rsidRPr="003D2B01" w:rsidRDefault="003D2B01" w:rsidP="003D2B01">
            <w:pPr>
              <w:jc w:val="left"/>
              <w:rPr>
                <w:sz w:val="20"/>
                <w:szCs w:val="20"/>
                <w:lang w:eastAsia="zh-CN"/>
              </w:rPr>
            </w:pPr>
            <w:r w:rsidRPr="003D2B01">
              <w:rPr>
                <w:sz w:val="20"/>
                <w:szCs w:val="20"/>
                <w:lang w:val="fr-FR" w:eastAsia="zh-CN"/>
              </w:rPr>
              <w:t>Renforcement des institutions </w:t>
            </w:r>
          </w:p>
        </w:tc>
        <w:tc>
          <w:tcPr>
            <w:tcW w:w="992" w:type="dxa"/>
            <w:tcBorders>
              <w:top w:val="nil"/>
              <w:left w:val="nil"/>
              <w:bottom w:val="single" w:sz="4" w:space="0" w:color="auto"/>
              <w:right w:val="single" w:sz="4" w:space="0" w:color="auto"/>
            </w:tcBorders>
            <w:shd w:val="clear" w:color="auto" w:fill="auto"/>
            <w:noWrap/>
            <w:hideMark/>
          </w:tcPr>
          <w:p w14:paraId="6CA2A75E" w14:textId="77777777" w:rsidR="003D2B01" w:rsidRPr="003D2B01" w:rsidRDefault="003D2B01" w:rsidP="003D2B01">
            <w:pPr>
              <w:jc w:val="right"/>
              <w:rPr>
                <w:sz w:val="20"/>
                <w:szCs w:val="20"/>
                <w:lang w:eastAsia="zh-CN"/>
              </w:rPr>
            </w:pPr>
            <w:r w:rsidRPr="003D2B01">
              <w:rPr>
                <w:sz w:val="20"/>
                <w:szCs w:val="20"/>
                <w:lang w:eastAsia="zh-CN"/>
              </w:rPr>
              <w:t>7</w:t>
            </w:r>
          </w:p>
        </w:tc>
        <w:tc>
          <w:tcPr>
            <w:tcW w:w="1054" w:type="dxa"/>
            <w:tcBorders>
              <w:top w:val="nil"/>
              <w:left w:val="nil"/>
              <w:bottom w:val="single" w:sz="4" w:space="0" w:color="auto"/>
              <w:right w:val="single" w:sz="4" w:space="0" w:color="auto"/>
            </w:tcBorders>
            <w:shd w:val="clear" w:color="auto" w:fill="auto"/>
            <w:noWrap/>
            <w:hideMark/>
          </w:tcPr>
          <w:p w14:paraId="36FBBFEE" w14:textId="77777777" w:rsidR="003D2B01" w:rsidRPr="003D2B01" w:rsidRDefault="003D2B01" w:rsidP="003D2B01">
            <w:pPr>
              <w:jc w:val="right"/>
              <w:rPr>
                <w:sz w:val="20"/>
                <w:szCs w:val="20"/>
                <w:lang w:eastAsia="zh-CN"/>
              </w:rPr>
            </w:pPr>
            <w:r w:rsidRPr="003D2B01">
              <w:rPr>
                <w:sz w:val="20"/>
                <w:szCs w:val="20"/>
                <w:lang w:eastAsia="zh-CN"/>
              </w:rPr>
              <w:t>7</w:t>
            </w:r>
          </w:p>
        </w:tc>
        <w:tc>
          <w:tcPr>
            <w:tcW w:w="1214" w:type="dxa"/>
            <w:tcBorders>
              <w:top w:val="nil"/>
              <w:left w:val="nil"/>
              <w:bottom w:val="single" w:sz="4" w:space="0" w:color="auto"/>
              <w:right w:val="single" w:sz="4" w:space="0" w:color="auto"/>
            </w:tcBorders>
            <w:shd w:val="clear" w:color="auto" w:fill="auto"/>
            <w:noWrap/>
            <w:hideMark/>
          </w:tcPr>
          <w:p w14:paraId="72FEDB75" w14:textId="77777777" w:rsidR="003D2B01" w:rsidRPr="003D2B01" w:rsidRDefault="003D2B01" w:rsidP="003D2B01">
            <w:pPr>
              <w:jc w:val="right"/>
              <w:rPr>
                <w:sz w:val="20"/>
                <w:szCs w:val="20"/>
                <w:lang w:eastAsia="zh-CN"/>
              </w:rPr>
            </w:pPr>
            <w:r w:rsidRPr="003D2B01">
              <w:rPr>
                <w:sz w:val="20"/>
                <w:szCs w:val="20"/>
                <w:lang w:eastAsia="zh-CN"/>
              </w:rPr>
              <w:t>100</w:t>
            </w:r>
          </w:p>
        </w:tc>
        <w:tc>
          <w:tcPr>
            <w:tcW w:w="1220" w:type="dxa"/>
            <w:tcBorders>
              <w:top w:val="nil"/>
              <w:left w:val="nil"/>
              <w:bottom w:val="single" w:sz="4" w:space="0" w:color="auto"/>
              <w:right w:val="single" w:sz="4" w:space="0" w:color="auto"/>
            </w:tcBorders>
            <w:shd w:val="clear" w:color="auto" w:fill="auto"/>
            <w:noWrap/>
            <w:hideMark/>
          </w:tcPr>
          <w:p w14:paraId="36361B14" w14:textId="77777777" w:rsidR="003D2B01" w:rsidRPr="003D2B01" w:rsidRDefault="003D2B01" w:rsidP="003D2B01">
            <w:pPr>
              <w:jc w:val="right"/>
              <w:rPr>
                <w:sz w:val="20"/>
                <w:szCs w:val="20"/>
                <w:lang w:eastAsia="zh-CN"/>
              </w:rPr>
            </w:pPr>
            <w:r w:rsidRPr="003D2B01">
              <w:rPr>
                <w:sz w:val="20"/>
                <w:szCs w:val="20"/>
                <w:lang w:eastAsia="zh-CN"/>
              </w:rPr>
              <w:t>883 376</w:t>
            </w:r>
          </w:p>
        </w:tc>
        <w:tc>
          <w:tcPr>
            <w:tcW w:w="1320" w:type="dxa"/>
            <w:tcBorders>
              <w:top w:val="nil"/>
              <w:left w:val="nil"/>
              <w:bottom w:val="single" w:sz="4" w:space="0" w:color="auto"/>
              <w:right w:val="single" w:sz="4" w:space="0" w:color="auto"/>
            </w:tcBorders>
            <w:shd w:val="clear" w:color="auto" w:fill="auto"/>
            <w:noWrap/>
            <w:hideMark/>
          </w:tcPr>
          <w:p w14:paraId="54B9A69B" w14:textId="77777777" w:rsidR="003D2B01" w:rsidRPr="003D2B01" w:rsidRDefault="003D2B01" w:rsidP="003D2B01">
            <w:pPr>
              <w:jc w:val="right"/>
              <w:rPr>
                <w:sz w:val="20"/>
                <w:szCs w:val="20"/>
                <w:lang w:eastAsia="zh-CN"/>
              </w:rPr>
            </w:pPr>
            <w:r w:rsidRPr="003D2B01">
              <w:rPr>
                <w:sz w:val="20"/>
                <w:szCs w:val="20"/>
                <w:lang w:eastAsia="zh-CN"/>
              </w:rPr>
              <w:t>883 376</w:t>
            </w:r>
          </w:p>
        </w:tc>
        <w:tc>
          <w:tcPr>
            <w:tcW w:w="1120" w:type="dxa"/>
            <w:tcBorders>
              <w:top w:val="nil"/>
              <w:left w:val="nil"/>
              <w:bottom w:val="single" w:sz="4" w:space="0" w:color="auto"/>
              <w:right w:val="single" w:sz="4" w:space="0" w:color="auto"/>
            </w:tcBorders>
            <w:shd w:val="clear" w:color="auto" w:fill="auto"/>
            <w:noWrap/>
            <w:hideMark/>
          </w:tcPr>
          <w:p w14:paraId="71396810" w14:textId="77777777" w:rsidR="003D2B01" w:rsidRPr="003D2B01" w:rsidRDefault="003D2B01" w:rsidP="003D2B01">
            <w:pPr>
              <w:jc w:val="right"/>
              <w:rPr>
                <w:sz w:val="20"/>
                <w:szCs w:val="20"/>
                <w:lang w:eastAsia="zh-CN"/>
              </w:rPr>
            </w:pPr>
            <w:r w:rsidRPr="003D2B01">
              <w:rPr>
                <w:sz w:val="20"/>
                <w:szCs w:val="20"/>
                <w:lang w:eastAsia="zh-CN"/>
              </w:rPr>
              <w:t>0</w:t>
            </w:r>
          </w:p>
        </w:tc>
        <w:tc>
          <w:tcPr>
            <w:tcW w:w="1133" w:type="dxa"/>
            <w:tcBorders>
              <w:top w:val="nil"/>
              <w:left w:val="nil"/>
              <w:bottom w:val="single" w:sz="4" w:space="0" w:color="auto"/>
              <w:right w:val="single" w:sz="4" w:space="0" w:color="auto"/>
            </w:tcBorders>
            <w:shd w:val="clear" w:color="auto" w:fill="auto"/>
            <w:noWrap/>
            <w:hideMark/>
          </w:tcPr>
          <w:p w14:paraId="425A3343"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25DA8346" w14:textId="77777777" w:rsidTr="00B67D6B">
        <w:trPr>
          <w:trHeight w:val="48"/>
        </w:trPr>
        <w:tc>
          <w:tcPr>
            <w:tcW w:w="2000" w:type="dxa"/>
            <w:tcBorders>
              <w:top w:val="nil"/>
              <w:left w:val="single" w:sz="4" w:space="0" w:color="auto"/>
              <w:bottom w:val="single" w:sz="4" w:space="0" w:color="auto"/>
              <w:right w:val="single" w:sz="4" w:space="0" w:color="auto"/>
            </w:tcBorders>
            <w:shd w:val="clear" w:color="auto" w:fill="auto"/>
            <w:noWrap/>
            <w:hideMark/>
          </w:tcPr>
          <w:p w14:paraId="12DB763C" w14:textId="77777777" w:rsidR="003D2B01" w:rsidRPr="003D2B01" w:rsidRDefault="003D2B01" w:rsidP="003D2B01">
            <w:pPr>
              <w:jc w:val="left"/>
              <w:rPr>
                <w:sz w:val="20"/>
                <w:szCs w:val="20"/>
                <w:lang w:eastAsia="zh-CN"/>
              </w:rPr>
            </w:pPr>
            <w:r w:rsidRPr="003D2B01">
              <w:rPr>
                <w:sz w:val="20"/>
                <w:szCs w:val="20"/>
                <w:lang w:val="fr-FR" w:eastAsia="zh-CN"/>
              </w:rPr>
              <w:t>Investissement</w:t>
            </w:r>
          </w:p>
        </w:tc>
        <w:tc>
          <w:tcPr>
            <w:tcW w:w="992" w:type="dxa"/>
            <w:tcBorders>
              <w:top w:val="nil"/>
              <w:left w:val="nil"/>
              <w:bottom w:val="single" w:sz="4" w:space="0" w:color="auto"/>
              <w:right w:val="single" w:sz="4" w:space="0" w:color="auto"/>
            </w:tcBorders>
            <w:shd w:val="clear" w:color="auto" w:fill="auto"/>
            <w:noWrap/>
            <w:hideMark/>
          </w:tcPr>
          <w:p w14:paraId="085399C4" w14:textId="77777777" w:rsidR="003D2B01" w:rsidRPr="003D2B01" w:rsidRDefault="003D2B01" w:rsidP="003D2B01">
            <w:pPr>
              <w:jc w:val="right"/>
              <w:rPr>
                <w:sz w:val="20"/>
                <w:szCs w:val="20"/>
                <w:lang w:eastAsia="zh-CN"/>
              </w:rPr>
            </w:pPr>
            <w:r w:rsidRPr="003D2B01">
              <w:rPr>
                <w:sz w:val="20"/>
                <w:szCs w:val="20"/>
                <w:lang w:eastAsia="zh-CN"/>
              </w:rPr>
              <w:t>255</w:t>
            </w:r>
          </w:p>
        </w:tc>
        <w:tc>
          <w:tcPr>
            <w:tcW w:w="1054" w:type="dxa"/>
            <w:tcBorders>
              <w:top w:val="nil"/>
              <w:left w:val="nil"/>
              <w:bottom w:val="single" w:sz="4" w:space="0" w:color="auto"/>
              <w:right w:val="single" w:sz="4" w:space="0" w:color="auto"/>
            </w:tcBorders>
            <w:shd w:val="clear" w:color="auto" w:fill="auto"/>
            <w:noWrap/>
            <w:hideMark/>
          </w:tcPr>
          <w:p w14:paraId="0A3EB000" w14:textId="77777777" w:rsidR="003D2B01" w:rsidRPr="003D2B01" w:rsidRDefault="003D2B01" w:rsidP="003D2B01">
            <w:pPr>
              <w:jc w:val="right"/>
              <w:rPr>
                <w:sz w:val="20"/>
                <w:szCs w:val="20"/>
                <w:lang w:eastAsia="zh-CN"/>
              </w:rPr>
            </w:pPr>
            <w:r w:rsidRPr="003D2B01">
              <w:rPr>
                <w:sz w:val="20"/>
                <w:szCs w:val="20"/>
                <w:lang w:eastAsia="zh-CN"/>
              </w:rPr>
              <w:t>222</w:t>
            </w:r>
          </w:p>
        </w:tc>
        <w:tc>
          <w:tcPr>
            <w:tcW w:w="1214" w:type="dxa"/>
            <w:tcBorders>
              <w:top w:val="nil"/>
              <w:left w:val="nil"/>
              <w:bottom w:val="single" w:sz="4" w:space="0" w:color="auto"/>
              <w:right w:val="single" w:sz="4" w:space="0" w:color="auto"/>
            </w:tcBorders>
            <w:shd w:val="clear" w:color="auto" w:fill="auto"/>
            <w:noWrap/>
            <w:hideMark/>
          </w:tcPr>
          <w:p w14:paraId="21F2A188" w14:textId="77777777" w:rsidR="003D2B01" w:rsidRPr="003D2B01" w:rsidRDefault="003D2B01" w:rsidP="003D2B01">
            <w:pPr>
              <w:jc w:val="right"/>
              <w:rPr>
                <w:sz w:val="20"/>
                <w:szCs w:val="20"/>
                <w:lang w:eastAsia="zh-CN"/>
              </w:rPr>
            </w:pPr>
            <w:r w:rsidRPr="003D2B01">
              <w:rPr>
                <w:sz w:val="20"/>
                <w:szCs w:val="20"/>
                <w:lang w:eastAsia="zh-CN"/>
              </w:rPr>
              <w:t>87</w:t>
            </w:r>
          </w:p>
        </w:tc>
        <w:tc>
          <w:tcPr>
            <w:tcW w:w="1220" w:type="dxa"/>
            <w:tcBorders>
              <w:top w:val="nil"/>
              <w:left w:val="nil"/>
              <w:bottom w:val="single" w:sz="4" w:space="0" w:color="auto"/>
              <w:right w:val="single" w:sz="4" w:space="0" w:color="auto"/>
            </w:tcBorders>
            <w:shd w:val="clear" w:color="auto" w:fill="auto"/>
            <w:noWrap/>
            <w:hideMark/>
          </w:tcPr>
          <w:p w14:paraId="742B945A" w14:textId="77777777" w:rsidR="003D2B01" w:rsidRPr="003D2B01" w:rsidRDefault="003D2B01" w:rsidP="003D2B01">
            <w:pPr>
              <w:jc w:val="right"/>
              <w:rPr>
                <w:sz w:val="20"/>
                <w:szCs w:val="20"/>
                <w:lang w:eastAsia="zh-CN"/>
              </w:rPr>
            </w:pPr>
            <w:r w:rsidRPr="003D2B01">
              <w:rPr>
                <w:sz w:val="20"/>
                <w:szCs w:val="20"/>
                <w:lang w:eastAsia="zh-CN"/>
              </w:rPr>
              <w:t>117 633 417</w:t>
            </w:r>
          </w:p>
        </w:tc>
        <w:tc>
          <w:tcPr>
            <w:tcW w:w="1320" w:type="dxa"/>
            <w:tcBorders>
              <w:top w:val="nil"/>
              <w:left w:val="nil"/>
              <w:bottom w:val="single" w:sz="4" w:space="0" w:color="auto"/>
              <w:right w:val="single" w:sz="4" w:space="0" w:color="auto"/>
            </w:tcBorders>
            <w:shd w:val="clear" w:color="auto" w:fill="auto"/>
            <w:noWrap/>
            <w:hideMark/>
          </w:tcPr>
          <w:p w14:paraId="46E73881" w14:textId="77777777" w:rsidR="003D2B01" w:rsidRPr="003D2B01" w:rsidRDefault="003D2B01" w:rsidP="003D2B01">
            <w:pPr>
              <w:jc w:val="right"/>
              <w:rPr>
                <w:sz w:val="20"/>
                <w:szCs w:val="20"/>
                <w:lang w:eastAsia="zh-CN"/>
              </w:rPr>
            </w:pPr>
            <w:r w:rsidRPr="003D2B01">
              <w:rPr>
                <w:sz w:val="20"/>
                <w:szCs w:val="20"/>
                <w:lang w:eastAsia="zh-CN"/>
              </w:rPr>
              <w:t>108 024 447</w:t>
            </w:r>
          </w:p>
        </w:tc>
        <w:tc>
          <w:tcPr>
            <w:tcW w:w="1120" w:type="dxa"/>
            <w:tcBorders>
              <w:top w:val="nil"/>
              <w:left w:val="nil"/>
              <w:bottom w:val="single" w:sz="4" w:space="0" w:color="auto"/>
              <w:right w:val="single" w:sz="4" w:space="0" w:color="auto"/>
            </w:tcBorders>
            <w:shd w:val="clear" w:color="auto" w:fill="auto"/>
            <w:noWrap/>
            <w:hideMark/>
          </w:tcPr>
          <w:p w14:paraId="2F6F97CA" w14:textId="77777777" w:rsidR="003D2B01" w:rsidRPr="003D2B01" w:rsidRDefault="003D2B01" w:rsidP="003D2B01">
            <w:pPr>
              <w:jc w:val="right"/>
              <w:rPr>
                <w:sz w:val="20"/>
                <w:szCs w:val="20"/>
                <w:lang w:eastAsia="zh-CN"/>
              </w:rPr>
            </w:pPr>
            <w:r w:rsidRPr="003D2B01">
              <w:rPr>
                <w:sz w:val="20"/>
                <w:szCs w:val="20"/>
                <w:lang w:eastAsia="zh-CN"/>
              </w:rPr>
              <w:t>9 608 970</w:t>
            </w:r>
          </w:p>
        </w:tc>
        <w:tc>
          <w:tcPr>
            <w:tcW w:w="1133" w:type="dxa"/>
            <w:tcBorders>
              <w:top w:val="nil"/>
              <w:left w:val="nil"/>
              <w:bottom w:val="single" w:sz="4" w:space="0" w:color="auto"/>
              <w:right w:val="single" w:sz="4" w:space="0" w:color="auto"/>
            </w:tcBorders>
            <w:shd w:val="clear" w:color="auto" w:fill="auto"/>
            <w:noWrap/>
            <w:hideMark/>
          </w:tcPr>
          <w:p w14:paraId="671EDB93" w14:textId="77777777" w:rsidR="003D2B01" w:rsidRPr="003D2B01" w:rsidRDefault="003D2B01" w:rsidP="003D2B01">
            <w:pPr>
              <w:jc w:val="right"/>
              <w:rPr>
                <w:sz w:val="20"/>
                <w:szCs w:val="20"/>
                <w:lang w:eastAsia="zh-CN"/>
              </w:rPr>
            </w:pPr>
            <w:r w:rsidRPr="003D2B01">
              <w:rPr>
                <w:sz w:val="20"/>
                <w:szCs w:val="20"/>
                <w:lang w:eastAsia="zh-CN"/>
              </w:rPr>
              <w:t>92</w:t>
            </w:r>
          </w:p>
        </w:tc>
      </w:tr>
      <w:tr w:rsidR="003D2B01" w:rsidRPr="003D2B01" w14:paraId="4997FB46" w14:textId="77777777" w:rsidTr="00B67D6B">
        <w:trPr>
          <w:trHeight w:val="94"/>
        </w:trPr>
        <w:tc>
          <w:tcPr>
            <w:tcW w:w="2000" w:type="dxa"/>
            <w:tcBorders>
              <w:top w:val="nil"/>
              <w:left w:val="single" w:sz="4" w:space="0" w:color="auto"/>
              <w:bottom w:val="single" w:sz="4" w:space="0" w:color="auto"/>
              <w:right w:val="single" w:sz="4" w:space="0" w:color="auto"/>
            </w:tcBorders>
            <w:shd w:val="clear" w:color="auto" w:fill="auto"/>
            <w:noWrap/>
            <w:hideMark/>
          </w:tcPr>
          <w:p w14:paraId="4AEAEB59" w14:textId="77777777" w:rsidR="003D2B01" w:rsidRPr="003D2B01" w:rsidRDefault="003D2B01" w:rsidP="003D2B01">
            <w:pPr>
              <w:jc w:val="left"/>
              <w:rPr>
                <w:sz w:val="20"/>
                <w:szCs w:val="20"/>
                <w:lang w:eastAsia="zh-CN"/>
              </w:rPr>
            </w:pPr>
            <w:r w:rsidRPr="003D2B01">
              <w:rPr>
                <w:sz w:val="20"/>
                <w:szCs w:val="20"/>
                <w:lang w:val="fr-FR" w:eastAsia="zh-CN"/>
              </w:rPr>
              <w:t>Préparation de projet</w:t>
            </w:r>
          </w:p>
        </w:tc>
        <w:tc>
          <w:tcPr>
            <w:tcW w:w="992" w:type="dxa"/>
            <w:tcBorders>
              <w:top w:val="nil"/>
              <w:left w:val="nil"/>
              <w:bottom w:val="single" w:sz="4" w:space="0" w:color="auto"/>
              <w:right w:val="single" w:sz="4" w:space="0" w:color="auto"/>
            </w:tcBorders>
            <w:shd w:val="clear" w:color="auto" w:fill="auto"/>
            <w:noWrap/>
            <w:hideMark/>
          </w:tcPr>
          <w:p w14:paraId="315383C8" w14:textId="77777777" w:rsidR="003D2B01" w:rsidRPr="003D2B01" w:rsidRDefault="003D2B01" w:rsidP="003D2B01">
            <w:pPr>
              <w:jc w:val="right"/>
              <w:rPr>
                <w:sz w:val="20"/>
                <w:szCs w:val="20"/>
                <w:lang w:eastAsia="zh-CN"/>
              </w:rPr>
            </w:pPr>
            <w:r w:rsidRPr="003D2B01">
              <w:rPr>
                <w:sz w:val="20"/>
                <w:szCs w:val="20"/>
                <w:lang w:eastAsia="zh-CN"/>
              </w:rPr>
              <w:t>139</w:t>
            </w:r>
          </w:p>
        </w:tc>
        <w:tc>
          <w:tcPr>
            <w:tcW w:w="1054" w:type="dxa"/>
            <w:tcBorders>
              <w:top w:val="nil"/>
              <w:left w:val="nil"/>
              <w:bottom w:val="single" w:sz="4" w:space="0" w:color="auto"/>
              <w:right w:val="single" w:sz="4" w:space="0" w:color="auto"/>
            </w:tcBorders>
            <w:shd w:val="clear" w:color="auto" w:fill="auto"/>
            <w:noWrap/>
            <w:hideMark/>
          </w:tcPr>
          <w:p w14:paraId="6BF37050" w14:textId="77777777" w:rsidR="003D2B01" w:rsidRPr="003D2B01" w:rsidRDefault="003D2B01" w:rsidP="003D2B01">
            <w:pPr>
              <w:jc w:val="right"/>
              <w:rPr>
                <w:sz w:val="20"/>
                <w:szCs w:val="20"/>
                <w:lang w:eastAsia="zh-CN"/>
              </w:rPr>
            </w:pPr>
            <w:r w:rsidRPr="003D2B01">
              <w:rPr>
                <w:sz w:val="20"/>
                <w:szCs w:val="20"/>
                <w:lang w:eastAsia="zh-CN"/>
              </w:rPr>
              <w:t>126</w:t>
            </w:r>
          </w:p>
        </w:tc>
        <w:tc>
          <w:tcPr>
            <w:tcW w:w="1214" w:type="dxa"/>
            <w:tcBorders>
              <w:top w:val="nil"/>
              <w:left w:val="nil"/>
              <w:bottom w:val="single" w:sz="4" w:space="0" w:color="auto"/>
              <w:right w:val="single" w:sz="4" w:space="0" w:color="auto"/>
            </w:tcBorders>
            <w:shd w:val="clear" w:color="auto" w:fill="auto"/>
            <w:noWrap/>
            <w:hideMark/>
          </w:tcPr>
          <w:p w14:paraId="75289309" w14:textId="77777777" w:rsidR="003D2B01" w:rsidRPr="003D2B01" w:rsidRDefault="003D2B01" w:rsidP="003D2B01">
            <w:pPr>
              <w:jc w:val="right"/>
              <w:rPr>
                <w:sz w:val="20"/>
                <w:szCs w:val="20"/>
                <w:lang w:eastAsia="zh-CN"/>
              </w:rPr>
            </w:pPr>
            <w:r w:rsidRPr="003D2B01">
              <w:rPr>
                <w:sz w:val="20"/>
                <w:szCs w:val="20"/>
                <w:lang w:eastAsia="zh-CN"/>
              </w:rPr>
              <w:t>91</w:t>
            </w:r>
          </w:p>
        </w:tc>
        <w:tc>
          <w:tcPr>
            <w:tcW w:w="1220" w:type="dxa"/>
            <w:tcBorders>
              <w:top w:val="nil"/>
              <w:left w:val="nil"/>
              <w:bottom w:val="single" w:sz="4" w:space="0" w:color="auto"/>
              <w:right w:val="single" w:sz="4" w:space="0" w:color="auto"/>
            </w:tcBorders>
            <w:shd w:val="clear" w:color="auto" w:fill="auto"/>
            <w:noWrap/>
            <w:hideMark/>
          </w:tcPr>
          <w:p w14:paraId="309DC8B7" w14:textId="77777777" w:rsidR="003D2B01" w:rsidRPr="003D2B01" w:rsidRDefault="003D2B01" w:rsidP="003D2B01">
            <w:pPr>
              <w:jc w:val="right"/>
              <w:rPr>
                <w:sz w:val="20"/>
                <w:szCs w:val="20"/>
                <w:lang w:eastAsia="zh-CN"/>
              </w:rPr>
            </w:pPr>
            <w:r w:rsidRPr="003D2B01">
              <w:rPr>
                <w:sz w:val="20"/>
                <w:szCs w:val="20"/>
                <w:lang w:eastAsia="zh-CN"/>
              </w:rPr>
              <w:t>6 695 111</w:t>
            </w:r>
          </w:p>
        </w:tc>
        <w:tc>
          <w:tcPr>
            <w:tcW w:w="1320" w:type="dxa"/>
            <w:tcBorders>
              <w:top w:val="nil"/>
              <w:left w:val="nil"/>
              <w:bottom w:val="single" w:sz="4" w:space="0" w:color="auto"/>
              <w:right w:val="single" w:sz="4" w:space="0" w:color="auto"/>
            </w:tcBorders>
            <w:shd w:val="clear" w:color="auto" w:fill="auto"/>
            <w:noWrap/>
            <w:hideMark/>
          </w:tcPr>
          <w:p w14:paraId="3029E57B" w14:textId="77777777" w:rsidR="003D2B01" w:rsidRPr="003D2B01" w:rsidRDefault="003D2B01" w:rsidP="003D2B01">
            <w:pPr>
              <w:jc w:val="right"/>
              <w:rPr>
                <w:sz w:val="20"/>
                <w:szCs w:val="20"/>
                <w:lang w:eastAsia="zh-CN"/>
              </w:rPr>
            </w:pPr>
            <w:r w:rsidRPr="003D2B01">
              <w:rPr>
                <w:sz w:val="20"/>
                <w:szCs w:val="20"/>
                <w:lang w:eastAsia="zh-CN"/>
              </w:rPr>
              <w:t>5 665 522</w:t>
            </w:r>
          </w:p>
        </w:tc>
        <w:tc>
          <w:tcPr>
            <w:tcW w:w="1120" w:type="dxa"/>
            <w:tcBorders>
              <w:top w:val="nil"/>
              <w:left w:val="nil"/>
              <w:bottom w:val="single" w:sz="4" w:space="0" w:color="auto"/>
              <w:right w:val="single" w:sz="4" w:space="0" w:color="auto"/>
            </w:tcBorders>
            <w:shd w:val="clear" w:color="auto" w:fill="auto"/>
            <w:noWrap/>
            <w:hideMark/>
          </w:tcPr>
          <w:p w14:paraId="525560B8" w14:textId="77777777" w:rsidR="003D2B01" w:rsidRPr="003D2B01" w:rsidRDefault="003D2B01" w:rsidP="003D2B01">
            <w:pPr>
              <w:jc w:val="right"/>
              <w:rPr>
                <w:sz w:val="20"/>
                <w:szCs w:val="20"/>
                <w:lang w:eastAsia="zh-CN"/>
              </w:rPr>
            </w:pPr>
            <w:r w:rsidRPr="003D2B01">
              <w:rPr>
                <w:sz w:val="20"/>
                <w:szCs w:val="20"/>
                <w:lang w:eastAsia="zh-CN"/>
              </w:rPr>
              <w:t>1 029 589</w:t>
            </w:r>
          </w:p>
        </w:tc>
        <w:tc>
          <w:tcPr>
            <w:tcW w:w="1133" w:type="dxa"/>
            <w:tcBorders>
              <w:top w:val="nil"/>
              <w:left w:val="nil"/>
              <w:bottom w:val="single" w:sz="4" w:space="0" w:color="auto"/>
              <w:right w:val="single" w:sz="4" w:space="0" w:color="auto"/>
            </w:tcBorders>
            <w:shd w:val="clear" w:color="auto" w:fill="auto"/>
            <w:noWrap/>
            <w:hideMark/>
          </w:tcPr>
          <w:p w14:paraId="306C6629" w14:textId="77777777" w:rsidR="003D2B01" w:rsidRPr="003D2B01" w:rsidRDefault="003D2B01" w:rsidP="003D2B01">
            <w:pPr>
              <w:jc w:val="right"/>
              <w:rPr>
                <w:sz w:val="20"/>
                <w:szCs w:val="20"/>
                <w:lang w:eastAsia="zh-CN"/>
              </w:rPr>
            </w:pPr>
            <w:r w:rsidRPr="003D2B01">
              <w:rPr>
                <w:sz w:val="20"/>
                <w:szCs w:val="20"/>
                <w:lang w:eastAsia="zh-CN"/>
              </w:rPr>
              <w:t>85</w:t>
            </w:r>
          </w:p>
        </w:tc>
      </w:tr>
      <w:tr w:rsidR="003D2B01" w:rsidRPr="003D2B01" w14:paraId="3A3F61FB" w14:textId="77777777" w:rsidTr="00B67D6B">
        <w:trPr>
          <w:trHeight w:val="140"/>
        </w:trPr>
        <w:tc>
          <w:tcPr>
            <w:tcW w:w="2000" w:type="dxa"/>
            <w:tcBorders>
              <w:top w:val="nil"/>
              <w:left w:val="single" w:sz="4" w:space="0" w:color="auto"/>
              <w:bottom w:val="single" w:sz="4" w:space="0" w:color="auto"/>
              <w:right w:val="single" w:sz="4" w:space="0" w:color="auto"/>
            </w:tcBorders>
            <w:shd w:val="clear" w:color="auto" w:fill="auto"/>
            <w:noWrap/>
            <w:hideMark/>
          </w:tcPr>
          <w:p w14:paraId="668F981A" w14:textId="77777777" w:rsidR="003D2B01" w:rsidRPr="003D2B01" w:rsidRDefault="003D2B01" w:rsidP="003D2B01">
            <w:pPr>
              <w:jc w:val="left"/>
              <w:rPr>
                <w:sz w:val="20"/>
                <w:szCs w:val="20"/>
                <w:lang w:eastAsia="zh-CN"/>
              </w:rPr>
            </w:pPr>
            <w:r w:rsidRPr="003D2B01">
              <w:rPr>
                <w:sz w:val="20"/>
                <w:szCs w:val="20"/>
                <w:lang w:val="fr-FR" w:eastAsia="zh-CN"/>
              </w:rPr>
              <w:t>Assistance technique </w:t>
            </w:r>
          </w:p>
        </w:tc>
        <w:tc>
          <w:tcPr>
            <w:tcW w:w="992" w:type="dxa"/>
            <w:tcBorders>
              <w:top w:val="nil"/>
              <w:left w:val="nil"/>
              <w:bottom w:val="single" w:sz="4" w:space="0" w:color="auto"/>
              <w:right w:val="single" w:sz="4" w:space="0" w:color="auto"/>
            </w:tcBorders>
            <w:shd w:val="clear" w:color="auto" w:fill="auto"/>
            <w:noWrap/>
            <w:hideMark/>
          </w:tcPr>
          <w:p w14:paraId="2DCAF7F6" w14:textId="77777777" w:rsidR="003D2B01" w:rsidRPr="003D2B01" w:rsidRDefault="003D2B01" w:rsidP="003D2B01">
            <w:pPr>
              <w:jc w:val="right"/>
              <w:rPr>
                <w:sz w:val="20"/>
                <w:szCs w:val="20"/>
                <w:lang w:eastAsia="zh-CN"/>
              </w:rPr>
            </w:pPr>
            <w:r w:rsidRPr="003D2B01">
              <w:rPr>
                <w:sz w:val="20"/>
                <w:szCs w:val="20"/>
                <w:lang w:eastAsia="zh-CN"/>
              </w:rPr>
              <w:t>224</w:t>
            </w:r>
          </w:p>
        </w:tc>
        <w:tc>
          <w:tcPr>
            <w:tcW w:w="1054" w:type="dxa"/>
            <w:tcBorders>
              <w:top w:val="nil"/>
              <w:left w:val="nil"/>
              <w:bottom w:val="single" w:sz="4" w:space="0" w:color="auto"/>
              <w:right w:val="single" w:sz="4" w:space="0" w:color="auto"/>
            </w:tcBorders>
            <w:shd w:val="clear" w:color="auto" w:fill="auto"/>
            <w:noWrap/>
            <w:hideMark/>
          </w:tcPr>
          <w:p w14:paraId="5E975C07" w14:textId="77777777" w:rsidR="003D2B01" w:rsidRPr="003D2B01" w:rsidRDefault="003D2B01" w:rsidP="003D2B01">
            <w:pPr>
              <w:jc w:val="right"/>
              <w:rPr>
                <w:sz w:val="20"/>
                <w:szCs w:val="20"/>
                <w:lang w:eastAsia="zh-CN"/>
              </w:rPr>
            </w:pPr>
            <w:r w:rsidRPr="003D2B01">
              <w:rPr>
                <w:sz w:val="20"/>
                <w:szCs w:val="20"/>
                <w:lang w:eastAsia="zh-CN"/>
              </w:rPr>
              <w:t>210</w:t>
            </w:r>
          </w:p>
        </w:tc>
        <w:tc>
          <w:tcPr>
            <w:tcW w:w="1214" w:type="dxa"/>
            <w:tcBorders>
              <w:top w:val="nil"/>
              <w:left w:val="nil"/>
              <w:bottom w:val="single" w:sz="4" w:space="0" w:color="auto"/>
              <w:right w:val="single" w:sz="4" w:space="0" w:color="auto"/>
            </w:tcBorders>
            <w:shd w:val="clear" w:color="auto" w:fill="auto"/>
            <w:noWrap/>
            <w:hideMark/>
          </w:tcPr>
          <w:p w14:paraId="6FB25334" w14:textId="77777777" w:rsidR="003D2B01" w:rsidRPr="003D2B01" w:rsidRDefault="003D2B01" w:rsidP="003D2B01">
            <w:pPr>
              <w:jc w:val="right"/>
              <w:rPr>
                <w:sz w:val="20"/>
                <w:szCs w:val="20"/>
                <w:lang w:eastAsia="zh-CN"/>
              </w:rPr>
            </w:pPr>
            <w:r w:rsidRPr="003D2B01">
              <w:rPr>
                <w:sz w:val="20"/>
                <w:szCs w:val="20"/>
                <w:lang w:eastAsia="zh-CN"/>
              </w:rPr>
              <w:t>94</w:t>
            </w:r>
          </w:p>
        </w:tc>
        <w:tc>
          <w:tcPr>
            <w:tcW w:w="1220" w:type="dxa"/>
            <w:tcBorders>
              <w:top w:val="nil"/>
              <w:left w:val="nil"/>
              <w:bottom w:val="single" w:sz="4" w:space="0" w:color="auto"/>
              <w:right w:val="single" w:sz="4" w:space="0" w:color="auto"/>
            </w:tcBorders>
            <w:shd w:val="clear" w:color="auto" w:fill="auto"/>
            <w:noWrap/>
            <w:hideMark/>
          </w:tcPr>
          <w:p w14:paraId="272EE9DA" w14:textId="77777777" w:rsidR="003D2B01" w:rsidRPr="003D2B01" w:rsidRDefault="003D2B01" w:rsidP="003D2B01">
            <w:pPr>
              <w:jc w:val="right"/>
              <w:rPr>
                <w:sz w:val="20"/>
                <w:szCs w:val="20"/>
                <w:lang w:eastAsia="zh-CN"/>
              </w:rPr>
            </w:pPr>
            <w:r w:rsidRPr="003D2B01">
              <w:rPr>
                <w:sz w:val="20"/>
                <w:szCs w:val="20"/>
                <w:lang w:eastAsia="zh-CN"/>
              </w:rPr>
              <w:t>28 761 293</w:t>
            </w:r>
          </w:p>
        </w:tc>
        <w:tc>
          <w:tcPr>
            <w:tcW w:w="1320" w:type="dxa"/>
            <w:tcBorders>
              <w:top w:val="nil"/>
              <w:left w:val="nil"/>
              <w:bottom w:val="single" w:sz="4" w:space="0" w:color="auto"/>
              <w:right w:val="single" w:sz="4" w:space="0" w:color="auto"/>
            </w:tcBorders>
            <w:shd w:val="clear" w:color="auto" w:fill="auto"/>
            <w:noWrap/>
            <w:hideMark/>
          </w:tcPr>
          <w:p w14:paraId="4DCE22B1" w14:textId="77777777" w:rsidR="003D2B01" w:rsidRPr="003D2B01" w:rsidRDefault="003D2B01" w:rsidP="003D2B01">
            <w:pPr>
              <w:jc w:val="right"/>
              <w:rPr>
                <w:sz w:val="20"/>
                <w:szCs w:val="20"/>
                <w:lang w:eastAsia="zh-CN"/>
              </w:rPr>
            </w:pPr>
            <w:r w:rsidRPr="003D2B01">
              <w:rPr>
                <w:sz w:val="20"/>
                <w:szCs w:val="20"/>
                <w:lang w:eastAsia="zh-CN"/>
              </w:rPr>
              <w:t>27 312 641</w:t>
            </w:r>
          </w:p>
        </w:tc>
        <w:tc>
          <w:tcPr>
            <w:tcW w:w="1120" w:type="dxa"/>
            <w:tcBorders>
              <w:top w:val="nil"/>
              <w:left w:val="nil"/>
              <w:bottom w:val="single" w:sz="4" w:space="0" w:color="auto"/>
              <w:right w:val="single" w:sz="4" w:space="0" w:color="auto"/>
            </w:tcBorders>
            <w:shd w:val="clear" w:color="auto" w:fill="auto"/>
            <w:noWrap/>
            <w:hideMark/>
          </w:tcPr>
          <w:p w14:paraId="7815B99D" w14:textId="77777777" w:rsidR="003D2B01" w:rsidRPr="003D2B01" w:rsidRDefault="003D2B01" w:rsidP="003D2B01">
            <w:pPr>
              <w:jc w:val="right"/>
              <w:rPr>
                <w:sz w:val="20"/>
                <w:szCs w:val="20"/>
                <w:lang w:eastAsia="zh-CN"/>
              </w:rPr>
            </w:pPr>
            <w:r w:rsidRPr="003D2B01">
              <w:rPr>
                <w:sz w:val="20"/>
                <w:szCs w:val="20"/>
                <w:lang w:eastAsia="zh-CN"/>
              </w:rPr>
              <w:t>1 448 653</w:t>
            </w:r>
          </w:p>
        </w:tc>
        <w:tc>
          <w:tcPr>
            <w:tcW w:w="1133" w:type="dxa"/>
            <w:tcBorders>
              <w:top w:val="nil"/>
              <w:left w:val="nil"/>
              <w:bottom w:val="single" w:sz="4" w:space="0" w:color="auto"/>
              <w:right w:val="single" w:sz="4" w:space="0" w:color="auto"/>
            </w:tcBorders>
            <w:shd w:val="clear" w:color="auto" w:fill="auto"/>
            <w:noWrap/>
            <w:hideMark/>
          </w:tcPr>
          <w:p w14:paraId="747EA9A7" w14:textId="77777777" w:rsidR="003D2B01" w:rsidRPr="003D2B01" w:rsidRDefault="003D2B01" w:rsidP="003D2B01">
            <w:pPr>
              <w:jc w:val="right"/>
              <w:rPr>
                <w:sz w:val="20"/>
                <w:szCs w:val="20"/>
                <w:lang w:eastAsia="zh-CN"/>
              </w:rPr>
            </w:pPr>
            <w:r w:rsidRPr="003D2B01">
              <w:rPr>
                <w:sz w:val="20"/>
                <w:szCs w:val="20"/>
                <w:lang w:eastAsia="zh-CN"/>
              </w:rPr>
              <w:t>95</w:t>
            </w:r>
          </w:p>
        </w:tc>
      </w:tr>
      <w:tr w:rsidR="003D2B01" w:rsidRPr="003D2B01" w14:paraId="1301BF7B" w14:textId="77777777" w:rsidTr="00B67D6B">
        <w:trPr>
          <w:trHeight w:val="172"/>
        </w:trPr>
        <w:tc>
          <w:tcPr>
            <w:tcW w:w="2000" w:type="dxa"/>
            <w:tcBorders>
              <w:top w:val="nil"/>
              <w:left w:val="single" w:sz="4" w:space="0" w:color="auto"/>
              <w:bottom w:val="single" w:sz="4" w:space="0" w:color="auto"/>
              <w:right w:val="single" w:sz="4" w:space="0" w:color="auto"/>
            </w:tcBorders>
            <w:shd w:val="clear" w:color="auto" w:fill="auto"/>
            <w:noWrap/>
            <w:hideMark/>
          </w:tcPr>
          <w:p w14:paraId="2C9EACD5" w14:textId="77777777" w:rsidR="003D2B01" w:rsidRPr="003D2B01" w:rsidRDefault="003D2B01" w:rsidP="003D2B01">
            <w:pPr>
              <w:jc w:val="left"/>
              <w:rPr>
                <w:sz w:val="20"/>
                <w:szCs w:val="20"/>
                <w:lang w:eastAsia="zh-CN"/>
              </w:rPr>
            </w:pPr>
            <w:r w:rsidRPr="003D2B01">
              <w:rPr>
                <w:sz w:val="20"/>
                <w:szCs w:val="20"/>
                <w:lang w:val="fr-FR" w:eastAsia="zh-CN"/>
              </w:rPr>
              <w:t>Formation</w:t>
            </w:r>
            <w:r w:rsidRPr="003D2B01">
              <w:rPr>
                <w:sz w:val="20"/>
                <w:szCs w:val="20"/>
                <w:lang w:eastAsia="zh-CN"/>
              </w:rPr>
              <w:t xml:space="preserve"> </w:t>
            </w:r>
          </w:p>
        </w:tc>
        <w:tc>
          <w:tcPr>
            <w:tcW w:w="992" w:type="dxa"/>
            <w:tcBorders>
              <w:top w:val="nil"/>
              <w:left w:val="nil"/>
              <w:bottom w:val="single" w:sz="4" w:space="0" w:color="auto"/>
              <w:right w:val="single" w:sz="4" w:space="0" w:color="auto"/>
            </w:tcBorders>
            <w:shd w:val="clear" w:color="auto" w:fill="auto"/>
            <w:noWrap/>
            <w:hideMark/>
          </w:tcPr>
          <w:p w14:paraId="5E592844" w14:textId="77777777" w:rsidR="003D2B01" w:rsidRPr="003D2B01" w:rsidRDefault="003D2B01" w:rsidP="003D2B01">
            <w:pPr>
              <w:jc w:val="right"/>
              <w:rPr>
                <w:sz w:val="20"/>
                <w:szCs w:val="20"/>
                <w:lang w:eastAsia="zh-CN"/>
              </w:rPr>
            </w:pPr>
            <w:r w:rsidRPr="003D2B01">
              <w:rPr>
                <w:sz w:val="20"/>
                <w:szCs w:val="20"/>
                <w:lang w:eastAsia="zh-CN"/>
              </w:rPr>
              <w:t>73</w:t>
            </w:r>
          </w:p>
        </w:tc>
        <w:tc>
          <w:tcPr>
            <w:tcW w:w="1054" w:type="dxa"/>
            <w:tcBorders>
              <w:top w:val="nil"/>
              <w:left w:val="nil"/>
              <w:bottom w:val="single" w:sz="4" w:space="0" w:color="auto"/>
              <w:right w:val="single" w:sz="4" w:space="0" w:color="auto"/>
            </w:tcBorders>
            <w:shd w:val="clear" w:color="auto" w:fill="auto"/>
            <w:noWrap/>
            <w:hideMark/>
          </w:tcPr>
          <w:p w14:paraId="1D6A9E15" w14:textId="77777777" w:rsidR="003D2B01" w:rsidRPr="003D2B01" w:rsidRDefault="003D2B01" w:rsidP="003D2B01">
            <w:pPr>
              <w:jc w:val="right"/>
              <w:rPr>
                <w:sz w:val="20"/>
                <w:szCs w:val="20"/>
                <w:lang w:eastAsia="zh-CN"/>
              </w:rPr>
            </w:pPr>
            <w:r w:rsidRPr="003D2B01">
              <w:rPr>
                <w:sz w:val="20"/>
                <w:szCs w:val="20"/>
                <w:lang w:eastAsia="zh-CN"/>
              </w:rPr>
              <w:t>73</w:t>
            </w:r>
          </w:p>
        </w:tc>
        <w:tc>
          <w:tcPr>
            <w:tcW w:w="1214" w:type="dxa"/>
            <w:tcBorders>
              <w:top w:val="nil"/>
              <w:left w:val="nil"/>
              <w:bottom w:val="single" w:sz="4" w:space="0" w:color="auto"/>
              <w:right w:val="single" w:sz="4" w:space="0" w:color="auto"/>
            </w:tcBorders>
            <w:shd w:val="clear" w:color="auto" w:fill="auto"/>
            <w:noWrap/>
            <w:hideMark/>
          </w:tcPr>
          <w:p w14:paraId="1E3F5C41" w14:textId="77777777" w:rsidR="003D2B01" w:rsidRPr="003D2B01" w:rsidRDefault="003D2B01" w:rsidP="003D2B01">
            <w:pPr>
              <w:jc w:val="right"/>
              <w:rPr>
                <w:sz w:val="20"/>
                <w:szCs w:val="20"/>
                <w:lang w:eastAsia="zh-CN"/>
              </w:rPr>
            </w:pPr>
            <w:r w:rsidRPr="003D2B01">
              <w:rPr>
                <w:sz w:val="20"/>
                <w:szCs w:val="20"/>
                <w:lang w:eastAsia="zh-CN"/>
              </w:rPr>
              <w:t>100</w:t>
            </w:r>
          </w:p>
        </w:tc>
        <w:tc>
          <w:tcPr>
            <w:tcW w:w="1220" w:type="dxa"/>
            <w:tcBorders>
              <w:top w:val="nil"/>
              <w:left w:val="nil"/>
              <w:bottom w:val="single" w:sz="4" w:space="0" w:color="auto"/>
              <w:right w:val="single" w:sz="4" w:space="0" w:color="auto"/>
            </w:tcBorders>
            <w:shd w:val="clear" w:color="auto" w:fill="auto"/>
            <w:noWrap/>
            <w:hideMark/>
          </w:tcPr>
          <w:p w14:paraId="7FC2EE2B" w14:textId="77777777" w:rsidR="003D2B01" w:rsidRPr="003D2B01" w:rsidRDefault="003D2B01" w:rsidP="003D2B01">
            <w:pPr>
              <w:jc w:val="right"/>
              <w:rPr>
                <w:sz w:val="20"/>
                <w:szCs w:val="20"/>
                <w:lang w:eastAsia="zh-CN"/>
              </w:rPr>
            </w:pPr>
            <w:r w:rsidRPr="003D2B01">
              <w:rPr>
                <w:sz w:val="20"/>
                <w:szCs w:val="20"/>
                <w:lang w:eastAsia="zh-CN"/>
              </w:rPr>
              <w:t>8 421 416</w:t>
            </w:r>
          </w:p>
        </w:tc>
        <w:tc>
          <w:tcPr>
            <w:tcW w:w="1320" w:type="dxa"/>
            <w:tcBorders>
              <w:top w:val="nil"/>
              <w:left w:val="nil"/>
              <w:bottom w:val="single" w:sz="4" w:space="0" w:color="auto"/>
              <w:right w:val="single" w:sz="4" w:space="0" w:color="auto"/>
            </w:tcBorders>
            <w:shd w:val="clear" w:color="auto" w:fill="auto"/>
            <w:noWrap/>
            <w:hideMark/>
          </w:tcPr>
          <w:p w14:paraId="7437EF8A" w14:textId="77777777" w:rsidR="003D2B01" w:rsidRPr="003D2B01" w:rsidRDefault="003D2B01" w:rsidP="003D2B01">
            <w:pPr>
              <w:jc w:val="right"/>
              <w:rPr>
                <w:sz w:val="20"/>
                <w:szCs w:val="20"/>
                <w:lang w:eastAsia="zh-CN"/>
              </w:rPr>
            </w:pPr>
            <w:r w:rsidRPr="003D2B01">
              <w:rPr>
                <w:sz w:val="20"/>
                <w:szCs w:val="20"/>
                <w:lang w:eastAsia="zh-CN"/>
              </w:rPr>
              <w:t>8 421 416</w:t>
            </w:r>
          </w:p>
        </w:tc>
        <w:tc>
          <w:tcPr>
            <w:tcW w:w="1120" w:type="dxa"/>
            <w:tcBorders>
              <w:top w:val="nil"/>
              <w:left w:val="nil"/>
              <w:bottom w:val="single" w:sz="4" w:space="0" w:color="auto"/>
              <w:right w:val="single" w:sz="4" w:space="0" w:color="auto"/>
            </w:tcBorders>
            <w:shd w:val="clear" w:color="auto" w:fill="auto"/>
            <w:noWrap/>
            <w:hideMark/>
          </w:tcPr>
          <w:p w14:paraId="20ED6E01" w14:textId="77777777" w:rsidR="003D2B01" w:rsidRPr="003D2B01" w:rsidRDefault="003D2B01" w:rsidP="003D2B01">
            <w:pPr>
              <w:jc w:val="right"/>
              <w:rPr>
                <w:sz w:val="20"/>
                <w:szCs w:val="20"/>
                <w:lang w:eastAsia="zh-CN"/>
              </w:rPr>
            </w:pPr>
            <w:r w:rsidRPr="003D2B01">
              <w:rPr>
                <w:sz w:val="20"/>
                <w:szCs w:val="20"/>
                <w:lang w:eastAsia="zh-CN"/>
              </w:rPr>
              <w:t>0</w:t>
            </w:r>
          </w:p>
        </w:tc>
        <w:tc>
          <w:tcPr>
            <w:tcW w:w="1133" w:type="dxa"/>
            <w:tcBorders>
              <w:top w:val="nil"/>
              <w:left w:val="nil"/>
              <w:bottom w:val="single" w:sz="4" w:space="0" w:color="auto"/>
              <w:right w:val="single" w:sz="4" w:space="0" w:color="auto"/>
            </w:tcBorders>
            <w:shd w:val="clear" w:color="auto" w:fill="auto"/>
            <w:noWrap/>
            <w:hideMark/>
          </w:tcPr>
          <w:p w14:paraId="4FA1F35B"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4C056BEE" w14:textId="77777777" w:rsidTr="00B67D6B">
        <w:trPr>
          <w:trHeight w:val="76"/>
        </w:trPr>
        <w:tc>
          <w:tcPr>
            <w:tcW w:w="2000" w:type="dxa"/>
            <w:tcBorders>
              <w:top w:val="nil"/>
              <w:left w:val="single" w:sz="4" w:space="0" w:color="auto"/>
              <w:bottom w:val="single" w:sz="4" w:space="0" w:color="auto"/>
              <w:right w:val="single" w:sz="4" w:space="0" w:color="auto"/>
            </w:tcBorders>
            <w:shd w:val="clear" w:color="auto" w:fill="auto"/>
            <w:noWrap/>
            <w:hideMark/>
          </w:tcPr>
          <w:p w14:paraId="451B87DB" w14:textId="77777777" w:rsidR="003D2B01" w:rsidRPr="003D2B01" w:rsidRDefault="003D2B01" w:rsidP="003D2B01">
            <w:pPr>
              <w:jc w:val="left"/>
              <w:rPr>
                <w:b/>
                <w:bCs/>
                <w:sz w:val="20"/>
                <w:szCs w:val="20"/>
                <w:lang w:eastAsia="zh-CN"/>
              </w:rPr>
            </w:pPr>
            <w:r w:rsidRPr="003D2B01">
              <w:rPr>
                <w:b/>
                <w:bCs/>
                <w:sz w:val="20"/>
                <w:szCs w:val="20"/>
                <w:lang w:val="fr-FR" w:eastAsia="zh-CN"/>
              </w:rPr>
              <w:t>Total</w:t>
            </w:r>
          </w:p>
        </w:tc>
        <w:tc>
          <w:tcPr>
            <w:tcW w:w="992" w:type="dxa"/>
            <w:tcBorders>
              <w:top w:val="nil"/>
              <w:left w:val="nil"/>
              <w:bottom w:val="single" w:sz="4" w:space="0" w:color="auto"/>
              <w:right w:val="single" w:sz="4" w:space="0" w:color="auto"/>
            </w:tcBorders>
            <w:shd w:val="clear" w:color="auto" w:fill="auto"/>
            <w:noWrap/>
            <w:hideMark/>
          </w:tcPr>
          <w:p w14:paraId="4C37C2E9" w14:textId="77777777" w:rsidR="003D2B01" w:rsidRPr="003D2B01" w:rsidRDefault="003D2B01" w:rsidP="003D2B01">
            <w:pPr>
              <w:jc w:val="right"/>
              <w:rPr>
                <w:b/>
                <w:bCs/>
                <w:sz w:val="20"/>
                <w:szCs w:val="20"/>
                <w:lang w:eastAsia="zh-CN"/>
              </w:rPr>
            </w:pPr>
            <w:r w:rsidRPr="003D2B01">
              <w:rPr>
                <w:b/>
                <w:bCs/>
                <w:sz w:val="20"/>
                <w:szCs w:val="20"/>
                <w:lang w:eastAsia="zh-CN"/>
              </w:rPr>
              <w:t>746</w:t>
            </w:r>
          </w:p>
        </w:tc>
        <w:tc>
          <w:tcPr>
            <w:tcW w:w="1054" w:type="dxa"/>
            <w:tcBorders>
              <w:top w:val="nil"/>
              <w:left w:val="nil"/>
              <w:bottom w:val="single" w:sz="4" w:space="0" w:color="auto"/>
              <w:right w:val="single" w:sz="4" w:space="0" w:color="auto"/>
            </w:tcBorders>
            <w:shd w:val="clear" w:color="auto" w:fill="auto"/>
            <w:noWrap/>
            <w:hideMark/>
          </w:tcPr>
          <w:p w14:paraId="123D4322" w14:textId="77777777" w:rsidR="003D2B01" w:rsidRPr="003D2B01" w:rsidRDefault="003D2B01" w:rsidP="003D2B01">
            <w:pPr>
              <w:jc w:val="right"/>
              <w:rPr>
                <w:b/>
                <w:bCs/>
                <w:sz w:val="20"/>
                <w:szCs w:val="20"/>
                <w:lang w:eastAsia="zh-CN"/>
              </w:rPr>
            </w:pPr>
            <w:r w:rsidRPr="003D2B01">
              <w:rPr>
                <w:b/>
                <w:bCs/>
                <w:sz w:val="20"/>
                <w:szCs w:val="20"/>
                <w:lang w:eastAsia="zh-CN"/>
              </w:rPr>
              <w:t>685</w:t>
            </w:r>
          </w:p>
        </w:tc>
        <w:tc>
          <w:tcPr>
            <w:tcW w:w="1214" w:type="dxa"/>
            <w:tcBorders>
              <w:top w:val="nil"/>
              <w:left w:val="nil"/>
              <w:bottom w:val="single" w:sz="4" w:space="0" w:color="auto"/>
              <w:right w:val="single" w:sz="4" w:space="0" w:color="auto"/>
            </w:tcBorders>
            <w:shd w:val="clear" w:color="auto" w:fill="auto"/>
            <w:noWrap/>
            <w:hideMark/>
          </w:tcPr>
          <w:p w14:paraId="534524B3" w14:textId="77777777" w:rsidR="003D2B01" w:rsidRPr="003D2B01" w:rsidRDefault="003D2B01" w:rsidP="003D2B01">
            <w:pPr>
              <w:jc w:val="right"/>
              <w:rPr>
                <w:b/>
                <w:bCs/>
                <w:sz w:val="20"/>
                <w:szCs w:val="20"/>
                <w:lang w:eastAsia="zh-CN"/>
              </w:rPr>
            </w:pPr>
            <w:r w:rsidRPr="003D2B01">
              <w:rPr>
                <w:b/>
                <w:bCs/>
                <w:sz w:val="20"/>
                <w:szCs w:val="20"/>
                <w:lang w:eastAsia="zh-CN"/>
              </w:rPr>
              <w:t>92</w:t>
            </w:r>
          </w:p>
        </w:tc>
        <w:tc>
          <w:tcPr>
            <w:tcW w:w="1220" w:type="dxa"/>
            <w:tcBorders>
              <w:top w:val="nil"/>
              <w:left w:val="nil"/>
              <w:bottom w:val="single" w:sz="4" w:space="0" w:color="auto"/>
              <w:right w:val="single" w:sz="4" w:space="0" w:color="auto"/>
            </w:tcBorders>
            <w:shd w:val="clear" w:color="auto" w:fill="auto"/>
            <w:noWrap/>
            <w:hideMark/>
          </w:tcPr>
          <w:p w14:paraId="1E9DCD75" w14:textId="77777777" w:rsidR="003D2B01" w:rsidRPr="003D2B01" w:rsidRDefault="003D2B01" w:rsidP="003D2B01">
            <w:pPr>
              <w:jc w:val="right"/>
              <w:rPr>
                <w:b/>
                <w:bCs/>
                <w:sz w:val="20"/>
                <w:szCs w:val="20"/>
                <w:lang w:eastAsia="zh-CN"/>
              </w:rPr>
            </w:pPr>
            <w:r w:rsidRPr="003D2B01">
              <w:rPr>
                <w:b/>
                <w:bCs/>
                <w:sz w:val="20"/>
                <w:szCs w:val="20"/>
                <w:lang w:eastAsia="zh-CN"/>
              </w:rPr>
              <w:t>172 268 576</w:t>
            </w:r>
          </w:p>
        </w:tc>
        <w:tc>
          <w:tcPr>
            <w:tcW w:w="1320" w:type="dxa"/>
            <w:tcBorders>
              <w:top w:val="nil"/>
              <w:left w:val="nil"/>
              <w:bottom w:val="single" w:sz="4" w:space="0" w:color="auto"/>
              <w:right w:val="single" w:sz="4" w:space="0" w:color="auto"/>
            </w:tcBorders>
            <w:shd w:val="clear" w:color="auto" w:fill="auto"/>
            <w:noWrap/>
            <w:hideMark/>
          </w:tcPr>
          <w:p w14:paraId="26DFC098" w14:textId="77777777" w:rsidR="003D2B01" w:rsidRPr="003D2B01" w:rsidRDefault="003D2B01" w:rsidP="003D2B01">
            <w:pPr>
              <w:jc w:val="right"/>
              <w:rPr>
                <w:b/>
                <w:bCs/>
                <w:sz w:val="20"/>
                <w:szCs w:val="20"/>
                <w:lang w:eastAsia="zh-CN"/>
              </w:rPr>
            </w:pPr>
            <w:r w:rsidRPr="003D2B01">
              <w:rPr>
                <w:b/>
                <w:bCs/>
                <w:sz w:val="20"/>
                <w:szCs w:val="20"/>
                <w:lang w:eastAsia="zh-CN"/>
              </w:rPr>
              <w:t>160 057 619</w:t>
            </w:r>
          </w:p>
        </w:tc>
        <w:tc>
          <w:tcPr>
            <w:tcW w:w="1120" w:type="dxa"/>
            <w:tcBorders>
              <w:top w:val="nil"/>
              <w:left w:val="nil"/>
              <w:bottom w:val="single" w:sz="4" w:space="0" w:color="auto"/>
              <w:right w:val="single" w:sz="4" w:space="0" w:color="auto"/>
            </w:tcBorders>
            <w:shd w:val="clear" w:color="auto" w:fill="auto"/>
            <w:noWrap/>
            <w:hideMark/>
          </w:tcPr>
          <w:p w14:paraId="70EC5ECF" w14:textId="77777777" w:rsidR="003D2B01" w:rsidRPr="003D2B01" w:rsidRDefault="003D2B01" w:rsidP="003D2B01">
            <w:pPr>
              <w:jc w:val="right"/>
              <w:rPr>
                <w:b/>
                <w:bCs/>
                <w:sz w:val="20"/>
                <w:szCs w:val="20"/>
                <w:lang w:eastAsia="zh-CN"/>
              </w:rPr>
            </w:pPr>
            <w:r w:rsidRPr="003D2B01">
              <w:rPr>
                <w:b/>
                <w:bCs/>
                <w:sz w:val="20"/>
                <w:szCs w:val="20"/>
                <w:lang w:eastAsia="zh-CN"/>
              </w:rPr>
              <w:t>12 210 957</w:t>
            </w:r>
          </w:p>
        </w:tc>
        <w:tc>
          <w:tcPr>
            <w:tcW w:w="1133" w:type="dxa"/>
            <w:tcBorders>
              <w:top w:val="nil"/>
              <w:left w:val="nil"/>
              <w:bottom w:val="single" w:sz="4" w:space="0" w:color="auto"/>
              <w:right w:val="single" w:sz="4" w:space="0" w:color="auto"/>
            </w:tcBorders>
            <w:shd w:val="clear" w:color="auto" w:fill="auto"/>
            <w:noWrap/>
            <w:hideMark/>
          </w:tcPr>
          <w:p w14:paraId="36FE1200" w14:textId="77777777" w:rsidR="003D2B01" w:rsidRPr="003D2B01" w:rsidRDefault="003D2B01" w:rsidP="003D2B01">
            <w:pPr>
              <w:jc w:val="right"/>
              <w:rPr>
                <w:b/>
                <w:bCs/>
                <w:sz w:val="20"/>
                <w:szCs w:val="20"/>
                <w:lang w:eastAsia="zh-CN"/>
              </w:rPr>
            </w:pPr>
            <w:r w:rsidRPr="003D2B01">
              <w:rPr>
                <w:b/>
                <w:bCs/>
                <w:sz w:val="20"/>
                <w:szCs w:val="20"/>
                <w:lang w:eastAsia="zh-CN"/>
              </w:rPr>
              <w:t>93</w:t>
            </w:r>
          </w:p>
        </w:tc>
      </w:tr>
    </w:tbl>
    <w:p w14:paraId="070A72D0" w14:textId="77777777" w:rsidR="003D2B01" w:rsidRPr="00DC6454" w:rsidRDefault="003D2B01" w:rsidP="003D2B01">
      <w:pPr>
        <w:widowControl w:val="0"/>
        <w:rPr>
          <w:sz w:val="19"/>
          <w:szCs w:val="19"/>
          <w:lang w:val="fr-CH"/>
        </w:rPr>
      </w:pPr>
      <w:r w:rsidRPr="003D2B01">
        <w:rPr>
          <w:sz w:val="19"/>
          <w:szCs w:val="19"/>
          <w:lang w:val="fr-FR"/>
        </w:rPr>
        <w:t>*À l’exclusion des projets clos et transférés.</w:t>
      </w:r>
    </w:p>
    <w:p w14:paraId="36E357E0" w14:textId="77777777" w:rsidR="003D2B01" w:rsidRPr="00DC6454" w:rsidRDefault="003D2B01" w:rsidP="003D2B01">
      <w:pPr>
        <w:widowControl w:val="0"/>
        <w:rPr>
          <w:sz w:val="19"/>
          <w:szCs w:val="19"/>
          <w:lang w:val="fr-CH"/>
        </w:rPr>
      </w:pPr>
      <w:r w:rsidRPr="003D2B01">
        <w:rPr>
          <w:sz w:val="19"/>
          <w:szCs w:val="19"/>
          <w:lang w:val="fr-FR"/>
        </w:rPr>
        <w:t>** Frais d’appui d’agence non compris.</w:t>
      </w:r>
    </w:p>
    <w:p w14:paraId="4AAEFCB3" w14:textId="77777777" w:rsidR="003D2B01" w:rsidRPr="00DC6454" w:rsidRDefault="003D2B01" w:rsidP="003D2B01">
      <w:pPr>
        <w:outlineLvl w:val="0"/>
        <w:rPr>
          <w:lang w:val="fr-CH"/>
        </w:rPr>
      </w:pPr>
    </w:p>
    <w:p w14:paraId="36212E14" w14:textId="77777777" w:rsidR="003D2B01" w:rsidRPr="00DC6454" w:rsidRDefault="003D2B01" w:rsidP="003D2B01">
      <w:pPr>
        <w:numPr>
          <w:ilvl w:val="0"/>
          <w:numId w:val="1"/>
        </w:numPr>
        <w:spacing w:after="240"/>
        <w:outlineLvl w:val="0"/>
        <w:rPr>
          <w:lang w:val="fr-CH"/>
        </w:rPr>
      </w:pPr>
      <w:r w:rsidRPr="003D2B01">
        <w:rPr>
          <w:lang w:val="fr-FR"/>
        </w:rPr>
        <w:t xml:space="preserve">La mise en œuvre des projets et des activités par les agences bilatérales pour 2023 et les progrès cumulatifs depuis 1992 jusqu’au 31 décembre 2013 sont récapitulés comme suit ainsi qu’au tableau </w:t>
      </w:r>
      <w:proofErr w:type="gramStart"/>
      <w:r w:rsidRPr="003D2B01">
        <w:rPr>
          <w:lang w:val="fr-FR"/>
        </w:rPr>
        <w:t>3:</w:t>
      </w:r>
      <w:proofErr w:type="gramEnd"/>
    </w:p>
    <w:p w14:paraId="31F180F2" w14:textId="77777777" w:rsidR="003D2B01" w:rsidRPr="00DC6454" w:rsidRDefault="003D2B01" w:rsidP="003D2B01">
      <w:pPr>
        <w:widowControl w:val="0"/>
        <w:numPr>
          <w:ilvl w:val="1"/>
          <w:numId w:val="1"/>
        </w:numPr>
        <w:spacing w:after="240"/>
        <w:outlineLvl w:val="1"/>
        <w:rPr>
          <w:lang w:val="fr-CH"/>
        </w:rPr>
      </w:pPr>
      <w:r w:rsidRPr="003D2B01">
        <w:rPr>
          <w:b/>
          <w:bCs/>
          <w:lang w:val="fr-FR"/>
        </w:rPr>
        <w:t>Élimination</w:t>
      </w:r>
      <w:r w:rsidRPr="003D2B01">
        <w:rPr>
          <w:vertAlign w:val="superscript"/>
        </w:rPr>
        <w:footnoteReference w:id="8"/>
      </w:r>
      <w:r w:rsidRPr="003D2B01">
        <w:rPr>
          <w:b/>
          <w:bCs/>
          <w:lang w:val="fr-FR"/>
        </w:rPr>
        <w:t> :</w:t>
      </w:r>
      <w:r w:rsidRPr="00DC6454">
        <w:rPr>
          <w:lang w:val="fr-CH"/>
        </w:rPr>
        <w:t xml:space="preserve"> </w:t>
      </w:r>
      <w:r w:rsidRPr="003D2B01">
        <w:rPr>
          <w:lang w:val="fr-FR"/>
        </w:rPr>
        <w:t>En 2023, 5,1 tonnes PAO de consommation de substances réglementées ont été éliminées</w:t>
      </w:r>
      <w:r w:rsidRPr="003D2B01">
        <w:rPr>
          <w:vertAlign w:val="superscript"/>
          <w:lang w:val="fr-FR"/>
        </w:rPr>
        <w:footnoteReference w:id="9"/>
      </w:r>
      <w:r w:rsidRPr="003D2B01">
        <w:rPr>
          <w:lang w:val="fr-FR"/>
        </w:rPr>
        <w:t xml:space="preserve"> et 8,2 tonnes PAO supplémentaires de consommation de SAO ont été approuvées</w:t>
      </w:r>
      <w:r w:rsidRPr="003D2B01">
        <w:rPr>
          <w:vertAlign w:val="superscript"/>
          <w:lang w:val="fr-FR"/>
        </w:rPr>
        <w:footnoteReference w:id="10"/>
      </w:r>
      <w:r w:rsidRPr="003D2B01">
        <w:rPr>
          <w:lang w:val="fr-FR"/>
        </w:rPr>
        <w:t xml:space="preserve"> aux fins d’élimination.</w:t>
      </w:r>
      <w:r w:rsidRPr="00DC6454">
        <w:rPr>
          <w:lang w:val="fr-CH"/>
        </w:rPr>
        <w:t xml:space="preserve"> </w:t>
      </w:r>
      <w:r w:rsidRPr="003D2B01">
        <w:rPr>
          <w:lang w:val="fr-FR"/>
        </w:rPr>
        <w:t>Depuis 1992, 9 215 tonnes PAO ont été éliminées, sur un total prévu de 10 476 tonnes PAO de consommation de SAO</w:t>
      </w:r>
      <w:r w:rsidR="005A1B7D">
        <w:rPr>
          <w:lang w:val="fr-FR"/>
        </w:rPr>
        <w:t xml:space="preserve">, </w:t>
      </w:r>
      <w:r w:rsidRPr="003D2B01">
        <w:rPr>
          <w:lang w:val="fr-FR"/>
        </w:rPr>
        <w:t xml:space="preserve">et 45,5 tm (65 242 tonnes </w:t>
      </w:r>
      <w:proofErr w:type="gramStart"/>
      <w:r w:rsidRPr="003D2B01">
        <w:rPr>
          <w:lang w:val="fr-FR"/>
        </w:rPr>
        <w:t>d’éq.CO</w:t>
      </w:r>
      <w:r w:rsidRPr="003D2B01">
        <w:rPr>
          <w:vertAlign w:val="subscript"/>
          <w:lang w:val="fr-FR"/>
        </w:rPr>
        <w:t>2</w:t>
      </w:r>
      <w:proofErr w:type="gramEnd"/>
      <w:r w:rsidRPr="003D2B01">
        <w:rPr>
          <w:lang w:val="fr-FR"/>
        </w:rPr>
        <w:t>) ont été éliminées, sur un total prévu de 48,9 tm (70 104 tonnes d’éq.CO</w:t>
      </w:r>
      <w:r w:rsidRPr="003D2B01">
        <w:rPr>
          <w:vertAlign w:val="subscript"/>
          <w:lang w:val="fr-FR"/>
        </w:rPr>
        <w:t>2</w:t>
      </w:r>
      <w:r w:rsidRPr="003D2B01">
        <w:rPr>
          <w:lang w:val="fr-FR"/>
        </w:rPr>
        <w:t>) de consommation de HFC provenant de projets approuvés (à l’exclusion des projets annulés et transférés) ;</w:t>
      </w:r>
    </w:p>
    <w:p w14:paraId="18EC88ED" w14:textId="77777777" w:rsidR="003D2B01" w:rsidRPr="00DC6454" w:rsidRDefault="003D2B01" w:rsidP="003D2B01">
      <w:pPr>
        <w:widowControl w:val="0"/>
        <w:numPr>
          <w:ilvl w:val="1"/>
          <w:numId w:val="1"/>
        </w:numPr>
        <w:spacing w:after="240"/>
        <w:outlineLvl w:val="1"/>
        <w:rPr>
          <w:lang w:val="fr-CH"/>
        </w:rPr>
      </w:pPr>
      <w:r w:rsidRPr="003D2B01">
        <w:rPr>
          <w:b/>
          <w:bCs/>
          <w:lang w:val="fr-FR"/>
        </w:rPr>
        <w:t>Décaissements/approbations :</w:t>
      </w:r>
      <w:r w:rsidRPr="00DC6454">
        <w:rPr>
          <w:lang w:val="fr-CH"/>
        </w:rPr>
        <w:t xml:space="preserve"> </w:t>
      </w:r>
      <w:r w:rsidRPr="003D2B01">
        <w:rPr>
          <w:lang w:val="fr-FR"/>
        </w:rPr>
        <w:t>En 2023, 3,69 millions $US ont été décaissés et 5,24 millions $US devaient faire l’objet d’un décaissement selon le rapport périodique de 2022, ce qui représentait un taux de décaissement de 70 pour cent par rapport à ce qui était prévu.</w:t>
      </w:r>
      <w:r w:rsidRPr="00DC6454">
        <w:rPr>
          <w:lang w:val="fr-CH"/>
        </w:rPr>
        <w:t xml:space="preserve"> </w:t>
      </w:r>
      <w:r w:rsidRPr="003D2B01">
        <w:rPr>
          <w:lang w:val="fr-FR"/>
        </w:rPr>
        <w:t>Cumulativement, 160,06 millions $US ont été décaissés sur un total de 172,27 millions $US approuvés pour décaissement (coûts d’appui d’agence non compris), soit un taux de décaissement de 93 pour cent.</w:t>
      </w:r>
      <w:r w:rsidRPr="00DC6454">
        <w:rPr>
          <w:lang w:val="fr-CH"/>
        </w:rPr>
        <w:t xml:space="preserve"> </w:t>
      </w:r>
      <w:r w:rsidRPr="003D2B01">
        <w:rPr>
          <w:lang w:val="fr-FR"/>
        </w:rPr>
        <w:t>En 2023, 2,2 millions $US ont été approuvés pour la mise en œuvre ;</w:t>
      </w:r>
    </w:p>
    <w:p w14:paraId="454DAABD" w14:textId="77777777" w:rsidR="003D2B01" w:rsidRPr="00DC6454" w:rsidRDefault="003D2B01" w:rsidP="003D2B01">
      <w:pPr>
        <w:widowControl w:val="0"/>
        <w:numPr>
          <w:ilvl w:val="1"/>
          <w:numId w:val="1"/>
        </w:numPr>
        <w:spacing w:after="240"/>
        <w:outlineLvl w:val="1"/>
        <w:rPr>
          <w:lang w:val="fr-CH"/>
        </w:rPr>
      </w:pPr>
      <w:r w:rsidRPr="003D2B01">
        <w:rPr>
          <w:b/>
          <w:bCs/>
          <w:lang w:val="fr-FR"/>
        </w:rPr>
        <w:t>Nombre de projets achevés :</w:t>
      </w:r>
      <w:r w:rsidRPr="00DC6454">
        <w:rPr>
          <w:lang w:val="fr-CH"/>
        </w:rPr>
        <w:t xml:space="preserve"> </w:t>
      </w:r>
      <w:r w:rsidRPr="003D2B01">
        <w:rPr>
          <w:lang w:val="fr-FR"/>
        </w:rPr>
        <w:t>En 2023, 15 projets ont été achevés.</w:t>
      </w:r>
      <w:r w:rsidRPr="00DC6454">
        <w:rPr>
          <w:lang w:val="fr-CH"/>
        </w:rPr>
        <w:t xml:space="preserve"> </w:t>
      </w:r>
      <w:r w:rsidRPr="003D2B01">
        <w:rPr>
          <w:lang w:val="fr-FR"/>
        </w:rPr>
        <w:t xml:space="preserve">Depuis 1992, sur les 746 projets approuvés, 685 ont été achevés (à l’exclusion des projets clôturés ou </w:t>
      </w:r>
      <w:r w:rsidRPr="003D2B01">
        <w:rPr>
          <w:lang w:val="fr-FR"/>
        </w:rPr>
        <w:lastRenderedPageBreak/>
        <w:t>transférés), représentant un taux d’achèvement de 92 pour cent ;</w:t>
      </w:r>
    </w:p>
    <w:p w14:paraId="4F9BE8CE" w14:textId="77777777" w:rsidR="003D2B01" w:rsidRPr="00DC6454" w:rsidRDefault="00E04EC3" w:rsidP="003D2B01">
      <w:pPr>
        <w:numPr>
          <w:ilvl w:val="1"/>
          <w:numId w:val="1"/>
        </w:numPr>
        <w:spacing w:after="240"/>
        <w:outlineLvl w:val="1"/>
        <w:rPr>
          <w:lang w:val="fr-CH"/>
        </w:rPr>
      </w:pPr>
      <w:r>
        <w:rPr>
          <w:b/>
          <w:lang w:val="fr-FR"/>
        </w:rPr>
        <w:t>Rapidité</w:t>
      </w:r>
      <w:r w:rsidR="003D2B01" w:rsidRPr="003D2B01">
        <w:rPr>
          <w:b/>
          <w:lang w:val="fr-FR"/>
        </w:rPr>
        <w:t xml:space="preserve"> de réalisation – projets d’investissement :</w:t>
      </w:r>
      <w:r w:rsidR="003D2B01" w:rsidRPr="00DC6454">
        <w:rPr>
          <w:b/>
          <w:lang w:val="fr-CH"/>
        </w:rPr>
        <w:t xml:space="preserve"> </w:t>
      </w:r>
      <w:r w:rsidR="003D2B01" w:rsidRPr="003D2B01">
        <w:rPr>
          <w:lang w:val="fr-FR"/>
        </w:rPr>
        <w:t>Les projets achevés en 2023 ont été terminés en moyenne 59 mois après leur approbation.</w:t>
      </w:r>
      <w:r w:rsidR="003D2B01" w:rsidRPr="00DC6454">
        <w:rPr>
          <w:lang w:val="fr-CH"/>
        </w:rPr>
        <w:t xml:space="preserve"> </w:t>
      </w:r>
      <w:r w:rsidR="003D2B01" w:rsidRPr="003D2B01">
        <w:rPr>
          <w:lang w:val="fr-FR"/>
        </w:rPr>
        <w:t>Depuis 1992, la durée moyenne de réalisation des projets d’investissement a été de 42 mois après leur approbation.</w:t>
      </w:r>
      <w:r w:rsidR="003D2B01" w:rsidRPr="00DC6454">
        <w:rPr>
          <w:lang w:val="fr-CH"/>
        </w:rPr>
        <w:t xml:space="preserve"> </w:t>
      </w:r>
      <w:r w:rsidR="003D2B01" w:rsidRPr="003D2B01">
        <w:rPr>
          <w:lang w:val="fr-FR"/>
        </w:rPr>
        <w:t>Les premiers décaissements pour ces projets ont été effectués en moyenne 11 mois après leur approbation ;</w:t>
      </w:r>
    </w:p>
    <w:p w14:paraId="2B3F0001" w14:textId="77777777" w:rsidR="003D2B01" w:rsidRPr="00DC6454" w:rsidRDefault="003D2B01" w:rsidP="003D2B01">
      <w:pPr>
        <w:widowControl w:val="0"/>
        <w:numPr>
          <w:ilvl w:val="1"/>
          <w:numId w:val="1"/>
        </w:numPr>
        <w:spacing w:after="240"/>
        <w:outlineLvl w:val="1"/>
        <w:rPr>
          <w:lang w:val="fr-CH"/>
        </w:rPr>
      </w:pPr>
      <w:r w:rsidRPr="003D2B01">
        <w:rPr>
          <w:b/>
          <w:lang w:val="fr-FR"/>
        </w:rPr>
        <w:t>Rapidité de réalisation – projets ne portant pas sur des investissements :</w:t>
      </w:r>
      <w:r w:rsidRPr="00DC6454">
        <w:rPr>
          <w:lang w:val="fr-CH"/>
        </w:rPr>
        <w:t xml:space="preserve"> </w:t>
      </w:r>
      <w:r w:rsidRPr="003D2B01">
        <w:rPr>
          <w:lang w:val="fr-FR"/>
        </w:rPr>
        <w:t>Les projets achevés en 2023 ont été terminés en moyenne 67 mois après leur approbation.</w:t>
      </w:r>
      <w:r w:rsidRPr="00DC6454">
        <w:rPr>
          <w:lang w:val="fr-CH"/>
        </w:rPr>
        <w:t xml:space="preserve"> </w:t>
      </w:r>
      <w:r w:rsidRPr="003D2B01">
        <w:rPr>
          <w:lang w:val="fr-FR"/>
        </w:rPr>
        <w:t>Depuis 1992, la durée moyenne de réalisation des projets ne portant pas sur des investissements a été de 44 mois après leur approbation.</w:t>
      </w:r>
      <w:r w:rsidRPr="00DC6454">
        <w:rPr>
          <w:lang w:val="fr-CH"/>
        </w:rPr>
        <w:t xml:space="preserve"> </w:t>
      </w:r>
      <w:r w:rsidRPr="003D2B01">
        <w:rPr>
          <w:lang w:val="fr-FR"/>
        </w:rPr>
        <w:t>Les premiers décaissements pour ces projets ont été effectués en moyenne 13 mois après leur approbation ;</w:t>
      </w:r>
    </w:p>
    <w:p w14:paraId="2AEFDFAF" w14:textId="77777777" w:rsidR="003D2B01" w:rsidRPr="003D2B01" w:rsidRDefault="003D2B01" w:rsidP="003D2B01">
      <w:pPr>
        <w:numPr>
          <w:ilvl w:val="1"/>
          <w:numId w:val="1"/>
        </w:numPr>
        <w:spacing w:after="240"/>
        <w:outlineLvl w:val="1"/>
      </w:pPr>
      <w:r w:rsidRPr="003D2B01">
        <w:rPr>
          <w:b/>
          <w:bCs/>
          <w:lang w:val="fr-FR"/>
        </w:rPr>
        <w:t>Préparation de projet :</w:t>
      </w:r>
      <w:r w:rsidRPr="00DC6454">
        <w:rPr>
          <w:b/>
          <w:bCs/>
          <w:lang w:val="fr-CH"/>
        </w:rPr>
        <w:t xml:space="preserve"> </w:t>
      </w:r>
      <w:r w:rsidRPr="003D2B01">
        <w:rPr>
          <w:lang w:val="fr-FR"/>
        </w:rPr>
        <w:t>Sur les 139 activités de préparation de projet approuvées avant la fin de 2023, 126 ont été achevées, laissant 13 activités en cours.</w:t>
      </w:r>
      <w:r w:rsidRPr="00DC6454">
        <w:rPr>
          <w:lang w:val="fr-CH"/>
        </w:rPr>
        <w:t xml:space="preserve"> </w:t>
      </w:r>
      <w:r w:rsidRPr="003D2B01">
        <w:rPr>
          <w:lang w:val="fr-FR"/>
        </w:rPr>
        <w:t>En 2023, trois activités de préparation ont été achevées ;</w:t>
      </w:r>
    </w:p>
    <w:p w14:paraId="4F6514B0" w14:textId="77777777" w:rsidR="003D2B01" w:rsidRPr="00DC6454" w:rsidRDefault="003D2B01" w:rsidP="003D2B01">
      <w:pPr>
        <w:widowControl w:val="0"/>
        <w:numPr>
          <w:ilvl w:val="1"/>
          <w:numId w:val="1"/>
        </w:numPr>
        <w:spacing w:after="240"/>
        <w:outlineLvl w:val="1"/>
        <w:rPr>
          <w:lang w:val="fr-CH"/>
        </w:rPr>
      </w:pPr>
      <w:r w:rsidRPr="003D2B01">
        <w:rPr>
          <w:b/>
          <w:bCs/>
          <w:lang w:val="fr-FR"/>
        </w:rPr>
        <w:t>Retards dans la mise en œuvre :</w:t>
      </w:r>
      <w:r w:rsidRPr="00DC6454">
        <w:rPr>
          <w:lang w:val="fr-CH"/>
        </w:rPr>
        <w:t xml:space="preserve"> </w:t>
      </w:r>
      <w:r w:rsidRPr="003D2B01">
        <w:rPr>
          <w:lang w:val="fr-FR"/>
        </w:rPr>
        <w:t>En tout, 61 projets d’investissement étaient en cours de mise en œuvre à la fin de 2023, ces projets connaissant en moyenne un retard de 15 mois.</w:t>
      </w:r>
      <w:r w:rsidRPr="00DC6454">
        <w:rPr>
          <w:lang w:val="fr-CH"/>
        </w:rPr>
        <w:t xml:space="preserve"> </w:t>
      </w:r>
      <w:r w:rsidRPr="003D2B01">
        <w:rPr>
          <w:lang w:val="fr-FR"/>
        </w:rPr>
        <w:t>Seize d’entre eux étaient classés comme « projet</w:t>
      </w:r>
      <w:r w:rsidR="00E04EC3">
        <w:rPr>
          <w:lang w:val="fr-FR"/>
        </w:rPr>
        <w:t>s</w:t>
      </w:r>
      <w:r w:rsidRPr="003D2B01">
        <w:rPr>
          <w:lang w:val="fr-FR"/>
        </w:rPr>
        <w:t xml:space="preserve"> ayant un retard dans la mise en œuvre</w:t>
      </w:r>
      <w:r w:rsidRPr="003D2B01">
        <w:rPr>
          <w:vertAlign w:val="superscript"/>
          <w:lang w:val="fr-FR"/>
        </w:rPr>
        <w:footnoteReference w:id="11"/>
      </w:r>
      <w:r w:rsidRPr="003D2B01">
        <w:rPr>
          <w:lang w:val="fr-FR"/>
        </w:rPr>
        <w:t xml:space="preserve">», projets soumis à des procédures d’annulation (les projets de démonstration, de préparation de projet, et de renforcement des institutions n’étant pas soumis à de telles procédures) ; </w:t>
      </w:r>
    </w:p>
    <w:p w14:paraId="73D79527" w14:textId="77777777" w:rsidR="003D2B01" w:rsidRPr="00DC6454" w:rsidRDefault="003D2B01" w:rsidP="003D2B01">
      <w:pPr>
        <w:widowControl w:val="0"/>
        <w:numPr>
          <w:ilvl w:val="1"/>
          <w:numId w:val="1"/>
        </w:numPr>
        <w:spacing w:after="240"/>
        <w:outlineLvl w:val="1"/>
        <w:rPr>
          <w:lang w:val="fr-CH"/>
        </w:rPr>
      </w:pPr>
      <w:r w:rsidRPr="003D2B01">
        <w:rPr>
          <w:b/>
          <w:lang w:val="fr-FR"/>
        </w:rPr>
        <w:t>Accords pluriannuels (MYA) :</w:t>
      </w:r>
      <w:r w:rsidRPr="00DC6454">
        <w:rPr>
          <w:lang w:val="fr-CH"/>
        </w:rPr>
        <w:t xml:space="preserve"> </w:t>
      </w:r>
      <w:r w:rsidRPr="003D2B01">
        <w:rPr>
          <w:lang w:val="fr-FR"/>
        </w:rPr>
        <w:t>En 2023, 25 accords pluriannuels pour les plans de gestion de l’élimination des HCFC (PGEH) étaient en cours de mise en œuvre.</w:t>
      </w:r>
      <w:r w:rsidRPr="00DC6454">
        <w:rPr>
          <w:lang w:val="fr-CH"/>
        </w:rPr>
        <w:t xml:space="preserve"> </w:t>
      </w:r>
      <w:r w:rsidRPr="003D2B01">
        <w:rPr>
          <w:lang w:val="fr-FR"/>
        </w:rPr>
        <w:t>Depuis 1992, 91 accords pluriannuels ont été approuvés et 66 ont été achevés, représentant un taux d’achèvement de 73 pour cent.</w:t>
      </w:r>
    </w:p>
    <w:p w14:paraId="3081E49E" w14:textId="77777777" w:rsidR="003D2B01" w:rsidRPr="00DC6454" w:rsidRDefault="003D2B01" w:rsidP="003D2B01">
      <w:pPr>
        <w:numPr>
          <w:ilvl w:val="0"/>
          <w:numId w:val="1"/>
        </w:numPr>
        <w:spacing w:after="240"/>
        <w:outlineLvl w:val="0"/>
        <w:rPr>
          <w:lang w:val="fr-CH"/>
        </w:rPr>
      </w:pPr>
      <w:r w:rsidRPr="003D2B01">
        <w:rPr>
          <w:lang w:val="fr-FR"/>
        </w:rPr>
        <w:t>Le tableau 3 récapitule les progrès accomplis par les agences bilatérales depuis 1992.</w:t>
      </w:r>
      <w:r w:rsidRPr="00DC6454">
        <w:rPr>
          <w:lang w:val="fr-CH"/>
        </w:rPr>
        <w:t xml:space="preserve"> </w:t>
      </w:r>
    </w:p>
    <w:p w14:paraId="022C4703" w14:textId="77777777" w:rsidR="003D2B01" w:rsidRPr="00DC6454" w:rsidRDefault="003D2B01" w:rsidP="003D2B01">
      <w:pPr>
        <w:widowControl w:val="0"/>
        <w:outlineLvl w:val="1"/>
        <w:rPr>
          <w:b/>
          <w:lang w:val="fr-CH"/>
        </w:rPr>
      </w:pPr>
      <w:r w:rsidRPr="003D2B01">
        <w:rPr>
          <w:b/>
          <w:lang w:val="fr-FR"/>
        </w:rPr>
        <w:t>Tableau 3. Progrès enregistrés par les agences bilatérales depuis 1992</w:t>
      </w:r>
      <w:r w:rsidRPr="00DC6454">
        <w:rPr>
          <w:b/>
          <w:lang w:val="fr-CH"/>
        </w:rPr>
        <w:t xml:space="preserve"> </w:t>
      </w:r>
    </w:p>
    <w:tbl>
      <w:tblPr>
        <w:tblW w:w="10620" w:type="dxa"/>
        <w:tblInd w:w="-522" w:type="dxa"/>
        <w:tblLayout w:type="fixed"/>
        <w:tblLook w:val="04A0" w:firstRow="1" w:lastRow="0" w:firstColumn="1" w:lastColumn="0" w:noHBand="0" w:noVBand="1"/>
      </w:tblPr>
      <w:tblGrid>
        <w:gridCol w:w="720"/>
        <w:gridCol w:w="900"/>
        <w:gridCol w:w="1170"/>
        <w:gridCol w:w="990"/>
        <w:gridCol w:w="900"/>
        <w:gridCol w:w="1260"/>
        <w:gridCol w:w="157"/>
        <w:gridCol w:w="1373"/>
        <w:gridCol w:w="1350"/>
        <w:gridCol w:w="990"/>
        <w:gridCol w:w="810"/>
      </w:tblGrid>
      <w:tr w:rsidR="003D2B01" w:rsidRPr="003D2B01" w14:paraId="783AF4F2" w14:textId="77777777" w:rsidTr="00564617">
        <w:trPr>
          <w:trHeight w:val="530"/>
        </w:trPr>
        <w:tc>
          <w:tcPr>
            <w:tcW w:w="162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7ACE7BF" w14:textId="77777777" w:rsidR="003D2B01" w:rsidRPr="003D2B01" w:rsidRDefault="003D2B01" w:rsidP="003D2B01">
            <w:pPr>
              <w:jc w:val="center"/>
              <w:rPr>
                <w:b/>
                <w:bCs/>
                <w:sz w:val="19"/>
                <w:szCs w:val="19"/>
                <w:lang w:eastAsia="en-CA"/>
              </w:rPr>
            </w:pPr>
            <w:r w:rsidRPr="003D2B01">
              <w:rPr>
                <w:b/>
                <w:bCs/>
                <w:sz w:val="19"/>
                <w:szCs w:val="19"/>
                <w:lang w:val="fr-FR" w:eastAsia="en-CA"/>
              </w:rPr>
              <w:t>Élimination réalisée</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F438A4B" w14:textId="27167B69" w:rsidR="003D2B01" w:rsidRPr="003D2B01" w:rsidRDefault="00564617" w:rsidP="003D2B01">
            <w:pPr>
              <w:ind w:left="-132" w:right="-74"/>
              <w:jc w:val="center"/>
              <w:rPr>
                <w:b/>
                <w:bCs/>
                <w:sz w:val="19"/>
                <w:szCs w:val="19"/>
                <w:lang w:eastAsia="en-CA"/>
              </w:rPr>
            </w:pPr>
            <w:r>
              <w:rPr>
                <w:b/>
                <w:bCs/>
                <w:sz w:val="19"/>
                <w:szCs w:val="19"/>
                <w:lang w:val="fr-FR" w:eastAsia="en-CA"/>
              </w:rPr>
              <w:t xml:space="preserve"> </w:t>
            </w:r>
            <w:r w:rsidR="003D2B01" w:rsidRPr="003D2B01">
              <w:rPr>
                <w:b/>
                <w:bCs/>
                <w:sz w:val="19"/>
                <w:szCs w:val="19"/>
                <w:lang w:val="fr-FR" w:eastAsia="en-CA"/>
              </w:rPr>
              <w:t>Décaissement ($US)</w:t>
            </w:r>
          </w:p>
        </w:tc>
        <w:tc>
          <w:tcPr>
            <w:tcW w:w="1890" w:type="dxa"/>
            <w:gridSpan w:val="2"/>
            <w:tcBorders>
              <w:top w:val="single" w:sz="4" w:space="0" w:color="auto"/>
              <w:left w:val="nil"/>
              <w:bottom w:val="single" w:sz="4" w:space="0" w:color="auto"/>
              <w:right w:val="single" w:sz="4" w:space="0" w:color="auto"/>
            </w:tcBorders>
          </w:tcPr>
          <w:p w14:paraId="1D1D2C0D" w14:textId="77777777" w:rsidR="003D2B01" w:rsidRPr="003D2B01" w:rsidRDefault="003D2B01" w:rsidP="003D2B01">
            <w:pPr>
              <w:ind w:left="-155" w:right="-106"/>
              <w:jc w:val="center"/>
              <w:rPr>
                <w:b/>
                <w:bCs/>
                <w:sz w:val="19"/>
                <w:szCs w:val="19"/>
                <w:lang w:eastAsia="en-CA"/>
              </w:rPr>
            </w:pPr>
            <w:r w:rsidRPr="003D2B01">
              <w:rPr>
                <w:b/>
                <w:bCs/>
                <w:sz w:val="19"/>
                <w:szCs w:val="19"/>
                <w:lang w:val="fr-FR" w:eastAsia="en-CA"/>
              </w:rPr>
              <w:t>Nombre</w:t>
            </w:r>
            <w:r w:rsidRPr="003D2B01">
              <w:rPr>
                <w:b/>
                <w:bCs/>
                <w:sz w:val="19"/>
                <w:szCs w:val="19"/>
                <w:lang w:eastAsia="en-CA"/>
              </w:rPr>
              <w:t xml:space="preserve"> </w:t>
            </w:r>
          </w:p>
          <w:p w14:paraId="032FA92C" w14:textId="77777777" w:rsidR="003D2B01" w:rsidRPr="003D2B01" w:rsidRDefault="003D2B01" w:rsidP="003D2B01">
            <w:pPr>
              <w:jc w:val="center"/>
              <w:rPr>
                <w:b/>
                <w:bCs/>
                <w:sz w:val="19"/>
                <w:szCs w:val="19"/>
                <w:lang w:eastAsia="en-CA"/>
              </w:rPr>
            </w:pPr>
            <w:r w:rsidRPr="003D2B01">
              <w:rPr>
                <w:b/>
                <w:bCs/>
                <w:sz w:val="19"/>
                <w:szCs w:val="19"/>
                <w:lang w:val="fr-FR" w:eastAsia="en-CA"/>
              </w:rPr>
              <w:t>de projets</w:t>
            </w:r>
          </w:p>
        </w:tc>
        <w:tc>
          <w:tcPr>
            <w:tcW w:w="279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679A42C" w14:textId="398B8C67" w:rsidR="003D2B01" w:rsidRPr="00DC6454" w:rsidRDefault="003D2B01" w:rsidP="00564617">
            <w:pPr>
              <w:jc w:val="center"/>
              <w:rPr>
                <w:b/>
                <w:bCs/>
                <w:sz w:val="19"/>
                <w:szCs w:val="19"/>
                <w:lang w:val="fr-CH" w:eastAsia="en-CA"/>
              </w:rPr>
            </w:pPr>
            <w:r w:rsidRPr="003D2B01">
              <w:rPr>
                <w:b/>
                <w:bCs/>
                <w:sz w:val="19"/>
                <w:szCs w:val="19"/>
                <w:lang w:val="fr-FR" w:eastAsia="en-CA"/>
              </w:rPr>
              <w:t>Rapidité d’exécution</w:t>
            </w:r>
            <w:r w:rsidR="00564617">
              <w:rPr>
                <w:b/>
                <w:bCs/>
                <w:sz w:val="19"/>
                <w:szCs w:val="19"/>
                <w:lang w:val="fr-FR" w:eastAsia="en-CA"/>
              </w:rPr>
              <w:t xml:space="preserve"> </w:t>
            </w:r>
            <w:r w:rsidRPr="003D2B01">
              <w:rPr>
                <w:b/>
                <w:bCs/>
                <w:sz w:val="19"/>
                <w:szCs w:val="19"/>
                <w:lang w:val="fr-FR" w:eastAsia="en-CA"/>
              </w:rPr>
              <w:t>pour la réalisation (mois)</w:t>
            </w:r>
          </w:p>
        </w:tc>
        <w:tc>
          <w:tcPr>
            <w:tcW w:w="1350" w:type="dxa"/>
            <w:vMerge w:val="restart"/>
            <w:tcBorders>
              <w:top w:val="single" w:sz="4" w:space="0" w:color="auto"/>
              <w:left w:val="single" w:sz="4" w:space="0" w:color="auto"/>
              <w:right w:val="single" w:sz="4" w:space="0" w:color="auto"/>
            </w:tcBorders>
            <w:shd w:val="clear" w:color="auto" w:fill="auto"/>
            <w:hideMark/>
          </w:tcPr>
          <w:p w14:paraId="579D69EA" w14:textId="3A8F49B2" w:rsidR="00564617" w:rsidRDefault="00564617" w:rsidP="003D2B01">
            <w:pPr>
              <w:ind w:left="-185" w:right="-117"/>
              <w:jc w:val="center"/>
              <w:rPr>
                <w:b/>
                <w:bCs/>
                <w:sz w:val="19"/>
                <w:szCs w:val="19"/>
                <w:lang w:val="fr-FR" w:eastAsia="en-CA"/>
              </w:rPr>
            </w:pPr>
            <w:r>
              <w:rPr>
                <w:b/>
                <w:bCs/>
                <w:sz w:val="19"/>
                <w:szCs w:val="19"/>
                <w:lang w:val="fr-FR" w:eastAsia="en-CA"/>
              </w:rPr>
              <w:t xml:space="preserve"> </w:t>
            </w:r>
            <w:r w:rsidR="003D2B01" w:rsidRPr="003D2B01">
              <w:rPr>
                <w:b/>
                <w:bCs/>
                <w:sz w:val="19"/>
                <w:szCs w:val="19"/>
                <w:lang w:val="fr-FR" w:eastAsia="en-CA"/>
              </w:rPr>
              <w:t>Retards</w:t>
            </w:r>
            <w:r w:rsidR="00FC0100">
              <w:rPr>
                <w:b/>
                <w:bCs/>
                <w:sz w:val="19"/>
                <w:szCs w:val="19"/>
                <w:lang w:val="fr-FR" w:eastAsia="en-CA"/>
              </w:rPr>
              <w:t xml:space="preserve"> </w:t>
            </w:r>
            <w:r w:rsidR="003D2B01" w:rsidRPr="003D2B01">
              <w:rPr>
                <w:b/>
                <w:bCs/>
                <w:sz w:val="19"/>
                <w:szCs w:val="19"/>
                <w:lang w:val="fr-FR" w:eastAsia="en-CA"/>
              </w:rPr>
              <w:t xml:space="preserve">moyens </w:t>
            </w:r>
          </w:p>
          <w:p w14:paraId="72847172" w14:textId="77777777" w:rsidR="00564617" w:rsidRDefault="003D2B01" w:rsidP="003D2B01">
            <w:pPr>
              <w:ind w:left="-185" w:right="-117"/>
              <w:jc w:val="center"/>
              <w:rPr>
                <w:b/>
                <w:bCs/>
                <w:sz w:val="19"/>
                <w:szCs w:val="19"/>
                <w:lang w:val="fr-FR" w:eastAsia="en-CA"/>
              </w:rPr>
            </w:pPr>
            <w:proofErr w:type="gramStart"/>
            <w:r w:rsidRPr="003D2B01">
              <w:rPr>
                <w:b/>
                <w:bCs/>
                <w:sz w:val="19"/>
                <w:szCs w:val="19"/>
                <w:lang w:val="fr-FR" w:eastAsia="en-CA"/>
              </w:rPr>
              <w:t>des</w:t>
            </w:r>
            <w:proofErr w:type="gramEnd"/>
            <w:r w:rsidRPr="003D2B01">
              <w:rPr>
                <w:b/>
                <w:bCs/>
                <w:sz w:val="19"/>
                <w:szCs w:val="19"/>
                <w:lang w:val="fr-FR" w:eastAsia="en-CA"/>
              </w:rPr>
              <w:t xml:space="preserve"> projets </w:t>
            </w:r>
          </w:p>
          <w:p w14:paraId="139C05C1" w14:textId="4CF51DC8" w:rsidR="003D2B01" w:rsidRPr="00DC6454" w:rsidRDefault="003D2B01" w:rsidP="003D2B01">
            <w:pPr>
              <w:ind w:left="-185" w:right="-117"/>
              <w:jc w:val="center"/>
              <w:rPr>
                <w:b/>
                <w:bCs/>
                <w:sz w:val="19"/>
                <w:szCs w:val="19"/>
                <w:lang w:val="fr-CH" w:eastAsia="en-CA"/>
              </w:rPr>
            </w:pPr>
            <w:r w:rsidRPr="003D2B01">
              <w:rPr>
                <w:b/>
                <w:bCs/>
                <w:sz w:val="19"/>
                <w:szCs w:val="19"/>
                <w:lang w:val="fr-FR" w:eastAsia="en-CA"/>
              </w:rPr>
              <w:t>(</w:t>
            </w:r>
            <w:proofErr w:type="gramStart"/>
            <w:r w:rsidRPr="003D2B01">
              <w:rPr>
                <w:b/>
                <w:bCs/>
                <w:sz w:val="19"/>
                <w:szCs w:val="19"/>
                <w:lang w:val="fr-FR" w:eastAsia="en-CA"/>
              </w:rPr>
              <w:t>mois</w:t>
            </w:r>
            <w:proofErr w:type="gramEnd"/>
            <w:r w:rsidRPr="003D2B01">
              <w:rPr>
                <w:b/>
                <w:bCs/>
                <w:sz w:val="19"/>
                <w:szCs w:val="19"/>
                <w:lang w:val="fr-FR" w:eastAsia="en-CA"/>
              </w:rPr>
              <w:t>)</w:t>
            </w:r>
          </w:p>
        </w:tc>
        <w:tc>
          <w:tcPr>
            <w:tcW w:w="1800" w:type="dxa"/>
            <w:gridSpan w:val="2"/>
            <w:tcBorders>
              <w:top w:val="single" w:sz="4" w:space="0" w:color="auto"/>
              <w:left w:val="nil"/>
              <w:bottom w:val="single" w:sz="4" w:space="0" w:color="auto"/>
              <w:right w:val="single" w:sz="4" w:space="0" w:color="auto"/>
            </w:tcBorders>
            <w:shd w:val="clear" w:color="auto" w:fill="auto"/>
            <w:hideMark/>
          </w:tcPr>
          <w:p w14:paraId="63957874" w14:textId="77777777" w:rsidR="003D2B01" w:rsidRPr="003D2B01" w:rsidRDefault="003D2B01" w:rsidP="003D2B01">
            <w:pPr>
              <w:jc w:val="center"/>
              <w:rPr>
                <w:b/>
                <w:bCs/>
                <w:sz w:val="19"/>
                <w:szCs w:val="19"/>
                <w:lang w:eastAsia="en-CA"/>
              </w:rPr>
            </w:pPr>
            <w:r w:rsidRPr="003D2B01">
              <w:rPr>
                <w:b/>
                <w:bCs/>
                <w:sz w:val="19"/>
                <w:szCs w:val="19"/>
                <w:lang w:val="fr-FR" w:eastAsia="en-CA"/>
              </w:rPr>
              <w:t>Nombre d’accords pluriannuels</w:t>
            </w:r>
          </w:p>
        </w:tc>
      </w:tr>
      <w:tr w:rsidR="003D2B01" w:rsidRPr="003D2B01" w14:paraId="13CF2B4E" w14:textId="77777777" w:rsidTr="00564617">
        <w:trPr>
          <w:trHeight w:val="283"/>
        </w:trPr>
        <w:tc>
          <w:tcPr>
            <w:tcW w:w="720" w:type="dxa"/>
            <w:tcBorders>
              <w:top w:val="nil"/>
              <w:left w:val="single" w:sz="4" w:space="0" w:color="auto"/>
              <w:bottom w:val="single" w:sz="4" w:space="0" w:color="auto"/>
              <w:right w:val="single" w:sz="4" w:space="0" w:color="auto"/>
            </w:tcBorders>
            <w:shd w:val="clear" w:color="auto" w:fill="auto"/>
            <w:hideMark/>
          </w:tcPr>
          <w:p w14:paraId="08D3DCF5" w14:textId="77777777" w:rsidR="003D2B01" w:rsidRPr="003D2B01" w:rsidRDefault="003D2B01" w:rsidP="003D2B01">
            <w:pPr>
              <w:ind w:left="-104" w:right="-106"/>
              <w:jc w:val="center"/>
              <w:rPr>
                <w:b/>
                <w:bCs/>
                <w:sz w:val="19"/>
                <w:szCs w:val="19"/>
                <w:lang w:eastAsia="en-CA"/>
              </w:rPr>
            </w:pPr>
            <w:r w:rsidRPr="003D2B01">
              <w:rPr>
                <w:b/>
                <w:bCs/>
                <w:sz w:val="19"/>
                <w:szCs w:val="19"/>
                <w:lang w:val="fr-FR" w:eastAsia="en-CA"/>
              </w:rPr>
              <w:t>Tonnes PAO</w:t>
            </w:r>
          </w:p>
        </w:tc>
        <w:tc>
          <w:tcPr>
            <w:tcW w:w="900" w:type="dxa"/>
            <w:tcBorders>
              <w:top w:val="nil"/>
              <w:left w:val="nil"/>
              <w:bottom w:val="single" w:sz="4" w:space="0" w:color="auto"/>
              <w:right w:val="single" w:sz="4" w:space="0" w:color="auto"/>
            </w:tcBorders>
            <w:shd w:val="clear" w:color="auto" w:fill="auto"/>
            <w:hideMark/>
          </w:tcPr>
          <w:p w14:paraId="42D04BD7" w14:textId="77777777" w:rsidR="003D2B01" w:rsidRPr="003D2B01" w:rsidRDefault="003D2B01" w:rsidP="003D2B01">
            <w:pPr>
              <w:ind w:left="-121" w:right="-88"/>
              <w:jc w:val="center"/>
              <w:rPr>
                <w:b/>
                <w:bCs/>
                <w:sz w:val="19"/>
                <w:szCs w:val="19"/>
                <w:lang w:eastAsia="en-CA"/>
              </w:rPr>
            </w:pPr>
            <w:r w:rsidRPr="003D2B01">
              <w:rPr>
                <w:b/>
                <w:bCs/>
                <w:sz w:val="19"/>
                <w:szCs w:val="19"/>
                <w:lang w:val="fr-FR" w:eastAsia="en-CA"/>
              </w:rPr>
              <w:t>tonnes d’éq.CO</w:t>
            </w:r>
            <w:r w:rsidRPr="003D2B01">
              <w:rPr>
                <w:b/>
                <w:bCs/>
                <w:sz w:val="19"/>
                <w:szCs w:val="19"/>
                <w:vertAlign w:val="subscript"/>
                <w:lang w:val="fr-FR" w:eastAsia="en-CA"/>
              </w:rPr>
              <w:t>2</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4BFA50B8" w14:textId="77777777" w:rsidR="003D2B01" w:rsidRPr="003D2B01" w:rsidRDefault="003D2B01" w:rsidP="003D2B01">
            <w:pPr>
              <w:jc w:val="left"/>
              <w:rPr>
                <w:b/>
                <w:bCs/>
                <w:sz w:val="19"/>
                <w:szCs w:val="19"/>
                <w:lang w:eastAsia="en-CA"/>
              </w:rPr>
            </w:pPr>
          </w:p>
        </w:tc>
        <w:tc>
          <w:tcPr>
            <w:tcW w:w="990" w:type="dxa"/>
            <w:tcBorders>
              <w:top w:val="single" w:sz="4" w:space="0" w:color="auto"/>
              <w:left w:val="nil"/>
              <w:bottom w:val="single" w:sz="4" w:space="0" w:color="auto"/>
              <w:right w:val="single" w:sz="4" w:space="0" w:color="auto"/>
            </w:tcBorders>
          </w:tcPr>
          <w:p w14:paraId="5CF785F9" w14:textId="77777777" w:rsidR="003D2B01" w:rsidRPr="003D2B01" w:rsidRDefault="003D2B01" w:rsidP="003D2B01">
            <w:pPr>
              <w:ind w:left="-202" w:right="-243"/>
              <w:jc w:val="center"/>
              <w:rPr>
                <w:b/>
                <w:bCs/>
                <w:sz w:val="19"/>
                <w:szCs w:val="19"/>
                <w:lang w:eastAsia="en-CA"/>
              </w:rPr>
            </w:pPr>
            <w:r w:rsidRPr="003D2B01">
              <w:rPr>
                <w:b/>
                <w:bCs/>
                <w:sz w:val="19"/>
                <w:szCs w:val="19"/>
                <w:lang w:val="fr-FR" w:eastAsia="en-CA"/>
              </w:rPr>
              <w:t>Approuvés</w:t>
            </w:r>
          </w:p>
        </w:tc>
        <w:tc>
          <w:tcPr>
            <w:tcW w:w="900" w:type="dxa"/>
            <w:tcBorders>
              <w:top w:val="nil"/>
              <w:left w:val="single" w:sz="4" w:space="0" w:color="auto"/>
              <w:bottom w:val="single" w:sz="4" w:space="0" w:color="auto"/>
              <w:right w:val="single" w:sz="4" w:space="0" w:color="auto"/>
            </w:tcBorders>
          </w:tcPr>
          <w:p w14:paraId="1EDB8736" w14:textId="77777777" w:rsidR="003D2B01" w:rsidRPr="003D2B01" w:rsidRDefault="003D2B01" w:rsidP="003D2B01">
            <w:pPr>
              <w:ind w:left="-202" w:right="-243"/>
              <w:jc w:val="center"/>
              <w:rPr>
                <w:b/>
                <w:bCs/>
                <w:sz w:val="19"/>
                <w:szCs w:val="19"/>
                <w:lang w:eastAsia="en-CA"/>
              </w:rPr>
            </w:pPr>
            <w:r w:rsidRPr="003D2B01">
              <w:rPr>
                <w:b/>
                <w:bCs/>
                <w:sz w:val="19"/>
                <w:szCs w:val="19"/>
                <w:lang w:val="fr-FR" w:eastAsia="en-CA"/>
              </w:rPr>
              <w:t>Achevés</w:t>
            </w:r>
          </w:p>
        </w:tc>
        <w:tc>
          <w:tcPr>
            <w:tcW w:w="1260" w:type="dxa"/>
            <w:tcBorders>
              <w:top w:val="nil"/>
              <w:left w:val="single" w:sz="4" w:space="0" w:color="auto"/>
              <w:bottom w:val="single" w:sz="4" w:space="0" w:color="auto"/>
              <w:right w:val="single" w:sz="4" w:space="0" w:color="auto"/>
            </w:tcBorders>
            <w:shd w:val="clear" w:color="auto" w:fill="auto"/>
            <w:hideMark/>
          </w:tcPr>
          <w:p w14:paraId="66DEEFB7" w14:textId="77777777" w:rsidR="003D2B01" w:rsidRPr="003D2B01" w:rsidRDefault="003D2B01" w:rsidP="003D2B01">
            <w:pPr>
              <w:ind w:left="-202" w:right="-243"/>
              <w:jc w:val="center"/>
              <w:rPr>
                <w:b/>
                <w:bCs/>
                <w:sz w:val="19"/>
                <w:szCs w:val="19"/>
                <w:lang w:eastAsia="en-CA"/>
              </w:rPr>
            </w:pPr>
            <w:r w:rsidRPr="003D2B01">
              <w:rPr>
                <w:b/>
                <w:bCs/>
                <w:sz w:val="19"/>
                <w:szCs w:val="19"/>
                <w:lang w:val="fr-FR" w:eastAsia="en-CA"/>
              </w:rPr>
              <w:t>Investissement</w:t>
            </w:r>
          </w:p>
        </w:tc>
        <w:tc>
          <w:tcPr>
            <w:tcW w:w="1530" w:type="dxa"/>
            <w:gridSpan w:val="2"/>
            <w:tcBorders>
              <w:top w:val="nil"/>
              <w:left w:val="nil"/>
              <w:bottom w:val="single" w:sz="4" w:space="0" w:color="auto"/>
              <w:right w:val="single" w:sz="4" w:space="0" w:color="auto"/>
            </w:tcBorders>
            <w:shd w:val="clear" w:color="auto" w:fill="auto"/>
            <w:hideMark/>
          </w:tcPr>
          <w:p w14:paraId="119F3C2A" w14:textId="77777777" w:rsidR="003D2B01" w:rsidRPr="00DC6454" w:rsidRDefault="003D2B01" w:rsidP="004B4A21">
            <w:pPr>
              <w:jc w:val="center"/>
              <w:rPr>
                <w:b/>
                <w:bCs/>
                <w:sz w:val="19"/>
                <w:szCs w:val="19"/>
                <w:lang w:val="fr-CH" w:eastAsia="en-CA"/>
              </w:rPr>
            </w:pPr>
            <w:r w:rsidRPr="003D2B01">
              <w:rPr>
                <w:b/>
                <w:bCs/>
                <w:sz w:val="19"/>
                <w:szCs w:val="19"/>
                <w:lang w:val="fr-FR" w:eastAsia="en-CA"/>
              </w:rPr>
              <w:t>Ne portant pas sur des investissements</w:t>
            </w:r>
          </w:p>
        </w:tc>
        <w:tc>
          <w:tcPr>
            <w:tcW w:w="1350" w:type="dxa"/>
            <w:vMerge/>
            <w:tcBorders>
              <w:left w:val="single" w:sz="4" w:space="0" w:color="auto"/>
              <w:bottom w:val="single" w:sz="4" w:space="0" w:color="auto"/>
              <w:right w:val="single" w:sz="4" w:space="0" w:color="auto"/>
            </w:tcBorders>
            <w:vAlign w:val="center"/>
            <w:hideMark/>
          </w:tcPr>
          <w:p w14:paraId="24D3D454" w14:textId="77777777" w:rsidR="003D2B01" w:rsidRPr="00DC6454" w:rsidRDefault="003D2B01" w:rsidP="003D2B01">
            <w:pPr>
              <w:jc w:val="left"/>
              <w:rPr>
                <w:b/>
                <w:bCs/>
                <w:sz w:val="19"/>
                <w:szCs w:val="19"/>
                <w:lang w:val="fr-CH" w:eastAsia="en-CA"/>
              </w:rPr>
            </w:pPr>
          </w:p>
        </w:tc>
        <w:tc>
          <w:tcPr>
            <w:tcW w:w="990" w:type="dxa"/>
            <w:tcBorders>
              <w:top w:val="nil"/>
              <w:left w:val="nil"/>
              <w:bottom w:val="single" w:sz="4" w:space="0" w:color="auto"/>
              <w:right w:val="single" w:sz="4" w:space="0" w:color="auto"/>
            </w:tcBorders>
            <w:shd w:val="clear" w:color="auto" w:fill="auto"/>
            <w:hideMark/>
          </w:tcPr>
          <w:p w14:paraId="6D854F6A" w14:textId="77777777" w:rsidR="003D2B01" w:rsidRPr="003D2B01" w:rsidRDefault="003D2B01" w:rsidP="003D2B01">
            <w:pPr>
              <w:ind w:left="-50" w:right="-88"/>
              <w:jc w:val="left"/>
              <w:rPr>
                <w:b/>
                <w:bCs/>
                <w:sz w:val="19"/>
                <w:szCs w:val="19"/>
                <w:lang w:eastAsia="en-CA"/>
              </w:rPr>
            </w:pPr>
            <w:r w:rsidRPr="003D2B01">
              <w:rPr>
                <w:b/>
                <w:bCs/>
                <w:sz w:val="19"/>
                <w:szCs w:val="19"/>
                <w:lang w:val="fr-FR" w:eastAsia="en-CA"/>
              </w:rPr>
              <w:t>Approuvés</w:t>
            </w:r>
          </w:p>
        </w:tc>
        <w:tc>
          <w:tcPr>
            <w:tcW w:w="810" w:type="dxa"/>
            <w:tcBorders>
              <w:top w:val="nil"/>
              <w:left w:val="nil"/>
              <w:bottom w:val="single" w:sz="4" w:space="0" w:color="auto"/>
              <w:right w:val="single" w:sz="4" w:space="0" w:color="auto"/>
            </w:tcBorders>
            <w:shd w:val="clear" w:color="auto" w:fill="auto"/>
            <w:hideMark/>
          </w:tcPr>
          <w:p w14:paraId="2E44787D" w14:textId="77777777" w:rsidR="003D2B01" w:rsidRPr="003D2B01" w:rsidRDefault="003D2B01" w:rsidP="003D2B01">
            <w:pPr>
              <w:ind w:left="-109" w:right="-108"/>
              <w:jc w:val="center"/>
              <w:rPr>
                <w:b/>
                <w:bCs/>
                <w:sz w:val="19"/>
                <w:szCs w:val="19"/>
                <w:lang w:eastAsia="en-CA"/>
              </w:rPr>
            </w:pPr>
            <w:r w:rsidRPr="003D2B01">
              <w:rPr>
                <w:b/>
                <w:bCs/>
                <w:sz w:val="19"/>
                <w:szCs w:val="19"/>
                <w:lang w:val="fr-FR" w:eastAsia="en-CA"/>
              </w:rPr>
              <w:t>Achevés</w:t>
            </w:r>
          </w:p>
        </w:tc>
      </w:tr>
      <w:tr w:rsidR="003D2B01" w:rsidRPr="003D2B01" w14:paraId="4DDB9A94" w14:textId="77777777" w:rsidTr="00564617">
        <w:trPr>
          <w:trHeight w:val="53"/>
        </w:trPr>
        <w:tc>
          <w:tcPr>
            <w:tcW w:w="720" w:type="dxa"/>
            <w:tcBorders>
              <w:top w:val="nil"/>
              <w:left w:val="single" w:sz="4" w:space="0" w:color="auto"/>
              <w:bottom w:val="single" w:sz="4" w:space="0" w:color="auto"/>
              <w:right w:val="single" w:sz="4" w:space="0" w:color="auto"/>
            </w:tcBorders>
            <w:shd w:val="clear" w:color="auto" w:fill="auto"/>
          </w:tcPr>
          <w:p w14:paraId="0DBD054A" w14:textId="77777777" w:rsidR="003D2B01" w:rsidRPr="003D2B01" w:rsidRDefault="003D2B01" w:rsidP="00E04EC3">
            <w:pPr>
              <w:ind w:right="-96"/>
              <w:jc w:val="right"/>
              <w:rPr>
                <w:sz w:val="19"/>
                <w:szCs w:val="19"/>
                <w:lang w:eastAsia="en-CA"/>
              </w:rPr>
            </w:pPr>
            <w:r w:rsidRPr="003D2B01">
              <w:rPr>
                <w:sz w:val="19"/>
                <w:szCs w:val="19"/>
                <w:lang w:eastAsia="en-CA"/>
              </w:rPr>
              <w:t>9</w:t>
            </w:r>
            <w:r w:rsidR="00E04EC3">
              <w:rPr>
                <w:sz w:val="19"/>
                <w:szCs w:val="19"/>
                <w:lang w:eastAsia="en-CA"/>
              </w:rPr>
              <w:t> </w:t>
            </w:r>
            <w:r w:rsidRPr="003D2B01">
              <w:rPr>
                <w:sz w:val="19"/>
                <w:szCs w:val="19"/>
                <w:lang w:eastAsia="en-CA"/>
              </w:rPr>
              <w:t>215</w:t>
            </w:r>
          </w:p>
        </w:tc>
        <w:tc>
          <w:tcPr>
            <w:tcW w:w="900" w:type="dxa"/>
            <w:tcBorders>
              <w:top w:val="nil"/>
              <w:left w:val="nil"/>
              <w:bottom w:val="single" w:sz="4" w:space="0" w:color="auto"/>
              <w:right w:val="single" w:sz="4" w:space="0" w:color="auto"/>
            </w:tcBorders>
            <w:shd w:val="clear" w:color="auto" w:fill="auto"/>
          </w:tcPr>
          <w:p w14:paraId="278092F8" w14:textId="77777777" w:rsidR="003D2B01" w:rsidRPr="003D2B01" w:rsidRDefault="003D2B01" w:rsidP="00E04EC3">
            <w:pPr>
              <w:ind w:left="-114" w:right="-63"/>
              <w:jc w:val="right"/>
              <w:rPr>
                <w:sz w:val="19"/>
                <w:szCs w:val="19"/>
                <w:lang w:eastAsia="en-CA"/>
              </w:rPr>
            </w:pPr>
            <w:r w:rsidRPr="003D2B01">
              <w:rPr>
                <w:sz w:val="19"/>
                <w:szCs w:val="19"/>
                <w:lang w:eastAsia="en-CA"/>
              </w:rPr>
              <w:t>65</w:t>
            </w:r>
            <w:r w:rsidR="00E04EC3">
              <w:rPr>
                <w:sz w:val="19"/>
                <w:szCs w:val="19"/>
                <w:lang w:eastAsia="en-CA"/>
              </w:rPr>
              <w:t> </w:t>
            </w:r>
            <w:r w:rsidRPr="003D2B01">
              <w:rPr>
                <w:sz w:val="19"/>
                <w:szCs w:val="19"/>
                <w:lang w:eastAsia="en-CA"/>
              </w:rPr>
              <w:t>242</w:t>
            </w:r>
          </w:p>
        </w:tc>
        <w:tc>
          <w:tcPr>
            <w:tcW w:w="1170" w:type="dxa"/>
            <w:tcBorders>
              <w:top w:val="nil"/>
              <w:left w:val="nil"/>
              <w:bottom w:val="single" w:sz="4" w:space="0" w:color="auto"/>
              <w:right w:val="single" w:sz="4" w:space="0" w:color="auto"/>
            </w:tcBorders>
            <w:shd w:val="clear" w:color="auto" w:fill="auto"/>
            <w:tcMar>
              <w:left w:w="115" w:type="dxa"/>
              <w:right w:w="245" w:type="dxa"/>
            </w:tcMar>
          </w:tcPr>
          <w:p w14:paraId="0A92F895" w14:textId="77777777" w:rsidR="003D2B01" w:rsidRPr="003D2B01" w:rsidRDefault="003D2B01" w:rsidP="00E04EC3">
            <w:pPr>
              <w:ind w:right="-158"/>
              <w:jc w:val="right"/>
              <w:rPr>
                <w:sz w:val="19"/>
                <w:szCs w:val="19"/>
                <w:lang w:eastAsia="en-CA"/>
              </w:rPr>
            </w:pPr>
            <w:r w:rsidRPr="003D2B01">
              <w:rPr>
                <w:sz w:val="19"/>
                <w:szCs w:val="19"/>
                <w:lang w:eastAsia="en-CA"/>
              </w:rPr>
              <w:t>160</w:t>
            </w:r>
            <w:r w:rsidR="00E04EC3">
              <w:rPr>
                <w:sz w:val="19"/>
                <w:szCs w:val="19"/>
                <w:lang w:eastAsia="en-CA"/>
              </w:rPr>
              <w:t> </w:t>
            </w:r>
            <w:r w:rsidRPr="003D2B01">
              <w:rPr>
                <w:sz w:val="19"/>
                <w:szCs w:val="19"/>
                <w:lang w:eastAsia="en-CA"/>
              </w:rPr>
              <w:t>057</w:t>
            </w:r>
            <w:r w:rsidR="00E04EC3">
              <w:rPr>
                <w:sz w:val="19"/>
                <w:szCs w:val="19"/>
                <w:lang w:eastAsia="en-CA"/>
              </w:rPr>
              <w:t> </w:t>
            </w:r>
            <w:r w:rsidRPr="003D2B01">
              <w:rPr>
                <w:sz w:val="19"/>
                <w:szCs w:val="19"/>
                <w:lang w:eastAsia="en-CA"/>
              </w:rPr>
              <w:t>619</w:t>
            </w:r>
          </w:p>
        </w:tc>
        <w:tc>
          <w:tcPr>
            <w:tcW w:w="990" w:type="dxa"/>
            <w:tcBorders>
              <w:top w:val="nil"/>
              <w:left w:val="nil"/>
              <w:bottom w:val="single" w:sz="4" w:space="0" w:color="auto"/>
              <w:right w:val="single" w:sz="4" w:space="0" w:color="auto"/>
            </w:tcBorders>
            <w:shd w:val="clear" w:color="auto" w:fill="auto"/>
          </w:tcPr>
          <w:p w14:paraId="4357205B" w14:textId="77777777" w:rsidR="003D2B01" w:rsidRPr="003D2B01" w:rsidRDefault="003D2B01" w:rsidP="003D2B01">
            <w:pPr>
              <w:ind w:left="-168"/>
              <w:jc w:val="right"/>
              <w:rPr>
                <w:sz w:val="19"/>
                <w:szCs w:val="19"/>
                <w:lang w:eastAsia="en-CA"/>
              </w:rPr>
            </w:pPr>
            <w:r w:rsidRPr="003D2B01">
              <w:rPr>
                <w:sz w:val="19"/>
                <w:szCs w:val="19"/>
                <w:lang w:eastAsia="en-CA"/>
              </w:rPr>
              <w:t>746</w:t>
            </w:r>
          </w:p>
        </w:tc>
        <w:tc>
          <w:tcPr>
            <w:tcW w:w="900" w:type="dxa"/>
            <w:tcBorders>
              <w:top w:val="nil"/>
              <w:left w:val="nil"/>
              <w:bottom w:val="single" w:sz="4" w:space="0" w:color="auto"/>
              <w:right w:val="single" w:sz="4" w:space="0" w:color="auto"/>
            </w:tcBorders>
            <w:shd w:val="clear" w:color="auto" w:fill="auto"/>
          </w:tcPr>
          <w:p w14:paraId="00810DB1" w14:textId="77777777" w:rsidR="003D2B01" w:rsidRPr="003D2B01" w:rsidRDefault="003D2B01" w:rsidP="003D2B01">
            <w:pPr>
              <w:ind w:right="-50"/>
              <w:jc w:val="right"/>
              <w:rPr>
                <w:sz w:val="19"/>
                <w:szCs w:val="19"/>
                <w:lang w:eastAsia="en-CA"/>
              </w:rPr>
            </w:pPr>
            <w:r w:rsidRPr="003D2B01">
              <w:rPr>
                <w:sz w:val="19"/>
                <w:szCs w:val="19"/>
                <w:lang w:eastAsia="en-CA"/>
              </w:rPr>
              <w:t>685</w:t>
            </w:r>
          </w:p>
        </w:tc>
        <w:tc>
          <w:tcPr>
            <w:tcW w:w="1417" w:type="dxa"/>
            <w:gridSpan w:val="2"/>
            <w:tcBorders>
              <w:top w:val="nil"/>
              <w:left w:val="single" w:sz="4" w:space="0" w:color="auto"/>
              <w:bottom w:val="single" w:sz="4" w:space="0" w:color="auto"/>
              <w:right w:val="single" w:sz="4" w:space="0" w:color="auto"/>
            </w:tcBorders>
            <w:shd w:val="clear" w:color="auto" w:fill="auto"/>
          </w:tcPr>
          <w:p w14:paraId="71F6EF7A" w14:textId="77777777" w:rsidR="003D2B01" w:rsidRPr="003D2B01" w:rsidRDefault="003D2B01" w:rsidP="003D2B01">
            <w:pPr>
              <w:jc w:val="right"/>
              <w:rPr>
                <w:sz w:val="19"/>
                <w:szCs w:val="19"/>
                <w:lang w:eastAsia="en-CA"/>
              </w:rPr>
            </w:pPr>
            <w:r w:rsidRPr="003D2B01">
              <w:rPr>
                <w:sz w:val="19"/>
                <w:szCs w:val="19"/>
                <w:lang w:eastAsia="en-CA"/>
              </w:rPr>
              <w:t>42</w:t>
            </w:r>
          </w:p>
        </w:tc>
        <w:tc>
          <w:tcPr>
            <w:tcW w:w="1373" w:type="dxa"/>
            <w:tcBorders>
              <w:top w:val="nil"/>
              <w:left w:val="nil"/>
              <w:bottom w:val="single" w:sz="4" w:space="0" w:color="auto"/>
              <w:right w:val="single" w:sz="4" w:space="0" w:color="auto"/>
            </w:tcBorders>
            <w:shd w:val="clear" w:color="auto" w:fill="auto"/>
          </w:tcPr>
          <w:p w14:paraId="294E13A8" w14:textId="77777777" w:rsidR="003D2B01" w:rsidRPr="003D2B01" w:rsidRDefault="003D2B01" w:rsidP="003D2B01">
            <w:pPr>
              <w:jc w:val="right"/>
              <w:rPr>
                <w:sz w:val="19"/>
                <w:szCs w:val="19"/>
                <w:lang w:eastAsia="en-CA"/>
              </w:rPr>
            </w:pPr>
            <w:r w:rsidRPr="003D2B01">
              <w:rPr>
                <w:sz w:val="19"/>
                <w:szCs w:val="19"/>
                <w:lang w:eastAsia="en-CA"/>
              </w:rPr>
              <w:t>44</w:t>
            </w:r>
          </w:p>
        </w:tc>
        <w:tc>
          <w:tcPr>
            <w:tcW w:w="1350" w:type="dxa"/>
            <w:tcBorders>
              <w:top w:val="nil"/>
              <w:left w:val="nil"/>
              <w:bottom w:val="single" w:sz="4" w:space="0" w:color="auto"/>
              <w:right w:val="single" w:sz="4" w:space="0" w:color="auto"/>
            </w:tcBorders>
            <w:shd w:val="clear" w:color="auto" w:fill="auto"/>
          </w:tcPr>
          <w:p w14:paraId="3354EE79" w14:textId="77777777" w:rsidR="003D2B01" w:rsidRPr="003D2B01" w:rsidRDefault="003D2B01" w:rsidP="003D2B01">
            <w:pPr>
              <w:jc w:val="right"/>
              <w:rPr>
                <w:sz w:val="19"/>
                <w:szCs w:val="19"/>
                <w:lang w:eastAsia="en-CA"/>
              </w:rPr>
            </w:pPr>
            <w:r w:rsidRPr="003D2B01">
              <w:rPr>
                <w:sz w:val="19"/>
                <w:szCs w:val="19"/>
                <w:lang w:eastAsia="en-CA"/>
              </w:rPr>
              <w:t>15</w:t>
            </w:r>
          </w:p>
        </w:tc>
        <w:tc>
          <w:tcPr>
            <w:tcW w:w="990" w:type="dxa"/>
            <w:tcBorders>
              <w:top w:val="nil"/>
              <w:left w:val="nil"/>
              <w:bottom w:val="single" w:sz="4" w:space="0" w:color="auto"/>
              <w:right w:val="single" w:sz="4" w:space="0" w:color="auto"/>
            </w:tcBorders>
            <w:shd w:val="clear" w:color="auto" w:fill="auto"/>
          </w:tcPr>
          <w:p w14:paraId="5C4D54A6" w14:textId="77777777" w:rsidR="003D2B01" w:rsidRPr="003D2B01" w:rsidRDefault="003D2B01" w:rsidP="003D2B01">
            <w:pPr>
              <w:jc w:val="right"/>
              <w:rPr>
                <w:sz w:val="19"/>
                <w:szCs w:val="19"/>
                <w:lang w:eastAsia="en-CA"/>
              </w:rPr>
            </w:pPr>
            <w:r w:rsidRPr="003D2B01">
              <w:rPr>
                <w:sz w:val="19"/>
                <w:szCs w:val="19"/>
                <w:lang w:eastAsia="en-CA"/>
              </w:rPr>
              <w:t>91</w:t>
            </w:r>
          </w:p>
        </w:tc>
        <w:tc>
          <w:tcPr>
            <w:tcW w:w="810" w:type="dxa"/>
            <w:tcBorders>
              <w:top w:val="nil"/>
              <w:left w:val="nil"/>
              <w:bottom w:val="single" w:sz="4" w:space="0" w:color="auto"/>
              <w:right w:val="single" w:sz="4" w:space="0" w:color="auto"/>
            </w:tcBorders>
            <w:shd w:val="clear" w:color="auto" w:fill="auto"/>
          </w:tcPr>
          <w:p w14:paraId="1DB54317" w14:textId="77777777" w:rsidR="003D2B01" w:rsidRPr="003D2B01" w:rsidRDefault="003D2B01" w:rsidP="003D2B01">
            <w:pPr>
              <w:jc w:val="right"/>
              <w:rPr>
                <w:sz w:val="19"/>
                <w:szCs w:val="19"/>
                <w:lang w:eastAsia="en-CA"/>
              </w:rPr>
            </w:pPr>
            <w:r w:rsidRPr="003D2B01">
              <w:rPr>
                <w:sz w:val="19"/>
                <w:szCs w:val="19"/>
                <w:lang w:eastAsia="en-CA"/>
              </w:rPr>
              <w:t>66</w:t>
            </w:r>
          </w:p>
        </w:tc>
      </w:tr>
    </w:tbl>
    <w:p w14:paraId="7CC5F5B4" w14:textId="77777777" w:rsidR="003D2B01" w:rsidRPr="003D2B01" w:rsidRDefault="003D2B01" w:rsidP="003D2B01"/>
    <w:p w14:paraId="517007B4" w14:textId="77777777" w:rsidR="003D2B01" w:rsidRPr="003D2B01" w:rsidRDefault="003D2B01" w:rsidP="003D2B01">
      <w:pPr>
        <w:rPr>
          <w:u w:val="single"/>
        </w:rPr>
      </w:pPr>
      <w:r w:rsidRPr="003D2B01">
        <w:rPr>
          <w:u w:val="single"/>
          <w:lang w:val="fr-FR"/>
        </w:rPr>
        <w:t>Projets portant sur les HFC</w:t>
      </w:r>
    </w:p>
    <w:p w14:paraId="51E47442" w14:textId="77777777" w:rsidR="003D2B01" w:rsidRPr="003D2B01" w:rsidRDefault="003D2B01" w:rsidP="003D2B01"/>
    <w:p w14:paraId="444CE915" w14:textId="77777777" w:rsidR="003D2B01" w:rsidRPr="00DC6454" w:rsidRDefault="003D2B01" w:rsidP="003D2B01">
      <w:pPr>
        <w:numPr>
          <w:ilvl w:val="0"/>
          <w:numId w:val="1"/>
        </w:numPr>
        <w:spacing w:after="240"/>
        <w:outlineLvl w:val="0"/>
        <w:rPr>
          <w:lang w:val="fr-CH"/>
        </w:rPr>
      </w:pPr>
      <w:r w:rsidRPr="003D2B01">
        <w:rPr>
          <w:lang w:val="fr-FR"/>
        </w:rPr>
        <w:t>Au 31 décembre 2023, le Comité exécutif avait approuvé 19 projets portant sur les HFC (dont un projet de démonstration, trois projets d’investissement, 10 activités de préparation de projets et cinq projets d’assistance technique pour des activités de facilitation) au titre des contributions ordinaires s’élevant à 2 012 733 $US (coûts d’appui d’agence non compris).</w:t>
      </w:r>
      <w:r w:rsidRPr="00DC6454">
        <w:rPr>
          <w:lang w:val="fr-CH"/>
        </w:rPr>
        <w:t xml:space="preserve"> </w:t>
      </w:r>
      <w:r w:rsidRPr="003D2B01">
        <w:rPr>
          <w:lang w:val="fr-FR"/>
        </w:rPr>
        <w:t>Un récapitulatif de l’état d’avancement de ces projets est présenté au tableau 4 et les données correspondantes ont déjà été incluses dans les paragraphes 5 à 9.</w:t>
      </w:r>
      <w:r w:rsidRPr="00DC6454">
        <w:rPr>
          <w:lang w:val="fr-CH"/>
        </w:rPr>
        <w:t xml:space="preserve"> </w:t>
      </w:r>
    </w:p>
    <w:p w14:paraId="5596B40D" w14:textId="77777777" w:rsidR="003D2B01" w:rsidRPr="00DC6454" w:rsidRDefault="003D2B01" w:rsidP="003D2B01">
      <w:pPr>
        <w:widowControl w:val="0"/>
        <w:rPr>
          <w:b/>
          <w:lang w:val="fr-CH"/>
        </w:rPr>
      </w:pPr>
      <w:r w:rsidRPr="003D2B01">
        <w:rPr>
          <w:b/>
          <w:lang w:val="fr-FR"/>
        </w:rPr>
        <w:t>Tableau 4. Projets relatifs aux HFC approuvés au titre des contributions ordinaires</w:t>
      </w:r>
    </w:p>
    <w:tbl>
      <w:tblPr>
        <w:tblW w:w="100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1187"/>
        <w:gridCol w:w="978"/>
        <w:gridCol w:w="1274"/>
        <w:gridCol w:w="1105"/>
        <w:gridCol w:w="1083"/>
        <w:gridCol w:w="1140"/>
        <w:gridCol w:w="1350"/>
      </w:tblGrid>
      <w:tr w:rsidR="003D2B01" w:rsidRPr="003D2B01" w14:paraId="0A2BD96C" w14:textId="77777777" w:rsidTr="00CB53E6">
        <w:trPr>
          <w:trHeight w:val="80"/>
        </w:trPr>
        <w:tc>
          <w:tcPr>
            <w:tcW w:w="1963" w:type="dxa"/>
            <w:vMerge w:val="restart"/>
            <w:shd w:val="clear" w:color="auto" w:fill="auto"/>
            <w:noWrap/>
            <w:hideMark/>
          </w:tcPr>
          <w:p w14:paraId="1186465E" w14:textId="77777777" w:rsidR="003D2B01" w:rsidRPr="003D2B01" w:rsidRDefault="003D2B01" w:rsidP="003D2B01">
            <w:pPr>
              <w:jc w:val="left"/>
              <w:rPr>
                <w:b/>
                <w:bCs/>
                <w:sz w:val="20"/>
                <w:szCs w:val="20"/>
                <w:lang w:eastAsia="zh-CN"/>
              </w:rPr>
            </w:pPr>
            <w:r w:rsidRPr="003D2B01">
              <w:rPr>
                <w:b/>
                <w:bCs/>
                <w:sz w:val="20"/>
                <w:szCs w:val="20"/>
                <w:lang w:val="fr-FR" w:eastAsia="en-CA"/>
              </w:rPr>
              <w:lastRenderedPageBreak/>
              <w:t>Type</w:t>
            </w:r>
          </w:p>
        </w:tc>
        <w:tc>
          <w:tcPr>
            <w:tcW w:w="3439" w:type="dxa"/>
            <w:gridSpan w:val="3"/>
            <w:shd w:val="clear" w:color="auto" w:fill="auto"/>
            <w:noWrap/>
            <w:hideMark/>
          </w:tcPr>
          <w:p w14:paraId="67465059" w14:textId="77777777" w:rsidR="003D2B01" w:rsidRPr="003D2B01" w:rsidRDefault="003D2B01" w:rsidP="003D2B01">
            <w:pPr>
              <w:jc w:val="center"/>
              <w:rPr>
                <w:b/>
                <w:bCs/>
                <w:sz w:val="20"/>
                <w:szCs w:val="20"/>
                <w:lang w:eastAsia="zh-CN"/>
              </w:rPr>
            </w:pPr>
            <w:r w:rsidRPr="003D2B01">
              <w:rPr>
                <w:b/>
                <w:bCs/>
                <w:sz w:val="20"/>
                <w:szCs w:val="20"/>
                <w:lang w:val="fr-FR" w:eastAsia="en-CA"/>
              </w:rPr>
              <w:t>Nombre de projets</w:t>
            </w:r>
          </w:p>
        </w:tc>
        <w:tc>
          <w:tcPr>
            <w:tcW w:w="4678" w:type="dxa"/>
            <w:gridSpan w:val="4"/>
            <w:shd w:val="clear" w:color="auto" w:fill="auto"/>
            <w:noWrap/>
            <w:hideMark/>
          </w:tcPr>
          <w:p w14:paraId="0F855C1F" w14:textId="77777777" w:rsidR="003D2B01" w:rsidRPr="003D2B01" w:rsidRDefault="003D2B01" w:rsidP="003D2B01">
            <w:pPr>
              <w:jc w:val="center"/>
              <w:rPr>
                <w:b/>
                <w:bCs/>
                <w:sz w:val="20"/>
                <w:szCs w:val="20"/>
                <w:lang w:eastAsia="zh-CN"/>
              </w:rPr>
            </w:pPr>
            <w:r w:rsidRPr="003D2B01">
              <w:rPr>
                <w:b/>
                <w:bCs/>
                <w:sz w:val="20"/>
                <w:szCs w:val="20"/>
                <w:lang w:val="fr-FR" w:eastAsia="en-CA"/>
              </w:rPr>
              <w:t>Financement ($US)*</w:t>
            </w:r>
          </w:p>
        </w:tc>
      </w:tr>
      <w:tr w:rsidR="003D2B01" w:rsidRPr="003D2B01" w14:paraId="5AC69718" w14:textId="77777777" w:rsidTr="00CB53E6">
        <w:trPr>
          <w:trHeight w:val="50"/>
        </w:trPr>
        <w:tc>
          <w:tcPr>
            <w:tcW w:w="1963" w:type="dxa"/>
            <w:vMerge/>
            <w:vAlign w:val="center"/>
            <w:hideMark/>
          </w:tcPr>
          <w:p w14:paraId="4F40B4A3" w14:textId="77777777" w:rsidR="003D2B01" w:rsidRPr="003D2B01" w:rsidRDefault="003D2B01" w:rsidP="003D2B01">
            <w:pPr>
              <w:jc w:val="left"/>
              <w:rPr>
                <w:b/>
                <w:bCs/>
                <w:sz w:val="20"/>
                <w:szCs w:val="20"/>
                <w:lang w:eastAsia="zh-CN"/>
              </w:rPr>
            </w:pPr>
          </w:p>
        </w:tc>
        <w:tc>
          <w:tcPr>
            <w:tcW w:w="1187" w:type="dxa"/>
            <w:shd w:val="clear" w:color="auto" w:fill="auto"/>
            <w:hideMark/>
          </w:tcPr>
          <w:p w14:paraId="005EB818" w14:textId="77777777" w:rsidR="003D2B01" w:rsidRPr="003D2B01" w:rsidRDefault="003D2B01" w:rsidP="003D2B01">
            <w:pPr>
              <w:ind w:left="-57" w:right="-105"/>
              <w:jc w:val="center"/>
              <w:rPr>
                <w:b/>
                <w:bCs/>
                <w:sz w:val="20"/>
                <w:szCs w:val="20"/>
                <w:lang w:eastAsia="zh-CN"/>
              </w:rPr>
            </w:pPr>
            <w:r w:rsidRPr="003D2B01">
              <w:rPr>
                <w:b/>
                <w:bCs/>
                <w:sz w:val="20"/>
                <w:szCs w:val="20"/>
                <w:lang w:val="fr-FR" w:eastAsia="en-CA"/>
              </w:rPr>
              <w:t>Approuvés</w:t>
            </w:r>
          </w:p>
        </w:tc>
        <w:tc>
          <w:tcPr>
            <w:tcW w:w="978" w:type="dxa"/>
            <w:shd w:val="clear" w:color="auto" w:fill="auto"/>
            <w:hideMark/>
          </w:tcPr>
          <w:p w14:paraId="4CC93341" w14:textId="77777777" w:rsidR="003D2B01" w:rsidRPr="003D2B01" w:rsidRDefault="003D2B01" w:rsidP="003D2B01">
            <w:pPr>
              <w:jc w:val="center"/>
              <w:rPr>
                <w:b/>
                <w:bCs/>
                <w:sz w:val="20"/>
                <w:szCs w:val="20"/>
                <w:lang w:eastAsia="zh-CN"/>
              </w:rPr>
            </w:pPr>
            <w:r w:rsidRPr="003D2B01">
              <w:rPr>
                <w:b/>
                <w:bCs/>
                <w:sz w:val="20"/>
                <w:szCs w:val="20"/>
                <w:lang w:val="fr-FR" w:eastAsia="en-CA"/>
              </w:rPr>
              <w:t>Achevés</w:t>
            </w:r>
          </w:p>
        </w:tc>
        <w:tc>
          <w:tcPr>
            <w:tcW w:w="1274" w:type="dxa"/>
            <w:shd w:val="clear" w:color="auto" w:fill="auto"/>
            <w:hideMark/>
          </w:tcPr>
          <w:p w14:paraId="5DC029D7" w14:textId="77777777" w:rsidR="003D2B01" w:rsidRPr="003D2B01" w:rsidRDefault="003D2B01" w:rsidP="003D2B01">
            <w:pPr>
              <w:ind w:left="-111" w:right="-123"/>
              <w:jc w:val="center"/>
              <w:rPr>
                <w:b/>
                <w:bCs/>
                <w:sz w:val="20"/>
                <w:szCs w:val="20"/>
                <w:lang w:eastAsia="zh-CN"/>
              </w:rPr>
            </w:pPr>
            <w:r w:rsidRPr="003D2B01">
              <w:rPr>
                <w:b/>
                <w:bCs/>
                <w:sz w:val="20"/>
                <w:szCs w:val="20"/>
                <w:lang w:val="fr-FR" w:eastAsia="en-CA"/>
              </w:rPr>
              <w:t>Achevés (%)</w:t>
            </w:r>
          </w:p>
        </w:tc>
        <w:tc>
          <w:tcPr>
            <w:tcW w:w="1105" w:type="dxa"/>
            <w:shd w:val="clear" w:color="auto" w:fill="auto"/>
            <w:hideMark/>
          </w:tcPr>
          <w:p w14:paraId="3012148B" w14:textId="77777777" w:rsidR="003D2B01" w:rsidRPr="003D2B01" w:rsidRDefault="003D2B01" w:rsidP="00E04EC3">
            <w:pPr>
              <w:jc w:val="center"/>
              <w:rPr>
                <w:b/>
                <w:bCs/>
                <w:sz w:val="20"/>
                <w:szCs w:val="20"/>
                <w:lang w:eastAsia="zh-CN"/>
              </w:rPr>
            </w:pPr>
            <w:r w:rsidRPr="003D2B01">
              <w:rPr>
                <w:b/>
                <w:bCs/>
                <w:sz w:val="20"/>
                <w:szCs w:val="20"/>
                <w:lang w:val="fr-FR" w:eastAsia="en-CA"/>
              </w:rPr>
              <w:t>Approuvé</w:t>
            </w:r>
          </w:p>
        </w:tc>
        <w:tc>
          <w:tcPr>
            <w:tcW w:w="1083" w:type="dxa"/>
            <w:shd w:val="clear" w:color="auto" w:fill="auto"/>
            <w:hideMark/>
          </w:tcPr>
          <w:p w14:paraId="40AAE081" w14:textId="77777777" w:rsidR="003D2B01" w:rsidRPr="003D2B01" w:rsidRDefault="003D2B01" w:rsidP="00E04EC3">
            <w:pPr>
              <w:jc w:val="center"/>
              <w:rPr>
                <w:b/>
                <w:bCs/>
                <w:sz w:val="20"/>
                <w:szCs w:val="20"/>
                <w:lang w:eastAsia="zh-CN"/>
              </w:rPr>
            </w:pPr>
            <w:r w:rsidRPr="003D2B01">
              <w:rPr>
                <w:b/>
                <w:bCs/>
                <w:sz w:val="20"/>
                <w:szCs w:val="20"/>
                <w:lang w:val="fr-FR" w:eastAsia="en-CA"/>
              </w:rPr>
              <w:t>Décaissé</w:t>
            </w:r>
          </w:p>
        </w:tc>
        <w:tc>
          <w:tcPr>
            <w:tcW w:w="1140" w:type="dxa"/>
            <w:shd w:val="clear" w:color="auto" w:fill="auto"/>
            <w:hideMark/>
          </w:tcPr>
          <w:p w14:paraId="76737DB1" w14:textId="77777777" w:rsidR="003D2B01" w:rsidRPr="003D2B01" w:rsidRDefault="003D2B01" w:rsidP="003D2B01">
            <w:pPr>
              <w:jc w:val="center"/>
              <w:rPr>
                <w:b/>
                <w:bCs/>
                <w:sz w:val="20"/>
                <w:szCs w:val="20"/>
                <w:lang w:eastAsia="zh-CN"/>
              </w:rPr>
            </w:pPr>
            <w:r w:rsidRPr="003D2B01">
              <w:rPr>
                <w:b/>
                <w:bCs/>
                <w:sz w:val="20"/>
                <w:szCs w:val="20"/>
                <w:lang w:val="fr-FR" w:eastAsia="en-CA"/>
              </w:rPr>
              <w:t>Solde</w:t>
            </w:r>
          </w:p>
        </w:tc>
        <w:tc>
          <w:tcPr>
            <w:tcW w:w="1350" w:type="dxa"/>
            <w:shd w:val="clear" w:color="auto" w:fill="auto"/>
            <w:hideMark/>
          </w:tcPr>
          <w:p w14:paraId="47A9DE6B" w14:textId="77777777" w:rsidR="003D2B01" w:rsidRPr="003D2B01" w:rsidRDefault="003D2B01" w:rsidP="00E04EC3">
            <w:pPr>
              <w:ind w:left="-128" w:right="-106"/>
              <w:jc w:val="center"/>
              <w:rPr>
                <w:b/>
                <w:bCs/>
                <w:sz w:val="20"/>
                <w:szCs w:val="20"/>
                <w:lang w:eastAsia="zh-CN"/>
              </w:rPr>
            </w:pPr>
            <w:r w:rsidRPr="003D2B01">
              <w:rPr>
                <w:b/>
                <w:bCs/>
                <w:sz w:val="20"/>
                <w:szCs w:val="20"/>
                <w:lang w:val="fr-FR" w:eastAsia="en-CA"/>
              </w:rPr>
              <w:t>Décaissé (%)</w:t>
            </w:r>
          </w:p>
        </w:tc>
      </w:tr>
      <w:tr w:rsidR="003D2B01" w:rsidRPr="003D2B01" w14:paraId="356680D3" w14:textId="77777777" w:rsidTr="00CB53E6">
        <w:trPr>
          <w:trHeight w:val="50"/>
        </w:trPr>
        <w:tc>
          <w:tcPr>
            <w:tcW w:w="1963" w:type="dxa"/>
            <w:shd w:val="clear" w:color="auto" w:fill="auto"/>
            <w:hideMark/>
          </w:tcPr>
          <w:p w14:paraId="0F9F66F6" w14:textId="77777777" w:rsidR="003D2B01" w:rsidRPr="003D2B01" w:rsidRDefault="003D2B01" w:rsidP="003D2B01">
            <w:pPr>
              <w:jc w:val="left"/>
              <w:rPr>
                <w:sz w:val="20"/>
                <w:szCs w:val="20"/>
                <w:lang w:eastAsia="zh-CN"/>
              </w:rPr>
            </w:pPr>
            <w:r w:rsidRPr="003D2B01">
              <w:rPr>
                <w:sz w:val="20"/>
                <w:szCs w:val="20"/>
                <w:lang w:val="fr-FR" w:eastAsia="zh-CN"/>
              </w:rPr>
              <w:t>Démonstration</w:t>
            </w:r>
          </w:p>
        </w:tc>
        <w:tc>
          <w:tcPr>
            <w:tcW w:w="1187" w:type="dxa"/>
            <w:shd w:val="clear" w:color="auto" w:fill="auto"/>
            <w:noWrap/>
            <w:hideMark/>
          </w:tcPr>
          <w:p w14:paraId="713DACC7" w14:textId="77777777" w:rsidR="003D2B01" w:rsidRPr="003D2B01" w:rsidRDefault="003D2B01" w:rsidP="003D2B01">
            <w:pPr>
              <w:jc w:val="right"/>
              <w:rPr>
                <w:sz w:val="20"/>
                <w:szCs w:val="20"/>
                <w:lang w:eastAsia="zh-CN"/>
              </w:rPr>
            </w:pPr>
            <w:r w:rsidRPr="003D2B01">
              <w:rPr>
                <w:sz w:val="20"/>
                <w:szCs w:val="20"/>
              </w:rPr>
              <w:t>1</w:t>
            </w:r>
          </w:p>
        </w:tc>
        <w:tc>
          <w:tcPr>
            <w:tcW w:w="978" w:type="dxa"/>
            <w:shd w:val="clear" w:color="auto" w:fill="auto"/>
            <w:noWrap/>
            <w:hideMark/>
          </w:tcPr>
          <w:p w14:paraId="661A3E15" w14:textId="77777777" w:rsidR="003D2B01" w:rsidRPr="003D2B01" w:rsidRDefault="003D2B01" w:rsidP="003D2B01">
            <w:pPr>
              <w:jc w:val="right"/>
              <w:rPr>
                <w:sz w:val="20"/>
                <w:szCs w:val="20"/>
                <w:lang w:eastAsia="zh-CN"/>
              </w:rPr>
            </w:pPr>
            <w:r w:rsidRPr="003D2B01">
              <w:rPr>
                <w:sz w:val="20"/>
                <w:szCs w:val="20"/>
              </w:rPr>
              <w:t>0</w:t>
            </w:r>
          </w:p>
        </w:tc>
        <w:tc>
          <w:tcPr>
            <w:tcW w:w="1274" w:type="dxa"/>
            <w:shd w:val="clear" w:color="auto" w:fill="auto"/>
            <w:noWrap/>
            <w:hideMark/>
          </w:tcPr>
          <w:p w14:paraId="17CCAC22" w14:textId="77777777" w:rsidR="003D2B01" w:rsidRPr="003D2B01" w:rsidRDefault="003D2B01" w:rsidP="003D2B01">
            <w:pPr>
              <w:jc w:val="right"/>
              <w:rPr>
                <w:sz w:val="20"/>
                <w:szCs w:val="20"/>
                <w:lang w:eastAsia="zh-CN"/>
              </w:rPr>
            </w:pPr>
            <w:r w:rsidRPr="003D2B01">
              <w:rPr>
                <w:sz w:val="20"/>
                <w:szCs w:val="20"/>
              </w:rPr>
              <w:t>0</w:t>
            </w:r>
          </w:p>
        </w:tc>
        <w:tc>
          <w:tcPr>
            <w:tcW w:w="1105" w:type="dxa"/>
            <w:shd w:val="clear" w:color="auto" w:fill="auto"/>
            <w:noWrap/>
            <w:hideMark/>
          </w:tcPr>
          <w:p w14:paraId="21F45B89" w14:textId="77777777" w:rsidR="003D2B01" w:rsidRPr="003D2B01" w:rsidRDefault="003D2B01" w:rsidP="003D2B01">
            <w:pPr>
              <w:jc w:val="right"/>
              <w:rPr>
                <w:sz w:val="20"/>
                <w:szCs w:val="20"/>
                <w:lang w:eastAsia="zh-CN"/>
              </w:rPr>
            </w:pPr>
            <w:r w:rsidRPr="003D2B01">
              <w:rPr>
                <w:sz w:val="20"/>
                <w:szCs w:val="20"/>
              </w:rPr>
              <w:t>123 745</w:t>
            </w:r>
          </w:p>
        </w:tc>
        <w:tc>
          <w:tcPr>
            <w:tcW w:w="1083" w:type="dxa"/>
            <w:shd w:val="clear" w:color="auto" w:fill="auto"/>
            <w:noWrap/>
            <w:hideMark/>
          </w:tcPr>
          <w:p w14:paraId="36685FAD" w14:textId="77777777" w:rsidR="003D2B01" w:rsidRPr="003D2B01" w:rsidRDefault="003D2B01" w:rsidP="003D2B01">
            <w:pPr>
              <w:jc w:val="right"/>
              <w:rPr>
                <w:sz w:val="20"/>
                <w:szCs w:val="20"/>
                <w:lang w:eastAsia="zh-CN"/>
              </w:rPr>
            </w:pPr>
            <w:r w:rsidRPr="003D2B01">
              <w:rPr>
                <w:sz w:val="20"/>
                <w:szCs w:val="20"/>
              </w:rPr>
              <w:t>0</w:t>
            </w:r>
          </w:p>
        </w:tc>
        <w:tc>
          <w:tcPr>
            <w:tcW w:w="1140" w:type="dxa"/>
            <w:shd w:val="clear" w:color="auto" w:fill="auto"/>
            <w:noWrap/>
            <w:hideMark/>
          </w:tcPr>
          <w:p w14:paraId="5D2B3F92" w14:textId="77777777" w:rsidR="003D2B01" w:rsidRPr="003D2B01" w:rsidRDefault="003D2B01" w:rsidP="003D2B01">
            <w:pPr>
              <w:jc w:val="right"/>
              <w:rPr>
                <w:sz w:val="20"/>
                <w:szCs w:val="20"/>
                <w:lang w:eastAsia="zh-CN"/>
              </w:rPr>
            </w:pPr>
            <w:r w:rsidRPr="003D2B01">
              <w:rPr>
                <w:sz w:val="20"/>
                <w:szCs w:val="20"/>
              </w:rPr>
              <w:t>123 745</w:t>
            </w:r>
          </w:p>
        </w:tc>
        <w:tc>
          <w:tcPr>
            <w:tcW w:w="1350" w:type="dxa"/>
            <w:shd w:val="clear" w:color="auto" w:fill="auto"/>
            <w:noWrap/>
            <w:hideMark/>
          </w:tcPr>
          <w:p w14:paraId="5F32A811" w14:textId="77777777" w:rsidR="003D2B01" w:rsidRPr="003D2B01" w:rsidRDefault="003D2B01" w:rsidP="003D2B01">
            <w:pPr>
              <w:jc w:val="right"/>
              <w:rPr>
                <w:sz w:val="20"/>
                <w:szCs w:val="20"/>
                <w:lang w:eastAsia="zh-CN"/>
              </w:rPr>
            </w:pPr>
            <w:r w:rsidRPr="003D2B01">
              <w:rPr>
                <w:sz w:val="20"/>
                <w:szCs w:val="20"/>
              </w:rPr>
              <w:t>0</w:t>
            </w:r>
          </w:p>
        </w:tc>
      </w:tr>
      <w:tr w:rsidR="003D2B01" w:rsidRPr="003D2B01" w14:paraId="501C954F" w14:textId="77777777" w:rsidTr="00CB53E6">
        <w:trPr>
          <w:trHeight w:val="76"/>
        </w:trPr>
        <w:tc>
          <w:tcPr>
            <w:tcW w:w="1963" w:type="dxa"/>
            <w:shd w:val="clear" w:color="auto" w:fill="auto"/>
            <w:hideMark/>
          </w:tcPr>
          <w:p w14:paraId="3868E0AA" w14:textId="77777777" w:rsidR="003D2B01" w:rsidRPr="003D2B01" w:rsidRDefault="003D2B01" w:rsidP="003D2B01">
            <w:pPr>
              <w:jc w:val="left"/>
              <w:rPr>
                <w:sz w:val="20"/>
                <w:szCs w:val="20"/>
                <w:lang w:eastAsia="zh-CN"/>
              </w:rPr>
            </w:pPr>
            <w:r w:rsidRPr="003D2B01">
              <w:rPr>
                <w:sz w:val="20"/>
                <w:szCs w:val="20"/>
                <w:lang w:val="fr-FR" w:eastAsia="en-CA"/>
              </w:rPr>
              <w:t>Investissement**</w:t>
            </w:r>
          </w:p>
        </w:tc>
        <w:tc>
          <w:tcPr>
            <w:tcW w:w="1187" w:type="dxa"/>
            <w:shd w:val="clear" w:color="auto" w:fill="auto"/>
            <w:noWrap/>
            <w:hideMark/>
          </w:tcPr>
          <w:p w14:paraId="2A7FB493" w14:textId="77777777" w:rsidR="003D2B01" w:rsidRPr="003D2B01" w:rsidRDefault="003D2B01" w:rsidP="003D2B01">
            <w:pPr>
              <w:jc w:val="right"/>
              <w:rPr>
                <w:sz w:val="20"/>
                <w:szCs w:val="20"/>
                <w:lang w:eastAsia="zh-CN"/>
              </w:rPr>
            </w:pPr>
            <w:r w:rsidRPr="003D2B01">
              <w:rPr>
                <w:sz w:val="20"/>
                <w:szCs w:val="20"/>
              </w:rPr>
              <w:t>3</w:t>
            </w:r>
          </w:p>
        </w:tc>
        <w:tc>
          <w:tcPr>
            <w:tcW w:w="978" w:type="dxa"/>
            <w:shd w:val="clear" w:color="auto" w:fill="auto"/>
            <w:noWrap/>
            <w:hideMark/>
          </w:tcPr>
          <w:p w14:paraId="003F2494" w14:textId="77777777" w:rsidR="003D2B01" w:rsidRPr="003D2B01" w:rsidRDefault="003D2B01" w:rsidP="003D2B01">
            <w:pPr>
              <w:jc w:val="right"/>
              <w:rPr>
                <w:sz w:val="20"/>
                <w:szCs w:val="20"/>
                <w:lang w:eastAsia="zh-CN"/>
              </w:rPr>
            </w:pPr>
            <w:r w:rsidRPr="003D2B01">
              <w:rPr>
                <w:sz w:val="20"/>
                <w:szCs w:val="20"/>
              </w:rPr>
              <w:t>2</w:t>
            </w:r>
          </w:p>
        </w:tc>
        <w:tc>
          <w:tcPr>
            <w:tcW w:w="1274" w:type="dxa"/>
            <w:shd w:val="clear" w:color="auto" w:fill="auto"/>
            <w:noWrap/>
            <w:hideMark/>
          </w:tcPr>
          <w:p w14:paraId="116AE596" w14:textId="77777777" w:rsidR="003D2B01" w:rsidRPr="003D2B01" w:rsidRDefault="003D2B01" w:rsidP="003D2B01">
            <w:pPr>
              <w:jc w:val="right"/>
              <w:rPr>
                <w:sz w:val="20"/>
                <w:szCs w:val="20"/>
                <w:lang w:eastAsia="zh-CN"/>
              </w:rPr>
            </w:pPr>
            <w:r w:rsidRPr="003D2B01">
              <w:rPr>
                <w:sz w:val="20"/>
                <w:szCs w:val="20"/>
              </w:rPr>
              <w:t>67</w:t>
            </w:r>
          </w:p>
        </w:tc>
        <w:tc>
          <w:tcPr>
            <w:tcW w:w="1105" w:type="dxa"/>
            <w:shd w:val="clear" w:color="auto" w:fill="auto"/>
            <w:noWrap/>
            <w:hideMark/>
          </w:tcPr>
          <w:p w14:paraId="4CF6583A" w14:textId="77777777" w:rsidR="003D2B01" w:rsidRPr="003D2B01" w:rsidRDefault="003D2B01" w:rsidP="003D2B01">
            <w:pPr>
              <w:jc w:val="right"/>
              <w:rPr>
                <w:sz w:val="20"/>
                <w:szCs w:val="20"/>
                <w:lang w:eastAsia="zh-CN"/>
              </w:rPr>
            </w:pPr>
            <w:r w:rsidRPr="003D2B01">
              <w:rPr>
                <w:sz w:val="20"/>
                <w:szCs w:val="20"/>
              </w:rPr>
              <w:t>764 988</w:t>
            </w:r>
          </w:p>
        </w:tc>
        <w:tc>
          <w:tcPr>
            <w:tcW w:w="1083" w:type="dxa"/>
            <w:shd w:val="clear" w:color="auto" w:fill="auto"/>
            <w:noWrap/>
            <w:hideMark/>
          </w:tcPr>
          <w:p w14:paraId="21A37BC6" w14:textId="77777777" w:rsidR="003D2B01" w:rsidRPr="003D2B01" w:rsidRDefault="003D2B01" w:rsidP="003D2B01">
            <w:pPr>
              <w:jc w:val="right"/>
              <w:rPr>
                <w:sz w:val="20"/>
                <w:szCs w:val="20"/>
                <w:lang w:eastAsia="zh-CN"/>
              </w:rPr>
            </w:pPr>
            <w:r w:rsidRPr="003D2B01">
              <w:rPr>
                <w:sz w:val="20"/>
                <w:szCs w:val="20"/>
              </w:rPr>
              <w:t>764 988</w:t>
            </w:r>
          </w:p>
        </w:tc>
        <w:tc>
          <w:tcPr>
            <w:tcW w:w="1140" w:type="dxa"/>
            <w:shd w:val="clear" w:color="auto" w:fill="auto"/>
            <w:noWrap/>
            <w:hideMark/>
          </w:tcPr>
          <w:p w14:paraId="17D02AA8" w14:textId="77777777" w:rsidR="003D2B01" w:rsidRPr="003D2B01" w:rsidRDefault="003D2B01" w:rsidP="003D2B01">
            <w:pPr>
              <w:jc w:val="right"/>
              <w:rPr>
                <w:sz w:val="20"/>
                <w:szCs w:val="20"/>
                <w:lang w:eastAsia="zh-CN"/>
              </w:rPr>
            </w:pPr>
            <w:r w:rsidRPr="003D2B01">
              <w:rPr>
                <w:sz w:val="20"/>
                <w:szCs w:val="20"/>
              </w:rPr>
              <w:t>0</w:t>
            </w:r>
          </w:p>
        </w:tc>
        <w:tc>
          <w:tcPr>
            <w:tcW w:w="1350" w:type="dxa"/>
            <w:shd w:val="clear" w:color="auto" w:fill="auto"/>
            <w:noWrap/>
            <w:hideMark/>
          </w:tcPr>
          <w:p w14:paraId="28012CB3" w14:textId="77777777" w:rsidR="003D2B01" w:rsidRPr="003D2B01" w:rsidRDefault="003D2B01" w:rsidP="003D2B01">
            <w:pPr>
              <w:jc w:val="right"/>
              <w:rPr>
                <w:sz w:val="20"/>
                <w:szCs w:val="20"/>
                <w:lang w:eastAsia="zh-CN"/>
              </w:rPr>
            </w:pPr>
            <w:r w:rsidRPr="003D2B01">
              <w:rPr>
                <w:sz w:val="20"/>
                <w:szCs w:val="20"/>
              </w:rPr>
              <w:t>100</w:t>
            </w:r>
          </w:p>
        </w:tc>
      </w:tr>
      <w:tr w:rsidR="003D2B01" w:rsidRPr="003D2B01" w14:paraId="175600DE" w14:textId="77777777" w:rsidTr="00CB53E6">
        <w:trPr>
          <w:trHeight w:val="108"/>
        </w:trPr>
        <w:tc>
          <w:tcPr>
            <w:tcW w:w="1963" w:type="dxa"/>
            <w:shd w:val="clear" w:color="auto" w:fill="auto"/>
            <w:hideMark/>
          </w:tcPr>
          <w:p w14:paraId="7398E012" w14:textId="77777777" w:rsidR="003D2B01" w:rsidRPr="003D2B01" w:rsidRDefault="003D2B01" w:rsidP="003D2B01">
            <w:pPr>
              <w:jc w:val="left"/>
              <w:rPr>
                <w:sz w:val="20"/>
                <w:szCs w:val="20"/>
                <w:lang w:eastAsia="zh-CN"/>
              </w:rPr>
            </w:pPr>
            <w:r w:rsidRPr="003D2B01">
              <w:rPr>
                <w:sz w:val="20"/>
                <w:szCs w:val="20"/>
                <w:lang w:val="fr-FR" w:eastAsia="en-CA"/>
              </w:rPr>
              <w:t>Préparation de projet</w:t>
            </w:r>
          </w:p>
        </w:tc>
        <w:tc>
          <w:tcPr>
            <w:tcW w:w="1187" w:type="dxa"/>
            <w:shd w:val="clear" w:color="auto" w:fill="auto"/>
            <w:noWrap/>
            <w:hideMark/>
          </w:tcPr>
          <w:p w14:paraId="4AD913B7" w14:textId="77777777" w:rsidR="003D2B01" w:rsidRPr="003D2B01" w:rsidRDefault="003D2B01" w:rsidP="003D2B01">
            <w:pPr>
              <w:jc w:val="right"/>
              <w:rPr>
                <w:sz w:val="20"/>
                <w:szCs w:val="20"/>
                <w:lang w:eastAsia="zh-CN"/>
              </w:rPr>
            </w:pPr>
            <w:r w:rsidRPr="003D2B01">
              <w:rPr>
                <w:sz w:val="20"/>
                <w:szCs w:val="20"/>
              </w:rPr>
              <w:t>10</w:t>
            </w:r>
          </w:p>
        </w:tc>
        <w:tc>
          <w:tcPr>
            <w:tcW w:w="978" w:type="dxa"/>
            <w:shd w:val="clear" w:color="auto" w:fill="auto"/>
            <w:noWrap/>
            <w:hideMark/>
          </w:tcPr>
          <w:p w14:paraId="04D63305" w14:textId="77777777" w:rsidR="003D2B01" w:rsidRPr="003D2B01" w:rsidRDefault="003D2B01" w:rsidP="003D2B01">
            <w:pPr>
              <w:jc w:val="right"/>
              <w:rPr>
                <w:sz w:val="20"/>
                <w:szCs w:val="20"/>
                <w:lang w:eastAsia="zh-CN"/>
              </w:rPr>
            </w:pPr>
            <w:r w:rsidRPr="003D2B01">
              <w:rPr>
                <w:sz w:val="20"/>
                <w:szCs w:val="20"/>
              </w:rPr>
              <w:t>1</w:t>
            </w:r>
          </w:p>
        </w:tc>
        <w:tc>
          <w:tcPr>
            <w:tcW w:w="1274" w:type="dxa"/>
            <w:shd w:val="clear" w:color="auto" w:fill="auto"/>
            <w:noWrap/>
            <w:hideMark/>
          </w:tcPr>
          <w:p w14:paraId="286FEAA2" w14:textId="77777777" w:rsidR="003D2B01" w:rsidRPr="003D2B01" w:rsidRDefault="003D2B01" w:rsidP="003D2B01">
            <w:pPr>
              <w:jc w:val="right"/>
              <w:rPr>
                <w:sz w:val="20"/>
                <w:szCs w:val="20"/>
                <w:lang w:eastAsia="zh-CN"/>
              </w:rPr>
            </w:pPr>
            <w:r w:rsidRPr="003D2B01">
              <w:rPr>
                <w:sz w:val="20"/>
                <w:szCs w:val="20"/>
              </w:rPr>
              <w:t>10</w:t>
            </w:r>
          </w:p>
        </w:tc>
        <w:tc>
          <w:tcPr>
            <w:tcW w:w="1105" w:type="dxa"/>
            <w:shd w:val="clear" w:color="auto" w:fill="auto"/>
            <w:noWrap/>
            <w:hideMark/>
          </w:tcPr>
          <w:p w14:paraId="68891BF2" w14:textId="77777777" w:rsidR="003D2B01" w:rsidRPr="003D2B01" w:rsidRDefault="003D2B01" w:rsidP="003D2B01">
            <w:pPr>
              <w:jc w:val="right"/>
              <w:rPr>
                <w:sz w:val="20"/>
                <w:szCs w:val="20"/>
                <w:lang w:eastAsia="zh-CN"/>
              </w:rPr>
            </w:pPr>
            <w:r w:rsidRPr="003D2B01">
              <w:rPr>
                <w:sz w:val="20"/>
                <w:szCs w:val="20"/>
              </w:rPr>
              <w:t>834 000</w:t>
            </w:r>
          </w:p>
        </w:tc>
        <w:tc>
          <w:tcPr>
            <w:tcW w:w="1083" w:type="dxa"/>
            <w:shd w:val="clear" w:color="auto" w:fill="auto"/>
            <w:noWrap/>
            <w:hideMark/>
          </w:tcPr>
          <w:p w14:paraId="6F01FD9C" w14:textId="77777777" w:rsidR="003D2B01" w:rsidRPr="003D2B01" w:rsidRDefault="003D2B01" w:rsidP="003D2B01">
            <w:pPr>
              <w:jc w:val="right"/>
              <w:rPr>
                <w:sz w:val="20"/>
                <w:szCs w:val="20"/>
                <w:lang w:eastAsia="zh-CN"/>
              </w:rPr>
            </w:pPr>
            <w:r w:rsidRPr="003D2B01">
              <w:rPr>
                <w:sz w:val="20"/>
                <w:szCs w:val="20"/>
              </w:rPr>
              <w:t>144 410</w:t>
            </w:r>
          </w:p>
        </w:tc>
        <w:tc>
          <w:tcPr>
            <w:tcW w:w="1140" w:type="dxa"/>
            <w:shd w:val="clear" w:color="auto" w:fill="auto"/>
            <w:noWrap/>
            <w:hideMark/>
          </w:tcPr>
          <w:p w14:paraId="3A6B3CB0" w14:textId="77777777" w:rsidR="003D2B01" w:rsidRPr="003D2B01" w:rsidRDefault="003D2B01" w:rsidP="003D2B01">
            <w:pPr>
              <w:jc w:val="right"/>
              <w:rPr>
                <w:sz w:val="20"/>
                <w:szCs w:val="20"/>
                <w:lang w:eastAsia="zh-CN"/>
              </w:rPr>
            </w:pPr>
            <w:r w:rsidRPr="003D2B01">
              <w:rPr>
                <w:sz w:val="20"/>
                <w:szCs w:val="20"/>
              </w:rPr>
              <w:t>689 590</w:t>
            </w:r>
          </w:p>
        </w:tc>
        <w:tc>
          <w:tcPr>
            <w:tcW w:w="1350" w:type="dxa"/>
            <w:shd w:val="clear" w:color="auto" w:fill="auto"/>
            <w:noWrap/>
            <w:hideMark/>
          </w:tcPr>
          <w:p w14:paraId="3F03FEE2" w14:textId="77777777" w:rsidR="003D2B01" w:rsidRPr="003D2B01" w:rsidRDefault="003D2B01" w:rsidP="003D2B01">
            <w:pPr>
              <w:jc w:val="right"/>
              <w:rPr>
                <w:sz w:val="20"/>
                <w:szCs w:val="20"/>
                <w:lang w:eastAsia="zh-CN"/>
              </w:rPr>
            </w:pPr>
            <w:r w:rsidRPr="003D2B01">
              <w:rPr>
                <w:sz w:val="20"/>
                <w:szCs w:val="20"/>
              </w:rPr>
              <w:t>17</w:t>
            </w:r>
          </w:p>
        </w:tc>
      </w:tr>
      <w:tr w:rsidR="003D2B01" w:rsidRPr="003D2B01" w14:paraId="1F7991E5" w14:textId="77777777" w:rsidTr="00CB53E6">
        <w:trPr>
          <w:trHeight w:val="50"/>
        </w:trPr>
        <w:tc>
          <w:tcPr>
            <w:tcW w:w="1963" w:type="dxa"/>
            <w:shd w:val="clear" w:color="auto" w:fill="auto"/>
            <w:hideMark/>
          </w:tcPr>
          <w:p w14:paraId="596BF32D" w14:textId="77777777" w:rsidR="003D2B01" w:rsidRPr="003D2B01" w:rsidRDefault="003D2B01" w:rsidP="003D2B01">
            <w:pPr>
              <w:jc w:val="left"/>
              <w:rPr>
                <w:sz w:val="20"/>
                <w:szCs w:val="20"/>
                <w:lang w:eastAsia="zh-CN"/>
              </w:rPr>
            </w:pPr>
            <w:r w:rsidRPr="003D2B01">
              <w:rPr>
                <w:sz w:val="20"/>
                <w:szCs w:val="20"/>
                <w:lang w:val="fr-FR" w:eastAsia="en-CA"/>
              </w:rPr>
              <w:t>Assistance technique </w:t>
            </w:r>
          </w:p>
        </w:tc>
        <w:tc>
          <w:tcPr>
            <w:tcW w:w="1187" w:type="dxa"/>
            <w:shd w:val="clear" w:color="auto" w:fill="auto"/>
            <w:noWrap/>
            <w:hideMark/>
          </w:tcPr>
          <w:p w14:paraId="1D5CFDD6" w14:textId="77777777" w:rsidR="003D2B01" w:rsidRPr="003D2B01" w:rsidRDefault="003D2B01" w:rsidP="003D2B01">
            <w:pPr>
              <w:jc w:val="right"/>
              <w:rPr>
                <w:sz w:val="20"/>
                <w:szCs w:val="20"/>
                <w:lang w:eastAsia="zh-CN"/>
              </w:rPr>
            </w:pPr>
            <w:r w:rsidRPr="003D2B01">
              <w:rPr>
                <w:sz w:val="20"/>
                <w:szCs w:val="20"/>
              </w:rPr>
              <w:t>5</w:t>
            </w:r>
          </w:p>
        </w:tc>
        <w:tc>
          <w:tcPr>
            <w:tcW w:w="978" w:type="dxa"/>
            <w:shd w:val="clear" w:color="auto" w:fill="auto"/>
            <w:noWrap/>
            <w:hideMark/>
          </w:tcPr>
          <w:p w14:paraId="1382B138" w14:textId="77777777" w:rsidR="003D2B01" w:rsidRPr="003D2B01" w:rsidRDefault="003D2B01" w:rsidP="003D2B01">
            <w:pPr>
              <w:jc w:val="right"/>
              <w:rPr>
                <w:sz w:val="20"/>
                <w:szCs w:val="20"/>
                <w:lang w:eastAsia="zh-CN"/>
              </w:rPr>
            </w:pPr>
            <w:r w:rsidRPr="003D2B01">
              <w:rPr>
                <w:sz w:val="20"/>
                <w:szCs w:val="20"/>
              </w:rPr>
              <w:t>5</w:t>
            </w:r>
          </w:p>
        </w:tc>
        <w:tc>
          <w:tcPr>
            <w:tcW w:w="1274" w:type="dxa"/>
            <w:shd w:val="clear" w:color="auto" w:fill="auto"/>
            <w:noWrap/>
            <w:hideMark/>
          </w:tcPr>
          <w:p w14:paraId="17D566D8" w14:textId="77777777" w:rsidR="003D2B01" w:rsidRPr="003D2B01" w:rsidRDefault="003D2B01" w:rsidP="003D2B01">
            <w:pPr>
              <w:jc w:val="right"/>
              <w:rPr>
                <w:sz w:val="20"/>
                <w:szCs w:val="20"/>
                <w:lang w:eastAsia="zh-CN"/>
              </w:rPr>
            </w:pPr>
            <w:r w:rsidRPr="003D2B01">
              <w:rPr>
                <w:sz w:val="20"/>
                <w:szCs w:val="20"/>
              </w:rPr>
              <w:t>100</w:t>
            </w:r>
          </w:p>
        </w:tc>
        <w:tc>
          <w:tcPr>
            <w:tcW w:w="1105" w:type="dxa"/>
            <w:shd w:val="clear" w:color="auto" w:fill="auto"/>
            <w:noWrap/>
            <w:hideMark/>
          </w:tcPr>
          <w:p w14:paraId="70D73A77" w14:textId="77777777" w:rsidR="003D2B01" w:rsidRPr="003D2B01" w:rsidRDefault="003D2B01" w:rsidP="003D2B01">
            <w:pPr>
              <w:jc w:val="right"/>
              <w:rPr>
                <w:sz w:val="20"/>
                <w:szCs w:val="20"/>
                <w:lang w:eastAsia="zh-CN"/>
              </w:rPr>
            </w:pPr>
            <w:r w:rsidRPr="003D2B01">
              <w:rPr>
                <w:sz w:val="20"/>
                <w:szCs w:val="20"/>
              </w:rPr>
              <w:t>290 000</w:t>
            </w:r>
          </w:p>
        </w:tc>
        <w:tc>
          <w:tcPr>
            <w:tcW w:w="1083" w:type="dxa"/>
            <w:shd w:val="clear" w:color="auto" w:fill="auto"/>
            <w:noWrap/>
            <w:hideMark/>
          </w:tcPr>
          <w:p w14:paraId="0BEAEACF" w14:textId="77777777" w:rsidR="003D2B01" w:rsidRPr="003D2B01" w:rsidRDefault="003D2B01" w:rsidP="003D2B01">
            <w:pPr>
              <w:jc w:val="right"/>
              <w:rPr>
                <w:sz w:val="20"/>
                <w:szCs w:val="20"/>
                <w:lang w:eastAsia="zh-CN"/>
              </w:rPr>
            </w:pPr>
            <w:r w:rsidRPr="003D2B01">
              <w:rPr>
                <w:sz w:val="20"/>
                <w:szCs w:val="20"/>
              </w:rPr>
              <w:t>290 000</w:t>
            </w:r>
          </w:p>
        </w:tc>
        <w:tc>
          <w:tcPr>
            <w:tcW w:w="1140" w:type="dxa"/>
            <w:shd w:val="clear" w:color="auto" w:fill="auto"/>
            <w:noWrap/>
            <w:hideMark/>
          </w:tcPr>
          <w:p w14:paraId="4E3EB92D" w14:textId="77777777" w:rsidR="003D2B01" w:rsidRPr="003D2B01" w:rsidRDefault="003D2B01" w:rsidP="003D2B01">
            <w:pPr>
              <w:jc w:val="right"/>
              <w:rPr>
                <w:sz w:val="20"/>
                <w:szCs w:val="20"/>
                <w:lang w:eastAsia="zh-CN"/>
              </w:rPr>
            </w:pPr>
            <w:r w:rsidRPr="003D2B01">
              <w:rPr>
                <w:sz w:val="20"/>
                <w:szCs w:val="20"/>
              </w:rPr>
              <w:t>0</w:t>
            </w:r>
          </w:p>
        </w:tc>
        <w:tc>
          <w:tcPr>
            <w:tcW w:w="1350" w:type="dxa"/>
            <w:shd w:val="clear" w:color="auto" w:fill="auto"/>
            <w:noWrap/>
            <w:hideMark/>
          </w:tcPr>
          <w:p w14:paraId="5752D31B" w14:textId="77777777" w:rsidR="003D2B01" w:rsidRPr="003D2B01" w:rsidRDefault="003D2B01" w:rsidP="003D2B01">
            <w:pPr>
              <w:jc w:val="right"/>
              <w:rPr>
                <w:sz w:val="20"/>
                <w:szCs w:val="20"/>
                <w:lang w:eastAsia="zh-CN"/>
              </w:rPr>
            </w:pPr>
            <w:r w:rsidRPr="003D2B01">
              <w:rPr>
                <w:sz w:val="20"/>
                <w:szCs w:val="20"/>
              </w:rPr>
              <w:t>100</w:t>
            </w:r>
          </w:p>
        </w:tc>
      </w:tr>
      <w:tr w:rsidR="003D2B01" w:rsidRPr="003D2B01" w14:paraId="42278E72" w14:textId="77777777" w:rsidTr="00CB53E6">
        <w:trPr>
          <w:trHeight w:val="59"/>
        </w:trPr>
        <w:tc>
          <w:tcPr>
            <w:tcW w:w="1963" w:type="dxa"/>
            <w:shd w:val="clear" w:color="auto" w:fill="auto"/>
            <w:hideMark/>
          </w:tcPr>
          <w:p w14:paraId="15DEC4ED" w14:textId="77777777" w:rsidR="003D2B01" w:rsidRPr="003D2B01" w:rsidRDefault="003D2B01" w:rsidP="003D2B01">
            <w:pPr>
              <w:jc w:val="left"/>
              <w:rPr>
                <w:b/>
                <w:bCs/>
                <w:sz w:val="20"/>
                <w:szCs w:val="20"/>
                <w:lang w:eastAsia="zh-CN"/>
              </w:rPr>
            </w:pPr>
            <w:r w:rsidRPr="003D2B01">
              <w:rPr>
                <w:b/>
                <w:bCs/>
                <w:sz w:val="20"/>
                <w:szCs w:val="20"/>
                <w:lang w:val="fr-FR" w:eastAsia="en-CA"/>
              </w:rPr>
              <w:t>Total</w:t>
            </w:r>
          </w:p>
        </w:tc>
        <w:tc>
          <w:tcPr>
            <w:tcW w:w="1187" w:type="dxa"/>
            <w:shd w:val="clear" w:color="auto" w:fill="auto"/>
            <w:noWrap/>
            <w:hideMark/>
          </w:tcPr>
          <w:p w14:paraId="1E357D8F" w14:textId="77777777" w:rsidR="003D2B01" w:rsidRPr="003D2B01" w:rsidRDefault="003D2B01" w:rsidP="003D2B01">
            <w:pPr>
              <w:jc w:val="right"/>
              <w:rPr>
                <w:b/>
                <w:bCs/>
                <w:sz w:val="20"/>
                <w:szCs w:val="20"/>
                <w:lang w:eastAsia="zh-CN"/>
              </w:rPr>
            </w:pPr>
            <w:r w:rsidRPr="003D2B01">
              <w:rPr>
                <w:b/>
                <w:bCs/>
                <w:sz w:val="20"/>
                <w:szCs w:val="20"/>
              </w:rPr>
              <w:t>19</w:t>
            </w:r>
          </w:p>
        </w:tc>
        <w:tc>
          <w:tcPr>
            <w:tcW w:w="978" w:type="dxa"/>
            <w:shd w:val="clear" w:color="auto" w:fill="auto"/>
            <w:noWrap/>
            <w:hideMark/>
          </w:tcPr>
          <w:p w14:paraId="051E990A" w14:textId="77777777" w:rsidR="003D2B01" w:rsidRPr="003D2B01" w:rsidRDefault="003D2B01" w:rsidP="003D2B01">
            <w:pPr>
              <w:jc w:val="right"/>
              <w:rPr>
                <w:b/>
                <w:bCs/>
                <w:sz w:val="20"/>
                <w:szCs w:val="20"/>
                <w:lang w:eastAsia="zh-CN"/>
              </w:rPr>
            </w:pPr>
            <w:r w:rsidRPr="003D2B01">
              <w:rPr>
                <w:b/>
                <w:bCs/>
                <w:sz w:val="20"/>
                <w:szCs w:val="20"/>
              </w:rPr>
              <w:t>8</w:t>
            </w:r>
          </w:p>
        </w:tc>
        <w:tc>
          <w:tcPr>
            <w:tcW w:w="1274" w:type="dxa"/>
            <w:shd w:val="clear" w:color="auto" w:fill="auto"/>
            <w:noWrap/>
            <w:hideMark/>
          </w:tcPr>
          <w:p w14:paraId="01E1D00E" w14:textId="77777777" w:rsidR="003D2B01" w:rsidRPr="003D2B01" w:rsidRDefault="003D2B01" w:rsidP="003D2B01">
            <w:pPr>
              <w:jc w:val="right"/>
              <w:rPr>
                <w:b/>
                <w:bCs/>
                <w:sz w:val="20"/>
                <w:szCs w:val="20"/>
                <w:lang w:eastAsia="zh-CN"/>
              </w:rPr>
            </w:pPr>
            <w:r w:rsidRPr="003D2B01">
              <w:rPr>
                <w:b/>
                <w:bCs/>
                <w:sz w:val="20"/>
                <w:szCs w:val="20"/>
              </w:rPr>
              <w:t>42</w:t>
            </w:r>
          </w:p>
        </w:tc>
        <w:tc>
          <w:tcPr>
            <w:tcW w:w="1105" w:type="dxa"/>
            <w:shd w:val="clear" w:color="auto" w:fill="auto"/>
            <w:noWrap/>
            <w:hideMark/>
          </w:tcPr>
          <w:p w14:paraId="4EF75E22" w14:textId="77777777" w:rsidR="003D2B01" w:rsidRPr="003D2B01" w:rsidRDefault="003D2B01" w:rsidP="003D2B01">
            <w:pPr>
              <w:jc w:val="right"/>
              <w:rPr>
                <w:b/>
                <w:bCs/>
                <w:sz w:val="20"/>
                <w:szCs w:val="20"/>
                <w:lang w:eastAsia="zh-CN"/>
              </w:rPr>
            </w:pPr>
            <w:r w:rsidRPr="003D2B01">
              <w:rPr>
                <w:b/>
                <w:bCs/>
                <w:sz w:val="20"/>
                <w:szCs w:val="20"/>
              </w:rPr>
              <w:t>2 012 733</w:t>
            </w:r>
          </w:p>
        </w:tc>
        <w:tc>
          <w:tcPr>
            <w:tcW w:w="1083" w:type="dxa"/>
            <w:shd w:val="clear" w:color="auto" w:fill="auto"/>
            <w:noWrap/>
            <w:hideMark/>
          </w:tcPr>
          <w:p w14:paraId="02E32F46" w14:textId="77777777" w:rsidR="003D2B01" w:rsidRPr="003D2B01" w:rsidRDefault="003D2B01" w:rsidP="003D2B01">
            <w:pPr>
              <w:jc w:val="right"/>
              <w:rPr>
                <w:b/>
                <w:bCs/>
                <w:sz w:val="20"/>
                <w:szCs w:val="20"/>
                <w:lang w:eastAsia="zh-CN"/>
              </w:rPr>
            </w:pPr>
            <w:r w:rsidRPr="003D2B01">
              <w:rPr>
                <w:b/>
                <w:bCs/>
                <w:sz w:val="20"/>
                <w:szCs w:val="20"/>
              </w:rPr>
              <w:t>1 199 398</w:t>
            </w:r>
          </w:p>
        </w:tc>
        <w:tc>
          <w:tcPr>
            <w:tcW w:w="1140" w:type="dxa"/>
            <w:shd w:val="clear" w:color="auto" w:fill="auto"/>
            <w:noWrap/>
            <w:hideMark/>
          </w:tcPr>
          <w:p w14:paraId="609950A4" w14:textId="77777777" w:rsidR="003D2B01" w:rsidRPr="003D2B01" w:rsidRDefault="003D2B01" w:rsidP="003D2B01">
            <w:pPr>
              <w:jc w:val="right"/>
              <w:rPr>
                <w:b/>
                <w:bCs/>
                <w:sz w:val="20"/>
                <w:szCs w:val="20"/>
                <w:lang w:eastAsia="zh-CN"/>
              </w:rPr>
            </w:pPr>
            <w:r w:rsidRPr="003D2B01">
              <w:rPr>
                <w:b/>
                <w:bCs/>
                <w:sz w:val="20"/>
                <w:szCs w:val="20"/>
              </w:rPr>
              <w:t>813 335</w:t>
            </w:r>
          </w:p>
        </w:tc>
        <w:tc>
          <w:tcPr>
            <w:tcW w:w="1350" w:type="dxa"/>
            <w:shd w:val="clear" w:color="auto" w:fill="auto"/>
            <w:noWrap/>
            <w:hideMark/>
          </w:tcPr>
          <w:p w14:paraId="74B796F8" w14:textId="77777777" w:rsidR="003D2B01" w:rsidRPr="003D2B01" w:rsidRDefault="003D2B01" w:rsidP="003D2B01">
            <w:pPr>
              <w:jc w:val="right"/>
              <w:rPr>
                <w:b/>
                <w:bCs/>
                <w:sz w:val="20"/>
                <w:szCs w:val="20"/>
                <w:lang w:eastAsia="zh-CN"/>
              </w:rPr>
            </w:pPr>
            <w:r w:rsidRPr="003D2B01">
              <w:rPr>
                <w:b/>
                <w:bCs/>
                <w:sz w:val="20"/>
                <w:szCs w:val="20"/>
              </w:rPr>
              <w:t>60</w:t>
            </w:r>
          </w:p>
        </w:tc>
      </w:tr>
    </w:tbl>
    <w:p w14:paraId="029089E7" w14:textId="77777777" w:rsidR="003D2B01" w:rsidRPr="00DC6454" w:rsidRDefault="003D2B01" w:rsidP="003D2B01">
      <w:pPr>
        <w:rPr>
          <w:sz w:val="19"/>
          <w:szCs w:val="19"/>
          <w:lang w:val="fr-CH"/>
        </w:rPr>
      </w:pPr>
      <w:r w:rsidRPr="003D2B01">
        <w:rPr>
          <w:sz w:val="19"/>
          <w:szCs w:val="19"/>
          <w:lang w:val="fr-FR"/>
        </w:rPr>
        <w:t>* Frais d’appui d’agence non compris.</w:t>
      </w:r>
      <w:r w:rsidRPr="00DC6454">
        <w:rPr>
          <w:sz w:val="19"/>
          <w:szCs w:val="19"/>
          <w:lang w:val="fr-CH"/>
        </w:rPr>
        <w:t xml:space="preserve"> </w:t>
      </w:r>
    </w:p>
    <w:p w14:paraId="7E071843" w14:textId="77777777" w:rsidR="003D2B01" w:rsidRPr="00DC6454" w:rsidRDefault="003D2B01" w:rsidP="003D2B01">
      <w:pPr>
        <w:rPr>
          <w:sz w:val="19"/>
          <w:szCs w:val="19"/>
          <w:lang w:val="fr-CH"/>
        </w:rPr>
      </w:pPr>
      <w:r w:rsidRPr="003D2B01">
        <w:rPr>
          <w:sz w:val="19"/>
          <w:szCs w:val="19"/>
          <w:lang w:val="fr-FR"/>
        </w:rPr>
        <w:t xml:space="preserve">** 45,5 mt (65 242 tonnes </w:t>
      </w:r>
      <w:proofErr w:type="gramStart"/>
      <w:r w:rsidRPr="003D2B01">
        <w:rPr>
          <w:sz w:val="19"/>
          <w:szCs w:val="19"/>
          <w:lang w:val="fr-FR"/>
        </w:rPr>
        <w:t>d’éq.CO</w:t>
      </w:r>
      <w:r w:rsidRPr="003D2B01">
        <w:rPr>
          <w:sz w:val="19"/>
          <w:szCs w:val="19"/>
          <w:vertAlign w:val="subscript"/>
          <w:lang w:val="fr-FR"/>
        </w:rPr>
        <w:t>2</w:t>
      </w:r>
      <w:proofErr w:type="gramEnd"/>
      <w:r w:rsidRPr="003D2B01">
        <w:rPr>
          <w:sz w:val="19"/>
          <w:szCs w:val="19"/>
          <w:lang w:val="fr-FR"/>
        </w:rPr>
        <w:t>) sur 48,9 mt (70 104 tonnes d’éq.CO</w:t>
      </w:r>
      <w:r w:rsidRPr="003D2B01">
        <w:rPr>
          <w:sz w:val="19"/>
          <w:szCs w:val="19"/>
          <w:vertAlign w:val="subscript"/>
          <w:lang w:val="fr-FR"/>
        </w:rPr>
        <w:t>2</w:t>
      </w:r>
      <w:r w:rsidRPr="003D2B01">
        <w:rPr>
          <w:sz w:val="19"/>
          <w:szCs w:val="19"/>
          <w:lang w:val="fr-FR"/>
        </w:rPr>
        <w:t>) de HFC ont été éliminées.</w:t>
      </w:r>
    </w:p>
    <w:p w14:paraId="713ACF21" w14:textId="77777777" w:rsidR="003D2B01" w:rsidRPr="00DC6454" w:rsidRDefault="003D2B01" w:rsidP="003D2B01">
      <w:pPr>
        <w:rPr>
          <w:sz w:val="20"/>
          <w:szCs w:val="20"/>
          <w:lang w:val="fr-CH"/>
        </w:rPr>
      </w:pPr>
    </w:p>
    <w:p w14:paraId="78292171" w14:textId="77777777" w:rsidR="003D2B01" w:rsidRPr="00DC6454" w:rsidRDefault="003D2B01" w:rsidP="003D2B01">
      <w:pPr>
        <w:numPr>
          <w:ilvl w:val="0"/>
          <w:numId w:val="1"/>
        </w:numPr>
        <w:spacing w:after="240"/>
        <w:outlineLvl w:val="0"/>
        <w:rPr>
          <w:lang w:val="fr-CH"/>
        </w:rPr>
      </w:pPr>
      <w:r w:rsidRPr="003D2B01">
        <w:rPr>
          <w:lang w:val="fr-FR"/>
        </w:rPr>
        <w:t>Fin 2023, sur les 19 projets approuvés, deux projets d’investissement, une activité de préparation de projet et cinq projets d’assistance technique pour des activités de facilitation ont été achevés, ce qui laisse 11 projets en cours.</w:t>
      </w:r>
      <w:r w:rsidRPr="00DC6454">
        <w:rPr>
          <w:lang w:val="fr-CH"/>
        </w:rPr>
        <w:t xml:space="preserve"> </w:t>
      </w:r>
      <w:r w:rsidRPr="003D2B01">
        <w:rPr>
          <w:lang w:val="fr-FR"/>
        </w:rPr>
        <w:t>Ces activités en sont à différents stades de mise en œuvre.</w:t>
      </w:r>
    </w:p>
    <w:p w14:paraId="5CF4E103" w14:textId="77777777" w:rsidR="003D2B01" w:rsidRPr="00DC6454" w:rsidRDefault="003D2B01" w:rsidP="003D2B01">
      <w:pPr>
        <w:numPr>
          <w:ilvl w:val="0"/>
          <w:numId w:val="1"/>
        </w:numPr>
        <w:spacing w:after="240"/>
        <w:outlineLvl w:val="0"/>
        <w:rPr>
          <w:lang w:val="fr-CH"/>
        </w:rPr>
      </w:pPr>
      <w:r w:rsidRPr="003D2B01">
        <w:rPr>
          <w:lang w:val="fr-FR"/>
        </w:rPr>
        <w:t>Sur le total du financement cumulatif approuvé d’un montant de 2 012 733 $US, 1 199 398 $US ont été décaissés, représentant un taux de décaissement de 60 pour cent.</w:t>
      </w:r>
    </w:p>
    <w:p w14:paraId="39691EC2" w14:textId="77777777" w:rsidR="003D2B01" w:rsidRPr="00DC6454" w:rsidRDefault="003D2B01" w:rsidP="003D2B01">
      <w:pPr>
        <w:keepNext/>
        <w:rPr>
          <w:b/>
          <w:bCs/>
          <w:lang w:val="fr-CH" w:eastAsia="fr-FR"/>
        </w:rPr>
      </w:pPr>
      <w:r w:rsidRPr="003D2B01">
        <w:rPr>
          <w:b/>
          <w:bCs/>
          <w:lang w:val="fr-FR" w:eastAsia="fr-FR"/>
        </w:rPr>
        <w:t>I.2</w:t>
      </w:r>
      <w:r w:rsidRPr="00DC6454">
        <w:rPr>
          <w:b/>
          <w:bCs/>
          <w:lang w:val="fr-CH" w:eastAsia="fr-FR"/>
        </w:rPr>
        <w:tab/>
      </w:r>
      <w:r w:rsidRPr="003D2B01">
        <w:rPr>
          <w:b/>
          <w:bCs/>
          <w:lang w:val="fr-FR" w:eastAsia="fr-FR"/>
        </w:rPr>
        <w:t>Problèmes recensés dans la mise en œuvre de projets en 2023</w:t>
      </w:r>
    </w:p>
    <w:p w14:paraId="10CDDD2F" w14:textId="77777777" w:rsidR="003D2B01" w:rsidRPr="00DC6454" w:rsidRDefault="003D2B01" w:rsidP="003D2B01">
      <w:pPr>
        <w:keepNext/>
        <w:rPr>
          <w:b/>
          <w:bCs/>
          <w:lang w:val="fr-CH" w:eastAsia="fr-FR"/>
        </w:rPr>
      </w:pPr>
    </w:p>
    <w:p w14:paraId="44AB0C58" w14:textId="77777777" w:rsidR="003D2B01" w:rsidRPr="00DC6454" w:rsidRDefault="003D2B01" w:rsidP="003D2B01">
      <w:pPr>
        <w:keepNext/>
        <w:numPr>
          <w:ilvl w:val="0"/>
          <w:numId w:val="1"/>
        </w:numPr>
        <w:spacing w:after="240"/>
        <w:outlineLvl w:val="0"/>
        <w:rPr>
          <w:lang w:val="fr-CH"/>
        </w:rPr>
      </w:pPr>
      <w:proofErr w:type="gramStart"/>
      <w:r w:rsidRPr="003D2B01">
        <w:rPr>
          <w:lang w:val="fr-FR"/>
        </w:rPr>
        <w:t>Suite au</w:t>
      </w:r>
      <w:proofErr w:type="gramEnd"/>
      <w:r w:rsidRPr="003D2B01">
        <w:rPr>
          <w:lang w:val="fr-FR"/>
        </w:rPr>
        <w:t xml:space="preserve"> processus d’examen, plusieurs questions ont été examinées avec les agences bilatérales concernées et traitées de manière satisfaisante, à l’exception des questions relatives à 16 projets classés comme projets présentant des retards de mise en œuvre (dont 14 se rapportant à des volets d’accords pluriannuels qui sont soumis à des procédures d’annulation de projet, conformément à la décision 84/45(c) ; un projet d’investissement relatif aux HFC ; et un projet d’assistance technique).</w:t>
      </w:r>
      <w:r w:rsidRPr="00DC6454">
        <w:rPr>
          <w:lang w:val="fr-CH"/>
        </w:rPr>
        <w:t xml:space="preserve"> </w:t>
      </w:r>
      <w:r w:rsidRPr="003D2B01">
        <w:rPr>
          <w:lang w:val="fr-FR"/>
        </w:rPr>
        <w:t>Ces projets classés comme ayant des retards de mise en œuvre figurent à l’Annexe III au présent document, ainsi que les recommandations du Secrétariat demandant la présentation d’un rapport à la 96</w:t>
      </w:r>
      <w:r w:rsidRPr="003D2B01">
        <w:rPr>
          <w:vertAlign w:val="superscript"/>
          <w:lang w:val="fr-FR"/>
        </w:rPr>
        <w:t>e</w:t>
      </w:r>
      <w:r w:rsidRPr="003D2B01">
        <w:rPr>
          <w:lang w:val="fr-FR"/>
        </w:rPr>
        <w:t xml:space="preserve"> réunion.</w:t>
      </w:r>
    </w:p>
    <w:p w14:paraId="7105759D" w14:textId="77777777" w:rsidR="003D2B01" w:rsidRPr="00DC6454" w:rsidRDefault="003D2B01" w:rsidP="003D2B01">
      <w:pPr>
        <w:numPr>
          <w:ilvl w:val="0"/>
          <w:numId w:val="1"/>
        </w:numPr>
        <w:spacing w:after="240"/>
        <w:outlineLvl w:val="0"/>
        <w:rPr>
          <w:lang w:val="fr-CH"/>
        </w:rPr>
      </w:pPr>
      <w:r w:rsidRPr="003D2B01">
        <w:rPr>
          <w:lang w:val="fr-FR"/>
        </w:rPr>
        <w:t>Les détails des progrès réalisés dans la mise en œuvre des projets associés aux PGEH pour la Chine (plan du secteur de l’entretien)</w:t>
      </w:r>
      <w:r w:rsidRPr="003D2B01">
        <w:rPr>
          <w:vertAlign w:val="superscript"/>
          <w:lang w:val="fr-FR"/>
        </w:rPr>
        <w:footnoteReference w:id="12"/>
      </w:r>
      <w:r w:rsidRPr="003D2B01">
        <w:rPr>
          <w:lang w:val="fr-FR"/>
        </w:rPr>
        <w:t xml:space="preserve"> (mis en œuvre par l’Allemagne et le Japon), l’Inde</w:t>
      </w:r>
      <w:r w:rsidRPr="003D2B01">
        <w:rPr>
          <w:vertAlign w:val="superscript"/>
          <w:lang w:val="fr-FR"/>
        </w:rPr>
        <w:footnoteReference w:id="13"/>
      </w:r>
      <w:r w:rsidRPr="003D2B01">
        <w:rPr>
          <w:lang w:val="fr-FR"/>
        </w:rPr>
        <w:t xml:space="preserve"> (mis en œuvre par l’Allemagne) et les pays insulaires du Pacifique</w:t>
      </w:r>
      <w:r w:rsidRPr="003D2B01">
        <w:rPr>
          <w:vertAlign w:val="superscript"/>
          <w:lang w:val="fr-FR"/>
        </w:rPr>
        <w:footnoteReference w:id="14"/>
      </w:r>
      <w:r w:rsidRPr="003D2B01">
        <w:rPr>
          <w:lang w:val="fr-FR"/>
        </w:rPr>
        <w:t xml:space="preserve"> (mis en œuvre par l’Australie), ainsi que les rapports sur les projets comportant des exigences particulières de remise de rapport</w:t>
      </w:r>
      <w:r w:rsidRPr="003D2B01">
        <w:rPr>
          <w:vertAlign w:val="superscript"/>
          <w:lang w:val="fr-FR"/>
        </w:rPr>
        <w:footnoteReference w:id="15"/>
      </w:r>
      <w:r w:rsidRPr="003D2B01">
        <w:rPr>
          <w:lang w:val="fr-FR"/>
        </w:rPr>
        <w:t xml:space="preserve"> associés au plan de mise en œuvre de l’Amendement de Kigali sur les HFC du Burkina Faso (mis en œuvre par l’Allemagne) et au PGEH du Vietnam (mis en œuvre par le Japon), ont été soumis à la 95</w:t>
      </w:r>
      <w:r w:rsidRPr="003D2B01">
        <w:rPr>
          <w:vertAlign w:val="superscript"/>
          <w:lang w:val="fr-FR"/>
        </w:rPr>
        <w:t>e</w:t>
      </w:r>
      <w:r w:rsidRPr="003D2B01">
        <w:rPr>
          <w:lang w:val="fr-FR"/>
        </w:rPr>
        <w:t xml:space="preserve"> réunion.</w:t>
      </w:r>
      <w:r w:rsidRPr="00DC6454">
        <w:rPr>
          <w:lang w:val="fr-CH"/>
        </w:rPr>
        <w:t xml:space="preserve"> </w:t>
      </w:r>
      <w:r w:rsidRPr="003D2B01">
        <w:rPr>
          <w:lang w:val="fr-FR"/>
        </w:rPr>
        <w:t>Les recommandations relatives aux questions en suspens se rapportant à ces projets, y compris s’il y a lieu l’approbation des demandes de prolongation, sont traitées dans les sections correspondantes de ces documents.</w:t>
      </w:r>
      <w:r w:rsidRPr="00DC6454">
        <w:rPr>
          <w:lang w:val="fr-CH"/>
        </w:rPr>
        <w:t xml:space="preserve"> </w:t>
      </w:r>
      <w:r w:rsidRPr="003D2B01">
        <w:rPr>
          <w:lang w:val="fr-FR"/>
        </w:rPr>
        <w:t>Les questions relatives aux PGEH du Kenya (mis en œuvre par la France) et de Maurice (mis en œuvre par l’Allemagne), dont les demandes liées aux tranches étaient attendues lors de la 95</w:t>
      </w:r>
      <w:r w:rsidRPr="003D2B01">
        <w:rPr>
          <w:vertAlign w:val="superscript"/>
          <w:lang w:val="fr-FR"/>
        </w:rPr>
        <w:t>e</w:t>
      </w:r>
      <w:r w:rsidRPr="003D2B01">
        <w:rPr>
          <w:lang w:val="fr-FR"/>
        </w:rPr>
        <w:t xml:space="preserve"> réunion mais qui n’ont pas été soumises, sont traitées dans le document sur les retards de soumission des tranches</w:t>
      </w:r>
      <w:r w:rsidRPr="003D2B01">
        <w:rPr>
          <w:vertAlign w:val="superscript"/>
        </w:rPr>
        <w:footnoteReference w:id="16"/>
      </w:r>
      <w:r w:rsidRPr="003D2B01">
        <w:rPr>
          <w:lang w:val="fr-FR"/>
        </w:rPr>
        <w:t>.</w:t>
      </w:r>
      <w:r w:rsidRPr="00DC6454">
        <w:rPr>
          <w:lang w:val="fr-CH"/>
        </w:rPr>
        <w:t xml:space="preserve"> </w:t>
      </w:r>
    </w:p>
    <w:p w14:paraId="797E0C95" w14:textId="77777777" w:rsidR="003D2B01" w:rsidRPr="00DC6454" w:rsidRDefault="003D2B01" w:rsidP="003D2B01">
      <w:pPr>
        <w:numPr>
          <w:ilvl w:val="0"/>
          <w:numId w:val="1"/>
        </w:numPr>
        <w:spacing w:after="240"/>
        <w:outlineLvl w:val="0"/>
        <w:rPr>
          <w:lang w:val="fr-CH"/>
        </w:rPr>
      </w:pPr>
      <w:r w:rsidRPr="003D2B01">
        <w:rPr>
          <w:lang w:val="fr-FR"/>
        </w:rPr>
        <w:t>Sur les 48 projets en cours, à l’exclusion des projets de préparation de projet, 16 projets présentaient des dates prévues d’achèvement révisées depuis le rapport périodique de 2022.</w:t>
      </w:r>
      <w:r w:rsidRPr="00DC6454">
        <w:rPr>
          <w:lang w:val="fr-CH"/>
        </w:rPr>
        <w:t xml:space="preserve"> </w:t>
      </w:r>
    </w:p>
    <w:p w14:paraId="73B59667" w14:textId="77777777" w:rsidR="003D2B01" w:rsidRPr="00DC6454" w:rsidRDefault="003D2B01" w:rsidP="003D2B01">
      <w:pPr>
        <w:keepNext/>
        <w:ind w:left="720" w:hanging="720"/>
        <w:rPr>
          <w:b/>
          <w:bCs/>
          <w:sz w:val="24"/>
          <w:szCs w:val="24"/>
          <w:lang w:val="fr-CH"/>
        </w:rPr>
      </w:pPr>
      <w:r w:rsidRPr="003D2B01">
        <w:rPr>
          <w:b/>
          <w:bCs/>
          <w:sz w:val="24"/>
          <w:szCs w:val="24"/>
          <w:lang w:val="fr-FR"/>
        </w:rPr>
        <w:lastRenderedPageBreak/>
        <w:t>II.</w:t>
      </w:r>
      <w:r w:rsidRPr="00DC6454">
        <w:rPr>
          <w:b/>
          <w:bCs/>
          <w:sz w:val="24"/>
          <w:szCs w:val="24"/>
          <w:lang w:val="fr-CH"/>
        </w:rPr>
        <w:tab/>
      </w:r>
      <w:r w:rsidRPr="003D2B01">
        <w:rPr>
          <w:b/>
          <w:bCs/>
          <w:sz w:val="24"/>
          <w:szCs w:val="24"/>
          <w:lang w:val="fr-FR"/>
        </w:rPr>
        <w:t>Projets approuvés au titre des contributions volontaires supplémentaires afin de soutenir le démarrage rapide du processus d’élimination progressive des HFC</w:t>
      </w:r>
    </w:p>
    <w:p w14:paraId="1857EB60" w14:textId="77777777" w:rsidR="003D2B01" w:rsidRPr="00DC6454" w:rsidRDefault="003D2B01" w:rsidP="003D2B01">
      <w:pPr>
        <w:keepNext/>
        <w:ind w:left="720" w:hanging="720"/>
        <w:rPr>
          <w:b/>
          <w:bCs/>
          <w:sz w:val="24"/>
          <w:szCs w:val="24"/>
          <w:lang w:val="fr-CH"/>
        </w:rPr>
      </w:pPr>
    </w:p>
    <w:p w14:paraId="7FED8262" w14:textId="77777777" w:rsidR="003D2B01" w:rsidRPr="003D2B01" w:rsidRDefault="003D2B01" w:rsidP="003D2B01">
      <w:pPr>
        <w:numPr>
          <w:ilvl w:val="0"/>
          <w:numId w:val="1"/>
        </w:numPr>
        <w:spacing w:after="240"/>
        <w:outlineLvl w:val="0"/>
      </w:pPr>
      <w:r w:rsidRPr="003D2B01">
        <w:rPr>
          <w:lang w:val="fr-FR"/>
        </w:rPr>
        <w:t>Au 31 décembre 2023, le Comité exécutif avait approuvé sept projets relatifs aux HFC pour deux agences bilatérales (Allemagne et Italie) au titre des contributions volontaires supplémentaires, pour un montant de 480 000 $US (coûts d’appui d’agence non compris).</w:t>
      </w:r>
      <w:r w:rsidRPr="00DC6454">
        <w:rPr>
          <w:lang w:val="fr-CH"/>
        </w:rPr>
        <w:t xml:space="preserve"> </w:t>
      </w:r>
      <w:r w:rsidRPr="003D2B01">
        <w:rPr>
          <w:lang w:val="fr-FR"/>
        </w:rPr>
        <w:t>Le tableau 5 récapitule l’état d’avancement de ces projets.</w:t>
      </w:r>
      <w:r w:rsidRPr="003D2B01">
        <w:t xml:space="preserve"> </w:t>
      </w:r>
    </w:p>
    <w:p w14:paraId="55AFF8DD" w14:textId="77777777" w:rsidR="003D2B01" w:rsidRPr="00DC6454" w:rsidRDefault="003D2B01" w:rsidP="003D2B01">
      <w:pPr>
        <w:keepNext/>
        <w:outlineLvl w:val="0"/>
        <w:rPr>
          <w:b/>
          <w:lang w:val="fr-CH"/>
        </w:rPr>
      </w:pPr>
      <w:r w:rsidRPr="003D2B01">
        <w:rPr>
          <w:b/>
          <w:lang w:val="fr-FR"/>
        </w:rPr>
        <w:t>Tableau 5. État d’avancement des projets approuvés relatifs aux HFC à la fin de 2023</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3D2B01" w:rsidRPr="003D2B01" w14:paraId="010D2B0D" w14:textId="77777777" w:rsidTr="005A1B7D">
        <w:trPr>
          <w:trHeight w:val="80"/>
        </w:trPr>
        <w:tc>
          <w:tcPr>
            <w:tcW w:w="1710" w:type="dxa"/>
            <w:vMerge w:val="restart"/>
            <w:shd w:val="clear" w:color="auto" w:fill="auto"/>
            <w:noWrap/>
            <w:tcMar>
              <w:left w:w="29" w:type="dxa"/>
              <w:right w:w="0" w:type="dxa"/>
            </w:tcMar>
            <w:vAlign w:val="center"/>
            <w:hideMark/>
          </w:tcPr>
          <w:p w14:paraId="5AEB1B83" w14:textId="77777777" w:rsidR="003D2B01" w:rsidRPr="003D2B01" w:rsidRDefault="003D2B01" w:rsidP="003D2B01">
            <w:pPr>
              <w:keepNext/>
              <w:jc w:val="left"/>
              <w:rPr>
                <w:b/>
                <w:bCs/>
                <w:sz w:val="20"/>
                <w:szCs w:val="20"/>
                <w:lang w:eastAsia="en-CA"/>
              </w:rPr>
            </w:pPr>
            <w:r w:rsidRPr="003D2B01">
              <w:rPr>
                <w:b/>
                <w:bCs/>
                <w:sz w:val="20"/>
                <w:szCs w:val="20"/>
                <w:lang w:val="fr-FR" w:eastAsia="en-CA"/>
              </w:rPr>
              <w:t>Type</w:t>
            </w:r>
          </w:p>
        </w:tc>
        <w:tc>
          <w:tcPr>
            <w:tcW w:w="3265" w:type="dxa"/>
            <w:gridSpan w:val="3"/>
            <w:shd w:val="clear" w:color="auto" w:fill="auto"/>
            <w:noWrap/>
            <w:hideMark/>
          </w:tcPr>
          <w:p w14:paraId="088B59A5" w14:textId="77777777" w:rsidR="003D2B01" w:rsidRPr="003D2B01" w:rsidRDefault="003D2B01" w:rsidP="003D2B01">
            <w:pPr>
              <w:keepNext/>
              <w:jc w:val="center"/>
              <w:rPr>
                <w:b/>
                <w:bCs/>
                <w:sz w:val="20"/>
                <w:szCs w:val="20"/>
                <w:lang w:eastAsia="en-CA"/>
              </w:rPr>
            </w:pPr>
            <w:r w:rsidRPr="003D2B01">
              <w:rPr>
                <w:b/>
                <w:bCs/>
                <w:sz w:val="20"/>
                <w:szCs w:val="20"/>
                <w:lang w:val="fr-FR" w:eastAsia="en-CA"/>
              </w:rPr>
              <w:t>Nombre de projets</w:t>
            </w:r>
          </w:p>
        </w:tc>
        <w:tc>
          <w:tcPr>
            <w:tcW w:w="4369" w:type="dxa"/>
            <w:gridSpan w:val="4"/>
            <w:shd w:val="clear" w:color="auto" w:fill="auto"/>
            <w:noWrap/>
            <w:hideMark/>
          </w:tcPr>
          <w:p w14:paraId="64FAB561" w14:textId="77777777" w:rsidR="003D2B01" w:rsidRPr="003D2B01" w:rsidRDefault="003D2B01" w:rsidP="003D2B01">
            <w:pPr>
              <w:keepNext/>
              <w:jc w:val="center"/>
              <w:rPr>
                <w:b/>
                <w:bCs/>
                <w:sz w:val="20"/>
                <w:szCs w:val="20"/>
                <w:lang w:eastAsia="en-CA"/>
              </w:rPr>
            </w:pPr>
            <w:r w:rsidRPr="003D2B01">
              <w:rPr>
                <w:b/>
                <w:bCs/>
                <w:sz w:val="20"/>
                <w:szCs w:val="20"/>
                <w:lang w:val="fr-FR" w:eastAsia="en-CA"/>
              </w:rPr>
              <w:t>Financement ($US)*</w:t>
            </w:r>
          </w:p>
        </w:tc>
      </w:tr>
      <w:tr w:rsidR="003D2B01" w:rsidRPr="003D2B01" w14:paraId="2025B271" w14:textId="77777777" w:rsidTr="005A1B7D">
        <w:trPr>
          <w:trHeight w:val="50"/>
        </w:trPr>
        <w:tc>
          <w:tcPr>
            <w:tcW w:w="1710" w:type="dxa"/>
            <w:vMerge/>
            <w:tcMar>
              <w:left w:w="29" w:type="dxa"/>
              <w:right w:w="0" w:type="dxa"/>
            </w:tcMar>
            <w:hideMark/>
          </w:tcPr>
          <w:p w14:paraId="713938E8" w14:textId="77777777" w:rsidR="003D2B01" w:rsidRPr="003D2B01" w:rsidRDefault="003D2B01" w:rsidP="003D2B01">
            <w:pPr>
              <w:keepNext/>
              <w:jc w:val="left"/>
              <w:rPr>
                <w:b/>
                <w:bCs/>
                <w:sz w:val="20"/>
                <w:szCs w:val="20"/>
                <w:lang w:eastAsia="en-CA"/>
              </w:rPr>
            </w:pPr>
          </w:p>
        </w:tc>
        <w:tc>
          <w:tcPr>
            <w:tcW w:w="990" w:type="dxa"/>
            <w:shd w:val="clear" w:color="auto" w:fill="auto"/>
            <w:tcMar>
              <w:left w:w="0" w:type="dxa"/>
              <w:right w:w="0" w:type="dxa"/>
            </w:tcMar>
            <w:hideMark/>
          </w:tcPr>
          <w:p w14:paraId="3B491C69" w14:textId="77777777" w:rsidR="003D2B01" w:rsidRPr="003D2B01" w:rsidRDefault="003D2B01" w:rsidP="003D2B01">
            <w:pPr>
              <w:keepNext/>
              <w:ind w:left="-139" w:right="-95"/>
              <w:jc w:val="center"/>
              <w:rPr>
                <w:b/>
                <w:bCs/>
                <w:sz w:val="20"/>
                <w:szCs w:val="20"/>
                <w:lang w:eastAsia="en-CA"/>
              </w:rPr>
            </w:pPr>
            <w:r w:rsidRPr="003D2B01">
              <w:rPr>
                <w:b/>
                <w:bCs/>
                <w:sz w:val="20"/>
                <w:szCs w:val="20"/>
                <w:lang w:val="fr-FR" w:eastAsia="en-CA"/>
              </w:rPr>
              <w:t>Approuvés</w:t>
            </w:r>
          </w:p>
        </w:tc>
        <w:tc>
          <w:tcPr>
            <w:tcW w:w="1080" w:type="dxa"/>
            <w:shd w:val="clear" w:color="auto" w:fill="auto"/>
            <w:tcMar>
              <w:left w:w="0" w:type="dxa"/>
              <w:right w:w="0" w:type="dxa"/>
            </w:tcMar>
            <w:hideMark/>
          </w:tcPr>
          <w:p w14:paraId="7ED3BE62" w14:textId="77777777" w:rsidR="003D2B01" w:rsidRPr="003D2B01" w:rsidRDefault="003D2B01" w:rsidP="003D2B01">
            <w:pPr>
              <w:keepNext/>
              <w:ind w:left="-121" w:right="-171"/>
              <w:jc w:val="center"/>
              <w:rPr>
                <w:b/>
                <w:bCs/>
                <w:sz w:val="20"/>
                <w:szCs w:val="20"/>
                <w:lang w:eastAsia="en-CA"/>
              </w:rPr>
            </w:pPr>
            <w:r w:rsidRPr="003D2B01">
              <w:rPr>
                <w:b/>
                <w:bCs/>
                <w:sz w:val="20"/>
                <w:szCs w:val="20"/>
                <w:lang w:val="fr-FR" w:eastAsia="en-CA"/>
              </w:rPr>
              <w:t>Achevés</w:t>
            </w:r>
          </w:p>
        </w:tc>
        <w:tc>
          <w:tcPr>
            <w:tcW w:w="1195" w:type="dxa"/>
            <w:shd w:val="clear" w:color="auto" w:fill="auto"/>
            <w:tcMar>
              <w:left w:w="0" w:type="dxa"/>
              <w:right w:w="0" w:type="dxa"/>
            </w:tcMar>
            <w:hideMark/>
          </w:tcPr>
          <w:p w14:paraId="1C3BB86E" w14:textId="77777777" w:rsidR="003D2B01" w:rsidRPr="003D2B01" w:rsidRDefault="003D2B01" w:rsidP="003D2B01">
            <w:pPr>
              <w:keepNext/>
              <w:ind w:left="-187" w:right="-165"/>
              <w:jc w:val="center"/>
              <w:rPr>
                <w:b/>
                <w:bCs/>
                <w:sz w:val="20"/>
                <w:szCs w:val="20"/>
                <w:lang w:eastAsia="en-CA"/>
              </w:rPr>
            </w:pPr>
            <w:r w:rsidRPr="003D2B01">
              <w:rPr>
                <w:b/>
                <w:bCs/>
                <w:sz w:val="20"/>
                <w:szCs w:val="20"/>
                <w:lang w:val="fr-FR" w:eastAsia="en-CA"/>
              </w:rPr>
              <w:t>Achevés (%)</w:t>
            </w:r>
          </w:p>
        </w:tc>
        <w:tc>
          <w:tcPr>
            <w:tcW w:w="1030" w:type="dxa"/>
            <w:shd w:val="clear" w:color="auto" w:fill="auto"/>
            <w:tcMar>
              <w:left w:w="0" w:type="dxa"/>
              <w:right w:w="0" w:type="dxa"/>
            </w:tcMar>
            <w:hideMark/>
          </w:tcPr>
          <w:p w14:paraId="3A1F0CFB" w14:textId="77777777" w:rsidR="003D2B01" w:rsidRPr="003D2B01" w:rsidRDefault="003D2B01" w:rsidP="00E04EC3">
            <w:pPr>
              <w:keepNext/>
              <w:ind w:left="-210" w:right="-223"/>
              <w:jc w:val="center"/>
              <w:rPr>
                <w:b/>
                <w:bCs/>
                <w:sz w:val="20"/>
                <w:szCs w:val="20"/>
                <w:lang w:eastAsia="en-CA"/>
              </w:rPr>
            </w:pPr>
            <w:r w:rsidRPr="003D2B01">
              <w:rPr>
                <w:b/>
                <w:bCs/>
                <w:sz w:val="20"/>
                <w:szCs w:val="20"/>
                <w:lang w:val="fr-FR" w:eastAsia="en-CA"/>
              </w:rPr>
              <w:t>Approuvé</w:t>
            </w:r>
          </w:p>
        </w:tc>
        <w:tc>
          <w:tcPr>
            <w:tcW w:w="1096" w:type="dxa"/>
            <w:shd w:val="clear" w:color="auto" w:fill="auto"/>
            <w:tcMar>
              <w:left w:w="0" w:type="dxa"/>
              <w:right w:w="0" w:type="dxa"/>
            </w:tcMar>
            <w:hideMark/>
          </w:tcPr>
          <w:p w14:paraId="5441DBCA" w14:textId="77777777" w:rsidR="003D2B01" w:rsidRPr="003D2B01" w:rsidRDefault="003D2B01" w:rsidP="00E04EC3">
            <w:pPr>
              <w:keepNext/>
              <w:jc w:val="center"/>
              <w:rPr>
                <w:b/>
                <w:bCs/>
                <w:sz w:val="20"/>
                <w:szCs w:val="20"/>
                <w:lang w:eastAsia="en-CA"/>
              </w:rPr>
            </w:pPr>
            <w:r w:rsidRPr="003D2B01">
              <w:rPr>
                <w:b/>
                <w:bCs/>
                <w:sz w:val="20"/>
                <w:szCs w:val="20"/>
                <w:lang w:val="fr-FR" w:eastAsia="en-CA"/>
              </w:rPr>
              <w:t>Décaissé</w:t>
            </w:r>
          </w:p>
        </w:tc>
        <w:tc>
          <w:tcPr>
            <w:tcW w:w="1030" w:type="dxa"/>
            <w:shd w:val="clear" w:color="auto" w:fill="auto"/>
            <w:tcMar>
              <w:left w:w="0" w:type="dxa"/>
              <w:right w:w="0" w:type="dxa"/>
            </w:tcMar>
            <w:hideMark/>
          </w:tcPr>
          <w:p w14:paraId="7D99AFB8" w14:textId="77777777" w:rsidR="003D2B01" w:rsidRPr="003D2B01" w:rsidRDefault="003D2B01" w:rsidP="003D2B01">
            <w:pPr>
              <w:keepNext/>
              <w:jc w:val="center"/>
              <w:rPr>
                <w:b/>
                <w:bCs/>
                <w:sz w:val="20"/>
                <w:szCs w:val="20"/>
                <w:lang w:eastAsia="en-CA"/>
              </w:rPr>
            </w:pPr>
            <w:r w:rsidRPr="003D2B01">
              <w:rPr>
                <w:b/>
                <w:bCs/>
                <w:sz w:val="20"/>
                <w:szCs w:val="20"/>
                <w:lang w:val="fr-FR" w:eastAsia="en-CA"/>
              </w:rPr>
              <w:t>Solde</w:t>
            </w:r>
          </w:p>
        </w:tc>
        <w:tc>
          <w:tcPr>
            <w:tcW w:w="1213" w:type="dxa"/>
            <w:shd w:val="clear" w:color="auto" w:fill="auto"/>
            <w:tcMar>
              <w:left w:w="0" w:type="dxa"/>
              <w:right w:w="0" w:type="dxa"/>
            </w:tcMar>
            <w:hideMark/>
          </w:tcPr>
          <w:p w14:paraId="0BF70FCC" w14:textId="77777777" w:rsidR="003D2B01" w:rsidRPr="003D2B01" w:rsidRDefault="003D2B01" w:rsidP="00E04EC3">
            <w:pPr>
              <w:keepNext/>
              <w:ind w:left="-132" w:right="-111"/>
              <w:jc w:val="center"/>
              <w:rPr>
                <w:b/>
                <w:bCs/>
                <w:sz w:val="20"/>
                <w:szCs w:val="20"/>
                <w:lang w:eastAsia="en-CA"/>
              </w:rPr>
            </w:pPr>
            <w:r w:rsidRPr="003D2B01">
              <w:rPr>
                <w:b/>
                <w:bCs/>
                <w:sz w:val="20"/>
                <w:szCs w:val="20"/>
                <w:lang w:val="fr-FR" w:eastAsia="en-CA"/>
              </w:rPr>
              <w:t>Décaissé (%)</w:t>
            </w:r>
          </w:p>
        </w:tc>
      </w:tr>
      <w:tr w:rsidR="003D2B01" w:rsidRPr="003D2B01" w14:paraId="0EAD06F0" w14:textId="77777777" w:rsidTr="005A1B7D">
        <w:trPr>
          <w:trHeight w:val="291"/>
        </w:trPr>
        <w:tc>
          <w:tcPr>
            <w:tcW w:w="1710" w:type="dxa"/>
            <w:shd w:val="clear" w:color="auto" w:fill="auto"/>
            <w:tcMar>
              <w:left w:w="29" w:type="dxa"/>
              <w:right w:w="0" w:type="dxa"/>
            </w:tcMar>
            <w:hideMark/>
          </w:tcPr>
          <w:p w14:paraId="613B6EC4" w14:textId="77777777" w:rsidR="003D2B01" w:rsidRPr="00DC6454" w:rsidRDefault="003D2B01" w:rsidP="003D2B01">
            <w:pPr>
              <w:keepNext/>
              <w:jc w:val="left"/>
              <w:rPr>
                <w:sz w:val="20"/>
                <w:szCs w:val="20"/>
                <w:lang w:val="fr-CH" w:eastAsia="en-CA"/>
              </w:rPr>
            </w:pPr>
            <w:r w:rsidRPr="003D2B01">
              <w:rPr>
                <w:sz w:val="20"/>
                <w:szCs w:val="20"/>
                <w:lang w:val="fr-FR" w:eastAsia="en-CA"/>
              </w:rPr>
              <w:t>Assistance technique - activités de facilitation</w:t>
            </w:r>
          </w:p>
        </w:tc>
        <w:tc>
          <w:tcPr>
            <w:tcW w:w="990" w:type="dxa"/>
            <w:shd w:val="clear" w:color="auto" w:fill="auto"/>
            <w:hideMark/>
          </w:tcPr>
          <w:p w14:paraId="40154D9D" w14:textId="77777777" w:rsidR="003D2B01" w:rsidRPr="003D2B01" w:rsidRDefault="003D2B01" w:rsidP="003D2B01">
            <w:pPr>
              <w:keepNext/>
              <w:jc w:val="right"/>
              <w:rPr>
                <w:sz w:val="20"/>
                <w:szCs w:val="20"/>
                <w:lang w:eastAsia="en-CA"/>
              </w:rPr>
            </w:pPr>
            <w:r w:rsidRPr="003D2B01">
              <w:rPr>
                <w:sz w:val="20"/>
                <w:szCs w:val="20"/>
                <w:lang w:eastAsia="en-CA"/>
              </w:rPr>
              <w:t>7</w:t>
            </w:r>
          </w:p>
        </w:tc>
        <w:tc>
          <w:tcPr>
            <w:tcW w:w="1080" w:type="dxa"/>
            <w:shd w:val="clear" w:color="auto" w:fill="auto"/>
            <w:hideMark/>
          </w:tcPr>
          <w:p w14:paraId="0C4F55E8" w14:textId="77777777" w:rsidR="003D2B01" w:rsidRPr="003D2B01" w:rsidRDefault="003D2B01" w:rsidP="003D2B01">
            <w:pPr>
              <w:keepNext/>
              <w:jc w:val="right"/>
              <w:rPr>
                <w:sz w:val="20"/>
                <w:szCs w:val="20"/>
                <w:lang w:eastAsia="en-CA"/>
              </w:rPr>
            </w:pPr>
            <w:r w:rsidRPr="003D2B01">
              <w:rPr>
                <w:sz w:val="20"/>
                <w:szCs w:val="20"/>
                <w:lang w:eastAsia="en-CA"/>
              </w:rPr>
              <w:t>7</w:t>
            </w:r>
          </w:p>
        </w:tc>
        <w:tc>
          <w:tcPr>
            <w:tcW w:w="1195" w:type="dxa"/>
            <w:shd w:val="clear" w:color="auto" w:fill="auto"/>
            <w:hideMark/>
          </w:tcPr>
          <w:p w14:paraId="5A9F5EE6" w14:textId="77777777" w:rsidR="003D2B01" w:rsidRPr="003D2B01" w:rsidRDefault="003D2B01" w:rsidP="003D2B01">
            <w:pPr>
              <w:keepNext/>
              <w:jc w:val="right"/>
              <w:rPr>
                <w:sz w:val="20"/>
                <w:szCs w:val="20"/>
                <w:lang w:eastAsia="en-CA"/>
              </w:rPr>
            </w:pPr>
            <w:r w:rsidRPr="003D2B01">
              <w:rPr>
                <w:sz w:val="20"/>
                <w:szCs w:val="20"/>
                <w:lang w:eastAsia="en-CA"/>
              </w:rPr>
              <w:t>100</w:t>
            </w:r>
          </w:p>
        </w:tc>
        <w:tc>
          <w:tcPr>
            <w:tcW w:w="1030" w:type="dxa"/>
            <w:shd w:val="clear" w:color="auto" w:fill="auto"/>
            <w:hideMark/>
          </w:tcPr>
          <w:p w14:paraId="2F08918C" w14:textId="77777777" w:rsidR="003D2B01" w:rsidRPr="003D2B01" w:rsidRDefault="003D2B01" w:rsidP="003D2B01">
            <w:pPr>
              <w:keepNext/>
              <w:jc w:val="right"/>
              <w:rPr>
                <w:sz w:val="20"/>
                <w:szCs w:val="20"/>
                <w:lang w:eastAsia="en-CA"/>
              </w:rPr>
            </w:pPr>
            <w:r w:rsidRPr="003D2B01">
              <w:rPr>
                <w:sz w:val="20"/>
                <w:szCs w:val="20"/>
                <w:lang w:eastAsia="en-CA"/>
              </w:rPr>
              <w:t>480 000</w:t>
            </w:r>
          </w:p>
        </w:tc>
        <w:tc>
          <w:tcPr>
            <w:tcW w:w="1096" w:type="dxa"/>
            <w:shd w:val="clear" w:color="auto" w:fill="auto"/>
            <w:hideMark/>
          </w:tcPr>
          <w:p w14:paraId="76C4623A" w14:textId="77777777" w:rsidR="003D2B01" w:rsidRPr="003D2B01" w:rsidRDefault="003D2B01" w:rsidP="003D2B01">
            <w:pPr>
              <w:keepNext/>
              <w:jc w:val="right"/>
              <w:rPr>
                <w:sz w:val="20"/>
                <w:szCs w:val="20"/>
                <w:lang w:eastAsia="en-CA"/>
              </w:rPr>
            </w:pPr>
            <w:bookmarkStart w:id="2" w:name="RANGE!F12"/>
            <w:r w:rsidRPr="003D2B01">
              <w:rPr>
                <w:sz w:val="20"/>
                <w:szCs w:val="20"/>
                <w:lang w:eastAsia="en-CA"/>
              </w:rPr>
              <w:t>479 080</w:t>
            </w:r>
            <w:bookmarkEnd w:id="2"/>
          </w:p>
        </w:tc>
        <w:tc>
          <w:tcPr>
            <w:tcW w:w="1030" w:type="dxa"/>
            <w:shd w:val="clear" w:color="auto" w:fill="auto"/>
            <w:hideMark/>
          </w:tcPr>
          <w:p w14:paraId="66F93804" w14:textId="77777777" w:rsidR="003D2B01" w:rsidRPr="003D2B01" w:rsidRDefault="003D2B01" w:rsidP="003D2B01">
            <w:pPr>
              <w:keepNext/>
              <w:jc w:val="right"/>
              <w:rPr>
                <w:sz w:val="20"/>
                <w:szCs w:val="20"/>
                <w:lang w:eastAsia="en-CA"/>
              </w:rPr>
            </w:pPr>
            <w:r w:rsidRPr="003D2B01">
              <w:rPr>
                <w:sz w:val="20"/>
                <w:szCs w:val="20"/>
                <w:lang w:eastAsia="en-CA"/>
              </w:rPr>
              <w:t>920</w:t>
            </w:r>
          </w:p>
        </w:tc>
        <w:tc>
          <w:tcPr>
            <w:tcW w:w="1213" w:type="dxa"/>
            <w:shd w:val="clear" w:color="auto" w:fill="auto"/>
            <w:hideMark/>
          </w:tcPr>
          <w:p w14:paraId="01E6CF58" w14:textId="77777777" w:rsidR="003D2B01" w:rsidRPr="003D2B01" w:rsidRDefault="003D2B01" w:rsidP="00E04EC3">
            <w:pPr>
              <w:keepNext/>
              <w:jc w:val="right"/>
              <w:rPr>
                <w:sz w:val="20"/>
                <w:szCs w:val="20"/>
                <w:lang w:eastAsia="en-CA"/>
              </w:rPr>
            </w:pPr>
            <w:r w:rsidRPr="003D2B01">
              <w:rPr>
                <w:sz w:val="20"/>
                <w:szCs w:val="20"/>
                <w:lang w:eastAsia="en-CA"/>
              </w:rPr>
              <w:t>99</w:t>
            </w:r>
            <w:r w:rsidR="00E04EC3">
              <w:rPr>
                <w:sz w:val="20"/>
                <w:szCs w:val="20"/>
                <w:lang w:eastAsia="en-CA"/>
              </w:rPr>
              <w:t>,</w:t>
            </w:r>
            <w:r w:rsidRPr="003D2B01">
              <w:rPr>
                <w:sz w:val="20"/>
                <w:szCs w:val="20"/>
                <w:lang w:eastAsia="en-CA"/>
              </w:rPr>
              <w:t>8</w:t>
            </w:r>
          </w:p>
        </w:tc>
      </w:tr>
    </w:tbl>
    <w:p w14:paraId="1EEFDFDC" w14:textId="77777777" w:rsidR="003D2B01" w:rsidRPr="00DC6454" w:rsidRDefault="003D2B01" w:rsidP="003D2B01">
      <w:pPr>
        <w:spacing w:after="240"/>
        <w:rPr>
          <w:sz w:val="20"/>
          <w:szCs w:val="20"/>
          <w:lang w:val="fr-CH"/>
        </w:rPr>
      </w:pPr>
      <w:r w:rsidRPr="003D2B01">
        <w:rPr>
          <w:sz w:val="20"/>
          <w:szCs w:val="20"/>
          <w:lang w:val="fr-FR"/>
        </w:rPr>
        <w:t>* Frais d’appui d’agence non compris.</w:t>
      </w:r>
    </w:p>
    <w:p w14:paraId="736BCE04" w14:textId="77777777" w:rsidR="003D2B01" w:rsidRPr="00DC6454" w:rsidRDefault="003D2B01" w:rsidP="003D2B01">
      <w:pPr>
        <w:numPr>
          <w:ilvl w:val="0"/>
          <w:numId w:val="1"/>
        </w:numPr>
        <w:spacing w:after="240"/>
        <w:outlineLvl w:val="0"/>
        <w:rPr>
          <w:lang w:val="fr-CH"/>
        </w:rPr>
      </w:pPr>
      <w:r w:rsidRPr="003D2B01">
        <w:rPr>
          <w:lang w:val="fr-FR"/>
        </w:rPr>
        <w:t>À la fin de 2023, les sept activités de facilitation approuvées avaient été réalisées.</w:t>
      </w:r>
    </w:p>
    <w:p w14:paraId="09CB5A28" w14:textId="77777777" w:rsidR="003D2B01" w:rsidRPr="00DC6454" w:rsidRDefault="003D2B01" w:rsidP="003D2B01">
      <w:pPr>
        <w:numPr>
          <w:ilvl w:val="0"/>
          <w:numId w:val="1"/>
        </w:numPr>
        <w:spacing w:after="240"/>
        <w:outlineLvl w:val="0"/>
        <w:rPr>
          <w:lang w:val="fr-CH"/>
        </w:rPr>
      </w:pPr>
      <w:r w:rsidRPr="003D2B01">
        <w:rPr>
          <w:lang w:val="fr-FR"/>
        </w:rPr>
        <w:t>Sur le total du financement cumulatif approuvé à hauteur de 480 000 $US, 479 080 $US ont été décaissés, représentant un taux de décaissement de 99,8 pour cent.</w:t>
      </w:r>
      <w:r w:rsidRPr="00DC6454">
        <w:rPr>
          <w:lang w:val="fr-CH"/>
        </w:rPr>
        <w:t xml:space="preserve"> </w:t>
      </w:r>
    </w:p>
    <w:p w14:paraId="594E56D2" w14:textId="77777777" w:rsidR="003D2B01" w:rsidRPr="003D2B01" w:rsidRDefault="003D2B01" w:rsidP="003D2B01">
      <w:pPr>
        <w:keepNext/>
        <w:keepLines/>
        <w:jc w:val="left"/>
        <w:rPr>
          <w:b/>
          <w:bCs/>
          <w:sz w:val="24"/>
          <w:szCs w:val="24"/>
          <w:lang w:eastAsia="fr-FR"/>
        </w:rPr>
      </w:pPr>
      <w:r w:rsidRPr="003D2B01">
        <w:rPr>
          <w:b/>
          <w:bCs/>
          <w:sz w:val="24"/>
          <w:szCs w:val="24"/>
          <w:lang w:val="fr-FR" w:eastAsia="fr-FR"/>
        </w:rPr>
        <w:t>III.</w:t>
      </w:r>
      <w:r w:rsidRPr="003D2B01">
        <w:rPr>
          <w:b/>
          <w:bCs/>
          <w:sz w:val="24"/>
          <w:szCs w:val="24"/>
          <w:lang w:eastAsia="fr-FR"/>
        </w:rPr>
        <w:tab/>
      </w:r>
      <w:r w:rsidRPr="003D2B01">
        <w:rPr>
          <w:b/>
          <w:bCs/>
          <w:sz w:val="24"/>
          <w:szCs w:val="24"/>
          <w:lang w:val="fr-FR" w:eastAsia="fr-FR"/>
        </w:rPr>
        <w:t>Recommandation</w:t>
      </w:r>
    </w:p>
    <w:p w14:paraId="2D658929" w14:textId="77777777" w:rsidR="003D2B01" w:rsidRPr="003D2B01" w:rsidRDefault="003D2B01" w:rsidP="003D2B01">
      <w:pPr>
        <w:keepNext/>
        <w:keepLines/>
      </w:pPr>
    </w:p>
    <w:p w14:paraId="2B4BBFB0" w14:textId="77777777" w:rsidR="003D2B01" w:rsidRPr="00DC6454" w:rsidRDefault="003D2B01" w:rsidP="003D2B01">
      <w:pPr>
        <w:keepNext/>
        <w:keepLines/>
        <w:numPr>
          <w:ilvl w:val="0"/>
          <w:numId w:val="1"/>
        </w:numPr>
        <w:spacing w:after="240"/>
        <w:outlineLvl w:val="0"/>
        <w:rPr>
          <w:snapToGrid w:val="0"/>
          <w:lang w:val="fr-CH"/>
        </w:rPr>
      </w:pPr>
      <w:r w:rsidRPr="003D2B01">
        <w:rPr>
          <w:snapToGrid w:val="0"/>
          <w:lang w:val="fr-FR"/>
        </w:rPr>
        <w:t>Le Comité exécutif pourrait envisager :</w:t>
      </w:r>
    </w:p>
    <w:p w14:paraId="14059BF5" w14:textId="30AEA165" w:rsidR="003D2B01" w:rsidRPr="00DC6454" w:rsidRDefault="003D2B01" w:rsidP="003D2B01">
      <w:pPr>
        <w:keepNext/>
        <w:keepLines/>
        <w:widowControl w:val="0"/>
        <w:numPr>
          <w:ilvl w:val="1"/>
          <w:numId w:val="1"/>
        </w:numPr>
        <w:spacing w:after="240"/>
        <w:outlineLvl w:val="1"/>
        <w:rPr>
          <w:snapToGrid w:val="0"/>
          <w:lang w:val="fr-CH"/>
        </w:rPr>
      </w:pPr>
      <w:r w:rsidRPr="003D2B01">
        <w:rPr>
          <w:snapToGrid w:val="0"/>
          <w:lang w:val="fr-FR"/>
        </w:rPr>
        <w:t xml:space="preserve">De prendre note, avec satisfaction, des </w:t>
      </w:r>
      <w:r w:rsidRPr="003D2B01">
        <w:rPr>
          <w:lang w:val="fr-FR"/>
        </w:rPr>
        <w:t xml:space="preserve">rapports périodiques </w:t>
      </w:r>
      <w:r w:rsidRPr="003D2B01">
        <w:rPr>
          <w:snapToGrid w:val="0"/>
          <w:lang w:val="fr-FR"/>
        </w:rPr>
        <w:t xml:space="preserve">au 31 décembre 2023 soumis par les gouvernements de </w:t>
      </w:r>
      <w:r w:rsidR="00E04EC3" w:rsidRPr="003D2B01">
        <w:rPr>
          <w:lang w:val="fr-FR"/>
        </w:rPr>
        <w:t>l’Allemagne,</w:t>
      </w:r>
      <w:r w:rsidR="00E04EC3">
        <w:rPr>
          <w:lang w:val="fr-FR"/>
        </w:rPr>
        <w:t xml:space="preserve"> de l’Australie, du</w:t>
      </w:r>
      <w:r w:rsidR="00E04EC3" w:rsidRPr="003D2B01">
        <w:rPr>
          <w:lang w:val="fr-FR"/>
        </w:rPr>
        <w:t xml:space="preserve"> Canada, </w:t>
      </w:r>
      <w:r w:rsidR="00E04EC3">
        <w:rPr>
          <w:lang w:val="fr-FR"/>
        </w:rPr>
        <w:t xml:space="preserve">de </w:t>
      </w:r>
      <w:r w:rsidR="00E04EC3" w:rsidRPr="003D2B01">
        <w:rPr>
          <w:lang w:val="fr-FR"/>
        </w:rPr>
        <w:t xml:space="preserve">l’Espagne, </w:t>
      </w:r>
      <w:r w:rsidR="00E04EC3">
        <w:rPr>
          <w:lang w:val="fr-FR"/>
        </w:rPr>
        <w:t xml:space="preserve">de </w:t>
      </w:r>
      <w:r w:rsidR="00E04EC3" w:rsidRPr="003D2B01">
        <w:rPr>
          <w:lang w:val="fr-FR"/>
        </w:rPr>
        <w:t xml:space="preserve">la France, </w:t>
      </w:r>
      <w:r w:rsidR="00E04EC3">
        <w:rPr>
          <w:lang w:val="fr-FR"/>
        </w:rPr>
        <w:t xml:space="preserve">de </w:t>
      </w:r>
      <w:r w:rsidR="00E04EC3" w:rsidRPr="003D2B01">
        <w:rPr>
          <w:lang w:val="fr-FR"/>
        </w:rPr>
        <w:t>l’Italie et</w:t>
      </w:r>
      <w:r w:rsidR="00067E9E">
        <w:rPr>
          <w:lang w:val="fr-FR"/>
        </w:rPr>
        <w:t xml:space="preserve"> </w:t>
      </w:r>
      <w:r w:rsidR="00E04EC3">
        <w:rPr>
          <w:lang w:val="fr-FR"/>
        </w:rPr>
        <w:t>du</w:t>
      </w:r>
      <w:r w:rsidR="00E04EC3" w:rsidRPr="003D2B01">
        <w:rPr>
          <w:lang w:val="fr-FR"/>
        </w:rPr>
        <w:t xml:space="preserve"> Japon</w:t>
      </w:r>
      <w:r w:rsidRPr="003D2B01">
        <w:rPr>
          <w:snapToGrid w:val="0"/>
          <w:lang w:val="fr-FR"/>
        </w:rPr>
        <w:t>,</w:t>
      </w:r>
      <w:r w:rsidR="00E04EC3">
        <w:rPr>
          <w:snapToGrid w:val="0"/>
          <w:lang w:val="fr-FR"/>
        </w:rPr>
        <w:t xml:space="preserve"> </w:t>
      </w:r>
      <w:r w:rsidRPr="003D2B01">
        <w:rPr>
          <w:snapToGrid w:val="0"/>
          <w:lang w:val="fr-FR"/>
        </w:rPr>
        <w:t>contenus dans le document UNEP</w:t>
      </w:r>
      <w:r w:rsidRPr="003D2B01">
        <w:rPr>
          <w:lang w:val="fr-FR"/>
        </w:rPr>
        <w:t xml:space="preserve">/OzL.Pro/ExCom/95/15 ; </w:t>
      </w:r>
    </w:p>
    <w:p w14:paraId="363CB163" w14:textId="77777777" w:rsidR="003D2B01" w:rsidRPr="00DC6454" w:rsidRDefault="003D2B01" w:rsidP="003D2B01">
      <w:pPr>
        <w:keepNext/>
        <w:keepLines/>
        <w:widowControl w:val="0"/>
        <w:numPr>
          <w:ilvl w:val="1"/>
          <w:numId w:val="1"/>
        </w:numPr>
        <w:spacing w:after="240"/>
        <w:outlineLvl w:val="1"/>
        <w:rPr>
          <w:lang w:val="fr-CH"/>
        </w:rPr>
      </w:pPr>
      <w:r w:rsidRPr="003D2B01">
        <w:rPr>
          <w:lang w:val="fr-FR"/>
        </w:rPr>
        <w:t>D’approuver les recommandations relatives aux projets en cours comportant des questions spécifiques indiquées à l’Annexe III au présent document.</w:t>
      </w:r>
      <w:r w:rsidRPr="00DC6454">
        <w:rPr>
          <w:lang w:val="fr-CH"/>
        </w:rPr>
        <w:t xml:space="preserve"> </w:t>
      </w:r>
    </w:p>
    <w:p w14:paraId="516E0352" w14:textId="77777777" w:rsidR="003D2B01" w:rsidRPr="00DC6454" w:rsidRDefault="003D2B01" w:rsidP="003D2B01">
      <w:pPr>
        <w:rPr>
          <w:lang w:val="fr-CH"/>
        </w:rPr>
      </w:pPr>
    </w:p>
    <w:p w14:paraId="04825143" w14:textId="77777777" w:rsidR="003D2B01" w:rsidRPr="00DC6454" w:rsidRDefault="003D2B01" w:rsidP="003D2B01">
      <w:pPr>
        <w:rPr>
          <w:lang w:val="fr-CH"/>
        </w:rPr>
        <w:sectPr w:rsidR="003D2B01" w:rsidRPr="00DC6454" w:rsidSect="005A1B7D">
          <w:headerReference w:type="even" r:id="rId15"/>
          <w:headerReference w:type="default" r:id="rId16"/>
          <w:footerReference w:type="even" r:id="rId17"/>
          <w:footerReference w:type="default" r:id="rId18"/>
          <w:footerReference w:type="first" r:id="rId19"/>
          <w:pgSz w:w="12240" w:h="15840" w:code="1"/>
          <w:pgMar w:top="990" w:right="1440" w:bottom="864" w:left="1440" w:header="720" w:footer="475" w:gutter="0"/>
          <w:cols w:space="720"/>
          <w:titlePg/>
          <w:docGrid w:linePitch="299"/>
        </w:sectPr>
      </w:pPr>
    </w:p>
    <w:p w14:paraId="16741D1B" w14:textId="77777777" w:rsidR="003D2B01" w:rsidRPr="00DC6454" w:rsidRDefault="003D2B01" w:rsidP="003D2B01">
      <w:pPr>
        <w:jc w:val="center"/>
        <w:rPr>
          <w:b/>
          <w:bCs/>
          <w:lang w:val="fr-CH"/>
        </w:rPr>
      </w:pPr>
      <w:r w:rsidRPr="003D2B01">
        <w:rPr>
          <w:b/>
          <w:bCs/>
          <w:lang w:val="fr-FR"/>
        </w:rPr>
        <w:lastRenderedPageBreak/>
        <w:t>Annexe I</w:t>
      </w:r>
    </w:p>
    <w:p w14:paraId="7F8D5D43" w14:textId="77777777" w:rsidR="003D2B01" w:rsidRPr="00DC6454" w:rsidRDefault="003D2B01" w:rsidP="003D2B01">
      <w:pPr>
        <w:jc w:val="center"/>
        <w:rPr>
          <w:b/>
          <w:bCs/>
          <w:lang w:val="fr-CH"/>
        </w:rPr>
      </w:pPr>
    </w:p>
    <w:p w14:paraId="6D3FC5FA" w14:textId="77777777" w:rsidR="003D2B01" w:rsidRPr="00DC6454" w:rsidRDefault="003D2B01" w:rsidP="003D2B01">
      <w:pPr>
        <w:jc w:val="center"/>
        <w:outlineLvl w:val="0"/>
        <w:rPr>
          <w:b/>
          <w:lang w:val="fr-CH"/>
        </w:rPr>
      </w:pPr>
      <w:r w:rsidRPr="003D2B01">
        <w:rPr>
          <w:b/>
          <w:lang w:val="fr-FR"/>
        </w:rPr>
        <w:t>VUE D’ENSEMBLE DE L’ÉTAT DE LA MISE EN ŒUVRE DES PROJETS POUR LES AGENCES BILATÉRALES PAR PAYS POUR 2023</w:t>
      </w:r>
    </w:p>
    <w:p w14:paraId="429B0493" w14:textId="77777777" w:rsidR="003D2B01" w:rsidRPr="00DC6454" w:rsidRDefault="003D2B01" w:rsidP="003D2B01">
      <w:pPr>
        <w:jc w:val="center"/>
        <w:outlineLvl w:val="0"/>
        <w:rPr>
          <w:b/>
          <w:caps/>
          <w:lang w:val="fr-CH"/>
        </w:rPr>
      </w:pPr>
    </w:p>
    <w:p w14:paraId="500B65E0" w14:textId="77777777" w:rsidR="003D2B01" w:rsidRPr="00DC6454" w:rsidRDefault="003D2B01" w:rsidP="003D2B01">
      <w:pPr>
        <w:numPr>
          <w:ilvl w:val="0"/>
          <w:numId w:val="25"/>
        </w:numPr>
        <w:spacing w:after="240"/>
        <w:outlineLvl w:val="0"/>
        <w:rPr>
          <w:lang w:val="fr-CH"/>
        </w:rPr>
      </w:pPr>
      <w:r w:rsidRPr="003D2B01">
        <w:rPr>
          <w:lang w:val="fr-FR"/>
        </w:rPr>
        <w:t>Le tableau 1 de l’annexe I présente l’état de la mise en œuvre des projets par pays pour 2023 en termes d’éliminations obtenues, de décaissements prévus et réalisés, et d’achèvement de projets.</w:t>
      </w:r>
      <w:r w:rsidRPr="00DC6454">
        <w:rPr>
          <w:lang w:val="fr-CH"/>
        </w:rPr>
        <w:t xml:space="preserve"> </w:t>
      </w:r>
    </w:p>
    <w:p w14:paraId="6050207C" w14:textId="77777777" w:rsidR="003D2B01" w:rsidRPr="00DC6454" w:rsidRDefault="003D2B01" w:rsidP="003D2B01">
      <w:pPr>
        <w:keepNext/>
        <w:outlineLvl w:val="0"/>
        <w:rPr>
          <w:b/>
          <w:lang w:val="fr-CH"/>
        </w:rPr>
      </w:pPr>
      <w:bookmarkStart w:id="3" w:name="_Hlk115855444"/>
      <w:r w:rsidRPr="003D2B01">
        <w:rPr>
          <w:b/>
          <w:lang w:val="fr-FR"/>
        </w:rPr>
        <w:t>Tableau 1. État d’avancement de la mise en œuvre pour 2023</w:t>
      </w:r>
    </w:p>
    <w:tbl>
      <w:tblPr>
        <w:tblW w:w="10278" w:type="dxa"/>
        <w:tblLayout w:type="fixed"/>
        <w:tblLook w:val="04A0" w:firstRow="1" w:lastRow="0" w:firstColumn="1" w:lastColumn="0" w:noHBand="0" w:noVBand="1"/>
      </w:tblPr>
      <w:tblGrid>
        <w:gridCol w:w="1998"/>
        <w:gridCol w:w="1258"/>
        <w:gridCol w:w="1134"/>
        <w:gridCol w:w="1134"/>
        <w:gridCol w:w="1275"/>
        <w:gridCol w:w="1949"/>
        <w:gridCol w:w="1530"/>
      </w:tblGrid>
      <w:tr w:rsidR="003D2B01" w:rsidRPr="009D587A" w14:paraId="7D09157D" w14:textId="77777777" w:rsidTr="00910C38">
        <w:trPr>
          <w:trHeight w:val="1016"/>
        </w:trPr>
        <w:tc>
          <w:tcPr>
            <w:tcW w:w="1998" w:type="dxa"/>
            <w:tcBorders>
              <w:top w:val="single" w:sz="4" w:space="0" w:color="auto"/>
              <w:left w:val="single" w:sz="4" w:space="0" w:color="auto"/>
              <w:bottom w:val="single" w:sz="4" w:space="0" w:color="auto"/>
              <w:right w:val="single" w:sz="4" w:space="0" w:color="auto"/>
            </w:tcBorders>
            <w:shd w:val="clear" w:color="auto" w:fill="auto"/>
            <w:hideMark/>
          </w:tcPr>
          <w:p w14:paraId="7CFB1447" w14:textId="77777777" w:rsidR="003D2B01" w:rsidRPr="003D2B01" w:rsidRDefault="003D2B01" w:rsidP="003D2B01">
            <w:pPr>
              <w:jc w:val="center"/>
              <w:rPr>
                <w:b/>
                <w:bCs/>
                <w:sz w:val="20"/>
                <w:szCs w:val="20"/>
                <w:lang w:eastAsia="zh-CN"/>
              </w:rPr>
            </w:pPr>
            <w:r w:rsidRPr="003D2B01">
              <w:rPr>
                <w:b/>
                <w:bCs/>
                <w:sz w:val="20"/>
                <w:szCs w:val="20"/>
                <w:lang w:val="fr-FR" w:eastAsia="zh-CN"/>
              </w:rPr>
              <w:t>Pays</w:t>
            </w:r>
          </w:p>
        </w:tc>
        <w:tc>
          <w:tcPr>
            <w:tcW w:w="1258" w:type="dxa"/>
            <w:tcBorders>
              <w:top w:val="single" w:sz="4" w:space="0" w:color="auto"/>
              <w:left w:val="nil"/>
              <w:bottom w:val="single" w:sz="4" w:space="0" w:color="auto"/>
              <w:right w:val="single" w:sz="4" w:space="0" w:color="auto"/>
            </w:tcBorders>
            <w:shd w:val="clear" w:color="auto" w:fill="auto"/>
            <w:hideMark/>
          </w:tcPr>
          <w:p w14:paraId="4745E2D3" w14:textId="77777777" w:rsidR="003D2B01" w:rsidRPr="003D2B01" w:rsidRDefault="003D2B01" w:rsidP="003D2B01">
            <w:pPr>
              <w:ind w:left="-106" w:right="-106"/>
              <w:jc w:val="center"/>
              <w:rPr>
                <w:b/>
                <w:bCs/>
                <w:sz w:val="20"/>
                <w:szCs w:val="20"/>
                <w:lang w:eastAsia="zh-CN"/>
              </w:rPr>
            </w:pPr>
            <w:r w:rsidRPr="003D2B01">
              <w:rPr>
                <w:b/>
                <w:bCs/>
                <w:sz w:val="20"/>
                <w:szCs w:val="20"/>
                <w:lang w:val="fr-FR" w:eastAsia="zh-CN"/>
              </w:rPr>
              <w:t>Elimination en 2023 (tonnes PAO)</w:t>
            </w:r>
          </w:p>
        </w:tc>
        <w:tc>
          <w:tcPr>
            <w:tcW w:w="1134" w:type="dxa"/>
            <w:tcBorders>
              <w:top w:val="single" w:sz="4" w:space="0" w:color="auto"/>
              <w:left w:val="nil"/>
              <w:bottom w:val="single" w:sz="4" w:space="0" w:color="auto"/>
              <w:right w:val="single" w:sz="4" w:space="0" w:color="auto"/>
            </w:tcBorders>
            <w:shd w:val="clear" w:color="auto" w:fill="auto"/>
            <w:hideMark/>
          </w:tcPr>
          <w:p w14:paraId="7A1F8982" w14:textId="77777777" w:rsidR="00910C38" w:rsidRDefault="003D2B01" w:rsidP="003D2B01">
            <w:pPr>
              <w:ind w:left="-107" w:right="-109"/>
              <w:jc w:val="center"/>
              <w:rPr>
                <w:b/>
                <w:bCs/>
                <w:sz w:val="20"/>
                <w:szCs w:val="20"/>
                <w:lang w:val="fr-FR" w:eastAsia="zh-CN"/>
              </w:rPr>
            </w:pPr>
            <w:r w:rsidRPr="003D2B01">
              <w:rPr>
                <w:b/>
                <w:bCs/>
                <w:sz w:val="20"/>
                <w:szCs w:val="20"/>
                <w:lang w:val="fr-FR" w:eastAsia="zh-CN"/>
              </w:rPr>
              <w:t xml:space="preserve">Elimination en 2023 (tonnes </w:t>
            </w:r>
          </w:p>
          <w:p w14:paraId="5F1B9C3B" w14:textId="45D0E64A" w:rsidR="003D2B01" w:rsidRPr="00DC6454" w:rsidRDefault="003D2B01" w:rsidP="003D2B01">
            <w:pPr>
              <w:ind w:left="-107" w:right="-109"/>
              <w:jc w:val="center"/>
              <w:rPr>
                <w:b/>
                <w:bCs/>
                <w:sz w:val="20"/>
                <w:szCs w:val="20"/>
                <w:lang w:val="fr-CH" w:eastAsia="zh-CN"/>
              </w:rPr>
            </w:pPr>
            <w:proofErr w:type="gramStart"/>
            <w:r w:rsidRPr="003D2B01">
              <w:rPr>
                <w:b/>
                <w:bCs/>
                <w:sz w:val="20"/>
                <w:szCs w:val="20"/>
                <w:lang w:val="fr-FR" w:eastAsia="zh-CN"/>
              </w:rPr>
              <w:t>d’</w:t>
            </w:r>
            <w:proofErr w:type="spellStart"/>
            <w:r w:rsidRPr="003D2B01">
              <w:rPr>
                <w:b/>
                <w:bCs/>
                <w:sz w:val="20"/>
                <w:szCs w:val="20"/>
                <w:lang w:val="fr-FR" w:eastAsia="zh-CN"/>
              </w:rPr>
              <w:t>éq</w:t>
            </w:r>
            <w:proofErr w:type="spellEnd"/>
            <w:proofErr w:type="gramEnd"/>
            <w:r w:rsidRPr="003D2B01">
              <w:rPr>
                <w:b/>
                <w:bCs/>
                <w:sz w:val="20"/>
                <w:szCs w:val="20"/>
                <w:lang w:val="fr-FR" w:eastAsia="zh-CN"/>
              </w:rPr>
              <w:t>. CO</w:t>
            </w:r>
            <w:r w:rsidRPr="003D2B01">
              <w:rPr>
                <w:b/>
                <w:bCs/>
                <w:sz w:val="20"/>
                <w:szCs w:val="20"/>
                <w:vertAlign w:val="subscript"/>
                <w:lang w:val="fr-FR" w:eastAsia="zh-CN"/>
              </w:rPr>
              <w:t>2</w:t>
            </w:r>
            <w:r w:rsidRPr="003D2B01">
              <w:rPr>
                <w:b/>
                <w:bCs/>
                <w:sz w:val="20"/>
                <w:szCs w:val="20"/>
                <w:lang w:val="fr-FR" w:eastAsia="zh-CN"/>
              </w:rPr>
              <w:t>)*</w:t>
            </w:r>
          </w:p>
        </w:tc>
        <w:tc>
          <w:tcPr>
            <w:tcW w:w="1134" w:type="dxa"/>
            <w:tcBorders>
              <w:top w:val="single" w:sz="4" w:space="0" w:color="auto"/>
              <w:left w:val="nil"/>
              <w:bottom w:val="single" w:sz="4" w:space="0" w:color="auto"/>
              <w:right w:val="single" w:sz="4" w:space="0" w:color="auto"/>
            </w:tcBorders>
            <w:shd w:val="clear" w:color="auto" w:fill="auto"/>
            <w:hideMark/>
          </w:tcPr>
          <w:p w14:paraId="41456CA2" w14:textId="77777777" w:rsidR="003D2B01" w:rsidRPr="00DC6454" w:rsidRDefault="003D2B01" w:rsidP="003D2B01">
            <w:pPr>
              <w:ind w:left="-105" w:right="-112"/>
              <w:jc w:val="center"/>
              <w:rPr>
                <w:b/>
                <w:bCs/>
                <w:sz w:val="20"/>
                <w:szCs w:val="20"/>
                <w:lang w:val="fr-CH" w:eastAsia="zh-CN"/>
              </w:rPr>
            </w:pPr>
            <w:r w:rsidRPr="003D2B01">
              <w:rPr>
                <w:b/>
                <w:bCs/>
                <w:sz w:val="20"/>
                <w:szCs w:val="20"/>
                <w:lang w:val="fr-FR" w:eastAsia="zh-CN"/>
              </w:rPr>
              <w:t>Fonds estimatifs décaissés en 2023 ($US)</w:t>
            </w:r>
          </w:p>
        </w:tc>
        <w:tc>
          <w:tcPr>
            <w:tcW w:w="1275" w:type="dxa"/>
            <w:tcBorders>
              <w:top w:val="single" w:sz="4" w:space="0" w:color="auto"/>
              <w:left w:val="nil"/>
              <w:bottom w:val="single" w:sz="4" w:space="0" w:color="auto"/>
              <w:right w:val="single" w:sz="4" w:space="0" w:color="auto"/>
            </w:tcBorders>
            <w:shd w:val="clear" w:color="auto" w:fill="auto"/>
            <w:hideMark/>
          </w:tcPr>
          <w:p w14:paraId="1F655D98" w14:textId="77777777" w:rsidR="003D2B01" w:rsidRPr="003D2B01" w:rsidRDefault="003D2B01" w:rsidP="003D2B01">
            <w:pPr>
              <w:jc w:val="center"/>
              <w:rPr>
                <w:b/>
                <w:bCs/>
                <w:sz w:val="20"/>
                <w:szCs w:val="20"/>
                <w:lang w:eastAsia="zh-CN"/>
              </w:rPr>
            </w:pPr>
            <w:r w:rsidRPr="003D2B01">
              <w:rPr>
                <w:b/>
                <w:bCs/>
                <w:sz w:val="20"/>
                <w:szCs w:val="20"/>
                <w:lang w:val="fr-FR" w:eastAsia="zh-CN"/>
              </w:rPr>
              <w:t>Fonds décaissés en 2023 ($US)</w:t>
            </w:r>
          </w:p>
        </w:tc>
        <w:tc>
          <w:tcPr>
            <w:tcW w:w="1949" w:type="dxa"/>
            <w:tcBorders>
              <w:top w:val="single" w:sz="4" w:space="0" w:color="auto"/>
              <w:left w:val="nil"/>
              <w:bottom w:val="single" w:sz="4" w:space="0" w:color="auto"/>
              <w:right w:val="single" w:sz="4" w:space="0" w:color="auto"/>
            </w:tcBorders>
            <w:shd w:val="clear" w:color="auto" w:fill="auto"/>
            <w:hideMark/>
          </w:tcPr>
          <w:p w14:paraId="0EC4426D" w14:textId="77777777" w:rsidR="003D2B01" w:rsidRPr="00DC6454" w:rsidRDefault="003D2B01" w:rsidP="003D2B01">
            <w:pPr>
              <w:ind w:left="-104" w:right="-105"/>
              <w:jc w:val="center"/>
              <w:rPr>
                <w:b/>
                <w:bCs/>
                <w:sz w:val="20"/>
                <w:szCs w:val="20"/>
                <w:lang w:val="fr-CH" w:eastAsia="zh-CN"/>
              </w:rPr>
            </w:pPr>
            <w:r w:rsidRPr="003D2B01">
              <w:rPr>
                <w:b/>
                <w:bCs/>
                <w:sz w:val="20"/>
                <w:szCs w:val="20"/>
                <w:lang w:val="fr-FR" w:eastAsia="zh-CN"/>
              </w:rPr>
              <w:t>Pourcentage de fonds décaissés dépassant l’estimation en 2023</w:t>
            </w:r>
          </w:p>
        </w:tc>
        <w:tc>
          <w:tcPr>
            <w:tcW w:w="1530" w:type="dxa"/>
            <w:tcBorders>
              <w:top w:val="single" w:sz="4" w:space="0" w:color="auto"/>
              <w:left w:val="nil"/>
              <w:bottom w:val="single" w:sz="4" w:space="0" w:color="auto"/>
              <w:right w:val="single" w:sz="4" w:space="0" w:color="auto"/>
            </w:tcBorders>
            <w:shd w:val="clear" w:color="auto" w:fill="auto"/>
            <w:hideMark/>
          </w:tcPr>
          <w:p w14:paraId="086ABEC9" w14:textId="77777777" w:rsidR="00910C38" w:rsidRDefault="003D2B01" w:rsidP="003D2B01">
            <w:pPr>
              <w:ind w:left="-108" w:right="-107"/>
              <w:jc w:val="center"/>
              <w:rPr>
                <w:b/>
                <w:bCs/>
                <w:sz w:val="20"/>
                <w:szCs w:val="20"/>
                <w:lang w:val="fr-FR" w:eastAsia="zh-CN"/>
              </w:rPr>
            </w:pPr>
            <w:r w:rsidRPr="003D2B01">
              <w:rPr>
                <w:b/>
                <w:bCs/>
                <w:sz w:val="20"/>
                <w:szCs w:val="20"/>
                <w:lang w:val="fr-FR" w:eastAsia="zh-CN"/>
              </w:rPr>
              <w:t xml:space="preserve">Pourcentage de projets prévus achevés </w:t>
            </w:r>
          </w:p>
          <w:p w14:paraId="1A34F789" w14:textId="60571919" w:rsidR="003D2B01" w:rsidRPr="00DC6454" w:rsidRDefault="003D2B01" w:rsidP="003D2B01">
            <w:pPr>
              <w:ind w:left="-108" w:right="-107"/>
              <w:jc w:val="center"/>
              <w:rPr>
                <w:b/>
                <w:bCs/>
                <w:sz w:val="20"/>
                <w:szCs w:val="20"/>
                <w:lang w:val="fr-CH" w:eastAsia="zh-CN"/>
              </w:rPr>
            </w:pPr>
            <w:proofErr w:type="gramStart"/>
            <w:r w:rsidRPr="003D2B01">
              <w:rPr>
                <w:b/>
                <w:bCs/>
                <w:sz w:val="20"/>
                <w:szCs w:val="20"/>
                <w:lang w:val="fr-FR" w:eastAsia="zh-CN"/>
              </w:rPr>
              <w:t>en</w:t>
            </w:r>
            <w:proofErr w:type="gramEnd"/>
            <w:r w:rsidRPr="003D2B01">
              <w:rPr>
                <w:b/>
                <w:bCs/>
                <w:sz w:val="20"/>
                <w:szCs w:val="20"/>
                <w:lang w:val="fr-FR" w:eastAsia="zh-CN"/>
              </w:rPr>
              <w:t xml:space="preserve"> 2023**</w:t>
            </w:r>
          </w:p>
        </w:tc>
      </w:tr>
      <w:tr w:rsidR="003D2B01" w:rsidRPr="003D2B01" w14:paraId="07C0F2E7" w14:textId="77777777" w:rsidTr="00910C38">
        <w:trPr>
          <w:trHeight w:val="130"/>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608A4AA1" w14:textId="77777777" w:rsidR="003D2B01" w:rsidRPr="003D2B01" w:rsidRDefault="003D2B01" w:rsidP="003D2B01">
            <w:pPr>
              <w:jc w:val="left"/>
              <w:rPr>
                <w:sz w:val="20"/>
                <w:szCs w:val="20"/>
                <w:lang w:eastAsia="zh-CN"/>
              </w:rPr>
            </w:pPr>
            <w:r w:rsidRPr="003D2B01">
              <w:rPr>
                <w:sz w:val="20"/>
                <w:szCs w:val="20"/>
                <w:lang w:val="fr-FR" w:eastAsia="zh-CN"/>
              </w:rPr>
              <w:t>Argentine </w:t>
            </w:r>
          </w:p>
        </w:tc>
        <w:tc>
          <w:tcPr>
            <w:tcW w:w="1258" w:type="dxa"/>
            <w:tcBorders>
              <w:top w:val="nil"/>
              <w:left w:val="nil"/>
              <w:bottom w:val="single" w:sz="4" w:space="0" w:color="auto"/>
              <w:right w:val="single" w:sz="4" w:space="0" w:color="auto"/>
            </w:tcBorders>
            <w:shd w:val="clear" w:color="auto" w:fill="auto"/>
            <w:noWrap/>
            <w:vAlign w:val="bottom"/>
            <w:hideMark/>
          </w:tcPr>
          <w:p w14:paraId="345DE3D2"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0F9C742"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595DEBE4" w14:textId="77777777" w:rsidR="003D2B01" w:rsidRPr="003D2B01" w:rsidRDefault="003D2B01" w:rsidP="003D2B01">
            <w:pPr>
              <w:jc w:val="right"/>
              <w:rPr>
                <w:sz w:val="20"/>
                <w:szCs w:val="20"/>
                <w:lang w:eastAsia="zh-CN"/>
              </w:rPr>
            </w:pPr>
            <w:r w:rsidRPr="003D2B01">
              <w:rPr>
                <w:sz w:val="20"/>
                <w:szCs w:val="20"/>
                <w:lang w:eastAsia="zh-CN"/>
              </w:rPr>
              <w:t>40 000</w:t>
            </w:r>
          </w:p>
        </w:tc>
        <w:tc>
          <w:tcPr>
            <w:tcW w:w="1275" w:type="dxa"/>
            <w:tcBorders>
              <w:top w:val="nil"/>
              <w:left w:val="nil"/>
              <w:bottom w:val="single" w:sz="4" w:space="0" w:color="auto"/>
              <w:right w:val="single" w:sz="4" w:space="0" w:color="auto"/>
            </w:tcBorders>
            <w:shd w:val="clear" w:color="auto" w:fill="auto"/>
            <w:noWrap/>
            <w:vAlign w:val="bottom"/>
            <w:hideMark/>
          </w:tcPr>
          <w:p w14:paraId="032F7D85" w14:textId="77777777" w:rsidR="003D2B01" w:rsidRPr="003D2B01" w:rsidRDefault="003D2B01" w:rsidP="003D2B01">
            <w:pPr>
              <w:jc w:val="right"/>
              <w:rPr>
                <w:sz w:val="20"/>
                <w:szCs w:val="20"/>
                <w:lang w:eastAsia="zh-CN"/>
              </w:rPr>
            </w:pPr>
            <w:r w:rsidRPr="003D2B01">
              <w:rPr>
                <w:sz w:val="20"/>
                <w:szCs w:val="20"/>
                <w:lang w:eastAsia="zh-CN"/>
              </w:rPr>
              <w:t>0</w:t>
            </w:r>
          </w:p>
        </w:tc>
        <w:tc>
          <w:tcPr>
            <w:tcW w:w="1949" w:type="dxa"/>
            <w:tcBorders>
              <w:top w:val="nil"/>
              <w:left w:val="nil"/>
              <w:bottom w:val="single" w:sz="4" w:space="0" w:color="auto"/>
              <w:right w:val="single" w:sz="4" w:space="0" w:color="auto"/>
            </w:tcBorders>
            <w:shd w:val="clear" w:color="auto" w:fill="auto"/>
            <w:noWrap/>
            <w:vAlign w:val="bottom"/>
            <w:hideMark/>
          </w:tcPr>
          <w:p w14:paraId="4FEF1C2D" w14:textId="77777777" w:rsidR="003D2B01" w:rsidRPr="003D2B01" w:rsidRDefault="003D2B01" w:rsidP="003D2B01">
            <w:pPr>
              <w:jc w:val="right"/>
              <w:rPr>
                <w:sz w:val="20"/>
                <w:szCs w:val="20"/>
                <w:lang w:eastAsia="zh-CN"/>
              </w:rPr>
            </w:pPr>
            <w:r w:rsidRPr="003D2B01">
              <w:rPr>
                <w:sz w:val="20"/>
                <w:szCs w:val="20"/>
                <w:lang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2318C16B" w14:textId="77777777" w:rsidR="003D2B01" w:rsidRPr="003D2B01" w:rsidRDefault="003D2B01" w:rsidP="003D2B01">
            <w:pPr>
              <w:jc w:val="left"/>
              <w:rPr>
                <w:sz w:val="20"/>
                <w:szCs w:val="20"/>
                <w:lang w:eastAsia="zh-CN"/>
              </w:rPr>
            </w:pPr>
            <w:r w:rsidRPr="003D2B01">
              <w:rPr>
                <w:sz w:val="20"/>
                <w:szCs w:val="20"/>
                <w:lang w:eastAsia="zh-CN"/>
              </w:rPr>
              <w:t> </w:t>
            </w:r>
          </w:p>
        </w:tc>
      </w:tr>
      <w:tr w:rsidR="003D2B01" w:rsidRPr="003D2B01" w14:paraId="5065A675"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103330E8" w14:textId="77777777" w:rsidR="003D2B01" w:rsidRPr="003D2B01" w:rsidRDefault="003D2B01" w:rsidP="003D2B01">
            <w:pPr>
              <w:jc w:val="left"/>
              <w:rPr>
                <w:sz w:val="20"/>
                <w:szCs w:val="20"/>
                <w:lang w:eastAsia="zh-CN"/>
              </w:rPr>
            </w:pPr>
            <w:r w:rsidRPr="003D2B01">
              <w:rPr>
                <w:sz w:val="20"/>
                <w:szCs w:val="20"/>
                <w:lang w:val="fr-FR" w:eastAsia="zh-CN"/>
              </w:rPr>
              <w:t>Brésil</w:t>
            </w:r>
          </w:p>
        </w:tc>
        <w:tc>
          <w:tcPr>
            <w:tcW w:w="1258" w:type="dxa"/>
            <w:tcBorders>
              <w:top w:val="nil"/>
              <w:left w:val="nil"/>
              <w:bottom w:val="single" w:sz="4" w:space="0" w:color="auto"/>
              <w:right w:val="single" w:sz="4" w:space="0" w:color="auto"/>
            </w:tcBorders>
            <w:shd w:val="clear" w:color="auto" w:fill="auto"/>
            <w:noWrap/>
            <w:vAlign w:val="bottom"/>
            <w:hideMark/>
          </w:tcPr>
          <w:p w14:paraId="16E7F579"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5BC0D77B"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0177030" w14:textId="77777777" w:rsidR="003D2B01" w:rsidRPr="003D2B01" w:rsidRDefault="003D2B01" w:rsidP="003D2B01">
            <w:pPr>
              <w:jc w:val="right"/>
              <w:rPr>
                <w:sz w:val="20"/>
                <w:szCs w:val="20"/>
                <w:lang w:eastAsia="zh-CN"/>
              </w:rPr>
            </w:pPr>
            <w:r w:rsidRPr="003D2B01">
              <w:rPr>
                <w:sz w:val="20"/>
                <w:szCs w:val="20"/>
                <w:lang w:eastAsia="zh-CN"/>
              </w:rPr>
              <w:t>1 198 203</w:t>
            </w:r>
          </w:p>
        </w:tc>
        <w:tc>
          <w:tcPr>
            <w:tcW w:w="1275" w:type="dxa"/>
            <w:tcBorders>
              <w:top w:val="nil"/>
              <w:left w:val="nil"/>
              <w:bottom w:val="single" w:sz="4" w:space="0" w:color="auto"/>
              <w:right w:val="single" w:sz="4" w:space="0" w:color="auto"/>
            </w:tcBorders>
            <w:shd w:val="clear" w:color="auto" w:fill="auto"/>
            <w:noWrap/>
            <w:vAlign w:val="bottom"/>
            <w:hideMark/>
          </w:tcPr>
          <w:p w14:paraId="6E37A77E" w14:textId="77777777" w:rsidR="003D2B01" w:rsidRPr="003D2B01" w:rsidRDefault="003D2B01" w:rsidP="003D2B01">
            <w:pPr>
              <w:jc w:val="right"/>
              <w:rPr>
                <w:sz w:val="20"/>
                <w:szCs w:val="20"/>
                <w:lang w:eastAsia="zh-CN"/>
              </w:rPr>
            </w:pPr>
            <w:r w:rsidRPr="003D2B01">
              <w:rPr>
                <w:sz w:val="20"/>
                <w:szCs w:val="20"/>
                <w:lang w:eastAsia="zh-CN"/>
              </w:rPr>
              <w:t>590 493</w:t>
            </w:r>
          </w:p>
        </w:tc>
        <w:tc>
          <w:tcPr>
            <w:tcW w:w="1949" w:type="dxa"/>
            <w:tcBorders>
              <w:top w:val="nil"/>
              <w:left w:val="nil"/>
              <w:bottom w:val="single" w:sz="4" w:space="0" w:color="auto"/>
              <w:right w:val="single" w:sz="4" w:space="0" w:color="auto"/>
            </w:tcBorders>
            <w:shd w:val="clear" w:color="auto" w:fill="auto"/>
            <w:noWrap/>
            <w:vAlign w:val="bottom"/>
            <w:hideMark/>
          </w:tcPr>
          <w:p w14:paraId="6821869B" w14:textId="77777777" w:rsidR="003D2B01" w:rsidRPr="003D2B01" w:rsidRDefault="003D2B01" w:rsidP="003D2B01">
            <w:pPr>
              <w:jc w:val="right"/>
              <w:rPr>
                <w:sz w:val="20"/>
                <w:szCs w:val="20"/>
                <w:lang w:eastAsia="zh-CN"/>
              </w:rPr>
            </w:pPr>
            <w:r w:rsidRPr="003D2B01">
              <w:rPr>
                <w:sz w:val="20"/>
                <w:szCs w:val="20"/>
                <w:lang w:eastAsia="zh-CN"/>
              </w:rPr>
              <w:t>49</w:t>
            </w:r>
          </w:p>
        </w:tc>
        <w:tc>
          <w:tcPr>
            <w:tcW w:w="1530" w:type="dxa"/>
            <w:tcBorders>
              <w:top w:val="nil"/>
              <w:left w:val="nil"/>
              <w:bottom w:val="single" w:sz="4" w:space="0" w:color="auto"/>
              <w:right w:val="single" w:sz="4" w:space="0" w:color="auto"/>
            </w:tcBorders>
            <w:shd w:val="clear" w:color="auto" w:fill="auto"/>
            <w:noWrap/>
            <w:vAlign w:val="bottom"/>
            <w:hideMark/>
          </w:tcPr>
          <w:p w14:paraId="6935CF7C"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583BB539" w14:textId="77777777" w:rsidTr="00910C38">
        <w:trPr>
          <w:trHeight w:val="80"/>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66AFAB3F" w14:textId="77777777" w:rsidR="003D2B01" w:rsidRPr="003D2B01" w:rsidRDefault="003D2B01" w:rsidP="003D2B01">
            <w:pPr>
              <w:jc w:val="left"/>
              <w:rPr>
                <w:sz w:val="20"/>
                <w:szCs w:val="20"/>
                <w:lang w:eastAsia="zh-CN"/>
              </w:rPr>
            </w:pPr>
            <w:r w:rsidRPr="003D2B01">
              <w:rPr>
                <w:sz w:val="20"/>
                <w:szCs w:val="20"/>
                <w:lang w:val="fr-FR" w:eastAsia="zh-CN"/>
              </w:rPr>
              <w:t>Burkina Faso</w:t>
            </w:r>
          </w:p>
        </w:tc>
        <w:tc>
          <w:tcPr>
            <w:tcW w:w="1258" w:type="dxa"/>
            <w:tcBorders>
              <w:top w:val="nil"/>
              <w:left w:val="nil"/>
              <w:bottom w:val="single" w:sz="4" w:space="0" w:color="auto"/>
              <w:right w:val="single" w:sz="4" w:space="0" w:color="auto"/>
            </w:tcBorders>
            <w:shd w:val="clear" w:color="auto" w:fill="auto"/>
            <w:noWrap/>
            <w:vAlign w:val="bottom"/>
            <w:hideMark/>
          </w:tcPr>
          <w:p w14:paraId="7C497A6E"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9EAD967"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31A31F9B" w14:textId="77777777" w:rsidR="003D2B01" w:rsidRPr="003D2B01" w:rsidRDefault="003D2B01" w:rsidP="003D2B01">
            <w:pPr>
              <w:jc w:val="right"/>
              <w:rPr>
                <w:sz w:val="20"/>
                <w:szCs w:val="20"/>
                <w:lang w:eastAsia="zh-CN"/>
              </w:rPr>
            </w:pPr>
            <w:r w:rsidRPr="003D2B01">
              <w:rPr>
                <w:sz w:val="20"/>
                <w:szCs w:val="20"/>
                <w:lang w:eastAsia="zh-CN"/>
              </w:rPr>
              <w:t>36 957</w:t>
            </w:r>
          </w:p>
        </w:tc>
        <w:tc>
          <w:tcPr>
            <w:tcW w:w="1275" w:type="dxa"/>
            <w:tcBorders>
              <w:top w:val="nil"/>
              <w:left w:val="nil"/>
              <w:bottom w:val="single" w:sz="4" w:space="0" w:color="auto"/>
              <w:right w:val="single" w:sz="4" w:space="0" w:color="auto"/>
            </w:tcBorders>
            <w:shd w:val="clear" w:color="auto" w:fill="auto"/>
            <w:noWrap/>
            <w:vAlign w:val="bottom"/>
            <w:hideMark/>
          </w:tcPr>
          <w:p w14:paraId="5A005952" w14:textId="77777777" w:rsidR="003D2B01" w:rsidRPr="003D2B01" w:rsidRDefault="003D2B01" w:rsidP="003D2B01">
            <w:pPr>
              <w:jc w:val="right"/>
              <w:rPr>
                <w:sz w:val="20"/>
                <w:szCs w:val="20"/>
                <w:lang w:eastAsia="zh-CN"/>
              </w:rPr>
            </w:pPr>
            <w:r w:rsidRPr="003D2B01">
              <w:rPr>
                <w:sz w:val="20"/>
                <w:szCs w:val="20"/>
                <w:lang w:eastAsia="zh-CN"/>
              </w:rPr>
              <w:t>576</w:t>
            </w:r>
          </w:p>
        </w:tc>
        <w:tc>
          <w:tcPr>
            <w:tcW w:w="1949" w:type="dxa"/>
            <w:tcBorders>
              <w:top w:val="nil"/>
              <w:left w:val="nil"/>
              <w:bottom w:val="single" w:sz="4" w:space="0" w:color="auto"/>
              <w:right w:val="single" w:sz="4" w:space="0" w:color="auto"/>
            </w:tcBorders>
            <w:shd w:val="clear" w:color="auto" w:fill="auto"/>
            <w:noWrap/>
            <w:vAlign w:val="bottom"/>
            <w:hideMark/>
          </w:tcPr>
          <w:p w14:paraId="5A6F7ABA" w14:textId="77777777" w:rsidR="003D2B01" w:rsidRPr="003D2B01" w:rsidRDefault="003D2B01" w:rsidP="003D2B01">
            <w:pPr>
              <w:jc w:val="right"/>
              <w:rPr>
                <w:sz w:val="20"/>
                <w:szCs w:val="20"/>
                <w:lang w:eastAsia="zh-CN"/>
              </w:rPr>
            </w:pPr>
            <w:r w:rsidRPr="003D2B01">
              <w:rPr>
                <w:sz w:val="20"/>
                <w:szCs w:val="20"/>
                <w:lang w:eastAsia="zh-CN"/>
              </w:rPr>
              <w:t>2</w:t>
            </w:r>
          </w:p>
        </w:tc>
        <w:tc>
          <w:tcPr>
            <w:tcW w:w="1530" w:type="dxa"/>
            <w:tcBorders>
              <w:top w:val="nil"/>
              <w:left w:val="nil"/>
              <w:bottom w:val="single" w:sz="4" w:space="0" w:color="auto"/>
              <w:right w:val="single" w:sz="4" w:space="0" w:color="auto"/>
            </w:tcBorders>
            <w:shd w:val="clear" w:color="auto" w:fill="auto"/>
            <w:noWrap/>
            <w:vAlign w:val="bottom"/>
            <w:hideMark/>
          </w:tcPr>
          <w:p w14:paraId="01C4068B" w14:textId="77777777" w:rsidR="003D2B01" w:rsidRPr="003D2B01" w:rsidRDefault="003D2B01" w:rsidP="003D2B01">
            <w:pPr>
              <w:jc w:val="right"/>
              <w:rPr>
                <w:sz w:val="20"/>
                <w:szCs w:val="20"/>
                <w:lang w:eastAsia="zh-CN"/>
              </w:rPr>
            </w:pPr>
            <w:r w:rsidRPr="003D2B01">
              <w:rPr>
                <w:sz w:val="20"/>
                <w:szCs w:val="20"/>
                <w:lang w:eastAsia="zh-CN"/>
              </w:rPr>
              <w:t>0</w:t>
            </w:r>
          </w:p>
        </w:tc>
      </w:tr>
      <w:tr w:rsidR="003D2B01" w:rsidRPr="003D2B01" w14:paraId="5DF4C376" w14:textId="77777777" w:rsidTr="00910C38">
        <w:trPr>
          <w:trHeight w:val="127"/>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05A4246E" w14:textId="77777777" w:rsidR="003D2B01" w:rsidRPr="003D2B01" w:rsidRDefault="003D2B01" w:rsidP="003D2B01">
            <w:pPr>
              <w:jc w:val="left"/>
              <w:rPr>
                <w:sz w:val="20"/>
                <w:szCs w:val="20"/>
                <w:lang w:eastAsia="zh-CN"/>
              </w:rPr>
            </w:pPr>
            <w:r w:rsidRPr="003D2B01">
              <w:rPr>
                <w:sz w:val="20"/>
                <w:szCs w:val="20"/>
                <w:lang w:val="fr-FR" w:eastAsia="zh-CN"/>
              </w:rPr>
              <w:t>Chine</w:t>
            </w:r>
          </w:p>
        </w:tc>
        <w:tc>
          <w:tcPr>
            <w:tcW w:w="1258" w:type="dxa"/>
            <w:tcBorders>
              <w:top w:val="nil"/>
              <w:left w:val="nil"/>
              <w:bottom w:val="single" w:sz="4" w:space="0" w:color="auto"/>
              <w:right w:val="single" w:sz="4" w:space="0" w:color="auto"/>
            </w:tcBorders>
            <w:shd w:val="clear" w:color="auto" w:fill="auto"/>
            <w:noWrap/>
            <w:vAlign w:val="bottom"/>
            <w:hideMark/>
          </w:tcPr>
          <w:p w14:paraId="0516367A"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4034A7BC"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3F13A0BA" w14:textId="77777777" w:rsidR="003D2B01" w:rsidRPr="003D2B01" w:rsidRDefault="003D2B01" w:rsidP="003D2B01">
            <w:pPr>
              <w:jc w:val="right"/>
              <w:rPr>
                <w:sz w:val="20"/>
                <w:szCs w:val="20"/>
                <w:lang w:eastAsia="zh-CN"/>
              </w:rPr>
            </w:pPr>
            <w:r w:rsidRPr="003D2B01">
              <w:rPr>
                <w:sz w:val="20"/>
                <w:szCs w:val="20"/>
                <w:lang w:eastAsia="zh-CN"/>
              </w:rPr>
              <w:t>474 017</w:t>
            </w:r>
          </w:p>
        </w:tc>
        <w:tc>
          <w:tcPr>
            <w:tcW w:w="1275" w:type="dxa"/>
            <w:tcBorders>
              <w:top w:val="nil"/>
              <w:left w:val="nil"/>
              <w:bottom w:val="single" w:sz="4" w:space="0" w:color="auto"/>
              <w:right w:val="single" w:sz="4" w:space="0" w:color="auto"/>
            </w:tcBorders>
            <w:shd w:val="clear" w:color="auto" w:fill="auto"/>
            <w:noWrap/>
            <w:vAlign w:val="bottom"/>
            <w:hideMark/>
          </w:tcPr>
          <w:p w14:paraId="6F09D9B5" w14:textId="77777777" w:rsidR="003D2B01" w:rsidRPr="003D2B01" w:rsidRDefault="003D2B01" w:rsidP="003D2B01">
            <w:pPr>
              <w:jc w:val="right"/>
              <w:rPr>
                <w:sz w:val="20"/>
                <w:szCs w:val="20"/>
                <w:lang w:eastAsia="zh-CN"/>
              </w:rPr>
            </w:pPr>
            <w:r w:rsidRPr="003D2B01">
              <w:rPr>
                <w:sz w:val="20"/>
                <w:szCs w:val="20"/>
                <w:lang w:eastAsia="zh-CN"/>
              </w:rPr>
              <w:t>139 507</w:t>
            </w:r>
          </w:p>
        </w:tc>
        <w:tc>
          <w:tcPr>
            <w:tcW w:w="1949" w:type="dxa"/>
            <w:tcBorders>
              <w:top w:val="nil"/>
              <w:left w:val="nil"/>
              <w:bottom w:val="single" w:sz="4" w:space="0" w:color="auto"/>
              <w:right w:val="single" w:sz="4" w:space="0" w:color="auto"/>
            </w:tcBorders>
            <w:shd w:val="clear" w:color="auto" w:fill="auto"/>
            <w:noWrap/>
            <w:vAlign w:val="bottom"/>
            <w:hideMark/>
          </w:tcPr>
          <w:p w14:paraId="67F1E24C" w14:textId="77777777" w:rsidR="003D2B01" w:rsidRPr="003D2B01" w:rsidRDefault="003D2B01" w:rsidP="003D2B01">
            <w:pPr>
              <w:jc w:val="right"/>
              <w:rPr>
                <w:sz w:val="20"/>
                <w:szCs w:val="20"/>
                <w:lang w:eastAsia="zh-CN"/>
              </w:rPr>
            </w:pPr>
            <w:r w:rsidRPr="003D2B01">
              <w:rPr>
                <w:sz w:val="20"/>
                <w:szCs w:val="20"/>
                <w:lang w:eastAsia="zh-CN"/>
              </w:rPr>
              <w:t>29</w:t>
            </w:r>
          </w:p>
        </w:tc>
        <w:tc>
          <w:tcPr>
            <w:tcW w:w="1530" w:type="dxa"/>
            <w:tcBorders>
              <w:top w:val="nil"/>
              <w:left w:val="nil"/>
              <w:bottom w:val="single" w:sz="4" w:space="0" w:color="auto"/>
              <w:right w:val="single" w:sz="4" w:space="0" w:color="auto"/>
            </w:tcBorders>
            <w:shd w:val="clear" w:color="auto" w:fill="auto"/>
            <w:noWrap/>
            <w:vAlign w:val="bottom"/>
            <w:hideMark/>
          </w:tcPr>
          <w:p w14:paraId="45836CE1"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248C972B"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11FB69E6" w14:textId="77777777" w:rsidR="003D2B01" w:rsidRPr="003D2B01" w:rsidRDefault="003D2B01" w:rsidP="003D2B01">
            <w:pPr>
              <w:jc w:val="left"/>
              <w:rPr>
                <w:sz w:val="20"/>
                <w:szCs w:val="20"/>
                <w:lang w:eastAsia="zh-CN"/>
              </w:rPr>
            </w:pPr>
            <w:r w:rsidRPr="003D2B01">
              <w:rPr>
                <w:sz w:val="20"/>
                <w:szCs w:val="20"/>
                <w:lang w:val="fr-FR" w:eastAsia="zh-CN"/>
              </w:rPr>
              <w:t>Colombie</w:t>
            </w:r>
          </w:p>
        </w:tc>
        <w:tc>
          <w:tcPr>
            <w:tcW w:w="1258" w:type="dxa"/>
            <w:tcBorders>
              <w:top w:val="nil"/>
              <w:left w:val="nil"/>
              <w:bottom w:val="single" w:sz="4" w:space="0" w:color="auto"/>
              <w:right w:val="single" w:sz="4" w:space="0" w:color="auto"/>
            </w:tcBorders>
            <w:shd w:val="clear" w:color="auto" w:fill="auto"/>
            <w:noWrap/>
            <w:vAlign w:val="bottom"/>
            <w:hideMark/>
          </w:tcPr>
          <w:p w14:paraId="751A62D6"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04E941F"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31951DCA" w14:textId="77777777" w:rsidR="003D2B01" w:rsidRPr="003D2B01" w:rsidRDefault="003D2B01" w:rsidP="003D2B01">
            <w:pPr>
              <w:jc w:val="right"/>
              <w:rPr>
                <w:sz w:val="20"/>
                <w:szCs w:val="20"/>
                <w:lang w:eastAsia="zh-CN"/>
              </w:rPr>
            </w:pPr>
            <w:r w:rsidRPr="003D2B01">
              <w:rPr>
                <w:sz w:val="20"/>
                <w:szCs w:val="20"/>
                <w:lang w:eastAsia="zh-CN"/>
              </w:rPr>
              <w:t>60 308</w:t>
            </w:r>
          </w:p>
        </w:tc>
        <w:tc>
          <w:tcPr>
            <w:tcW w:w="1275" w:type="dxa"/>
            <w:tcBorders>
              <w:top w:val="nil"/>
              <w:left w:val="nil"/>
              <w:bottom w:val="single" w:sz="4" w:space="0" w:color="auto"/>
              <w:right w:val="single" w:sz="4" w:space="0" w:color="auto"/>
            </w:tcBorders>
            <w:shd w:val="clear" w:color="auto" w:fill="auto"/>
            <w:noWrap/>
            <w:vAlign w:val="bottom"/>
            <w:hideMark/>
          </w:tcPr>
          <w:p w14:paraId="40A48E86" w14:textId="77777777" w:rsidR="003D2B01" w:rsidRPr="003D2B01" w:rsidRDefault="003D2B01" w:rsidP="003D2B01">
            <w:pPr>
              <w:jc w:val="right"/>
              <w:rPr>
                <w:sz w:val="20"/>
                <w:szCs w:val="20"/>
                <w:lang w:eastAsia="zh-CN"/>
              </w:rPr>
            </w:pPr>
            <w:r w:rsidRPr="003D2B01">
              <w:rPr>
                <w:sz w:val="20"/>
                <w:szCs w:val="20"/>
                <w:lang w:eastAsia="zh-CN"/>
              </w:rPr>
              <w:t>2 498</w:t>
            </w:r>
          </w:p>
        </w:tc>
        <w:tc>
          <w:tcPr>
            <w:tcW w:w="1949" w:type="dxa"/>
            <w:tcBorders>
              <w:top w:val="nil"/>
              <w:left w:val="nil"/>
              <w:bottom w:val="single" w:sz="4" w:space="0" w:color="auto"/>
              <w:right w:val="single" w:sz="4" w:space="0" w:color="auto"/>
            </w:tcBorders>
            <w:shd w:val="clear" w:color="auto" w:fill="auto"/>
            <w:noWrap/>
            <w:vAlign w:val="bottom"/>
            <w:hideMark/>
          </w:tcPr>
          <w:p w14:paraId="03FC70BE" w14:textId="77777777" w:rsidR="003D2B01" w:rsidRPr="003D2B01" w:rsidRDefault="003D2B01" w:rsidP="003D2B01">
            <w:pPr>
              <w:jc w:val="right"/>
              <w:rPr>
                <w:sz w:val="20"/>
                <w:szCs w:val="20"/>
                <w:lang w:eastAsia="zh-CN"/>
              </w:rPr>
            </w:pPr>
            <w:r w:rsidRPr="003D2B01">
              <w:rPr>
                <w:sz w:val="20"/>
                <w:szCs w:val="20"/>
                <w:lang w:eastAsia="zh-CN"/>
              </w:rPr>
              <w:t>4</w:t>
            </w:r>
          </w:p>
        </w:tc>
        <w:tc>
          <w:tcPr>
            <w:tcW w:w="1530" w:type="dxa"/>
            <w:tcBorders>
              <w:top w:val="nil"/>
              <w:left w:val="nil"/>
              <w:bottom w:val="single" w:sz="4" w:space="0" w:color="auto"/>
              <w:right w:val="single" w:sz="4" w:space="0" w:color="auto"/>
            </w:tcBorders>
            <w:shd w:val="clear" w:color="auto" w:fill="auto"/>
            <w:noWrap/>
            <w:vAlign w:val="bottom"/>
            <w:hideMark/>
          </w:tcPr>
          <w:p w14:paraId="067DD622" w14:textId="77777777" w:rsidR="003D2B01" w:rsidRPr="003D2B01" w:rsidRDefault="003D2B01" w:rsidP="003D2B01">
            <w:pPr>
              <w:jc w:val="right"/>
              <w:rPr>
                <w:sz w:val="20"/>
                <w:szCs w:val="20"/>
                <w:lang w:eastAsia="zh-CN"/>
              </w:rPr>
            </w:pPr>
            <w:r w:rsidRPr="003D2B01">
              <w:rPr>
                <w:sz w:val="20"/>
                <w:szCs w:val="20"/>
                <w:lang w:eastAsia="zh-CN"/>
              </w:rPr>
              <w:t>50</w:t>
            </w:r>
          </w:p>
        </w:tc>
      </w:tr>
      <w:tr w:rsidR="003D2B01" w:rsidRPr="003D2B01" w14:paraId="06041AC5" w14:textId="77777777" w:rsidTr="00910C38">
        <w:trPr>
          <w:trHeight w:val="76"/>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409004AB" w14:textId="77777777" w:rsidR="003D2B01" w:rsidRPr="003D2B01" w:rsidRDefault="003D2B01" w:rsidP="003D2B01">
            <w:pPr>
              <w:jc w:val="left"/>
              <w:rPr>
                <w:sz w:val="20"/>
                <w:szCs w:val="20"/>
                <w:lang w:eastAsia="zh-CN"/>
              </w:rPr>
            </w:pPr>
            <w:r w:rsidRPr="003D2B01">
              <w:rPr>
                <w:sz w:val="20"/>
                <w:szCs w:val="20"/>
                <w:lang w:val="fr-FR" w:eastAsia="zh-CN"/>
              </w:rPr>
              <w:t>Égypte</w:t>
            </w:r>
          </w:p>
        </w:tc>
        <w:tc>
          <w:tcPr>
            <w:tcW w:w="1258" w:type="dxa"/>
            <w:tcBorders>
              <w:top w:val="nil"/>
              <w:left w:val="nil"/>
              <w:bottom w:val="single" w:sz="4" w:space="0" w:color="auto"/>
              <w:right w:val="single" w:sz="4" w:space="0" w:color="auto"/>
            </w:tcBorders>
            <w:shd w:val="clear" w:color="auto" w:fill="auto"/>
            <w:noWrap/>
            <w:vAlign w:val="bottom"/>
            <w:hideMark/>
          </w:tcPr>
          <w:p w14:paraId="700FE8DD"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D6550D6"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DAE076" w14:textId="77777777" w:rsidR="003D2B01" w:rsidRPr="003D2B01" w:rsidRDefault="003D2B01" w:rsidP="003D2B01">
            <w:pPr>
              <w:jc w:val="right"/>
              <w:rPr>
                <w:sz w:val="20"/>
                <w:szCs w:val="20"/>
                <w:lang w:eastAsia="zh-CN"/>
              </w:rPr>
            </w:pPr>
            <w:r w:rsidRPr="003D2B01">
              <w:rPr>
                <w:sz w:val="20"/>
                <w:szCs w:val="20"/>
                <w:lang w:eastAsia="zh-CN"/>
              </w:rPr>
              <w:t>151 551</w:t>
            </w:r>
          </w:p>
        </w:tc>
        <w:tc>
          <w:tcPr>
            <w:tcW w:w="1275" w:type="dxa"/>
            <w:tcBorders>
              <w:top w:val="nil"/>
              <w:left w:val="nil"/>
              <w:bottom w:val="single" w:sz="4" w:space="0" w:color="auto"/>
              <w:right w:val="single" w:sz="4" w:space="0" w:color="auto"/>
            </w:tcBorders>
            <w:shd w:val="clear" w:color="auto" w:fill="auto"/>
            <w:noWrap/>
            <w:vAlign w:val="bottom"/>
            <w:hideMark/>
          </w:tcPr>
          <w:p w14:paraId="41E1C39E" w14:textId="77777777" w:rsidR="003D2B01" w:rsidRPr="003D2B01" w:rsidRDefault="003D2B01" w:rsidP="003D2B01">
            <w:pPr>
              <w:jc w:val="right"/>
              <w:rPr>
                <w:sz w:val="20"/>
                <w:szCs w:val="20"/>
                <w:lang w:eastAsia="zh-CN"/>
              </w:rPr>
            </w:pPr>
            <w:r w:rsidRPr="003D2B01">
              <w:rPr>
                <w:sz w:val="20"/>
                <w:szCs w:val="20"/>
                <w:lang w:eastAsia="zh-CN"/>
              </w:rPr>
              <w:t>48 602</w:t>
            </w:r>
          </w:p>
        </w:tc>
        <w:tc>
          <w:tcPr>
            <w:tcW w:w="1949" w:type="dxa"/>
            <w:tcBorders>
              <w:top w:val="nil"/>
              <w:left w:val="nil"/>
              <w:bottom w:val="single" w:sz="4" w:space="0" w:color="auto"/>
              <w:right w:val="single" w:sz="4" w:space="0" w:color="auto"/>
            </w:tcBorders>
            <w:shd w:val="clear" w:color="auto" w:fill="auto"/>
            <w:noWrap/>
            <w:vAlign w:val="bottom"/>
            <w:hideMark/>
          </w:tcPr>
          <w:p w14:paraId="0D1A5972" w14:textId="77777777" w:rsidR="003D2B01" w:rsidRPr="003D2B01" w:rsidRDefault="003D2B01" w:rsidP="003D2B01">
            <w:pPr>
              <w:jc w:val="right"/>
              <w:rPr>
                <w:sz w:val="20"/>
                <w:szCs w:val="20"/>
                <w:lang w:eastAsia="zh-CN"/>
              </w:rPr>
            </w:pPr>
            <w:r w:rsidRPr="003D2B01">
              <w:rPr>
                <w:sz w:val="20"/>
                <w:szCs w:val="20"/>
                <w:lang w:eastAsia="zh-CN"/>
              </w:rPr>
              <w:t>32</w:t>
            </w:r>
          </w:p>
        </w:tc>
        <w:tc>
          <w:tcPr>
            <w:tcW w:w="1530" w:type="dxa"/>
            <w:tcBorders>
              <w:top w:val="nil"/>
              <w:left w:val="nil"/>
              <w:bottom w:val="single" w:sz="4" w:space="0" w:color="auto"/>
              <w:right w:val="single" w:sz="4" w:space="0" w:color="auto"/>
            </w:tcBorders>
            <w:shd w:val="clear" w:color="auto" w:fill="auto"/>
            <w:noWrap/>
            <w:vAlign w:val="bottom"/>
            <w:hideMark/>
          </w:tcPr>
          <w:p w14:paraId="46E6241C" w14:textId="77777777" w:rsidR="003D2B01" w:rsidRPr="003D2B01" w:rsidRDefault="003D2B01" w:rsidP="003D2B01">
            <w:pPr>
              <w:jc w:val="right"/>
              <w:rPr>
                <w:sz w:val="20"/>
                <w:szCs w:val="20"/>
                <w:lang w:eastAsia="zh-CN"/>
              </w:rPr>
            </w:pPr>
            <w:r w:rsidRPr="003D2B01">
              <w:rPr>
                <w:sz w:val="20"/>
                <w:szCs w:val="20"/>
                <w:lang w:eastAsia="zh-CN"/>
              </w:rPr>
              <w:t>0</w:t>
            </w:r>
          </w:p>
        </w:tc>
      </w:tr>
      <w:tr w:rsidR="003D2B01" w:rsidRPr="003D2B01" w14:paraId="06499878"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6683ADD0" w14:textId="77777777" w:rsidR="003D2B01" w:rsidRPr="003D2B01" w:rsidRDefault="003D2B01" w:rsidP="003D2B01">
            <w:pPr>
              <w:jc w:val="left"/>
              <w:rPr>
                <w:sz w:val="20"/>
                <w:szCs w:val="20"/>
                <w:lang w:eastAsia="zh-CN"/>
              </w:rPr>
            </w:pPr>
            <w:r w:rsidRPr="003D2B01">
              <w:rPr>
                <w:sz w:val="20"/>
                <w:szCs w:val="20"/>
                <w:lang w:val="fr-FR" w:eastAsia="zh-CN"/>
              </w:rPr>
              <w:t>Inde</w:t>
            </w:r>
          </w:p>
        </w:tc>
        <w:tc>
          <w:tcPr>
            <w:tcW w:w="1258" w:type="dxa"/>
            <w:tcBorders>
              <w:top w:val="nil"/>
              <w:left w:val="nil"/>
              <w:bottom w:val="single" w:sz="4" w:space="0" w:color="auto"/>
              <w:right w:val="single" w:sz="4" w:space="0" w:color="auto"/>
            </w:tcBorders>
            <w:shd w:val="clear" w:color="auto" w:fill="auto"/>
            <w:noWrap/>
            <w:vAlign w:val="bottom"/>
            <w:hideMark/>
          </w:tcPr>
          <w:p w14:paraId="64AFF1E2"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4CDF4577"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C78C252" w14:textId="77777777" w:rsidR="003D2B01" w:rsidRPr="003D2B01" w:rsidRDefault="003D2B01" w:rsidP="003D2B01">
            <w:pPr>
              <w:jc w:val="right"/>
              <w:rPr>
                <w:sz w:val="20"/>
                <w:szCs w:val="20"/>
                <w:lang w:eastAsia="zh-CN"/>
              </w:rPr>
            </w:pPr>
            <w:r w:rsidRPr="003D2B01">
              <w:rPr>
                <w:sz w:val="20"/>
                <w:szCs w:val="20"/>
                <w:lang w:eastAsia="zh-CN"/>
              </w:rPr>
              <w:t>1 081 000</w:t>
            </w:r>
          </w:p>
        </w:tc>
        <w:tc>
          <w:tcPr>
            <w:tcW w:w="1275" w:type="dxa"/>
            <w:tcBorders>
              <w:top w:val="nil"/>
              <w:left w:val="nil"/>
              <w:bottom w:val="single" w:sz="4" w:space="0" w:color="auto"/>
              <w:right w:val="single" w:sz="4" w:space="0" w:color="auto"/>
            </w:tcBorders>
            <w:shd w:val="clear" w:color="auto" w:fill="auto"/>
            <w:noWrap/>
            <w:vAlign w:val="bottom"/>
            <w:hideMark/>
          </w:tcPr>
          <w:p w14:paraId="2FC38055" w14:textId="77777777" w:rsidR="003D2B01" w:rsidRPr="003D2B01" w:rsidRDefault="003D2B01" w:rsidP="003D2B01">
            <w:pPr>
              <w:jc w:val="right"/>
              <w:rPr>
                <w:sz w:val="20"/>
                <w:szCs w:val="20"/>
                <w:lang w:eastAsia="zh-CN"/>
              </w:rPr>
            </w:pPr>
            <w:r w:rsidRPr="003D2B01">
              <w:rPr>
                <w:sz w:val="20"/>
                <w:szCs w:val="20"/>
                <w:lang w:eastAsia="zh-CN"/>
              </w:rPr>
              <w:t>941 000</w:t>
            </w:r>
          </w:p>
        </w:tc>
        <w:tc>
          <w:tcPr>
            <w:tcW w:w="1949" w:type="dxa"/>
            <w:tcBorders>
              <w:top w:val="nil"/>
              <w:left w:val="nil"/>
              <w:bottom w:val="single" w:sz="4" w:space="0" w:color="auto"/>
              <w:right w:val="single" w:sz="4" w:space="0" w:color="auto"/>
            </w:tcBorders>
            <w:shd w:val="clear" w:color="auto" w:fill="auto"/>
            <w:noWrap/>
            <w:vAlign w:val="bottom"/>
            <w:hideMark/>
          </w:tcPr>
          <w:p w14:paraId="7A1F0DB9" w14:textId="77777777" w:rsidR="003D2B01" w:rsidRPr="003D2B01" w:rsidRDefault="003D2B01" w:rsidP="003D2B01">
            <w:pPr>
              <w:jc w:val="right"/>
              <w:rPr>
                <w:sz w:val="20"/>
                <w:szCs w:val="20"/>
                <w:lang w:eastAsia="zh-CN"/>
              </w:rPr>
            </w:pPr>
            <w:r w:rsidRPr="003D2B01">
              <w:rPr>
                <w:sz w:val="20"/>
                <w:szCs w:val="20"/>
                <w:lang w:eastAsia="zh-CN"/>
              </w:rPr>
              <w:t>87</w:t>
            </w:r>
          </w:p>
        </w:tc>
        <w:tc>
          <w:tcPr>
            <w:tcW w:w="1530" w:type="dxa"/>
            <w:tcBorders>
              <w:top w:val="nil"/>
              <w:left w:val="nil"/>
              <w:bottom w:val="single" w:sz="4" w:space="0" w:color="auto"/>
              <w:right w:val="single" w:sz="4" w:space="0" w:color="auto"/>
            </w:tcBorders>
            <w:shd w:val="clear" w:color="auto" w:fill="auto"/>
            <w:noWrap/>
            <w:vAlign w:val="bottom"/>
            <w:hideMark/>
          </w:tcPr>
          <w:p w14:paraId="145E720A" w14:textId="77777777" w:rsidR="003D2B01" w:rsidRPr="003D2B01" w:rsidRDefault="003D2B01" w:rsidP="003D2B01">
            <w:pPr>
              <w:jc w:val="right"/>
              <w:rPr>
                <w:sz w:val="20"/>
                <w:szCs w:val="20"/>
                <w:lang w:eastAsia="zh-CN"/>
              </w:rPr>
            </w:pPr>
            <w:r w:rsidRPr="003D2B01">
              <w:rPr>
                <w:sz w:val="20"/>
                <w:szCs w:val="20"/>
                <w:lang w:eastAsia="zh-CN"/>
              </w:rPr>
              <w:t>33</w:t>
            </w:r>
          </w:p>
        </w:tc>
      </w:tr>
      <w:tr w:rsidR="003D2B01" w:rsidRPr="003D2B01" w14:paraId="1E6EDBC6"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506AD4DC" w14:textId="77777777" w:rsidR="003D2B01" w:rsidRPr="003D2B01" w:rsidRDefault="003D2B01" w:rsidP="003D2B01">
            <w:pPr>
              <w:ind w:right="-108"/>
              <w:jc w:val="left"/>
              <w:rPr>
                <w:sz w:val="20"/>
                <w:szCs w:val="20"/>
                <w:lang w:eastAsia="zh-CN"/>
              </w:rPr>
            </w:pPr>
            <w:r w:rsidRPr="003D2B01">
              <w:rPr>
                <w:sz w:val="20"/>
                <w:szCs w:val="20"/>
                <w:lang w:val="fr-FR" w:eastAsia="zh-CN"/>
              </w:rPr>
              <w:t>Iran (République islamique d’)</w:t>
            </w:r>
          </w:p>
        </w:tc>
        <w:tc>
          <w:tcPr>
            <w:tcW w:w="1258" w:type="dxa"/>
            <w:tcBorders>
              <w:top w:val="nil"/>
              <w:left w:val="nil"/>
              <w:bottom w:val="single" w:sz="4" w:space="0" w:color="auto"/>
              <w:right w:val="single" w:sz="4" w:space="0" w:color="auto"/>
            </w:tcBorders>
            <w:shd w:val="clear" w:color="auto" w:fill="auto"/>
            <w:noWrap/>
            <w:vAlign w:val="bottom"/>
            <w:hideMark/>
          </w:tcPr>
          <w:p w14:paraId="2D74EEA3"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F3C093"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72FADAF" w14:textId="77777777" w:rsidR="003D2B01" w:rsidRPr="003D2B01" w:rsidRDefault="003D2B01" w:rsidP="003D2B01">
            <w:pPr>
              <w:jc w:val="right"/>
              <w:rPr>
                <w:sz w:val="20"/>
                <w:szCs w:val="20"/>
                <w:lang w:eastAsia="zh-CN"/>
              </w:rPr>
            </w:pPr>
            <w:r w:rsidRPr="003D2B01">
              <w:rPr>
                <w:sz w:val="20"/>
                <w:szCs w:val="20"/>
                <w:lang w:eastAsia="zh-CN"/>
              </w:rPr>
              <w:t>432 400</w:t>
            </w:r>
          </w:p>
        </w:tc>
        <w:tc>
          <w:tcPr>
            <w:tcW w:w="1275" w:type="dxa"/>
            <w:tcBorders>
              <w:top w:val="nil"/>
              <w:left w:val="nil"/>
              <w:bottom w:val="single" w:sz="4" w:space="0" w:color="auto"/>
              <w:right w:val="single" w:sz="4" w:space="0" w:color="auto"/>
            </w:tcBorders>
            <w:shd w:val="clear" w:color="auto" w:fill="auto"/>
            <w:noWrap/>
            <w:vAlign w:val="bottom"/>
            <w:hideMark/>
          </w:tcPr>
          <w:p w14:paraId="1B26C3CE" w14:textId="77777777" w:rsidR="003D2B01" w:rsidRPr="003D2B01" w:rsidRDefault="003D2B01" w:rsidP="003D2B01">
            <w:pPr>
              <w:jc w:val="right"/>
              <w:rPr>
                <w:sz w:val="20"/>
                <w:szCs w:val="20"/>
                <w:lang w:eastAsia="zh-CN"/>
              </w:rPr>
            </w:pPr>
            <w:r w:rsidRPr="003D2B01">
              <w:rPr>
                <w:sz w:val="20"/>
                <w:szCs w:val="20"/>
                <w:lang w:eastAsia="zh-CN"/>
              </w:rPr>
              <w:t>73 742</w:t>
            </w:r>
          </w:p>
        </w:tc>
        <w:tc>
          <w:tcPr>
            <w:tcW w:w="1949" w:type="dxa"/>
            <w:tcBorders>
              <w:top w:val="nil"/>
              <w:left w:val="nil"/>
              <w:bottom w:val="single" w:sz="4" w:space="0" w:color="auto"/>
              <w:right w:val="single" w:sz="4" w:space="0" w:color="auto"/>
            </w:tcBorders>
            <w:shd w:val="clear" w:color="auto" w:fill="auto"/>
            <w:noWrap/>
            <w:vAlign w:val="bottom"/>
            <w:hideMark/>
          </w:tcPr>
          <w:p w14:paraId="39327646" w14:textId="77777777" w:rsidR="003D2B01" w:rsidRPr="003D2B01" w:rsidRDefault="003D2B01" w:rsidP="003D2B01">
            <w:pPr>
              <w:jc w:val="right"/>
              <w:rPr>
                <w:sz w:val="20"/>
                <w:szCs w:val="20"/>
                <w:lang w:eastAsia="zh-CN"/>
              </w:rPr>
            </w:pPr>
            <w:r w:rsidRPr="003D2B01">
              <w:rPr>
                <w:sz w:val="20"/>
                <w:szCs w:val="20"/>
                <w:lang w:eastAsia="zh-CN"/>
              </w:rPr>
              <w:t>17</w:t>
            </w:r>
          </w:p>
        </w:tc>
        <w:tc>
          <w:tcPr>
            <w:tcW w:w="1530" w:type="dxa"/>
            <w:tcBorders>
              <w:top w:val="nil"/>
              <w:left w:val="nil"/>
              <w:bottom w:val="single" w:sz="4" w:space="0" w:color="auto"/>
              <w:right w:val="single" w:sz="4" w:space="0" w:color="auto"/>
            </w:tcBorders>
            <w:shd w:val="clear" w:color="auto" w:fill="auto"/>
            <w:noWrap/>
            <w:vAlign w:val="bottom"/>
            <w:hideMark/>
          </w:tcPr>
          <w:p w14:paraId="5FF03D5C" w14:textId="77777777" w:rsidR="003D2B01" w:rsidRPr="003D2B01" w:rsidRDefault="003D2B01" w:rsidP="003D2B01">
            <w:pPr>
              <w:jc w:val="right"/>
              <w:rPr>
                <w:sz w:val="20"/>
                <w:szCs w:val="20"/>
                <w:lang w:eastAsia="zh-CN"/>
              </w:rPr>
            </w:pPr>
            <w:r w:rsidRPr="003D2B01">
              <w:rPr>
                <w:sz w:val="20"/>
                <w:szCs w:val="20"/>
                <w:lang w:eastAsia="zh-CN"/>
              </w:rPr>
              <w:t>20</w:t>
            </w:r>
          </w:p>
        </w:tc>
      </w:tr>
      <w:tr w:rsidR="003D2B01" w:rsidRPr="003D2B01" w14:paraId="617A92B6"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1DF1FD3E" w14:textId="77777777" w:rsidR="003D2B01" w:rsidRPr="003D2B01" w:rsidRDefault="003D2B01" w:rsidP="003D2B01">
            <w:pPr>
              <w:jc w:val="left"/>
              <w:rPr>
                <w:sz w:val="20"/>
                <w:szCs w:val="20"/>
                <w:lang w:eastAsia="zh-CN"/>
              </w:rPr>
            </w:pPr>
            <w:r w:rsidRPr="003D2B01">
              <w:rPr>
                <w:sz w:val="20"/>
                <w:szCs w:val="20"/>
                <w:lang w:val="fr-FR" w:eastAsia="zh-CN"/>
              </w:rPr>
              <w:t>Kenya</w:t>
            </w:r>
          </w:p>
        </w:tc>
        <w:tc>
          <w:tcPr>
            <w:tcW w:w="1258" w:type="dxa"/>
            <w:tcBorders>
              <w:top w:val="nil"/>
              <w:left w:val="nil"/>
              <w:bottom w:val="single" w:sz="4" w:space="0" w:color="auto"/>
              <w:right w:val="single" w:sz="4" w:space="0" w:color="auto"/>
            </w:tcBorders>
            <w:shd w:val="clear" w:color="auto" w:fill="auto"/>
            <w:noWrap/>
            <w:vAlign w:val="bottom"/>
            <w:hideMark/>
          </w:tcPr>
          <w:p w14:paraId="678D03D8"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7D96AE2"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5AE62BC7" w14:textId="77777777" w:rsidR="003D2B01" w:rsidRPr="003D2B01" w:rsidRDefault="003D2B01" w:rsidP="003D2B01">
            <w:pPr>
              <w:jc w:val="right"/>
              <w:rPr>
                <w:sz w:val="20"/>
                <w:szCs w:val="20"/>
                <w:lang w:eastAsia="zh-CN"/>
              </w:rPr>
            </w:pPr>
            <w:r w:rsidRPr="003D2B01">
              <w:rPr>
                <w:sz w:val="20"/>
                <w:szCs w:val="20"/>
                <w:lang w:eastAsia="zh-CN"/>
              </w:rPr>
              <w:t>131 897</w:t>
            </w:r>
          </w:p>
        </w:tc>
        <w:tc>
          <w:tcPr>
            <w:tcW w:w="1275" w:type="dxa"/>
            <w:tcBorders>
              <w:top w:val="nil"/>
              <w:left w:val="nil"/>
              <w:bottom w:val="single" w:sz="4" w:space="0" w:color="auto"/>
              <w:right w:val="single" w:sz="4" w:space="0" w:color="auto"/>
            </w:tcBorders>
            <w:shd w:val="clear" w:color="auto" w:fill="auto"/>
            <w:noWrap/>
            <w:vAlign w:val="bottom"/>
            <w:hideMark/>
          </w:tcPr>
          <w:p w14:paraId="4B2A5CAA" w14:textId="77777777" w:rsidR="003D2B01" w:rsidRPr="003D2B01" w:rsidRDefault="003D2B01" w:rsidP="003D2B01">
            <w:pPr>
              <w:jc w:val="right"/>
              <w:rPr>
                <w:sz w:val="20"/>
                <w:szCs w:val="20"/>
                <w:lang w:eastAsia="zh-CN"/>
              </w:rPr>
            </w:pPr>
            <w:r w:rsidRPr="003D2B01">
              <w:rPr>
                <w:sz w:val="20"/>
                <w:szCs w:val="20"/>
                <w:lang w:eastAsia="zh-CN"/>
              </w:rPr>
              <w:t>72 630</w:t>
            </w:r>
          </w:p>
        </w:tc>
        <w:tc>
          <w:tcPr>
            <w:tcW w:w="1949" w:type="dxa"/>
            <w:tcBorders>
              <w:top w:val="nil"/>
              <w:left w:val="nil"/>
              <w:bottom w:val="single" w:sz="4" w:space="0" w:color="auto"/>
              <w:right w:val="single" w:sz="4" w:space="0" w:color="auto"/>
            </w:tcBorders>
            <w:shd w:val="clear" w:color="auto" w:fill="auto"/>
            <w:noWrap/>
            <w:vAlign w:val="bottom"/>
            <w:hideMark/>
          </w:tcPr>
          <w:p w14:paraId="3331CAC3" w14:textId="77777777" w:rsidR="003D2B01" w:rsidRPr="003D2B01" w:rsidRDefault="003D2B01" w:rsidP="003D2B01">
            <w:pPr>
              <w:jc w:val="right"/>
              <w:rPr>
                <w:sz w:val="20"/>
                <w:szCs w:val="20"/>
                <w:lang w:eastAsia="zh-CN"/>
              </w:rPr>
            </w:pPr>
            <w:r w:rsidRPr="003D2B01">
              <w:rPr>
                <w:sz w:val="20"/>
                <w:szCs w:val="20"/>
                <w:lang w:eastAsia="zh-CN"/>
              </w:rPr>
              <w:t>55</w:t>
            </w:r>
          </w:p>
        </w:tc>
        <w:tc>
          <w:tcPr>
            <w:tcW w:w="1530" w:type="dxa"/>
            <w:tcBorders>
              <w:top w:val="nil"/>
              <w:left w:val="nil"/>
              <w:bottom w:val="single" w:sz="4" w:space="0" w:color="auto"/>
              <w:right w:val="single" w:sz="4" w:space="0" w:color="auto"/>
            </w:tcBorders>
            <w:shd w:val="clear" w:color="auto" w:fill="auto"/>
            <w:noWrap/>
            <w:vAlign w:val="bottom"/>
            <w:hideMark/>
          </w:tcPr>
          <w:p w14:paraId="183C6EFD" w14:textId="77777777" w:rsidR="003D2B01" w:rsidRPr="003D2B01" w:rsidRDefault="003D2B01" w:rsidP="003D2B01">
            <w:pPr>
              <w:jc w:val="left"/>
              <w:rPr>
                <w:sz w:val="20"/>
                <w:szCs w:val="20"/>
                <w:lang w:eastAsia="zh-CN"/>
              </w:rPr>
            </w:pPr>
            <w:r w:rsidRPr="003D2B01">
              <w:rPr>
                <w:sz w:val="20"/>
                <w:szCs w:val="20"/>
                <w:lang w:eastAsia="zh-CN"/>
              </w:rPr>
              <w:t> </w:t>
            </w:r>
          </w:p>
        </w:tc>
      </w:tr>
      <w:tr w:rsidR="003D2B01" w:rsidRPr="003D2B01" w14:paraId="26DDD7BC" w14:textId="77777777" w:rsidTr="00910C38">
        <w:trPr>
          <w:trHeight w:val="10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365B2FCD" w14:textId="77777777" w:rsidR="003D2B01" w:rsidRPr="003D2B01" w:rsidRDefault="003D2B01" w:rsidP="003D2B01">
            <w:pPr>
              <w:jc w:val="left"/>
              <w:rPr>
                <w:sz w:val="20"/>
                <w:szCs w:val="20"/>
                <w:lang w:eastAsia="zh-CN"/>
              </w:rPr>
            </w:pPr>
            <w:r w:rsidRPr="003D2B01">
              <w:rPr>
                <w:sz w:val="20"/>
                <w:szCs w:val="20"/>
                <w:lang w:val="fr-FR" w:eastAsia="zh-CN"/>
              </w:rPr>
              <w:t>Lesotho</w:t>
            </w:r>
          </w:p>
        </w:tc>
        <w:tc>
          <w:tcPr>
            <w:tcW w:w="1258" w:type="dxa"/>
            <w:tcBorders>
              <w:top w:val="nil"/>
              <w:left w:val="nil"/>
              <w:bottom w:val="single" w:sz="4" w:space="0" w:color="auto"/>
              <w:right w:val="single" w:sz="4" w:space="0" w:color="auto"/>
            </w:tcBorders>
            <w:shd w:val="clear" w:color="auto" w:fill="auto"/>
            <w:noWrap/>
            <w:vAlign w:val="bottom"/>
            <w:hideMark/>
          </w:tcPr>
          <w:p w14:paraId="6345A396"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1A1A2B7"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30EBE534" w14:textId="77777777" w:rsidR="003D2B01" w:rsidRPr="003D2B01" w:rsidRDefault="003D2B01" w:rsidP="003D2B01">
            <w:pPr>
              <w:jc w:val="right"/>
              <w:rPr>
                <w:sz w:val="20"/>
                <w:szCs w:val="20"/>
                <w:lang w:eastAsia="zh-CN"/>
              </w:rPr>
            </w:pPr>
            <w:r w:rsidRPr="003D2B01">
              <w:rPr>
                <w:sz w:val="20"/>
                <w:szCs w:val="20"/>
                <w:lang w:eastAsia="zh-CN"/>
              </w:rPr>
              <w:t>51 159</w:t>
            </w:r>
          </w:p>
        </w:tc>
        <w:tc>
          <w:tcPr>
            <w:tcW w:w="1275" w:type="dxa"/>
            <w:tcBorders>
              <w:top w:val="nil"/>
              <w:left w:val="nil"/>
              <w:bottom w:val="single" w:sz="4" w:space="0" w:color="auto"/>
              <w:right w:val="single" w:sz="4" w:space="0" w:color="auto"/>
            </w:tcBorders>
            <w:shd w:val="clear" w:color="auto" w:fill="auto"/>
            <w:noWrap/>
            <w:vAlign w:val="bottom"/>
            <w:hideMark/>
          </w:tcPr>
          <w:p w14:paraId="64C4C180" w14:textId="77777777" w:rsidR="003D2B01" w:rsidRPr="003D2B01" w:rsidRDefault="003D2B01" w:rsidP="003D2B01">
            <w:pPr>
              <w:jc w:val="right"/>
              <w:rPr>
                <w:sz w:val="20"/>
                <w:szCs w:val="20"/>
                <w:lang w:eastAsia="zh-CN"/>
              </w:rPr>
            </w:pPr>
            <w:r w:rsidRPr="003D2B01">
              <w:rPr>
                <w:sz w:val="20"/>
                <w:szCs w:val="20"/>
                <w:lang w:eastAsia="zh-CN"/>
              </w:rPr>
              <w:t>67 963</w:t>
            </w:r>
          </w:p>
        </w:tc>
        <w:tc>
          <w:tcPr>
            <w:tcW w:w="1949" w:type="dxa"/>
            <w:tcBorders>
              <w:top w:val="nil"/>
              <w:left w:val="nil"/>
              <w:bottom w:val="single" w:sz="4" w:space="0" w:color="auto"/>
              <w:right w:val="single" w:sz="4" w:space="0" w:color="auto"/>
            </w:tcBorders>
            <w:shd w:val="clear" w:color="auto" w:fill="auto"/>
            <w:noWrap/>
            <w:vAlign w:val="bottom"/>
            <w:hideMark/>
          </w:tcPr>
          <w:p w14:paraId="6B402706" w14:textId="77777777" w:rsidR="003D2B01" w:rsidRPr="003D2B01" w:rsidRDefault="003D2B01" w:rsidP="003D2B01">
            <w:pPr>
              <w:jc w:val="right"/>
              <w:rPr>
                <w:sz w:val="20"/>
                <w:szCs w:val="20"/>
                <w:lang w:eastAsia="zh-CN"/>
              </w:rPr>
            </w:pPr>
            <w:r w:rsidRPr="003D2B01">
              <w:rPr>
                <w:sz w:val="20"/>
                <w:szCs w:val="20"/>
                <w:lang w:eastAsia="zh-CN"/>
              </w:rPr>
              <w:t>133</w:t>
            </w:r>
          </w:p>
        </w:tc>
        <w:tc>
          <w:tcPr>
            <w:tcW w:w="1530" w:type="dxa"/>
            <w:tcBorders>
              <w:top w:val="nil"/>
              <w:left w:val="nil"/>
              <w:bottom w:val="single" w:sz="4" w:space="0" w:color="auto"/>
              <w:right w:val="single" w:sz="4" w:space="0" w:color="auto"/>
            </w:tcBorders>
            <w:shd w:val="clear" w:color="auto" w:fill="auto"/>
            <w:noWrap/>
            <w:vAlign w:val="bottom"/>
            <w:hideMark/>
          </w:tcPr>
          <w:p w14:paraId="1725F968" w14:textId="77777777" w:rsidR="003D2B01" w:rsidRPr="003D2B01" w:rsidRDefault="003D2B01" w:rsidP="003D2B01">
            <w:pPr>
              <w:jc w:val="left"/>
              <w:rPr>
                <w:sz w:val="20"/>
                <w:szCs w:val="20"/>
                <w:lang w:eastAsia="zh-CN"/>
              </w:rPr>
            </w:pPr>
            <w:r w:rsidRPr="003D2B01">
              <w:rPr>
                <w:sz w:val="20"/>
                <w:szCs w:val="20"/>
                <w:lang w:eastAsia="zh-CN"/>
              </w:rPr>
              <w:t> </w:t>
            </w:r>
          </w:p>
        </w:tc>
      </w:tr>
      <w:tr w:rsidR="003D2B01" w:rsidRPr="003D2B01" w14:paraId="765D2F10" w14:textId="77777777" w:rsidTr="00910C38">
        <w:trPr>
          <w:trHeight w:val="149"/>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27AA0FAE" w14:textId="77777777" w:rsidR="003D2B01" w:rsidRPr="003D2B01" w:rsidRDefault="003D2B01" w:rsidP="003D2B01">
            <w:pPr>
              <w:jc w:val="left"/>
              <w:rPr>
                <w:sz w:val="20"/>
                <w:szCs w:val="20"/>
                <w:lang w:eastAsia="zh-CN"/>
              </w:rPr>
            </w:pPr>
            <w:r w:rsidRPr="003D2B01">
              <w:rPr>
                <w:sz w:val="20"/>
                <w:szCs w:val="20"/>
                <w:lang w:val="fr-FR" w:eastAsia="zh-CN"/>
              </w:rPr>
              <w:t>Libéria</w:t>
            </w:r>
          </w:p>
        </w:tc>
        <w:tc>
          <w:tcPr>
            <w:tcW w:w="1258" w:type="dxa"/>
            <w:tcBorders>
              <w:top w:val="nil"/>
              <w:left w:val="nil"/>
              <w:bottom w:val="single" w:sz="4" w:space="0" w:color="auto"/>
              <w:right w:val="single" w:sz="4" w:space="0" w:color="auto"/>
            </w:tcBorders>
            <w:shd w:val="clear" w:color="auto" w:fill="auto"/>
            <w:noWrap/>
            <w:vAlign w:val="bottom"/>
            <w:hideMark/>
          </w:tcPr>
          <w:p w14:paraId="42284B85"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EE607D5"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C73A09" w14:textId="77777777" w:rsidR="003D2B01" w:rsidRPr="003D2B01" w:rsidRDefault="003D2B01" w:rsidP="003D2B01">
            <w:pPr>
              <w:jc w:val="right"/>
              <w:rPr>
                <w:sz w:val="20"/>
                <w:szCs w:val="20"/>
                <w:lang w:eastAsia="zh-CN"/>
              </w:rPr>
            </w:pPr>
            <w:r w:rsidRPr="003D2B01">
              <w:rPr>
                <w:sz w:val="20"/>
                <w:szCs w:val="20"/>
                <w:lang w:eastAsia="zh-CN"/>
              </w:rPr>
              <w:t>90 346</w:t>
            </w:r>
          </w:p>
        </w:tc>
        <w:tc>
          <w:tcPr>
            <w:tcW w:w="1275" w:type="dxa"/>
            <w:tcBorders>
              <w:top w:val="nil"/>
              <w:left w:val="nil"/>
              <w:bottom w:val="single" w:sz="4" w:space="0" w:color="auto"/>
              <w:right w:val="single" w:sz="4" w:space="0" w:color="auto"/>
            </w:tcBorders>
            <w:shd w:val="clear" w:color="auto" w:fill="auto"/>
            <w:noWrap/>
            <w:vAlign w:val="bottom"/>
            <w:hideMark/>
          </w:tcPr>
          <w:p w14:paraId="6B0A6C4B" w14:textId="77777777" w:rsidR="003D2B01" w:rsidRPr="003D2B01" w:rsidRDefault="003D2B01" w:rsidP="003D2B01">
            <w:pPr>
              <w:jc w:val="right"/>
              <w:rPr>
                <w:sz w:val="20"/>
                <w:szCs w:val="20"/>
                <w:lang w:eastAsia="zh-CN"/>
              </w:rPr>
            </w:pPr>
            <w:r w:rsidRPr="003D2B01">
              <w:rPr>
                <w:sz w:val="20"/>
                <w:szCs w:val="20"/>
                <w:lang w:eastAsia="zh-CN"/>
              </w:rPr>
              <w:t>61 319</w:t>
            </w:r>
          </w:p>
        </w:tc>
        <w:tc>
          <w:tcPr>
            <w:tcW w:w="1949" w:type="dxa"/>
            <w:tcBorders>
              <w:top w:val="nil"/>
              <w:left w:val="nil"/>
              <w:bottom w:val="single" w:sz="4" w:space="0" w:color="auto"/>
              <w:right w:val="single" w:sz="4" w:space="0" w:color="auto"/>
            </w:tcBorders>
            <w:shd w:val="clear" w:color="auto" w:fill="auto"/>
            <w:noWrap/>
            <w:vAlign w:val="bottom"/>
            <w:hideMark/>
          </w:tcPr>
          <w:p w14:paraId="09E97136" w14:textId="77777777" w:rsidR="003D2B01" w:rsidRPr="003D2B01" w:rsidRDefault="003D2B01" w:rsidP="003D2B01">
            <w:pPr>
              <w:jc w:val="right"/>
              <w:rPr>
                <w:sz w:val="20"/>
                <w:szCs w:val="20"/>
                <w:lang w:eastAsia="zh-CN"/>
              </w:rPr>
            </w:pPr>
            <w:r w:rsidRPr="003D2B01">
              <w:rPr>
                <w:sz w:val="20"/>
                <w:szCs w:val="20"/>
                <w:lang w:eastAsia="zh-CN"/>
              </w:rPr>
              <w:t>68</w:t>
            </w:r>
          </w:p>
        </w:tc>
        <w:tc>
          <w:tcPr>
            <w:tcW w:w="1530" w:type="dxa"/>
            <w:tcBorders>
              <w:top w:val="nil"/>
              <w:left w:val="nil"/>
              <w:bottom w:val="single" w:sz="4" w:space="0" w:color="auto"/>
              <w:right w:val="single" w:sz="4" w:space="0" w:color="auto"/>
            </w:tcBorders>
            <w:shd w:val="clear" w:color="auto" w:fill="auto"/>
            <w:noWrap/>
            <w:vAlign w:val="bottom"/>
            <w:hideMark/>
          </w:tcPr>
          <w:p w14:paraId="5BA8D0C0" w14:textId="77777777" w:rsidR="003D2B01" w:rsidRPr="003D2B01" w:rsidRDefault="003D2B01" w:rsidP="003D2B01">
            <w:pPr>
              <w:jc w:val="right"/>
              <w:rPr>
                <w:sz w:val="20"/>
                <w:szCs w:val="20"/>
                <w:lang w:eastAsia="zh-CN"/>
              </w:rPr>
            </w:pPr>
            <w:r w:rsidRPr="003D2B01">
              <w:rPr>
                <w:sz w:val="20"/>
                <w:szCs w:val="20"/>
                <w:lang w:eastAsia="zh-CN"/>
              </w:rPr>
              <w:t>0</w:t>
            </w:r>
          </w:p>
        </w:tc>
      </w:tr>
      <w:tr w:rsidR="003D2B01" w:rsidRPr="003D2B01" w14:paraId="60C1031D" w14:textId="77777777" w:rsidTr="00910C38">
        <w:trPr>
          <w:trHeight w:val="5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6FE3666E" w14:textId="77777777" w:rsidR="003D2B01" w:rsidRPr="003D2B01" w:rsidRDefault="003D2B01" w:rsidP="003D2B01">
            <w:pPr>
              <w:jc w:val="left"/>
              <w:rPr>
                <w:sz w:val="20"/>
                <w:szCs w:val="20"/>
                <w:lang w:eastAsia="zh-CN"/>
              </w:rPr>
            </w:pPr>
            <w:r w:rsidRPr="003D2B01">
              <w:rPr>
                <w:sz w:val="20"/>
                <w:szCs w:val="20"/>
                <w:lang w:val="fr-FR" w:eastAsia="zh-CN"/>
              </w:rPr>
              <w:t>Maurice</w:t>
            </w:r>
          </w:p>
        </w:tc>
        <w:tc>
          <w:tcPr>
            <w:tcW w:w="1258" w:type="dxa"/>
            <w:tcBorders>
              <w:top w:val="nil"/>
              <w:left w:val="nil"/>
              <w:bottom w:val="single" w:sz="4" w:space="0" w:color="auto"/>
              <w:right w:val="single" w:sz="4" w:space="0" w:color="auto"/>
            </w:tcBorders>
            <w:shd w:val="clear" w:color="auto" w:fill="auto"/>
            <w:noWrap/>
            <w:vAlign w:val="bottom"/>
            <w:hideMark/>
          </w:tcPr>
          <w:p w14:paraId="01DD8047"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98ED014"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66D15027" w14:textId="77777777" w:rsidR="003D2B01" w:rsidRPr="003D2B01" w:rsidRDefault="003D2B01" w:rsidP="003D2B01">
            <w:pPr>
              <w:jc w:val="right"/>
              <w:rPr>
                <w:sz w:val="20"/>
                <w:szCs w:val="20"/>
                <w:lang w:eastAsia="zh-CN"/>
              </w:rPr>
            </w:pPr>
            <w:r w:rsidRPr="003D2B01">
              <w:rPr>
                <w:sz w:val="20"/>
                <w:szCs w:val="20"/>
                <w:lang w:eastAsia="zh-CN"/>
              </w:rPr>
              <w:t>176 800</w:t>
            </w:r>
          </w:p>
        </w:tc>
        <w:tc>
          <w:tcPr>
            <w:tcW w:w="1275" w:type="dxa"/>
            <w:tcBorders>
              <w:top w:val="nil"/>
              <w:left w:val="nil"/>
              <w:bottom w:val="single" w:sz="4" w:space="0" w:color="auto"/>
              <w:right w:val="single" w:sz="4" w:space="0" w:color="auto"/>
            </w:tcBorders>
            <w:shd w:val="clear" w:color="auto" w:fill="auto"/>
            <w:noWrap/>
            <w:vAlign w:val="bottom"/>
            <w:hideMark/>
          </w:tcPr>
          <w:p w14:paraId="06FCE48E" w14:textId="77777777" w:rsidR="003D2B01" w:rsidRPr="003D2B01" w:rsidRDefault="003D2B01" w:rsidP="003D2B01">
            <w:pPr>
              <w:jc w:val="right"/>
              <w:rPr>
                <w:sz w:val="20"/>
                <w:szCs w:val="20"/>
                <w:lang w:eastAsia="zh-CN"/>
              </w:rPr>
            </w:pPr>
            <w:r w:rsidRPr="003D2B01">
              <w:rPr>
                <w:sz w:val="20"/>
                <w:szCs w:val="20"/>
                <w:lang w:eastAsia="zh-CN"/>
              </w:rPr>
              <w:t>118 363</w:t>
            </w:r>
          </w:p>
        </w:tc>
        <w:tc>
          <w:tcPr>
            <w:tcW w:w="1949" w:type="dxa"/>
            <w:tcBorders>
              <w:top w:val="nil"/>
              <w:left w:val="nil"/>
              <w:bottom w:val="single" w:sz="4" w:space="0" w:color="auto"/>
              <w:right w:val="single" w:sz="4" w:space="0" w:color="auto"/>
            </w:tcBorders>
            <w:shd w:val="clear" w:color="auto" w:fill="auto"/>
            <w:noWrap/>
            <w:vAlign w:val="bottom"/>
            <w:hideMark/>
          </w:tcPr>
          <w:p w14:paraId="2ED8BCC8" w14:textId="77777777" w:rsidR="003D2B01" w:rsidRPr="003D2B01" w:rsidRDefault="003D2B01" w:rsidP="003D2B01">
            <w:pPr>
              <w:jc w:val="right"/>
              <w:rPr>
                <w:sz w:val="20"/>
                <w:szCs w:val="20"/>
                <w:lang w:eastAsia="zh-CN"/>
              </w:rPr>
            </w:pPr>
            <w:r w:rsidRPr="003D2B01">
              <w:rPr>
                <w:sz w:val="20"/>
                <w:szCs w:val="20"/>
                <w:lang w:eastAsia="zh-CN"/>
              </w:rPr>
              <w:t>67</w:t>
            </w:r>
          </w:p>
        </w:tc>
        <w:tc>
          <w:tcPr>
            <w:tcW w:w="1530" w:type="dxa"/>
            <w:tcBorders>
              <w:top w:val="nil"/>
              <w:left w:val="nil"/>
              <w:bottom w:val="single" w:sz="4" w:space="0" w:color="auto"/>
              <w:right w:val="single" w:sz="4" w:space="0" w:color="auto"/>
            </w:tcBorders>
            <w:shd w:val="clear" w:color="auto" w:fill="auto"/>
            <w:noWrap/>
            <w:vAlign w:val="bottom"/>
            <w:hideMark/>
          </w:tcPr>
          <w:p w14:paraId="4BCF0A0A" w14:textId="77777777" w:rsidR="003D2B01" w:rsidRPr="003D2B01" w:rsidRDefault="003D2B01" w:rsidP="003D2B01">
            <w:pPr>
              <w:jc w:val="right"/>
              <w:rPr>
                <w:sz w:val="20"/>
                <w:szCs w:val="20"/>
                <w:lang w:eastAsia="zh-CN"/>
              </w:rPr>
            </w:pPr>
            <w:r w:rsidRPr="003D2B01">
              <w:rPr>
                <w:sz w:val="20"/>
                <w:szCs w:val="20"/>
                <w:lang w:eastAsia="zh-CN"/>
              </w:rPr>
              <w:t>0</w:t>
            </w:r>
          </w:p>
        </w:tc>
      </w:tr>
      <w:tr w:rsidR="003D2B01" w:rsidRPr="003D2B01" w14:paraId="64AB92E6" w14:textId="77777777" w:rsidTr="00910C38">
        <w:trPr>
          <w:trHeight w:val="228"/>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67A1556F" w14:textId="77777777" w:rsidR="003D2B01" w:rsidRPr="003D2B01" w:rsidRDefault="003D2B01" w:rsidP="003D2B01">
            <w:pPr>
              <w:jc w:val="left"/>
              <w:rPr>
                <w:sz w:val="20"/>
                <w:szCs w:val="20"/>
                <w:lang w:eastAsia="zh-CN"/>
              </w:rPr>
            </w:pPr>
            <w:r w:rsidRPr="003D2B01">
              <w:rPr>
                <w:sz w:val="20"/>
                <w:szCs w:val="20"/>
                <w:lang w:val="fr-FR" w:eastAsia="zh-CN"/>
              </w:rPr>
              <w:t>Mexique</w:t>
            </w:r>
          </w:p>
        </w:tc>
        <w:tc>
          <w:tcPr>
            <w:tcW w:w="1258" w:type="dxa"/>
            <w:tcBorders>
              <w:top w:val="nil"/>
              <w:left w:val="nil"/>
              <w:bottom w:val="single" w:sz="4" w:space="0" w:color="auto"/>
              <w:right w:val="single" w:sz="4" w:space="0" w:color="auto"/>
            </w:tcBorders>
            <w:shd w:val="clear" w:color="auto" w:fill="auto"/>
            <w:noWrap/>
            <w:vAlign w:val="bottom"/>
            <w:hideMark/>
          </w:tcPr>
          <w:p w14:paraId="335784BA" w14:textId="77777777" w:rsidR="003D2B01" w:rsidRPr="003D2B01" w:rsidRDefault="003D2B01" w:rsidP="003D2B01">
            <w:pPr>
              <w:jc w:val="right"/>
              <w:rPr>
                <w:sz w:val="20"/>
                <w:szCs w:val="20"/>
                <w:lang w:eastAsia="zh-CN"/>
              </w:rPr>
            </w:pPr>
            <w:r w:rsidRPr="003D2B01">
              <w:rPr>
                <w:sz w:val="20"/>
                <w:szCs w:val="20"/>
                <w:lang w:eastAsia="zh-CN"/>
              </w:rPr>
              <w:t>3</w:t>
            </w:r>
            <w:r w:rsidR="00E04EC3">
              <w:rPr>
                <w:sz w:val="20"/>
                <w:szCs w:val="20"/>
                <w:lang w:eastAsia="zh-CN"/>
              </w:rPr>
              <w:t>,</w:t>
            </w:r>
            <w:r w:rsidRPr="003D2B01">
              <w:rPr>
                <w:sz w:val="20"/>
                <w:szCs w:val="20"/>
                <w:lang w:eastAsia="zh-CN"/>
              </w:rPr>
              <w:t>5</w:t>
            </w:r>
          </w:p>
        </w:tc>
        <w:tc>
          <w:tcPr>
            <w:tcW w:w="1134" w:type="dxa"/>
            <w:tcBorders>
              <w:top w:val="nil"/>
              <w:left w:val="nil"/>
              <w:bottom w:val="single" w:sz="4" w:space="0" w:color="auto"/>
              <w:right w:val="single" w:sz="4" w:space="0" w:color="auto"/>
            </w:tcBorders>
            <w:shd w:val="clear" w:color="auto" w:fill="auto"/>
            <w:noWrap/>
            <w:vAlign w:val="bottom"/>
            <w:hideMark/>
          </w:tcPr>
          <w:p w14:paraId="3F8BA1A5"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6AC51B1E" w14:textId="77777777" w:rsidR="003D2B01" w:rsidRPr="003D2B01" w:rsidRDefault="003D2B01" w:rsidP="003D2B01">
            <w:pPr>
              <w:jc w:val="right"/>
              <w:rPr>
                <w:sz w:val="20"/>
                <w:szCs w:val="20"/>
                <w:lang w:eastAsia="zh-CN"/>
              </w:rPr>
            </w:pPr>
            <w:r w:rsidRPr="003D2B01">
              <w:rPr>
                <w:sz w:val="20"/>
                <w:szCs w:val="20"/>
                <w:lang w:eastAsia="zh-CN"/>
              </w:rPr>
              <w:t>851 616</w:t>
            </w:r>
          </w:p>
        </w:tc>
        <w:tc>
          <w:tcPr>
            <w:tcW w:w="1275" w:type="dxa"/>
            <w:tcBorders>
              <w:top w:val="nil"/>
              <w:left w:val="nil"/>
              <w:bottom w:val="single" w:sz="4" w:space="0" w:color="auto"/>
              <w:right w:val="single" w:sz="4" w:space="0" w:color="auto"/>
            </w:tcBorders>
            <w:shd w:val="clear" w:color="auto" w:fill="auto"/>
            <w:noWrap/>
            <w:vAlign w:val="bottom"/>
            <w:hideMark/>
          </w:tcPr>
          <w:p w14:paraId="26AE487C" w14:textId="77777777" w:rsidR="003D2B01" w:rsidRPr="003D2B01" w:rsidRDefault="003D2B01" w:rsidP="003D2B01">
            <w:pPr>
              <w:jc w:val="right"/>
              <w:rPr>
                <w:sz w:val="20"/>
                <w:szCs w:val="20"/>
                <w:lang w:eastAsia="zh-CN"/>
              </w:rPr>
            </w:pPr>
            <w:r w:rsidRPr="003D2B01">
              <w:rPr>
                <w:sz w:val="20"/>
                <w:szCs w:val="20"/>
                <w:lang w:eastAsia="zh-CN"/>
              </w:rPr>
              <w:t>961 547</w:t>
            </w:r>
          </w:p>
        </w:tc>
        <w:tc>
          <w:tcPr>
            <w:tcW w:w="1949" w:type="dxa"/>
            <w:tcBorders>
              <w:top w:val="nil"/>
              <w:left w:val="nil"/>
              <w:bottom w:val="single" w:sz="4" w:space="0" w:color="auto"/>
              <w:right w:val="single" w:sz="4" w:space="0" w:color="auto"/>
            </w:tcBorders>
            <w:shd w:val="clear" w:color="auto" w:fill="auto"/>
            <w:noWrap/>
            <w:vAlign w:val="bottom"/>
            <w:hideMark/>
          </w:tcPr>
          <w:p w14:paraId="071F76D2" w14:textId="77777777" w:rsidR="003D2B01" w:rsidRPr="003D2B01" w:rsidRDefault="003D2B01" w:rsidP="003D2B01">
            <w:pPr>
              <w:jc w:val="right"/>
              <w:rPr>
                <w:sz w:val="20"/>
                <w:szCs w:val="20"/>
                <w:lang w:eastAsia="zh-CN"/>
              </w:rPr>
            </w:pPr>
            <w:r w:rsidRPr="003D2B01">
              <w:rPr>
                <w:sz w:val="20"/>
                <w:szCs w:val="20"/>
                <w:lang w:eastAsia="zh-CN"/>
              </w:rPr>
              <w:t>113</w:t>
            </w:r>
          </w:p>
        </w:tc>
        <w:tc>
          <w:tcPr>
            <w:tcW w:w="1530" w:type="dxa"/>
            <w:tcBorders>
              <w:top w:val="nil"/>
              <w:left w:val="nil"/>
              <w:bottom w:val="single" w:sz="4" w:space="0" w:color="auto"/>
              <w:right w:val="single" w:sz="4" w:space="0" w:color="auto"/>
            </w:tcBorders>
            <w:shd w:val="clear" w:color="auto" w:fill="auto"/>
            <w:noWrap/>
            <w:vAlign w:val="bottom"/>
            <w:hideMark/>
          </w:tcPr>
          <w:p w14:paraId="5D1E0B7D"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16C3B830" w14:textId="77777777" w:rsidTr="00910C38">
        <w:trPr>
          <w:trHeight w:val="132"/>
        </w:trPr>
        <w:tc>
          <w:tcPr>
            <w:tcW w:w="1998" w:type="dxa"/>
            <w:tcBorders>
              <w:top w:val="nil"/>
              <w:left w:val="single" w:sz="4" w:space="0" w:color="auto"/>
              <w:bottom w:val="single" w:sz="4" w:space="0" w:color="auto"/>
              <w:right w:val="single" w:sz="4" w:space="0" w:color="auto"/>
            </w:tcBorders>
            <w:shd w:val="clear" w:color="auto" w:fill="auto"/>
            <w:noWrap/>
            <w:hideMark/>
          </w:tcPr>
          <w:p w14:paraId="252F6F40" w14:textId="77777777" w:rsidR="003D2B01" w:rsidRPr="003D2B01" w:rsidRDefault="003D2B01" w:rsidP="003D2B01">
            <w:pPr>
              <w:jc w:val="left"/>
              <w:rPr>
                <w:sz w:val="20"/>
                <w:szCs w:val="20"/>
                <w:lang w:eastAsia="zh-CN"/>
              </w:rPr>
            </w:pPr>
            <w:r w:rsidRPr="003D2B01">
              <w:rPr>
                <w:sz w:val="20"/>
                <w:szCs w:val="20"/>
                <w:lang w:val="fr-FR" w:eastAsia="zh-CN"/>
              </w:rPr>
              <w:t>Mongolie</w:t>
            </w:r>
          </w:p>
        </w:tc>
        <w:tc>
          <w:tcPr>
            <w:tcW w:w="1258" w:type="dxa"/>
            <w:tcBorders>
              <w:top w:val="nil"/>
              <w:left w:val="nil"/>
              <w:bottom w:val="single" w:sz="4" w:space="0" w:color="auto"/>
              <w:right w:val="single" w:sz="4" w:space="0" w:color="auto"/>
            </w:tcBorders>
            <w:shd w:val="clear" w:color="auto" w:fill="auto"/>
            <w:noWrap/>
            <w:vAlign w:val="bottom"/>
            <w:hideMark/>
          </w:tcPr>
          <w:p w14:paraId="27CBC118"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4EBB7D33"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09BEF24F" w14:textId="77777777" w:rsidR="003D2B01" w:rsidRPr="003D2B01" w:rsidRDefault="003D2B01" w:rsidP="003D2B01">
            <w:pPr>
              <w:jc w:val="right"/>
              <w:rPr>
                <w:sz w:val="20"/>
                <w:szCs w:val="20"/>
                <w:lang w:eastAsia="zh-CN"/>
              </w:rPr>
            </w:pPr>
            <w:r w:rsidRPr="003D2B01">
              <w:rPr>
                <w:sz w:val="20"/>
                <w:szCs w:val="20"/>
                <w:lang w:eastAsia="zh-CN"/>
              </w:rPr>
              <w:t>3 000</w:t>
            </w:r>
          </w:p>
        </w:tc>
        <w:tc>
          <w:tcPr>
            <w:tcW w:w="1275" w:type="dxa"/>
            <w:tcBorders>
              <w:top w:val="nil"/>
              <w:left w:val="nil"/>
              <w:bottom w:val="single" w:sz="4" w:space="0" w:color="auto"/>
              <w:right w:val="single" w:sz="4" w:space="0" w:color="auto"/>
            </w:tcBorders>
            <w:shd w:val="clear" w:color="auto" w:fill="auto"/>
            <w:noWrap/>
            <w:vAlign w:val="bottom"/>
            <w:hideMark/>
          </w:tcPr>
          <w:p w14:paraId="7D627FEF" w14:textId="77777777" w:rsidR="003D2B01" w:rsidRPr="003D2B01" w:rsidRDefault="003D2B01" w:rsidP="003D2B01">
            <w:pPr>
              <w:jc w:val="right"/>
              <w:rPr>
                <w:sz w:val="20"/>
                <w:szCs w:val="20"/>
                <w:lang w:eastAsia="zh-CN"/>
              </w:rPr>
            </w:pPr>
            <w:r w:rsidRPr="003D2B01">
              <w:rPr>
                <w:sz w:val="20"/>
                <w:szCs w:val="20"/>
                <w:lang w:eastAsia="zh-CN"/>
              </w:rPr>
              <w:t>8 112</w:t>
            </w:r>
          </w:p>
        </w:tc>
        <w:tc>
          <w:tcPr>
            <w:tcW w:w="1949" w:type="dxa"/>
            <w:tcBorders>
              <w:top w:val="nil"/>
              <w:left w:val="nil"/>
              <w:bottom w:val="single" w:sz="4" w:space="0" w:color="auto"/>
              <w:right w:val="single" w:sz="4" w:space="0" w:color="auto"/>
            </w:tcBorders>
            <w:shd w:val="clear" w:color="auto" w:fill="auto"/>
            <w:noWrap/>
            <w:vAlign w:val="bottom"/>
            <w:hideMark/>
          </w:tcPr>
          <w:p w14:paraId="46D2FFB7" w14:textId="77777777" w:rsidR="003D2B01" w:rsidRPr="003D2B01" w:rsidRDefault="003D2B01" w:rsidP="003D2B01">
            <w:pPr>
              <w:jc w:val="right"/>
              <w:rPr>
                <w:sz w:val="20"/>
                <w:szCs w:val="20"/>
                <w:lang w:eastAsia="zh-CN"/>
              </w:rPr>
            </w:pPr>
            <w:r w:rsidRPr="003D2B01">
              <w:rPr>
                <w:sz w:val="20"/>
                <w:szCs w:val="20"/>
                <w:lang w:eastAsia="zh-CN"/>
              </w:rPr>
              <w:t>270</w:t>
            </w:r>
          </w:p>
        </w:tc>
        <w:tc>
          <w:tcPr>
            <w:tcW w:w="1530" w:type="dxa"/>
            <w:tcBorders>
              <w:top w:val="nil"/>
              <w:left w:val="nil"/>
              <w:bottom w:val="single" w:sz="4" w:space="0" w:color="auto"/>
              <w:right w:val="single" w:sz="4" w:space="0" w:color="auto"/>
            </w:tcBorders>
            <w:shd w:val="clear" w:color="auto" w:fill="auto"/>
            <w:noWrap/>
            <w:vAlign w:val="bottom"/>
            <w:hideMark/>
          </w:tcPr>
          <w:p w14:paraId="27A8EE1E" w14:textId="77777777" w:rsidR="003D2B01" w:rsidRPr="003D2B01" w:rsidRDefault="003D2B01" w:rsidP="003D2B01">
            <w:pPr>
              <w:jc w:val="right"/>
              <w:rPr>
                <w:sz w:val="20"/>
                <w:szCs w:val="20"/>
                <w:lang w:eastAsia="zh-CN"/>
              </w:rPr>
            </w:pPr>
            <w:r w:rsidRPr="003D2B01">
              <w:rPr>
                <w:sz w:val="20"/>
                <w:szCs w:val="20"/>
                <w:lang w:eastAsia="zh-CN"/>
              </w:rPr>
              <w:t>0</w:t>
            </w:r>
          </w:p>
        </w:tc>
      </w:tr>
      <w:tr w:rsidR="003D2B01" w:rsidRPr="003D2B01" w14:paraId="131A1025"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6D7DC142" w14:textId="77777777" w:rsidR="003D2B01" w:rsidRPr="003D2B01" w:rsidRDefault="003D2B01" w:rsidP="003D2B01">
            <w:pPr>
              <w:jc w:val="left"/>
              <w:rPr>
                <w:sz w:val="20"/>
                <w:szCs w:val="20"/>
                <w:lang w:eastAsia="zh-CN"/>
              </w:rPr>
            </w:pPr>
            <w:r w:rsidRPr="003D2B01">
              <w:rPr>
                <w:sz w:val="20"/>
                <w:szCs w:val="20"/>
                <w:lang w:val="fr-FR" w:eastAsia="zh-CN"/>
              </w:rPr>
              <w:t>Namibie</w:t>
            </w:r>
          </w:p>
        </w:tc>
        <w:tc>
          <w:tcPr>
            <w:tcW w:w="1258" w:type="dxa"/>
            <w:tcBorders>
              <w:top w:val="nil"/>
              <w:left w:val="nil"/>
              <w:bottom w:val="single" w:sz="4" w:space="0" w:color="auto"/>
              <w:right w:val="single" w:sz="4" w:space="0" w:color="auto"/>
            </w:tcBorders>
            <w:shd w:val="clear" w:color="auto" w:fill="auto"/>
            <w:noWrap/>
            <w:vAlign w:val="bottom"/>
            <w:hideMark/>
          </w:tcPr>
          <w:p w14:paraId="0C6BE72F"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290A043"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160E7EF" w14:textId="77777777" w:rsidR="003D2B01" w:rsidRPr="003D2B01" w:rsidRDefault="003D2B01" w:rsidP="003D2B01">
            <w:pPr>
              <w:jc w:val="right"/>
              <w:rPr>
                <w:sz w:val="20"/>
                <w:szCs w:val="20"/>
                <w:lang w:eastAsia="zh-CN"/>
              </w:rPr>
            </w:pPr>
            <w:r w:rsidRPr="003D2B01">
              <w:rPr>
                <w:sz w:val="20"/>
                <w:szCs w:val="20"/>
                <w:lang w:eastAsia="zh-CN"/>
              </w:rPr>
              <w:t>44 757</w:t>
            </w:r>
          </w:p>
        </w:tc>
        <w:tc>
          <w:tcPr>
            <w:tcW w:w="1275" w:type="dxa"/>
            <w:tcBorders>
              <w:top w:val="nil"/>
              <w:left w:val="nil"/>
              <w:bottom w:val="single" w:sz="4" w:space="0" w:color="auto"/>
              <w:right w:val="single" w:sz="4" w:space="0" w:color="auto"/>
            </w:tcBorders>
            <w:shd w:val="clear" w:color="auto" w:fill="auto"/>
            <w:noWrap/>
            <w:vAlign w:val="bottom"/>
            <w:hideMark/>
          </w:tcPr>
          <w:p w14:paraId="1DAE7B24" w14:textId="77777777" w:rsidR="003D2B01" w:rsidRPr="003D2B01" w:rsidRDefault="003D2B01" w:rsidP="003D2B01">
            <w:pPr>
              <w:jc w:val="right"/>
              <w:rPr>
                <w:sz w:val="20"/>
                <w:szCs w:val="20"/>
                <w:lang w:eastAsia="zh-CN"/>
              </w:rPr>
            </w:pPr>
            <w:r w:rsidRPr="003D2B01">
              <w:rPr>
                <w:sz w:val="20"/>
                <w:szCs w:val="20"/>
                <w:lang w:eastAsia="zh-CN"/>
              </w:rPr>
              <w:t>12 228</w:t>
            </w:r>
          </w:p>
        </w:tc>
        <w:tc>
          <w:tcPr>
            <w:tcW w:w="1949" w:type="dxa"/>
            <w:tcBorders>
              <w:top w:val="nil"/>
              <w:left w:val="nil"/>
              <w:bottom w:val="single" w:sz="4" w:space="0" w:color="auto"/>
              <w:right w:val="single" w:sz="4" w:space="0" w:color="auto"/>
            </w:tcBorders>
            <w:shd w:val="clear" w:color="auto" w:fill="auto"/>
            <w:noWrap/>
            <w:vAlign w:val="bottom"/>
            <w:hideMark/>
          </w:tcPr>
          <w:p w14:paraId="49B6DA36" w14:textId="77777777" w:rsidR="003D2B01" w:rsidRPr="003D2B01" w:rsidRDefault="003D2B01" w:rsidP="003D2B01">
            <w:pPr>
              <w:jc w:val="right"/>
              <w:rPr>
                <w:sz w:val="20"/>
                <w:szCs w:val="20"/>
                <w:lang w:eastAsia="zh-CN"/>
              </w:rPr>
            </w:pPr>
            <w:r w:rsidRPr="003D2B01">
              <w:rPr>
                <w:sz w:val="20"/>
                <w:szCs w:val="20"/>
                <w:lang w:eastAsia="zh-CN"/>
              </w:rPr>
              <w:t>27</w:t>
            </w:r>
          </w:p>
        </w:tc>
        <w:tc>
          <w:tcPr>
            <w:tcW w:w="1530" w:type="dxa"/>
            <w:tcBorders>
              <w:top w:val="nil"/>
              <w:left w:val="nil"/>
              <w:bottom w:val="single" w:sz="4" w:space="0" w:color="auto"/>
              <w:right w:val="single" w:sz="4" w:space="0" w:color="auto"/>
            </w:tcBorders>
            <w:shd w:val="clear" w:color="auto" w:fill="auto"/>
            <w:noWrap/>
            <w:vAlign w:val="bottom"/>
            <w:hideMark/>
          </w:tcPr>
          <w:p w14:paraId="06DE240F" w14:textId="77777777" w:rsidR="003D2B01" w:rsidRPr="003D2B01" w:rsidRDefault="003D2B01" w:rsidP="003D2B01">
            <w:pPr>
              <w:jc w:val="left"/>
              <w:rPr>
                <w:sz w:val="20"/>
                <w:szCs w:val="20"/>
                <w:lang w:eastAsia="zh-CN"/>
              </w:rPr>
            </w:pPr>
            <w:r w:rsidRPr="003D2B01">
              <w:rPr>
                <w:sz w:val="20"/>
                <w:szCs w:val="20"/>
                <w:lang w:eastAsia="zh-CN"/>
              </w:rPr>
              <w:t> </w:t>
            </w:r>
          </w:p>
        </w:tc>
      </w:tr>
      <w:tr w:rsidR="003D2B01" w:rsidRPr="003D2B01" w14:paraId="258EEA80"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69EA13DC" w14:textId="77777777" w:rsidR="003D2B01" w:rsidRPr="003D2B01" w:rsidRDefault="003D2B01" w:rsidP="003D2B01">
            <w:pPr>
              <w:jc w:val="left"/>
              <w:rPr>
                <w:sz w:val="20"/>
                <w:szCs w:val="20"/>
                <w:lang w:eastAsia="zh-CN"/>
              </w:rPr>
            </w:pPr>
            <w:r w:rsidRPr="003D2B01">
              <w:rPr>
                <w:sz w:val="20"/>
                <w:szCs w:val="20"/>
                <w:lang w:val="fr-FR" w:eastAsia="zh-CN"/>
              </w:rPr>
              <w:t>Nigéria</w:t>
            </w:r>
          </w:p>
        </w:tc>
        <w:tc>
          <w:tcPr>
            <w:tcW w:w="1258" w:type="dxa"/>
            <w:tcBorders>
              <w:top w:val="nil"/>
              <w:left w:val="nil"/>
              <w:bottom w:val="single" w:sz="4" w:space="0" w:color="auto"/>
              <w:right w:val="single" w:sz="4" w:space="0" w:color="auto"/>
            </w:tcBorders>
            <w:shd w:val="clear" w:color="auto" w:fill="auto"/>
            <w:noWrap/>
            <w:vAlign w:val="bottom"/>
            <w:hideMark/>
          </w:tcPr>
          <w:p w14:paraId="5408D682" w14:textId="77777777" w:rsidR="003D2B01" w:rsidRPr="003D2B01" w:rsidRDefault="003D2B01" w:rsidP="003D2B01">
            <w:pPr>
              <w:jc w:val="right"/>
              <w:rPr>
                <w:sz w:val="20"/>
                <w:szCs w:val="20"/>
                <w:lang w:eastAsia="zh-CN"/>
              </w:rPr>
            </w:pPr>
            <w:r w:rsidRPr="003D2B01">
              <w:rPr>
                <w:sz w:val="20"/>
                <w:szCs w:val="20"/>
                <w:lang w:eastAsia="zh-CN"/>
              </w:rPr>
              <w:t>1</w:t>
            </w:r>
            <w:r w:rsidR="00E04EC3">
              <w:rPr>
                <w:sz w:val="20"/>
                <w:szCs w:val="20"/>
                <w:lang w:eastAsia="zh-CN"/>
              </w:rPr>
              <w:t>,</w:t>
            </w:r>
            <w:r w:rsidRPr="003D2B01">
              <w:rPr>
                <w:sz w:val="20"/>
                <w:szCs w:val="20"/>
                <w:lang w:eastAsia="zh-CN"/>
              </w:rPr>
              <w:t>6</w:t>
            </w:r>
          </w:p>
        </w:tc>
        <w:tc>
          <w:tcPr>
            <w:tcW w:w="1134" w:type="dxa"/>
            <w:tcBorders>
              <w:top w:val="nil"/>
              <w:left w:val="nil"/>
              <w:bottom w:val="single" w:sz="4" w:space="0" w:color="auto"/>
              <w:right w:val="single" w:sz="4" w:space="0" w:color="auto"/>
            </w:tcBorders>
            <w:shd w:val="clear" w:color="auto" w:fill="auto"/>
            <w:noWrap/>
            <w:vAlign w:val="bottom"/>
            <w:hideMark/>
          </w:tcPr>
          <w:p w14:paraId="721A0F2B"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6CC4CB92" w14:textId="77777777" w:rsidR="003D2B01" w:rsidRPr="003D2B01" w:rsidRDefault="003D2B01" w:rsidP="003D2B01">
            <w:pPr>
              <w:jc w:val="right"/>
              <w:rPr>
                <w:sz w:val="20"/>
                <w:szCs w:val="20"/>
                <w:lang w:eastAsia="zh-CN"/>
              </w:rPr>
            </w:pPr>
            <w:r w:rsidRPr="003D2B01">
              <w:rPr>
                <w:sz w:val="20"/>
                <w:szCs w:val="20"/>
                <w:lang w:eastAsia="zh-CN"/>
              </w:rPr>
              <w:t>120 000</w:t>
            </w:r>
          </w:p>
        </w:tc>
        <w:tc>
          <w:tcPr>
            <w:tcW w:w="1275" w:type="dxa"/>
            <w:tcBorders>
              <w:top w:val="nil"/>
              <w:left w:val="nil"/>
              <w:bottom w:val="single" w:sz="4" w:space="0" w:color="auto"/>
              <w:right w:val="single" w:sz="4" w:space="0" w:color="auto"/>
            </w:tcBorders>
            <w:shd w:val="clear" w:color="auto" w:fill="auto"/>
            <w:noWrap/>
            <w:vAlign w:val="bottom"/>
            <w:hideMark/>
          </w:tcPr>
          <w:p w14:paraId="54C28FE8" w14:textId="77777777" w:rsidR="003D2B01" w:rsidRPr="003D2B01" w:rsidRDefault="003D2B01" w:rsidP="003D2B01">
            <w:pPr>
              <w:jc w:val="right"/>
              <w:rPr>
                <w:sz w:val="20"/>
                <w:szCs w:val="20"/>
                <w:lang w:eastAsia="zh-CN"/>
              </w:rPr>
            </w:pPr>
            <w:r w:rsidRPr="003D2B01">
              <w:rPr>
                <w:sz w:val="20"/>
                <w:szCs w:val="20"/>
                <w:lang w:eastAsia="zh-CN"/>
              </w:rPr>
              <w:t>251 059</w:t>
            </w:r>
          </w:p>
        </w:tc>
        <w:tc>
          <w:tcPr>
            <w:tcW w:w="1949" w:type="dxa"/>
            <w:tcBorders>
              <w:top w:val="nil"/>
              <w:left w:val="nil"/>
              <w:bottom w:val="single" w:sz="4" w:space="0" w:color="auto"/>
              <w:right w:val="single" w:sz="4" w:space="0" w:color="auto"/>
            </w:tcBorders>
            <w:shd w:val="clear" w:color="auto" w:fill="auto"/>
            <w:noWrap/>
            <w:vAlign w:val="bottom"/>
            <w:hideMark/>
          </w:tcPr>
          <w:p w14:paraId="47179877" w14:textId="77777777" w:rsidR="003D2B01" w:rsidRPr="003D2B01" w:rsidRDefault="003D2B01" w:rsidP="003D2B01">
            <w:pPr>
              <w:jc w:val="right"/>
              <w:rPr>
                <w:sz w:val="20"/>
                <w:szCs w:val="20"/>
                <w:lang w:eastAsia="zh-CN"/>
              </w:rPr>
            </w:pPr>
            <w:r w:rsidRPr="003D2B01">
              <w:rPr>
                <w:sz w:val="20"/>
                <w:szCs w:val="20"/>
                <w:lang w:eastAsia="zh-CN"/>
              </w:rPr>
              <w:t>209</w:t>
            </w:r>
          </w:p>
        </w:tc>
        <w:tc>
          <w:tcPr>
            <w:tcW w:w="1530" w:type="dxa"/>
            <w:tcBorders>
              <w:top w:val="nil"/>
              <w:left w:val="nil"/>
              <w:bottom w:val="single" w:sz="4" w:space="0" w:color="auto"/>
              <w:right w:val="single" w:sz="4" w:space="0" w:color="auto"/>
            </w:tcBorders>
            <w:shd w:val="clear" w:color="auto" w:fill="auto"/>
            <w:noWrap/>
            <w:vAlign w:val="bottom"/>
            <w:hideMark/>
          </w:tcPr>
          <w:p w14:paraId="6F40D742" w14:textId="77777777" w:rsidR="003D2B01" w:rsidRPr="003D2B01" w:rsidRDefault="003D2B01" w:rsidP="003D2B01">
            <w:pPr>
              <w:jc w:val="left"/>
              <w:rPr>
                <w:sz w:val="20"/>
                <w:szCs w:val="20"/>
                <w:lang w:eastAsia="zh-CN"/>
              </w:rPr>
            </w:pPr>
            <w:r w:rsidRPr="003D2B01">
              <w:rPr>
                <w:sz w:val="20"/>
                <w:szCs w:val="20"/>
                <w:lang w:eastAsia="zh-CN"/>
              </w:rPr>
              <w:t> </w:t>
            </w:r>
          </w:p>
        </w:tc>
      </w:tr>
      <w:tr w:rsidR="003D2B01" w:rsidRPr="003D2B01" w14:paraId="727466F7" w14:textId="77777777" w:rsidTr="00910C38">
        <w:trPr>
          <w:trHeight w:val="128"/>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76C6FD26" w14:textId="77777777" w:rsidR="003D2B01" w:rsidRPr="003D2B01" w:rsidRDefault="003D2B01" w:rsidP="003D2B01">
            <w:pPr>
              <w:jc w:val="left"/>
              <w:rPr>
                <w:sz w:val="20"/>
                <w:szCs w:val="20"/>
                <w:lang w:eastAsia="zh-CN"/>
              </w:rPr>
            </w:pPr>
            <w:r w:rsidRPr="003D2B01">
              <w:rPr>
                <w:sz w:val="20"/>
                <w:szCs w:val="20"/>
                <w:lang w:val="fr-FR" w:eastAsia="zh-CN"/>
              </w:rPr>
              <w:t>Papouasie-Nouvelle-Guinée</w:t>
            </w:r>
          </w:p>
        </w:tc>
        <w:tc>
          <w:tcPr>
            <w:tcW w:w="1258" w:type="dxa"/>
            <w:tcBorders>
              <w:top w:val="nil"/>
              <w:left w:val="nil"/>
              <w:bottom w:val="single" w:sz="4" w:space="0" w:color="auto"/>
              <w:right w:val="single" w:sz="4" w:space="0" w:color="auto"/>
            </w:tcBorders>
            <w:shd w:val="clear" w:color="auto" w:fill="auto"/>
            <w:noWrap/>
            <w:vAlign w:val="bottom"/>
            <w:hideMark/>
          </w:tcPr>
          <w:p w14:paraId="4AEA940A"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43E196D"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D62439C" w14:textId="77777777" w:rsidR="003D2B01" w:rsidRPr="003D2B01" w:rsidRDefault="003D2B01" w:rsidP="003D2B01">
            <w:pPr>
              <w:jc w:val="right"/>
              <w:rPr>
                <w:sz w:val="20"/>
                <w:szCs w:val="20"/>
                <w:lang w:eastAsia="zh-CN"/>
              </w:rPr>
            </w:pPr>
            <w:r w:rsidRPr="003D2B01">
              <w:rPr>
                <w:sz w:val="20"/>
                <w:szCs w:val="20"/>
                <w:lang w:eastAsia="zh-CN"/>
              </w:rPr>
              <w:t>16 805</w:t>
            </w:r>
          </w:p>
        </w:tc>
        <w:tc>
          <w:tcPr>
            <w:tcW w:w="1275" w:type="dxa"/>
            <w:tcBorders>
              <w:top w:val="nil"/>
              <w:left w:val="nil"/>
              <w:bottom w:val="single" w:sz="4" w:space="0" w:color="auto"/>
              <w:right w:val="single" w:sz="4" w:space="0" w:color="auto"/>
            </w:tcBorders>
            <w:shd w:val="clear" w:color="auto" w:fill="auto"/>
            <w:noWrap/>
            <w:vAlign w:val="bottom"/>
            <w:hideMark/>
          </w:tcPr>
          <w:p w14:paraId="3DC8AFC8" w14:textId="77777777" w:rsidR="003D2B01" w:rsidRPr="003D2B01" w:rsidRDefault="003D2B01" w:rsidP="003D2B01">
            <w:pPr>
              <w:jc w:val="right"/>
              <w:rPr>
                <w:sz w:val="20"/>
                <w:szCs w:val="20"/>
                <w:lang w:eastAsia="zh-CN"/>
              </w:rPr>
            </w:pPr>
            <w:r w:rsidRPr="003D2B01">
              <w:rPr>
                <w:sz w:val="20"/>
                <w:szCs w:val="20"/>
                <w:lang w:eastAsia="zh-CN"/>
              </w:rPr>
              <w:t>44 276</w:t>
            </w:r>
          </w:p>
        </w:tc>
        <w:tc>
          <w:tcPr>
            <w:tcW w:w="1949" w:type="dxa"/>
            <w:tcBorders>
              <w:top w:val="nil"/>
              <w:left w:val="nil"/>
              <w:bottom w:val="single" w:sz="4" w:space="0" w:color="auto"/>
              <w:right w:val="single" w:sz="4" w:space="0" w:color="auto"/>
            </w:tcBorders>
            <w:shd w:val="clear" w:color="auto" w:fill="auto"/>
            <w:noWrap/>
            <w:vAlign w:val="bottom"/>
            <w:hideMark/>
          </w:tcPr>
          <w:p w14:paraId="570C6C16" w14:textId="77777777" w:rsidR="003D2B01" w:rsidRPr="003D2B01" w:rsidRDefault="003D2B01" w:rsidP="003D2B01">
            <w:pPr>
              <w:jc w:val="right"/>
              <w:rPr>
                <w:sz w:val="20"/>
                <w:szCs w:val="20"/>
                <w:lang w:eastAsia="zh-CN"/>
              </w:rPr>
            </w:pPr>
            <w:r w:rsidRPr="003D2B01">
              <w:rPr>
                <w:sz w:val="20"/>
                <w:szCs w:val="20"/>
                <w:lang w:eastAsia="zh-CN"/>
              </w:rPr>
              <w:t>263</w:t>
            </w:r>
          </w:p>
        </w:tc>
        <w:tc>
          <w:tcPr>
            <w:tcW w:w="1530" w:type="dxa"/>
            <w:tcBorders>
              <w:top w:val="nil"/>
              <w:left w:val="nil"/>
              <w:bottom w:val="single" w:sz="4" w:space="0" w:color="auto"/>
              <w:right w:val="single" w:sz="4" w:space="0" w:color="auto"/>
            </w:tcBorders>
            <w:shd w:val="clear" w:color="auto" w:fill="auto"/>
            <w:noWrap/>
            <w:vAlign w:val="bottom"/>
            <w:hideMark/>
          </w:tcPr>
          <w:p w14:paraId="129B7F6E"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11CBBE44"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769F00EC" w14:textId="77777777" w:rsidR="003D2B01" w:rsidRPr="003D2B01" w:rsidRDefault="003D2B01" w:rsidP="003D2B01">
            <w:pPr>
              <w:jc w:val="left"/>
              <w:rPr>
                <w:sz w:val="20"/>
                <w:szCs w:val="20"/>
                <w:lang w:eastAsia="zh-CN"/>
              </w:rPr>
            </w:pPr>
            <w:r w:rsidRPr="003D2B01">
              <w:rPr>
                <w:sz w:val="20"/>
                <w:szCs w:val="20"/>
                <w:lang w:val="fr-FR" w:eastAsia="zh-CN"/>
              </w:rPr>
              <w:t>Seychelles</w:t>
            </w:r>
          </w:p>
        </w:tc>
        <w:tc>
          <w:tcPr>
            <w:tcW w:w="1258" w:type="dxa"/>
            <w:tcBorders>
              <w:top w:val="nil"/>
              <w:left w:val="nil"/>
              <w:bottom w:val="single" w:sz="4" w:space="0" w:color="auto"/>
              <w:right w:val="single" w:sz="4" w:space="0" w:color="auto"/>
            </w:tcBorders>
            <w:shd w:val="clear" w:color="auto" w:fill="auto"/>
            <w:noWrap/>
            <w:vAlign w:val="bottom"/>
            <w:hideMark/>
          </w:tcPr>
          <w:p w14:paraId="4CF34CDA"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CD82F6C"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CA00F1C" w14:textId="77777777" w:rsidR="003D2B01" w:rsidRPr="003D2B01" w:rsidRDefault="003D2B01" w:rsidP="003D2B01">
            <w:pPr>
              <w:jc w:val="right"/>
              <w:rPr>
                <w:sz w:val="20"/>
                <w:szCs w:val="20"/>
                <w:lang w:eastAsia="zh-CN"/>
              </w:rPr>
            </w:pPr>
            <w:r w:rsidRPr="003D2B01">
              <w:rPr>
                <w:sz w:val="20"/>
                <w:szCs w:val="20"/>
                <w:lang w:eastAsia="zh-CN"/>
              </w:rPr>
              <w:t>74 555</w:t>
            </w:r>
          </w:p>
        </w:tc>
        <w:tc>
          <w:tcPr>
            <w:tcW w:w="1275" w:type="dxa"/>
            <w:tcBorders>
              <w:top w:val="nil"/>
              <w:left w:val="nil"/>
              <w:bottom w:val="single" w:sz="4" w:space="0" w:color="auto"/>
              <w:right w:val="single" w:sz="4" w:space="0" w:color="auto"/>
            </w:tcBorders>
            <w:shd w:val="clear" w:color="auto" w:fill="auto"/>
            <w:noWrap/>
            <w:vAlign w:val="bottom"/>
            <w:hideMark/>
          </w:tcPr>
          <w:p w14:paraId="23708CF3" w14:textId="77777777" w:rsidR="003D2B01" w:rsidRPr="003D2B01" w:rsidRDefault="003D2B01" w:rsidP="003D2B01">
            <w:pPr>
              <w:jc w:val="right"/>
              <w:rPr>
                <w:sz w:val="20"/>
                <w:szCs w:val="20"/>
                <w:lang w:eastAsia="zh-CN"/>
              </w:rPr>
            </w:pPr>
            <w:r w:rsidRPr="003D2B01">
              <w:rPr>
                <w:sz w:val="20"/>
                <w:szCs w:val="20"/>
                <w:lang w:eastAsia="zh-CN"/>
              </w:rPr>
              <w:t>38 011</w:t>
            </w:r>
          </w:p>
        </w:tc>
        <w:tc>
          <w:tcPr>
            <w:tcW w:w="1949" w:type="dxa"/>
            <w:tcBorders>
              <w:top w:val="nil"/>
              <w:left w:val="nil"/>
              <w:bottom w:val="single" w:sz="4" w:space="0" w:color="auto"/>
              <w:right w:val="single" w:sz="4" w:space="0" w:color="auto"/>
            </w:tcBorders>
            <w:shd w:val="clear" w:color="auto" w:fill="auto"/>
            <w:noWrap/>
            <w:vAlign w:val="bottom"/>
            <w:hideMark/>
          </w:tcPr>
          <w:p w14:paraId="2FDC0FC9" w14:textId="77777777" w:rsidR="003D2B01" w:rsidRPr="003D2B01" w:rsidRDefault="003D2B01" w:rsidP="003D2B01">
            <w:pPr>
              <w:jc w:val="right"/>
              <w:rPr>
                <w:sz w:val="20"/>
                <w:szCs w:val="20"/>
                <w:lang w:eastAsia="zh-CN"/>
              </w:rPr>
            </w:pPr>
            <w:r w:rsidRPr="003D2B01">
              <w:rPr>
                <w:sz w:val="20"/>
                <w:szCs w:val="20"/>
                <w:lang w:eastAsia="zh-CN"/>
              </w:rPr>
              <w:t>51</w:t>
            </w:r>
          </w:p>
        </w:tc>
        <w:tc>
          <w:tcPr>
            <w:tcW w:w="1530" w:type="dxa"/>
            <w:tcBorders>
              <w:top w:val="nil"/>
              <w:left w:val="nil"/>
              <w:bottom w:val="single" w:sz="4" w:space="0" w:color="auto"/>
              <w:right w:val="single" w:sz="4" w:space="0" w:color="auto"/>
            </w:tcBorders>
            <w:shd w:val="clear" w:color="auto" w:fill="auto"/>
            <w:noWrap/>
            <w:vAlign w:val="bottom"/>
            <w:hideMark/>
          </w:tcPr>
          <w:p w14:paraId="28564CC4"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7549BDF0" w14:textId="77777777" w:rsidTr="00910C38">
        <w:trPr>
          <w:trHeight w:val="6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504EFFFB" w14:textId="77777777" w:rsidR="003D2B01" w:rsidRPr="003D2B01" w:rsidRDefault="003D2B01" w:rsidP="003D2B01">
            <w:pPr>
              <w:jc w:val="left"/>
              <w:rPr>
                <w:sz w:val="20"/>
                <w:szCs w:val="20"/>
                <w:lang w:eastAsia="zh-CN"/>
              </w:rPr>
            </w:pPr>
            <w:r w:rsidRPr="003D2B01">
              <w:rPr>
                <w:sz w:val="20"/>
                <w:szCs w:val="20"/>
                <w:lang w:val="fr-FR" w:eastAsia="zh-CN"/>
              </w:rPr>
              <w:t>Viet Nam</w:t>
            </w:r>
          </w:p>
        </w:tc>
        <w:tc>
          <w:tcPr>
            <w:tcW w:w="1258" w:type="dxa"/>
            <w:tcBorders>
              <w:top w:val="nil"/>
              <w:left w:val="nil"/>
              <w:bottom w:val="single" w:sz="4" w:space="0" w:color="auto"/>
              <w:right w:val="single" w:sz="4" w:space="0" w:color="auto"/>
            </w:tcBorders>
            <w:shd w:val="clear" w:color="auto" w:fill="auto"/>
            <w:noWrap/>
            <w:vAlign w:val="bottom"/>
            <w:hideMark/>
          </w:tcPr>
          <w:p w14:paraId="01BF32C1"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F0ABF2D"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7A54E981" w14:textId="77777777" w:rsidR="003D2B01" w:rsidRPr="003D2B01" w:rsidRDefault="003D2B01" w:rsidP="003D2B01">
            <w:pPr>
              <w:jc w:val="right"/>
              <w:rPr>
                <w:sz w:val="20"/>
                <w:szCs w:val="20"/>
                <w:lang w:eastAsia="zh-CN"/>
              </w:rPr>
            </w:pPr>
            <w:r w:rsidRPr="003D2B01">
              <w:rPr>
                <w:sz w:val="20"/>
                <w:szCs w:val="20"/>
                <w:lang w:eastAsia="zh-CN"/>
              </w:rPr>
              <w:t>77 502</w:t>
            </w:r>
          </w:p>
        </w:tc>
        <w:tc>
          <w:tcPr>
            <w:tcW w:w="1275" w:type="dxa"/>
            <w:tcBorders>
              <w:top w:val="nil"/>
              <w:left w:val="nil"/>
              <w:bottom w:val="single" w:sz="4" w:space="0" w:color="auto"/>
              <w:right w:val="single" w:sz="4" w:space="0" w:color="auto"/>
            </w:tcBorders>
            <w:shd w:val="clear" w:color="auto" w:fill="auto"/>
            <w:noWrap/>
            <w:vAlign w:val="bottom"/>
            <w:hideMark/>
          </w:tcPr>
          <w:p w14:paraId="268EE7A3" w14:textId="77777777" w:rsidR="003D2B01" w:rsidRPr="003D2B01" w:rsidRDefault="003D2B01" w:rsidP="003D2B01">
            <w:pPr>
              <w:jc w:val="right"/>
              <w:rPr>
                <w:sz w:val="20"/>
                <w:szCs w:val="20"/>
                <w:lang w:eastAsia="zh-CN"/>
              </w:rPr>
            </w:pPr>
            <w:r w:rsidRPr="003D2B01">
              <w:rPr>
                <w:sz w:val="20"/>
                <w:szCs w:val="20"/>
                <w:lang w:eastAsia="zh-CN"/>
              </w:rPr>
              <w:t>0</w:t>
            </w:r>
          </w:p>
        </w:tc>
        <w:tc>
          <w:tcPr>
            <w:tcW w:w="1949" w:type="dxa"/>
            <w:tcBorders>
              <w:top w:val="nil"/>
              <w:left w:val="nil"/>
              <w:bottom w:val="single" w:sz="4" w:space="0" w:color="auto"/>
              <w:right w:val="single" w:sz="4" w:space="0" w:color="auto"/>
            </w:tcBorders>
            <w:shd w:val="clear" w:color="auto" w:fill="auto"/>
            <w:noWrap/>
            <w:vAlign w:val="bottom"/>
            <w:hideMark/>
          </w:tcPr>
          <w:p w14:paraId="53590FBC" w14:textId="77777777" w:rsidR="003D2B01" w:rsidRPr="003D2B01" w:rsidRDefault="003D2B01" w:rsidP="003D2B01">
            <w:pPr>
              <w:jc w:val="right"/>
              <w:rPr>
                <w:sz w:val="20"/>
                <w:szCs w:val="20"/>
                <w:lang w:eastAsia="zh-CN"/>
              </w:rPr>
            </w:pPr>
            <w:r w:rsidRPr="003D2B01">
              <w:rPr>
                <w:sz w:val="20"/>
                <w:szCs w:val="20"/>
                <w:lang w:eastAsia="zh-CN"/>
              </w:rPr>
              <w:t>0</w:t>
            </w:r>
          </w:p>
        </w:tc>
        <w:tc>
          <w:tcPr>
            <w:tcW w:w="1530" w:type="dxa"/>
            <w:tcBorders>
              <w:top w:val="nil"/>
              <w:left w:val="nil"/>
              <w:bottom w:val="single" w:sz="4" w:space="0" w:color="auto"/>
              <w:right w:val="single" w:sz="4" w:space="0" w:color="auto"/>
            </w:tcBorders>
            <w:shd w:val="clear" w:color="auto" w:fill="auto"/>
            <w:noWrap/>
            <w:vAlign w:val="bottom"/>
            <w:hideMark/>
          </w:tcPr>
          <w:p w14:paraId="1ABD8FFE"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4F2EDFC4"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2908A902" w14:textId="77777777" w:rsidR="003D2B01" w:rsidRPr="003D2B01" w:rsidRDefault="003D2B01" w:rsidP="003D2B01">
            <w:pPr>
              <w:jc w:val="left"/>
              <w:rPr>
                <w:sz w:val="20"/>
                <w:szCs w:val="20"/>
                <w:lang w:eastAsia="zh-CN"/>
              </w:rPr>
            </w:pPr>
            <w:r w:rsidRPr="003D2B01">
              <w:rPr>
                <w:sz w:val="20"/>
                <w:szCs w:val="20"/>
                <w:lang w:val="fr-FR" w:eastAsia="zh-CN"/>
              </w:rPr>
              <w:t>Zimbabwe</w:t>
            </w:r>
          </w:p>
        </w:tc>
        <w:tc>
          <w:tcPr>
            <w:tcW w:w="1258" w:type="dxa"/>
            <w:tcBorders>
              <w:top w:val="nil"/>
              <w:left w:val="nil"/>
              <w:bottom w:val="single" w:sz="4" w:space="0" w:color="auto"/>
              <w:right w:val="single" w:sz="4" w:space="0" w:color="auto"/>
            </w:tcBorders>
            <w:shd w:val="clear" w:color="auto" w:fill="auto"/>
            <w:noWrap/>
            <w:vAlign w:val="bottom"/>
            <w:hideMark/>
          </w:tcPr>
          <w:p w14:paraId="4C487F21"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441E0D2"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3E5A84DF" w14:textId="77777777" w:rsidR="003D2B01" w:rsidRPr="003D2B01" w:rsidRDefault="003D2B01" w:rsidP="003D2B01">
            <w:pPr>
              <w:jc w:val="right"/>
              <w:rPr>
                <w:sz w:val="20"/>
                <w:szCs w:val="20"/>
                <w:lang w:eastAsia="zh-CN"/>
              </w:rPr>
            </w:pPr>
            <w:r w:rsidRPr="003D2B01">
              <w:rPr>
                <w:sz w:val="20"/>
                <w:szCs w:val="20"/>
                <w:lang w:eastAsia="zh-CN"/>
              </w:rPr>
              <w:t>40 806</w:t>
            </w:r>
          </w:p>
        </w:tc>
        <w:tc>
          <w:tcPr>
            <w:tcW w:w="1275" w:type="dxa"/>
            <w:tcBorders>
              <w:top w:val="nil"/>
              <w:left w:val="nil"/>
              <w:bottom w:val="single" w:sz="4" w:space="0" w:color="auto"/>
              <w:right w:val="single" w:sz="4" w:space="0" w:color="auto"/>
            </w:tcBorders>
            <w:shd w:val="clear" w:color="auto" w:fill="auto"/>
            <w:noWrap/>
            <w:vAlign w:val="bottom"/>
            <w:hideMark/>
          </w:tcPr>
          <w:p w14:paraId="31A83BC6" w14:textId="77777777" w:rsidR="003D2B01" w:rsidRPr="003D2B01" w:rsidRDefault="003D2B01" w:rsidP="003D2B01">
            <w:pPr>
              <w:jc w:val="right"/>
              <w:rPr>
                <w:sz w:val="20"/>
                <w:szCs w:val="20"/>
                <w:lang w:eastAsia="zh-CN"/>
              </w:rPr>
            </w:pPr>
            <w:r w:rsidRPr="003D2B01">
              <w:rPr>
                <w:sz w:val="20"/>
                <w:szCs w:val="20"/>
                <w:lang w:eastAsia="zh-CN"/>
              </w:rPr>
              <w:t>125 469</w:t>
            </w:r>
          </w:p>
        </w:tc>
        <w:tc>
          <w:tcPr>
            <w:tcW w:w="1949" w:type="dxa"/>
            <w:tcBorders>
              <w:top w:val="nil"/>
              <w:left w:val="nil"/>
              <w:bottom w:val="single" w:sz="4" w:space="0" w:color="auto"/>
              <w:right w:val="single" w:sz="4" w:space="0" w:color="auto"/>
            </w:tcBorders>
            <w:shd w:val="clear" w:color="auto" w:fill="auto"/>
            <w:noWrap/>
            <w:vAlign w:val="bottom"/>
            <w:hideMark/>
          </w:tcPr>
          <w:p w14:paraId="1E09EFD3" w14:textId="77777777" w:rsidR="003D2B01" w:rsidRPr="003D2B01" w:rsidRDefault="003D2B01" w:rsidP="003D2B01">
            <w:pPr>
              <w:jc w:val="right"/>
              <w:rPr>
                <w:sz w:val="20"/>
                <w:szCs w:val="20"/>
                <w:lang w:eastAsia="zh-CN"/>
              </w:rPr>
            </w:pPr>
            <w:r w:rsidRPr="003D2B01">
              <w:rPr>
                <w:sz w:val="20"/>
                <w:szCs w:val="20"/>
                <w:lang w:eastAsia="zh-CN"/>
              </w:rPr>
              <w:t>307</w:t>
            </w:r>
          </w:p>
        </w:tc>
        <w:tc>
          <w:tcPr>
            <w:tcW w:w="1530" w:type="dxa"/>
            <w:tcBorders>
              <w:top w:val="nil"/>
              <w:left w:val="nil"/>
              <w:bottom w:val="single" w:sz="4" w:space="0" w:color="auto"/>
              <w:right w:val="single" w:sz="4" w:space="0" w:color="auto"/>
            </w:tcBorders>
            <w:shd w:val="clear" w:color="auto" w:fill="auto"/>
            <w:noWrap/>
            <w:vAlign w:val="bottom"/>
            <w:hideMark/>
          </w:tcPr>
          <w:p w14:paraId="7E4243C5" w14:textId="77777777" w:rsidR="003D2B01" w:rsidRPr="003D2B01" w:rsidRDefault="003D2B01" w:rsidP="003D2B01">
            <w:pPr>
              <w:jc w:val="right"/>
              <w:rPr>
                <w:sz w:val="20"/>
                <w:szCs w:val="20"/>
                <w:lang w:eastAsia="zh-CN"/>
              </w:rPr>
            </w:pPr>
            <w:r w:rsidRPr="003D2B01">
              <w:rPr>
                <w:sz w:val="20"/>
                <w:szCs w:val="20"/>
                <w:lang w:eastAsia="zh-CN"/>
              </w:rPr>
              <w:t>50</w:t>
            </w:r>
          </w:p>
        </w:tc>
      </w:tr>
      <w:tr w:rsidR="003D2B01" w:rsidRPr="003D2B01" w14:paraId="79DA6927" w14:textId="77777777" w:rsidTr="00910C38">
        <w:trPr>
          <w:trHeight w:val="44"/>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544B3E24" w14:textId="77777777" w:rsidR="003D2B01" w:rsidRPr="003D2B01" w:rsidRDefault="003D2B01" w:rsidP="003D2B01">
            <w:pPr>
              <w:jc w:val="left"/>
              <w:rPr>
                <w:sz w:val="20"/>
                <w:szCs w:val="20"/>
                <w:lang w:eastAsia="zh-CN"/>
              </w:rPr>
            </w:pPr>
            <w:r w:rsidRPr="003D2B01">
              <w:rPr>
                <w:sz w:val="20"/>
                <w:szCs w:val="20"/>
                <w:lang w:val="fr-FR" w:eastAsia="zh-CN"/>
              </w:rPr>
              <w:t>Région :</w:t>
            </w:r>
            <w:r w:rsidRPr="003D2B01">
              <w:rPr>
                <w:sz w:val="20"/>
                <w:szCs w:val="20"/>
                <w:lang w:eastAsia="zh-CN"/>
              </w:rPr>
              <w:t xml:space="preserve"> </w:t>
            </w:r>
            <w:r w:rsidRPr="003D2B01">
              <w:rPr>
                <w:sz w:val="20"/>
                <w:szCs w:val="20"/>
                <w:lang w:val="fr-FR" w:eastAsia="zh-CN"/>
              </w:rPr>
              <w:t>Asie-Pacifique</w:t>
            </w:r>
          </w:p>
        </w:tc>
        <w:tc>
          <w:tcPr>
            <w:tcW w:w="1258" w:type="dxa"/>
            <w:tcBorders>
              <w:top w:val="nil"/>
              <w:left w:val="nil"/>
              <w:bottom w:val="single" w:sz="4" w:space="0" w:color="auto"/>
              <w:right w:val="single" w:sz="4" w:space="0" w:color="auto"/>
            </w:tcBorders>
            <w:shd w:val="clear" w:color="auto" w:fill="auto"/>
            <w:noWrap/>
            <w:vAlign w:val="bottom"/>
            <w:hideMark/>
          </w:tcPr>
          <w:p w14:paraId="659BC00B" w14:textId="77777777" w:rsidR="003D2B01" w:rsidRPr="003D2B01" w:rsidRDefault="003D2B01" w:rsidP="003D2B01">
            <w:pPr>
              <w:jc w:val="right"/>
              <w:rPr>
                <w:sz w:val="20"/>
                <w:szCs w:val="20"/>
                <w:lang w:eastAsia="zh-CN"/>
              </w:rPr>
            </w:pPr>
            <w:r w:rsidRPr="003D2B01">
              <w:rPr>
                <w:sz w:val="20"/>
                <w:szCs w:val="20"/>
                <w:lang w:eastAsia="zh-CN"/>
              </w:rPr>
              <w:t>0</w:t>
            </w:r>
            <w:r w:rsidR="00E04EC3">
              <w:rPr>
                <w:sz w:val="20"/>
                <w:szCs w:val="20"/>
                <w:lang w:eastAsia="zh-CN"/>
              </w:rPr>
              <w:t>,</w:t>
            </w: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23236574" w14:textId="77777777" w:rsidR="003D2B01" w:rsidRPr="003D2B01" w:rsidRDefault="003D2B01" w:rsidP="003D2B01">
            <w:pPr>
              <w:jc w:val="right"/>
              <w:rPr>
                <w:sz w:val="20"/>
                <w:szCs w:val="20"/>
                <w:lang w:eastAsia="zh-CN"/>
              </w:rPr>
            </w:pPr>
            <w:r w:rsidRPr="003D2B01">
              <w:rPr>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1FF7C57F" w14:textId="77777777" w:rsidR="003D2B01" w:rsidRPr="003D2B01" w:rsidRDefault="003D2B01" w:rsidP="003D2B01">
            <w:pPr>
              <w:jc w:val="right"/>
              <w:rPr>
                <w:sz w:val="20"/>
                <w:szCs w:val="20"/>
                <w:lang w:eastAsia="zh-CN"/>
              </w:rPr>
            </w:pPr>
            <w:r w:rsidRPr="003D2B01">
              <w:rPr>
                <w:sz w:val="20"/>
                <w:szCs w:val="20"/>
                <w:lang w:eastAsia="zh-CN"/>
              </w:rPr>
              <w:t>81 497</w:t>
            </w:r>
          </w:p>
        </w:tc>
        <w:tc>
          <w:tcPr>
            <w:tcW w:w="1275" w:type="dxa"/>
            <w:tcBorders>
              <w:top w:val="nil"/>
              <w:left w:val="nil"/>
              <w:bottom w:val="single" w:sz="4" w:space="0" w:color="auto"/>
              <w:right w:val="single" w:sz="4" w:space="0" w:color="auto"/>
            </w:tcBorders>
            <w:shd w:val="clear" w:color="auto" w:fill="auto"/>
            <w:noWrap/>
            <w:vAlign w:val="bottom"/>
            <w:hideMark/>
          </w:tcPr>
          <w:p w14:paraId="7F604F02" w14:textId="77777777" w:rsidR="003D2B01" w:rsidRPr="003D2B01" w:rsidRDefault="003D2B01" w:rsidP="003D2B01">
            <w:pPr>
              <w:jc w:val="right"/>
              <w:rPr>
                <w:sz w:val="20"/>
                <w:szCs w:val="20"/>
                <w:lang w:eastAsia="zh-CN"/>
              </w:rPr>
            </w:pPr>
            <w:r w:rsidRPr="003D2B01">
              <w:rPr>
                <w:sz w:val="20"/>
                <w:szCs w:val="20"/>
                <w:lang w:eastAsia="zh-CN"/>
              </w:rPr>
              <w:t>131 889</w:t>
            </w:r>
          </w:p>
        </w:tc>
        <w:tc>
          <w:tcPr>
            <w:tcW w:w="1949" w:type="dxa"/>
            <w:tcBorders>
              <w:top w:val="nil"/>
              <w:left w:val="nil"/>
              <w:bottom w:val="single" w:sz="4" w:space="0" w:color="auto"/>
              <w:right w:val="single" w:sz="4" w:space="0" w:color="auto"/>
            </w:tcBorders>
            <w:shd w:val="clear" w:color="auto" w:fill="auto"/>
            <w:noWrap/>
            <w:vAlign w:val="bottom"/>
            <w:hideMark/>
          </w:tcPr>
          <w:p w14:paraId="2CC3F092" w14:textId="77777777" w:rsidR="003D2B01" w:rsidRPr="003D2B01" w:rsidRDefault="003D2B01" w:rsidP="003D2B01">
            <w:pPr>
              <w:jc w:val="right"/>
              <w:rPr>
                <w:sz w:val="20"/>
                <w:szCs w:val="20"/>
                <w:lang w:eastAsia="zh-CN"/>
              </w:rPr>
            </w:pPr>
            <w:r w:rsidRPr="003D2B01">
              <w:rPr>
                <w:sz w:val="20"/>
                <w:szCs w:val="20"/>
                <w:lang w:eastAsia="zh-CN"/>
              </w:rPr>
              <w:t>162</w:t>
            </w:r>
          </w:p>
        </w:tc>
        <w:tc>
          <w:tcPr>
            <w:tcW w:w="1530" w:type="dxa"/>
            <w:tcBorders>
              <w:top w:val="nil"/>
              <w:left w:val="nil"/>
              <w:bottom w:val="single" w:sz="4" w:space="0" w:color="auto"/>
              <w:right w:val="single" w:sz="4" w:space="0" w:color="auto"/>
            </w:tcBorders>
            <w:shd w:val="clear" w:color="auto" w:fill="auto"/>
            <w:noWrap/>
            <w:vAlign w:val="bottom"/>
            <w:hideMark/>
          </w:tcPr>
          <w:p w14:paraId="73F0D9A4" w14:textId="77777777" w:rsidR="003D2B01" w:rsidRPr="003D2B01" w:rsidRDefault="003D2B01" w:rsidP="003D2B01">
            <w:pPr>
              <w:jc w:val="right"/>
              <w:rPr>
                <w:sz w:val="20"/>
                <w:szCs w:val="20"/>
                <w:lang w:eastAsia="zh-CN"/>
              </w:rPr>
            </w:pPr>
            <w:r w:rsidRPr="003D2B01">
              <w:rPr>
                <w:sz w:val="20"/>
                <w:szCs w:val="20"/>
                <w:lang w:eastAsia="zh-CN"/>
              </w:rPr>
              <w:t>0</w:t>
            </w:r>
          </w:p>
        </w:tc>
      </w:tr>
      <w:tr w:rsidR="003D2B01" w:rsidRPr="003D2B01" w14:paraId="733F8738" w14:textId="77777777" w:rsidTr="00910C38">
        <w:trPr>
          <w:trHeight w:val="60"/>
        </w:trPr>
        <w:tc>
          <w:tcPr>
            <w:tcW w:w="1998" w:type="dxa"/>
            <w:tcBorders>
              <w:top w:val="nil"/>
              <w:left w:val="single" w:sz="4" w:space="0" w:color="auto"/>
              <w:bottom w:val="single" w:sz="4" w:space="0" w:color="auto"/>
              <w:right w:val="single" w:sz="4" w:space="0" w:color="auto"/>
            </w:tcBorders>
            <w:shd w:val="clear" w:color="auto" w:fill="auto"/>
            <w:noWrap/>
            <w:vAlign w:val="bottom"/>
            <w:hideMark/>
          </w:tcPr>
          <w:p w14:paraId="4B00F1AE" w14:textId="77777777" w:rsidR="003D2B01" w:rsidRPr="003D2B01" w:rsidRDefault="003D2B01" w:rsidP="003D2B01">
            <w:pPr>
              <w:jc w:val="left"/>
              <w:rPr>
                <w:b/>
                <w:bCs/>
                <w:sz w:val="20"/>
                <w:szCs w:val="20"/>
                <w:lang w:eastAsia="zh-CN"/>
              </w:rPr>
            </w:pPr>
            <w:r w:rsidRPr="003D2B01">
              <w:rPr>
                <w:b/>
                <w:bCs/>
                <w:sz w:val="20"/>
                <w:szCs w:val="20"/>
                <w:lang w:val="fr-FR" w:eastAsia="zh-CN"/>
              </w:rPr>
              <w:t>Total général</w:t>
            </w:r>
          </w:p>
        </w:tc>
        <w:tc>
          <w:tcPr>
            <w:tcW w:w="1258" w:type="dxa"/>
            <w:tcBorders>
              <w:top w:val="nil"/>
              <w:left w:val="nil"/>
              <w:bottom w:val="single" w:sz="4" w:space="0" w:color="auto"/>
              <w:right w:val="single" w:sz="4" w:space="0" w:color="auto"/>
            </w:tcBorders>
            <w:shd w:val="clear" w:color="auto" w:fill="auto"/>
            <w:noWrap/>
            <w:vAlign w:val="bottom"/>
            <w:hideMark/>
          </w:tcPr>
          <w:p w14:paraId="7E448B6E" w14:textId="77777777" w:rsidR="003D2B01" w:rsidRPr="003D2B01" w:rsidRDefault="003D2B01" w:rsidP="003D2B01">
            <w:pPr>
              <w:jc w:val="right"/>
              <w:rPr>
                <w:b/>
                <w:bCs/>
                <w:sz w:val="20"/>
                <w:szCs w:val="20"/>
                <w:lang w:eastAsia="zh-CN"/>
              </w:rPr>
            </w:pPr>
            <w:r w:rsidRPr="003D2B01">
              <w:rPr>
                <w:b/>
                <w:bCs/>
                <w:sz w:val="20"/>
                <w:szCs w:val="20"/>
                <w:lang w:eastAsia="zh-CN"/>
              </w:rPr>
              <w:t>5</w:t>
            </w:r>
            <w:r w:rsidR="00E04EC3">
              <w:rPr>
                <w:b/>
                <w:bCs/>
                <w:sz w:val="20"/>
                <w:szCs w:val="20"/>
                <w:lang w:eastAsia="zh-CN"/>
              </w:rPr>
              <w:t>,</w:t>
            </w:r>
            <w:r w:rsidRPr="003D2B01">
              <w:rPr>
                <w:b/>
                <w:bCs/>
                <w:sz w:val="20"/>
                <w:szCs w:val="20"/>
                <w:lang w:eastAsia="zh-CN"/>
              </w:rPr>
              <w:t>1</w:t>
            </w:r>
          </w:p>
        </w:tc>
        <w:tc>
          <w:tcPr>
            <w:tcW w:w="1134" w:type="dxa"/>
            <w:tcBorders>
              <w:top w:val="nil"/>
              <w:left w:val="nil"/>
              <w:bottom w:val="single" w:sz="4" w:space="0" w:color="auto"/>
              <w:right w:val="single" w:sz="4" w:space="0" w:color="auto"/>
            </w:tcBorders>
            <w:shd w:val="clear" w:color="auto" w:fill="auto"/>
            <w:noWrap/>
            <w:vAlign w:val="bottom"/>
            <w:hideMark/>
          </w:tcPr>
          <w:p w14:paraId="26A5F865" w14:textId="77777777" w:rsidR="003D2B01" w:rsidRPr="003D2B01" w:rsidRDefault="003D2B01" w:rsidP="003D2B01">
            <w:pPr>
              <w:jc w:val="right"/>
              <w:rPr>
                <w:b/>
                <w:bCs/>
                <w:sz w:val="20"/>
                <w:szCs w:val="20"/>
                <w:lang w:eastAsia="zh-CN"/>
              </w:rPr>
            </w:pPr>
            <w:r w:rsidRPr="003D2B01">
              <w:rPr>
                <w:b/>
                <w:bCs/>
                <w:sz w:val="20"/>
                <w:szCs w:val="20"/>
                <w:lang w:eastAsia="zh-CN"/>
              </w:rPr>
              <w:t>0</w:t>
            </w:r>
          </w:p>
        </w:tc>
        <w:tc>
          <w:tcPr>
            <w:tcW w:w="1134" w:type="dxa"/>
            <w:tcBorders>
              <w:top w:val="nil"/>
              <w:left w:val="nil"/>
              <w:bottom w:val="single" w:sz="4" w:space="0" w:color="auto"/>
              <w:right w:val="single" w:sz="4" w:space="0" w:color="auto"/>
            </w:tcBorders>
            <w:shd w:val="clear" w:color="auto" w:fill="auto"/>
            <w:noWrap/>
            <w:vAlign w:val="bottom"/>
            <w:hideMark/>
          </w:tcPr>
          <w:p w14:paraId="4836F0B7" w14:textId="77777777" w:rsidR="003D2B01" w:rsidRPr="003D2B01" w:rsidRDefault="003D2B01" w:rsidP="003D2B01">
            <w:pPr>
              <w:jc w:val="right"/>
              <w:rPr>
                <w:b/>
                <w:bCs/>
                <w:sz w:val="20"/>
                <w:szCs w:val="20"/>
                <w:lang w:eastAsia="zh-CN"/>
              </w:rPr>
            </w:pPr>
            <w:r w:rsidRPr="003D2B01">
              <w:rPr>
                <w:b/>
                <w:bCs/>
                <w:sz w:val="20"/>
                <w:szCs w:val="20"/>
                <w:lang w:eastAsia="zh-CN"/>
              </w:rPr>
              <w:t>5 235 176</w:t>
            </w:r>
          </w:p>
        </w:tc>
        <w:tc>
          <w:tcPr>
            <w:tcW w:w="1275" w:type="dxa"/>
            <w:tcBorders>
              <w:top w:val="nil"/>
              <w:left w:val="nil"/>
              <w:bottom w:val="single" w:sz="4" w:space="0" w:color="auto"/>
              <w:right w:val="single" w:sz="4" w:space="0" w:color="auto"/>
            </w:tcBorders>
            <w:shd w:val="clear" w:color="auto" w:fill="auto"/>
            <w:noWrap/>
            <w:vAlign w:val="bottom"/>
            <w:hideMark/>
          </w:tcPr>
          <w:p w14:paraId="7EBD74E4" w14:textId="77777777" w:rsidR="003D2B01" w:rsidRPr="003D2B01" w:rsidRDefault="003D2B01" w:rsidP="003D2B01">
            <w:pPr>
              <w:jc w:val="right"/>
              <w:rPr>
                <w:b/>
                <w:bCs/>
                <w:sz w:val="20"/>
                <w:szCs w:val="20"/>
                <w:lang w:eastAsia="zh-CN"/>
              </w:rPr>
            </w:pPr>
            <w:r w:rsidRPr="003D2B01">
              <w:rPr>
                <w:b/>
                <w:bCs/>
                <w:sz w:val="20"/>
                <w:szCs w:val="20"/>
                <w:lang w:eastAsia="zh-CN"/>
              </w:rPr>
              <w:t>3 689 283</w:t>
            </w:r>
          </w:p>
        </w:tc>
        <w:tc>
          <w:tcPr>
            <w:tcW w:w="1949" w:type="dxa"/>
            <w:tcBorders>
              <w:top w:val="nil"/>
              <w:left w:val="nil"/>
              <w:bottom w:val="single" w:sz="4" w:space="0" w:color="auto"/>
              <w:right w:val="single" w:sz="4" w:space="0" w:color="auto"/>
            </w:tcBorders>
            <w:shd w:val="clear" w:color="auto" w:fill="auto"/>
            <w:noWrap/>
            <w:vAlign w:val="bottom"/>
            <w:hideMark/>
          </w:tcPr>
          <w:p w14:paraId="453A5BEB" w14:textId="77777777" w:rsidR="003D2B01" w:rsidRPr="003D2B01" w:rsidRDefault="003D2B01" w:rsidP="003D2B01">
            <w:pPr>
              <w:jc w:val="right"/>
              <w:rPr>
                <w:b/>
                <w:bCs/>
                <w:sz w:val="20"/>
                <w:szCs w:val="20"/>
                <w:lang w:eastAsia="zh-CN"/>
              </w:rPr>
            </w:pPr>
            <w:r w:rsidRPr="003D2B01">
              <w:rPr>
                <w:b/>
                <w:bCs/>
                <w:sz w:val="20"/>
                <w:szCs w:val="20"/>
                <w:lang w:eastAsia="zh-CN"/>
              </w:rPr>
              <w:t>70</w:t>
            </w:r>
          </w:p>
        </w:tc>
        <w:tc>
          <w:tcPr>
            <w:tcW w:w="1530" w:type="dxa"/>
            <w:tcBorders>
              <w:top w:val="nil"/>
              <w:left w:val="nil"/>
              <w:bottom w:val="single" w:sz="4" w:space="0" w:color="auto"/>
              <w:right w:val="single" w:sz="4" w:space="0" w:color="auto"/>
            </w:tcBorders>
            <w:shd w:val="clear" w:color="auto" w:fill="auto"/>
            <w:noWrap/>
            <w:vAlign w:val="bottom"/>
            <w:hideMark/>
          </w:tcPr>
          <w:p w14:paraId="6AE52168" w14:textId="77777777" w:rsidR="003D2B01" w:rsidRPr="003D2B01" w:rsidRDefault="003D2B01" w:rsidP="003D2B01">
            <w:pPr>
              <w:jc w:val="right"/>
              <w:rPr>
                <w:b/>
                <w:bCs/>
                <w:sz w:val="20"/>
                <w:szCs w:val="20"/>
                <w:lang w:eastAsia="zh-CN"/>
              </w:rPr>
            </w:pPr>
            <w:r w:rsidRPr="003D2B01">
              <w:rPr>
                <w:b/>
                <w:bCs/>
                <w:sz w:val="20"/>
                <w:szCs w:val="20"/>
                <w:lang w:eastAsia="zh-CN"/>
              </w:rPr>
              <w:t>46</w:t>
            </w:r>
          </w:p>
        </w:tc>
      </w:tr>
    </w:tbl>
    <w:p w14:paraId="67335385" w14:textId="77777777" w:rsidR="003D2B01" w:rsidRPr="00DC6454" w:rsidRDefault="003D2B01" w:rsidP="003D2B01">
      <w:pPr>
        <w:keepNext/>
        <w:outlineLvl w:val="0"/>
        <w:rPr>
          <w:sz w:val="19"/>
          <w:szCs w:val="19"/>
          <w:lang w:val="fr-CH"/>
        </w:rPr>
      </w:pPr>
      <w:r w:rsidRPr="003D2B01">
        <w:rPr>
          <w:sz w:val="19"/>
          <w:szCs w:val="19"/>
          <w:lang w:val="fr-FR"/>
        </w:rPr>
        <w:t>* Pas d’élimination en 2023 pour des projets portant sur les HFC.</w:t>
      </w:r>
    </w:p>
    <w:p w14:paraId="37180FFA" w14:textId="77777777" w:rsidR="003D2B01" w:rsidRPr="00DC6454" w:rsidRDefault="003D2B01" w:rsidP="003D2B01">
      <w:pPr>
        <w:keepNext/>
        <w:outlineLvl w:val="0"/>
        <w:rPr>
          <w:sz w:val="19"/>
          <w:szCs w:val="19"/>
          <w:lang w:val="fr-CH"/>
        </w:rPr>
      </w:pPr>
      <w:r w:rsidRPr="003D2B01">
        <w:rPr>
          <w:sz w:val="19"/>
          <w:szCs w:val="19"/>
          <w:lang w:val="fr-FR"/>
        </w:rPr>
        <w:t>** Pour les projets dont l’achèvement était prévu en 2023.</w:t>
      </w:r>
    </w:p>
    <w:p w14:paraId="3129AA8F" w14:textId="77777777" w:rsidR="003D2B01" w:rsidRPr="00DC6454" w:rsidRDefault="003D2B01" w:rsidP="003D2B01">
      <w:pPr>
        <w:jc w:val="left"/>
        <w:rPr>
          <w:b/>
          <w:bCs/>
          <w:lang w:val="fr-CH"/>
        </w:rPr>
      </w:pPr>
    </w:p>
    <w:p w14:paraId="26810764" w14:textId="77777777" w:rsidR="003D2B01" w:rsidRPr="00DC6454" w:rsidRDefault="003D2B01" w:rsidP="003D2B01">
      <w:pPr>
        <w:jc w:val="center"/>
        <w:rPr>
          <w:b/>
          <w:bCs/>
          <w:lang w:val="fr-CH"/>
        </w:rPr>
      </w:pPr>
    </w:p>
    <w:p w14:paraId="3F056032" w14:textId="77777777" w:rsidR="003D2B01" w:rsidRPr="00DC6454" w:rsidRDefault="003D2B01" w:rsidP="003D2B01">
      <w:pPr>
        <w:jc w:val="center"/>
        <w:rPr>
          <w:b/>
          <w:bCs/>
          <w:lang w:val="fr-CH"/>
        </w:rPr>
      </w:pPr>
    </w:p>
    <w:p w14:paraId="4C4821F9" w14:textId="77777777" w:rsidR="003D2B01" w:rsidRPr="00DC6454" w:rsidRDefault="003D2B01" w:rsidP="003D2B01">
      <w:pPr>
        <w:jc w:val="center"/>
        <w:rPr>
          <w:b/>
          <w:bCs/>
          <w:lang w:val="fr-CH"/>
        </w:rPr>
      </w:pPr>
    </w:p>
    <w:p w14:paraId="064C3610" w14:textId="77777777" w:rsidR="003D2B01" w:rsidRPr="00DC6454" w:rsidRDefault="003D2B01" w:rsidP="003D2B01">
      <w:pPr>
        <w:jc w:val="center"/>
        <w:rPr>
          <w:b/>
          <w:bCs/>
          <w:lang w:val="fr-CH"/>
        </w:rPr>
      </w:pPr>
    </w:p>
    <w:p w14:paraId="34C2A6CE" w14:textId="77777777" w:rsidR="003D2B01" w:rsidRPr="00DC6454" w:rsidRDefault="003D2B01" w:rsidP="003D2B01">
      <w:pPr>
        <w:jc w:val="center"/>
        <w:rPr>
          <w:b/>
          <w:bCs/>
          <w:lang w:val="fr-CH"/>
        </w:rPr>
      </w:pPr>
    </w:p>
    <w:p w14:paraId="2A860002" w14:textId="77777777" w:rsidR="003D2B01" w:rsidRPr="00DC6454" w:rsidRDefault="003D2B01" w:rsidP="003D2B01">
      <w:pPr>
        <w:jc w:val="left"/>
        <w:rPr>
          <w:b/>
          <w:bCs/>
          <w:lang w:val="fr-CH"/>
        </w:rPr>
        <w:sectPr w:rsidR="003D2B01" w:rsidRPr="00DC6454" w:rsidSect="005A1B7D">
          <w:headerReference w:type="first" r:id="rId20"/>
          <w:footerReference w:type="first" r:id="rId21"/>
          <w:pgSz w:w="12240" w:h="15840" w:code="1"/>
          <w:pgMar w:top="990" w:right="1440" w:bottom="864" w:left="1440" w:header="720" w:footer="475" w:gutter="0"/>
          <w:pgNumType w:start="1"/>
          <w:cols w:space="720"/>
          <w:titlePg/>
          <w:docGrid w:linePitch="299"/>
        </w:sectPr>
      </w:pPr>
    </w:p>
    <w:p w14:paraId="71BB1807" w14:textId="77777777" w:rsidR="003D2B01" w:rsidRPr="00DC6454" w:rsidRDefault="003D2B01" w:rsidP="003D2B01">
      <w:pPr>
        <w:jc w:val="center"/>
        <w:rPr>
          <w:lang w:val="fr-CH"/>
        </w:rPr>
      </w:pPr>
      <w:r w:rsidRPr="003D2B01">
        <w:rPr>
          <w:b/>
          <w:bCs/>
          <w:lang w:val="fr-FR"/>
        </w:rPr>
        <w:lastRenderedPageBreak/>
        <w:t>Annexe II</w:t>
      </w:r>
    </w:p>
    <w:p w14:paraId="3195B370" w14:textId="77777777" w:rsidR="003D2B01" w:rsidRPr="00DC6454" w:rsidRDefault="003D2B01" w:rsidP="003D2B01">
      <w:pPr>
        <w:jc w:val="center"/>
        <w:rPr>
          <w:b/>
          <w:bCs/>
          <w:lang w:val="fr-CH"/>
        </w:rPr>
      </w:pPr>
    </w:p>
    <w:p w14:paraId="5711A2EF" w14:textId="77777777" w:rsidR="003D2B01" w:rsidRPr="00DC6454" w:rsidRDefault="003D2B01" w:rsidP="003D2B01">
      <w:pPr>
        <w:jc w:val="center"/>
        <w:outlineLvl w:val="0"/>
        <w:rPr>
          <w:b/>
          <w:lang w:val="fr-CH"/>
        </w:rPr>
      </w:pPr>
      <w:r w:rsidRPr="003D2B01">
        <w:rPr>
          <w:b/>
          <w:lang w:val="fr-FR"/>
        </w:rPr>
        <w:t xml:space="preserve">VUE D’ENSEMBLE DE L’ÉTAT DE </w:t>
      </w:r>
      <w:r w:rsidR="00E04EC3">
        <w:rPr>
          <w:b/>
          <w:lang w:val="fr-FR"/>
        </w:rPr>
        <w:t xml:space="preserve">LA </w:t>
      </w:r>
      <w:r w:rsidRPr="003D2B01">
        <w:rPr>
          <w:b/>
          <w:lang w:val="fr-FR"/>
        </w:rPr>
        <w:t>MISE EN ŒUVRE DES PROJETS POUR LES AGENCES BILATÉRALES PAR ANNÉE, AU 31 DÉCEMBRE 2023</w:t>
      </w:r>
    </w:p>
    <w:bookmarkEnd w:id="3"/>
    <w:p w14:paraId="5AA47D18" w14:textId="77777777" w:rsidR="003D2B01" w:rsidRPr="00DC6454" w:rsidRDefault="003D2B01" w:rsidP="003D2B01">
      <w:pPr>
        <w:jc w:val="left"/>
        <w:rPr>
          <w:sz w:val="18"/>
          <w:szCs w:val="18"/>
          <w:lang w:val="fr-CH"/>
        </w:rPr>
      </w:pPr>
    </w:p>
    <w:p w14:paraId="735FEC7D" w14:textId="77777777" w:rsidR="003D2B01" w:rsidRPr="00DC6454" w:rsidRDefault="003D2B01" w:rsidP="003D2B01">
      <w:pPr>
        <w:numPr>
          <w:ilvl w:val="0"/>
          <w:numId w:val="26"/>
        </w:numPr>
        <w:spacing w:after="240"/>
        <w:outlineLvl w:val="0"/>
        <w:rPr>
          <w:lang w:val="fr-CH"/>
        </w:rPr>
      </w:pPr>
      <w:r w:rsidRPr="003D2B01">
        <w:rPr>
          <w:lang w:val="fr-FR"/>
        </w:rPr>
        <w:t>Le tableau 1 de l’Annexe II présente une vue d’ensemble de l’état d’avancement de la mise en œuvre des projets par année</w:t>
      </w:r>
      <w:r w:rsidRPr="003D2B01">
        <w:rPr>
          <w:vertAlign w:val="superscript"/>
        </w:rPr>
        <w:footnoteReference w:id="17"/>
      </w:r>
      <w:r w:rsidR="00E04EC3">
        <w:rPr>
          <w:lang w:val="fr-FR"/>
        </w:rPr>
        <w:t>.</w:t>
      </w:r>
      <w:r w:rsidRPr="00DC6454">
        <w:rPr>
          <w:lang w:val="fr-CH"/>
        </w:rPr>
        <w:t xml:space="preserve"> </w:t>
      </w:r>
      <w:r w:rsidRPr="003D2B01">
        <w:rPr>
          <w:lang w:val="fr-FR"/>
        </w:rPr>
        <w:t>Tous les projets et activités approuvés de 1992 à 2014 sont à présent achevés.</w:t>
      </w:r>
      <w:r w:rsidRPr="00DC6454">
        <w:rPr>
          <w:lang w:val="fr-CH"/>
        </w:rPr>
        <w:t xml:space="preserve"> </w:t>
      </w:r>
    </w:p>
    <w:p w14:paraId="42007165" w14:textId="77777777" w:rsidR="003D2B01" w:rsidRPr="00DC6454" w:rsidRDefault="003D2B01" w:rsidP="003D2B01">
      <w:pPr>
        <w:keepNext/>
        <w:suppressAutoHyphens/>
        <w:jc w:val="left"/>
        <w:rPr>
          <w:b/>
          <w:spacing w:val="-3"/>
          <w:lang w:val="fr-CH"/>
        </w:rPr>
      </w:pPr>
      <w:r w:rsidRPr="003D2B01">
        <w:rPr>
          <w:b/>
          <w:spacing w:val="-3"/>
          <w:lang w:val="fr-FR"/>
        </w:rPr>
        <w:t>Tableau 1. État d’avancement des projets par année</w:t>
      </w:r>
    </w:p>
    <w:tbl>
      <w:tblPr>
        <w:tblW w:w="9381" w:type="dxa"/>
        <w:tblLook w:val="04A0" w:firstRow="1" w:lastRow="0" w:firstColumn="1" w:lastColumn="0" w:noHBand="0" w:noVBand="1"/>
      </w:tblPr>
      <w:tblGrid>
        <w:gridCol w:w="988"/>
        <w:gridCol w:w="1150"/>
        <w:gridCol w:w="1150"/>
        <w:gridCol w:w="1305"/>
        <w:gridCol w:w="1216"/>
        <w:gridCol w:w="1216"/>
        <w:gridCol w:w="1116"/>
        <w:gridCol w:w="1335"/>
      </w:tblGrid>
      <w:tr w:rsidR="003D2B01" w:rsidRPr="003D2B01" w14:paraId="06D04D40" w14:textId="77777777" w:rsidTr="00067E9E">
        <w:trPr>
          <w:trHeight w:val="44"/>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AFE71" w14:textId="77777777" w:rsidR="003D2B01" w:rsidRPr="003D2B01" w:rsidRDefault="003D2B01" w:rsidP="003D2B01">
            <w:pPr>
              <w:jc w:val="left"/>
              <w:rPr>
                <w:b/>
                <w:bCs/>
                <w:sz w:val="20"/>
                <w:szCs w:val="20"/>
                <w:lang w:eastAsia="zh-CN"/>
              </w:rPr>
            </w:pPr>
            <w:r w:rsidRPr="003D2B01">
              <w:rPr>
                <w:b/>
                <w:bCs/>
                <w:sz w:val="20"/>
                <w:szCs w:val="20"/>
                <w:lang w:val="fr-FR" w:eastAsia="zh-CN"/>
              </w:rPr>
              <w:t>Année</w:t>
            </w:r>
          </w:p>
        </w:tc>
        <w:tc>
          <w:tcPr>
            <w:tcW w:w="360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D00B39" w14:textId="77777777" w:rsidR="003D2B01" w:rsidRPr="003D2B01" w:rsidRDefault="003D2B01" w:rsidP="003D2B01">
            <w:pPr>
              <w:jc w:val="center"/>
              <w:rPr>
                <w:b/>
                <w:bCs/>
                <w:sz w:val="20"/>
                <w:szCs w:val="20"/>
                <w:lang w:eastAsia="zh-CN"/>
              </w:rPr>
            </w:pPr>
            <w:r w:rsidRPr="003D2B01">
              <w:rPr>
                <w:b/>
                <w:bCs/>
                <w:sz w:val="20"/>
                <w:szCs w:val="20"/>
                <w:lang w:val="fr-FR" w:eastAsia="zh-CN"/>
              </w:rPr>
              <w:t>Nombre de projets*</w:t>
            </w:r>
          </w:p>
        </w:tc>
        <w:tc>
          <w:tcPr>
            <w:tcW w:w="47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4B38D6" w14:textId="77777777" w:rsidR="003D2B01" w:rsidRPr="003D2B01" w:rsidRDefault="003D2B01" w:rsidP="003D2B01">
            <w:pPr>
              <w:jc w:val="center"/>
              <w:rPr>
                <w:b/>
                <w:bCs/>
                <w:sz w:val="20"/>
                <w:szCs w:val="20"/>
                <w:lang w:eastAsia="zh-CN"/>
              </w:rPr>
            </w:pPr>
            <w:r w:rsidRPr="003D2B01">
              <w:rPr>
                <w:b/>
                <w:bCs/>
                <w:sz w:val="20"/>
                <w:szCs w:val="20"/>
                <w:lang w:val="fr-FR" w:eastAsia="zh-CN"/>
              </w:rPr>
              <w:t>Financement ($</w:t>
            </w:r>
            <w:proofErr w:type="gramStart"/>
            <w:r w:rsidRPr="003D2B01">
              <w:rPr>
                <w:b/>
                <w:bCs/>
                <w:sz w:val="20"/>
                <w:szCs w:val="20"/>
                <w:lang w:val="fr-FR" w:eastAsia="zh-CN"/>
              </w:rPr>
              <w:t>US)*</w:t>
            </w:r>
            <w:proofErr w:type="gramEnd"/>
            <w:r w:rsidRPr="003D2B01">
              <w:rPr>
                <w:b/>
                <w:bCs/>
                <w:sz w:val="20"/>
                <w:szCs w:val="20"/>
                <w:lang w:val="fr-FR" w:eastAsia="zh-CN"/>
              </w:rPr>
              <w:t>*</w:t>
            </w:r>
          </w:p>
        </w:tc>
      </w:tr>
      <w:tr w:rsidR="003D2B01" w:rsidRPr="003D2B01" w14:paraId="4C8B03CB" w14:textId="77777777" w:rsidTr="00067E9E">
        <w:trPr>
          <w:trHeight w:val="44"/>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0304C1F" w14:textId="77777777" w:rsidR="003D2B01" w:rsidRPr="003D2B01" w:rsidRDefault="003D2B01" w:rsidP="003D2B01">
            <w:pPr>
              <w:jc w:val="left"/>
              <w:rPr>
                <w:b/>
                <w:bCs/>
                <w:sz w:val="20"/>
                <w:szCs w:val="20"/>
                <w:lang w:eastAsia="zh-CN"/>
              </w:rPr>
            </w:pPr>
          </w:p>
        </w:tc>
        <w:tc>
          <w:tcPr>
            <w:tcW w:w="1150" w:type="dxa"/>
            <w:tcBorders>
              <w:top w:val="nil"/>
              <w:left w:val="nil"/>
              <w:bottom w:val="single" w:sz="4" w:space="0" w:color="auto"/>
              <w:right w:val="single" w:sz="4" w:space="0" w:color="auto"/>
            </w:tcBorders>
            <w:shd w:val="clear" w:color="auto" w:fill="auto"/>
            <w:noWrap/>
            <w:vAlign w:val="center"/>
            <w:hideMark/>
          </w:tcPr>
          <w:p w14:paraId="57E4F9C2" w14:textId="77777777" w:rsidR="003D2B01" w:rsidRPr="003D2B01" w:rsidRDefault="003D2B01" w:rsidP="003D2B01">
            <w:pPr>
              <w:jc w:val="center"/>
              <w:rPr>
                <w:b/>
                <w:bCs/>
                <w:sz w:val="20"/>
                <w:szCs w:val="20"/>
                <w:lang w:eastAsia="zh-CN"/>
              </w:rPr>
            </w:pPr>
            <w:r w:rsidRPr="003D2B01">
              <w:rPr>
                <w:b/>
                <w:bCs/>
                <w:sz w:val="20"/>
                <w:szCs w:val="20"/>
                <w:lang w:val="fr-FR" w:eastAsia="zh-CN"/>
              </w:rPr>
              <w:t>Approuvés</w:t>
            </w:r>
          </w:p>
        </w:tc>
        <w:tc>
          <w:tcPr>
            <w:tcW w:w="1150" w:type="dxa"/>
            <w:tcBorders>
              <w:top w:val="nil"/>
              <w:left w:val="nil"/>
              <w:bottom w:val="single" w:sz="4" w:space="0" w:color="auto"/>
              <w:right w:val="single" w:sz="4" w:space="0" w:color="auto"/>
            </w:tcBorders>
            <w:shd w:val="clear" w:color="auto" w:fill="auto"/>
            <w:noWrap/>
            <w:vAlign w:val="center"/>
            <w:hideMark/>
          </w:tcPr>
          <w:p w14:paraId="064E5FAC" w14:textId="77777777" w:rsidR="003D2B01" w:rsidRPr="003D2B01" w:rsidRDefault="003D2B01" w:rsidP="003D2B01">
            <w:pPr>
              <w:jc w:val="center"/>
              <w:rPr>
                <w:b/>
                <w:bCs/>
                <w:sz w:val="20"/>
                <w:szCs w:val="20"/>
                <w:lang w:eastAsia="zh-CN"/>
              </w:rPr>
            </w:pPr>
            <w:r w:rsidRPr="003D2B01">
              <w:rPr>
                <w:b/>
                <w:bCs/>
                <w:sz w:val="20"/>
                <w:szCs w:val="20"/>
                <w:lang w:val="fr-FR" w:eastAsia="zh-CN"/>
              </w:rPr>
              <w:t>Achevés</w:t>
            </w:r>
          </w:p>
        </w:tc>
        <w:tc>
          <w:tcPr>
            <w:tcW w:w="1305" w:type="dxa"/>
            <w:tcBorders>
              <w:top w:val="nil"/>
              <w:left w:val="nil"/>
              <w:bottom w:val="single" w:sz="4" w:space="0" w:color="auto"/>
              <w:right w:val="single" w:sz="4" w:space="0" w:color="auto"/>
            </w:tcBorders>
            <w:shd w:val="clear" w:color="auto" w:fill="auto"/>
            <w:noWrap/>
            <w:vAlign w:val="center"/>
            <w:hideMark/>
          </w:tcPr>
          <w:p w14:paraId="07B90355" w14:textId="77777777" w:rsidR="003D2B01" w:rsidRPr="003D2B01" w:rsidRDefault="003D2B01" w:rsidP="003D2B01">
            <w:pPr>
              <w:ind w:left="-134" w:right="-53"/>
              <w:jc w:val="center"/>
              <w:rPr>
                <w:b/>
                <w:bCs/>
                <w:sz w:val="20"/>
                <w:szCs w:val="20"/>
                <w:lang w:eastAsia="zh-CN"/>
              </w:rPr>
            </w:pPr>
            <w:r w:rsidRPr="003D2B01">
              <w:rPr>
                <w:b/>
                <w:bCs/>
                <w:sz w:val="20"/>
                <w:szCs w:val="20"/>
                <w:lang w:val="fr-FR" w:eastAsia="zh-CN"/>
              </w:rPr>
              <w:t>Achevés (%)</w:t>
            </w:r>
          </w:p>
        </w:tc>
        <w:tc>
          <w:tcPr>
            <w:tcW w:w="1216" w:type="dxa"/>
            <w:tcBorders>
              <w:top w:val="nil"/>
              <w:left w:val="nil"/>
              <w:bottom w:val="single" w:sz="4" w:space="0" w:color="auto"/>
              <w:right w:val="single" w:sz="4" w:space="0" w:color="auto"/>
            </w:tcBorders>
            <w:shd w:val="clear" w:color="auto" w:fill="auto"/>
            <w:noWrap/>
            <w:vAlign w:val="center"/>
            <w:hideMark/>
          </w:tcPr>
          <w:p w14:paraId="5FC1900B" w14:textId="77777777" w:rsidR="003D2B01" w:rsidRPr="003D2B01" w:rsidRDefault="003D2B01" w:rsidP="003D2B01">
            <w:pPr>
              <w:jc w:val="center"/>
              <w:rPr>
                <w:b/>
                <w:bCs/>
                <w:sz w:val="20"/>
                <w:szCs w:val="20"/>
                <w:lang w:eastAsia="zh-CN"/>
              </w:rPr>
            </w:pPr>
            <w:r w:rsidRPr="003D2B01">
              <w:rPr>
                <w:b/>
                <w:bCs/>
                <w:sz w:val="20"/>
                <w:szCs w:val="20"/>
                <w:lang w:val="fr-FR" w:eastAsia="zh-CN"/>
              </w:rPr>
              <w:t>Approuvés</w:t>
            </w:r>
          </w:p>
        </w:tc>
        <w:tc>
          <w:tcPr>
            <w:tcW w:w="1216" w:type="dxa"/>
            <w:tcBorders>
              <w:top w:val="nil"/>
              <w:left w:val="nil"/>
              <w:bottom w:val="single" w:sz="4" w:space="0" w:color="auto"/>
              <w:right w:val="single" w:sz="4" w:space="0" w:color="auto"/>
            </w:tcBorders>
            <w:shd w:val="clear" w:color="auto" w:fill="auto"/>
            <w:noWrap/>
            <w:vAlign w:val="center"/>
            <w:hideMark/>
          </w:tcPr>
          <w:p w14:paraId="1FBFF0BB" w14:textId="77777777" w:rsidR="003D2B01" w:rsidRPr="003D2B01" w:rsidRDefault="003D2B01" w:rsidP="003D2B01">
            <w:pPr>
              <w:jc w:val="center"/>
              <w:rPr>
                <w:b/>
                <w:bCs/>
                <w:sz w:val="20"/>
                <w:szCs w:val="20"/>
                <w:lang w:eastAsia="zh-CN"/>
              </w:rPr>
            </w:pPr>
            <w:r w:rsidRPr="003D2B01">
              <w:rPr>
                <w:b/>
                <w:bCs/>
                <w:sz w:val="20"/>
                <w:szCs w:val="20"/>
                <w:lang w:val="fr-FR" w:eastAsia="zh-CN"/>
              </w:rPr>
              <w:t>Décaissés</w:t>
            </w:r>
          </w:p>
        </w:tc>
        <w:tc>
          <w:tcPr>
            <w:tcW w:w="1021" w:type="dxa"/>
            <w:tcBorders>
              <w:top w:val="nil"/>
              <w:left w:val="nil"/>
              <w:bottom w:val="single" w:sz="4" w:space="0" w:color="auto"/>
              <w:right w:val="single" w:sz="4" w:space="0" w:color="auto"/>
            </w:tcBorders>
            <w:shd w:val="clear" w:color="auto" w:fill="auto"/>
            <w:noWrap/>
            <w:vAlign w:val="center"/>
            <w:hideMark/>
          </w:tcPr>
          <w:p w14:paraId="2182FDA4" w14:textId="77777777" w:rsidR="003D2B01" w:rsidRPr="003D2B01" w:rsidRDefault="003D2B01" w:rsidP="003D2B01">
            <w:pPr>
              <w:jc w:val="center"/>
              <w:rPr>
                <w:b/>
                <w:bCs/>
                <w:sz w:val="20"/>
                <w:szCs w:val="20"/>
                <w:lang w:eastAsia="zh-CN"/>
              </w:rPr>
            </w:pPr>
            <w:r w:rsidRPr="003D2B01">
              <w:rPr>
                <w:b/>
                <w:bCs/>
                <w:sz w:val="20"/>
                <w:szCs w:val="20"/>
                <w:lang w:val="fr-FR" w:eastAsia="zh-CN"/>
              </w:rPr>
              <w:t>Solde</w:t>
            </w:r>
          </w:p>
        </w:tc>
        <w:tc>
          <w:tcPr>
            <w:tcW w:w="1335" w:type="dxa"/>
            <w:tcBorders>
              <w:top w:val="nil"/>
              <w:left w:val="nil"/>
              <w:bottom w:val="single" w:sz="4" w:space="0" w:color="auto"/>
              <w:right w:val="single" w:sz="4" w:space="0" w:color="auto"/>
            </w:tcBorders>
            <w:shd w:val="clear" w:color="auto" w:fill="auto"/>
            <w:noWrap/>
            <w:vAlign w:val="center"/>
            <w:hideMark/>
          </w:tcPr>
          <w:p w14:paraId="39494FE6" w14:textId="77777777" w:rsidR="003D2B01" w:rsidRPr="003D2B01" w:rsidRDefault="003D2B01" w:rsidP="003D2B01">
            <w:pPr>
              <w:ind w:left="-32" w:right="-80"/>
              <w:jc w:val="center"/>
              <w:rPr>
                <w:b/>
                <w:bCs/>
                <w:sz w:val="20"/>
                <w:szCs w:val="20"/>
                <w:lang w:eastAsia="zh-CN"/>
              </w:rPr>
            </w:pPr>
            <w:r w:rsidRPr="003D2B01">
              <w:rPr>
                <w:b/>
                <w:bCs/>
                <w:sz w:val="20"/>
                <w:szCs w:val="20"/>
                <w:lang w:val="fr-FR" w:eastAsia="zh-CN"/>
              </w:rPr>
              <w:t>Décaissés (%)</w:t>
            </w:r>
          </w:p>
        </w:tc>
      </w:tr>
      <w:tr w:rsidR="003D2B01" w:rsidRPr="003D2B01" w14:paraId="72D40E30" w14:textId="77777777" w:rsidTr="00067E9E">
        <w:trPr>
          <w:trHeight w:val="66"/>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C1D6967" w14:textId="77777777" w:rsidR="003D2B01" w:rsidRPr="003D2B01" w:rsidRDefault="003D2B01" w:rsidP="003D2B01">
            <w:pPr>
              <w:jc w:val="left"/>
              <w:rPr>
                <w:sz w:val="20"/>
                <w:szCs w:val="20"/>
                <w:lang w:eastAsia="zh-CN"/>
              </w:rPr>
            </w:pPr>
            <w:r w:rsidRPr="003D2B01">
              <w:rPr>
                <w:sz w:val="20"/>
                <w:szCs w:val="20"/>
                <w:lang w:eastAsia="zh-CN"/>
              </w:rPr>
              <w:t>1992</w:t>
            </w:r>
          </w:p>
        </w:tc>
        <w:tc>
          <w:tcPr>
            <w:tcW w:w="1150" w:type="dxa"/>
            <w:tcBorders>
              <w:top w:val="nil"/>
              <w:left w:val="nil"/>
              <w:bottom w:val="single" w:sz="4" w:space="0" w:color="auto"/>
              <w:right w:val="single" w:sz="4" w:space="0" w:color="auto"/>
            </w:tcBorders>
            <w:shd w:val="clear" w:color="auto" w:fill="auto"/>
            <w:noWrap/>
            <w:vAlign w:val="bottom"/>
            <w:hideMark/>
          </w:tcPr>
          <w:p w14:paraId="5F61420C" w14:textId="77777777" w:rsidR="003D2B01" w:rsidRPr="003D2B01" w:rsidRDefault="003D2B01" w:rsidP="003D2B01">
            <w:pPr>
              <w:jc w:val="right"/>
              <w:rPr>
                <w:sz w:val="20"/>
                <w:szCs w:val="20"/>
                <w:lang w:eastAsia="zh-CN"/>
              </w:rPr>
            </w:pPr>
            <w:r w:rsidRPr="003D2B01">
              <w:rPr>
                <w:sz w:val="20"/>
                <w:szCs w:val="20"/>
                <w:lang w:eastAsia="zh-CN"/>
              </w:rPr>
              <w:t>18</w:t>
            </w:r>
          </w:p>
        </w:tc>
        <w:tc>
          <w:tcPr>
            <w:tcW w:w="1150" w:type="dxa"/>
            <w:tcBorders>
              <w:top w:val="nil"/>
              <w:left w:val="nil"/>
              <w:bottom w:val="single" w:sz="4" w:space="0" w:color="auto"/>
              <w:right w:val="single" w:sz="4" w:space="0" w:color="auto"/>
            </w:tcBorders>
            <w:shd w:val="clear" w:color="auto" w:fill="auto"/>
            <w:noWrap/>
            <w:vAlign w:val="bottom"/>
            <w:hideMark/>
          </w:tcPr>
          <w:p w14:paraId="312FB7F4" w14:textId="77777777" w:rsidR="003D2B01" w:rsidRPr="003D2B01" w:rsidRDefault="003D2B01" w:rsidP="003D2B01">
            <w:pPr>
              <w:jc w:val="right"/>
              <w:rPr>
                <w:sz w:val="20"/>
                <w:szCs w:val="20"/>
                <w:lang w:eastAsia="zh-CN"/>
              </w:rPr>
            </w:pPr>
            <w:r w:rsidRPr="003D2B01">
              <w:rPr>
                <w:sz w:val="20"/>
                <w:szCs w:val="20"/>
                <w:lang w:eastAsia="zh-CN"/>
              </w:rPr>
              <w:t>18</w:t>
            </w:r>
          </w:p>
        </w:tc>
        <w:tc>
          <w:tcPr>
            <w:tcW w:w="1305" w:type="dxa"/>
            <w:tcBorders>
              <w:top w:val="nil"/>
              <w:left w:val="nil"/>
              <w:bottom w:val="single" w:sz="4" w:space="0" w:color="auto"/>
              <w:right w:val="single" w:sz="4" w:space="0" w:color="auto"/>
            </w:tcBorders>
            <w:shd w:val="clear" w:color="auto" w:fill="auto"/>
            <w:noWrap/>
            <w:vAlign w:val="bottom"/>
            <w:hideMark/>
          </w:tcPr>
          <w:p w14:paraId="0EB0CD35"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2FBD1B42" w14:textId="77777777" w:rsidR="003D2B01" w:rsidRPr="003D2B01" w:rsidRDefault="003D2B01" w:rsidP="003D2B01">
            <w:pPr>
              <w:jc w:val="right"/>
              <w:rPr>
                <w:sz w:val="20"/>
                <w:szCs w:val="20"/>
                <w:lang w:eastAsia="zh-CN"/>
              </w:rPr>
            </w:pPr>
            <w:r w:rsidRPr="003D2B01">
              <w:rPr>
                <w:sz w:val="20"/>
                <w:szCs w:val="20"/>
                <w:lang w:eastAsia="zh-CN"/>
              </w:rPr>
              <w:t>2 883 669</w:t>
            </w:r>
          </w:p>
        </w:tc>
        <w:tc>
          <w:tcPr>
            <w:tcW w:w="1216" w:type="dxa"/>
            <w:tcBorders>
              <w:top w:val="nil"/>
              <w:left w:val="nil"/>
              <w:bottom w:val="single" w:sz="4" w:space="0" w:color="auto"/>
              <w:right w:val="single" w:sz="4" w:space="0" w:color="auto"/>
            </w:tcBorders>
            <w:shd w:val="clear" w:color="auto" w:fill="auto"/>
            <w:noWrap/>
            <w:vAlign w:val="bottom"/>
            <w:hideMark/>
          </w:tcPr>
          <w:p w14:paraId="04CB84E1" w14:textId="77777777" w:rsidR="003D2B01" w:rsidRPr="003D2B01" w:rsidRDefault="003D2B01" w:rsidP="003D2B01">
            <w:pPr>
              <w:jc w:val="right"/>
              <w:rPr>
                <w:sz w:val="20"/>
                <w:szCs w:val="20"/>
                <w:lang w:eastAsia="zh-CN"/>
              </w:rPr>
            </w:pPr>
            <w:r w:rsidRPr="003D2B01">
              <w:rPr>
                <w:sz w:val="20"/>
                <w:szCs w:val="20"/>
                <w:lang w:eastAsia="zh-CN"/>
              </w:rPr>
              <w:t>2 883 669</w:t>
            </w:r>
          </w:p>
        </w:tc>
        <w:tc>
          <w:tcPr>
            <w:tcW w:w="1021" w:type="dxa"/>
            <w:tcBorders>
              <w:top w:val="nil"/>
              <w:left w:val="nil"/>
              <w:bottom w:val="single" w:sz="4" w:space="0" w:color="auto"/>
              <w:right w:val="single" w:sz="4" w:space="0" w:color="auto"/>
            </w:tcBorders>
            <w:shd w:val="clear" w:color="auto" w:fill="auto"/>
            <w:noWrap/>
            <w:vAlign w:val="bottom"/>
            <w:hideMark/>
          </w:tcPr>
          <w:p w14:paraId="0EB54D4F"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5C63918F"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76423D65" w14:textId="77777777" w:rsidTr="00067E9E">
        <w:trPr>
          <w:trHeight w:val="11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4C312F36" w14:textId="77777777" w:rsidR="003D2B01" w:rsidRPr="003D2B01" w:rsidRDefault="003D2B01" w:rsidP="003D2B01">
            <w:pPr>
              <w:jc w:val="left"/>
              <w:rPr>
                <w:sz w:val="20"/>
                <w:szCs w:val="20"/>
                <w:lang w:eastAsia="zh-CN"/>
              </w:rPr>
            </w:pPr>
            <w:r w:rsidRPr="003D2B01">
              <w:rPr>
                <w:sz w:val="20"/>
                <w:szCs w:val="20"/>
                <w:lang w:eastAsia="zh-CN"/>
              </w:rPr>
              <w:t>1993</w:t>
            </w:r>
          </w:p>
        </w:tc>
        <w:tc>
          <w:tcPr>
            <w:tcW w:w="1150" w:type="dxa"/>
            <w:tcBorders>
              <w:top w:val="nil"/>
              <w:left w:val="nil"/>
              <w:bottom w:val="single" w:sz="4" w:space="0" w:color="auto"/>
              <w:right w:val="single" w:sz="4" w:space="0" w:color="auto"/>
            </w:tcBorders>
            <w:shd w:val="clear" w:color="auto" w:fill="auto"/>
            <w:noWrap/>
            <w:vAlign w:val="bottom"/>
            <w:hideMark/>
          </w:tcPr>
          <w:p w14:paraId="15ED1A7D" w14:textId="77777777" w:rsidR="003D2B01" w:rsidRPr="003D2B01" w:rsidRDefault="003D2B01" w:rsidP="003D2B01">
            <w:pPr>
              <w:jc w:val="right"/>
              <w:rPr>
                <w:sz w:val="20"/>
                <w:szCs w:val="20"/>
                <w:lang w:eastAsia="zh-CN"/>
              </w:rPr>
            </w:pPr>
            <w:r w:rsidRPr="003D2B01">
              <w:rPr>
                <w:sz w:val="20"/>
                <w:szCs w:val="20"/>
                <w:lang w:eastAsia="zh-CN"/>
              </w:rPr>
              <w:t>10</w:t>
            </w:r>
          </w:p>
        </w:tc>
        <w:tc>
          <w:tcPr>
            <w:tcW w:w="1150" w:type="dxa"/>
            <w:tcBorders>
              <w:top w:val="nil"/>
              <w:left w:val="nil"/>
              <w:bottom w:val="single" w:sz="4" w:space="0" w:color="auto"/>
              <w:right w:val="single" w:sz="4" w:space="0" w:color="auto"/>
            </w:tcBorders>
            <w:shd w:val="clear" w:color="auto" w:fill="auto"/>
            <w:noWrap/>
            <w:vAlign w:val="bottom"/>
            <w:hideMark/>
          </w:tcPr>
          <w:p w14:paraId="441DE827" w14:textId="77777777" w:rsidR="003D2B01" w:rsidRPr="003D2B01" w:rsidRDefault="003D2B01" w:rsidP="003D2B01">
            <w:pPr>
              <w:jc w:val="right"/>
              <w:rPr>
                <w:sz w:val="20"/>
                <w:szCs w:val="20"/>
                <w:lang w:eastAsia="zh-CN"/>
              </w:rPr>
            </w:pPr>
            <w:r w:rsidRPr="003D2B01">
              <w:rPr>
                <w:sz w:val="20"/>
                <w:szCs w:val="20"/>
                <w:lang w:eastAsia="zh-CN"/>
              </w:rPr>
              <w:t>10</w:t>
            </w:r>
          </w:p>
        </w:tc>
        <w:tc>
          <w:tcPr>
            <w:tcW w:w="1305" w:type="dxa"/>
            <w:tcBorders>
              <w:top w:val="nil"/>
              <w:left w:val="nil"/>
              <w:bottom w:val="single" w:sz="4" w:space="0" w:color="auto"/>
              <w:right w:val="single" w:sz="4" w:space="0" w:color="auto"/>
            </w:tcBorders>
            <w:shd w:val="clear" w:color="auto" w:fill="auto"/>
            <w:noWrap/>
            <w:vAlign w:val="bottom"/>
            <w:hideMark/>
          </w:tcPr>
          <w:p w14:paraId="4A600997"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15CD57F" w14:textId="77777777" w:rsidR="003D2B01" w:rsidRPr="003D2B01" w:rsidRDefault="003D2B01" w:rsidP="003D2B01">
            <w:pPr>
              <w:jc w:val="right"/>
              <w:rPr>
                <w:sz w:val="20"/>
                <w:szCs w:val="20"/>
                <w:lang w:eastAsia="zh-CN"/>
              </w:rPr>
            </w:pPr>
            <w:r w:rsidRPr="003D2B01">
              <w:rPr>
                <w:sz w:val="20"/>
                <w:szCs w:val="20"/>
                <w:lang w:eastAsia="zh-CN"/>
              </w:rPr>
              <w:t>1 445 586</w:t>
            </w:r>
          </w:p>
        </w:tc>
        <w:tc>
          <w:tcPr>
            <w:tcW w:w="1216" w:type="dxa"/>
            <w:tcBorders>
              <w:top w:val="nil"/>
              <w:left w:val="nil"/>
              <w:bottom w:val="single" w:sz="4" w:space="0" w:color="auto"/>
              <w:right w:val="single" w:sz="4" w:space="0" w:color="auto"/>
            </w:tcBorders>
            <w:shd w:val="clear" w:color="auto" w:fill="auto"/>
            <w:noWrap/>
            <w:vAlign w:val="bottom"/>
            <w:hideMark/>
          </w:tcPr>
          <w:p w14:paraId="41775BB4" w14:textId="77777777" w:rsidR="003D2B01" w:rsidRPr="003D2B01" w:rsidRDefault="003D2B01" w:rsidP="003D2B01">
            <w:pPr>
              <w:jc w:val="right"/>
              <w:rPr>
                <w:sz w:val="20"/>
                <w:szCs w:val="20"/>
                <w:lang w:eastAsia="zh-CN"/>
              </w:rPr>
            </w:pPr>
            <w:r w:rsidRPr="003D2B01">
              <w:rPr>
                <w:sz w:val="20"/>
                <w:szCs w:val="20"/>
                <w:lang w:eastAsia="zh-CN"/>
              </w:rPr>
              <w:t>1 445 586</w:t>
            </w:r>
          </w:p>
        </w:tc>
        <w:tc>
          <w:tcPr>
            <w:tcW w:w="1021" w:type="dxa"/>
            <w:tcBorders>
              <w:top w:val="nil"/>
              <w:left w:val="nil"/>
              <w:bottom w:val="single" w:sz="4" w:space="0" w:color="auto"/>
              <w:right w:val="single" w:sz="4" w:space="0" w:color="auto"/>
            </w:tcBorders>
            <w:shd w:val="clear" w:color="auto" w:fill="auto"/>
            <w:noWrap/>
            <w:vAlign w:val="bottom"/>
            <w:hideMark/>
          </w:tcPr>
          <w:p w14:paraId="1B05D7D1"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4A353515"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26C2FCB4"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63A3291" w14:textId="77777777" w:rsidR="003D2B01" w:rsidRPr="003D2B01" w:rsidRDefault="003D2B01" w:rsidP="003D2B01">
            <w:pPr>
              <w:jc w:val="left"/>
              <w:rPr>
                <w:sz w:val="20"/>
                <w:szCs w:val="20"/>
                <w:lang w:eastAsia="zh-CN"/>
              </w:rPr>
            </w:pPr>
            <w:r w:rsidRPr="003D2B01">
              <w:rPr>
                <w:sz w:val="20"/>
                <w:szCs w:val="20"/>
                <w:lang w:eastAsia="zh-CN"/>
              </w:rPr>
              <w:t>1994</w:t>
            </w:r>
          </w:p>
        </w:tc>
        <w:tc>
          <w:tcPr>
            <w:tcW w:w="1150" w:type="dxa"/>
            <w:tcBorders>
              <w:top w:val="nil"/>
              <w:left w:val="nil"/>
              <w:bottom w:val="single" w:sz="4" w:space="0" w:color="auto"/>
              <w:right w:val="single" w:sz="4" w:space="0" w:color="auto"/>
            </w:tcBorders>
            <w:shd w:val="clear" w:color="auto" w:fill="auto"/>
            <w:noWrap/>
            <w:vAlign w:val="bottom"/>
            <w:hideMark/>
          </w:tcPr>
          <w:p w14:paraId="61B2CDA6" w14:textId="77777777" w:rsidR="003D2B01" w:rsidRPr="003D2B01" w:rsidRDefault="003D2B01" w:rsidP="003D2B01">
            <w:pPr>
              <w:jc w:val="right"/>
              <w:rPr>
                <w:sz w:val="20"/>
                <w:szCs w:val="20"/>
                <w:lang w:eastAsia="zh-CN"/>
              </w:rPr>
            </w:pPr>
            <w:r w:rsidRPr="003D2B01">
              <w:rPr>
                <w:sz w:val="20"/>
                <w:szCs w:val="20"/>
                <w:lang w:eastAsia="zh-CN"/>
              </w:rPr>
              <w:t>30</w:t>
            </w:r>
          </w:p>
        </w:tc>
        <w:tc>
          <w:tcPr>
            <w:tcW w:w="1150" w:type="dxa"/>
            <w:tcBorders>
              <w:top w:val="nil"/>
              <w:left w:val="nil"/>
              <w:bottom w:val="single" w:sz="4" w:space="0" w:color="auto"/>
              <w:right w:val="single" w:sz="4" w:space="0" w:color="auto"/>
            </w:tcBorders>
            <w:shd w:val="clear" w:color="auto" w:fill="auto"/>
            <w:noWrap/>
            <w:vAlign w:val="bottom"/>
            <w:hideMark/>
          </w:tcPr>
          <w:p w14:paraId="23884581" w14:textId="77777777" w:rsidR="003D2B01" w:rsidRPr="003D2B01" w:rsidRDefault="003D2B01" w:rsidP="003D2B01">
            <w:pPr>
              <w:jc w:val="right"/>
              <w:rPr>
                <w:sz w:val="20"/>
                <w:szCs w:val="20"/>
                <w:lang w:eastAsia="zh-CN"/>
              </w:rPr>
            </w:pPr>
            <w:r w:rsidRPr="003D2B01">
              <w:rPr>
                <w:sz w:val="20"/>
                <w:szCs w:val="20"/>
                <w:lang w:eastAsia="zh-CN"/>
              </w:rPr>
              <w:t>30</w:t>
            </w:r>
          </w:p>
        </w:tc>
        <w:tc>
          <w:tcPr>
            <w:tcW w:w="1305" w:type="dxa"/>
            <w:tcBorders>
              <w:top w:val="nil"/>
              <w:left w:val="nil"/>
              <w:bottom w:val="single" w:sz="4" w:space="0" w:color="auto"/>
              <w:right w:val="single" w:sz="4" w:space="0" w:color="auto"/>
            </w:tcBorders>
            <w:shd w:val="clear" w:color="auto" w:fill="auto"/>
            <w:noWrap/>
            <w:vAlign w:val="bottom"/>
            <w:hideMark/>
          </w:tcPr>
          <w:p w14:paraId="3DDF246E"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4855D23" w14:textId="77777777" w:rsidR="003D2B01" w:rsidRPr="003D2B01" w:rsidRDefault="003D2B01" w:rsidP="003D2B01">
            <w:pPr>
              <w:jc w:val="right"/>
              <w:rPr>
                <w:sz w:val="20"/>
                <w:szCs w:val="20"/>
                <w:lang w:eastAsia="zh-CN"/>
              </w:rPr>
            </w:pPr>
            <w:r w:rsidRPr="003D2B01">
              <w:rPr>
                <w:sz w:val="20"/>
                <w:szCs w:val="20"/>
                <w:lang w:eastAsia="zh-CN"/>
              </w:rPr>
              <w:t>3 190 374</w:t>
            </w:r>
          </w:p>
        </w:tc>
        <w:tc>
          <w:tcPr>
            <w:tcW w:w="1216" w:type="dxa"/>
            <w:tcBorders>
              <w:top w:val="nil"/>
              <w:left w:val="nil"/>
              <w:bottom w:val="single" w:sz="4" w:space="0" w:color="auto"/>
              <w:right w:val="single" w:sz="4" w:space="0" w:color="auto"/>
            </w:tcBorders>
            <w:shd w:val="clear" w:color="auto" w:fill="auto"/>
            <w:noWrap/>
            <w:vAlign w:val="bottom"/>
            <w:hideMark/>
          </w:tcPr>
          <w:p w14:paraId="7B52E4FF" w14:textId="77777777" w:rsidR="003D2B01" w:rsidRPr="003D2B01" w:rsidRDefault="003D2B01" w:rsidP="003D2B01">
            <w:pPr>
              <w:jc w:val="right"/>
              <w:rPr>
                <w:sz w:val="20"/>
                <w:szCs w:val="20"/>
                <w:lang w:eastAsia="zh-CN"/>
              </w:rPr>
            </w:pPr>
            <w:r w:rsidRPr="003D2B01">
              <w:rPr>
                <w:sz w:val="20"/>
                <w:szCs w:val="20"/>
                <w:lang w:eastAsia="zh-CN"/>
              </w:rPr>
              <w:t>3 190 374</w:t>
            </w:r>
          </w:p>
        </w:tc>
        <w:tc>
          <w:tcPr>
            <w:tcW w:w="1021" w:type="dxa"/>
            <w:tcBorders>
              <w:top w:val="nil"/>
              <w:left w:val="nil"/>
              <w:bottom w:val="single" w:sz="4" w:space="0" w:color="auto"/>
              <w:right w:val="single" w:sz="4" w:space="0" w:color="auto"/>
            </w:tcBorders>
            <w:shd w:val="clear" w:color="auto" w:fill="auto"/>
            <w:noWrap/>
            <w:vAlign w:val="bottom"/>
            <w:hideMark/>
          </w:tcPr>
          <w:p w14:paraId="3628104F"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3A068256"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74D19619"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165489A" w14:textId="77777777" w:rsidR="003D2B01" w:rsidRPr="003D2B01" w:rsidRDefault="003D2B01" w:rsidP="003D2B01">
            <w:pPr>
              <w:jc w:val="left"/>
              <w:rPr>
                <w:sz w:val="20"/>
                <w:szCs w:val="20"/>
                <w:lang w:eastAsia="zh-CN"/>
              </w:rPr>
            </w:pPr>
            <w:r w:rsidRPr="003D2B01">
              <w:rPr>
                <w:sz w:val="20"/>
                <w:szCs w:val="20"/>
                <w:lang w:eastAsia="zh-CN"/>
              </w:rPr>
              <w:t>1995</w:t>
            </w:r>
          </w:p>
        </w:tc>
        <w:tc>
          <w:tcPr>
            <w:tcW w:w="1150" w:type="dxa"/>
            <w:tcBorders>
              <w:top w:val="nil"/>
              <w:left w:val="nil"/>
              <w:bottom w:val="single" w:sz="4" w:space="0" w:color="auto"/>
              <w:right w:val="single" w:sz="4" w:space="0" w:color="auto"/>
            </w:tcBorders>
            <w:shd w:val="clear" w:color="auto" w:fill="auto"/>
            <w:noWrap/>
            <w:vAlign w:val="bottom"/>
            <w:hideMark/>
          </w:tcPr>
          <w:p w14:paraId="459F1329" w14:textId="77777777" w:rsidR="003D2B01" w:rsidRPr="003D2B01" w:rsidRDefault="003D2B01" w:rsidP="003D2B01">
            <w:pPr>
              <w:jc w:val="right"/>
              <w:rPr>
                <w:sz w:val="20"/>
                <w:szCs w:val="20"/>
                <w:lang w:eastAsia="zh-CN"/>
              </w:rPr>
            </w:pPr>
            <w:r w:rsidRPr="003D2B01">
              <w:rPr>
                <w:sz w:val="20"/>
                <w:szCs w:val="20"/>
                <w:lang w:eastAsia="zh-CN"/>
              </w:rPr>
              <w:t>17</w:t>
            </w:r>
          </w:p>
        </w:tc>
        <w:tc>
          <w:tcPr>
            <w:tcW w:w="1150" w:type="dxa"/>
            <w:tcBorders>
              <w:top w:val="nil"/>
              <w:left w:val="nil"/>
              <w:bottom w:val="single" w:sz="4" w:space="0" w:color="auto"/>
              <w:right w:val="single" w:sz="4" w:space="0" w:color="auto"/>
            </w:tcBorders>
            <w:shd w:val="clear" w:color="auto" w:fill="auto"/>
            <w:noWrap/>
            <w:vAlign w:val="bottom"/>
            <w:hideMark/>
          </w:tcPr>
          <w:p w14:paraId="02AEF639" w14:textId="77777777" w:rsidR="003D2B01" w:rsidRPr="003D2B01" w:rsidRDefault="003D2B01" w:rsidP="003D2B01">
            <w:pPr>
              <w:jc w:val="right"/>
              <w:rPr>
                <w:sz w:val="20"/>
                <w:szCs w:val="20"/>
                <w:lang w:eastAsia="zh-CN"/>
              </w:rPr>
            </w:pPr>
            <w:r w:rsidRPr="003D2B01">
              <w:rPr>
                <w:sz w:val="20"/>
                <w:szCs w:val="20"/>
                <w:lang w:eastAsia="zh-CN"/>
              </w:rPr>
              <w:t>17</w:t>
            </w:r>
          </w:p>
        </w:tc>
        <w:tc>
          <w:tcPr>
            <w:tcW w:w="1305" w:type="dxa"/>
            <w:tcBorders>
              <w:top w:val="nil"/>
              <w:left w:val="nil"/>
              <w:bottom w:val="single" w:sz="4" w:space="0" w:color="auto"/>
              <w:right w:val="single" w:sz="4" w:space="0" w:color="auto"/>
            </w:tcBorders>
            <w:shd w:val="clear" w:color="auto" w:fill="auto"/>
            <w:noWrap/>
            <w:vAlign w:val="bottom"/>
            <w:hideMark/>
          </w:tcPr>
          <w:p w14:paraId="0D289285"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889B96E" w14:textId="77777777" w:rsidR="003D2B01" w:rsidRPr="003D2B01" w:rsidRDefault="003D2B01" w:rsidP="003D2B01">
            <w:pPr>
              <w:jc w:val="right"/>
              <w:rPr>
                <w:sz w:val="20"/>
                <w:szCs w:val="20"/>
                <w:lang w:eastAsia="zh-CN"/>
              </w:rPr>
            </w:pPr>
            <w:r w:rsidRPr="003D2B01">
              <w:rPr>
                <w:sz w:val="20"/>
                <w:szCs w:val="20"/>
                <w:lang w:eastAsia="zh-CN"/>
              </w:rPr>
              <w:t>4 654 902</w:t>
            </w:r>
          </w:p>
        </w:tc>
        <w:tc>
          <w:tcPr>
            <w:tcW w:w="1216" w:type="dxa"/>
            <w:tcBorders>
              <w:top w:val="nil"/>
              <w:left w:val="nil"/>
              <w:bottom w:val="single" w:sz="4" w:space="0" w:color="auto"/>
              <w:right w:val="single" w:sz="4" w:space="0" w:color="auto"/>
            </w:tcBorders>
            <w:shd w:val="clear" w:color="auto" w:fill="auto"/>
            <w:noWrap/>
            <w:vAlign w:val="bottom"/>
            <w:hideMark/>
          </w:tcPr>
          <w:p w14:paraId="069B9BE1" w14:textId="77777777" w:rsidR="003D2B01" w:rsidRPr="003D2B01" w:rsidRDefault="003D2B01" w:rsidP="003D2B01">
            <w:pPr>
              <w:jc w:val="right"/>
              <w:rPr>
                <w:sz w:val="20"/>
                <w:szCs w:val="20"/>
                <w:lang w:eastAsia="zh-CN"/>
              </w:rPr>
            </w:pPr>
            <w:r w:rsidRPr="003D2B01">
              <w:rPr>
                <w:sz w:val="20"/>
                <w:szCs w:val="20"/>
                <w:lang w:eastAsia="zh-CN"/>
              </w:rPr>
              <w:t>4 654 902</w:t>
            </w:r>
          </w:p>
        </w:tc>
        <w:tc>
          <w:tcPr>
            <w:tcW w:w="1021" w:type="dxa"/>
            <w:tcBorders>
              <w:top w:val="nil"/>
              <w:left w:val="nil"/>
              <w:bottom w:val="single" w:sz="4" w:space="0" w:color="auto"/>
              <w:right w:val="single" w:sz="4" w:space="0" w:color="auto"/>
            </w:tcBorders>
            <w:shd w:val="clear" w:color="auto" w:fill="auto"/>
            <w:noWrap/>
            <w:vAlign w:val="bottom"/>
            <w:hideMark/>
          </w:tcPr>
          <w:p w14:paraId="1AB7B2A6"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144D4EB8"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34F40FCE" w14:textId="77777777" w:rsidTr="00067E9E">
        <w:trPr>
          <w:trHeight w:val="9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7783232" w14:textId="77777777" w:rsidR="003D2B01" w:rsidRPr="003D2B01" w:rsidRDefault="003D2B01" w:rsidP="003D2B01">
            <w:pPr>
              <w:jc w:val="left"/>
              <w:rPr>
                <w:sz w:val="20"/>
                <w:szCs w:val="20"/>
                <w:lang w:eastAsia="zh-CN"/>
              </w:rPr>
            </w:pPr>
            <w:r w:rsidRPr="003D2B01">
              <w:rPr>
                <w:sz w:val="20"/>
                <w:szCs w:val="20"/>
                <w:lang w:eastAsia="zh-CN"/>
              </w:rPr>
              <w:t>1996</w:t>
            </w:r>
          </w:p>
        </w:tc>
        <w:tc>
          <w:tcPr>
            <w:tcW w:w="1150" w:type="dxa"/>
            <w:tcBorders>
              <w:top w:val="nil"/>
              <w:left w:val="nil"/>
              <w:bottom w:val="single" w:sz="4" w:space="0" w:color="auto"/>
              <w:right w:val="single" w:sz="4" w:space="0" w:color="auto"/>
            </w:tcBorders>
            <w:shd w:val="clear" w:color="auto" w:fill="auto"/>
            <w:noWrap/>
            <w:vAlign w:val="bottom"/>
            <w:hideMark/>
          </w:tcPr>
          <w:p w14:paraId="492A7E68" w14:textId="77777777" w:rsidR="003D2B01" w:rsidRPr="003D2B01" w:rsidRDefault="003D2B01" w:rsidP="003D2B01">
            <w:pPr>
              <w:jc w:val="right"/>
              <w:rPr>
                <w:sz w:val="20"/>
                <w:szCs w:val="20"/>
                <w:lang w:eastAsia="zh-CN"/>
              </w:rPr>
            </w:pPr>
            <w:r w:rsidRPr="003D2B01">
              <w:rPr>
                <w:sz w:val="20"/>
                <w:szCs w:val="20"/>
                <w:lang w:eastAsia="zh-CN"/>
              </w:rPr>
              <w:t>26</w:t>
            </w:r>
          </w:p>
        </w:tc>
        <w:tc>
          <w:tcPr>
            <w:tcW w:w="1150" w:type="dxa"/>
            <w:tcBorders>
              <w:top w:val="nil"/>
              <w:left w:val="nil"/>
              <w:bottom w:val="single" w:sz="4" w:space="0" w:color="auto"/>
              <w:right w:val="single" w:sz="4" w:space="0" w:color="auto"/>
            </w:tcBorders>
            <w:shd w:val="clear" w:color="auto" w:fill="auto"/>
            <w:noWrap/>
            <w:vAlign w:val="bottom"/>
            <w:hideMark/>
          </w:tcPr>
          <w:p w14:paraId="7E40383D" w14:textId="77777777" w:rsidR="003D2B01" w:rsidRPr="003D2B01" w:rsidRDefault="003D2B01" w:rsidP="003D2B01">
            <w:pPr>
              <w:jc w:val="right"/>
              <w:rPr>
                <w:sz w:val="20"/>
                <w:szCs w:val="20"/>
                <w:lang w:eastAsia="zh-CN"/>
              </w:rPr>
            </w:pPr>
            <w:r w:rsidRPr="003D2B01">
              <w:rPr>
                <w:sz w:val="20"/>
                <w:szCs w:val="20"/>
                <w:lang w:eastAsia="zh-CN"/>
              </w:rPr>
              <w:t>26</w:t>
            </w:r>
          </w:p>
        </w:tc>
        <w:tc>
          <w:tcPr>
            <w:tcW w:w="1305" w:type="dxa"/>
            <w:tcBorders>
              <w:top w:val="nil"/>
              <w:left w:val="nil"/>
              <w:bottom w:val="single" w:sz="4" w:space="0" w:color="auto"/>
              <w:right w:val="single" w:sz="4" w:space="0" w:color="auto"/>
            </w:tcBorders>
            <w:shd w:val="clear" w:color="auto" w:fill="auto"/>
            <w:noWrap/>
            <w:vAlign w:val="bottom"/>
            <w:hideMark/>
          </w:tcPr>
          <w:p w14:paraId="00BA81E9"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E1683F7" w14:textId="77777777" w:rsidR="003D2B01" w:rsidRPr="003D2B01" w:rsidRDefault="003D2B01" w:rsidP="003D2B01">
            <w:pPr>
              <w:jc w:val="right"/>
              <w:rPr>
                <w:sz w:val="20"/>
                <w:szCs w:val="20"/>
                <w:lang w:eastAsia="zh-CN"/>
              </w:rPr>
            </w:pPr>
            <w:r w:rsidRPr="003D2B01">
              <w:rPr>
                <w:sz w:val="20"/>
                <w:szCs w:val="20"/>
                <w:lang w:eastAsia="zh-CN"/>
              </w:rPr>
              <w:t>3 468 211</w:t>
            </w:r>
          </w:p>
        </w:tc>
        <w:tc>
          <w:tcPr>
            <w:tcW w:w="1216" w:type="dxa"/>
            <w:tcBorders>
              <w:top w:val="nil"/>
              <w:left w:val="nil"/>
              <w:bottom w:val="single" w:sz="4" w:space="0" w:color="auto"/>
              <w:right w:val="single" w:sz="4" w:space="0" w:color="auto"/>
            </w:tcBorders>
            <w:shd w:val="clear" w:color="auto" w:fill="auto"/>
            <w:noWrap/>
            <w:vAlign w:val="bottom"/>
            <w:hideMark/>
          </w:tcPr>
          <w:p w14:paraId="10D156AD" w14:textId="77777777" w:rsidR="003D2B01" w:rsidRPr="003D2B01" w:rsidRDefault="003D2B01" w:rsidP="003D2B01">
            <w:pPr>
              <w:jc w:val="right"/>
              <w:rPr>
                <w:sz w:val="20"/>
                <w:szCs w:val="20"/>
                <w:lang w:eastAsia="zh-CN"/>
              </w:rPr>
            </w:pPr>
            <w:r w:rsidRPr="003D2B01">
              <w:rPr>
                <w:sz w:val="20"/>
                <w:szCs w:val="20"/>
                <w:lang w:eastAsia="zh-CN"/>
              </w:rPr>
              <w:t>3 468 211</w:t>
            </w:r>
          </w:p>
        </w:tc>
        <w:tc>
          <w:tcPr>
            <w:tcW w:w="1021" w:type="dxa"/>
            <w:tcBorders>
              <w:top w:val="nil"/>
              <w:left w:val="nil"/>
              <w:bottom w:val="single" w:sz="4" w:space="0" w:color="auto"/>
              <w:right w:val="single" w:sz="4" w:space="0" w:color="auto"/>
            </w:tcBorders>
            <w:shd w:val="clear" w:color="auto" w:fill="auto"/>
            <w:noWrap/>
            <w:vAlign w:val="bottom"/>
            <w:hideMark/>
          </w:tcPr>
          <w:p w14:paraId="49F6F5D0"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22410F48"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07BD498D"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20F12BA" w14:textId="77777777" w:rsidR="003D2B01" w:rsidRPr="003D2B01" w:rsidRDefault="003D2B01" w:rsidP="003D2B01">
            <w:pPr>
              <w:jc w:val="left"/>
              <w:rPr>
                <w:sz w:val="20"/>
                <w:szCs w:val="20"/>
                <w:lang w:eastAsia="zh-CN"/>
              </w:rPr>
            </w:pPr>
            <w:r w:rsidRPr="003D2B01">
              <w:rPr>
                <w:sz w:val="20"/>
                <w:szCs w:val="20"/>
                <w:lang w:eastAsia="zh-CN"/>
              </w:rPr>
              <w:t>1997</w:t>
            </w:r>
          </w:p>
        </w:tc>
        <w:tc>
          <w:tcPr>
            <w:tcW w:w="1150" w:type="dxa"/>
            <w:tcBorders>
              <w:top w:val="nil"/>
              <w:left w:val="nil"/>
              <w:bottom w:val="single" w:sz="4" w:space="0" w:color="auto"/>
              <w:right w:val="single" w:sz="4" w:space="0" w:color="auto"/>
            </w:tcBorders>
            <w:shd w:val="clear" w:color="auto" w:fill="auto"/>
            <w:noWrap/>
            <w:vAlign w:val="bottom"/>
            <w:hideMark/>
          </w:tcPr>
          <w:p w14:paraId="674E2895" w14:textId="77777777" w:rsidR="003D2B01" w:rsidRPr="003D2B01" w:rsidRDefault="003D2B01" w:rsidP="003D2B01">
            <w:pPr>
              <w:jc w:val="right"/>
              <w:rPr>
                <w:sz w:val="20"/>
                <w:szCs w:val="20"/>
                <w:lang w:eastAsia="zh-CN"/>
              </w:rPr>
            </w:pPr>
            <w:r w:rsidRPr="003D2B01">
              <w:rPr>
                <w:sz w:val="20"/>
                <w:szCs w:val="20"/>
                <w:lang w:eastAsia="zh-CN"/>
              </w:rPr>
              <w:t>32</w:t>
            </w:r>
          </w:p>
        </w:tc>
        <w:tc>
          <w:tcPr>
            <w:tcW w:w="1150" w:type="dxa"/>
            <w:tcBorders>
              <w:top w:val="nil"/>
              <w:left w:val="nil"/>
              <w:bottom w:val="single" w:sz="4" w:space="0" w:color="auto"/>
              <w:right w:val="single" w:sz="4" w:space="0" w:color="auto"/>
            </w:tcBorders>
            <w:shd w:val="clear" w:color="auto" w:fill="auto"/>
            <w:noWrap/>
            <w:vAlign w:val="bottom"/>
            <w:hideMark/>
          </w:tcPr>
          <w:p w14:paraId="3C77D31E" w14:textId="77777777" w:rsidR="003D2B01" w:rsidRPr="003D2B01" w:rsidRDefault="003D2B01" w:rsidP="003D2B01">
            <w:pPr>
              <w:jc w:val="right"/>
              <w:rPr>
                <w:sz w:val="20"/>
                <w:szCs w:val="20"/>
                <w:lang w:eastAsia="zh-CN"/>
              </w:rPr>
            </w:pPr>
            <w:r w:rsidRPr="003D2B01">
              <w:rPr>
                <w:sz w:val="20"/>
                <w:szCs w:val="20"/>
                <w:lang w:eastAsia="zh-CN"/>
              </w:rPr>
              <w:t>32</w:t>
            </w:r>
          </w:p>
        </w:tc>
        <w:tc>
          <w:tcPr>
            <w:tcW w:w="1305" w:type="dxa"/>
            <w:tcBorders>
              <w:top w:val="nil"/>
              <w:left w:val="nil"/>
              <w:bottom w:val="single" w:sz="4" w:space="0" w:color="auto"/>
              <w:right w:val="single" w:sz="4" w:space="0" w:color="auto"/>
            </w:tcBorders>
            <w:shd w:val="clear" w:color="auto" w:fill="auto"/>
            <w:noWrap/>
            <w:vAlign w:val="bottom"/>
            <w:hideMark/>
          </w:tcPr>
          <w:p w14:paraId="5BEAEA75"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E316C0F" w14:textId="77777777" w:rsidR="003D2B01" w:rsidRPr="003D2B01" w:rsidRDefault="003D2B01" w:rsidP="003D2B01">
            <w:pPr>
              <w:jc w:val="right"/>
              <w:rPr>
                <w:sz w:val="20"/>
                <w:szCs w:val="20"/>
                <w:lang w:eastAsia="zh-CN"/>
              </w:rPr>
            </w:pPr>
            <w:r w:rsidRPr="003D2B01">
              <w:rPr>
                <w:sz w:val="20"/>
                <w:szCs w:val="20"/>
                <w:lang w:eastAsia="zh-CN"/>
              </w:rPr>
              <w:t>4 040 251</w:t>
            </w:r>
          </w:p>
        </w:tc>
        <w:tc>
          <w:tcPr>
            <w:tcW w:w="1216" w:type="dxa"/>
            <w:tcBorders>
              <w:top w:val="nil"/>
              <w:left w:val="nil"/>
              <w:bottom w:val="single" w:sz="4" w:space="0" w:color="auto"/>
              <w:right w:val="single" w:sz="4" w:space="0" w:color="auto"/>
            </w:tcBorders>
            <w:shd w:val="clear" w:color="auto" w:fill="auto"/>
            <w:noWrap/>
            <w:vAlign w:val="bottom"/>
            <w:hideMark/>
          </w:tcPr>
          <w:p w14:paraId="290B6852" w14:textId="77777777" w:rsidR="003D2B01" w:rsidRPr="003D2B01" w:rsidRDefault="003D2B01" w:rsidP="003D2B01">
            <w:pPr>
              <w:jc w:val="right"/>
              <w:rPr>
                <w:sz w:val="20"/>
                <w:szCs w:val="20"/>
                <w:lang w:eastAsia="zh-CN"/>
              </w:rPr>
            </w:pPr>
            <w:r w:rsidRPr="003D2B01">
              <w:rPr>
                <w:sz w:val="20"/>
                <w:szCs w:val="20"/>
                <w:lang w:eastAsia="zh-CN"/>
              </w:rPr>
              <w:t>4 040 251</w:t>
            </w:r>
          </w:p>
        </w:tc>
        <w:tc>
          <w:tcPr>
            <w:tcW w:w="1021" w:type="dxa"/>
            <w:tcBorders>
              <w:top w:val="nil"/>
              <w:left w:val="nil"/>
              <w:bottom w:val="single" w:sz="4" w:space="0" w:color="auto"/>
              <w:right w:val="single" w:sz="4" w:space="0" w:color="auto"/>
            </w:tcBorders>
            <w:shd w:val="clear" w:color="auto" w:fill="auto"/>
            <w:noWrap/>
            <w:vAlign w:val="bottom"/>
            <w:hideMark/>
          </w:tcPr>
          <w:p w14:paraId="35ADE8B5"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6BC53634"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2191A140"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3BB65D7" w14:textId="77777777" w:rsidR="003D2B01" w:rsidRPr="003D2B01" w:rsidRDefault="003D2B01" w:rsidP="003D2B01">
            <w:pPr>
              <w:jc w:val="left"/>
              <w:rPr>
                <w:sz w:val="20"/>
                <w:szCs w:val="20"/>
                <w:lang w:eastAsia="zh-CN"/>
              </w:rPr>
            </w:pPr>
            <w:r w:rsidRPr="003D2B01">
              <w:rPr>
                <w:sz w:val="20"/>
                <w:szCs w:val="20"/>
                <w:lang w:eastAsia="zh-CN"/>
              </w:rPr>
              <w:t>1998</w:t>
            </w:r>
          </w:p>
        </w:tc>
        <w:tc>
          <w:tcPr>
            <w:tcW w:w="1150" w:type="dxa"/>
            <w:tcBorders>
              <w:top w:val="nil"/>
              <w:left w:val="nil"/>
              <w:bottom w:val="single" w:sz="4" w:space="0" w:color="auto"/>
              <w:right w:val="single" w:sz="4" w:space="0" w:color="auto"/>
            </w:tcBorders>
            <w:shd w:val="clear" w:color="auto" w:fill="auto"/>
            <w:noWrap/>
            <w:vAlign w:val="bottom"/>
            <w:hideMark/>
          </w:tcPr>
          <w:p w14:paraId="473EA4C0" w14:textId="77777777" w:rsidR="003D2B01" w:rsidRPr="003D2B01" w:rsidRDefault="003D2B01" w:rsidP="003D2B01">
            <w:pPr>
              <w:jc w:val="right"/>
              <w:rPr>
                <w:sz w:val="20"/>
                <w:szCs w:val="20"/>
                <w:lang w:eastAsia="zh-CN"/>
              </w:rPr>
            </w:pPr>
            <w:r w:rsidRPr="003D2B01">
              <w:rPr>
                <w:sz w:val="20"/>
                <w:szCs w:val="20"/>
                <w:lang w:eastAsia="zh-CN"/>
              </w:rPr>
              <w:t>39</w:t>
            </w:r>
          </w:p>
        </w:tc>
        <w:tc>
          <w:tcPr>
            <w:tcW w:w="1150" w:type="dxa"/>
            <w:tcBorders>
              <w:top w:val="nil"/>
              <w:left w:val="nil"/>
              <w:bottom w:val="single" w:sz="4" w:space="0" w:color="auto"/>
              <w:right w:val="single" w:sz="4" w:space="0" w:color="auto"/>
            </w:tcBorders>
            <w:shd w:val="clear" w:color="auto" w:fill="auto"/>
            <w:noWrap/>
            <w:vAlign w:val="bottom"/>
            <w:hideMark/>
          </w:tcPr>
          <w:p w14:paraId="494323B4" w14:textId="77777777" w:rsidR="003D2B01" w:rsidRPr="003D2B01" w:rsidRDefault="003D2B01" w:rsidP="003D2B01">
            <w:pPr>
              <w:jc w:val="right"/>
              <w:rPr>
                <w:sz w:val="20"/>
                <w:szCs w:val="20"/>
                <w:lang w:eastAsia="zh-CN"/>
              </w:rPr>
            </w:pPr>
            <w:r w:rsidRPr="003D2B01">
              <w:rPr>
                <w:sz w:val="20"/>
                <w:szCs w:val="20"/>
                <w:lang w:eastAsia="zh-CN"/>
              </w:rPr>
              <w:t>39</w:t>
            </w:r>
          </w:p>
        </w:tc>
        <w:tc>
          <w:tcPr>
            <w:tcW w:w="1305" w:type="dxa"/>
            <w:tcBorders>
              <w:top w:val="nil"/>
              <w:left w:val="nil"/>
              <w:bottom w:val="single" w:sz="4" w:space="0" w:color="auto"/>
              <w:right w:val="single" w:sz="4" w:space="0" w:color="auto"/>
            </w:tcBorders>
            <w:shd w:val="clear" w:color="auto" w:fill="auto"/>
            <w:noWrap/>
            <w:vAlign w:val="bottom"/>
            <w:hideMark/>
          </w:tcPr>
          <w:p w14:paraId="2FBD94F2"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707D89D" w14:textId="77777777" w:rsidR="003D2B01" w:rsidRPr="003D2B01" w:rsidRDefault="003D2B01" w:rsidP="003D2B01">
            <w:pPr>
              <w:jc w:val="right"/>
              <w:rPr>
                <w:sz w:val="20"/>
                <w:szCs w:val="20"/>
                <w:lang w:eastAsia="zh-CN"/>
              </w:rPr>
            </w:pPr>
            <w:r w:rsidRPr="003D2B01">
              <w:rPr>
                <w:sz w:val="20"/>
                <w:szCs w:val="20"/>
                <w:lang w:eastAsia="zh-CN"/>
              </w:rPr>
              <w:t>4 108 525</w:t>
            </w:r>
          </w:p>
        </w:tc>
        <w:tc>
          <w:tcPr>
            <w:tcW w:w="1216" w:type="dxa"/>
            <w:tcBorders>
              <w:top w:val="nil"/>
              <w:left w:val="nil"/>
              <w:bottom w:val="single" w:sz="4" w:space="0" w:color="auto"/>
              <w:right w:val="single" w:sz="4" w:space="0" w:color="auto"/>
            </w:tcBorders>
            <w:shd w:val="clear" w:color="auto" w:fill="auto"/>
            <w:noWrap/>
            <w:vAlign w:val="bottom"/>
            <w:hideMark/>
          </w:tcPr>
          <w:p w14:paraId="230DCA91" w14:textId="77777777" w:rsidR="003D2B01" w:rsidRPr="003D2B01" w:rsidRDefault="003D2B01" w:rsidP="003D2B01">
            <w:pPr>
              <w:jc w:val="right"/>
              <w:rPr>
                <w:sz w:val="20"/>
                <w:szCs w:val="20"/>
                <w:lang w:eastAsia="zh-CN"/>
              </w:rPr>
            </w:pPr>
            <w:r w:rsidRPr="003D2B01">
              <w:rPr>
                <w:sz w:val="20"/>
                <w:szCs w:val="20"/>
                <w:lang w:eastAsia="zh-CN"/>
              </w:rPr>
              <w:t>4 108 525</w:t>
            </w:r>
          </w:p>
        </w:tc>
        <w:tc>
          <w:tcPr>
            <w:tcW w:w="1021" w:type="dxa"/>
            <w:tcBorders>
              <w:top w:val="nil"/>
              <w:left w:val="nil"/>
              <w:bottom w:val="single" w:sz="4" w:space="0" w:color="auto"/>
              <w:right w:val="single" w:sz="4" w:space="0" w:color="auto"/>
            </w:tcBorders>
            <w:shd w:val="clear" w:color="auto" w:fill="auto"/>
            <w:noWrap/>
            <w:vAlign w:val="bottom"/>
            <w:hideMark/>
          </w:tcPr>
          <w:p w14:paraId="6320D3BF"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7D6833A1"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7CAF8303" w14:textId="77777777" w:rsidTr="00067E9E">
        <w:trPr>
          <w:trHeight w:val="9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AE3CE2B" w14:textId="77777777" w:rsidR="003D2B01" w:rsidRPr="003D2B01" w:rsidRDefault="003D2B01" w:rsidP="003D2B01">
            <w:pPr>
              <w:jc w:val="left"/>
              <w:rPr>
                <w:sz w:val="20"/>
                <w:szCs w:val="20"/>
                <w:lang w:eastAsia="zh-CN"/>
              </w:rPr>
            </w:pPr>
            <w:r w:rsidRPr="003D2B01">
              <w:rPr>
                <w:sz w:val="20"/>
                <w:szCs w:val="20"/>
                <w:lang w:eastAsia="zh-CN"/>
              </w:rPr>
              <w:t>1999</w:t>
            </w:r>
          </w:p>
        </w:tc>
        <w:tc>
          <w:tcPr>
            <w:tcW w:w="1150" w:type="dxa"/>
            <w:tcBorders>
              <w:top w:val="nil"/>
              <w:left w:val="nil"/>
              <w:bottom w:val="single" w:sz="4" w:space="0" w:color="auto"/>
              <w:right w:val="single" w:sz="4" w:space="0" w:color="auto"/>
            </w:tcBorders>
            <w:shd w:val="clear" w:color="auto" w:fill="auto"/>
            <w:noWrap/>
            <w:vAlign w:val="bottom"/>
            <w:hideMark/>
          </w:tcPr>
          <w:p w14:paraId="4069311F" w14:textId="77777777" w:rsidR="003D2B01" w:rsidRPr="003D2B01" w:rsidRDefault="003D2B01" w:rsidP="003D2B01">
            <w:pPr>
              <w:jc w:val="right"/>
              <w:rPr>
                <w:sz w:val="20"/>
                <w:szCs w:val="20"/>
                <w:lang w:eastAsia="zh-CN"/>
              </w:rPr>
            </w:pPr>
            <w:r w:rsidRPr="003D2B01">
              <w:rPr>
                <w:sz w:val="20"/>
                <w:szCs w:val="20"/>
                <w:lang w:eastAsia="zh-CN"/>
              </w:rPr>
              <w:t>59</w:t>
            </w:r>
          </w:p>
        </w:tc>
        <w:tc>
          <w:tcPr>
            <w:tcW w:w="1150" w:type="dxa"/>
            <w:tcBorders>
              <w:top w:val="nil"/>
              <w:left w:val="nil"/>
              <w:bottom w:val="single" w:sz="4" w:space="0" w:color="auto"/>
              <w:right w:val="single" w:sz="4" w:space="0" w:color="auto"/>
            </w:tcBorders>
            <w:shd w:val="clear" w:color="auto" w:fill="auto"/>
            <w:noWrap/>
            <w:vAlign w:val="bottom"/>
            <w:hideMark/>
          </w:tcPr>
          <w:p w14:paraId="1E8E4283" w14:textId="77777777" w:rsidR="003D2B01" w:rsidRPr="003D2B01" w:rsidRDefault="003D2B01" w:rsidP="003D2B01">
            <w:pPr>
              <w:jc w:val="right"/>
              <w:rPr>
                <w:sz w:val="20"/>
                <w:szCs w:val="20"/>
                <w:lang w:eastAsia="zh-CN"/>
              </w:rPr>
            </w:pPr>
            <w:r w:rsidRPr="003D2B01">
              <w:rPr>
                <w:sz w:val="20"/>
                <w:szCs w:val="20"/>
                <w:lang w:eastAsia="zh-CN"/>
              </w:rPr>
              <w:t>59</w:t>
            </w:r>
          </w:p>
        </w:tc>
        <w:tc>
          <w:tcPr>
            <w:tcW w:w="1305" w:type="dxa"/>
            <w:tcBorders>
              <w:top w:val="nil"/>
              <w:left w:val="nil"/>
              <w:bottom w:val="single" w:sz="4" w:space="0" w:color="auto"/>
              <w:right w:val="single" w:sz="4" w:space="0" w:color="auto"/>
            </w:tcBorders>
            <w:shd w:val="clear" w:color="auto" w:fill="auto"/>
            <w:noWrap/>
            <w:vAlign w:val="bottom"/>
            <w:hideMark/>
          </w:tcPr>
          <w:p w14:paraId="529A63AC"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7EE8D49" w14:textId="77777777" w:rsidR="003D2B01" w:rsidRPr="003D2B01" w:rsidRDefault="003D2B01" w:rsidP="003D2B01">
            <w:pPr>
              <w:jc w:val="right"/>
              <w:rPr>
                <w:sz w:val="20"/>
                <w:szCs w:val="20"/>
                <w:lang w:eastAsia="zh-CN"/>
              </w:rPr>
            </w:pPr>
            <w:r w:rsidRPr="003D2B01">
              <w:rPr>
                <w:sz w:val="20"/>
                <w:szCs w:val="20"/>
                <w:lang w:eastAsia="zh-CN"/>
              </w:rPr>
              <w:t>12 131 407</w:t>
            </w:r>
          </w:p>
        </w:tc>
        <w:tc>
          <w:tcPr>
            <w:tcW w:w="1216" w:type="dxa"/>
            <w:tcBorders>
              <w:top w:val="nil"/>
              <w:left w:val="nil"/>
              <w:bottom w:val="single" w:sz="4" w:space="0" w:color="auto"/>
              <w:right w:val="single" w:sz="4" w:space="0" w:color="auto"/>
            </w:tcBorders>
            <w:shd w:val="clear" w:color="auto" w:fill="auto"/>
            <w:noWrap/>
            <w:vAlign w:val="bottom"/>
            <w:hideMark/>
          </w:tcPr>
          <w:p w14:paraId="65AEEE27" w14:textId="77777777" w:rsidR="003D2B01" w:rsidRPr="003D2B01" w:rsidRDefault="003D2B01" w:rsidP="003D2B01">
            <w:pPr>
              <w:jc w:val="right"/>
              <w:rPr>
                <w:sz w:val="20"/>
                <w:szCs w:val="20"/>
                <w:lang w:eastAsia="zh-CN"/>
              </w:rPr>
            </w:pPr>
            <w:r w:rsidRPr="003D2B01">
              <w:rPr>
                <w:sz w:val="20"/>
                <w:szCs w:val="20"/>
                <w:lang w:eastAsia="zh-CN"/>
              </w:rPr>
              <w:t>12 131 407</w:t>
            </w:r>
          </w:p>
        </w:tc>
        <w:tc>
          <w:tcPr>
            <w:tcW w:w="1021" w:type="dxa"/>
            <w:tcBorders>
              <w:top w:val="nil"/>
              <w:left w:val="nil"/>
              <w:bottom w:val="single" w:sz="4" w:space="0" w:color="auto"/>
              <w:right w:val="single" w:sz="4" w:space="0" w:color="auto"/>
            </w:tcBorders>
            <w:shd w:val="clear" w:color="auto" w:fill="auto"/>
            <w:noWrap/>
            <w:vAlign w:val="bottom"/>
            <w:hideMark/>
          </w:tcPr>
          <w:p w14:paraId="02F336B2"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47860D0D"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7AAAE4D5"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74421262" w14:textId="77777777" w:rsidR="003D2B01" w:rsidRPr="003D2B01" w:rsidRDefault="003D2B01" w:rsidP="003D2B01">
            <w:pPr>
              <w:jc w:val="left"/>
              <w:rPr>
                <w:sz w:val="20"/>
                <w:szCs w:val="20"/>
                <w:lang w:eastAsia="zh-CN"/>
              </w:rPr>
            </w:pPr>
            <w:r w:rsidRPr="003D2B01">
              <w:rPr>
                <w:sz w:val="20"/>
                <w:szCs w:val="20"/>
                <w:lang w:eastAsia="zh-CN"/>
              </w:rPr>
              <w:t>2000</w:t>
            </w:r>
          </w:p>
        </w:tc>
        <w:tc>
          <w:tcPr>
            <w:tcW w:w="1150" w:type="dxa"/>
            <w:tcBorders>
              <w:top w:val="nil"/>
              <w:left w:val="nil"/>
              <w:bottom w:val="single" w:sz="4" w:space="0" w:color="auto"/>
              <w:right w:val="single" w:sz="4" w:space="0" w:color="auto"/>
            </w:tcBorders>
            <w:shd w:val="clear" w:color="auto" w:fill="auto"/>
            <w:noWrap/>
            <w:vAlign w:val="bottom"/>
            <w:hideMark/>
          </w:tcPr>
          <w:p w14:paraId="25C82307" w14:textId="77777777" w:rsidR="003D2B01" w:rsidRPr="003D2B01" w:rsidRDefault="003D2B01" w:rsidP="003D2B01">
            <w:pPr>
              <w:jc w:val="right"/>
              <w:rPr>
                <w:sz w:val="20"/>
                <w:szCs w:val="20"/>
                <w:lang w:eastAsia="zh-CN"/>
              </w:rPr>
            </w:pPr>
            <w:r w:rsidRPr="003D2B01">
              <w:rPr>
                <w:sz w:val="20"/>
                <w:szCs w:val="20"/>
                <w:lang w:eastAsia="zh-CN"/>
              </w:rPr>
              <w:t>29</w:t>
            </w:r>
          </w:p>
        </w:tc>
        <w:tc>
          <w:tcPr>
            <w:tcW w:w="1150" w:type="dxa"/>
            <w:tcBorders>
              <w:top w:val="nil"/>
              <w:left w:val="nil"/>
              <w:bottom w:val="single" w:sz="4" w:space="0" w:color="auto"/>
              <w:right w:val="single" w:sz="4" w:space="0" w:color="auto"/>
            </w:tcBorders>
            <w:shd w:val="clear" w:color="auto" w:fill="auto"/>
            <w:noWrap/>
            <w:vAlign w:val="bottom"/>
            <w:hideMark/>
          </w:tcPr>
          <w:p w14:paraId="09F48CE7" w14:textId="77777777" w:rsidR="003D2B01" w:rsidRPr="003D2B01" w:rsidRDefault="003D2B01" w:rsidP="003D2B01">
            <w:pPr>
              <w:jc w:val="right"/>
              <w:rPr>
                <w:sz w:val="20"/>
                <w:szCs w:val="20"/>
                <w:lang w:eastAsia="zh-CN"/>
              </w:rPr>
            </w:pPr>
            <w:r w:rsidRPr="003D2B01">
              <w:rPr>
                <w:sz w:val="20"/>
                <w:szCs w:val="20"/>
                <w:lang w:eastAsia="zh-CN"/>
              </w:rPr>
              <w:t>29</w:t>
            </w:r>
          </w:p>
        </w:tc>
        <w:tc>
          <w:tcPr>
            <w:tcW w:w="1305" w:type="dxa"/>
            <w:tcBorders>
              <w:top w:val="nil"/>
              <w:left w:val="nil"/>
              <w:bottom w:val="single" w:sz="4" w:space="0" w:color="auto"/>
              <w:right w:val="single" w:sz="4" w:space="0" w:color="auto"/>
            </w:tcBorders>
            <w:shd w:val="clear" w:color="auto" w:fill="auto"/>
            <w:noWrap/>
            <w:vAlign w:val="bottom"/>
            <w:hideMark/>
          </w:tcPr>
          <w:p w14:paraId="05CE26BB"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50B078DF" w14:textId="77777777" w:rsidR="003D2B01" w:rsidRPr="003D2B01" w:rsidRDefault="003D2B01" w:rsidP="003D2B01">
            <w:pPr>
              <w:jc w:val="right"/>
              <w:rPr>
                <w:sz w:val="20"/>
                <w:szCs w:val="20"/>
                <w:lang w:eastAsia="zh-CN"/>
              </w:rPr>
            </w:pPr>
            <w:r w:rsidRPr="003D2B01">
              <w:rPr>
                <w:sz w:val="20"/>
                <w:szCs w:val="20"/>
                <w:lang w:eastAsia="zh-CN"/>
              </w:rPr>
              <w:t>4 808 878</w:t>
            </w:r>
          </w:p>
        </w:tc>
        <w:tc>
          <w:tcPr>
            <w:tcW w:w="1216" w:type="dxa"/>
            <w:tcBorders>
              <w:top w:val="nil"/>
              <w:left w:val="nil"/>
              <w:bottom w:val="single" w:sz="4" w:space="0" w:color="auto"/>
              <w:right w:val="single" w:sz="4" w:space="0" w:color="auto"/>
            </w:tcBorders>
            <w:shd w:val="clear" w:color="auto" w:fill="auto"/>
            <w:noWrap/>
            <w:vAlign w:val="bottom"/>
            <w:hideMark/>
          </w:tcPr>
          <w:p w14:paraId="1D19F1E8" w14:textId="77777777" w:rsidR="003D2B01" w:rsidRPr="003D2B01" w:rsidRDefault="003D2B01" w:rsidP="003D2B01">
            <w:pPr>
              <w:jc w:val="right"/>
              <w:rPr>
                <w:sz w:val="20"/>
                <w:szCs w:val="20"/>
                <w:lang w:eastAsia="zh-CN"/>
              </w:rPr>
            </w:pPr>
            <w:r w:rsidRPr="003D2B01">
              <w:rPr>
                <w:sz w:val="20"/>
                <w:szCs w:val="20"/>
                <w:lang w:eastAsia="zh-CN"/>
              </w:rPr>
              <w:t>4 808 878</w:t>
            </w:r>
          </w:p>
        </w:tc>
        <w:tc>
          <w:tcPr>
            <w:tcW w:w="1021" w:type="dxa"/>
            <w:tcBorders>
              <w:top w:val="nil"/>
              <w:left w:val="nil"/>
              <w:bottom w:val="single" w:sz="4" w:space="0" w:color="auto"/>
              <w:right w:val="single" w:sz="4" w:space="0" w:color="auto"/>
            </w:tcBorders>
            <w:shd w:val="clear" w:color="auto" w:fill="auto"/>
            <w:noWrap/>
            <w:vAlign w:val="bottom"/>
            <w:hideMark/>
          </w:tcPr>
          <w:p w14:paraId="07622488"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5B202150"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0ED6E1CE"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0919B95E" w14:textId="77777777" w:rsidR="003D2B01" w:rsidRPr="003D2B01" w:rsidRDefault="003D2B01" w:rsidP="003D2B01">
            <w:pPr>
              <w:jc w:val="left"/>
              <w:rPr>
                <w:sz w:val="20"/>
                <w:szCs w:val="20"/>
                <w:lang w:eastAsia="zh-CN"/>
              </w:rPr>
            </w:pPr>
            <w:r w:rsidRPr="003D2B01">
              <w:rPr>
                <w:sz w:val="20"/>
                <w:szCs w:val="20"/>
                <w:lang w:eastAsia="zh-CN"/>
              </w:rPr>
              <w:t>2001</w:t>
            </w:r>
          </w:p>
        </w:tc>
        <w:tc>
          <w:tcPr>
            <w:tcW w:w="1150" w:type="dxa"/>
            <w:tcBorders>
              <w:top w:val="nil"/>
              <w:left w:val="nil"/>
              <w:bottom w:val="single" w:sz="4" w:space="0" w:color="auto"/>
              <w:right w:val="single" w:sz="4" w:space="0" w:color="auto"/>
            </w:tcBorders>
            <w:shd w:val="clear" w:color="auto" w:fill="auto"/>
            <w:noWrap/>
            <w:vAlign w:val="bottom"/>
            <w:hideMark/>
          </w:tcPr>
          <w:p w14:paraId="3AE8F389" w14:textId="77777777" w:rsidR="003D2B01" w:rsidRPr="003D2B01" w:rsidRDefault="003D2B01" w:rsidP="003D2B01">
            <w:pPr>
              <w:jc w:val="right"/>
              <w:rPr>
                <w:sz w:val="20"/>
                <w:szCs w:val="20"/>
                <w:lang w:eastAsia="zh-CN"/>
              </w:rPr>
            </w:pPr>
            <w:r w:rsidRPr="003D2B01">
              <w:rPr>
                <w:sz w:val="20"/>
                <w:szCs w:val="20"/>
                <w:lang w:eastAsia="zh-CN"/>
              </w:rPr>
              <w:t>41</w:t>
            </w:r>
          </w:p>
        </w:tc>
        <w:tc>
          <w:tcPr>
            <w:tcW w:w="1150" w:type="dxa"/>
            <w:tcBorders>
              <w:top w:val="nil"/>
              <w:left w:val="nil"/>
              <w:bottom w:val="single" w:sz="4" w:space="0" w:color="auto"/>
              <w:right w:val="single" w:sz="4" w:space="0" w:color="auto"/>
            </w:tcBorders>
            <w:shd w:val="clear" w:color="auto" w:fill="auto"/>
            <w:noWrap/>
            <w:vAlign w:val="bottom"/>
            <w:hideMark/>
          </w:tcPr>
          <w:p w14:paraId="15D3A4F1" w14:textId="77777777" w:rsidR="003D2B01" w:rsidRPr="003D2B01" w:rsidRDefault="003D2B01" w:rsidP="003D2B01">
            <w:pPr>
              <w:jc w:val="right"/>
              <w:rPr>
                <w:sz w:val="20"/>
                <w:szCs w:val="20"/>
                <w:lang w:eastAsia="zh-CN"/>
              </w:rPr>
            </w:pPr>
            <w:r w:rsidRPr="003D2B01">
              <w:rPr>
                <w:sz w:val="20"/>
                <w:szCs w:val="20"/>
                <w:lang w:eastAsia="zh-CN"/>
              </w:rPr>
              <w:t>41</w:t>
            </w:r>
          </w:p>
        </w:tc>
        <w:tc>
          <w:tcPr>
            <w:tcW w:w="1305" w:type="dxa"/>
            <w:tcBorders>
              <w:top w:val="nil"/>
              <w:left w:val="nil"/>
              <w:bottom w:val="single" w:sz="4" w:space="0" w:color="auto"/>
              <w:right w:val="single" w:sz="4" w:space="0" w:color="auto"/>
            </w:tcBorders>
            <w:shd w:val="clear" w:color="auto" w:fill="auto"/>
            <w:noWrap/>
            <w:vAlign w:val="bottom"/>
            <w:hideMark/>
          </w:tcPr>
          <w:p w14:paraId="736B60AE"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7968D6B6" w14:textId="77777777" w:rsidR="003D2B01" w:rsidRPr="003D2B01" w:rsidRDefault="003D2B01" w:rsidP="003D2B01">
            <w:pPr>
              <w:jc w:val="right"/>
              <w:rPr>
                <w:sz w:val="20"/>
                <w:szCs w:val="20"/>
                <w:lang w:eastAsia="zh-CN"/>
              </w:rPr>
            </w:pPr>
            <w:r w:rsidRPr="003D2B01">
              <w:rPr>
                <w:sz w:val="20"/>
                <w:szCs w:val="20"/>
                <w:lang w:eastAsia="zh-CN"/>
              </w:rPr>
              <w:t>7 523 213</w:t>
            </w:r>
          </w:p>
        </w:tc>
        <w:tc>
          <w:tcPr>
            <w:tcW w:w="1216" w:type="dxa"/>
            <w:tcBorders>
              <w:top w:val="nil"/>
              <w:left w:val="nil"/>
              <w:bottom w:val="single" w:sz="4" w:space="0" w:color="auto"/>
              <w:right w:val="single" w:sz="4" w:space="0" w:color="auto"/>
            </w:tcBorders>
            <w:shd w:val="clear" w:color="auto" w:fill="auto"/>
            <w:noWrap/>
            <w:vAlign w:val="bottom"/>
            <w:hideMark/>
          </w:tcPr>
          <w:p w14:paraId="46020CB6" w14:textId="77777777" w:rsidR="003D2B01" w:rsidRPr="003D2B01" w:rsidRDefault="003D2B01" w:rsidP="003D2B01">
            <w:pPr>
              <w:jc w:val="right"/>
              <w:rPr>
                <w:sz w:val="20"/>
                <w:szCs w:val="20"/>
                <w:lang w:eastAsia="zh-CN"/>
              </w:rPr>
            </w:pPr>
            <w:r w:rsidRPr="003D2B01">
              <w:rPr>
                <w:sz w:val="20"/>
                <w:szCs w:val="20"/>
                <w:lang w:eastAsia="zh-CN"/>
              </w:rPr>
              <w:t>7 523 213</w:t>
            </w:r>
          </w:p>
        </w:tc>
        <w:tc>
          <w:tcPr>
            <w:tcW w:w="1021" w:type="dxa"/>
            <w:tcBorders>
              <w:top w:val="nil"/>
              <w:left w:val="nil"/>
              <w:bottom w:val="single" w:sz="4" w:space="0" w:color="auto"/>
              <w:right w:val="single" w:sz="4" w:space="0" w:color="auto"/>
            </w:tcBorders>
            <w:shd w:val="clear" w:color="auto" w:fill="auto"/>
            <w:noWrap/>
            <w:vAlign w:val="bottom"/>
            <w:hideMark/>
          </w:tcPr>
          <w:p w14:paraId="57AE810D"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5C99AEE1"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305B3669" w14:textId="77777777" w:rsidTr="00067E9E">
        <w:trPr>
          <w:trHeight w:val="73"/>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4A15D2C" w14:textId="77777777" w:rsidR="003D2B01" w:rsidRPr="003D2B01" w:rsidRDefault="003D2B01" w:rsidP="003D2B01">
            <w:pPr>
              <w:jc w:val="left"/>
              <w:rPr>
                <w:sz w:val="20"/>
                <w:szCs w:val="20"/>
                <w:lang w:eastAsia="zh-CN"/>
              </w:rPr>
            </w:pPr>
            <w:r w:rsidRPr="003D2B01">
              <w:rPr>
                <w:sz w:val="20"/>
                <w:szCs w:val="20"/>
                <w:lang w:eastAsia="zh-CN"/>
              </w:rPr>
              <w:t>2002</w:t>
            </w:r>
          </w:p>
        </w:tc>
        <w:tc>
          <w:tcPr>
            <w:tcW w:w="1150" w:type="dxa"/>
            <w:tcBorders>
              <w:top w:val="nil"/>
              <w:left w:val="nil"/>
              <w:bottom w:val="single" w:sz="4" w:space="0" w:color="auto"/>
              <w:right w:val="single" w:sz="4" w:space="0" w:color="auto"/>
            </w:tcBorders>
            <w:shd w:val="clear" w:color="auto" w:fill="auto"/>
            <w:noWrap/>
            <w:vAlign w:val="bottom"/>
            <w:hideMark/>
          </w:tcPr>
          <w:p w14:paraId="1D8049D0" w14:textId="77777777" w:rsidR="003D2B01" w:rsidRPr="003D2B01" w:rsidRDefault="003D2B01" w:rsidP="003D2B01">
            <w:pPr>
              <w:jc w:val="right"/>
              <w:rPr>
                <w:sz w:val="20"/>
                <w:szCs w:val="20"/>
                <w:lang w:eastAsia="zh-CN"/>
              </w:rPr>
            </w:pPr>
            <w:r w:rsidRPr="003D2B01">
              <w:rPr>
                <w:sz w:val="20"/>
                <w:szCs w:val="20"/>
                <w:lang w:eastAsia="zh-CN"/>
              </w:rPr>
              <w:t>61</w:t>
            </w:r>
          </w:p>
        </w:tc>
        <w:tc>
          <w:tcPr>
            <w:tcW w:w="1150" w:type="dxa"/>
            <w:tcBorders>
              <w:top w:val="nil"/>
              <w:left w:val="nil"/>
              <w:bottom w:val="single" w:sz="4" w:space="0" w:color="auto"/>
              <w:right w:val="single" w:sz="4" w:space="0" w:color="auto"/>
            </w:tcBorders>
            <w:shd w:val="clear" w:color="auto" w:fill="auto"/>
            <w:noWrap/>
            <w:vAlign w:val="bottom"/>
            <w:hideMark/>
          </w:tcPr>
          <w:p w14:paraId="5D9C6875" w14:textId="77777777" w:rsidR="003D2B01" w:rsidRPr="003D2B01" w:rsidRDefault="003D2B01" w:rsidP="003D2B01">
            <w:pPr>
              <w:jc w:val="right"/>
              <w:rPr>
                <w:sz w:val="20"/>
                <w:szCs w:val="20"/>
                <w:lang w:eastAsia="zh-CN"/>
              </w:rPr>
            </w:pPr>
            <w:r w:rsidRPr="003D2B01">
              <w:rPr>
                <w:sz w:val="20"/>
                <w:szCs w:val="20"/>
                <w:lang w:eastAsia="zh-CN"/>
              </w:rPr>
              <w:t>61</w:t>
            </w:r>
          </w:p>
        </w:tc>
        <w:tc>
          <w:tcPr>
            <w:tcW w:w="1305" w:type="dxa"/>
            <w:tcBorders>
              <w:top w:val="nil"/>
              <w:left w:val="nil"/>
              <w:bottom w:val="single" w:sz="4" w:space="0" w:color="auto"/>
              <w:right w:val="single" w:sz="4" w:space="0" w:color="auto"/>
            </w:tcBorders>
            <w:shd w:val="clear" w:color="auto" w:fill="auto"/>
            <w:noWrap/>
            <w:vAlign w:val="bottom"/>
            <w:hideMark/>
          </w:tcPr>
          <w:p w14:paraId="54603DAC"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B2AE247" w14:textId="77777777" w:rsidR="003D2B01" w:rsidRPr="003D2B01" w:rsidRDefault="003D2B01" w:rsidP="003D2B01">
            <w:pPr>
              <w:jc w:val="right"/>
              <w:rPr>
                <w:sz w:val="20"/>
                <w:szCs w:val="20"/>
                <w:lang w:eastAsia="zh-CN"/>
              </w:rPr>
            </w:pPr>
            <w:r w:rsidRPr="003D2B01">
              <w:rPr>
                <w:sz w:val="20"/>
                <w:szCs w:val="20"/>
                <w:lang w:eastAsia="zh-CN"/>
              </w:rPr>
              <w:t>7 910 174</w:t>
            </w:r>
          </w:p>
        </w:tc>
        <w:tc>
          <w:tcPr>
            <w:tcW w:w="1216" w:type="dxa"/>
            <w:tcBorders>
              <w:top w:val="nil"/>
              <w:left w:val="nil"/>
              <w:bottom w:val="single" w:sz="4" w:space="0" w:color="auto"/>
              <w:right w:val="single" w:sz="4" w:space="0" w:color="auto"/>
            </w:tcBorders>
            <w:shd w:val="clear" w:color="auto" w:fill="auto"/>
            <w:noWrap/>
            <w:vAlign w:val="bottom"/>
            <w:hideMark/>
          </w:tcPr>
          <w:p w14:paraId="07377BC3" w14:textId="77777777" w:rsidR="003D2B01" w:rsidRPr="003D2B01" w:rsidRDefault="003D2B01" w:rsidP="003D2B01">
            <w:pPr>
              <w:jc w:val="right"/>
              <w:rPr>
                <w:sz w:val="20"/>
                <w:szCs w:val="20"/>
                <w:lang w:eastAsia="zh-CN"/>
              </w:rPr>
            </w:pPr>
            <w:r w:rsidRPr="003D2B01">
              <w:rPr>
                <w:sz w:val="20"/>
                <w:szCs w:val="20"/>
                <w:lang w:eastAsia="zh-CN"/>
              </w:rPr>
              <w:t>7 910 174</w:t>
            </w:r>
          </w:p>
        </w:tc>
        <w:tc>
          <w:tcPr>
            <w:tcW w:w="1021" w:type="dxa"/>
            <w:tcBorders>
              <w:top w:val="nil"/>
              <w:left w:val="nil"/>
              <w:bottom w:val="single" w:sz="4" w:space="0" w:color="auto"/>
              <w:right w:val="single" w:sz="4" w:space="0" w:color="auto"/>
            </w:tcBorders>
            <w:shd w:val="clear" w:color="auto" w:fill="auto"/>
            <w:noWrap/>
            <w:vAlign w:val="bottom"/>
            <w:hideMark/>
          </w:tcPr>
          <w:p w14:paraId="7693A3A1"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18F955BF"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09E207C1" w14:textId="77777777" w:rsidTr="00067E9E">
        <w:trPr>
          <w:trHeight w:val="11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6433290" w14:textId="77777777" w:rsidR="003D2B01" w:rsidRPr="003D2B01" w:rsidRDefault="003D2B01" w:rsidP="003D2B01">
            <w:pPr>
              <w:jc w:val="left"/>
              <w:rPr>
                <w:sz w:val="20"/>
                <w:szCs w:val="20"/>
                <w:lang w:eastAsia="zh-CN"/>
              </w:rPr>
            </w:pPr>
            <w:r w:rsidRPr="003D2B01">
              <w:rPr>
                <w:sz w:val="20"/>
                <w:szCs w:val="20"/>
                <w:lang w:eastAsia="zh-CN"/>
              </w:rPr>
              <w:t>2003</w:t>
            </w:r>
          </w:p>
        </w:tc>
        <w:tc>
          <w:tcPr>
            <w:tcW w:w="1150" w:type="dxa"/>
            <w:tcBorders>
              <w:top w:val="nil"/>
              <w:left w:val="nil"/>
              <w:bottom w:val="single" w:sz="4" w:space="0" w:color="auto"/>
              <w:right w:val="single" w:sz="4" w:space="0" w:color="auto"/>
            </w:tcBorders>
            <w:shd w:val="clear" w:color="auto" w:fill="auto"/>
            <w:noWrap/>
            <w:vAlign w:val="bottom"/>
            <w:hideMark/>
          </w:tcPr>
          <w:p w14:paraId="4AF77EAD" w14:textId="77777777" w:rsidR="003D2B01" w:rsidRPr="003D2B01" w:rsidRDefault="003D2B01" w:rsidP="003D2B01">
            <w:pPr>
              <w:jc w:val="right"/>
              <w:rPr>
                <w:sz w:val="20"/>
                <w:szCs w:val="20"/>
                <w:lang w:eastAsia="zh-CN"/>
              </w:rPr>
            </w:pPr>
            <w:r w:rsidRPr="003D2B01">
              <w:rPr>
                <w:sz w:val="20"/>
                <w:szCs w:val="20"/>
                <w:lang w:eastAsia="zh-CN"/>
              </w:rPr>
              <w:t>32</w:t>
            </w:r>
          </w:p>
        </w:tc>
        <w:tc>
          <w:tcPr>
            <w:tcW w:w="1150" w:type="dxa"/>
            <w:tcBorders>
              <w:top w:val="nil"/>
              <w:left w:val="nil"/>
              <w:bottom w:val="single" w:sz="4" w:space="0" w:color="auto"/>
              <w:right w:val="single" w:sz="4" w:space="0" w:color="auto"/>
            </w:tcBorders>
            <w:shd w:val="clear" w:color="auto" w:fill="auto"/>
            <w:noWrap/>
            <w:vAlign w:val="bottom"/>
            <w:hideMark/>
          </w:tcPr>
          <w:p w14:paraId="13C38DD0" w14:textId="77777777" w:rsidR="003D2B01" w:rsidRPr="003D2B01" w:rsidRDefault="003D2B01" w:rsidP="003D2B01">
            <w:pPr>
              <w:jc w:val="right"/>
              <w:rPr>
                <w:sz w:val="20"/>
                <w:szCs w:val="20"/>
                <w:lang w:eastAsia="zh-CN"/>
              </w:rPr>
            </w:pPr>
            <w:r w:rsidRPr="003D2B01">
              <w:rPr>
                <w:sz w:val="20"/>
                <w:szCs w:val="20"/>
                <w:lang w:eastAsia="zh-CN"/>
              </w:rPr>
              <w:t>32</w:t>
            </w:r>
          </w:p>
        </w:tc>
        <w:tc>
          <w:tcPr>
            <w:tcW w:w="1305" w:type="dxa"/>
            <w:tcBorders>
              <w:top w:val="nil"/>
              <w:left w:val="nil"/>
              <w:bottom w:val="single" w:sz="4" w:space="0" w:color="auto"/>
              <w:right w:val="single" w:sz="4" w:space="0" w:color="auto"/>
            </w:tcBorders>
            <w:shd w:val="clear" w:color="auto" w:fill="auto"/>
            <w:noWrap/>
            <w:vAlign w:val="bottom"/>
            <w:hideMark/>
          </w:tcPr>
          <w:p w14:paraId="50242BAB"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6AC276D" w14:textId="77777777" w:rsidR="003D2B01" w:rsidRPr="003D2B01" w:rsidRDefault="003D2B01" w:rsidP="003D2B01">
            <w:pPr>
              <w:jc w:val="right"/>
              <w:rPr>
                <w:sz w:val="20"/>
                <w:szCs w:val="20"/>
                <w:lang w:eastAsia="zh-CN"/>
              </w:rPr>
            </w:pPr>
            <w:r w:rsidRPr="003D2B01">
              <w:rPr>
                <w:sz w:val="20"/>
                <w:szCs w:val="20"/>
                <w:lang w:eastAsia="zh-CN"/>
              </w:rPr>
              <w:t>6 810 120</w:t>
            </w:r>
          </w:p>
        </w:tc>
        <w:tc>
          <w:tcPr>
            <w:tcW w:w="1216" w:type="dxa"/>
            <w:tcBorders>
              <w:top w:val="nil"/>
              <w:left w:val="nil"/>
              <w:bottom w:val="single" w:sz="4" w:space="0" w:color="auto"/>
              <w:right w:val="single" w:sz="4" w:space="0" w:color="auto"/>
            </w:tcBorders>
            <w:shd w:val="clear" w:color="auto" w:fill="auto"/>
            <w:noWrap/>
            <w:vAlign w:val="bottom"/>
            <w:hideMark/>
          </w:tcPr>
          <w:p w14:paraId="65712E14" w14:textId="77777777" w:rsidR="003D2B01" w:rsidRPr="003D2B01" w:rsidRDefault="003D2B01" w:rsidP="003D2B01">
            <w:pPr>
              <w:jc w:val="right"/>
              <w:rPr>
                <w:sz w:val="20"/>
                <w:szCs w:val="20"/>
                <w:lang w:eastAsia="zh-CN"/>
              </w:rPr>
            </w:pPr>
            <w:r w:rsidRPr="003D2B01">
              <w:rPr>
                <w:sz w:val="20"/>
                <w:szCs w:val="20"/>
                <w:lang w:eastAsia="zh-CN"/>
              </w:rPr>
              <w:t>6 810 120</w:t>
            </w:r>
          </w:p>
        </w:tc>
        <w:tc>
          <w:tcPr>
            <w:tcW w:w="1021" w:type="dxa"/>
            <w:tcBorders>
              <w:top w:val="nil"/>
              <w:left w:val="nil"/>
              <w:bottom w:val="single" w:sz="4" w:space="0" w:color="auto"/>
              <w:right w:val="single" w:sz="4" w:space="0" w:color="auto"/>
            </w:tcBorders>
            <w:shd w:val="clear" w:color="auto" w:fill="auto"/>
            <w:noWrap/>
            <w:vAlign w:val="bottom"/>
            <w:hideMark/>
          </w:tcPr>
          <w:p w14:paraId="420198EC"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52545F8A"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4CA9E745" w14:textId="77777777" w:rsidTr="00067E9E">
        <w:trPr>
          <w:trHeight w:val="16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F5029B1" w14:textId="77777777" w:rsidR="003D2B01" w:rsidRPr="003D2B01" w:rsidRDefault="003D2B01" w:rsidP="003D2B01">
            <w:pPr>
              <w:jc w:val="left"/>
              <w:rPr>
                <w:sz w:val="20"/>
                <w:szCs w:val="20"/>
                <w:lang w:eastAsia="zh-CN"/>
              </w:rPr>
            </w:pPr>
            <w:r w:rsidRPr="003D2B01">
              <w:rPr>
                <w:sz w:val="20"/>
                <w:szCs w:val="20"/>
                <w:lang w:eastAsia="zh-CN"/>
              </w:rPr>
              <w:t>2004</w:t>
            </w:r>
          </w:p>
        </w:tc>
        <w:tc>
          <w:tcPr>
            <w:tcW w:w="1150" w:type="dxa"/>
            <w:tcBorders>
              <w:top w:val="nil"/>
              <w:left w:val="nil"/>
              <w:bottom w:val="single" w:sz="4" w:space="0" w:color="auto"/>
              <w:right w:val="single" w:sz="4" w:space="0" w:color="auto"/>
            </w:tcBorders>
            <w:shd w:val="clear" w:color="auto" w:fill="auto"/>
            <w:noWrap/>
            <w:vAlign w:val="bottom"/>
            <w:hideMark/>
          </w:tcPr>
          <w:p w14:paraId="015C3615" w14:textId="77777777" w:rsidR="003D2B01" w:rsidRPr="003D2B01" w:rsidRDefault="003D2B01" w:rsidP="003D2B01">
            <w:pPr>
              <w:jc w:val="right"/>
              <w:rPr>
                <w:sz w:val="20"/>
                <w:szCs w:val="20"/>
                <w:lang w:eastAsia="zh-CN"/>
              </w:rPr>
            </w:pPr>
            <w:r w:rsidRPr="003D2B01">
              <w:rPr>
                <w:sz w:val="20"/>
                <w:szCs w:val="20"/>
                <w:lang w:eastAsia="zh-CN"/>
              </w:rPr>
              <w:t>30</w:t>
            </w:r>
          </w:p>
        </w:tc>
        <w:tc>
          <w:tcPr>
            <w:tcW w:w="1150" w:type="dxa"/>
            <w:tcBorders>
              <w:top w:val="nil"/>
              <w:left w:val="nil"/>
              <w:bottom w:val="single" w:sz="4" w:space="0" w:color="auto"/>
              <w:right w:val="single" w:sz="4" w:space="0" w:color="auto"/>
            </w:tcBorders>
            <w:shd w:val="clear" w:color="auto" w:fill="auto"/>
            <w:noWrap/>
            <w:vAlign w:val="bottom"/>
            <w:hideMark/>
          </w:tcPr>
          <w:p w14:paraId="499381BF" w14:textId="77777777" w:rsidR="003D2B01" w:rsidRPr="003D2B01" w:rsidRDefault="003D2B01" w:rsidP="003D2B01">
            <w:pPr>
              <w:jc w:val="right"/>
              <w:rPr>
                <w:sz w:val="20"/>
                <w:szCs w:val="20"/>
                <w:lang w:eastAsia="zh-CN"/>
              </w:rPr>
            </w:pPr>
            <w:r w:rsidRPr="003D2B01">
              <w:rPr>
                <w:sz w:val="20"/>
                <w:szCs w:val="20"/>
                <w:lang w:eastAsia="zh-CN"/>
              </w:rPr>
              <w:t>30</w:t>
            </w:r>
          </w:p>
        </w:tc>
        <w:tc>
          <w:tcPr>
            <w:tcW w:w="1305" w:type="dxa"/>
            <w:tcBorders>
              <w:top w:val="nil"/>
              <w:left w:val="nil"/>
              <w:bottom w:val="single" w:sz="4" w:space="0" w:color="auto"/>
              <w:right w:val="single" w:sz="4" w:space="0" w:color="auto"/>
            </w:tcBorders>
            <w:shd w:val="clear" w:color="auto" w:fill="auto"/>
            <w:noWrap/>
            <w:vAlign w:val="bottom"/>
            <w:hideMark/>
          </w:tcPr>
          <w:p w14:paraId="3AE5461E"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08BFC804" w14:textId="77777777" w:rsidR="003D2B01" w:rsidRPr="003D2B01" w:rsidRDefault="003D2B01" w:rsidP="003D2B01">
            <w:pPr>
              <w:jc w:val="right"/>
              <w:rPr>
                <w:sz w:val="20"/>
                <w:szCs w:val="20"/>
                <w:lang w:eastAsia="zh-CN"/>
              </w:rPr>
            </w:pPr>
            <w:r w:rsidRPr="003D2B01">
              <w:rPr>
                <w:sz w:val="20"/>
                <w:szCs w:val="20"/>
                <w:lang w:eastAsia="zh-CN"/>
              </w:rPr>
              <w:t>15 005 412</w:t>
            </w:r>
          </w:p>
        </w:tc>
        <w:tc>
          <w:tcPr>
            <w:tcW w:w="1216" w:type="dxa"/>
            <w:tcBorders>
              <w:top w:val="nil"/>
              <w:left w:val="nil"/>
              <w:bottom w:val="single" w:sz="4" w:space="0" w:color="auto"/>
              <w:right w:val="single" w:sz="4" w:space="0" w:color="auto"/>
            </w:tcBorders>
            <w:shd w:val="clear" w:color="auto" w:fill="auto"/>
            <w:noWrap/>
            <w:vAlign w:val="bottom"/>
            <w:hideMark/>
          </w:tcPr>
          <w:p w14:paraId="4068F022" w14:textId="77777777" w:rsidR="003D2B01" w:rsidRPr="003D2B01" w:rsidRDefault="003D2B01" w:rsidP="003D2B01">
            <w:pPr>
              <w:jc w:val="right"/>
              <w:rPr>
                <w:sz w:val="20"/>
                <w:szCs w:val="20"/>
                <w:lang w:eastAsia="zh-CN"/>
              </w:rPr>
            </w:pPr>
            <w:r w:rsidRPr="003D2B01">
              <w:rPr>
                <w:sz w:val="20"/>
                <w:szCs w:val="20"/>
                <w:lang w:eastAsia="zh-CN"/>
              </w:rPr>
              <w:t>15 005 412</w:t>
            </w:r>
          </w:p>
        </w:tc>
        <w:tc>
          <w:tcPr>
            <w:tcW w:w="1021" w:type="dxa"/>
            <w:tcBorders>
              <w:top w:val="nil"/>
              <w:left w:val="nil"/>
              <w:bottom w:val="single" w:sz="4" w:space="0" w:color="auto"/>
              <w:right w:val="single" w:sz="4" w:space="0" w:color="auto"/>
            </w:tcBorders>
            <w:shd w:val="clear" w:color="auto" w:fill="auto"/>
            <w:noWrap/>
            <w:vAlign w:val="bottom"/>
            <w:hideMark/>
          </w:tcPr>
          <w:p w14:paraId="14D1286A"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370818BD"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5D0374C4" w14:textId="77777777" w:rsidTr="00067E9E">
        <w:trPr>
          <w:trHeight w:val="6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D1A2F63" w14:textId="77777777" w:rsidR="003D2B01" w:rsidRPr="003D2B01" w:rsidRDefault="003D2B01" w:rsidP="003D2B01">
            <w:pPr>
              <w:jc w:val="left"/>
              <w:rPr>
                <w:sz w:val="20"/>
                <w:szCs w:val="20"/>
                <w:lang w:eastAsia="zh-CN"/>
              </w:rPr>
            </w:pPr>
            <w:r w:rsidRPr="003D2B01">
              <w:rPr>
                <w:sz w:val="20"/>
                <w:szCs w:val="20"/>
                <w:lang w:eastAsia="zh-CN"/>
              </w:rPr>
              <w:t>2005</w:t>
            </w:r>
          </w:p>
        </w:tc>
        <w:tc>
          <w:tcPr>
            <w:tcW w:w="1150" w:type="dxa"/>
            <w:tcBorders>
              <w:top w:val="nil"/>
              <w:left w:val="nil"/>
              <w:bottom w:val="single" w:sz="4" w:space="0" w:color="auto"/>
              <w:right w:val="single" w:sz="4" w:space="0" w:color="auto"/>
            </w:tcBorders>
            <w:shd w:val="clear" w:color="auto" w:fill="auto"/>
            <w:noWrap/>
            <w:vAlign w:val="bottom"/>
            <w:hideMark/>
          </w:tcPr>
          <w:p w14:paraId="6098C354" w14:textId="77777777" w:rsidR="003D2B01" w:rsidRPr="003D2B01" w:rsidRDefault="003D2B01" w:rsidP="003D2B01">
            <w:pPr>
              <w:jc w:val="right"/>
              <w:rPr>
                <w:sz w:val="20"/>
                <w:szCs w:val="20"/>
                <w:lang w:eastAsia="zh-CN"/>
              </w:rPr>
            </w:pPr>
            <w:r w:rsidRPr="003D2B01">
              <w:rPr>
                <w:sz w:val="20"/>
                <w:szCs w:val="20"/>
                <w:lang w:eastAsia="zh-CN"/>
              </w:rPr>
              <w:t>28</w:t>
            </w:r>
          </w:p>
        </w:tc>
        <w:tc>
          <w:tcPr>
            <w:tcW w:w="1150" w:type="dxa"/>
            <w:tcBorders>
              <w:top w:val="nil"/>
              <w:left w:val="nil"/>
              <w:bottom w:val="single" w:sz="4" w:space="0" w:color="auto"/>
              <w:right w:val="single" w:sz="4" w:space="0" w:color="auto"/>
            </w:tcBorders>
            <w:shd w:val="clear" w:color="auto" w:fill="auto"/>
            <w:noWrap/>
            <w:vAlign w:val="bottom"/>
            <w:hideMark/>
          </w:tcPr>
          <w:p w14:paraId="5F8A499A" w14:textId="77777777" w:rsidR="003D2B01" w:rsidRPr="003D2B01" w:rsidRDefault="003D2B01" w:rsidP="003D2B01">
            <w:pPr>
              <w:jc w:val="right"/>
              <w:rPr>
                <w:sz w:val="20"/>
                <w:szCs w:val="20"/>
                <w:lang w:eastAsia="zh-CN"/>
              </w:rPr>
            </w:pPr>
            <w:r w:rsidRPr="003D2B01">
              <w:rPr>
                <w:sz w:val="20"/>
                <w:szCs w:val="20"/>
                <w:lang w:eastAsia="zh-CN"/>
              </w:rPr>
              <w:t>28</w:t>
            </w:r>
          </w:p>
        </w:tc>
        <w:tc>
          <w:tcPr>
            <w:tcW w:w="1305" w:type="dxa"/>
            <w:tcBorders>
              <w:top w:val="nil"/>
              <w:left w:val="nil"/>
              <w:bottom w:val="single" w:sz="4" w:space="0" w:color="auto"/>
              <w:right w:val="single" w:sz="4" w:space="0" w:color="auto"/>
            </w:tcBorders>
            <w:shd w:val="clear" w:color="auto" w:fill="auto"/>
            <w:noWrap/>
            <w:vAlign w:val="bottom"/>
            <w:hideMark/>
          </w:tcPr>
          <w:p w14:paraId="57367BD9"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03A2B0B" w14:textId="77777777" w:rsidR="003D2B01" w:rsidRPr="003D2B01" w:rsidRDefault="003D2B01" w:rsidP="003D2B01">
            <w:pPr>
              <w:jc w:val="right"/>
              <w:rPr>
                <w:sz w:val="20"/>
                <w:szCs w:val="20"/>
                <w:lang w:eastAsia="zh-CN"/>
              </w:rPr>
            </w:pPr>
            <w:r w:rsidRPr="003D2B01">
              <w:rPr>
                <w:sz w:val="20"/>
                <w:szCs w:val="20"/>
                <w:lang w:eastAsia="zh-CN"/>
              </w:rPr>
              <w:t>18 183 034</w:t>
            </w:r>
          </w:p>
        </w:tc>
        <w:tc>
          <w:tcPr>
            <w:tcW w:w="1216" w:type="dxa"/>
            <w:tcBorders>
              <w:top w:val="nil"/>
              <w:left w:val="nil"/>
              <w:bottom w:val="single" w:sz="4" w:space="0" w:color="auto"/>
              <w:right w:val="single" w:sz="4" w:space="0" w:color="auto"/>
            </w:tcBorders>
            <w:shd w:val="clear" w:color="auto" w:fill="auto"/>
            <w:noWrap/>
            <w:vAlign w:val="bottom"/>
            <w:hideMark/>
          </w:tcPr>
          <w:p w14:paraId="32921E76" w14:textId="77777777" w:rsidR="003D2B01" w:rsidRPr="003D2B01" w:rsidRDefault="003D2B01" w:rsidP="003D2B01">
            <w:pPr>
              <w:jc w:val="right"/>
              <w:rPr>
                <w:sz w:val="20"/>
                <w:szCs w:val="20"/>
                <w:lang w:eastAsia="zh-CN"/>
              </w:rPr>
            </w:pPr>
            <w:r w:rsidRPr="003D2B01">
              <w:rPr>
                <w:sz w:val="20"/>
                <w:szCs w:val="20"/>
                <w:lang w:eastAsia="zh-CN"/>
              </w:rPr>
              <w:t>18 183 034</w:t>
            </w:r>
          </w:p>
        </w:tc>
        <w:tc>
          <w:tcPr>
            <w:tcW w:w="1021" w:type="dxa"/>
            <w:tcBorders>
              <w:top w:val="nil"/>
              <w:left w:val="nil"/>
              <w:bottom w:val="single" w:sz="4" w:space="0" w:color="auto"/>
              <w:right w:val="single" w:sz="4" w:space="0" w:color="auto"/>
            </w:tcBorders>
            <w:shd w:val="clear" w:color="auto" w:fill="auto"/>
            <w:noWrap/>
            <w:vAlign w:val="bottom"/>
            <w:hideMark/>
          </w:tcPr>
          <w:p w14:paraId="2AA76A10"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739CAF71"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5287A6A3"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8A360A3" w14:textId="77777777" w:rsidR="003D2B01" w:rsidRPr="003D2B01" w:rsidRDefault="003D2B01" w:rsidP="003D2B01">
            <w:pPr>
              <w:jc w:val="left"/>
              <w:rPr>
                <w:sz w:val="20"/>
                <w:szCs w:val="20"/>
                <w:lang w:eastAsia="zh-CN"/>
              </w:rPr>
            </w:pPr>
            <w:r w:rsidRPr="003D2B01">
              <w:rPr>
                <w:sz w:val="20"/>
                <w:szCs w:val="20"/>
                <w:lang w:eastAsia="zh-CN"/>
              </w:rPr>
              <w:t>2006</w:t>
            </w:r>
          </w:p>
        </w:tc>
        <w:tc>
          <w:tcPr>
            <w:tcW w:w="1150" w:type="dxa"/>
            <w:tcBorders>
              <w:top w:val="nil"/>
              <w:left w:val="nil"/>
              <w:bottom w:val="single" w:sz="4" w:space="0" w:color="auto"/>
              <w:right w:val="single" w:sz="4" w:space="0" w:color="auto"/>
            </w:tcBorders>
            <w:shd w:val="clear" w:color="auto" w:fill="auto"/>
            <w:noWrap/>
            <w:vAlign w:val="bottom"/>
            <w:hideMark/>
          </w:tcPr>
          <w:p w14:paraId="5EBF3A75" w14:textId="77777777" w:rsidR="003D2B01" w:rsidRPr="003D2B01" w:rsidRDefault="003D2B01" w:rsidP="003D2B01">
            <w:pPr>
              <w:jc w:val="right"/>
              <w:rPr>
                <w:sz w:val="20"/>
                <w:szCs w:val="20"/>
                <w:lang w:eastAsia="zh-CN"/>
              </w:rPr>
            </w:pPr>
            <w:r w:rsidRPr="003D2B01">
              <w:rPr>
                <w:sz w:val="20"/>
                <w:szCs w:val="20"/>
                <w:lang w:eastAsia="zh-CN"/>
              </w:rPr>
              <w:t>25</w:t>
            </w:r>
          </w:p>
        </w:tc>
        <w:tc>
          <w:tcPr>
            <w:tcW w:w="1150" w:type="dxa"/>
            <w:tcBorders>
              <w:top w:val="nil"/>
              <w:left w:val="nil"/>
              <w:bottom w:val="single" w:sz="4" w:space="0" w:color="auto"/>
              <w:right w:val="single" w:sz="4" w:space="0" w:color="auto"/>
            </w:tcBorders>
            <w:shd w:val="clear" w:color="auto" w:fill="auto"/>
            <w:noWrap/>
            <w:vAlign w:val="bottom"/>
            <w:hideMark/>
          </w:tcPr>
          <w:p w14:paraId="69329443" w14:textId="77777777" w:rsidR="003D2B01" w:rsidRPr="003D2B01" w:rsidRDefault="003D2B01" w:rsidP="003D2B01">
            <w:pPr>
              <w:jc w:val="right"/>
              <w:rPr>
                <w:sz w:val="20"/>
                <w:szCs w:val="20"/>
                <w:lang w:eastAsia="zh-CN"/>
              </w:rPr>
            </w:pPr>
            <w:r w:rsidRPr="003D2B01">
              <w:rPr>
                <w:sz w:val="20"/>
                <w:szCs w:val="20"/>
                <w:lang w:eastAsia="zh-CN"/>
              </w:rPr>
              <w:t>25</w:t>
            </w:r>
          </w:p>
        </w:tc>
        <w:tc>
          <w:tcPr>
            <w:tcW w:w="1305" w:type="dxa"/>
            <w:tcBorders>
              <w:top w:val="nil"/>
              <w:left w:val="nil"/>
              <w:bottom w:val="single" w:sz="4" w:space="0" w:color="auto"/>
              <w:right w:val="single" w:sz="4" w:space="0" w:color="auto"/>
            </w:tcBorders>
            <w:shd w:val="clear" w:color="auto" w:fill="auto"/>
            <w:noWrap/>
            <w:vAlign w:val="bottom"/>
            <w:hideMark/>
          </w:tcPr>
          <w:p w14:paraId="546EAE8C"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52B1364" w14:textId="77777777" w:rsidR="003D2B01" w:rsidRPr="003D2B01" w:rsidRDefault="003D2B01" w:rsidP="003D2B01">
            <w:pPr>
              <w:jc w:val="right"/>
              <w:rPr>
                <w:sz w:val="20"/>
                <w:szCs w:val="20"/>
                <w:lang w:eastAsia="zh-CN"/>
              </w:rPr>
            </w:pPr>
            <w:r w:rsidRPr="003D2B01">
              <w:rPr>
                <w:sz w:val="20"/>
                <w:szCs w:val="20"/>
                <w:lang w:eastAsia="zh-CN"/>
              </w:rPr>
              <w:t>7 128 808</w:t>
            </w:r>
          </w:p>
        </w:tc>
        <w:tc>
          <w:tcPr>
            <w:tcW w:w="1216" w:type="dxa"/>
            <w:tcBorders>
              <w:top w:val="nil"/>
              <w:left w:val="nil"/>
              <w:bottom w:val="single" w:sz="4" w:space="0" w:color="auto"/>
              <w:right w:val="single" w:sz="4" w:space="0" w:color="auto"/>
            </w:tcBorders>
            <w:shd w:val="clear" w:color="auto" w:fill="auto"/>
            <w:noWrap/>
            <w:vAlign w:val="bottom"/>
            <w:hideMark/>
          </w:tcPr>
          <w:p w14:paraId="5093B7B2" w14:textId="77777777" w:rsidR="003D2B01" w:rsidRPr="003D2B01" w:rsidRDefault="003D2B01" w:rsidP="003D2B01">
            <w:pPr>
              <w:jc w:val="right"/>
              <w:rPr>
                <w:sz w:val="20"/>
                <w:szCs w:val="20"/>
                <w:lang w:eastAsia="zh-CN"/>
              </w:rPr>
            </w:pPr>
            <w:r w:rsidRPr="003D2B01">
              <w:rPr>
                <w:sz w:val="20"/>
                <w:szCs w:val="20"/>
                <w:lang w:eastAsia="zh-CN"/>
              </w:rPr>
              <w:t>7 128 808</w:t>
            </w:r>
          </w:p>
        </w:tc>
        <w:tc>
          <w:tcPr>
            <w:tcW w:w="1021" w:type="dxa"/>
            <w:tcBorders>
              <w:top w:val="nil"/>
              <w:left w:val="nil"/>
              <w:bottom w:val="single" w:sz="4" w:space="0" w:color="auto"/>
              <w:right w:val="single" w:sz="4" w:space="0" w:color="auto"/>
            </w:tcBorders>
            <w:shd w:val="clear" w:color="auto" w:fill="auto"/>
            <w:noWrap/>
            <w:vAlign w:val="bottom"/>
            <w:hideMark/>
          </w:tcPr>
          <w:p w14:paraId="4DFB15BC"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347DA09E"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1927D1A9"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910A1DE" w14:textId="77777777" w:rsidR="003D2B01" w:rsidRPr="003D2B01" w:rsidRDefault="003D2B01" w:rsidP="003D2B01">
            <w:pPr>
              <w:jc w:val="left"/>
              <w:rPr>
                <w:sz w:val="20"/>
                <w:szCs w:val="20"/>
                <w:lang w:eastAsia="zh-CN"/>
              </w:rPr>
            </w:pPr>
            <w:r w:rsidRPr="003D2B01">
              <w:rPr>
                <w:sz w:val="20"/>
                <w:szCs w:val="20"/>
                <w:lang w:eastAsia="zh-CN"/>
              </w:rPr>
              <w:t>2007</w:t>
            </w:r>
          </w:p>
        </w:tc>
        <w:tc>
          <w:tcPr>
            <w:tcW w:w="1150" w:type="dxa"/>
            <w:tcBorders>
              <w:top w:val="nil"/>
              <w:left w:val="nil"/>
              <w:bottom w:val="single" w:sz="4" w:space="0" w:color="auto"/>
              <w:right w:val="single" w:sz="4" w:space="0" w:color="auto"/>
            </w:tcBorders>
            <w:shd w:val="clear" w:color="auto" w:fill="auto"/>
            <w:noWrap/>
            <w:vAlign w:val="bottom"/>
            <w:hideMark/>
          </w:tcPr>
          <w:p w14:paraId="4E1E95A4" w14:textId="77777777" w:rsidR="003D2B01" w:rsidRPr="003D2B01" w:rsidRDefault="003D2B01" w:rsidP="003D2B01">
            <w:pPr>
              <w:jc w:val="right"/>
              <w:rPr>
                <w:sz w:val="20"/>
                <w:szCs w:val="20"/>
                <w:lang w:eastAsia="zh-CN"/>
              </w:rPr>
            </w:pPr>
            <w:r w:rsidRPr="003D2B01">
              <w:rPr>
                <w:sz w:val="20"/>
                <w:szCs w:val="20"/>
                <w:lang w:eastAsia="zh-CN"/>
              </w:rPr>
              <w:t>13</w:t>
            </w:r>
          </w:p>
        </w:tc>
        <w:tc>
          <w:tcPr>
            <w:tcW w:w="1150" w:type="dxa"/>
            <w:tcBorders>
              <w:top w:val="nil"/>
              <w:left w:val="nil"/>
              <w:bottom w:val="single" w:sz="4" w:space="0" w:color="auto"/>
              <w:right w:val="single" w:sz="4" w:space="0" w:color="auto"/>
            </w:tcBorders>
            <w:shd w:val="clear" w:color="auto" w:fill="auto"/>
            <w:noWrap/>
            <w:vAlign w:val="bottom"/>
            <w:hideMark/>
          </w:tcPr>
          <w:p w14:paraId="065FA62C" w14:textId="77777777" w:rsidR="003D2B01" w:rsidRPr="003D2B01" w:rsidRDefault="003D2B01" w:rsidP="003D2B01">
            <w:pPr>
              <w:jc w:val="right"/>
              <w:rPr>
                <w:sz w:val="20"/>
                <w:szCs w:val="20"/>
                <w:lang w:eastAsia="zh-CN"/>
              </w:rPr>
            </w:pPr>
            <w:r w:rsidRPr="003D2B01">
              <w:rPr>
                <w:sz w:val="20"/>
                <w:szCs w:val="20"/>
                <w:lang w:eastAsia="zh-CN"/>
              </w:rPr>
              <w:t>13</w:t>
            </w:r>
          </w:p>
        </w:tc>
        <w:tc>
          <w:tcPr>
            <w:tcW w:w="1305" w:type="dxa"/>
            <w:tcBorders>
              <w:top w:val="nil"/>
              <w:left w:val="nil"/>
              <w:bottom w:val="single" w:sz="4" w:space="0" w:color="auto"/>
              <w:right w:val="single" w:sz="4" w:space="0" w:color="auto"/>
            </w:tcBorders>
            <w:shd w:val="clear" w:color="auto" w:fill="auto"/>
            <w:noWrap/>
            <w:vAlign w:val="bottom"/>
            <w:hideMark/>
          </w:tcPr>
          <w:p w14:paraId="1E76A78D"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49067D3A" w14:textId="77777777" w:rsidR="003D2B01" w:rsidRPr="003D2B01" w:rsidRDefault="003D2B01" w:rsidP="003D2B01">
            <w:pPr>
              <w:jc w:val="right"/>
              <w:rPr>
                <w:sz w:val="20"/>
                <w:szCs w:val="20"/>
                <w:lang w:eastAsia="zh-CN"/>
              </w:rPr>
            </w:pPr>
            <w:r w:rsidRPr="003D2B01">
              <w:rPr>
                <w:sz w:val="20"/>
                <w:szCs w:val="20"/>
                <w:lang w:eastAsia="zh-CN"/>
              </w:rPr>
              <w:t>3 138 440</w:t>
            </w:r>
          </w:p>
        </w:tc>
        <w:tc>
          <w:tcPr>
            <w:tcW w:w="1216" w:type="dxa"/>
            <w:tcBorders>
              <w:top w:val="nil"/>
              <w:left w:val="nil"/>
              <w:bottom w:val="single" w:sz="4" w:space="0" w:color="auto"/>
              <w:right w:val="single" w:sz="4" w:space="0" w:color="auto"/>
            </w:tcBorders>
            <w:shd w:val="clear" w:color="auto" w:fill="auto"/>
            <w:noWrap/>
            <w:vAlign w:val="bottom"/>
            <w:hideMark/>
          </w:tcPr>
          <w:p w14:paraId="18FEEBF8" w14:textId="77777777" w:rsidR="003D2B01" w:rsidRPr="003D2B01" w:rsidRDefault="003D2B01" w:rsidP="003D2B01">
            <w:pPr>
              <w:jc w:val="right"/>
              <w:rPr>
                <w:sz w:val="20"/>
                <w:szCs w:val="20"/>
                <w:lang w:eastAsia="zh-CN"/>
              </w:rPr>
            </w:pPr>
            <w:r w:rsidRPr="003D2B01">
              <w:rPr>
                <w:sz w:val="20"/>
                <w:szCs w:val="20"/>
                <w:lang w:eastAsia="zh-CN"/>
              </w:rPr>
              <w:t>3 138 440</w:t>
            </w:r>
          </w:p>
        </w:tc>
        <w:tc>
          <w:tcPr>
            <w:tcW w:w="1021" w:type="dxa"/>
            <w:tcBorders>
              <w:top w:val="nil"/>
              <w:left w:val="nil"/>
              <w:bottom w:val="single" w:sz="4" w:space="0" w:color="auto"/>
              <w:right w:val="single" w:sz="4" w:space="0" w:color="auto"/>
            </w:tcBorders>
            <w:shd w:val="clear" w:color="auto" w:fill="auto"/>
            <w:noWrap/>
            <w:vAlign w:val="bottom"/>
            <w:hideMark/>
          </w:tcPr>
          <w:p w14:paraId="06AF5107"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0EC43B69"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56504211" w14:textId="77777777" w:rsidTr="00067E9E">
        <w:trPr>
          <w:trHeight w:val="50"/>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7A301CF" w14:textId="77777777" w:rsidR="003D2B01" w:rsidRPr="003D2B01" w:rsidRDefault="003D2B01" w:rsidP="003D2B01">
            <w:pPr>
              <w:jc w:val="left"/>
              <w:rPr>
                <w:sz w:val="20"/>
                <w:szCs w:val="20"/>
                <w:lang w:eastAsia="zh-CN"/>
              </w:rPr>
            </w:pPr>
            <w:r w:rsidRPr="003D2B01">
              <w:rPr>
                <w:sz w:val="20"/>
                <w:szCs w:val="20"/>
                <w:lang w:eastAsia="zh-CN"/>
              </w:rPr>
              <w:t>2008</w:t>
            </w:r>
          </w:p>
        </w:tc>
        <w:tc>
          <w:tcPr>
            <w:tcW w:w="1150" w:type="dxa"/>
            <w:tcBorders>
              <w:top w:val="nil"/>
              <w:left w:val="nil"/>
              <w:bottom w:val="single" w:sz="4" w:space="0" w:color="auto"/>
              <w:right w:val="single" w:sz="4" w:space="0" w:color="auto"/>
            </w:tcBorders>
            <w:shd w:val="clear" w:color="auto" w:fill="auto"/>
            <w:noWrap/>
            <w:vAlign w:val="bottom"/>
            <w:hideMark/>
          </w:tcPr>
          <w:p w14:paraId="33892BA1" w14:textId="77777777" w:rsidR="003D2B01" w:rsidRPr="003D2B01" w:rsidRDefault="003D2B01" w:rsidP="003D2B01">
            <w:pPr>
              <w:jc w:val="right"/>
              <w:rPr>
                <w:sz w:val="20"/>
                <w:szCs w:val="20"/>
                <w:lang w:eastAsia="zh-CN"/>
              </w:rPr>
            </w:pPr>
            <w:r w:rsidRPr="003D2B01">
              <w:rPr>
                <w:sz w:val="20"/>
                <w:szCs w:val="20"/>
                <w:lang w:eastAsia="zh-CN"/>
              </w:rPr>
              <w:t>33</w:t>
            </w:r>
          </w:p>
        </w:tc>
        <w:tc>
          <w:tcPr>
            <w:tcW w:w="1150" w:type="dxa"/>
            <w:tcBorders>
              <w:top w:val="nil"/>
              <w:left w:val="nil"/>
              <w:bottom w:val="single" w:sz="4" w:space="0" w:color="auto"/>
              <w:right w:val="single" w:sz="4" w:space="0" w:color="auto"/>
            </w:tcBorders>
            <w:shd w:val="clear" w:color="auto" w:fill="auto"/>
            <w:noWrap/>
            <w:vAlign w:val="bottom"/>
            <w:hideMark/>
          </w:tcPr>
          <w:p w14:paraId="305B99A1" w14:textId="77777777" w:rsidR="003D2B01" w:rsidRPr="003D2B01" w:rsidRDefault="003D2B01" w:rsidP="003D2B01">
            <w:pPr>
              <w:jc w:val="right"/>
              <w:rPr>
                <w:sz w:val="20"/>
                <w:szCs w:val="20"/>
                <w:lang w:eastAsia="zh-CN"/>
              </w:rPr>
            </w:pPr>
            <w:r w:rsidRPr="003D2B01">
              <w:rPr>
                <w:sz w:val="20"/>
                <w:szCs w:val="20"/>
                <w:lang w:eastAsia="zh-CN"/>
              </w:rPr>
              <w:t>33</w:t>
            </w:r>
          </w:p>
        </w:tc>
        <w:tc>
          <w:tcPr>
            <w:tcW w:w="1305" w:type="dxa"/>
            <w:tcBorders>
              <w:top w:val="nil"/>
              <w:left w:val="nil"/>
              <w:bottom w:val="single" w:sz="4" w:space="0" w:color="auto"/>
              <w:right w:val="single" w:sz="4" w:space="0" w:color="auto"/>
            </w:tcBorders>
            <w:shd w:val="clear" w:color="auto" w:fill="auto"/>
            <w:noWrap/>
            <w:vAlign w:val="bottom"/>
            <w:hideMark/>
          </w:tcPr>
          <w:p w14:paraId="45217CAC"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0B89B64" w14:textId="77777777" w:rsidR="003D2B01" w:rsidRPr="003D2B01" w:rsidRDefault="003D2B01" w:rsidP="003D2B01">
            <w:pPr>
              <w:jc w:val="right"/>
              <w:rPr>
                <w:sz w:val="20"/>
                <w:szCs w:val="20"/>
                <w:lang w:eastAsia="zh-CN"/>
              </w:rPr>
            </w:pPr>
            <w:r w:rsidRPr="003D2B01">
              <w:rPr>
                <w:sz w:val="20"/>
                <w:szCs w:val="20"/>
                <w:lang w:eastAsia="zh-CN"/>
              </w:rPr>
              <w:t>7 531 037</w:t>
            </w:r>
          </w:p>
        </w:tc>
        <w:tc>
          <w:tcPr>
            <w:tcW w:w="1216" w:type="dxa"/>
            <w:tcBorders>
              <w:top w:val="nil"/>
              <w:left w:val="nil"/>
              <w:bottom w:val="single" w:sz="4" w:space="0" w:color="auto"/>
              <w:right w:val="single" w:sz="4" w:space="0" w:color="auto"/>
            </w:tcBorders>
            <w:shd w:val="clear" w:color="auto" w:fill="auto"/>
            <w:noWrap/>
            <w:vAlign w:val="bottom"/>
            <w:hideMark/>
          </w:tcPr>
          <w:p w14:paraId="352E1B0E" w14:textId="77777777" w:rsidR="003D2B01" w:rsidRPr="003D2B01" w:rsidRDefault="003D2B01" w:rsidP="003D2B01">
            <w:pPr>
              <w:jc w:val="right"/>
              <w:rPr>
                <w:sz w:val="20"/>
                <w:szCs w:val="20"/>
                <w:lang w:eastAsia="zh-CN"/>
              </w:rPr>
            </w:pPr>
            <w:r w:rsidRPr="003D2B01">
              <w:rPr>
                <w:sz w:val="20"/>
                <w:szCs w:val="20"/>
                <w:lang w:eastAsia="zh-CN"/>
              </w:rPr>
              <w:t>7 531 037</w:t>
            </w:r>
          </w:p>
        </w:tc>
        <w:tc>
          <w:tcPr>
            <w:tcW w:w="1021" w:type="dxa"/>
            <w:tcBorders>
              <w:top w:val="nil"/>
              <w:left w:val="nil"/>
              <w:bottom w:val="single" w:sz="4" w:space="0" w:color="auto"/>
              <w:right w:val="single" w:sz="4" w:space="0" w:color="auto"/>
            </w:tcBorders>
            <w:shd w:val="clear" w:color="auto" w:fill="auto"/>
            <w:noWrap/>
            <w:vAlign w:val="bottom"/>
            <w:hideMark/>
          </w:tcPr>
          <w:p w14:paraId="44D0A5C1" w14:textId="77777777" w:rsidR="003D2B01" w:rsidRPr="003D2B01" w:rsidRDefault="003D2B01" w:rsidP="003D2B01">
            <w:pPr>
              <w:jc w:val="right"/>
              <w:rPr>
                <w:sz w:val="20"/>
                <w:szCs w:val="20"/>
                <w:lang w:eastAsia="zh-CN"/>
              </w:rPr>
            </w:pPr>
            <w:r w:rsidRPr="003D2B01">
              <w:rPr>
                <w:sz w:val="20"/>
                <w:szCs w:val="20"/>
                <w:lang w:eastAsia="zh-CN"/>
              </w:rPr>
              <w:t>-1</w:t>
            </w:r>
          </w:p>
        </w:tc>
        <w:tc>
          <w:tcPr>
            <w:tcW w:w="1335" w:type="dxa"/>
            <w:tcBorders>
              <w:top w:val="nil"/>
              <w:left w:val="nil"/>
              <w:bottom w:val="single" w:sz="4" w:space="0" w:color="auto"/>
              <w:right w:val="single" w:sz="4" w:space="0" w:color="auto"/>
            </w:tcBorders>
            <w:shd w:val="clear" w:color="auto" w:fill="auto"/>
            <w:noWrap/>
            <w:vAlign w:val="bottom"/>
            <w:hideMark/>
          </w:tcPr>
          <w:p w14:paraId="1373A366"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43493250"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00360FD" w14:textId="77777777" w:rsidR="003D2B01" w:rsidRPr="003D2B01" w:rsidRDefault="003D2B01" w:rsidP="003D2B01">
            <w:pPr>
              <w:jc w:val="left"/>
              <w:rPr>
                <w:sz w:val="20"/>
                <w:szCs w:val="20"/>
                <w:lang w:eastAsia="zh-CN"/>
              </w:rPr>
            </w:pPr>
            <w:r w:rsidRPr="003D2B01">
              <w:rPr>
                <w:sz w:val="20"/>
                <w:szCs w:val="20"/>
                <w:lang w:eastAsia="zh-CN"/>
              </w:rPr>
              <w:t>2009</w:t>
            </w:r>
          </w:p>
        </w:tc>
        <w:tc>
          <w:tcPr>
            <w:tcW w:w="1150" w:type="dxa"/>
            <w:tcBorders>
              <w:top w:val="nil"/>
              <w:left w:val="nil"/>
              <w:bottom w:val="single" w:sz="4" w:space="0" w:color="auto"/>
              <w:right w:val="single" w:sz="4" w:space="0" w:color="auto"/>
            </w:tcBorders>
            <w:shd w:val="clear" w:color="auto" w:fill="auto"/>
            <w:noWrap/>
            <w:vAlign w:val="bottom"/>
            <w:hideMark/>
          </w:tcPr>
          <w:p w14:paraId="7CACA971" w14:textId="77777777" w:rsidR="003D2B01" w:rsidRPr="003D2B01" w:rsidRDefault="003D2B01" w:rsidP="003D2B01">
            <w:pPr>
              <w:jc w:val="right"/>
              <w:rPr>
                <w:sz w:val="20"/>
                <w:szCs w:val="20"/>
                <w:lang w:eastAsia="zh-CN"/>
              </w:rPr>
            </w:pPr>
            <w:r w:rsidRPr="003D2B01">
              <w:rPr>
                <w:sz w:val="20"/>
                <w:szCs w:val="20"/>
                <w:lang w:eastAsia="zh-CN"/>
              </w:rPr>
              <w:t>21</w:t>
            </w:r>
          </w:p>
        </w:tc>
        <w:tc>
          <w:tcPr>
            <w:tcW w:w="1150" w:type="dxa"/>
            <w:tcBorders>
              <w:top w:val="nil"/>
              <w:left w:val="nil"/>
              <w:bottom w:val="single" w:sz="4" w:space="0" w:color="auto"/>
              <w:right w:val="single" w:sz="4" w:space="0" w:color="auto"/>
            </w:tcBorders>
            <w:shd w:val="clear" w:color="auto" w:fill="auto"/>
            <w:noWrap/>
            <w:vAlign w:val="bottom"/>
            <w:hideMark/>
          </w:tcPr>
          <w:p w14:paraId="06ED4499" w14:textId="77777777" w:rsidR="003D2B01" w:rsidRPr="003D2B01" w:rsidRDefault="003D2B01" w:rsidP="003D2B01">
            <w:pPr>
              <w:jc w:val="right"/>
              <w:rPr>
                <w:sz w:val="20"/>
                <w:szCs w:val="20"/>
                <w:lang w:eastAsia="zh-CN"/>
              </w:rPr>
            </w:pPr>
            <w:r w:rsidRPr="003D2B01">
              <w:rPr>
                <w:sz w:val="20"/>
                <w:szCs w:val="20"/>
                <w:lang w:eastAsia="zh-CN"/>
              </w:rPr>
              <w:t>21</w:t>
            </w:r>
          </w:p>
        </w:tc>
        <w:tc>
          <w:tcPr>
            <w:tcW w:w="1305" w:type="dxa"/>
            <w:tcBorders>
              <w:top w:val="nil"/>
              <w:left w:val="nil"/>
              <w:bottom w:val="single" w:sz="4" w:space="0" w:color="auto"/>
              <w:right w:val="single" w:sz="4" w:space="0" w:color="auto"/>
            </w:tcBorders>
            <w:shd w:val="clear" w:color="auto" w:fill="auto"/>
            <w:noWrap/>
            <w:vAlign w:val="bottom"/>
            <w:hideMark/>
          </w:tcPr>
          <w:p w14:paraId="576D4E50"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7623DC3" w14:textId="77777777" w:rsidR="003D2B01" w:rsidRPr="003D2B01" w:rsidRDefault="003D2B01" w:rsidP="003D2B01">
            <w:pPr>
              <w:jc w:val="right"/>
              <w:rPr>
                <w:sz w:val="20"/>
                <w:szCs w:val="20"/>
                <w:lang w:eastAsia="zh-CN"/>
              </w:rPr>
            </w:pPr>
            <w:r w:rsidRPr="003D2B01">
              <w:rPr>
                <w:sz w:val="20"/>
                <w:szCs w:val="20"/>
                <w:lang w:eastAsia="zh-CN"/>
              </w:rPr>
              <w:t>2 347 228</w:t>
            </w:r>
          </w:p>
        </w:tc>
        <w:tc>
          <w:tcPr>
            <w:tcW w:w="1216" w:type="dxa"/>
            <w:tcBorders>
              <w:top w:val="nil"/>
              <w:left w:val="nil"/>
              <w:bottom w:val="single" w:sz="4" w:space="0" w:color="auto"/>
              <w:right w:val="single" w:sz="4" w:space="0" w:color="auto"/>
            </w:tcBorders>
            <w:shd w:val="clear" w:color="auto" w:fill="auto"/>
            <w:noWrap/>
            <w:vAlign w:val="bottom"/>
            <w:hideMark/>
          </w:tcPr>
          <w:p w14:paraId="2EE82E7E" w14:textId="77777777" w:rsidR="003D2B01" w:rsidRPr="003D2B01" w:rsidRDefault="003D2B01" w:rsidP="003D2B01">
            <w:pPr>
              <w:jc w:val="right"/>
              <w:rPr>
                <w:sz w:val="20"/>
                <w:szCs w:val="20"/>
                <w:lang w:eastAsia="zh-CN"/>
              </w:rPr>
            </w:pPr>
            <w:r w:rsidRPr="003D2B01">
              <w:rPr>
                <w:sz w:val="20"/>
                <w:szCs w:val="20"/>
                <w:lang w:eastAsia="zh-CN"/>
              </w:rPr>
              <w:t>2 347 228</w:t>
            </w:r>
          </w:p>
        </w:tc>
        <w:tc>
          <w:tcPr>
            <w:tcW w:w="1021" w:type="dxa"/>
            <w:tcBorders>
              <w:top w:val="nil"/>
              <w:left w:val="nil"/>
              <w:bottom w:val="single" w:sz="4" w:space="0" w:color="auto"/>
              <w:right w:val="single" w:sz="4" w:space="0" w:color="auto"/>
            </w:tcBorders>
            <w:shd w:val="clear" w:color="auto" w:fill="auto"/>
            <w:noWrap/>
            <w:vAlign w:val="bottom"/>
            <w:hideMark/>
          </w:tcPr>
          <w:p w14:paraId="1C4C6AA6"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3AA411BC"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3E1B05A1" w14:textId="77777777" w:rsidTr="00067E9E">
        <w:trPr>
          <w:trHeight w:val="14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A1BF8CF" w14:textId="77777777" w:rsidR="003D2B01" w:rsidRPr="003D2B01" w:rsidRDefault="003D2B01" w:rsidP="003D2B01">
            <w:pPr>
              <w:jc w:val="left"/>
              <w:rPr>
                <w:sz w:val="20"/>
                <w:szCs w:val="20"/>
                <w:lang w:eastAsia="zh-CN"/>
              </w:rPr>
            </w:pPr>
            <w:r w:rsidRPr="003D2B01">
              <w:rPr>
                <w:sz w:val="20"/>
                <w:szCs w:val="20"/>
                <w:lang w:eastAsia="zh-CN"/>
              </w:rPr>
              <w:t>2010</w:t>
            </w:r>
          </w:p>
        </w:tc>
        <w:tc>
          <w:tcPr>
            <w:tcW w:w="1150" w:type="dxa"/>
            <w:tcBorders>
              <w:top w:val="nil"/>
              <w:left w:val="nil"/>
              <w:bottom w:val="single" w:sz="4" w:space="0" w:color="auto"/>
              <w:right w:val="single" w:sz="4" w:space="0" w:color="auto"/>
            </w:tcBorders>
            <w:shd w:val="clear" w:color="auto" w:fill="auto"/>
            <w:noWrap/>
            <w:vAlign w:val="bottom"/>
            <w:hideMark/>
          </w:tcPr>
          <w:p w14:paraId="4E24FD8E" w14:textId="77777777" w:rsidR="003D2B01" w:rsidRPr="003D2B01" w:rsidRDefault="003D2B01" w:rsidP="003D2B01">
            <w:pPr>
              <w:jc w:val="right"/>
              <w:rPr>
                <w:sz w:val="20"/>
                <w:szCs w:val="20"/>
                <w:lang w:eastAsia="zh-CN"/>
              </w:rPr>
            </w:pPr>
            <w:r w:rsidRPr="003D2B01">
              <w:rPr>
                <w:sz w:val="20"/>
                <w:szCs w:val="20"/>
                <w:lang w:eastAsia="zh-CN"/>
              </w:rPr>
              <w:t>20</w:t>
            </w:r>
          </w:p>
        </w:tc>
        <w:tc>
          <w:tcPr>
            <w:tcW w:w="1150" w:type="dxa"/>
            <w:tcBorders>
              <w:top w:val="nil"/>
              <w:left w:val="nil"/>
              <w:bottom w:val="single" w:sz="4" w:space="0" w:color="auto"/>
              <w:right w:val="single" w:sz="4" w:space="0" w:color="auto"/>
            </w:tcBorders>
            <w:shd w:val="clear" w:color="auto" w:fill="auto"/>
            <w:noWrap/>
            <w:vAlign w:val="bottom"/>
            <w:hideMark/>
          </w:tcPr>
          <w:p w14:paraId="7C20210D" w14:textId="77777777" w:rsidR="003D2B01" w:rsidRPr="003D2B01" w:rsidRDefault="003D2B01" w:rsidP="003D2B01">
            <w:pPr>
              <w:jc w:val="right"/>
              <w:rPr>
                <w:sz w:val="20"/>
                <w:szCs w:val="20"/>
                <w:lang w:eastAsia="zh-CN"/>
              </w:rPr>
            </w:pPr>
            <w:r w:rsidRPr="003D2B01">
              <w:rPr>
                <w:sz w:val="20"/>
                <w:szCs w:val="20"/>
                <w:lang w:eastAsia="zh-CN"/>
              </w:rPr>
              <w:t>20</w:t>
            </w:r>
          </w:p>
        </w:tc>
        <w:tc>
          <w:tcPr>
            <w:tcW w:w="1305" w:type="dxa"/>
            <w:tcBorders>
              <w:top w:val="nil"/>
              <w:left w:val="nil"/>
              <w:bottom w:val="single" w:sz="4" w:space="0" w:color="auto"/>
              <w:right w:val="single" w:sz="4" w:space="0" w:color="auto"/>
            </w:tcBorders>
            <w:shd w:val="clear" w:color="auto" w:fill="auto"/>
            <w:noWrap/>
            <w:vAlign w:val="bottom"/>
            <w:hideMark/>
          </w:tcPr>
          <w:p w14:paraId="77A0E236"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7213206F" w14:textId="77777777" w:rsidR="003D2B01" w:rsidRPr="003D2B01" w:rsidRDefault="003D2B01" w:rsidP="003D2B01">
            <w:pPr>
              <w:jc w:val="right"/>
              <w:rPr>
                <w:sz w:val="20"/>
                <w:szCs w:val="20"/>
                <w:lang w:eastAsia="zh-CN"/>
              </w:rPr>
            </w:pPr>
            <w:r w:rsidRPr="003D2B01">
              <w:rPr>
                <w:sz w:val="20"/>
                <w:szCs w:val="20"/>
                <w:lang w:eastAsia="zh-CN"/>
              </w:rPr>
              <w:t>3 278 389</w:t>
            </w:r>
          </w:p>
        </w:tc>
        <w:tc>
          <w:tcPr>
            <w:tcW w:w="1216" w:type="dxa"/>
            <w:tcBorders>
              <w:top w:val="nil"/>
              <w:left w:val="nil"/>
              <w:bottom w:val="single" w:sz="4" w:space="0" w:color="auto"/>
              <w:right w:val="single" w:sz="4" w:space="0" w:color="auto"/>
            </w:tcBorders>
            <w:shd w:val="clear" w:color="auto" w:fill="auto"/>
            <w:noWrap/>
            <w:vAlign w:val="bottom"/>
            <w:hideMark/>
          </w:tcPr>
          <w:p w14:paraId="62D0350A" w14:textId="77777777" w:rsidR="003D2B01" w:rsidRPr="003D2B01" w:rsidRDefault="003D2B01" w:rsidP="003D2B01">
            <w:pPr>
              <w:jc w:val="right"/>
              <w:rPr>
                <w:sz w:val="20"/>
                <w:szCs w:val="20"/>
                <w:lang w:eastAsia="zh-CN"/>
              </w:rPr>
            </w:pPr>
            <w:r w:rsidRPr="003D2B01">
              <w:rPr>
                <w:sz w:val="20"/>
                <w:szCs w:val="20"/>
                <w:lang w:eastAsia="zh-CN"/>
              </w:rPr>
              <w:t>3 278 389</w:t>
            </w:r>
          </w:p>
        </w:tc>
        <w:tc>
          <w:tcPr>
            <w:tcW w:w="1021" w:type="dxa"/>
            <w:tcBorders>
              <w:top w:val="nil"/>
              <w:left w:val="nil"/>
              <w:bottom w:val="single" w:sz="4" w:space="0" w:color="auto"/>
              <w:right w:val="single" w:sz="4" w:space="0" w:color="auto"/>
            </w:tcBorders>
            <w:shd w:val="clear" w:color="auto" w:fill="auto"/>
            <w:noWrap/>
            <w:vAlign w:val="bottom"/>
            <w:hideMark/>
          </w:tcPr>
          <w:p w14:paraId="688F9E11" w14:textId="77777777" w:rsidR="003D2B01" w:rsidRPr="003D2B01" w:rsidRDefault="003D2B01" w:rsidP="003D2B01">
            <w:pPr>
              <w:jc w:val="right"/>
              <w:rPr>
                <w:sz w:val="20"/>
                <w:szCs w:val="20"/>
                <w:lang w:eastAsia="zh-CN"/>
              </w:rPr>
            </w:pPr>
            <w:r w:rsidRPr="003D2B01">
              <w:rPr>
                <w:sz w:val="20"/>
                <w:szCs w:val="20"/>
                <w:lang w:eastAsia="zh-CN"/>
              </w:rPr>
              <w:t>-1</w:t>
            </w:r>
          </w:p>
        </w:tc>
        <w:tc>
          <w:tcPr>
            <w:tcW w:w="1335" w:type="dxa"/>
            <w:tcBorders>
              <w:top w:val="nil"/>
              <w:left w:val="nil"/>
              <w:bottom w:val="single" w:sz="4" w:space="0" w:color="auto"/>
              <w:right w:val="single" w:sz="4" w:space="0" w:color="auto"/>
            </w:tcBorders>
            <w:shd w:val="clear" w:color="auto" w:fill="auto"/>
            <w:noWrap/>
            <w:vAlign w:val="bottom"/>
            <w:hideMark/>
          </w:tcPr>
          <w:p w14:paraId="68AFDF6B"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40FF3AF5" w14:textId="77777777" w:rsidTr="00067E9E">
        <w:trPr>
          <w:trHeight w:val="46"/>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DB3D1B3" w14:textId="77777777" w:rsidR="003D2B01" w:rsidRPr="003D2B01" w:rsidRDefault="003D2B01" w:rsidP="003D2B01">
            <w:pPr>
              <w:jc w:val="left"/>
              <w:rPr>
                <w:sz w:val="20"/>
                <w:szCs w:val="20"/>
                <w:lang w:eastAsia="zh-CN"/>
              </w:rPr>
            </w:pPr>
            <w:r w:rsidRPr="003D2B01">
              <w:rPr>
                <w:sz w:val="20"/>
                <w:szCs w:val="20"/>
                <w:lang w:eastAsia="zh-CN"/>
              </w:rPr>
              <w:t>2011</w:t>
            </w:r>
          </w:p>
        </w:tc>
        <w:tc>
          <w:tcPr>
            <w:tcW w:w="1150" w:type="dxa"/>
            <w:tcBorders>
              <w:top w:val="nil"/>
              <w:left w:val="nil"/>
              <w:bottom w:val="single" w:sz="4" w:space="0" w:color="auto"/>
              <w:right w:val="single" w:sz="4" w:space="0" w:color="auto"/>
            </w:tcBorders>
            <w:shd w:val="clear" w:color="auto" w:fill="auto"/>
            <w:noWrap/>
            <w:vAlign w:val="bottom"/>
            <w:hideMark/>
          </w:tcPr>
          <w:p w14:paraId="66807C31" w14:textId="77777777" w:rsidR="003D2B01" w:rsidRPr="003D2B01" w:rsidRDefault="003D2B01" w:rsidP="003D2B01">
            <w:pPr>
              <w:jc w:val="right"/>
              <w:rPr>
                <w:sz w:val="20"/>
                <w:szCs w:val="20"/>
                <w:lang w:eastAsia="zh-CN"/>
              </w:rPr>
            </w:pPr>
            <w:r w:rsidRPr="003D2B01">
              <w:rPr>
                <w:sz w:val="20"/>
                <w:szCs w:val="20"/>
                <w:lang w:eastAsia="zh-CN"/>
              </w:rPr>
              <w:t>20</w:t>
            </w:r>
          </w:p>
        </w:tc>
        <w:tc>
          <w:tcPr>
            <w:tcW w:w="1150" w:type="dxa"/>
            <w:tcBorders>
              <w:top w:val="nil"/>
              <w:left w:val="nil"/>
              <w:bottom w:val="single" w:sz="4" w:space="0" w:color="auto"/>
              <w:right w:val="single" w:sz="4" w:space="0" w:color="auto"/>
            </w:tcBorders>
            <w:shd w:val="clear" w:color="auto" w:fill="auto"/>
            <w:noWrap/>
            <w:vAlign w:val="bottom"/>
            <w:hideMark/>
          </w:tcPr>
          <w:p w14:paraId="6A295E88" w14:textId="77777777" w:rsidR="003D2B01" w:rsidRPr="003D2B01" w:rsidRDefault="003D2B01" w:rsidP="003D2B01">
            <w:pPr>
              <w:jc w:val="right"/>
              <w:rPr>
                <w:sz w:val="20"/>
                <w:szCs w:val="20"/>
                <w:lang w:eastAsia="zh-CN"/>
              </w:rPr>
            </w:pPr>
            <w:r w:rsidRPr="003D2B01">
              <w:rPr>
                <w:sz w:val="20"/>
                <w:szCs w:val="20"/>
                <w:lang w:eastAsia="zh-CN"/>
              </w:rPr>
              <w:t>20</w:t>
            </w:r>
          </w:p>
        </w:tc>
        <w:tc>
          <w:tcPr>
            <w:tcW w:w="1305" w:type="dxa"/>
            <w:tcBorders>
              <w:top w:val="nil"/>
              <w:left w:val="nil"/>
              <w:bottom w:val="single" w:sz="4" w:space="0" w:color="auto"/>
              <w:right w:val="single" w:sz="4" w:space="0" w:color="auto"/>
            </w:tcBorders>
            <w:shd w:val="clear" w:color="auto" w:fill="auto"/>
            <w:noWrap/>
            <w:vAlign w:val="bottom"/>
            <w:hideMark/>
          </w:tcPr>
          <w:p w14:paraId="501C757A"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ED39CA3" w14:textId="77777777" w:rsidR="003D2B01" w:rsidRPr="003D2B01" w:rsidRDefault="003D2B01" w:rsidP="003D2B01">
            <w:pPr>
              <w:jc w:val="right"/>
              <w:rPr>
                <w:sz w:val="20"/>
                <w:szCs w:val="20"/>
                <w:lang w:eastAsia="zh-CN"/>
              </w:rPr>
            </w:pPr>
            <w:r w:rsidRPr="003D2B01">
              <w:rPr>
                <w:sz w:val="20"/>
                <w:szCs w:val="20"/>
                <w:lang w:eastAsia="zh-CN"/>
              </w:rPr>
              <w:t>6 821 798</w:t>
            </w:r>
          </w:p>
        </w:tc>
        <w:tc>
          <w:tcPr>
            <w:tcW w:w="1216" w:type="dxa"/>
            <w:tcBorders>
              <w:top w:val="nil"/>
              <w:left w:val="nil"/>
              <w:bottom w:val="single" w:sz="4" w:space="0" w:color="auto"/>
              <w:right w:val="single" w:sz="4" w:space="0" w:color="auto"/>
            </w:tcBorders>
            <w:shd w:val="clear" w:color="auto" w:fill="auto"/>
            <w:noWrap/>
            <w:vAlign w:val="bottom"/>
            <w:hideMark/>
          </w:tcPr>
          <w:p w14:paraId="472D18D1" w14:textId="77777777" w:rsidR="003D2B01" w:rsidRPr="003D2B01" w:rsidRDefault="003D2B01" w:rsidP="003D2B01">
            <w:pPr>
              <w:jc w:val="right"/>
              <w:rPr>
                <w:sz w:val="20"/>
                <w:szCs w:val="20"/>
                <w:lang w:eastAsia="zh-CN"/>
              </w:rPr>
            </w:pPr>
            <w:r w:rsidRPr="003D2B01">
              <w:rPr>
                <w:sz w:val="20"/>
                <w:szCs w:val="20"/>
                <w:lang w:eastAsia="zh-CN"/>
              </w:rPr>
              <w:t>6 821 798</w:t>
            </w:r>
          </w:p>
        </w:tc>
        <w:tc>
          <w:tcPr>
            <w:tcW w:w="1021" w:type="dxa"/>
            <w:tcBorders>
              <w:top w:val="nil"/>
              <w:left w:val="nil"/>
              <w:bottom w:val="single" w:sz="4" w:space="0" w:color="auto"/>
              <w:right w:val="single" w:sz="4" w:space="0" w:color="auto"/>
            </w:tcBorders>
            <w:shd w:val="clear" w:color="auto" w:fill="auto"/>
            <w:noWrap/>
            <w:vAlign w:val="bottom"/>
            <w:hideMark/>
          </w:tcPr>
          <w:p w14:paraId="281DF0A7"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1FA611A2"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009DAD41" w14:textId="77777777" w:rsidTr="00067E9E">
        <w:trPr>
          <w:trHeight w:val="9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A85B14F" w14:textId="77777777" w:rsidR="003D2B01" w:rsidRPr="003D2B01" w:rsidRDefault="003D2B01" w:rsidP="003D2B01">
            <w:pPr>
              <w:jc w:val="left"/>
              <w:rPr>
                <w:sz w:val="20"/>
                <w:szCs w:val="20"/>
                <w:lang w:eastAsia="zh-CN"/>
              </w:rPr>
            </w:pPr>
            <w:r w:rsidRPr="003D2B01">
              <w:rPr>
                <w:sz w:val="20"/>
                <w:szCs w:val="20"/>
                <w:lang w:eastAsia="zh-CN"/>
              </w:rPr>
              <w:t>2012</w:t>
            </w:r>
          </w:p>
        </w:tc>
        <w:tc>
          <w:tcPr>
            <w:tcW w:w="1150" w:type="dxa"/>
            <w:tcBorders>
              <w:top w:val="nil"/>
              <w:left w:val="nil"/>
              <w:bottom w:val="single" w:sz="4" w:space="0" w:color="auto"/>
              <w:right w:val="single" w:sz="4" w:space="0" w:color="auto"/>
            </w:tcBorders>
            <w:shd w:val="clear" w:color="auto" w:fill="auto"/>
            <w:noWrap/>
            <w:vAlign w:val="bottom"/>
            <w:hideMark/>
          </w:tcPr>
          <w:p w14:paraId="15EFD12F" w14:textId="77777777" w:rsidR="003D2B01" w:rsidRPr="003D2B01" w:rsidRDefault="003D2B01" w:rsidP="003D2B01">
            <w:pPr>
              <w:jc w:val="right"/>
              <w:rPr>
                <w:sz w:val="20"/>
                <w:szCs w:val="20"/>
                <w:lang w:eastAsia="zh-CN"/>
              </w:rPr>
            </w:pPr>
            <w:r w:rsidRPr="003D2B01">
              <w:rPr>
                <w:sz w:val="20"/>
                <w:szCs w:val="20"/>
                <w:lang w:eastAsia="zh-CN"/>
              </w:rPr>
              <w:t>11</w:t>
            </w:r>
          </w:p>
        </w:tc>
        <w:tc>
          <w:tcPr>
            <w:tcW w:w="1150" w:type="dxa"/>
            <w:tcBorders>
              <w:top w:val="nil"/>
              <w:left w:val="nil"/>
              <w:bottom w:val="single" w:sz="4" w:space="0" w:color="auto"/>
              <w:right w:val="single" w:sz="4" w:space="0" w:color="auto"/>
            </w:tcBorders>
            <w:shd w:val="clear" w:color="auto" w:fill="auto"/>
            <w:noWrap/>
            <w:vAlign w:val="bottom"/>
            <w:hideMark/>
          </w:tcPr>
          <w:p w14:paraId="2C38B55E" w14:textId="77777777" w:rsidR="003D2B01" w:rsidRPr="003D2B01" w:rsidRDefault="003D2B01" w:rsidP="003D2B01">
            <w:pPr>
              <w:jc w:val="right"/>
              <w:rPr>
                <w:sz w:val="20"/>
                <w:szCs w:val="20"/>
                <w:lang w:eastAsia="zh-CN"/>
              </w:rPr>
            </w:pPr>
            <w:r w:rsidRPr="003D2B01">
              <w:rPr>
                <w:sz w:val="20"/>
                <w:szCs w:val="20"/>
                <w:lang w:eastAsia="zh-CN"/>
              </w:rPr>
              <w:t>11</w:t>
            </w:r>
          </w:p>
        </w:tc>
        <w:tc>
          <w:tcPr>
            <w:tcW w:w="1305" w:type="dxa"/>
            <w:tcBorders>
              <w:top w:val="nil"/>
              <w:left w:val="nil"/>
              <w:bottom w:val="single" w:sz="4" w:space="0" w:color="auto"/>
              <w:right w:val="single" w:sz="4" w:space="0" w:color="auto"/>
            </w:tcBorders>
            <w:shd w:val="clear" w:color="auto" w:fill="auto"/>
            <w:noWrap/>
            <w:vAlign w:val="bottom"/>
            <w:hideMark/>
          </w:tcPr>
          <w:p w14:paraId="1692A0F5"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12358743" w14:textId="77777777" w:rsidR="003D2B01" w:rsidRPr="003D2B01" w:rsidRDefault="003D2B01" w:rsidP="003D2B01">
            <w:pPr>
              <w:jc w:val="right"/>
              <w:rPr>
                <w:sz w:val="20"/>
                <w:szCs w:val="20"/>
                <w:lang w:eastAsia="zh-CN"/>
              </w:rPr>
            </w:pPr>
            <w:r w:rsidRPr="003D2B01">
              <w:rPr>
                <w:sz w:val="20"/>
                <w:szCs w:val="20"/>
                <w:lang w:eastAsia="zh-CN"/>
              </w:rPr>
              <w:t>6 594 959</w:t>
            </w:r>
          </w:p>
        </w:tc>
        <w:tc>
          <w:tcPr>
            <w:tcW w:w="1216" w:type="dxa"/>
            <w:tcBorders>
              <w:top w:val="nil"/>
              <w:left w:val="nil"/>
              <w:bottom w:val="single" w:sz="4" w:space="0" w:color="auto"/>
              <w:right w:val="single" w:sz="4" w:space="0" w:color="auto"/>
            </w:tcBorders>
            <w:shd w:val="clear" w:color="auto" w:fill="auto"/>
            <w:noWrap/>
            <w:vAlign w:val="bottom"/>
            <w:hideMark/>
          </w:tcPr>
          <w:p w14:paraId="2A92C7EB" w14:textId="77777777" w:rsidR="003D2B01" w:rsidRPr="003D2B01" w:rsidRDefault="003D2B01" w:rsidP="003D2B01">
            <w:pPr>
              <w:jc w:val="right"/>
              <w:rPr>
                <w:sz w:val="20"/>
                <w:szCs w:val="20"/>
                <w:lang w:eastAsia="zh-CN"/>
              </w:rPr>
            </w:pPr>
            <w:r w:rsidRPr="003D2B01">
              <w:rPr>
                <w:sz w:val="20"/>
                <w:szCs w:val="20"/>
                <w:lang w:eastAsia="zh-CN"/>
              </w:rPr>
              <w:t>6 594 959</w:t>
            </w:r>
          </w:p>
        </w:tc>
        <w:tc>
          <w:tcPr>
            <w:tcW w:w="1021" w:type="dxa"/>
            <w:tcBorders>
              <w:top w:val="nil"/>
              <w:left w:val="nil"/>
              <w:bottom w:val="single" w:sz="4" w:space="0" w:color="auto"/>
              <w:right w:val="single" w:sz="4" w:space="0" w:color="auto"/>
            </w:tcBorders>
            <w:shd w:val="clear" w:color="auto" w:fill="auto"/>
            <w:noWrap/>
            <w:vAlign w:val="bottom"/>
            <w:hideMark/>
          </w:tcPr>
          <w:p w14:paraId="5C0C4D26"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5EF88F48"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77C58472" w14:textId="77777777" w:rsidTr="00067E9E">
        <w:trPr>
          <w:trHeight w:val="12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C0C3FE6" w14:textId="77777777" w:rsidR="003D2B01" w:rsidRPr="003D2B01" w:rsidRDefault="003D2B01" w:rsidP="003D2B01">
            <w:pPr>
              <w:jc w:val="left"/>
              <w:rPr>
                <w:sz w:val="20"/>
                <w:szCs w:val="20"/>
                <w:lang w:eastAsia="zh-CN"/>
              </w:rPr>
            </w:pPr>
            <w:r w:rsidRPr="003D2B01">
              <w:rPr>
                <w:sz w:val="20"/>
                <w:szCs w:val="20"/>
                <w:lang w:eastAsia="zh-CN"/>
              </w:rPr>
              <w:t>2013</w:t>
            </w:r>
          </w:p>
        </w:tc>
        <w:tc>
          <w:tcPr>
            <w:tcW w:w="1150" w:type="dxa"/>
            <w:tcBorders>
              <w:top w:val="nil"/>
              <w:left w:val="nil"/>
              <w:bottom w:val="single" w:sz="4" w:space="0" w:color="auto"/>
              <w:right w:val="single" w:sz="4" w:space="0" w:color="auto"/>
            </w:tcBorders>
            <w:shd w:val="clear" w:color="auto" w:fill="auto"/>
            <w:noWrap/>
            <w:vAlign w:val="bottom"/>
            <w:hideMark/>
          </w:tcPr>
          <w:p w14:paraId="3CFC379E" w14:textId="77777777" w:rsidR="003D2B01" w:rsidRPr="003D2B01" w:rsidRDefault="003D2B01" w:rsidP="003D2B01">
            <w:pPr>
              <w:jc w:val="right"/>
              <w:rPr>
                <w:sz w:val="20"/>
                <w:szCs w:val="20"/>
                <w:lang w:eastAsia="zh-CN"/>
              </w:rPr>
            </w:pPr>
            <w:r w:rsidRPr="003D2B01">
              <w:rPr>
                <w:sz w:val="20"/>
                <w:szCs w:val="20"/>
                <w:lang w:eastAsia="zh-CN"/>
              </w:rPr>
              <w:t>7</w:t>
            </w:r>
          </w:p>
        </w:tc>
        <w:tc>
          <w:tcPr>
            <w:tcW w:w="1150" w:type="dxa"/>
            <w:tcBorders>
              <w:top w:val="nil"/>
              <w:left w:val="nil"/>
              <w:bottom w:val="single" w:sz="4" w:space="0" w:color="auto"/>
              <w:right w:val="single" w:sz="4" w:space="0" w:color="auto"/>
            </w:tcBorders>
            <w:shd w:val="clear" w:color="auto" w:fill="auto"/>
            <w:noWrap/>
            <w:vAlign w:val="bottom"/>
            <w:hideMark/>
          </w:tcPr>
          <w:p w14:paraId="32EE7E44" w14:textId="77777777" w:rsidR="003D2B01" w:rsidRPr="003D2B01" w:rsidRDefault="003D2B01" w:rsidP="003D2B01">
            <w:pPr>
              <w:jc w:val="right"/>
              <w:rPr>
                <w:sz w:val="20"/>
                <w:szCs w:val="20"/>
                <w:lang w:eastAsia="zh-CN"/>
              </w:rPr>
            </w:pPr>
            <w:r w:rsidRPr="003D2B01">
              <w:rPr>
                <w:sz w:val="20"/>
                <w:szCs w:val="20"/>
                <w:lang w:eastAsia="zh-CN"/>
              </w:rPr>
              <w:t>7</w:t>
            </w:r>
          </w:p>
        </w:tc>
        <w:tc>
          <w:tcPr>
            <w:tcW w:w="1305" w:type="dxa"/>
            <w:tcBorders>
              <w:top w:val="nil"/>
              <w:left w:val="nil"/>
              <w:bottom w:val="single" w:sz="4" w:space="0" w:color="auto"/>
              <w:right w:val="single" w:sz="4" w:space="0" w:color="auto"/>
            </w:tcBorders>
            <w:shd w:val="clear" w:color="auto" w:fill="auto"/>
            <w:noWrap/>
            <w:vAlign w:val="bottom"/>
            <w:hideMark/>
          </w:tcPr>
          <w:p w14:paraId="026ED6B1"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712EEB8F" w14:textId="77777777" w:rsidR="003D2B01" w:rsidRPr="003D2B01" w:rsidRDefault="003D2B01" w:rsidP="003D2B01">
            <w:pPr>
              <w:jc w:val="right"/>
              <w:rPr>
                <w:sz w:val="20"/>
                <w:szCs w:val="20"/>
                <w:lang w:eastAsia="zh-CN"/>
              </w:rPr>
            </w:pPr>
            <w:r w:rsidRPr="003D2B01">
              <w:rPr>
                <w:sz w:val="20"/>
                <w:szCs w:val="20"/>
                <w:lang w:eastAsia="zh-CN"/>
              </w:rPr>
              <w:t>2 276 412</w:t>
            </w:r>
          </w:p>
        </w:tc>
        <w:tc>
          <w:tcPr>
            <w:tcW w:w="1216" w:type="dxa"/>
            <w:tcBorders>
              <w:top w:val="nil"/>
              <w:left w:val="nil"/>
              <w:bottom w:val="single" w:sz="4" w:space="0" w:color="auto"/>
              <w:right w:val="single" w:sz="4" w:space="0" w:color="auto"/>
            </w:tcBorders>
            <w:shd w:val="clear" w:color="auto" w:fill="auto"/>
            <w:noWrap/>
            <w:vAlign w:val="bottom"/>
            <w:hideMark/>
          </w:tcPr>
          <w:p w14:paraId="300FD40C" w14:textId="77777777" w:rsidR="003D2B01" w:rsidRPr="003D2B01" w:rsidRDefault="003D2B01" w:rsidP="003D2B01">
            <w:pPr>
              <w:jc w:val="right"/>
              <w:rPr>
                <w:sz w:val="20"/>
                <w:szCs w:val="20"/>
                <w:lang w:eastAsia="zh-CN"/>
              </w:rPr>
            </w:pPr>
            <w:r w:rsidRPr="003D2B01">
              <w:rPr>
                <w:sz w:val="20"/>
                <w:szCs w:val="20"/>
                <w:lang w:eastAsia="zh-CN"/>
              </w:rPr>
              <w:t>2 276 412</w:t>
            </w:r>
          </w:p>
        </w:tc>
        <w:tc>
          <w:tcPr>
            <w:tcW w:w="1021" w:type="dxa"/>
            <w:tcBorders>
              <w:top w:val="nil"/>
              <w:left w:val="nil"/>
              <w:bottom w:val="single" w:sz="4" w:space="0" w:color="auto"/>
              <w:right w:val="single" w:sz="4" w:space="0" w:color="auto"/>
            </w:tcBorders>
            <w:shd w:val="clear" w:color="auto" w:fill="auto"/>
            <w:noWrap/>
            <w:vAlign w:val="bottom"/>
            <w:hideMark/>
          </w:tcPr>
          <w:p w14:paraId="6A46ADF1"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348BF1BC"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77813EBD"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F7710BB" w14:textId="77777777" w:rsidR="003D2B01" w:rsidRPr="003D2B01" w:rsidRDefault="003D2B01" w:rsidP="003D2B01">
            <w:pPr>
              <w:jc w:val="left"/>
              <w:rPr>
                <w:sz w:val="20"/>
                <w:szCs w:val="20"/>
                <w:lang w:eastAsia="zh-CN"/>
              </w:rPr>
            </w:pPr>
            <w:r w:rsidRPr="003D2B01">
              <w:rPr>
                <w:sz w:val="20"/>
                <w:szCs w:val="20"/>
                <w:lang w:eastAsia="zh-CN"/>
              </w:rPr>
              <w:t>2014</w:t>
            </w:r>
          </w:p>
        </w:tc>
        <w:tc>
          <w:tcPr>
            <w:tcW w:w="1150" w:type="dxa"/>
            <w:tcBorders>
              <w:top w:val="nil"/>
              <w:left w:val="nil"/>
              <w:bottom w:val="single" w:sz="4" w:space="0" w:color="auto"/>
              <w:right w:val="single" w:sz="4" w:space="0" w:color="auto"/>
            </w:tcBorders>
            <w:shd w:val="clear" w:color="auto" w:fill="auto"/>
            <w:noWrap/>
            <w:vAlign w:val="bottom"/>
            <w:hideMark/>
          </w:tcPr>
          <w:p w14:paraId="45C9D7C9" w14:textId="77777777" w:rsidR="003D2B01" w:rsidRPr="003D2B01" w:rsidRDefault="003D2B01" w:rsidP="003D2B01">
            <w:pPr>
              <w:jc w:val="right"/>
              <w:rPr>
                <w:sz w:val="20"/>
                <w:szCs w:val="20"/>
                <w:lang w:eastAsia="zh-CN"/>
              </w:rPr>
            </w:pPr>
            <w:r w:rsidRPr="003D2B01">
              <w:rPr>
                <w:sz w:val="20"/>
                <w:szCs w:val="20"/>
                <w:lang w:eastAsia="zh-CN"/>
              </w:rPr>
              <w:t>14</w:t>
            </w:r>
          </w:p>
        </w:tc>
        <w:tc>
          <w:tcPr>
            <w:tcW w:w="1150" w:type="dxa"/>
            <w:tcBorders>
              <w:top w:val="nil"/>
              <w:left w:val="nil"/>
              <w:bottom w:val="single" w:sz="4" w:space="0" w:color="auto"/>
              <w:right w:val="single" w:sz="4" w:space="0" w:color="auto"/>
            </w:tcBorders>
            <w:shd w:val="clear" w:color="auto" w:fill="auto"/>
            <w:noWrap/>
            <w:vAlign w:val="bottom"/>
            <w:hideMark/>
          </w:tcPr>
          <w:p w14:paraId="6B680B9D" w14:textId="77777777" w:rsidR="003D2B01" w:rsidRPr="003D2B01" w:rsidRDefault="003D2B01" w:rsidP="003D2B01">
            <w:pPr>
              <w:jc w:val="right"/>
              <w:rPr>
                <w:sz w:val="20"/>
                <w:szCs w:val="20"/>
                <w:lang w:eastAsia="zh-CN"/>
              </w:rPr>
            </w:pPr>
            <w:r w:rsidRPr="003D2B01">
              <w:rPr>
                <w:sz w:val="20"/>
                <w:szCs w:val="20"/>
                <w:lang w:eastAsia="zh-CN"/>
              </w:rPr>
              <w:t>14</w:t>
            </w:r>
          </w:p>
        </w:tc>
        <w:tc>
          <w:tcPr>
            <w:tcW w:w="1305" w:type="dxa"/>
            <w:tcBorders>
              <w:top w:val="nil"/>
              <w:left w:val="nil"/>
              <w:bottom w:val="single" w:sz="4" w:space="0" w:color="auto"/>
              <w:right w:val="single" w:sz="4" w:space="0" w:color="auto"/>
            </w:tcBorders>
            <w:shd w:val="clear" w:color="auto" w:fill="auto"/>
            <w:noWrap/>
            <w:vAlign w:val="bottom"/>
            <w:hideMark/>
          </w:tcPr>
          <w:p w14:paraId="11927ED3" w14:textId="77777777" w:rsidR="003D2B01" w:rsidRPr="003D2B01" w:rsidRDefault="003D2B01" w:rsidP="003D2B01">
            <w:pPr>
              <w:jc w:val="right"/>
              <w:rPr>
                <w:sz w:val="20"/>
                <w:szCs w:val="20"/>
                <w:lang w:eastAsia="zh-CN"/>
              </w:rPr>
            </w:pPr>
            <w:r w:rsidRPr="003D2B01">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3C1810A3" w14:textId="77777777" w:rsidR="003D2B01" w:rsidRPr="003D2B01" w:rsidRDefault="003D2B01" w:rsidP="003D2B01">
            <w:pPr>
              <w:jc w:val="right"/>
              <w:rPr>
                <w:sz w:val="20"/>
                <w:szCs w:val="20"/>
                <w:lang w:eastAsia="zh-CN"/>
              </w:rPr>
            </w:pPr>
            <w:r w:rsidRPr="003D2B01">
              <w:rPr>
                <w:sz w:val="20"/>
                <w:szCs w:val="20"/>
                <w:lang w:eastAsia="zh-CN"/>
              </w:rPr>
              <w:t>1 365 834</w:t>
            </w:r>
          </w:p>
        </w:tc>
        <w:tc>
          <w:tcPr>
            <w:tcW w:w="1216" w:type="dxa"/>
            <w:tcBorders>
              <w:top w:val="nil"/>
              <w:left w:val="nil"/>
              <w:bottom w:val="single" w:sz="4" w:space="0" w:color="auto"/>
              <w:right w:val="single" w:sz="4" w:space="0" w:color="auto"/>
            </w:tcBorders>
            <w:shd w:val="clear" w:color="auto" w:fill="auto"/>
            <w:noWrap/>
            <w:vAlign w:val="bottom"/>
            <w:hideMark/>
          </w:tcPr>
          <w:p w14:paraId="02430899" w14:textId="77777777" w:rsidR="003D2B01" w:rsidRPr="003D2B01" w:rsidRDefault="003D2B01" w:rsidP="003D2B01">
            <w:pPr>
              <w:jc w:val="right"/>
              <w:rPr>
                <w:sz w:val="20"/>
                <w:szCs w:val="20"/>
                <w:lang w:eastAsia="zh-CN"/>
              </w:rPr>
            </w:pPr>
            <w:r w:rsidRPr="003D2B01">
              <w:rPr>
                <w:sz w:val="20"/>
                <w:szCs w:val="20"/>
                <w:lang w:eastAsia="zh-CN"/>
              </w:rPr>
              <w:t>1 365 834</w:t>
            </w:r>
          </w:p>
        </w:tc>
        <w:tc>
          <w:tcPr>
            <w:tcW w:w="1021" w:type="dxa"/>
            <w:tcBorders>
              <w:top w:val="nil"/>
              <w:left w:val="nil"/>
              <w:bottom w:val="single" w:sz="4" w:space="0" w:color="auto"/>
              <w:right w:val="single" w:sz="4" w:space="0" w:color="auto"/>
            </w:tcBorders>
            <w:shd w:val="clear" w:color="auto" w:fill="auto"/>
            <w:noWrap/>
            <w:vAlign w:val="bottom"/>
            <w:hideMark/>
          </w:tcPr>
          <w:p w14:paraId="60AD7EB7" w14:textId="77777777" w:rsidR="003D2B01" w:rsidRPr="003D2B01" w:rsidRDefault="003D2B01" w:rsidP="003D2B01">
            <w:pPr>
              <w:jc w:val="right"/>
              <w:rPr>
                <w:sz w:val="20"/>
                <w:szCs w:val="20"/>
                <w:lang w:eastAsia="zh-CN"/>
              </w:rPr>
            </w:pPr>
            <w:r w:rsidRPr="003D2B01">
              <w:rPr>
                <w:sz w:val="20"/>
                <w:szCs w:val="20"/>
                <w:lang w:eastAsia="zh-CN"/>
              </w:rPr>
              <w:t>0</w:t>
            </w:r>
          </w:p>
        </w:tc>
        <w:tc>
          <w:tcPr>
            <w:tcW w:w="1335" w:type="dxa"/>
            <w:tcBorders>
              <w:top w:val="nil"/>
              <w:left w:val="nil"/>
              <w:bottom w:val="single" w:sz="4" w:space="0" w:color="auto"/>
              <w:right w:val="single" w:sz="4" w:space="0" w:color="auto"/>
            </w:tcBorders>
            <w:shd w:val="clear" w:color="auto" w:fill="auto"/>
            <w:noWrap/>
            <w:vAlign w:val="bottom"/>
            <w:hideMark/>
          </w:tcPr>
          <w:p w14:paraId="7AE327F8" w14:textId="77777777" w:rsidR="003D2B01" w:rsidRPr="003D2B01" w:rsidRDefault="003D2B01" w:rsidP="003D2B01">
            <w:pPr>
              <w:jc w:val="right"/>
              <w:rPr>
                <w:sz w:val="20"/>
                <w:szCs w:val="20"/>
                <w:lang w:eastAsia="zh-CN"/>
              </w:rPr>
            </w:pPr>
            <w:r w:rsidRPr="003D2B01">
              <w:rPr>
                <w:sz w:val="20"/>
                <w:szCs w:val="20"/>
                <w:lang w:eastAsia="zh-CN"/>
              </w:rPr>
              <w:t>100</w:t>
            </w:r>
          </w:p>
        </w:tc>
      </w:tr>
      <w:tr w:rsidR="003D2B01" w:rsidRPr="003D2B01" w14:paraId="03CE5C9D" w14:textId="77777777" w:rsidTr="00067E9E">
        <w:trPr>
          <w:trHeight w:val="7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450DD36" w14:textId="77777777" w:rsidR="003D2B01" w:rsidRPr="003D2B01" w:rsidRDefault="003D2B01" w:rsidP="003D2B01">
            <w:pPr>
              <w:jc w:val="left"/>
              <w:rPr>
                <w:sz w:val="20"/>
                <w:szCs w:val="20"/>
                <w:lang w:eastAsia="zh-CN"/>
              </w:rPr>
            </w:pPr>
            <w:r w:rsidRPr="003D2B01">
              <w:rPr>
                <w:sz w:val="20"/>
                <w:szCs w:val="20"/>
                <w:lang w:eastAsia="zh-CN"/>
              </w:rPr>
              <w:t>2015</w:t>
            </w:r>
          </w:p>
        </w:tc>
        <w:tc>
          <w:tcPr>
            <w:tcW w:w="1150" w:type="dxa"/>
            <w:tcBorders>
              <w:top w:val="nil"/>
              <w:left w:val="nil"/>
              <w:bottom w:val="single" w:sz="4" w:space="0" w:color="auto"/>
              <w:right w:val="single" w:sz="4" w:space="0" w:color="auto"/>
            </w:tcBorders>
            <w:shd w:val="clear" w:color="auto" w:fill="auto"/>
            <w:noWrap/>
            <w:vAlign w:val="bottom"/>
            <w:hideMark/>
          </w:tcPr>
          <w:p w14:paraId="1D432089" w14:textId="77777777" w:rsidR="003D2B01" w:rsidRPr="003D2B01" w:rsidRDefault="003D2B01" w:rsidP="003D2B01">
            <w:pPr>
              <w:jc w:val="right"/>
              <w:rPr>
                <w:sz w:val="20"/>
                <w:szCs w:val="20"/>
                <w:lang w:eastAsia="zh-CN"/>
              </w:rPr>
            </w:pPr>
            <w:r w:rsidRPr="003D2B01">
              <w:rPr>
                <w:sz w:val="20"/>
                <w:szCs w:val="20"/>
                <w:lang w:eastAsia="zh-CN"/>
              </w:rPr>
              <w:t>26</w:t>
            </w:r>
          </w:p>
        </w:tc>
        <w:tc>
          <w:tcPr>
            <w:tcW w:w="1150" w:type="dxa"/>
            <w:tcBorders>
              <w:top w:val="nil"/>
              <w:left w:val="nil"/>
              <w:bottom w:val="single" w:sz="4" w:space="0" w:color="auto"/>
              <w:right w:val="single" w:sz="4" w:space="0" w:color="auto"/>
            </w:tcBorders>
            <w:shd w:val="clear" w:color="auto" w:fill="auto"/>
            <w:noWrap/>
            <w:vAlign w:val="bottom"/>
            <w:hideMark/>
          </w:tcPr>
          <w:p w14:paraId="3343D8EC" w14:textId="77777777" w:rsidR="003D2B01" w:rsidRPr="003D2B01" w:rsidRDefault="003D2B01" w:rsidP="003D2B01">
            <w:pPr>
              <w:jc w:val="right"/>
              <w:rPr>
                <w:sz w:val="20"/>
                <w:szCs w:val="20"/>
                <w:lang w:eastAsia="zh-CN"/>
              </w:rPr>
            </w:pPr>
            <w:r w:rsidRPr="003D2B01">
              <w:rPr>
                <w:sz w:val="20"/>
                <w:szCs w:val="20"/>
                <w:lang w:eastAsia="zh-CN"/>
              </w:rPr>
              <w:t>25</w:t>
            </w:r>
          </w:p>
        </w:tc>
        <w:tc>
          <w:tcPr>
            <w:tcW w:w="1305" w:type="dxa"/>
            <w:tcBorders>
              <w:top w:val="nil"/>
              <w:left w:val="nil"/>
              <w:bottom w:val="single" w:sz="4" w:space="0" w:color="auto"/>
              <w:right w:val="single" w:sz="4" w:space="0" w:color="auto"/>
            </w:tcBorders>
            <w:shd w:val="clear" w:color="auto" w:fill="auto"/>
            <w:noWrap/>
            <w:vAlign w:val="bottom"/>
            <w:hideMark/>
          </w:tcPr>
          <w:p w14:paraId="4CE5B591" w14:textId="77777777" w:rsidR="003D2B01" w:rsidRPr="003D2B01" w:rsidRDefault="003D2B01" w:rsidP="003D2B01">
            <w:pPr>
              <w:jc w:val="right"/>
              <w:rPr>
                <w:sz w:val="20"/>
                <w:szCs w:val="20"/>
                <w:lang w:eastAsia="zh-CN"/>
              </w:rPr>
            </w:pPr>
            <w:r w:rsidRPr="003D2B01">
              <w:rPr>
                <w:sz w:val="20"/>
                <w:szCs w:val="20"/>
                <w:lang w:eastAsia="zh-CN"/>
              </w:rPr>
              <w:t>96</w:t>
            </w:r>
          </w:p>
        </w:tc>
        <w:tc>
          <w:tcPr>
            <w:tcW w:w="1216" w:type="dxa"/>
            <w:tcBorders>
              <w:top w:val="nil"/>
              <w:left w:val="nil"/>
              <w:bottom w:val="single" w:sz="4" w:space="0" w:color="auto"/>
              <w:right w:val="single" w:sz="4" w:space="0" w:color="auto"/>
            </w:tcBorders>
            <w:shd w:val="clear" w:color="auto" w:fill="auto"/>
            <w:noWrap/>
            <w:vAlign w:val="bottom"/>
            <w:hideMark/>
          </w:tcPr>
          <w:p w14:paraId="237361BB" w14:textId="77777777" w:rsidR="003D2B01" w:rsidRPr="003D2B01" w:rsidRDefault="003D2B01" w:rsidP="003D2B01">
            <w:pPr>
              <w:jc w:val="right"/>
              <w:rPr>
                <w:sz w:val="20"/>
                <w:szCs w:val="20"/>
                <w:lang w:eastAsia="zh-CN"/>
              </w:rPr>
            </w:pPr>
            <w:r w:rsidRPr="003D2B01">
              <w:rPr>
                <w:sz w:val="20"/>
                <w:szCs w:val="20"/>
                <w:lang w:eastAsia="zh-CN"/>
              </w:rPr>
              <w:t>4 881 449</w:t>
            </w:r>
          </w:p>
        </w:tc>
        <w:tc>
          <w:tcPr>
            <w:tcW w:w="1216" w:type="dxa"/>
            <w:tcBorders>
              <w:top w:val="nil"/>
              <w:left w:val="nil"/>
              <w:bottom w:val="single" w:sz="4" w:space="0" w:color="auto"/>
              <w:right w:val="single" w:sz="4" w:space="0" w:color="auto"/>
            </w:tcBorders>
            <w:shd w:val="clear" w:color="auto" w:fill="auto"/>
            <w:noWrap/>
            <w:vAlign w:val="bottom"/>
            <w:hideMark/>
          </w:tcPr>
          <w:p w14:paraId="1C79058C" w14:textId="77777777" w:rsidR="003D2B01" w:rsidRPr="003D2B01" w:rsidRDefault="003D2B01" w:rsidP="003D2B01">
            <w:pPr>
              <w:jc w:val="right"/>
              <w:rPr>
                <w:sz w:val="20"/>
                <w:szCs w:val="20"/>
                <w:lang w:eastAsia="zh-CN"/>
              </w:rPr>
            </w:pPr>
            <w:r w:rsidRPr="003D2B01">
              <w:rPr>
                <w:sz w:val="20"/>
                <w:szCs w:val="20"/>
                <w:lang w:eastAsia="zh-CN"/>
              </w:rPr>
              <w:t>4 742 669</w:t>
            </w:r>
          </w:p>
        </w:tc>
        <w:tc>
          <w:tcPr>
            <w:tcW w:w="1021" w:type="dxa"/>
            <w:tcBorders>
              <w:top w:val="nil"/>
              <w:left w:val="nil"/>
              <w:bottom w:val="single" w:sz="4" w:space="0" w:color="auto"/>
              <w:right w:val="single" w:sz="4" w:space="0" w:color="auto"/>
            </w:tcBorders>
            <w:shd w:val="clear" w:color="auto" w:fill="auto"/>
            <w:noWrap/>
            <w:vAlign w:val="bottom"/>
            <w:hideMark/>
          </w:tcPr>
          <w:p w14:paraId="69D691B1" w14:textId="77777777" w:rsidR="003D2B01" w:rsidRPr="003D2B01" w:rsidRDefault="003D2B01" w:rsidP="003D2B01">
            <w:pPr>
              <w:jc w:val="right"/>
              <w:rPr>
                <w:sz w:val="20"/>
                <w:szCs w:val="20"/>
                <w:lang w:eastAsia="zh-CN"/>
              </w:rPr>
            </w:pPr>
            <w:r w:rsidRPr="003D2B01">
              <w:rPr>
                <w:sz w:val="20"/>
                <w:szCs w:val="20"/>
                <w:lang w:eastAsia="zh-CN"/>
              </w:rPr>
              <w:t>138 780</w:t>
            </w:r>
          </w:p>
        </w:tc>
        <w:tc>
          <w:tcPr>
            <w:tcW w:w="1335" w:type="dxa"/>
            <w:tcBorders>
              <w:top w:val="nil"/>
              <w:left w:val="nil"/>
              <w:bottom w:val="single" w:sz="4" w:space="0" w:color="auto"/>
              <w:right w:val="single" w:sz="4" w:space="0" w:color="auto"/>
            </w:tcBorders>
            <w:shd w:val="clear" w:color="auto" w:fill="auto"/>
            <w:noWrap/>
            <w:vAlign w:val="bottom"/>
            <w:hideMark/>
          </w:tcPr>
          <w:p w14:paraId="67A0183A" w14:textId="77777777" w:rsidR="003D2B01" w:rsidRPr="003D2B01" w:rsidRDefault="003D2B01" w:rsidP="003D2B01">
            <w:pPr>
              <w:jc w:val="right"/>
              <w:rPr>
                <w:sz w:val="20"/>
                <w:szCs w:val="20"/>
                <w:lang w:eastAsia="zh-CN"/>
              </w:rPr>
            </w:pPr>
            <w:r w:rsidRPr="003D2B01">
              <w:rPr>
                <w:sz w:val="20"/>
                <w:szCs w:val="20"/>
                <w:lang w:eastAsia="zh-CN"/>
              </w:rPr>
              <w:t>97</w:t>
            </w:r>
          </w:p>
        </w:tc>
      </w:tr>
      <w:tr w:rsidR="003D2B01" w:rsidRPr="003D2B01" w14:paraId="7E891BB9"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EC3A9F6" w14:textId="77777777" w:rsidR="003D2B01" w:rsidRPr="003D2B01" w:rsidRDefault="003D2B01" w:rsidP="003D2B01">
            <w:pPr>
              <w:jc w:val="left"/>
              <w:rPr>
                <w:sz w:val="20"/>
                <w:szCs w:val="20"/>
                <w:lang w:eastAsia="zh-CN"/>
              </w:rPr>
            </w:pPr>
            <w:r w:rsidRPr="003D2B01">
              <w:rPr>
                <w:sz w:val="20"/>
                <w:szCs w:val="20"/>
                <w:lang w:eastAsia="zh-CN"/>
              </w:rPr>
              <w:t>2016</w:t>
            </w:r>
          </w:p>
        </w:tc>
        <w:tc>
          <w:tcPr>
            <w:tcW w:w="1150" w:type="dxa"/>
            <w:tcBorders>
              <w:top w:val="nil"/>
              <w:left w:val="nil"/>
              <w:bottom w:val="single" w:sz="4" w:space="0" w:color="auto"/>
              <w:right w:val="single" w:sz="4" w:space="0" w:color="auto"/>
            </w:tcBorders>
            <w:shd w:val="clear" w:color="auto" w:fill="auto"/>
            <w:noWrap/>
            <w:vAlign w:val="bottom"/>
            <w:hideMark/>
          </w:tcPr>
          <w:p w14:paraId="535BFB50" w14:textId="77777777" w:rsidR="003D2B01" w:rsidRPr="003D2B01" w:rsidRDefault="003D2B01" w:rsidP="003D2B01">
            <w:pPr>
              <w:jc w:val="right"/>
              <w:rPr>
                <w:sz w:val="20"/>
                <w:szCs w:val="20"/>
                <w:lang w:eastAsia="zh-CN"/>
              </w:rPr>
            </w:pPr>
            <w:r w:rsidRPr="003D2B01">
              <w:rPr>
                <w:sz w:val="20"/>
                <w:szCs w:val="20"/>
                <w:lang w:eastAsia="zh-CN"/>
              </w:rPr>
              <w:t>16</w:t>
            </w:r>
          </w:p>
        </w:tc>
        <w:tc>
          <w:tcPr>
            <w:tcW w:w="1150" w:type="dxa"/>
            <w:tcBorders>
              <w:top w:val="nil"/>
              <w:left w:val="nil"/>
              <w:bottom w:val="single" w:sz="4" w:space="0" w:color="auto"/>
              <w:right w:val="single" w:sz="4" w:space="0" w:color="auto"/>
            </w:tcBorders>
            <w:shd w:val="clear" w:color="auto" w:fill="auto"/>
            <w:noWrap/>
            <w:vAlign w:val="bottom"/>
            <w:hideMark/>
          </w:tcPr>
          <w:p w14:paraId="0AC507B4" w14:textId="77777777" w:rsidR="003D2B01" w:rsidRPr="003D2B01" w:rsidRDefault="003D2B01" w:rsidP="003D2B01">
            <w:pPr>
              <w:jc w:val="right"/>
              <w:rPr>
                <w:sz w:val="20"/>
                <w:szCs w:val="20"/>
                <w:lang w:eastAsia="zh-CN"/>
              </w:rPr>
            </w:pPr>
            <w:r w:rsidRPr="003D2B01">
              <w:rPr>
                <w:sz w:val="20"/>
                <w:szCs w:val="20"/>
                <w:lang w:eastAsia="zh-CN"/>
              </w:rPr>
              <w:t>13</w:t>
            </w:r>
          </w:p>
        </w:tc>
        <w:tc>
          <w:tcPr>
            <w:tcW w:w="1305" w:type="dxa"/>
            <w:tcBorders>
              <w:top w:val="nil"/>
              <w:left w:val="nil"/>
              <w:bottom w:val="single" w:sz="4" w:space="0" w:color="auto"/>
              <w:right w:val="single" w:sz="4" w:space="0" w:color="auto"/>
            </w:tcBorders>
            <w:shd w:val="clear" w:color="auto" w:fill="auto"/>
            <w:noWrap/>
            <w:vAlign w:val="bottom"/>
            <w:hideMark/>
          </w:tcPr>
          <w:p w14:paraId="43C53D7C" w14:textId="77777777" w:rsidR="003D2B01" w:rsidRPr="003D2B01" w:rsidRDefault="003D2B01" w:rsidP="003D2B01">
            <w:pPr>
              <w:jc w:val="right"/>
              <w:rPr>
                <w:sz w:val="20"/>
                <w:szCs w:val="20"/>
                <w:lang w:eastAsia="zh-CN"/>
              </w:rPr>
            </w:pPr>
            <w:r w:rsidRPr="003D2B01">
              <w:rPr>
                <w:sz w:val="20"/>
                <w:szCs w:val="20"/>
                <w:lang w:eastAsia="zh-CN"/>
              </w:rPr>
              <w:t>81</w:t>
            </w:r>
          </w:p>
        </w:tc>
        <w:tc>
          <w:tcPr>
            <w:tcW w:w="1216" w:type="dxa"/>
            <w:tcBorders>
              <w:top w:val="nil"/>
              <w:left w:val="nil"/>
              <w:bottom w:val="single" w:sz="4" w:space="0" w:color="auto"/>
              <w:right w:val="single" w:sz="4" w:space="0" w:color="auto"/>
            </w:tcBorders>
            <w:shd w:val="clear" w:color="auto" w:fill="auto"/>
            <w:noWrap/>
            <w:vAlign w:val="bottom"/>
            <w:hideMark/>
          </w:tcPr>
          <w:p w14:paraId="00D4A7A0" w14:textId="77777777" w:rsidR="003D2B01" w:rsidRPr="003D2B01" w:rsidRDefault="003D2B01" w:rsidP="003D2B01">
            <w:pPr>
              <w:jc w:val="right"/>
              <w:rPr>
                <w:sz w:val="20"/>
                <w:szCs w:val="20"/>
                <w:lang w:eastAsia="zh-CN"/>
              </w:rPr>
            </w:pPr>
            <w:r w:rsidRPr="003D2B01">
              <w:rPr>
                <w:sz w:val="20"/>
                <w:szCs w:val="20"/>
                <w:lang w:eastAsia="zh-CN"/>
              </w:rPr>
              <w:t>5 129 894</w:t>
            </w:r>
          </w:p>
        </w:tc>
        <w:tc>
          <w:tcPr>
            <w:tcW w:w="1216" w:type="dxa"/>
            <w:tcBorders>
              <w:top w:val="nil"/>
              <w:left w:val="nil"/>
              <w:bottom w:val="single" w:sz="4" w:space="0" w:color="auto"/>
              <w:right w:val="single" w:sz="4" w:space="0" w:color="auto"/>
            </w:tcBorders>
            <w:shd w:val="clear" w:color="auto" w:fill="auto"/>
            <w:noWrap/>
            <w:vAlign w:val="bottom"/>
            <w:hideMark/>
          </w:tcPr>
          <w:p w14:paraId="792F55FA" w14:textId="77777777" w:rsidR="003D2B01" w:rsidRPr="003D2B01" w:rsidRDefault="003D2B01" w:rsidP="003D2B01">
            <w:pPr>
              <w:jc w:val="right"/>
              <w:rPr>
                <w:sz w:val="20"/>
                <w:szCs w:val="20"/>
                <w:lang w:eastAsia="zh-CN"/>
              </w:rPr>
            </w:pPr>
            <w:r w:rsidRPr="003D2B01">
              <w:rPr>
                <w:sz w:val="20"/>
                <w:szCs w:val="20"/>
                <w:lang w:eastAsia="zh-CN"/>
              </w:rPr>
              <w:t>3 793 623</w:t>
            </w:r>
          </w:p>
        </w:tc>
        <w:tc>
          <w:tcPr>
            <w:tcW w:w="1021" w:type="dxa"/>
            <w:tcBorders>
              <w:top w:val="nil"/>
              <w:left w:val="nil"/>
              <w:bottom w:val="single" w:sz="4" w:space="0" w:color="auto"/>
              <w:right w:val="single" w:sz="4" w:space="0" w:color="auto"/>
            </w:tcBorders>
            <w:shd w:val="clear" w:color="auto" w:fill="auto"/>
            <w:noWrap/>
            <w:vAlign w:val="bottom"/>
            <w:hideMark/>
          </w:tcPr>
          <w:p w14:paraId="28024226" w14:textId="77777777" w:rsidR="003D2B01" w:rsidRPr="003D2B01" w:rsidRDefault="003D2B01" w:rsidP="003D2B01">
            <w:pPr>
              <w:jc w:val="right"/>
              <w:rPr>
                <w:sz w:val="20"/>
                <w:szCs w:val="20"/>
                <w:lang w:eastAsia="zh-CN"/>
              </w:rPr>
            </w:pPr>
            <w:r w:rsidRPr="003D2B01">
              <w:rPr>
                <w:sz w:val="20"/>
                <w:szCs w:val="20"/>
                <w:lang w:eastAsia="zh-CN"/>
              </w:rPr>
              <w:t>1 336 271</w:t>
            </w:r>
          </w:p>
        </w:tc>
        <w:tc>
          <w:tcPr>
            <w:tcW w:w="1335" w:type="dxa"/>
            <w:tcBorders>
              <w:top w:val="nil"/>
              <w:left w:val="nil"/>
              <w:bottom w:val="single" w:sz="4" w:space="0" w:color="auto"/>
              <w:right w:val="single" w:sz="4" w:space="0" w:color="auto"/>
            </w:tcBorders>
            <w:shd w:val="clear" w:color="auto" w:fill="auto"/>
            <w:noWrap/>
            <w:vAlign w:val="bottom"/>
            <w:hideMark/>
          </w:tcPr>
          <w:p w14:paraId="79B06113" w14:textId="77777777" w:rsidR="003D2B01" w:rsidRPr="003D2B01" w:rsidRDefault="003D2B01" w:rsidP="003D2B01">
            <w:pPr>
              <w:jc w:val="right"/>
              <w:rPr>
                <w:sz w:val="20"/>
                <w:szCs w:val="20"/>
                <w:lang w:eastAsia="zh-CN"/>
              </w:rPr>
            </w:pPr>
            <w:r w:rsidRPr="003D2B01">
              <w:rPr>
                <w:sz w:val="20"/>
                <w:szCs w:val="20"/>
                <w:lang w:eastAsia="zh-CN"/>
              </w:rPr>
              <w:t>74</w:t>
            </w:r>
          </w:p>
        </w:tc>
      </w:tr>
      <w:tr w:rsidR="003D2B01" w:rsidRPr="003D2B01" w14:paraId="2E209399"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CF971C7" w14:textId="77777777" w:rsidR="003D2B01" w:rsidRPr="003D2B01" w:rsidRDefault="003D2B01" w:rsidP="003D2B01">
            <w:pPr>
              <w:jc w:val="left"/>
              <w:rPr>
                <w:sz w:val="20"/>
                <w:szCs w:val="20"/>
                <w:lang w:eastAsia="zh-CN"/>
              </w:rPr>
            </w:pPr>
            <w:r w:rsidRPr="003D2B01">
              <w:rPr>
                <w:sz w:val="20"/>
                <w:szCs w:val="20"/>
                <w:lang w:eastAsia="zh-CN"/>
              </w:rPr>
              <w:t>2017</w:t>
            </w:r>
          </w:p>
        </w:tc>
        <w:tc>
          <w:tcPr>
            <w:tcW w:w="1150" w:type="dxa"/>
            <w:tcBorders>
              <w:top w:val="nil"/>
              <w:left w:val="nil"/>
              <w:bottom w:val="single" w:sz="4" w:space="0" w:color="auto"/>
              <w:right w:val="single" w:sz="4" w:space="0" w:color="auto"/>
            </w:tcBorders>
            <w:shd w:val="clear" w:color="auto" w:fill="auto"/>
            <w:noWrap/>
            <w:vAlign w:val="bottom"/>
            <w:hideMark/>
          </w:tcPr>
          <w:p w14:paraId="388EDCF3" w14:textId="77777777" w:rsidR="003D2B01" w:rsidRPr="003D2B01" w:rsidRDefault="003D2B01" w:rsidP="003D2B01">
            <w:pPr>
              <w:jc w:val="right"/>
              <w:rPr>
                <w:sz w:val="20"/>
                <w:szCs w:val="20"/>
                <w:lang w:eastAsia="zh-CN"/>
              </w:rPr>
            </w:pPr>
            <w:r w:rsidRPr="003D2B01">
              <w:rPr>
                <w:sz w:val="20"/>
                <w:szCs w:val="20"/>
                <w:lang w:eastAsia="zh-CN"/>
              </w:rPr>
              <w:t>9</w:t>
            </w:r>
          </w:p>
        </w:tc>
        <w:tc>
          <w:tcPr>
            <w:tcW w:w="1150" w:type="dxa"/>
            <w:tcBorders>
              <w:top w:val="nil"/>
              <w:left w:val="nil"/>
              <w:bottom w:val="single" w:sz="4" w:space="0" w:color="auto"/>
              <w:right w:val="single" w:sz="4" w:space="0" w:color="auto"/>
            </w:tcBorders>
            <w:shd w:val="clear" w:color="auto" w:fill="auto"/>
            <w:noWrap/>
            <w:vAlign w:val="bottom"/>
            <w:hideMark/>
          </w:tcPr>
          <w:p w14:paraId="5BBF2147" w14:textId="77777777" w:rsidR="003D2B01" w:rsidRPr="003D2B01" w:rsidRDefault="003D2B01" w:rsidP="003D2B01">
            <w:pPr>
              <w:jc w:val="right"/>
              <w:rPr>
                <w:sz w:val="20"/>
                <w:szCs w:val="20"/>
                <w:lang w:eastAsia="zh-CN"/>
              </w:rPr>
            </w:pPr>
            <w:r w:rsidRPr="003D2B01">
              <w:rPr>
                <w:sz w:val="20"/>
                <w:szCs w:val="20"/>
                <w:lang w:eastAsia="zh-CN"/>
              </w:rPr>
              <w:t>5</w:t>
            </w:r>
          </w:p>
        </w:tc>
        <w:tc>
          <w:tcPr>
            <w:tcW w:w="1305" w:type="dxa"/>
            <w:tcBorders>
              <w:top w:val="nil"/>
              <w:left w:val="nil"/>
              <w:bottom w:val="single" w:sz="4" w:space="0" w:color="auto"/>
              <w:right w:val="single" w:sz="4" w:space="0" w:color="auto"/>
            </w:tcBorders>
            <w:shd w:val="clear" w:color="auto" w:fill="auto"/>
            <w:noWrap/>
            <w:vAlign w:val="bottom"/>
            <w:hideMark/>
          </w:tcPr>
          <w:p w14:paraId="4E6C9A2D" w14:textId="77777777" w:rsidR="003D2B01" w:rsidRPr="003D2B01" w:rsidRDefault="003D2B01" w:rsidP="003D2B01">
            <w:pPr>
              <w:jc w:val="right"/>
              <w:rPr>
                <w:sz w:val="20"/>
                <w:szCs w:val="20"/>
                <w:lang w:eastAsia="zh-CN"/>
              </w:rPr>
            </w:pPr>
            <w:r w:rsidRPr="003D2B01">
              <w:rPr>
                <w:sz w:val="20"/>
                <w:szCs w:val="20"/>
                <w:lang w:eastAsia="zh-CN"/>
              </w:rPr>
              <w:t>56</w:t>
            </w:r>
          </w:p>
        </w:tc>
        <w:tc>
          <w:tcPr>
            <w:tcW w:w="1216" w:type="dxa"/>
            <w:tcBorders>
              <w:top w:val="nil"/>
              <w:left w:val="nil"/>
              <w:bottom w:val="single" w:sz="4" w:space="0" w:color="auto"/>
              <w:right w:val="single" w:sz="4" w:space="0" w:color="auto"/>
            </w:tcBorders>
            <w:shd w:val="clear" w:color="auto" w:fill="auto"/>
            <w:noWrap/>
            <w:vAlign w:val="bottom"/>
            <w:hideMark/>
          </w:tcPr>
          <w:p w14:paraId="37639414" w14:textId="77777777" w:rsidR="003D2B01" w:rsidRPr="003D2B01" w:rsidRDefault="003D2B01" w:rsidP="003D2B01">
            <w:pPr>
              <w:jc w:val="right"/>
              <w:rPr>
                <w:sz w:val="20"/>
                <w:szCs w:val="20"/>
                <w:lang w:eastAsia="zh-CN"/>
              </w:rPr>
            </w:pPr>
            <w:r w:rsidRPr="003D2B01">
              <w:rPr>
                <w:sz w:val="20"/>
                <w:szCs w:val="20"/>
                <w:lang w:eastAsia="zh-CN"/>
              </w:rPr>
              <w:t>2 605 614</w:t>
            </w:r>
          </w:p>
        </w:tc>
        <w:tc>
          <w:tcPr>
            <w:tcW w:w="1216" w:type="dxa"/>
            <w:tcBorders>
              <w:top w:val="nil"/>
              <w:left w:val="nil"/>
              <w:bottom w:val="single" w:sz="4" w:space="0" w:color="auto"/>
              <w:right w:val="single" w:sz="4" w:space="0" w:color="auto"/>
            </w:tcBorders>
            <w:shd w:val="clear" w:color="auto" w:fill="auto"/>
            <w:noWrap/>
            <w:vAlign w:val="bottom"/>
            <w:hideMark/>
          </w:tcPr>
          <w:p w14:paraId="0234940B" w14:textId="77777777" w:rsidR="003D2B01" w:rsidRPr="003D2B01" w:rsidRDefault="003D2B01" w:rsidP="003D2B01">
            <w:pPr>
              <w:jc w:val="right"/>
              <w:rPr>
                <w:sz w:val="20"/>
                <w:szCs w:val="20"/>
                <w:lang w:eastAsia="zh-CN"/>
              </w:rPr>
            </w:pPr>
            <w:r w:rsidRPr="003D2B01">
              <w:rPr>
                <w:sz w:val="20"/>
                <w:szCs w:val="20"/>
                <w:lang w:eastAsia="zh-CN"/>
              </w:rPr>
              <w:t>2 276 064</w:t>
            </w:r>
          </w:p>
        </w:tc>
        <w:tc>
          <w:tcPr>
            <w:tcW w:w="1021" w:type="dxa"/>
            <w:tcBorders>
              <w:top w:val="nil"/>
              <w:left w:val="nil"/>
              <w:bottom w:val="single" w:sz="4" w:space="0" w:color="auto"/>
              <w:right w:val="single" w:sz="4" w:space="0" w:color="auto"/>
            </w:tcBorders>
            <w:shd w:val="clear" w:color="auto" w:fill="auto"/>
            <w:noWrap/>
            <w:vAlign w:val="bottom"/>
            <w:hideMark/>
          </w:tcPr>
          <w:p w14:paraId="36201621" w14:textId="77777777" w:rsidR="003D2B01" w:rsidRPr="003D2B01" w:rsidRDefault="003D2B01" w:rsidP="003D2B01">
            <w:pPr>
              <w:jc w:val="right"/>
              <w:rPr>
                <w:sz w:val="20"/>
                <w:szCs w:val="20"/>
                <w:lang w:eastAsia="zh-CN"/>
              </w:rPr>
            </w:pPr>
            <w:r w:rsidRPr="003D2B01">
              <w:rPr>
                <w:sz w:val="20"/>
                <w:szCs w:val="20"/>
                <w:lang w:eastAsia="zh-CN"/>
              </w:rPr>
              <w:t>329 550</w:t>
            </w:r>
          </w:p>
        </w:tc>
        <w:tc>
          <w:tcPr>
            <w:tcW w:w="1335" w:type="dxa"/>
            <w:tcBorders>
              <w:top w:val="nil"/>
              <w:left w:val="nil"/>
              <w:bottom w:val="single" w:sz="4" w:space="0" w:color="auto"/>
              <w:right w:val="single" w:sz="4" w:space="0" w:color="auto"/>
            </w:tcBorders>
            <w:shd w:val="clear" w:color="auto" w:fill="auto"/>
            <w:noWrap/>
            <w:vAlign w:val="bottom"/>
            <w:hideMark/>
          </w:tcPr>
          <w:p w14:paraId="07FDC94F" w14:textId="77777777" w:rsidR="003D2B01" w:rsidRPr="003D2B01" w:rsidRDefault="003D2B01" w:rsidP="003D2B01">
            <w:pPr>
              <w:jc w:val="right"/>
              <w:rPr>
                <w:sz w:val="20"/>
                <w:szCs w:val="20"/>
                <w:lang w:eastAsia="zh-CN"/>
              </w:rPr>
            </w:pPr>
            <w:r w:rsidRPr="003D2B01">
              <w:rPr>
                <w:sz w:val="20"/>
                <w:szCs w:val="20"/>
                <w:lang w:eastAsia="zh-CN"/>
              </w:rPr>
              <w:t>87</w:t>
            </w:r>
          </w:p>
        </w:tc>
      </w:tr>
      <w:tr w:rsidR="003D2B01" w:rsidRPr="003D2B01" w14:paraId="5A5E15B2"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32CB1B64" w14:textId="77777777" w:rsidR="003D2B01" w:rsidRPr="003D2B01" w:rsidRDefault="003D2B01" w:rsidP="003D2B01">
            <w:pPr>
              <w:jc w:val="left"/>
              <w:rPr>
                <w:sz w:val="20"/>
                <w:szCs w:val="20"/>
                <w:lang w:eastAsia="zh-CN"/>
              </w:rPr>
            </w:pPr>
            <w:r w:rsidRPr="003D2B01">
              <w:rPr>
                <w:sz w:val="20"/>
                <w:szCs w:val="20"/>
                <w:lang w:eastAsia="zh-CN"/>
              </w:rPr>
              <w:t>2018</w:t>
            </w:r>
          </w:p>
        </w:tc>
        <w:tc>
          <w:tcPr>
            <w:tcW w:w="1150" w:type="dxa"/>
            <w:tcBorders>
              <w:top w:val="nil"/>
              <w:left w:val="nil"/>
              <w:bottom w:val="single" w:sz="4" w:space="0" w:color="auto"/>
              <w:right w:val="single" w:sz="4" w:space="0" w:color="auto"/>
            </w:tcBorders>
            <w:shd w:val="clear" w:color="auto" w:fill="auto"/>
            <w:noWrap/>
            <w:vAlign w:val="bottom"/>
            <w:hideMark/>
          </w:tcPr>
          <w:p w14:paraId="34E697C2" w14:textId="77777777" w:rsidR="003D2B01" w:rsidRPr="003D2B01" w:rsidRDefault="003D2B01" w:rsidP="003D2B01">
            <w:pPr>
              <w:jc w:val="right"/>
              <w:rPr>
                <w:sz w:val="20"/>
                <w:szCs w:val="20"/>
                <w:lang w:eastAsia="zh-CN"/>
              </w:rPr>
            </w:pPr>
            <w:r w:rsidRPr="003D2B01">
              <w:rPr>
                <w:sz w:val="20"/>
                <w:szCs w:val="20"/>
                <w:lang w:eastAsia="zh-CN"/>
              </w:rPr>
              <w:t>16</w:t>
            </w:r>
          </w:p>
        </w:tc>
        <w:tc>
          <w:tcPr>
            <w:tcW w:w="1150" w:type="dxa"/>
            <w:tcBorders>
              <w:top w:val="nil"/>
              <w:left w:val="nil"/>
              <w:bottom w:val="single" w:sz="4" w:space="0" w:color="auto"/>
              <w:right w:val="single" w:sz="4" w:space="0" w:color="auto"/>
            </w:tcBorders>
            <w:shd w:val="clear" w:color="auto" w:fill="auto"/>
            <w:noWrap/>
            <w:vAlign w:val="bottom"/>
            <w:hideMark/>
          </w:tcPr>
          <w:p w14:paraId="0D58AB72" w14:textId="77777777" w:rsidR="003D2B01" w:rsidRPr="003D2B01" w:rsidRDefault="003D2B01" w:rsidP="003D2B01">
            <w:pPr>
              <w:jc w:val="right"/>
              <w:rPr>
                <w:sz w:val="20"/>
                <w:szCs w:val="20"/>
                <w:lang w:eastAsia="zh-CN"/>
              </w:rPr>
            </w:pPr>
            <w:r w:rsidRPr="003D2B01">
              <w:rPr>
                <w:sz w:val="20"/>
                <w:szCs w:val="20"/>
                <w:lang w:eastAsia="zh-CN"/>
              </w:rPr>
              <w:t>12</w:t>
            </w:r>
          </w:p>
        </w:tc>
        <w:tc>
          <w:tcPr>
            <w:tcW w:w="1305" w:type="dxa"/>
            <w:tcBorders>
              <w:top w:val="nil"/>
              <w:left w:val="nil"/>
              <w:bottom w:val="single" w:sz="4" w:space="0" w:color="auto"/>
              <w:right w:val="single" w:sz="4" w:space="0" w:color="auto"/>
            </w:tcBorders>
            <w:shd w:val="clear" w:color="auto" w:fill="auto"/>
            <w:noWrap/>
            <w:vAlign w:val="bottom"/>
            <w:hideMark/>
          </w:tcPr>
          <w:p w14:paraId="1DB5F036" w14:textId="77777777" w:rsidR="003D2B01" w:rsidRPr="003D2B01" w:rsidRDefault="003D2B01" w:rsidP="003D2B01">
            <w:pPr>
              <w:jc w:val="right"/>
              <w:rPr>
                <w:sz w:val="20"/>
                <w:szCs w:val="20"/>
                <w:lang w:eastAsia="zh-CN"/>
              </w:rPr>
            </w:pPr>
            <w:r w:rsidRPr="003D2B01">
              <w:rPr>
                <w:sz w:val="20"/>
                <w:szCs w:val="20"/>
                <w:lang w:eastAsia="zh-CN"/>
              </w:rPr>
              <w:t>75</w:t>
            </w:r>
          </w:p>
        </w:tc>
        <w:tc>
          <w:tcPr>
            <w:tcW w:w="1216" w:type="dxa"/>
            <w:tcBorders>
              <w:top w:val="nil"/>
              <w:left w:val="nil"/>
              <w:bottom w:val="single" w:sz="4" w:space="0" w:color="auto"/>
              <w:right w:val="single" w:sz="4" w:space="0" w:color="auto"/>
            </w:tcBorders>
            <w:shd w:val="clear" w:color="auto" w:fill="auto"/>
            <w:noWrap/>
            <w:vAlign w:val="bottom"/>
            <w:hideMark/>
          </w:tcPr>
          <w:p w14:paraId="67CCF925" w14:textId="77777777" w:rsidR="003D2B01" w:rsidRPr="003D2B01" w:rsidRDefault="003D2B01" w:rsidP="003D2B01">
            <w:pPr>
              <w:jc w:val="right"/>
              <w:rPr>
                <w:sz w:val="20"/>
                <w:szCs w:val="20"/>
                <w:lang w:eastAsia="zh-CN"/>
              </w:rPr>
            </w:pPr>
            <w:r w:rsidRPr="003D2B01">
              <w:rPr>
                <w:sz w:val="20"/>
                <w:szCs w:val="20"/>
                <w:lang w:eastAsia="zh-CN"/>
              </w:rPr>
              <w:t>7 050 550</w:t>
            </w:r>
          </w:p>
        </w:tc>
        <w:tc>
          <w:tcPr>
            <w:tcW w:w="1216" w:type="dxa"/>
            <w:tcBorders>
              <w:top w:val="nil"/>
              <w:left w:val="nil"/>
              <w:bottom w:val="single" w:sz="4" w:space="0" w:color="auto"/>
              <w:right w:val="single" w:sz="4" w:space="0" w:color="auto"/>
            </w:tcBorders>
            <w:shd w:val="clear" w:color="auto" w:fill="auto"/>
            <w:noWrap/>
            <w:vAlign w:val="bottom"/>
            <w:hideMark/>
          </w:tcPr>
          <w:p w14:paraId="3D7EDCC1" w14:textId="77777777" w:rsidR="003D2B01" w:rsidRPr="003D2B01" w:rsidRDefault="003D2B01" w:rsidP="003D2B01">
            <w:pPr>
              <w:jc w:val="right"/>
              <w:rPr>
                <w:sz w:val="20"/>
                <w:szCs w:val="20"/>
                <w:lang w:eastAsia="zh-CN"/>
              </w:rPr>
            </w:pPr>
            <w:r w:rsidRPr="003D2B01">
              <w:rPr>
                <w:sz w:val="20"/>
                <w:szCs w:val="20"/>
                <w:lang w:eastAsia="zh-CN"/>
              </w:rPr>
              <w:t>6 631 897</w:t>
            </w:r>
          </w:p>
        </w:tc>
        <w:tc>
          <w:tcPr>
            <w:tcW w:w="1021" w:type="dxa"/>
            <w:tcBorders>
              <w:top w:val="nil"/>
              <w:left w:val="nil"/>
              <w:bottom w:val="single" w:sz="4" w:space="0" w:color="auto"/>
              <w:right w:val="single" w:sz="4" w:space="0" w:color="auto"/>
            </w:tcBorders>
            <w:shd w:val="clear" w:color="auto" w:fill="auto"/>
            <w:noWrap/>
            <w:vAlign w:val="bottom"/>
            <w:hideMark/>
          </w:tcPr>
          <w:p w14:paraId="46E7A98F" w14:textId="77777777" w:rsidR="003D2B01" w:rsidRPr="003D2B01" w:rsidRDefault="003D2B01" w:rsidP="003D2B01">
            <w:pPr>
              <w:jc w:val="right"/>
              <w:rPr>
                <w:sz w:val="20"/>
                <w:szCs w:val="20"/>
                <w:lang w:eastAsia="zh-CN"/>
              </w:rPr>
            </w:pPr>
            <w:r w:rsidRPr="003D2B01">
              <w:rPr>
                <w:sz w:val="20"/>
                <w:szCs w:val="20"/>
                <w:lang w:eastAsia="zh-CN"/>
              </w:rPr>
              <w:t>418 653</w:t>
            </w:r>
          </w:p>
        </w:tc>
        <w:tc>
          <w:tcPr>
            <w:tcW w:w="1335" w:type="dxa"/>
            <w:tcBorders>
              <w:top w:val="nil"/>
              <w:left w:val="nil"/>
              <w:bottom w:val="single" w:sz="4" w:space="0" w:color="auto"/>
              <w:right w:val="single" w:sz="4" w:space="0" w:color="auto"/>
            </w:tcBorders>
            <w:shd w:val="clear" w:color="auto" w:fill="auto"/>
            <w:noWrap/>
            <w:vAlign w:val="bottom"/>
            <w:hideMark/>
          </w:tcPr>
          <w:p w14:paraId="4060BDCC" w14:textId="77777777" w:rsidR="003D2B01" w:rsidRPr="003D2B01" w:rsidRDefault="003D2B01" w:rsidP="003D2B01">
            <w:pPr>
              <w:jc w:val="right"/>
              <w:rPr>
                <w:sz w:val="20"/>
                <w:szCs w:val="20"/>
                <w:lang w:eastAsia="zh-CN"/>
              </w:rPr>
            </w:pPr>
            <w:r w:rsidRPr="003D2B01">
              <w:rPr>
                <w:sz w:val="20"/>
                <w:szCs w:val="20"/>
                <w:lang w:eastAsia="zh-CN"/>
              </w:rPr>
              <w:t>94</w:t>
            </w:r>
          </w:p>
        </w:tc>
      </w:tr>
      <w:tr w:rsidR="003D2B01" w:rsidRPr="003D2B01" w14:paraId="48C5D415"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6733EA7" w14:textId="77777777" w:rsidR="003D2B01" w:rsidRPr="003D2B01" w:rsidRDefault="003D2B01" w:rsidP="003D2B01">
            <w:pPr>
              <w:jc w:val="left"/>
              <w:rPr>
                <w:sz w:val="20"/>
                <w:szCs w:val="20"/>
                <w:lang w:eastAsia="zh-CN"/>
              </w:rPr>
            </w:pPr>
            <w:r w:rsidRPr="003D2B01">
              <w:rPr>
                <w:sz w:val="20"/>
                <w:szCs w:val="20"/>
                <w:lang w:eastAsia="zh-CN"/>
              </w:rPr>
              <w:t>2019</w:t>
            </w:r>
          </w:p>
        </w:tc>
        <w:tc>
          <w:tcPr>
            <w:tcW w:w="1150" w:type="dxa"/>
            <w:tcBorders>
              <w:top w:val="nil"/>
              <w:left w:val="nil"/>
              <w:bottom w:val="single" w:sz="4" w:space="0" w:color="auto"/>
              <w:right w:val="single" w:sz="4" w:space="0" w:color="auto"/>
            </w:tcBorders>
            <w:shd w:val="clear" w:color="auto" w:fill="auto"/>
            <w:noWrap/>
            <w:vAlign w:val="bottom"/>
            <w:hideMark/>
          </w:tcPr>
          <w:p w14:paraId="6E378992" w14:textId="77777777" w:rsidR="003D2B01" w:rsidRPr="003D2B01" w:rsidRDefault="003D2B01" w:rsidP="003D2B01">
            <w:pPr>
              <w:jc w:val="right"/>
              <w:rPr>
                <w:sz w:val="20"/>
                <w:szCs w:val="20"/>
                <w:lang w:eastAsia="zh-CN"/>
              </w:rPr>
            </w:pPr>
            <w:r w:rsidRPr="003D2B01">
              <w:rPr>
                <w:sz w:val="20"/>
                <w:szCs w:val="20"/>
                <w:lang w:eastAsia="zh-CN"/>
              </w:rPr>
              <w:t>5</w:t>
            </w:r>
          </w:p>
        </w:tc>
        <w:tc>
          <w:tcPr>
            <w:tcW w:w="1150" w:type="dxa"/>
            <w:tcBorders>
              <w:top w:val="nil"/>
              <w:left w:val="nil"/>
              <w:bottom w:val="single" w:sz="4" w:space="0" w:color="auto"/>
              <w:right w:val="single" w:sz="4" w:space="0" w:color="auto"/>
            </w:tcBorders>
            <w:shd w:val="clear" w:color="auto" w:fill="auto"/>
            <w:noWrap/>
            <w:vAlign w:val="bottom"/>
            <w:hideMark/>
          </w:tcPr>
          <w:p w14:paraId="63A59E5F" w14:textId="77777777" w:rsidR="003D2B01" w:rsidRPr="003D2B01" w:rsidRDefault="003D2B01" w:rsidP="003D2B01">
            <w:pPr>
              <w:jc w:val="right"/>
              <w:rPr>
                <w:sz w:val="20"/>
                <w:szCs w:val="20"/>
                <w:lang w:eastAsia="zh-CN"/>
              </w:rPr>
            </w:pPr>
            <w:r w:rsidRPr="003D2B01">
              <w:rPr>
                <w:sz w:val="20"/>
                <w:szCs w:val="20"/>
                <w:lang w:eastAsia="zh-CN"/>
              </w:rPr>
              <w:t>3</w:t>
            </w:r>
          </w:p>
        </w:tc>
        <w:tc>
          <w:tcPr>
            <w:tcW w:w="1305" w:type="dxa"/>
            <w:tcBorders>
              <w:top w:val="nil"/>
              <w:left w:val="nil"/>
              <w:bottom w:val="single" w:sz="4" w:space="0" w:color="auto"/>
              <w:right w:val="single" w:sz="4" w:space="0" w:color="auto"/>
            </w:tcBorders>
            <w:shd w:val="clear" w:color="auto" w:fill="auto"/>
            <w:noWrap/>
            <w:vAlign w:val="bottom"/>
            <w:hideMark/>
          </w:tcPr>
          <w:p w14:paraId="63B997C6" w14:textId="77777777" w:rsidR="003D2B01" w:rsidRPr="003D2B01" w:rsidRDefault="003D2B01" w:rsidP="003D2B01">
            <w:pPr>
              <w:jc w:val="right"/>
              <w:rPr>
                <w:sz w:val="20"/>
                <w:szCs w:val="20"/>
                <w:lang w:eastAsia="zh-CN"/>
              </w:rPr>
            </w:pPr>
            <w:r w:rsidRPr="003D2B01">
              <w:rPr>
                <w:sz w:val="20"/>
                <w:szCs w:val="20"/>
                <w:lang w:eastAsia="zh-CN"/>
              </w:rPr>
              <w:t>60</w:t>
            </w:r>
          </w:p>
        </w:tc>
        <w:tc>
          <w:tcPr>
            <w:tcW w:w="1216" w:type="dxa"/>
            <w:tcBorders>
              <w:top w:val="nil"/>
              <w:left w:val="nil"/>
              <w:bottom w:val="single" w:sz="4" w:space="0" w:color="auto"/>
              <w:right w:val="single" w:sz="4" w:space="0" w:color="auto"/>
            </w:tcBorders>
            <w:shd w:val="clear" w:color="auto" w:fill="auto"/>
            <w:noWrap/>
            <w:vAlign w:val="bottom"/>
            <w:hideMark/>
          </w:tcPr>
          <w:p w14:paraId="62006B08" w14:textId="77777777" w:rsidR="003D2B01" w:rsidRPr="003D2B01" w:rsidRDefault="003D2B01" w:rsidP="003D2B01">
            <w:pPr>
              <w:jc w:val="right"/>
              <w:rPr>
                <w:sz w:val="20"/>
                <w:szCs w:val="20"/>
                <w:lang w:eastAsia="zh-CN"/>
              </w:rPr>
            </w:pPr>
            <w:r w:rsidRPr="003D2B01">
              <w:rPr>
                <w:sz w:val="20"/>
                <w:szCs w:val="20"/>
                <w:lang w:eastAsia="zh-CN"/>
              </w:rPr>
              <w:t>1 829 814</w:t>
            </w:r>
          </w:p>
        </w:tc>
        <w:tc>
          <w:tcPr>
            <w:tcW w:w="1216" w:type="dxa"/>
            <w:tcBorders>
              <w:top w:val="nil"/>
              <w:left w:val="nil"/>
              <w:bottom w:val="single" w:sz="4" w:space="0" w:color="auto"/>
              <w:right w:val="single" w:sz="4" w:space="0" w:color="auto"/>
            </w:tcBorders>
            <w:shd w:val="clear" w:color="auto" w:fill="auto"/>
            <w:noWrap/>
            <w:vAlign w:val="bottom"/>
            <w:hideMark/>
          </w:tcPr>
          <w:p w14:paraId="45170585" w14:textId="77777777" w:rsidR="003D2B01" w:rsidRPr="003D2B01" w:rsidRDefault="003D2B01" w:rsidP="003D2B01">
            <w:pPr>
              <w:jc w:val="right"/>
              <w:rPr>
                <w:sz w:val="20"/>
                <w:szCs w:val="20"/>
                <w:lang w:eastAsia="zh-CN"/>
              </w:rPr>
            </w:pPr>
            <w:r w:rsidRPr="003D2B01">
              <w:rPr>
                <w:sz w:val="20"/>
                <w:szCs w:val="20"/>
                <w:lang w:eastAsia="zh-CN"/>
              </w:rPr>
              <w:t>1 166 105</w:t>
            </w:r>
          </w:p>
        </w:tc>
        <w:tc>
          <w:tcPr>
            <w:tcW w:w="1021" w:type="dxa"/>
            <w:tcBorders>
              <w:top w:val="nil"/>
              <w:left w:val="nil"/>
              <w:bottom w:val="single" w:sz="4" w:space="0" w:color="auto"/>
              <w:right w:val="single" w:sz="4" w:space="0" w:color="auto"/>
            </w:tcBorders>
            <w:shd w:val="clear" w:color="auto" w:fill="auto"/>
            <w:noWrap/>
            <w:vAlign w:val="bottom"/>
            <w:hideMark/>
          </w:tcPr>
          <w:p w14:paraId="1F3BA393" w14:textId="77777777" w:rsidR="003D2B01" w:rsidRPr="003D2B01" w:rsidRDefault="003D2B01" w:rsidP="003D2B01">
            <w:pPr>
              <w:jc w:val="right"/>
              <w:rPr>
                <w:sz w:val="20"/>
                <w:szCs w:val="20"/>
                <w:lang w:eastAsia="zh-CN"/>
              </w:rPr>
            </w:pPr>
            <w:r w:rsidRPr="003D2B01">
              <w:rPr>
                <w:sz w:val="20"/>
                <w:szCs w:val="20"/>
                <w:lang w:eastAsia="zh-CN"/>
              </w:rPr>
              <w:t>663 709</w:t>
            </w:r>
          </w:p>
        </w:tc>
        <w:tc>
          <w:tcPr>
            <w:tcW w:w="1335" w:type="dxa"/>
            <w:tcBorders>
              <w:top w:val="nil"/>
              <w:left w:val="nil"/>
              <w:bottom w:val="single" w:sz="4" w:space="0" w:color="auto"/>
              <w:right w:val="single" w:sz="4" w:space="0" w:color="auto"/>
            </w:tcBorders>
            <w:shd w:val="clear" w:color="auto" w:fill="auto"/>
            <w:noWrap/>
            <w:vAlign w:val="bottom"/>
            <w:hideMark/>
          </w:tcPr>
          <w:p w14:paraId="4DFEF33A" w14:textId="77777777" w:rsidR="003D2B01" w:rsidRPr="003D2B01" w:rsidRDefault="003D2B01" w:rsidP="003D2B01">
            <w:pPr>
              <w:jc w:val="right"/>
              <w:rPr>
                <w:sz w:val="20"/>
                <w:szCs w:val="20"/>
                <w:lang w:eastAsia="zh-CN"/>
              </w:rPr>
            </w:pPr>
            <w:r w:rsidRPr="003D2B01">
              <w:rPr>
                <w:sz w:val="20"/>
                <w:szCs w:val="20"/>
                <w:lang w:eastAsia="zh-CN"/>
              </w:rPr>
              <w:t>64</w:t>
            </w:r>
          </w:p>
        </w:tc>
      </w:tr>
      <w:tr w:rsidR="003D2B01" w:rsidRPr="003D2B01" w14:paraId="134DA570"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8660590" w14:textId="77777777" w:rsidR="003D2B01" w:rsidRPr="003D2B01" w:rsidRDefault="003D2B01" w:rsidP="003D2B01">
            <w:pPr>
              <w:jc w:val="left"/>
              <w:rPr>
                <w:sz w:val="20"/>
                <w:szCs w:val="20"/>
                <w:lang w:eastAsia="zh-CN"/>
              </w:rPr>
            </w:pPr>
            <w:r w:rsidRPr="003D2B01">
              <w:rPr>
                <w:sz w:val="20"/>
                <w:szCs w:val="20"/>
                <w:lang w:eastAsia="zh-CN"/>
              </w:rPr>
              <w:t>2020</w:t>
            </w:r>
          </w:p>
        </w:tc>
        <w:tc>
          <w:tcPr>
            <w:tcW w:w="1150" w:type="dxa"/>
            <w:tcBorders>
              <w:top w:val="nil"/>
              <w:left w:val="nil"/>
              <w:bottom w:val="single" w:sz="4" w:space="0" w:color="auto"/>
              <w:right w:val="single" w:sz="4" w:space="0" w:color="auto"/>
            </w:tcBorders>
            <w:shd w:val="clear" w:color="auto" w:fill="auto"/>
            <w:noWrap/>
            <w:vAlign w:val="bottom"/>
            <w:hideMark/>
          </w:tcPr>
          <w:p w14:paraId="2CF060A5" w14:textId="77777777" w:rsidR="003D2B01" w:rsidRPr="003D2B01" w:rsidRDefault="003D2B01" w:rsidP="003D2B01">
            <w:pPr>
              <w:jc w:val="right"/>
              <w:rPr>
                <w:sz w:val="20"/>
                <w:szCs w:val="20"/>
                <w:lang w:eastAsia="zh-CN"/>
              </w:rPr>
            </w:pPr>
            <w:r w:rsidRPr="003D2B01">
              <w:rPr>
                <w:sz w:val="20"/>
                <w:szCs w:val="20"/>
                <w:lang w:eastAsia="zh-CN"/>
              </w:rPr>
              <w:t>12</w:t>
            </w:r>
          </w:p>
        </w:tc>
        <w:tc>
          <w:tcPr>
            <w:tcW w:w="1150" w:type="dxa"/>
            <w:tcBorders>
              <w:top w:val="nil"/>
              <w:left w:val="nil"/>
              <w:bottom w:val="single" w:sz="4" w:space="0" w:color="auto"/>
              <w:right w:val="single" w:sz="4" w:space="0" w:color="auto"/>
            </w:tcBorders>
            <w:shd w:val="clear" w:color="auto" w:fill="auto"/>
            <w:noWrap/>
            <w:vAlign w:val="bottom"/>
            <w:hideMark/>
          </w:tcPr>
          <w:p w14:paraId="1CB87309" w14:textId="77777777" w:rsidR="003D2B01" w:rsidRPr="003D2B01" w:rsidRDefault="003D2B01" w:rsidP="003D2B01">
            <w:pPr>
              <w:jc w:val="right"/>
              <w:rPr>
                <w:sz w:val="20"/>
                <w:szCs w:val="20"/>
                <w:lang w:eastAsia="zh-CN"/>
              </w:rPr>
            </w:pPr>
            <w:r w:rsidRPr="003D2B01">
              <w:rPr>
                <w:sz w:val="20"/>
                <w:szCs w:val="20"/>
                <w:lang w:eastAsia="zh-CN"/>
              </w:rPr>
              <w:t>6</w:t>
            </w:r>
          </w:p>
        </w:tc>
        <w:tc>
          <w:tcPr>
            <w:tcW w:w="1305" w:type="dxa"/>
            <w:tcBorders>
              <w:top w:val="nil"/>
              <w:left w:val="nil"/>
              <w:bottom w:val="single" w:sz="4" w:space="0" w:color="auto"/>
              <w:right w:val="single" w:sz="4" w:space="0" w:color="auto"/>
            </w:tcBorders>
            <w:shd w:val="clear" w:color="auto" w:fill="auto"/>
            <w:noWrap/>
            <w:vAlign w:val="bottom"/>
            <w:hideMark/>
          </w:tcPr>
          <w:p w14:paraId="6B21D29E" w14:textId="77777777" w:rsidR="003D2B01" w:rsidRPr="003D2B01" w:rsidRDefault="003D2B01" w:rsidP="003D2B01">
            <w:pPr>
              <w:jc w:val="right"/>
              <w:rPr>
                <w:sz w:val="20"/>
                <w:szCs w:val="20"/>
                <w:lang w:eastAsia="zh-CN"/>
              </w:rPr>
            </w:pPr>
            <w:r w:rsidRPr="003D2B01">
              <w:rPr>
                <w:sz w:val="20"/>
                <w:szCs w:val="20"/>
                <w:lang w:eastAsia="zh-CN"/>
              </w:rPr>
              <w:t>50</w:t>
            </w:r>
          </w:p>
        </w:tc>
        <w:tc>
          <w:tcPr>
            <w:tcW w:w="1216" w:type="dxa"/>
            <w:tcBorders>
              <w:top w:val="nil"/>
              <w:left w:val="nil"/>
              <w:bottom w:val="single" w:sz="4" w:space="0" w:color="auto"/>
              <w:right w:val="single" w:sz="4" w:space="0" w:color="auto"/>
            </w:tcBorders>
            <w:shd w:val="clear" w:color="auto" w:fill="auto"/>
            <w:noWrap/>
            <w:vAlign w:val="bottom"/>
            <w:hideMark/>
          </w:tcPr>
          <w:p w14:paraId="0B99FA01" w14:textId="77777777" w:rsidR="003D2B01" w:rsidRPr="003D2B01" w:rsidRDefault="003D2B01" w:rsidP="003D2B01">
            <w:pPr>
              <w:jc w:val="right"/>
              <w:rPr>
                <w:sz w:val="20"/>
                <w:szCs w:val="20"/>
                <w:lang w:eastAsia="zh-CN"/>
              </w:rPr>
            </w:pPr>
            <w:r w:rsidRPr="003D2B01">
              <w:rPr>
                <w:sz w:val="20"/>
                <w:szCs w:val="20"/>
                <w:lang w:eastAsia="zh-CN"/>
              </w:rPr>
              <w:t>3 986 712</w:t>
            </w:r>
          </w:p>
        </w:tc>
        <w:tc>
          <w:tcPr>
            <w:tcW w:w="1216" w:type="dxa"/>
            <w:tcBorders>
              <w:top w:val="nil"/>
              <w:left w:val="nil"/>
              <w:bottom w:val="single" w:sz="4" w:space="0" w:color="auto"/>
              <w:right w:val="single" w:sz="4" w:space="0" w:color="auto"/>
            </w:tcBorders>
            <w:shd w:val="clear" w:color="auto" w:fill="auto"/>
            <w:noWrap/>
            <w:vAlign w:val="bottom"/>
            <w:hideMark/>
          </w:tcPr>
          <w:p w14:paraId="2D189C8E" w14:textId="77777777" w:rsidR="003D2B01" w:rsidRPr="003D2B01" w:rsidRDefault="003D2B01" w:rsidP="003D2B01">
            <w:pPr>
              <w:jc w:val="right"/>
              <w:rPr>
                <w:sz w:val="20"/>
                <w:szCs w:val="20"/>
                <w:lang w:eastAsia="zh-CN"/>
              </w:rPr>
            </w:pPr>
            <w:r w:rsidRPr="003D2B01">
              <w:rPr>
                <w:sz w:val="20"/>
                <w:szCs w:val="20"/>
                <w:lang w:eastAsia="zh-CN"/>
              </w:rPr>
              <w:t>2 726 477</w:t>
            </w:r>
          </w:p>
        </w:tc>
        <w:tc>
          <w:tcPr>
            <w:tcW w:w="1021" w:type="dxa"/>
            <w:tcBorders>
              <w:top w:val="nil"/>
              <w:left w:val="nil"/>
              <w:bottom w:val="single" w:sz="4" w:space="0" w:color="auto"/>
              <w:right w:val="single" w:sz="4" w:space="0" w:color="auto"/>
            </w:tcBorders>
            <w:shd w:val="clear" w:color="auto" w:fill="auto"/>
            <w:noWrap/>
            <w:vAlign w:val="bottom"/>
            <w:hideMark/>
          </w:tcPr>
          <w:p w14:paraId="243AC329" w14:textId="77777777" w:rsidR="003D2B01" w:rsidRPr="003D2B01" w:rsidRDefault="003D2B01" w:rsidP="003D2B01">
            <w:pPr>
              <w:jc w:val="right"/>
              <w:rPr>
                <w:sz w:val="20"/>
                <w:szCs w:val="20"/>
                <w:lang w:eastAsia="zh-CN"/>
              </w:rPr>
            </w:pPr>
            <w:r w:rsidRPr="003D2B01">
              <w:rPr>
                <w:sz w:val="20"/>
                <w:szCs w:val="20"/>
                <w:lang w:eastAsia="zh-CN"/>
              </w:rPr>
              <w:t>1 260 235</w:t>
            </w:r>
          </w:p>
        </w:tc>
        <w:tc>
          <w:tcPr>
            <w:tcW w:w="1335" w:type="dxa"/>
            <w:tcBorders>
              <w:top w:val="nil"/>
              <w:left w:val="nil"/>
              <w:bottom w:val="single" w:sz="4" w:space="0" w:color="auto"/>
              <w:right w:val="single" w:sz="4" w:space="0" w:color="auto"/>
            </w:tcBorders>
            <w:shd w:val="clear" w:color="auto" w:fill="auto"/>
            <w:noWrap/>
            <w:vAlign w:val="bottom"/>
            <w:hideMark/>
          </w:tcPr>
          <w:p w14:paraId="7D5DD1FC" w14:textId="77777777" w:rsidR="003D2B01" w:rsidRPr="003D2B01" w:rsidRDefault="003D2B01" w:rsidP="003D2B01">
            <w:pPr>
              <w:jc w:val="right"/>
              <w:rPr>
                <w:sz w:val="20"/>
                <w:szCs w:val="20"/>
                <w:lang w:eastAsia="zh-CN"/>
              </w:rPr>
            </w:pPr>
            <w:r w:rsidRPr="003D2B01">
              <w:rPr>
                <w:sz w:val="20"/>
                <w:szCs w:val="20"/>
                <w:lang w:eastAsia="zh-CN"/>
              </w:rPr>
              <w:t>68</w:t>
            </w:r>
          </w:p>
        </w:tc>
      </w:tr>
      <w:tr w:rsidR="003D2B01" w:rsidRPr="003D2B01" w14:paraId="3446B370" w14:textId="77777777" w:rsidTr="00067E9E">
        <w:trPr>
          <w:trHeight w:val="52"/>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4D07AF4" w14:textId="77777777" w:rsidR="003D2B01" w:rsidRPr="003D2B01" w:rsidRDefault="003D2B01" w:rsidP="003D2B01">
            <w:pPr>
              <w:jc w:val="left"/>
              <w:rPr>
                <w:sz w:val="20"/>
                <w:szCs w:val="20"/>
                <w:lang w:eastAsia="zh-CN"/>
              </w:rPr>
            </w:pPr>
            <w:r w:rsidRPr="003D2B01">
              <w:rPr>
                <w:sz w:val="20"/>
                <w:szCs w:val="20"/>
                <w:lang w:eastAsia="zh-CN"/>
              </w:rPr>
              <w:t>2021</w:t>
            </w:r>
          </w:p>
        </w:tc>
        <w:tc>
          <w:tcPr>
            <w:tcW w:w="1150" w:type="dxa"/>
            <w:tcBorders>
              <w:top w:val="nil"/>
              <w:left w:val="nil"/>
              <w:bottom w:val="single" w:sz="4" w:space="0" w:color="auto"/>
              <w:right w:val="single" w:sz="4" w:space="0" w:color="auto"/>
            </w:tcBorders>
            <w:shd w:val="clear" w:color="auto" w:fill="auto"/>
            <w:noWrap/>
            <w:vAlign w:val="bottom"/>
            <w:hideMark/>
          </w:tcPr>
          <w:p w14:paraId="6D099E22" w14:textId="77777777" w:rsidR="003D2B01" w:rsidRPr="003D2B01" w:rsidRDefault="003D2B01" w:rsidP="003D2B01">
            <w:pPr>
              <w:jc w:val="right"/>
              <w:rPr>
                <w:sz w:val="20"/>
                <w:szCs w:val="20"/>
                <w:lang w:eastAsia="zh-CN"/>
              </w:rPr>
            </w:pPr>
            <w:r w:rsidRPr="003D2B01">
              <w:rPr>
                <w:sz w:val="20"/>
                <w:szCs w:val="20"/>
                <w:lang w:eastAsia="zh-CN"/>
              </w:rPr>
              <w:t>19</w:t>
            </w:r>
          </w:p>
        </w:tc>
        <w:tc>
          <w:tcPr>
            <w:tcW w:w="1150" w:type="dxa"/>
            <w:tcBorders>
              <w:top w:val="nil"/>
              <w:left w:val="nil"/>
              <w:bottom w:val="single" w:sz="4" w:space="0" w:color="auto"/>
              <w:right w:val="single" w:sz="4" w:space="0" w:color="auto"/>
            </w:tcBorders>
            <w:shd w:val="clear" w:color="auto" w:fill="auto"/>
            <w:noWrap/>
            <w:vAlign w:val="bottom"/>
            <w:hideMark/>
          </w:tcPr>
          <w:p w14:paraId="250460BC" w14:textId="77777777" w:rsidR="003D2B01" w:rsidRPr="003D2B01" w:rsidRDefault="003D2B01" w:rsidP="003D2B01">
            <w:pPr>
              <w:jc w:val="right"/>
              <w:rPr>
                <w:sz w:val="20"/>
                <w:szCs w:val="20"/>
                <w:lang w:eastAsia="zh-CN"/>
              </w:rPr>
            </w:pPr>
            <w:r w:rsidRPr="003D2B01">
              <w:rPr>
                <w:sz w:val="20"/>
                <w:szCs w:val="20"/>
                <w:lang w:eastAsia="zh-CN"/>
              </w:rPr>
              <w:t>4</w:t>
            </w:r>
          </w:p>
        </w:tc>
        <w:tc>
          <w:tcPr>
            <w:tcW w:w="1305" w:type="dxa"/>
            <w:tcBorders>
              <w:top w:val="nil"/>
              <w:left w:val="nil"/>
              <w:bottom w:val="single" w:sz="4" w:space="0" w:color="auto"/>
              <w:right w:val="single" w:sz="4" w:space="0" w:color="auto"/>
            </w:tcBorders>
            <w:shd w:val="clear" w:color="auto" w:fill="auto"/>
            <w:noWrap/>
            <w:vAlign w:val="bottom"/>
            <w:hideMark/>
          </w:tcPr>
          <w:p w14:paraId="33FFD2CE" w14:textId="77777777" w:rsidR="003D2B01" w:rsidRPr="003D2B01" w:rsidRDefault="003D2B01" w:rsidP="003D2B01">
            <w:pPr>
              <w:jc w:val="right"/>
              <w:rPr>
                <w:sz w:val="20"/>
                <w:szCs w:val="20"/>
                <w:lang w:eastAsia="zh-CN"/>
              </w:rPr>
            </w:pPr>
            <w:r w:rsidRPr="003D2B01">
              <w:rPr>
                <w:sz w:val="20"/>
                <w:szCs w:val="20"/>
                <w:lang w:eastAsia="zh-CN"/>
              </w:rPr>
              <w:t>21</w:t>
            </w:r>
          </w:p>
        </w:tc>
        <w:tc>
          <w:tcPr>
            <w:tcW w:w="1216" w:type="dxa"/>
            <w:tcBorders>
              <w:top w:val="nil"/>
              <w:left w:val="nil"/>
              <w:bottom w:val="single" w:sz="4" w:space="0" w:color="auto"/>
              <w:right w:val="single" w:sz="4" w:space="0" w:color="auto"/>
            </w:tcBorders>
            <w:shd w:val="clear" w:color="auto" w:fill="auto"/>
            <w:noWrap/>
            <w:vAlign w:val="bottom"/>
            <w:hideMark/>
          </w:tcPr>
          <w:p w14:paraId="7846FFC0" w14:textId="77777777" w:rsidR="003D2B01" w:rsidRPr="003D2B01" w:rsidRDefault="003D2B01" w:rsidP="003D2B01">
            <w:pPr>
              <w:jc w:val="right"/>
              <w:rPr>
                <w:sz w:val="20"/>
                <w:szCs w:val="20"/>
                <w:lang w:eastAsia="zh-CN"/>
              </w:rPr>
            </w:pPr>
            <w:r w:rsidRPr="003D2B01">
              <w:rPr>
                <w:sz w:val="20"/>
                <w:szCs w:val="20"/>
                <w:lang w:eastAsia="zh-CN"/>
              </w:rPr>
              <w:t>4 678 887</w:t>
            </w:r>
          </w:p>
        </w:tc>
        <w:tc>
          <w:tcPr>
            <w:tcW w:w="1216" w:type="dxa"/>
            <w:tcBorders>
              <w:top w:val="nil"/>
              <w:left w:val="nil"/>
              <w:bottom w:val="single" w:sz="4" w:space="0" w:color="auto"/>
              <w:right w:val="single" w:sz="4" w:space="0" w:color="auto"/>
            </w:tcBorders>
            <w:shd w:val="clear" w:color="auto" w:fill="auto"/>
            <w:noWrap/>
            <w:vAlign w:val="bottom"/>
            <w:hideMark/>
          </w:tcPr>
          <w:p w14:paraId="56CE5D90" w14:textId="77777777" w:rsidR="003D2B01" w:rsidRPr="003D2B01" w:rsidRDefault="003D2B01" w:rsidP="003D2B01">
            <w:pPr>
              <w:jc w:val="right"/>
              <w:rPr>
                <w:sz w:val="20"/>
                <w:szCs w:val="20"/>
                <w:lang w:eastAsia="zh-CN"/>
              </w:rPr>
            </w:pPr>
            <w:r w:rsidRPr="003D2B01">
              <w:rPr>
                <w:sz w:val="20"/>
                <w:szCs w:val="20"/>
                <w:lang w:eastAsia="zh-CN"/>
              </w:rPr>
              <w:t>1 639 925</w:t>
            </w:r>
          </w:p>
        </w:tc>
        <w:tc>
          <w:tcPr>
            <w:tcW w:w="1021" w:type="dxa"/>
            <w:tcBorders>
              <w:top w:val="nil"/>
              <w:left w:val="nil"/>
              <w:bottom w:val="single" w:sz="4" w:space="0" w:color="auto"/>
              <w:right w:val="single" w:sz="4" w:space="0" w:color="auto"/>
            </w:tcBorders>
            <w:shd w:val="clear" w:color="auto" w:fill="auto"/>
            <w:noWrap/>
            <w:vAlign w:val="bottom"/>
            <w:hideMark/>
          </w:tcPr>
          <w:p w14:paraId="45E83E0B" w14:textId="77777777" w:rsidR="003D2B01" w:rsidRPr="003D2B01" w:rsidRDefault="003D2B01" w:rsidP="003D2B01">
            <w:pPr>
              <w:jc w:val="right"/>
              <w:rPr>
                <w:sz w:val="20"/>
                <w:szCs w:val="20"/>
                <w:lang w:eastAsia="zh-CN"/>
              </w:rPr>
            </w:pPr>
            <w:r w:rsidRPr="003D2B01">
              <w:rPr>
                <w:sz w:val="20"/>
                <w:szCs w:val="20"/>
                <w:lang w:eastAsia="zh-CN"/>
              </w:rPr>
              <w:t>3 038 962</w:t>
            </w:r>
          </w:p>
        </w:tc>
        <w:tc>
          <w:tcPr>
            <w:tcW w:w="1335" w:type="dxa"/>
            <w:tcBorders>
              <w:top w:val="nil"/>
              <w:left w:val="nil"/>
              <w:bottom w:val="single" w:sz="4" w:space="0" w:color="auto"/>
              <w:right w:val="single" w:sz="4" w:space="0" w:color="auto"/>
            </w:tcBorders>
            <w:shd w:val="clear" w:color="auto" w:fill="auto"/>
            <w:noWrap/>
            <w:vAlign w:val="bottom"/>
            <w:hideMark/>
          </w:tcPr>
          <w:p w14:paraId="79A118F0" w14:textId="77777777" w:rsidR="003D2B01" w:rsidRPr="003D2B01" w:rsidRDefault="003D2B01" w:rsidP="003D2B01">
            <w:pPr>
              <w:jc w:val="right"/>
              <w:rPr>
                <w:sz w:val="20"/>
                <w:szCs w:val="20"/>
                <w:lang w:eastAsia="zh-CN"/>
              </w:rPr>
            </w:pPr>
            <w:r w:rsidRPr="003D2B01">
              <w:rPr>
                <w:sz w:val="20"/>
                <w:szCs w:val="20"/>
                <w:lang w:eastAsia="zh-CN"/>
              </w:rPr>
              <w:t>35</w:t>
            </w:r>
          </w:p>
        </w:tc>
      </w:tr>
      <w:tr w:rsidR="003D2B01" w:rsidRPr="003D2B01" w14:paraId="2DCB5FFA" w14:textId="77777777" w:rsidTr="00067E9E">
        <w:trPr>
          <w:trHeight w:val="98"/>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175E9A18" w14:textId="77777777" w:rsidR="003D2B01" w:rsidRPr="003D2B01" w:rsidRDefault="003D2B01" w:rsidP="003D2B01">
            <w:pPr>
              <w:jc w:val="left"/>
              <w:rPr>
                <w:sz w:val="20"/>
                <w:szCs w:val="20"/>
                <w:lang w:eastAsia="zh-CN"/>
              </w:rPr>
            </w:pPr>
            <w:r w:rsidRPr="003D2B01">
              <w:rPr>
                <w:sz w:val="20"/>
                <w:szCs w:val="20"/>
                <w:lang w:eastAsia="zh-CN"/>
              </w:rPr>
              <w:t>2022</w:t>
            </w:r>
          </w:p>
        </w:tc>
        <w:tc>
          <w:tcPr>
            <w:tcW w:w="1150" w:type="dxa"/>
            <w:tcBorders>
              <w:top w:val="nil"/>
              <w:left w:val="nil"/>
              <w:bottom w:val="single" w:sz="4" w:space="0" w:color="auto"/>
              <w:right w:val="single" w:sz="4" w:space="0" w:color="auto"/>
            </w:tcBorders>
            <w:shd w:val="clear" w:color="auto" w:fill="auto"/>
            <w:noWrap/>
            <w:vAlign w:val="bottom"/>
            <w:hideMark/>
          </w:tcPr>
          <w:p w14:paraId="234A4C5C" w14:textId="77777777" w:rsidR="003D2B01" w:rsidRPr="003D2B01" w:rsidRDefault="003D2B01" w:rsidP="003D2B01">
            <w:pPr>
              <w:jc w:val="right"/>
              <w:rPr>
                <w:sz w:val="20"/>
                <w:szCs w:val="20"/>
                <w:lang w:eastAsia="zh-CN"/>
              </w:rPr>
            </w:pPr>
            <w:r w:rsidRPr="003D2B01">
              <w:rPr>
                <w:sz w:val="20"/>
                <w:szCs w:val="20"/>
                <w:lang w:eastAsia="zh-CN"/>
              </w:rPr>
              <w:t>4</w:t>
            </w:r>
          </w:p>
        </w:tc>
        <w:tc>
          <w:tcPr>
            <w:tcW w:w="1150" w:type="dxa"/>
            <w:tcBorders>
              <w:top w:val="nil"/>
              <w:left w:val="nil"/>
              <w:bottom w:val="single" w:sz="4" w:space="0" w:color="auto"/>
              <w:right w:val="single" w:sz="4" w:space="0" w:color="auto"/>
            </w:tcBorders>
            <w:shd w:val="clear" w:color="auto" w:fill="auto"/>
            <w:noWrap/>
            <w:vAlign w:val="bottom"/>
            <w:hideMark/>
          </w:tcPr>
          <w:p w14:paraId="74601D64" w14:textId="77777777" w:rsidR="003D2B01" w:rsidRPr="003D2B01" w:rsidRDefault="003D2B01" w:rsidP="003D2B01">
            <w:pPr>
              <w:jc w:val="right"/>
              <w:rPr>
                <w:sz w:val="20"/>
                <w:szCs w:val="20"/>
                <w:lang w:eastAsia="zh-CN"/>
              </w:rPr>
            </w:pPr>
            <w:r w:rsidRPr="003D2B01">
              <w:rPr>
                <w:sz w:val="20"/>
                <w:szCs w:val="20"/>
                <w:lang w:eastAsia="zh-CN"/>
              </w:rPr>
              <w:t>0</w:t>
            </w:r>
          </w:p>
        </w:tc>
        <w:tc>
          <w:tcPr>
            <w:tcW w:w="1305" w:type="dxa"/>
            <w:tcBorders>
              <w:top w:val="nil"/>
              <w:left w:val="nil"/>
              <w:bottom w:val="single" w:sz="4" w:space="0" w:color="auto"/>
              <w:right w:val="single" w:sz="4" w:space="0" w:color="auto"/>
            </w:tcBorders>
            <w:shd w:val="clear" w:color="auto" w:fill="auto"/>
            <w:noWrap/>
            <w:vAlign w:val="bottom"/>
            <w:hideMark/>
          </w:tcPr>
          <w:p w14:paraId="26547978" w14:textId="77777777" w:rsidR="003D2B01" w:rsidRPr="003D2B01" w:rsidRDefault="003D2B01" w:rsidP="003D2B01">
            <w:pPr>
              <w:jc w:val="right"/>
              <w:rPr>
                <w:sz w:val="20"/>
                <w:szCs w:val="20"/>
                <w:lang w:eastAsia="zh-CN"/>
              </w:rPr>
            </w:pPr>
            <w:r w:rsidRPr="003D2B01">
              <w:rPr>
                <w:sz w:val="20"/>
                <w:szCs w:val="20"/>
                <w:lang w:eastAsia="zh-CN"/>
              </w:rPr>
              <w:t>0</w:t>
            </w:r>
          </w:p>
        </w:tc>
        <w:tc>
          <w:tcPr>
            <w:tcW w:w="1216" w:type="dxa"/>
            <w:tcBorders>
              <w:top w:val="nil"/>
              <w:left w:val="nil"/>
              <w:bottom w:val="single" w:sz="4" w:space="0" w:color="auto"/>
              <w:right w:val="single" w:sz="4" w:space="0" w:color="auto"/>
            </w:tcBorders>
            <w:shd w:val="clear" w:color="auto" w:fill="auto"/>
            <w:noWrap/>
            <w:vAlign w:val="bottom"/>
            <w:hideMark/>
          </w:tcPr>
          <w:p w14:paraId="11C4B8E7" w14:textId="77777777" w:rsidR="003D2B01" w:rsidRPr="003D2B01" w:rsidRDefault="003D2B01" w:rsidP="003D2B01">
            <w:pPr>
              <w:jc w:val="right"/>
              <w:rPr>
                <w:sz w:val="20"/>
                <w:szCs w:val="20"/>
                <w:lang w:eastAsia="zh-CN"/>
              </w:rPr>
            </w:pPr>
            <w:r w:rsidRPr="003D2B01">
              <w:rPr>
                <w:sz w:val="20"/>
                <w:szCs w:val="20"/>
                <w:lang w:eastAsia="zh-CN"/>
              </w:rPr>
              <w:t>3 257 043</w:t>
            </w:r>
          </w:p>
        </w:tc>
        <w:tc>
          <w:tcPr>
            <w:tcW w:w="1216" w:type="dxa"/>
            <w:tcBorders>
              <w:top w:val="nil"/>
              <w:left w:val="nil"/>
              <w:bottom w:val="single" w:sz="4" w:space="0" w:color="auto"/>
              <w:right w:val="single" w:sz="4" w:space="0" w:color="auto"/>
            </w:tcBorders>
            <w:shd w:val="clear" w:color="auto" w:fill="auto"/>
            <w:noWrap/>
            <w:vAlign w:val="bottom"/>
            <w:hideMark/>
          </w:tcPr>
          <w:p w14:paraId="42F63442" w14:textId="77777777" w:rsidR="003D2B01" w:rsidRPr="003D2B01" w:rsidRDefault="003D2B01" w:rsidP="003D2B01">
            <w:pPr>
              <w:jc w:val="right"/>
              <w:rPr>
                <w:sz w:val="20"/>
                <w:szCs w:val="20"/>
                <w:lang w:eastAsia="zh-CN"/>
              </w:rPr>
            </w:pPr>
            <w:r w:rsidRPr="003D2B01">
              <w:rPr>
                <w:sz w:val="20"/>
                <w:szCs w:val="20"/>
                <w:lang w:eastAsia="zh-CN"/>
              </w:rPr>
              <w:t>404 197</w:t>
            </w:r>
          </w:p>
        </w:tc>
        <w:tc>
          <w:tcPr>
            <w:tcW w:w="1021" w:type="dxa"/>
            <w:tcBorders>
              <w:top w:val="nil"/>
              <w:left w:val="nil"/>
              <w:bottom w:val="single" w:sz="4" w:space="0" w:color="auto"/>
              <w:right w:val="single" w:sz="4" w:space="0" w:color="auto"/>
            </w:tcBorders>
            <w:shd w:val="clear" w:color="auto" w:fill="auto"/>
            <w:noWrap/>
            <w:vAlign w:val="bottom"/>
            <w:hideMark/>
          </w:tcPr>
          <w:p w14:paraId="7A3FA69C" w14:textId="77777777" w:rsidR="003D2B01" w:rsidRPr="003D2B01" w:rsidRDefault="003D2B01" w:rsidP="003D2B01">
            <w:pPr>
              <w:jc w:val="right"/>
              <w:rPr>
                <w:sz w:val="20"/>
                <w:szCs w:val="20"/>
                <w:lang w:eastAsia="zh-CN"/>
              </w:rPr>
            </w:pPr>
            <w:r w:rsidRPr="003D2B01">
              <w:rPr>
                <w:sz w:val="20"/>
                <w:szCs w:val="20"/>
                <w:lang w:eastAsia="zh-CN"/>
              </w:rPr>
              <w:t>2 852 846</w:t>
            </w:r>
          </w:p>
        </w:tc>
        <w:tc>
          <w:tcPr>
            <w:tcW w:w="1335" w:type="dxa"/>
            <w:tcBorders>
              <w:top w:val="nil"/>
              <w:left w:val="nil"/>
              <w:bottom w:val="single" w:sz="4" w:space="0" w:color="auto"/>
              <w:right w:val="single" w:sz="4" w:space="0" w:color="auto"/>
            </w:tcBorders>
            <w:shd w:val="clear" w:color="auto" w:fill="auto"/>
            <w:noWrap/>
            <w:vAlign w:val="bottom"/>
            <w:hideMark/>
          </w:tcPr>
          <w:p w14:paraId="76E79851" w14:textId="77777777" w:rsidR="003D2B01" w:rsidRPr="003D2B01" w:rsidRDefault="003D2B01" w:rsidP="003D2B01">
            <w:pPr>
              <w:jc w:val="right"/>
              <w:rPr>
                <w:sz w:val="20"/>
                <w:szCs w:val="20"/>
                <w:lang w:eastAsia="zh-CN"/>
              </w:rPr>
            </w:pPr>
            <w:r w:rsidRPr="003D2B01">
              <w:rPr>
                <w:sz w:val="20"/>
                <w:szCs w:val="20"/>
                <w:lang w:eastAsia="zh-CN"/>
              </w:rPr>
              <w:t>12</w:t>
            </w:r>
          </w:p>
        </w:tc>
      </w:tr>
      <w:tr w:rsidR="003D2B01" w:rsidRPr="003D2B01" w14:paraId="4B0C26A4"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6E2DB9BB" w14:textId="77777777" w:rsidR="003D2B01" w:rsidRPr="003D2B01" w:rsidRDefault="003D2B01" w:rsidP="003D2B01">
            <w:pPr>
              <w:jc w:val="left"/>
              <w:rPr>
                <w:sz w:val="20"/>
                <w:szCs w:val="20"/>
                <w:lang w:eastAsia="zh-CN"/>
              </w:rPr>
            </w:pPr>
            <w:r w:rsidRPr="003D2B01">
              <w:rPr>
                <w:sz w:val="20"/>
                <w:szCs w:val="20"/>
                <w:lang w:eastAsia="zh-CN"/>
              </w:rPr>
              <w:t>2023</w:t>
            </w:r>
          </w:p>
        </w:tc>
        <w:tc>
          <w:tcPr>
            <w:tcW w:w="1150" w:type="dxa"/>
            <w:tcBorders>
              <w:top w:val="nil"/>
              <w:left w:val="nil"/>
              <w:bottom w:val="single" w:sz="4" w:space="0" w:color="auto"/>
              <w:right w:val="single" w:sz="4" w:space="0" w:color="auto"/>
            </w:tcBorders>
            <w:shd w:val="clear" w:color="auto" w:fill="auto"/>
            <w:noWrap/>
            <w:vAlign w:val="bottom"/>
            <w:hideMark/>
          </w:tcPr>
          <w:p w14:paraId="6B3B38D0" w14:textId="77777777" w:rsidR="003D2B01" w:rsidRPr="003D2B01" w:rsidRDefault="003D2B01" w:rsidP="003D2B01">
            <w:pPr>
              <w:jc w:val="right"/>
              <w:rPr>
                <w:sz w:val="20"/>
                <w:szCs w:val="20"/>
                <w:lang w:eastAsia="zh-CN"/>
              </w:rPr>
            </w:pPr>
            <w:r w:rsidRPr="003D2B01">
              <w:rPr>
                <w:sz w:val="20"/>
                <w:szCs w:val="20"/>
                <w:lang w:eastAsia="zh-CN"/>
              </w:rPr>
              <w:t>23</w:t>
            </w:r>
          </w:p>
        </w:tc>
        <w:tc>
          <w:tcPr>
            <w:tcW w:w="1150" w:type="dxa"/>
            <w:tcBorders>
              <w:top w:val="nil"/>
              <w:left w:val="nil"/>
              <w:bottom w:val="single" w:sz="4" w:space="0" w:color="auto"/>
              <w:right w:val="single" w:sz="4" w:space="0" w:color="auto"/>
            </w:tcBorders>
            <w:shd w:val="clear" w:color="auto" w:fill="auto"/>
            <w:noWrap/>
            <w:vAlign w:val="bottom"/>
            <w:hideMark/>
          </w:tcPr>
          <w:p w14:paraId="59FF6365" w14:textId="77777777" w:rsidR="003D2B01" w:rsidRPr="003D2B01" w:rsidRDefault="003D2B01" w:rsidP="003D2B01">
            <w:pPr>
              <w:jc w:val="right"/>
              <w:rPr>
                <w:sz w:val="20"/>
                <w:szCs w:val="20"/>
                <w:lang w:eastAsia="zh-CN"/>
              </w:rPr>
            </w:pPr>
            <w:r w:rsidRPr="003D2B01">
              <w:rPr>
                <w:sz w:val="20"/>
                <w:szCs w:val="20"/>
                <w:lang w:eastAsia="zh-CN"/>
              </w:rPr>
              <w:t>1</w:t>
            </w:r>
          </w:p>
        </w:tc>
        <w:tc>
          <w:tcPr>
            <w:tcW w:w="1305" w:type="dxa"/>
            <w:tcBorders>
              <w:top w:val="nil"/>
              <w:left w:val="nil"/>
              <w:bottom w:val="single" w:sz="4" w:space="0" w:color="auto"/>
              <w:right w:val="single" w:sz="4" w:space="0" w:color="auto"/>
            </w:tcBorders>
            <w:shd w:val="clear" w:color="auto" w:fill="auto"/>
            <w:noWrap/>
            <w:vAlign w:val="bottom"/>
            <w:hideMark/>
          </w:tcPr>
          <w:p w14:paraId="3594FFD2" w14:textId="77777777" w:rsidR="003D2B01" w:rsidRPr="003D2B01" w:rsidRDefault="003D2B01" w:rsidP="003D2B01">
            <w:pPr>
              <w:jc w:val="right"/>
              <w:rPr>
                <w:sz w:val="20"/>
                <w:szCs w:val="20"/>
                <w:lang w:eastAsia="zh-CN"/>
              </w:rPr>
            </w:pPr>
            <w:r w:rsidRPr="003D2B01">
              <w:rPr>
                <w:sz w:val="20"/>
                <w:szCs w:val="20"/>
                <w:lang w:eastAsia="zh-CN"/>
              </w:rPr>
              <w:t>4</w:t>
            </w:r>
          </w:p>
        </w:tc>
        <w:tc>
          <w:tcPr>
            <w:tcW w:w="1216" w:type="dxa"/>
            <w:tcBorders>
              <w:top w:val="nil"/>
              <w:left w:val="nil"/>
              <w:bottom w:val="single" w:sz="4" w:space="0" w:color="auto"/>
              <w:right w:val="single" w:sz="4" w:space="0" w:color="auto"/>
            </w:tcBorders>
            <w:shd w:val="clear" w:color="auto" w:fill="auto"/>
            <w:noWrap/>
            <w:vAlign w:val="bottom"/>
            <w:hideMark/>
          </w:tcPr>
          <w:p w14:paraId="3026E4DF" w14:textId="77777777" w:rsidR="003D2B01" w:rsidRPr="003D2B01" w:rsidRDefault="003D2B01" w:rsidP="003D2B01">
            <w:pPr>
              <w:jc w:val="right"/>
              <w:rPr>
                <w:sz w:val="20"/>
                <w:szCs w:val="20"/>
                <w:lang w:eastAsia="zh-CN"/>
              </w:rPr>
            </w:pPr>
            <w:r w:rsidRPr="003D2B01">
              <w:rPr>
                <w:sz w:val="20"/>
                <w:szCs w:val="20"/>
                <w:lang w:eastAsia="zh-CN"/>
              </w:rPr>
              <w:t>2 201 953</w:t>
            </w:r>
          </w:p>
        </w:tc>
        <w:tc>
          <w:tcPr>
            <w:tcW w:w="1216" w:type="dxa"/>
            <w:tcBorders>
              <w:top w:val="nil"/>
              <w:left w:val="nil"/>
              <w:bottom w:val="single" w:sz="4" w:space="0" w:color="auto"/>
              <w:right w:val="single" w:sz="4" w:space="0" w:color="auto"/>
            </w:tcBorders>
            <w:shd w:val="clear" w:color="auto" w:fill="auto"/>
            <w:noWrap/>
            <w:vAlign w:val="bottom"/>
            <w:hideMark/>
          </w:tcPr>
          <w:p w14:paraId="5F2700B9" w14:textId="77777777" w:rsidR="003D2B01" w:rsidRPr="003D2B01" w:rsidRDefault="003D2B01" w:rsidP="003D2B01">
            <w:pPr>
              <w:jc w:val="right"/>
              <w:rPr>
                <w:sz w:val="20"/>
                <w:szCs w:val="20"/>
                <w:lang w:eastAsia="zh-CN"/>
              </w:rPr>
            </w:pPr>
            <w:r w:rsidRPr="003D2B01">
              <w:rPr>
                <w:sz w:val="20"/>
                <w:szCs w:val="20"/>
                <w:lang w:eastAsia="zh-CN"/>
              </w:rPr>
              <w:t>30 000</w:t>
            </w:r>
          </w:p>
        </w:tc>
        <w:tc>
          <w:tcPr>
            <w:tcW w:w="1021" w:type="dxa"/>
            <w:tcBorders>
              <w:top w:val="nil"/>
              <w:left w:val="nil"/>
              <w:bottom w:val="single" w:sz="4" w:space="0" w:color="auto"/>
              <w:right w:val="single" w:sz="4" w:space="0" w:color="auto"/>
            </w:tcBorders>
            <w:shd w:val="clear" w:color="auto" w:fill="auto"/>
            <w:noWrap/>
            <w:vAlign w:val="bottom"/>
            <w:hideMark/>
          </w:tcPr>
          <w:p w14:paraId="76539E82" w14:textId="77777777" w:rsidR="003D2B01" w:rsidRPr="003D2B01" w:rsidRDefault="003D2B01" w:rsidP="003D2B01">
            <w:pPr>
              <w:jc w:val="right"/>
              <w:rPr>
                <w:sz w:val="20"/>
                <w:szCs w:val="20"/>
                <w:lang w:eastAsia="zh-CN"/>
              </w:rPr>
            </w:pPr>
            <w:r w:rsidRPr="003D2B01">
              <w:rPr>
                <w:sz w:val="20"/>
                <w:szCs w:val="20"/>
                <w:lang w:eastAsia="zh-CN"/>
              </w:rPr>
              <w:t>2 171 953</w:t>
            </w:r>
          </w:p>
        </w:tc>
        <w:tc>
          <w:tcPr>
            <w:tcW w:w="1335" w:type="dxa"/>
            <w:tcBorders>
              <w:top w:val="nil"/>
              <w:left w:val="nil"/>
              <w:bottom w:val="single" w:sz="4" w:space="0" w:color="auto"/>
              <w:right w:val="single" w:sz="4" w:space="0" w:color="auto"/>
            </w:tcBorders>
            <w:shd w:val="clear" w:color="auto" w:fill="auto"/>
            <w:noWrap/>
            <w:vAlign w:val="bottom"/>
            <w:hideMark/>
          </w:tcPr>
          <w:p w14:paraId="00F4D140" w14:textId="77777777" w:rsidR="003D2B01" w:rsidRPr="003D2B01" w:rsidRDefault="003D2B01" w:rsidP="003D2B01">
            <w:pPr>
              <w:jc w:val="right"/>
              <w:rPr>
                <w:sz w:val="20"/>
                <w:szCs w:val="20"/>
                <w:lang w:eastAsia="zh-CN"/>
              </w:rPr>
            </w:pPr>
            <w:r w:rsidRPr="003D2B01">
              <w:rPr>
                <w:sz w:val="20"/>
                <w:szCs w:val="20"/>
                <w:lang w:eastAsia="zh-CN"/>
              </w:rPr>
              <w:t>1</w:t>
            </w:r>
          </w:p>
        </w:tc>
      </w:tr>
      <w:tr w:rsidR="003D2B01" w:rsidRPr="003D2B01" w14:paraId="1B491736" w14:textId="77777777" w:rsidTr="00067E9E">
        <w:trPr>
          <w:trHeight w:val="44"/>
        </w:trPr>
        <w:tc>
          <w:tcPr>
            <w:tcW w:w="988" w:type="dxa"/>
            <w:tcBorders>
              <w:top w:val="nil"/>
              <w:left w:val="single" w:sz="4" w:space="0" w:color="auto"/>
              <w:bottom w:val="single" w:sz="4" w:space="0" w:color="auto"/>
              <w:right w:val="single" w:sz="4" w:space="0" w:color="auto"/>
            </w:tcBorders>
            <w:shd w:val="clear" w:color="auto" w:fill="auto"/>
            <w:noWrap/>
            <w:vAlign w:val="bottom"/>
            <w:hideMark/>
          </w:tcPr>
          <w:p w14:paraId="2C3349BB" w14:textId="77777777" w:rsidR="003D2B01" w:rsidRPr="003D2B01" w:rsidRDefault="003D2B01" w:rsidP="003D2B01">
            <w:pPr>
              <w:jc w:val="left"/>
              <w:rPr>
                <w:b/>
                <w:bCs/>
                <w:sz w:val="20"/>
                <w:szCs w:val="20"/>
                <w:lang w:eastAsia="zh-CN"/>
              </w:rPr>
            </w:pPr>
            <w:r w:rsidRPr="003D2B01">
              <w:rPr>
                <w:b/>
                <w:bCs/>
                <w:sz w:val="20"/>
                <w:szCs w:val="20"/>
                <w:lang w:val="fr-FR" w:eastAsia="zh-CN"/>
              </w:rPr>
              <w:t>Total</w:t>
            </w:r>
          </w:p>
        </w:tc>
        <w:tc>
          <w:tcPr>
            <w:tcW w:w="1150" w:type="dxa"/>
            <w:tcBorders>
              <w:top w:val="nil"/>
              <w:left w:val="nil"/>
              <w:bottom w:val="single" w:sz="4" w:space="0" w:color="auto"/>
              <w:right w:val="single" w:sz="4" w:space="0" w:color="auto"/>
            </w:tcBorders>
            <w:shd w:val="clear" w:color="auto" w:fill="auto"/>
            <w:noWrap/>
            <w:vAlign w:val="bottom"/>
            <w:hideMark/>
          </w:tcPr>
          <w:p w14:paraId="46A05C4E" w14:textId="77777777" w:rsidR="003D2B01" w:rsidRPr="003D2B01" w:rsidRDefault="003D2B01" w:rsidP="003D2B01">
            <w:pPr>
              <w:jc w:val="right"/>
              <w:rPr>
                <w:b/>
                <w:bCs/>
                <w:sz w:val="20"/>
                <w:szCs w:val="20"/>
                <w:lang w:eastAsia="zh-CN"/>
              </w:rPr>
            </w:pPr>
            <w:r w:rsidRPr="003D2B01">
              <w:rPr>
                <w:b/>
                <w:bCs/>
                <w:sz w:val="20"/>
                <w:szCs w:val="20"/>
                <w:lang w:eastAsia="zh-CN"/>
              </w:rPr>
              <w:t>746</w:t>
            </w:r>
          </w:p>
        </w:tc>
        <w:tc>
          <w:tcPr>
            <w:tcW w:w="1150" w:type="dxa"/>
            <w:tcBorders>
              <w:top w:val="nil"/>
              <w:left w:val="nil"/>
              <w:bottom w:val="single" w:sz="4" w:space="0" w:color="auto"/>
              <w:right w:val="single" w:sz="4" w:space="0" w:color="auto"/>
            </w:tcBorders>
            <w:shd w:val="clear" w:color="auto" w:fill="auto"/>
            <w:noWrap/>
            <w:vAlign w:val="bottom"/>
            <w:hideMark/>
          </w:tcPr>
          <w:p w14:paraId="11020038" w14:textId="77777777" w:rsidR="003D2B01" w:rsidRPr="003D2B01" w:rsidRDefault="003D2B01" w:rsidP="003D2B01">
            <w:pPr>
              <w:jc w:val="right"/>
              <w:rPr>
                <w:b/>
                <w:bCs/>
                <w:sz w:val="20"/>
                <w:szCs w:val="20"/>
                <w:lang w:eastAsia="zh-CN"/>
              </w:rPr>
            </w:pPr>
            <w:r w:rsidRPr="003D2B01">
              <w:rPr>
                <w:b/>
                <w:bCs/>
                <w:sz w:val="20"/>
                <w:szCs w:val="20"/>
                <w:lang w:eastAsia="zh-CN"/>
              </w:rPr>
              <w:t>685</w:t>
            </w:r>
          </w:p>
        </w:tc>
        <w:tc>
          <w:tcPr>
            <w:tcW w:w="1305" w:type="dxa"/>
            <w:tcBorders>
              <w:top w:val="nil"/>
              <w:left w:val="nil"/>
              <w:bottom w:val="single" w:sz="4" w:space="0" w:color="auto"/>
              <w:right w:val="single" w:sz="4" w:space="0" w:color="auto"/>
            </w:tcBorders>
            <w:shd w:val="clear" w:color="auto" w:fill="auto"/>
            <w:noWrap/>
            <w:vAlign w:val="bottom"/>
            <w:hideMark/>
          </w:tcPr>
          <w:p w14:paraId="14CF1CB1" w14:textId="77777777" w:rsidR="003D2B01" w:rsidRPr="003D2B01" w:rsidRDefault="003D2B01" w:rsidP="003D2B01">
            <w:pPr>
              <w:jc w:val="right"/>
              <w:rPr>
                <w:b/>
                <w:bCs/>
                <w:sz w:val="20"/>
                <w:szCs w:val="20"/>
                <w:lang w:eastAsia="zh-CN"/>
              </w:rPr>
            </w:pPr>
            <w:r w:rsidRPr="003D2B01">
              <w:rPr>
                <w:b/>
                <w:bCs/>
                <w:sz w:val="20"/>
                <w:szCs w:val="20"/>
                <w:lang w:eastAsia="zh-CN"/>
              </w:rPr>
              <w:t>92</w:t>
            </w:r>
          </w:p>
        </w:tc>
        <w:tc>
          <w:tcPr>
            <w:tcW w:w="1216" w:type="dxa"/>
            <w:tcBorders>
              <w:top w:val="nil"/>
              <w:left w:val="nil"/>
              <w:bottom w:val="single" w:sz="4" w:space="0" w:color="auto"/>
              <w:right w:val="single" w:sz="4" w:space="0" w:color="auto"/>
            </w:tcBorders>
            <w:shd w:val="clear" w:color="auto" w:fill="auto"/>
            <w:noWrap/>
            <w:vAlign w:val="bottom"/>
            <w:hideMark/>
          </w:tcPr>
          <w:p w14:paraId="688C7C8D" w14:textId="77777777" w:rsidR="003D2B01" w:rsidRPr="003D2B01" w:rsidRDefault="003D2B01" w:rsidP="003D2B01">
            <w:pPr>
              <w:jc w:val="right"/>
              <w:rPr>
                <w:b/>
                <w:bCs/>
                <w:sz w:val="20"/>
                <w:szCs w:val="20"/>
                <w:lang w:eastAsia="zh-CN"/>
              </w:rPr>
            </w:pPr>
            <w:r w:rsidRPr="003D2B01">
              <w:rPr>
                <w:b/>
                <w:bCs/>
                <w:sz w:val="20"/>
                <w:szCs w:val="20"/>
                <w:lang w:eastAsia="zh-CN"/>
              </w:rPr>
              <w:t>172 268 576</w:t>
            </w:r>
          </w:p>
        </w:tc>
        <w:tc>
          <w:tcPr>
            <w:tcW w:w="1216" w:type="dxa"/>
            <w:tcBorders>
              <w:top w:val="nil"/>
              <w:left w:val="nil"/>
              <w:bottom w:val="single" w:sz="4" w:space="0" w:color="auto"/>
              <w:right w:val="single" w:sz="4" w:space="0" w:color="auto"/>
            </w:tcBorders>
            <w:shd w:val="clear" w:color="auto" w:fill="auto"/>
            <w:noWrap/>
            <w:vAlign w:val="bottom"/>
            <w:hideMark/>
          </w:tcPr>
          <w:p w14:paraId="70932DA6" w14:textId="77777777" w:rsidR="003D2B01" w:rsidRPr="003D2B01" w:rsidRDefault="003D2B01" w:rsidP="003D2B01">
            <w:pPr>
              <w:jc w:val="right"/>
              <w:rPr>
                <w:b/>
                <w:bCs/>
                <w:sz w:val="20"/>
                <w:szCs w:val="20"/>
                <w:lang w:eastAsia="zh-CN"/>
              </w:rPr>
            </w:pPr>
            <w:r w:rsidRPr="003D2B01">
              <w:rPr>
                <w:b/>
                <w:bCs/>
                <w:sz w:val="20"/>
                <w:szCs w:val="20"/>
                <w:lang w:eastAsia="zh-CN"/>
              </w:rPr>
              <w:t>160 057 619</w:t>
            </w:r>
          </w:p>
        </w:tc>
        <w:tc>
          <w:tcPr>
            <w:tcW w:w="1021" w:type="dxa"/>
            <w:tcBorders>
              <w:top w:val="nil"/>
              <w:left w:val="nil"/>
              <w:bottom w:val="single" w:sz="4" w:space="0" w:color="auto"/>
              <w:right w:val="single" w:sz="4" w:space="0" w:color="auto"/>
            </w:tcBorders>
            <w:shd w:val="clear" w:color="auto" w:fill="auto"/>
            <w:noWrap/>
            <w:vAlign w:val="bottom"/>
            <w:hideMark/>
          </w:tcPr>
          <w:p w14:paraId="594B1FE1" w14:textId="77777777" w:rsidR="003D2B01" w:rsidRPr="003D2B01" w:rsidRDefault="003D2B01" w:rsidP="003D2B01">
            <w:pPr>
              <w:jc w:val="right"/>
              <w:rPr>
                <w:b/>
                <w:bCs/>
                <w:sz w:val="20"/>
                <w:szCs w:val="20"/>
                <w:lang w:eastAsia="zh-CN"/>
              </w:rPr>
            </w:pPr>
            <w:r w:rsidRPr="003D2B01">
              <w:rPr>
                <w:b/>
                <w:bCs/>
                <w:sz w:val="20"/>
                <w:szCs w:val="20"/>
                <w:lang w:eastAsia="zh-CN"/>
              </w:rPr>
              <w:t>12 210 957</w:t>
            </w:r>
          </w:p>
        </w:tc>
        <w:tc>
          <w:tcPr>
            <w:tcW w:w="1335" w:type="dxa"/>
            <w:tcBorders>
              <w:top w:val="nil"/>
              <w:left w:val="nil"/>
              <w:bottom w:val="single" w:sz="4" w:space="0" w:color="auto"/>
              <w:right w:val="single" w:sz="4" w:space="0" w:color="auto"/>
            </w:tcBorders>
            <w:shd w:val="clear" w:color="auto" w:fill="auto"/>
            <w:noWrap/>
            <w:vAlign w:val="bottom"/>
            <w:hideMark/>
          </w:tcPr>
          <w:p w14:paraId="3212EE34" w14:textId="77777777" w:rsidR="003D2B01" w:rsidRPr="003D2B01" w:rsidRDefault="003D2B01" w:rsidP="003D2B01">
            <w:pPr>
              <w:jc w:val="right"/>
              <w:rPr>
                <w:b/>
                <w:bCs/>
                <w:sz w:val="20"/>
                <w:szCs w:val="20"/>
                <w:lang w:eastAsia="zh-CN"/>
              </w:rPr>
            </w:pPr>
            <w:r w:rsidRPr="003D2B01">
              <w:rPr>
                <w:b/>
                <w:bCs/>
                <w:sz w:val="20"/>
                <w:szCs w:val="20"/>
                <w:lang w:eastAsia="zh-CN"/>
              </w:rPr>
              <w:t>93</w:t>
            </w:r>
          </w:p>
        </w:tc>
      </w:tr>
    </w:tbl>
    <w:p w14:paraId="5E0C2FAF" w14:textId="77777777" w:rsidR="003D2B01" w:rsidRPr="00DC6454" w:rsidRDefault="003D2B01" w:rsidP="003D2B01">
      <w:pPr>
        <w:rPr>
          <w:sz w:val="19"/>
          <w:szCs w:val="19"/>
          <w:lang w:val="fr-CH"/>
        </w:rPr>
      </w:pPr>
      <w:r w:rsidRPr="003D2B01">
        <w:rPr>
          <w:sz w:val="19"/>
          <w:szCs w:val="19"/>
          <w:lang w:val="fr-FR"/>
        </w:rPr>
        <w:t>*À l’exclusion des projets clos et transférés.</w:t>
      </w:r>
    </w:p>
    <w:p w14:paraId="148E27D7" w14:textId="77777777" w:rsidR="003D2B01" w:rsidRPr="00DC6454" w:rsidRDefault="003D2B01" w:rsidP="003D2B01">
      <w:pPr>
        <w:rPr>
          <w:sz w:val="19"/>
          <w:szCs w:val="19"/>
          <w:lang w:val="fr-CH"/>
        </w:rPr>
      </w:pPr>
      <w:r w:rsidRPr="003D2B01">
        <w:rPr>
          <w:sz w:val="19"/>
          <w:szCs w:val="19"/>
          <w:lang w:val="fr-FR"/>
        </w:rPr>
        <w:t>** Frais d’appui d’agence non compris.</w:t>
      </w:r>
      <w:r w:rsidRPr="00DC6454">
        <w:rPr>
          <w:sz w:val="19"/>
          <w:szCs w:val="19"/>
          <w:lang w:val="fr-CH"/>
        </w:rPr>
        <w:t xml:space="preserve"> </w:t>
      </w:r>
    </w:p>
    <w:p w14:paraId="561CD406" w14:textId="77777777" w:rsidR="003D2B01" w:rsidRPr="00DC6454" w:rsidRDefault="003D2B01" w:rsidP="003D2B01">
      <w:pPr>
        <w:rPr>
          <w:lang w:val="fr-CH"/>
        </w:rPr>
        <w:sectPr w:rsidR="003D2B01" w:rsidRPr="00DC6454" w:rsidSect="005A1B7D">
          <w:headerReference w:type="first" r:id="rId22"/>
          <w:footnotePr>
            <w:numRestart w:val="eachSect"/>
          </w:footnotePr>
          <w:pgSz w:w="12240" w:h="15840" w:code="1"/>
          <w:pgMar w:top="990" w:right="1440" w:bottom="864" w:left="1440" w:header="720" w:footer="475" w:gutter="0"/>
          <w:pgNumType w:start="1"/>
          <w:cols w:space="720"/>
          <w:titlePg/>
          <w:docGrid w:linePitch="299"/>
        </w:sectPr>
      </w:pPr>
    </w:p>
    <w:p w14:paraId="2AFEBF86" w14:textId="77777777" w:rsidR="003D2B01" w:rsidRPr="00DC6454" w:rsidRDefault="003D2B01" w:rsidP="003D2B01">
      <w:pPr>
        <w:keepNext/>
        <w:jc w:val="center"/>
        <w:rPr>
          <w:b/>
          <w:bCs/>
          <w:lang w:val="fr-CH"/>
        </w:rPr>
      </w:pPr>
      <w:r w:rsidRPr="003D2B01">
        <w:rPr>
          <w:b/>
          <w:bCs/>
          <w:lang w:val="fr-FR"/>
        </w:rPr>
        <w:lastRenderedPageBreak/>
        <w:t>Annexe III</w:t>
      </w:r>
    </w:p>
    <w:p w14:paraId="0A064D40" w14:textId="77777777" w:rsidR="003D2B01" w:rsidRPr="00DC6454" w:rsidRDefault="003D2B01" w:rsidP="003D2B01">
      <w:pPr>
        <w:keepNext/>
        <w:jc w:val="center"/>
        <w:rPr>
          <w:b/>
          <w:bCs/>
          <w:lang w:val="fr-CH"/>
        </w:rPr>
      </w:pPr>
    </w:p>
    <w:p w14:paraId="2ECE545C" w14:textId="77777777" w:rsidR="003D2B01" w:rsidRPr="00DC6454" w:rsidRDefault="003D2B01" w:rsidP="003D2B01">
      <w:pPr>
        <w:widowControl w:val="0"/>
        <w:spacing w:after="240"/>
        <w:jc w:val="center"/>
        <w:outlineLvl w:val="1"/>
        <w:rPr>
          <w:b/>
          <w:lang w:val="fr-CH"/>
        </w:rPr>
      </w:pPr>
      <w:r w:rsidRPr="003D2B01">
        <w:rPr>
          <w:b/>
          <w:lang w:val="fr-FR"/>
        </w:rPr>
        <w:t>PROJETS EN COURS COMPORTANT DES QUESTIONS EN SUSPENS DANS LE RAPPORT PÉRIODIQUE POUR LES AGENCES BILATÉRALES</w:t>
      </w:r>
    </w:p>
    <w:tbl>
      <w:tblPr>
        <w:tblW w:w="14170" w:type="dxa"/>
        <w:tblLayout w:type="fixed"/>
        <w:tblLook w:val="04A0" w:firstRow="1" w:lastRow="0" w:firstColumn="1" w:lastColumn="0" w:noHBand="0" w:noVBand="1"/>
      </w:tblPr>
      <w:tblGrid>
        <w:gridCol w:w="2139"/>
        <w:gridCol w:w="961"/>
        <w:gridCol w:w="3132"/>
        <w:gridCol w:w="1405"/>
        <w:gridCol w:w="1713"/>
        <w:gridCol w:w="4820"/>
      </w:tblGrid>
      <w:tr w:rsidR="003D2B01" w:rsidRPr="003D2B01" w14:paraId="165A1698" w14:textId="77777777" w:rsidTr="005A1B7D">
        <w:trPr>
          <w:trHeight w:val="456"/>
          <w:tblHeader/>
        </w:trPr>
        <w:tc>
          <w:tcPr>
            <w:tcW w:w="2139" w:type="dxa"/>
            <w:tcBorders>
              <w:top w:val="single" w:sz="4" w:space="0" w:color="auto"/>
              <w:left w:val="single" w:sz="4" w:space="0" w:color="auto"/>
              <w:bottom w:val="single" w:sz="4" w:space="0" w:color="auto"/>
              <w:right w:val="single" w:sz="4" w:space="0" w:color="auto"/>
            </w:tcBorders>
            <w:shd w:val="clear" w:color="auto" w:fill="auto"/>
            <w:hideMark/>
          </w:tcPr>
          <w:p w14:paraId="3C872B88" w14:textId="77777777" w:rsidR="003D2B01" w:rsidRPr="003D2B01" w:rsidRDefault="003D2B01" w:rsidP="003D2B01">
            <w:pPr>
              <w:jc w:val="center"/>
              <w:rPr>
                <w:b/>
                <w:bCs/>
                <w:sz w:val="20"/>
                <w:szCs w:val="20"/>
                <w:lang w:eastAsia="zh-CN"/>
              </w:rPr>
            </w:pPr>
            <w:bookmarkStart w:id="4" w:name="tblHere"/>
            <w:r w:rsidRPr="003D2B01">
              <w:rPr>
                <w:b/>
                <w:bCs/>
                <w:sz w:val="20"/>
                <w:szCs w:val="20"/>
                <w:lang w:val="fr-FR" w:eastAsia="zh-CN"/>
              </w:rPr>
              <w:t>Pays/code du projet</w:t>
            </w:r>
          </w:p>
        </w:tc>
        <w:tc>
          <w:tcPr>
            <w:tcW w:w="961" w:type="dxa"/>
            <w:tcBorders>
              <w:top w:val="single" w:sz="4" w:space="0" w:color="auto"/>
              <w:left w:val="nil"/>
              <w:bottom w:val="single" w:sz="4" w:space="0" w:color="auto"/>
              <w:right w:val="single" w:sz="4" w:space="0" w:color="auto"/>
            </w:tcBorders>
            <w:shd w:val="clear" w:color="auto" w:fill="auto"/>
            <w:hideMark/>
          </w:tcPr>
          <w:p w14:paraId="289DDFA4" w14:textId="77777777" w:rsidR="003D2B01" w:rsidRPr="003D2B01" w:rsidRDefault="003D2B01" w:rsidP="003D2B01">
            <w:pPr>
              <w:jc w:val="center"/>
              <w:rPr>
                <w:b/>
                <w:bCs/>
                <w:sz w:val="20"/>
                <w:szCs w:val="20"/>
                <w:lang w:eastAsia="zh-CN"/>
              </w:rPr>
            </w:pPr>
            <w:r w:rsidRPr="003D2B01">
              <w:rPr>
                <w:b/>
                <w:bCs/>
                <w:sz w:val="20"/>
                <w:szCs w:val="20"/>
                <w:lang w:val="fr-FR" w:eastAsia="zh-CN"/>
              </w:rPr>
              <w:t>Agence</w:t>
            </w:r>
          </w:p>
        </w:tc>
        <w:tc>
          <w:tcPr>
            <w:tcW w:w="3132" w:type="dxa"/>
            <w:tcBorders>
              <w:top w:val="single" w:sz="4" w:space="0" w:color="auto"/>
              <w:left w:val="nil"/>
              <w:bottom w:val="single" w:sz="4" w:space="0" w:color="auto"/>
              <w:right w:val="single" w:sz="4" w:space="0" w:color="auto"/>
            </w:tcBorders>
            <w:shd w:val="clear" w:color="auto" w:fill="auto"/>
            <w:hideMark/>
          </w:tcPr>
          <w:p w14:paraId="4B996B3F" w14:textId="77777777" w:rsidR="003D2B01" w:rsidRPr="003D2B01" w:rsidRDefault="003D2B01" w:rsidP="003D2B01">
            <w:pPr>
              <w:jc w:val="center"/>
              <w:rPr>
                <w:b/>
                <w:bCs/>
                <w:sz w:val="20"/>
                <w:szCs w:val="20"/>
                <w:lang w:eastAsia="zh-CN"/>
              </w:rPr>
            </w:pPr>
            <w:r w:rsidRPr="003D2B01">
              <w:rPr>
                <w:b/>
                <w:bCs/>
                <w:sz w:val="20"/>
                <w:szCs w:val="20"/>
                <w:lang w:val="fr-FR" w:eastAsia="zh-CN"/>
              </w:rPr>
              <w:t>Titre du projet</w:t>
            </w:r>
          </w:p>
        </w:tc>
        <w:tc>
          <w:tcPr>
            <w:tcW w:w="1405" w:type="dxa"/>
            <w:tcBorders>
              <w:top w:val="single" w:sz="4" w:space="0" w:color="auto"/>
              <w:left w:val="nil"/>
              <w:bottom w:val="single" w:sz="4" w:space="0" w:color="auto"/>
              <w:right w:val="single" w:sz="4" w:space="0" w:color="auto"/>
            </w:tcBorders>
            <w:shd w:val="clear" w:color="auto" w:fill="auto"/>
            <w:hideMark/>
          </w:tcPr>
          <w:p w14:paraId="57B43377" w14:textId="77777777" w:rsidR="003D2B01" w:rsidRPr="003D2B01" w:rsidRDefault="003D2B01" w:rsidP="003D2B01">
            <w:pPr>
              <w:jc w:val="center"/>
              <w:rPr>
                <w:b/>
                <w:bCs/>
                <w:sz w:val="20"/>
                <w:szCs w:val="20"/>
                <w:lang w:eastAsia="zh-CN"/>
              </w:rPr>
            </w:pPr>
            <w:r w:rsidRPr="003D2B01">
              <w:rPr>
                <w:b/>
                <w:bCs/>
                <w:sz w:val="20"/>
                <w:szCs w:val="20"/>
                <w:lang w:val="fr-FR" w:eastAsia="zh-CN"/>
              </w:rPr>
              <w:t>Taux de décaissement (%)</w:t>
            </w:r>
          </w:p>
        </w:tc>
        <w:tc>
          <w:tcPr>
            <w:tcW w:w="1713" w:type="dxa"/>
            <w:tcBorders>
              <w:top w:val="single" w:sz="4" w:space="0" w:color="auto"/>
              <w:left w:val="nil"/>
              <w:bottom w:val="single" w:sz="4" w:space="0" w:color="auto"/>
              <w:right w:val="single" w:sz="4" w:space="0" w:color="auto"/>
            </w:tcBorders>
            <w:shd w:val="clear" w:color="auto" w:fill="auto"/>
            <w:hideMark/>
          </w:tcPr>
          <w:p w14:paraId="3727456E" w14:textId="77777777" w:rsidR="003D2B01" w:rsidRPr="003D2B01" w:rsidRDefault="003D2B01" w:rsidP="003D2B01">
            <w:pPr>
              <w:jc w:val="center"/>
              <w:rPr>
                <w:b/>
                <w:bCs/>
                <w:sz w:val="20"/>
                <w:szCs w:val="20"/>
                <w:lang w:eastAsia="zh-CN"/>
              </w:rPr>
            </w:pPr>
            <w:r w:rsidRPr="003D2B01">
              <w:rPr>
                <w:b/>
                <w:bCs/>
                <w:sz w:val="20"/>
                <w:szCs w:val="20"/>
                <w:lang w:val="fr-FR" w:eastAsia="zh-CN"/>
              </w:rPr>
              <w:t>État d’avancement/Questions</w:t>
            </w:r>
          </w:p>
        </w:tc>
        <w:tc>
          <w:tcPr>
            <w:tcW w:w="4820" w:type="dxa"/>
            <w:tcBorders>
              <w:top w:val="single" w:sz="4" w:space="0" w:color="auto"/>
              <w:left w:val="nil"/>
              <w:bottom w:val="single" w:sz="4" w:space="0" w:color="auto"/>
              <w:right w:val="single" w:sz="4" w:space="0" w:color="auto"/>
            </w:tcBorders>
            <w:shd w:val="clear" w:color="auto" w:fill="auto"/>
            <w:hideMark/>
          </w:tcPr>
          <w:p w14:paraId="789F67B2" w14:textId="77777777" w:rsidR="003D2B01" w:rsidRPr="003D2B01" w:rsidRDefault="003D2B01" w:rsidP="003D2B01">
            <w:pPr>
              <w:jc w:val="center"/>
              <w:rPr>
                <w:b/>
                <w:bCs/>
                <w:sz w:val="20"/>
                <w:szCs w:val="20"/>
                <w:lang w:eastAsia="zh-CN"/>
              </w:rPr>
            </w:pPr>
            <w:r w:rsidRPr="003D2B01">
              <w:rPr>
                <w:b/>
                <w:bCs/>
                <w:sz w:val="20"/>
                <w:szCs w:val="20"/>
                <w:lang w:val="fr-FR" w:eastAsia="zh-CN"/>
              </w:rPr>
              <w:t>Recommandation</w:t>
            </w:r>
          </w:p>
        </w:tc>
      </w:tr>
      <w:tr w:rsidR="003D2B01" w:rsidRPr="00903225" w14:paraId="10D9E2DE" w14:textId="77777777" w:rsidTr="005A1B7D">
        <w:trPr>
          <w:trHeight w:val="323"/>
        </w:trPr>
        <w:tc>
          <w:tcPr>
            <w:tcW w:w="2139" w:type="dxa"/>
            <w:tcBorders>
              <w:top w:val="nil"/>
              <w:left w:val="single" w:sz="4" w:space="0" w:color="auto"/>
              <w:bottom w:val="single" w:sz="4" w:space="0" w:color="auto"/>
              <w:right w:val="single" w:sz="4" w:space="0" w:color="auto"/>
            </w:tcBorders>
            <w:shd w:val="clear" w:color="auto" w:fill="auto"/>
            <w:noWrap/>
            <w:hideMark/>
          </w:tcPr>
          <w:p w14:paraId="19219386" w14:textId="77777777" w:rsidR="003D2B01" w:rsidRPr="003D2B01" w:rsidRDefault="003D2B01" w:rsidP="003D2B01">
            <w:pPr>
              <w:jc w:val="left"/>
              <w:rPr>
                <w:sz w:val="20"/>
                <w:szCs w:val="20"/>
                <w:lang w:eastAsia="zh-CN"/>
              </w:rPr>
            </w:pPr>
            <w:r w:rsidRPr="003D2B01">
              <w:rPr>
                <w:sz w:val="20"/>
                <w:szCs w:val="20"/>
                <w:lang w:val="fr-FR" w:eastAsia="zh-CN"/>
              </w:rPr>
              <w:t>Kenya</w:t>
            </w:r>
          </w:p>
          <w:p w14:paraId="3825280A" w14:textId="77777777" w:rsidR="003D2B01" w:rsidRPr="003D2B01" w:rsidRDefault="003D2B01" w:rsidP="003D2B01">
            <w:pPr>
              <w:jc w:val="left"/>
              <w:rPr>
                <w:sz w:val="20"/>
                <w:szCs w:val="20"/>
                <w:lang w:eastAsia="zh-CN"/>
              </w:rPr>
            </w:pPr>
            <w:r w:rsidRPr="003D2B01">
              <w:rPr>
                <w:sz w:val="20"/>
                <w:szCs w:val="20"/>
                <w:lang w:val="fr-FR" w:eastAsia="zh-CN"/>
              </w:rPr>
              <w:t>KEN/PHA/80/INV/62</w:t>
            </w:r>
          </w:p>
        </w:tc>
        <w:tc>
          <w:tcPr>
            <w:tcW w:w="961" w:type="dxa"/>
            <w:tcBorders>
              <w:top w:val="nil"/>
              <w:left w:val="nil"/>
              <w:bottom w:val="single" w:sz="4" w:space="0" w:color="auto"/>
              <w:right w:val="single" w:sz="4" w:space="0" w:color="auto"/>
            </w:tcBorders>
            <w:shd w:val="clear" w:color="auto" w:fill="auto"/>
            <w:noWrap/>
            <w:hideMark/>
          </w:tcPr>
          <w:p w14:paraId="047DCF7E" w14:textId="77777777" w:rsidR="003D2B01" w:rsidRPr="003D2B01" w:rsidRDefault="003D2B01" w:rsidP="003D2B01">
            <w:pPr>
              <w:jc w:val="center"/>
              <w:rPr>
                <w:sz w:val="20"/>
                <w:szCs w:val="20"/>
                <w:lang w:eastAsia="zh-CN"/>
              </w:rPr>
            </w:pPr>
            <w:r w:rsidRPr="003D2B01">
              <w:rPr>
                <w:sz w:val="20"/>
                <w:szCs w:val="20"/>
                <w:lang w:val="fr-FR" w:eastAsia="zh-CN"/>
              </w:rPr>
              <w:t>France</w:t>
            </w:r>
          </w:p>
        </w:tc>
        <w:tc>
          <w:tcPr>
            <w:tcW w:w="3132" w:type="dxa"/>
            <w:tcBorders>
              <w:top w:val="nil"/>
              <w:left w:val="nil"/>
              <w:bottom w:val="single" w:sz="4" w:space="0" w:color="auto"/>
              <w:right w:val="single" w:sz="4" w:space="0" w:color="auto"/>
            </w:tcBorders>
            <w:shd w:val="clear" w:color="auto" w:fill="auto"/>
            <w:noWrap/>
            <w:hideMark/>
          </w:tcPr>
          <w:p w14:paraId="698DCFAA"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première tranche)</w:t>
            </w:r>
          </w:p>
        </w:tc>
        <w:tc>
          <w:tcPr>
            <w:tcW w:w="1405" w:type="dxa"/>
            <w:tcBorders>
              <w:top w:val="nil"/>
              <w:left w:val="nil"/>
              <w:bottom w:val="single" w:sz="4" w:space="0" w:color="auto"/>
              <w:right w:val="single" w:sz="4" w:space="0" w:color="auto"/>
            </w:tcBorders>
            <w:shd w:val="clear" w:color="auto" w:fill="auto"/>
            <w:noWrap/>
            <w:hideMark/>
          </w:tcPr>
          <w:p w14:paraId="0064A41F" w14:textId="77777777" w:rsidR="003D2B01" w:rsidRPr="003D2B01" w:rsidRDefault="003D2B01" w:rsidP="003D2B01">
            <w:pPr>
              <w:jc w:val="center"/>
              <w:rPr>
                <w:sz w:val="20"/>
                <w:szCs w:val="20"/>
                <w:lang w:eastAsia="zh-CN"/>
              </w:rPr>
            </w:pPr>
            <w:r w:rsidRPr="003D2B01">
              <w:rPr>
                <w:sz w:val="20"/>
                <w:szCs w:val="20"/>
                <w:lang w:eastAsia="zh-CN"/>
              </w:rPr>
              <w:t>87</w:t>
            </w:r>
          </w:p>
        </w:tc>
        <w:tc>
          <w:tcPr>
            <w:tcW w:w="1713" w:type="dxa"/>
            <w:tcBorders>
              <w:top w:val="nil"/>
              <w:left w:val="nil"/>
              <w:bottom w:val="single" w:sz="4" w:space="0" w:color="auto"/>
              <w:right w:val="single" w:sz="4" w:space="0" w:color="auto"/>
            </w:tcBorders>
            <w:shd w:val="clear" w:color="auto" w:fill="auto"/>
            <w:noWrap/>
            <w:hideMark/>
          </w:tcPr>
          <w:p w14:paraId="2FF8FA4D"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7DA728EC" w14:textId="77777777" w:rsidR="003D2B01" w:rsidRPr="00DC6454" w:rsidRDefault="003D2B01" w:rsidP="003D2B01">
            <w:pPr>
              <w:jc w:val="left"/>
              <w:rPr>
                <w:sz w:val="20"/>
                <w:szCs w:val="20"/>
                <w:lang w:val="fr-CH" w:eastAsia="zh-CN"/>
              </w:rPr>
            </w:pPr>
            <w:r w:rsidRPr="003D2B01">
              <w:rPr>
                <w:sz w:val="20"/>
                <w:szCs w:val="20"/>
                <w:lang w:val="fr-FR" w:eastAsia="zh-CN"/>
              </w:rPr>
              <w:t>Demander au gouvernement de la France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tr w:rsidR="003D2B01" w:rsidRPr="00903225" w14:paraId="7AA612A6" w14:textId="77777777" w:rsidTr="005A1B7D">
        <w:trPr>
          <w:trHeight w:val="273"/>
        </w:trPr>
        <w:tc>
          <w:tcPr>
            <w:tcW w:w="2139" w:type="dxa"/>
            <w:tcBorders>
              <w:top w:val="nil"/>
              <w:left w:val="single" w:sz="4" w:space="0" w:color="auto"/>
              <w:bottom w:val="single" w:sz="4" w:space="0" w:color="auto"/>
              <w:right w:val="single" w:sz="4" w:space="0" w:color="auto"/>
            </w:tcBorders>
            <w:shd w:val="clear" w:color="auto" w:fill="auto"/>
            <w:noWrap/>
            <w:hideMark/>
          </w:tcPr>
          <w:p w14:paraId="11E11F2A" w14:textId="77777777" w:rsidR="003D2B01" w:rsidRPr="003D2B01" w:rsidRDefault="003D2B01" w:rsidP="003D2B01">
            <w:pPr>
              <w:jc w:val="left"/>
              <w:rPr>
                <w:sz w:val="20"/>
                <w:szCs w:val="20"/>
                <w:lang w:eastAsia="zh-CN"/>
              </w:rPr>
            </w:pPr>
            <w:r w:rsidRPr="003D2B01">
              <w:rPr>
                <w:sz w:val="20"/>
                <w:szCs w:val="20"/>
                <w:lang w:val="fr-FR" w:eastAsia="zh-CN"/>
              </w:rPr>
              <w:t>Kenya</w:t>
            </w:r>
          </w:p>
          <w:p w14:paraId="047550CC" w14:textId="77777777" w:rsidR="003D2B01" w:rsidRPr="003D2B01" w:rsidRDefault="003D2B01" w:rsidP="003D2B01">
            <w:pPr>
              <w:jc w:val="left"/>
              <w:rPr>
                <w:sz w:val="20"/>
                <w:szCs w:val="20"/>
                <w:lang w:eastAsia="zh-CN"/>
              </w:rPr>
            </w:pPr>
            <w:r w:rsidRPr="003D2B01">
              <w:rPr>
                <w:sz w:val="20"/>
                <w:szCs w:val="20"/>
                <w:lang w:val="fr-FR" w:eastAsia="zh-CN"/>
              </w:rPr>
              <w:t>KEN/PHA/86/INV/65</w:t>
            </w:r>
          </w:p>
        </w:tc>
        <w:tc>
          <w:tcPr>
            <w:tcW w:w="961" w:type="dxa"/>
            <w:tcBorders>
              <w:top w:val="nil"/>
              <w:left w:val="nil"/>
              <w:bottom w:val="single" w:sz="4" w:space="0" w:color="auto"/>
              <w:right w:val="single" w:sz="4" w:space="0" w:color="auto"/>
            </w:tcBorders>
            <w:shd w:val="clear" w:color="auto" w:fill="auto"/>
            <w:noWrap/>
            <w:hideMark/>
          </w:tcPr>
          <w:p w14:paraId="23A960FA" w14:textId="77777777" w:rsidR="003D2B01" w:rsidRPr="003D2B01" w:rsidRDefault="003D2B01" w:rsidP="003D2B01">
            <w:pPr>
              <w:jc w:val="center"/>
              <w:rPr>
                <w:sz w:val="20"/>
                <w:szCs w:val="20"/>
                <w:lang w:eastAsia="zh-CN"/>
              </w:rPr>
            </w:pPr>
            <w:r w:rsidRPr="003D2B01">
              <w:rPr>
                <w:sz w:val="20"/>
                <w:szCs w:val="20"/>
                <w:lang w:val="fr-FR" w:eastAsia="zh-CN"/>
              </w:rPr>
              <w:t>France</w:t>
            </w:r>
          </w:p>
        </w:tc>
        <w:tc>
          <w:tcPr>
            <w:tcW w:w="3132" w:type="dxa"/>
            <w:tcBorders>
              <w:top w:val="nil"/>
              <w:left w:val="nil"/>
              <w:bottom w:val="single" w:sz="4" w:space="0" w:color="auto"/>
              <w:right w:val="single" w:sz="4" w:space="0" w:color="auto"/>
            </w:tcBorders>
            <w:shd w:val="clear" w:color="auto" w:fill="auto"/>
            <w:noWrap/>
            <w:hideMark/>
          </w:tcPr>
          <w:p w14:paraId="33FA1982"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deuxième tranche)</w:t>
            </w:r>
          </w:p>
        </w:tc>
        <w:tc>
          <w:tcPr>
            <w:tcW w:w="1405" w:type="dxa"/>
            <w:tcBorders>
              <w:top w:val="nil"/>
              <w:left w:val="nil"/>
              <w:bottom w:val="single" w:sz="4" w:space="0" w:color="auto"/>
              <w:right w:val="single" w:sz="4" w:space="0" w:color="auto"/>
            </w:tcBorders>
            <w:shd w:val="clear" w:color="auto" w:fill="auto"/>
            <w:noWrap/>
            <w:hideMark/>
          </w:tcPr>
          <w:p w14:paraId="1CB15D08" w14:textId="77777777" w:rsidR="003D2B01" w:rsidRPr="003D2B01" w:rsidRDefault="003D2B01" w:rsidP="003D2B01">
            <w:pPr>
              <w:jc w:val="center"/>
              <w:rPr>
                <w:sz w:val="20"/>
                <w:szCs w:val="20"/>
                <w:lang w:eastAsia="zh-CN"/>
              </w:rPr>
            </w:pPr>
            <w:r w:rsidRPr="003D2B01">
              <w:rPr>
                <w:sz w:val="20"/>
                <w:szCs w:val="20"/>
                <w:lang w:eastAsia="zh-CN"/>
              </w:rPr>
              <w:t>0</w:t>
            </w:r>
          </w:p>
        </w:tc>
        <w:tc>
          <w:tcPr>
            <w:tcW w:w="1713" w:type="dxa"/>
            <w:tcBorders>
              <w:top w:val="nil"/>
              <w:left w:val="nil"/>
              <w:bottom w:val="single" w:sz="4" w:space="0" w:color="auto"/>
              <w:right w:val="single" w:sz="4" w:space="0" w:color="auto"/>
            </w:tcBorders>
            <w:shd w:val="clear" w:color="auto" w:fill="auto"/>
            <w:noWrap/>
            <w:hideMark/>
          </w:tcPr>
          <w:p w14:paraId="5B4AB659" w14:textId="77777777" w:rsidR="003D2B01" w:rsidRPr="003D2B01" w:rsidRDefault="003D2B01" w:rsidP="003D2B01">
            <w:pPr>
              <w:jc w:val="left"/>
              <w:rPr>
                <w:sz w:val="20"/>
                <w:szCs w:val="20"/>
                <w:lang w:eastAsia="zh-CN"/>
              </w:rPr>
            </w:pPr>
            <w:r w:rsidRPr="003D2B01">
              <w:rPr>
                <w:sz w:val="20"/>
                <w:szCs w:val="20"/>
                <w:lang w:val="fr-FR" w:eastAsia="zh-CN"/>
              </w:rPr>
              <w:t xml:space="preserve">12 et </w:t>
            </w:r>
            <w:r w:rsidRPr="003D2B01">
              <w:rPr>
                <w:sz w:val="20"/>
                <w:szCs w:val="20"/>
                <w:lang w:val="fr-FR" w:eastAsia="fr"/>
              </w:rPr>
              <w:t>18 mois de retard</w:t>
            </w:r>
          </w:p>
        </w:tc>
        <w:tc>
          <w:tcPr>
            <w:tcW w:w="4820" w:type="dxa"/>
            <w:tcBorders>
              <w:top w:val="nil"/>
              <w:left w:val="nil"/>
              <w:bottom w:val="single" w:sz="4" w:space="0" w:color="auto"/>
              <w:right w:val="single" w:sz="4" w:space="0" w:color="auto"/>
            </w:tcBorders>
            <w:shd w:val="clear" w:color="auto" w:fill="auto"/>
            <w:noWrap/>
            <w:hideMark/>
          </w:tcPr>
          <w:p w14:paraId="5C42683F" w14:textId="77777777" w:rsidR="003D2B01" w:rsidRPr="00DC6454" w:rsidRDefault="003D2B01" w:rsidP="003D2B01">
            <w:pPr>
              <w:jc w:val="left"/>
              <w:rPr>
                <w:sz w:val="20"/>
                <w:szCs w:val="20"/>
                <w:lang w:val="fr-CH" w:eastAsia="zh-CN"/>
              </w:rPr>
            </w:pPr>
            <w:r w:rsidRPr="003D2B01">
              <w:rPr>
                <w:sz w:val="20"/>
                <w:szCs w:val="20"/>
                <w:lang w:val="fr-FR" w:eastAsia="zh-CN"/>
              </w:rPr>
              <w:t>Demander au gouvernement de la France de présenter à la 96</w:t>
            </w:r>
            <w:r w:rsidRPr="003D2B01">
              <w:rPr>
                <w:sz w:val="20"/>
                <w:szCs w:val="20"/>
                <w:vertAlign w:val="superscript"/>
                <w:lang w:val="fr-FR" w:eastAsia="zh-CN"/>
              </w:rPr>
              <w:t>e</w:t>
            </w:r>
            <w:r w:rsidRPr="003D2B01">
              <w:rPr>
                <w:sz w:val="20"/>
                <w:szCs w:val="20"/>
                <w:lang w:val="fr-FR" w:eastAsia="zh-CN"/>
              </w:rPr>
              <w:t> réunion un compte-rendu sur ce projet ayant des retards de mise en œuvre</w:t>
            </w:r>
          </w:p>
        </w:tc>
      </w:tr>
      <w:tr w:rsidR="003D2B01" w:rsidRPr="00903225" w14:paraId="1BAB55C3" w14:textId="77777777" w:rsidTr="005A1B7D">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50265B5F" w14:textId="77777777" w:rsidR="003D2B01" w:rsidRPr="003D2B01" w:rsidRDefault="003D2B01" w:rsidP="003D2B01">
            <w:pPr>
              <w:jc w:val="left"/>
              <w:rPr>
                <w:sz w:val="20"/>
                <w:szCs w:val="20"/>
                <w:lang w:eastAsia="zh-CN"/>
              </w:rPr>
            </w:pPr>
            <w:r w:rsidRPr="003D2B01">
              <w:rPr>
                <w:sz w:val="20"/>
                <w:szCs w:val="20"/>
                <w:lang w:val="fr-FR" w:eastAsia="zh-CN"/>
              </w:rPr>
              <w:t>Zimbabwe</w:t>
            </w:r>
          </w:p>
          <w:p w14:paraId="6A8C2918" w14:textId="77777777" w:rsidR="003D2B01" w:rsidRPr="003D2B01" w:rsidRDefault="003D2B01" w:rsidP="003D2B01">
            <w:pPr>
              <w:jc w:val="left"/>
              <w:rPr>
                <w:sz w:val="20"/>
                <w:szCs w:val="20"/>
                <w:lang w:eastAsia="zh-CN"/>
              </w:rPr>
            </w:pPr>
            <w:r w:rsidRPr="003D2B01">
              <w:rPr>
                <w:sz w:val="20"/>
                <w:szCs w:val="20"/>
                <w:lang w:val="fr-FR" w:eastAsia="zh-CN"/>
              </w:rPr>
              <w:t>ZIM/REF/82/INV/56</w:t>
            </w:r>
          </w:p>
        </w:tc>
        <w:tc>
          <w:tcPr>
            <w:tcW w:w="961" w:type="dxa"/>
            <w:tcBorders>
              <w:top w:val="nil"/>
              <w:left w:val="nil"/>
              <w:bottom w:val="single" w:sz="4" w:space="0" w:color="auto"/>
              <w:right w:val="single" w:sz="4" w:space="0" w:color="auto"/>
            </w:tcBorders>
            <w:shd w:val="clear" w:color="auto" w:fill="auto"/>
            <w:noWrap/>
            <w:hideMark/>
          </w:tcPr>
          <w:p w14:paraId="1E1178E7" w14:textId="77777777" w:rsidR="003D2B01" w:rsidRPr="003D2B01" w:rsidRDefault="003D2B01" w:rsidP="003D2B01">
            <w:pPr>
              <w:jc w:val="center"/>
              <w:rPr>
                <w:sz w:val="20"/>
                <w:szCs w:val="20"/>
                <w:lang w:eastAsia="zh-CN"/>
              </w:rPr>
            </w:pPr>
            <w:r w:rsidRPr="003D2B01">
              <w:rPr>
                <w:sz w:val="20"/>
                <w:szCs w:val="20"/>
                <w:lang w:val="fr-FR" w:eastAsia="zh-CN"/>
              </w:rPr>
              <w:t>France</w:t>
            </w:r>
          </w:p>
        </w:tc>
        <w:tc>
          <w:tcPr>
            <w:tcW w:w="3132" w:type="dxa"/>
            <w:tcBorders>
              <w:top w:val="nil"/>
              <w:left w:val="nil"/>
              <w:bottom w:val="single" w:sz="4" w:space="0" w:color="auto"/>
              <w:right w:val="single" w:sz="4" w:space="0" w:color="auto"/>
            </w:tcBorders>
            <w:shd w:val="clear" w:color="auto" w:fill="auto"/>
            <w:noWrap/>
            <w:hideMark/>
          </w:tcPr>
          <w:p w14:paraId="1F580113" w14:textId="77777777" w:rsidR="003D2B01" w:rsidRPr="00DC6454" w:rsidRDefault="003D2B01" w:rsidP="003D2B01">
            <w:pPr>
              <w:jc w:val="left"/>
              <w:rPr>
                <w:sz w:val="20"/>
                <w:szCs w:val="20"/>
                <w:lang w:val="fr-CH" w:eastAsia="zh-CN"/>
              </w:rPr>
            </w:pPr>
            <w:r w:rsidRPr="003D2B01">
              <w:rPr>
                <w:sz w:val="20"/>
                <w:szCs w:val="20"/>
                <w:lang w:val="fr-FR" w:eastAsia="zh-CN"/>
              </w:rPr>
              <w:t>Reconversion pour passer du HFC-134a à l’isobutane dans la fabrication de réfrigérateurs domestiques chez Capri (PME Harare)</w:t>
            </w:r>
          </w:p>
        </w:tc>
        <w:tc>
          <w:tcPr>
            <w:tcW w:w="1405" w:type="dxa"/>
            <w:tcBorders>
              <w:top w:val="nil"/>
              <w:left w:val="nil"/>
              <w:bottom w:val="single" w:sz="4" w:space="0" w:color="auto"/>
              <w:right w:val="single" w:sz="4" w:space="0" w:color="auto"/>
            </w:tcBorders>
            <w:shd w:val="clear" w:color="auto" w:fill="auto"/>
            <w:noWrap/>
            <w:hideMark/>
          </w:tcPr>
          <w:p w14:paraId="0E2DF080" w14:textId="77777777" w:rsidR="003D2B01" w:rsidRPr="003D2B01" w:rsidRDefault="003D2B01" w:rsidP="003D2B01">
            <w:pPr>
              <w:jc w:val="center"/>
              <w:rPr>
                <w:sz w:val="20"/>
                <w:szCs w:val="20"/>
                <w:lang w:eastAsia="zh-CN"/>
              </w:rPr>
            </w:pPr>
            <w:r w:rsidRPr="003D2B01">
              <w:rPr>
                <w:sz w:val="20"/>
                <w:szCs w:val="20"/>
                <w:lang w:eastAsia="zh-CN"/>
              </w:rPr>
              <w:t>100</w:t>
            </w:r>
          </w:p>
        </w:tc>
        <w:tc>
          <w:tcPr>
            <w:tcW w:w="1713" w:type="dxa"/>
            <w:tcBorders>
              <w:top w:val="nil"/>
              <w:left w:val="nil"/>
              <w:bottom w:val="single" w:sz="4" w:space="0" w:color="auto"/>
              <w:right w:val="single" w:sz="4" w:space="0" w:color="auto"/>
            </w:tcBorders>
            <w:shd w:val="clear" w:color="auto" w:fill="auto"/>
            <w:noWrap/>
            <w:hideMark/>
          </w:tcPr>
          <w:p w14:paraId="137013A1"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4DADB2A5" w14:textId="77777777" w:rsidR="003D2B01" w:rsidRPr="00DC6454" w:rsidRDefault="003D2B01" w:rsidP="003D2B01">
            <w:pPr>
              <w:jc w:val="left"/>
              <w:rPr>
                <w:sz w:val="20"/>
                <w:szCs w:val="20"/>
                <w:lang w:val="fr-CH" w:eastAsia="zh-CN"/>
              </w:rPr>
            </w:pPr>
            <w:r w:rsidRPr="003D2B01">
              <w:rPr>
                <w:sz w:val="20"/>
                <w:szCs w:val="20"/>
                <w:lang w:val="fr-FR" w:eastAsia="zh-CN"/>
              </w:rPr>
              <w:t>Prenant note de la décision 77/8(j), demander au gouvernement de la France de présenter à la 96</w:t>
            </w:r>
            <w:r w:rsidRPr="003D2B01">
              <w:rPr>
                <w:sz w:val="20"/>
                <w:szCs w:val="20"/>
                <w:vertAlign w:val="superscript"/>
                <w:lang w:val="fr-FR" w:eastAsia="zh-CN"/>
              </w:rPr>
              <w:t>e</w:t>
            </w:r>
            <w:r w:rsidRPr="003D2B01">
              <w:rPr>
                <w:sz w:val="20"/>
                <w:szCs w:val="20"/>
                <w:lang w:val="fr-FR" w:eastAsia="zh-CN"/>
              </w:rPr>
              <w:t> réunion un compte-rendu sur ce projet ayant des retards de mise en œuvre</w:t>
            </w:r>
          </w:p>
        </w:tc>
      </w:tr>
      <w:tr w:rsidR="003D2B01" w:rsidRPr="00903225" w14:paraId="7784B583" w14:textId="77777777" w:rsidTr="005A1B7D">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1705C9F2" w14:textId="77777777" w:rsidR="003D2B01" w:rsidRPr="003D2B01" w:rsidRDefault="003D2B01" w:rsidP="003D2B01">
            <w:pPr>
              <w:jc w:val="left"/>
              <w:rPr>
                <w:sz w:val="20"/>
                <w:szCs w:val="20"/>
                <w:lang w:eastAsia="zh-CN"/>
              </w:rPr>
            </w:pPr>
            <w:r w:rsidRPr="003D2B01">
              <w:rPr>
                <w:sz w:val="20"/>
                <w:szCs w:val="20"/>
                <w:lang w:val="fr-FR" w:eastAsia="zh-CN"/>
              </w:rPr>
              <w:t>Chine</w:t>
            </w:r>
          </w:p>
          <w:p w14:paraId="542113EB" w14:textId="77777777" w:rsidR="003D2B01" w:rsidRPr="003D2B01" w:rsidRDefault="003D2B01" w:rsidP="003D2B01">
            <w:pPr>
              <w:jc w:val="left"/>
              <w:rPr>
                <w:sz w:val="20"/>
                <w:szCs w:val="20"/>
                <w:lang w:eastAsia="zh-CN"/>
              </w:rPr>
            </w:pPr>
            <w:r w:rsidRPr="003D2B01">
              <w:rPr>
                <w:sz w:val="20"/>
                <w:szCs w:val="20"/>
                <w:lang w:val="fr-FR" w:eastAsia="zh-CN"/>
              </w:rPr>
              <w:t>CPR/PHA/77/INV/574</w:t>
            </w:r>
          </w:p>
        </w:tc>
        <w:tc>
          <w:tcPr>
            <w:tcW w:w="961" w:type="dxa"/>
            <w:tcBorders>
              <w:top w:val="nil"/>
              <w:left w:val="nil"/>
              <w:bottom w:val="single" w:sz="4" w:space="0" w:color="auto"/>
              <w:right w:val="single" w:sz="4" w:space="0" w:color="auto"/>
            </w:tcBorders>
            <w:shd w:val="clear" w:color="auto" w:fill="auto"/>
            <w:noWrap/>
            <w:hideMark/>
          </w:tcPr>
          <w:p w14:paraId="1405F165" w14:textId="77777777" w:rsidR="003D2B01" w:rsidRPr="003D2B01" w:rsidRDefault="003D2B01" w:rsidP="003D2B01">
            <w:pPr>
              <w:jc w:val="center"/>
              <w:rPr>
                <w:sz w:val="20"/>
                <w:szCs w:val="20"/>
                <w:lang w:eastAsia="zh-CN"/>
              </w:rPr>
            </w:pPr>
            <w:r w:rsidRPr="003D2B01">
              <w:rPr>
                <w:sz w:val="20"/>
                <w:szCs w:val="20"/>
                <w:lang w:val="fr-FR" w:eastAsia="zh-CN"/>
              </w:rPr>
              <w:t>Italie</w:t>
            </w:r>
          </w:p>
        </w:tc>
        <w:tc>
          <w:tcPr>
            <w:tcW w:w="3132" w:type="dxa"/>
            <w:tcBorders>
              <w:top w:val="nil"/>
              <w:left w:val="nil"/>
              <w:bottom w:val="single" w:sz="4" w:space="0" w:color="auto"/>
              <w:right w:val="single" w:sz="4" w:space="0" w:color="auto"/>
            </w:tcBorders>
            <w:shd w:val="clear" w:color="auto" w:fill="auto"/>
            <w:noWrap/>
            <w:hideMark/>
          </w:tcPr>
          <w:p w14:paraId="430A6D0F"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première tranche) (plan sectoriel de fabrication de climatiseurs individuels)</w:t>
            </w:r>
          </w:p>
        </w:tc>
        <w:tc>
          <w:tcPr>
            <w:tcW w:w="1405" w:type="dxa"/>
            <w:tcBorders>
              <w:top w:val="nil"/>
              <w:left w:val="nil"/>
              <w:bottom w:val="single" w:sz="4" w:space="0" w:color="auto"/>
              <w:right w:val="single" w:sz="4" w:space="0" w:color="auto"/>
            </w:tcBorders>
            <w:shd w:val="clear" w:color="auto" w:fill="auto"/>
            <w:noWrap/>
            <w:hideMark/>
          </w:tcPr>
          <w:p w14:paraId="0206A93A" w14:textId="77777777" w:rsidR="003D2B01" w:rsidRPr="003D2B01" w:rsidRDefault="003D2B01" w:rsidP="003D2B01">
            <w:pPr>
              <w:jc w:val="center"/>
              <w:rPr>
                <w:sz w:val="20"/>
                <w:szCs w:val="20"/>
                <w:lang w:eastAsia="zh-CN"/>
              </w:rPr>
            </w:pPr>
            <w:r w:rsidRPr="003D2B01">
              <w:rPr>
                <w:sz w:val="20"/>
                <w:szCs w:val="20"/>
                <w:lang w:eastAsia="zh-CN"/>
              </w:rPr>
              <w:t>1</w:t>
            </w:r>
          </w:p>
        </w:tc>
        <w:tc>
          <w:tcPr>
            <w:tcW w:w="1713" w:type="dxa"/>
            <w:tcBorders>
              <w:top w:val="nil"/>
              <w:left w:val="nil"/>
              <w:bottom w:val="single" w:sz="4" w:space="0" w:color="auto"/>
              <w:right w:val="single" w:sz="4" w:space="0" w:color="auto"/>
            </w:tcBorders>
            <w:shd w:val="clear" w:color="auto" w:fill="auto"/>
            <w:noWrap/>
            <w:hideMark/>
          </w:tcPr>
          <w:p w14:paraId="5496C234"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36A51E35" w14:textId="77777777" w:rsidR="003D2B01" w:rsidRPr="00DC6454" w:rsidRDefault="003D2B01" w:rsidP="003D2B01">
            <w:pPr>
              <w:jc w:val="left"/>
              <w:rPr>
                <w:sz w:val="20"/>
                <w:szCs w:val="20"/>
                <w:lang w:val="fr-CH" w:eastAsia="zh-CN"/>
              </w:rPr>
            </w:pPr>
            <w:r w:rsidRPr="003D2B01">
              <w:rPr>
                <w:sz w:val="20"/>
                <w:szCs w:val="20"/>
                <w:lang w:val="fr-FR" w:eastAsia="zh-CN"/>
              </w:rPr>
              <w:t>Demander au gouvernement de l’Italie de présenter à la 96</w:t>
            </w:r>
            <w:r w:rsidRPr="003D2B01">
              <w:rPr>
                <w:sz w:val="20"/>
                <w:szCs w:val="20"/>
                <w:vertAlign w:val="superscript"/>
                <w:lang w:val="fr-FR" w:eastAsia="zh-CN"/>
              </w:rPr>
              <w:t>e</w:t>
            </w:r>
            <w:r w:rsidRPr="003D2B01">
              <w:rPr>
                <w:sz w:val="20"/>
                <w:szCs w:val="20"/>
                <w:lang w:val="fr-FR" w:eastAsia="zh-CN"/>
              </w:rPr>
              <w:t> réunion un compte-rendu sur ce projet ayant des retards de mise en œuvre</w:t>
            </w:r>
          </w:p>
        </w:tc>
      </w:tr>
      <w:tr w:rsidR="003D2B01" w:rsidRPr="00903225" w14:paraId="1FC01ABF" w14:textId="77777777" w:rsidTr="005A1B7D">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39344FC3" w14:textId="77777777" w:rsidR="003D2B01" w:rsidRPr="00DC6454" w:rsidRDefault="003D2B01" w:rsidP="003D2B01">
            <w:pPr>
              <w:jc w:val="left"/>
              <w:rPr>
                <w:sz w:val="20"/>
                <w:szCs w:val="20"/>
                <w:lang w:val="fr-CH" w:eastAsia="en-CA"/>
              </w:rPr>
            </w:pPr>
            <w:r w:rsidRPr="003D2B01">
              <w:rPr>
                <w:sz w:val="20"/>
                <w:szCs w:val="20"/>
                <w:lang w:val="fr-FR" w:eastAsia="en-CA"/>
              </w:rPr>
              <w:t>Iran (République islamique d’)</w:t>
            </w:r>
          </w:p>
          <w:p w14:paraId="26E4B858" w14:textId="77777777" w:rsidR="003D2B01" w:rsidRPr="00DC6454" w:rsidRDefault="003D2B01" w:rsidP="003D2B01">
            <w:pPr>
              <w:jc w:val="left"/>
              <w:rPr>
                <w:sz w:val="20"/>
                <w:szCs w:val="20"/>
                <w:lang w:val="fr-CH" w:eastAsia="zh-CN"/>
              </w:rPr>
            </w:pPr>
            <w:r w:rsidRPr="003D2B01">
              <w:rPr>
                <w:sz w:val="20"/>
                <w:szCs w:val="20"/>
                <w:lang w:val="fr-FR" w:eastAsia="zh-CN"/>
              </w:rPr>
              <w:t>IRA/PHA/77/INV/224</w:t>
            </w:r>
          </w:p>
        </w:tc>
        <w:tc>
          <w:tcPr>
            <w:tcW w:w="961" w:type="dxa"/>
            <w:tcBorders>
              <w:top w:val="nil"/>
              <w:left w:val="nil"/>
              <w:bottom w:val="single" w:sz="4" w:space="0" w:color="auto"/>
              <w:right w:val="single" w:sz="4" w:space="0" w:color="auto"/>
            </w:tcBorders>
            <w:shd w:val="clear" w:color="auto" w:fill="auto"/>
            <w:noWrap/>
            <w:hideMark/>
          </w:tcPr>
          <w:p w14:paraId="2F80CCE7" w14:textId="77777777" w:rsidR="003D2B01" w:rsidRPr="003D2B01" w:rsidRDefault="003D2B01" w:rsidP="003D2B01">
            <w:pPr>
              <w:jc w:val="center"/>
              <w:rPr>
                <w:sz w:val="20"/>
                <w:szCs w:val="20"/>
                <w:lang w:eastAsia="zh-CN"/>
              </w:rPr>
            </w:pPr>
            <w:r w:rsidRPr="003D2B01">
              <w:rPr>
                <w:sz w:val="20"/>
                <w:szCs w:val="20"/>
                <w:lang w:val="fr-FR" w:eastAsia="zh-CN"/>
              </w:rPr>
              <w:t>Italie</w:t>
            </w:r>
          </w:p>
        </w:tc>
        <w:tc>
          <w:tcPr>
            <w:tcW w:w="3132" w:type="dxa"/>
            <w:tcBorders>
              <w:top w:val="nil"/>
              <w:left w:val="nil"/>
              <w:bottom w:val="single" w:sz="4" w:space="0" w:color="auto"/>
              <w:right w:val="single" w:sz="4" w:space="0" w:color="auto"/>
            </w:tcBorders>
            <w:shd w:val="clear" w:color="auto" w:fill="auto"/>
            <w:noWrap/>
            <w:hideMark/>
          </w:tcPr>
          <w:p w14:paraId="7B4197F3"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première tranche) (secteur des mousses)</w:t>
            </w:r>
          </w:p>
        </w:tc>
        <w:tc>
          <w:tcPr>
            <w:tcW w:w="1405" w:type="dxa"/>
            <w:tcBorders>
              <w:top w:val="nil"/>
              <w:left w:val="nil"/>
              <w:bottom w:val="single" w:sz="4" w:space="0" w:color="auto"/>
              <w:right w:val="single" w:sz="4" w:space="0" w:color="auto"/>
            </w:tcBorders>
            <w:shd w:val="clear" w:color="auto" w:fill="auto"/>
            <w:noWrap/>
            <w:hideMark/>
          </w:tcPr>
          <w:p w14:paraId="1E6F43E9" w14:textId="77777777" w:rsidR="003D2B01" w:rsidRPr="003D2B01" w:rsidRDefault="003D2B01" w:rsidP="003D2B01">
            <w:pPr>
              <w:jc w:val="center"/>
              <w:rPr>
                <w:sz w:val="20"/>
                <w:szCs w:val="20"/>
                <w:lang w:eastAsia="zh-CN"/>
              </w:rPr>
            </w:pPr>
            <w:r w:rsidRPr="003D2B01">
              <w:rPr>
                <w:sz w:val="20"/>
                <w:szCs w:val="20"/>
                <w:lang w:eastAsia="zh-CN"/>
              </w:rPr>
              <w:t>20</w:t>
            </w:r>
          </w:p>
        </w:tc>
        <w:tc>
          <w:tcPr>
            <w:tcW w:w="1713" w:type="dxa"/>
            <w:tcBorders>
              <w:top w:val="nil"/>
              <w:left w:val="nil"/>
              <w:bottom w:val="single" w:sz="4" w:space="0" w:color="auto"/>
              <w:right w:val="single" w:sz="4" w:space="0" w:color="auto"/>
            </w:tcBorders>
            <w:shd w:val="clear" w:color="auto" w:fill="auto"/>
            <w:noWrap/>
            <w:hideMark/>
          </w:tcPr>
          <w:p w14:paraId="2D8CF413"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137C39BF" w14:textId="77777777" w:rsidR="003D2B01" w:rsidRPr="00DC6454" w:rsidRDefault="003D2B01" w:rsidP="003D2B01">
            <w:pPr>
              <w:jc w:val="left"/>
              <w:rPr>
                <w:sz w:val="20"/>
                <w:szCs w:val="20"/>
                <w:lang w:val="fr-CH" w:eastAsia="zh-CN"/>
              </w:rPr>
            </w:pPr>
            <w:r w:rsidRPr="003D2B01">
              <w:rPr>
                <w:sz w:val="20"/>
                <w:szCs w:val="20"/>
                <w:lang w:val="fr-FR" w:eastAsia="zh-CN"/>
              </w:rPr>
              <w:t>Demander au gouvernement de l’Italie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tr w:rsidR="003D2B01" w:rsidRPr="00903225" w14:paraId="66B97A77" w14:textId="77777777" w:rsidTr="005A1B7D">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27CEDA5E" w14:textId="77777777" w:rsidR="003D2B01" w:rsidRPr="00DC6454" w:rsidRDefault="003D2B01" w:rsidP="003D2B01">
            <w:pPr>
              <w:jc w:val="left"/>
              <w:rPr>
                <w:sz w:val="20"/>
                <w:szCs w:val="20"/>
                <w:lang w:val="fr-CH" w:eastAsia="en-CA"/>
              </w:rPr>
            </w:pPr>
            <w:r w:rsidRPr="003D2B01">
              <w:rPr>
                <w:sz w:val="20"/>
                <w:szCs w:val="20"/>
                <w:lang w:val="fr-FR" w:eastAsia="en-CA"/>
              </w:rPr>
              <w:t>Iran (République islamique d’)</w:t>
            </w:r>
          </w:p>
          <w:p w14:paraId="459C1ED7" w14:textId="77777777" w:rsidR="003D2B01" w:rsidRPr="00DC6454" w:rsidRDefault="003D2B01" w:rsidP="003D2B01">
            <w:pPr>
              <w:jc w:val="left"/>
              <w:rPr>
                <w:sz w:val="20"/>
                <w:szCs w:val="20"/>
                <w:lang w:val="fr-CH" w:eastAsia="zh-CN"/>
              </w:rPr>
            </w:pPr>
            <w:r w:rsidRPr="003D2B01">
              <w:rPr>
                <w:sz w:val="20"/>
                <w:szCs w:val="20"/>
                <w:lang w:val="fr-FR" w:eastAsia="zh-CN"/>
              </w:rPr>
              <w:t>IRA/PHA/84/INV/237</w:t>
            </w:r>
          </w:p>
        </w:tc>
        <w:tc>
          <w:tcPr>
            <w:tcW w:w="961" w:type="dxa"/>
            <w:tcBorders>
              <w:top w:val="nil"/>
              <w:left w:val="nil"/>
              <w:bottom w:val="single" w:sz="4" w:space="0" w:color="auto"/>
              <w:right w:val="single" w:sz="4" w:space="0" w:color="auto"/>
            </w:tcBorders>
            <w:shd w:val="clear" w:color="auto" w:fill="auto"/>
            <w:noWrap/>
            <w:hideMark/>
          </w:tcPr>
          <w:p w14:paraId="1157FE04" w14:textId="77777777" w:rsidR="003D2B01" w:rsidRPr="003D2B01" w:rsidRDefault="003D2B01" w:rsidP="003D2B01">
            <w:pPr>
              <w:jc w:val="center"/>
              <w:rPr>
                <w:sz w:val="20"/>
                <w:szCs w:val="20"/>
                <w:lang w:eastAsia="zh-CN"/>
              </w:rPr>
            </w:pPr>
            <w:r w:rsidRPr="003D2B01">
              <w:rPr>
                <w:sz w:val="20"/>
                <w:szCs w:val="20"/>
                <w:lang w:val="fr-FR" w:eastAsia="zh-CN"/>
              </w:rPr>
              <w:t>Italie</w:t>
            </w:r>
          </w:p>
        </w:tc>
        <w:tc>
          <w:tcPr>
            <w:tcW w:w="3132" w:type="dxa"/>
            <w:tcBorders>
              <w:top w:val="nil"/>
              <w:left w:val="nil"/>
              <w:bottom w:val="single" w:sz="4" w:space="0" w:color="auto"/>
              <w:right w:val="single" w:sz="4" w:space="0" w:color="auto"/>
            </w:tcBorders>
            <w:shd w:val="clear" w:color="auto" w:fill="auto"/>
            <w:noWrap/>
            <w:hideMark/>
          </w:tcPr>
          <w:p w14:paraId="77B8A61C"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deuxième tranche) (secteur des mousses)</w:t>
            </w:r>
          </w:p>
        </w:tc>
        <w:tc>
          <w:tcPr>
            <w:tcW w:w="1405" w:type="dxa"/>
            <w:tcBorders>
              <w:top w:val="nil"/>
              <w:left w:val="nil"/>
              <w:bottom w:val="single" w:sz="4" w:space="0" w:color="auto"/>
              <w:right w:val="single" w:sz="4" w:space="0" w:color="auto"/>
            </w:tcBorders>
            <w:shd w:val="clear" w:color="auto" w:fill="auto"/>
            <w:noWrap/>
            <w:hideMark/>
          </w:tcPr>
          <w:p w14:paraId="01C96508" w14:textId="77777777" w:rsidR="003D2B01" w:rsidRPr="003D2B01" w:rsidRDefault="003D2B01" w:rsidP="003D2B01">
            <w:pPr>
              <w:jc w:val="center"/>
              <w:rPr>
                <w:sz w:val="20"/>
                <w:szCs w:val="20"/>
                <w:lang w:eastAsia="zh-CN"/>
              </w:rPr>
            </w:pPr>
            <w:r w:rsidRPr="003D2B01">
              <w:rPr>
                <w:sz w:val="20"/>
                <w:szCs w:val="20"/>
                <w:lang w:eastAsia="zh-CN"/>
              </w:rPr>
              <w:t>6</w:t>
            </w:r>
          </w:p>
        </w:tc>
        <w:tc>
          <w:tcPr>
            <w:tcW w:w="1713" w:type="dxa"/>
            <w:tcBorders>
              <w:top w:val="nil"/>
              <w:left w:val="nil"/>
              <w:bottom w:val="single" w:sz="4" w:space="0" w:color="auto"/>
              <w:right w:val="single" w:sz="4" w:space="0" w:color="auto"/>
            </w:tcBorders>
            <w:shd w:val="clear" w:color="auto" w:fill="auto"/>
            <w:noWrap/>
            <w:hideMark/>
          </w:tcPr>
          <w:p w14:paraId="263583C1"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6E0C3E28" w14:textId="77777777" w:rsidR="003D2B01" w:rsidRPr="00DC6454" w:rsidRDefault="003D2B01" w:rsidP="003D2B01">
            <w:pPr>
              <w:jc w:val="left"/>
              <w:rPr>
                <w:sz w:val="20"/>
                <w:szCs w:val="20"/>
                <w:lang w:val="fr-CH" w:eastAsia="zh-CN"/>
              </w:rPr>
            </w:pPr>
            <w:r w:rsidRPr="003D2B01">
              <w:rPr>
                <w:sz w:val="20"/>
                <w:szCs w:val="20"/>
                <w:lang w:val="fr-FR" w:eastAsia="zh-CN"/>
              </w:rPr>
              <w:t>Demander au gouvernement de l’Italie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tr w:rsidR="003D2B01" w:rsidRPr="00903225" w14:paraId="705AE45A" w14:textId="77777777" w:rsidTr="005A1B7D">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749C23AF" w14:textId="77777777" w:rsidR="003D2B01" w:rsidRPr="003D2B01" w:rsidRDefault="003D2B01" w:rsidP="003D2B01">
            <w:pPr>
              <w:jc w:val="left"/>
              <w:rPr>
                <w:sz w:val="20"/>
                <w:szCs w:val="20"/>
                <w:lang w:eastAsia="zh-CN"/>
              </w:rPr>
            </w:pPr>
            <w:r w:rsidRPr="003D2B01">
              <w:rPr>
                <w:sz w:val="20"/>
                <w:szCs w:val="20"/>
                <w:lang w:val="fr-FR" w:eastAsia="zh-CN"/>
              </w:rPr>
              <w:t>Nigéria</w:t>
            </w:r>
          </w:p>
          <w:p w14:paraId="2511E577" w14:textId="77777777" w:rsidR="003D2B01" w:rsidRPr="003D2B01" w:rsidRDefault="003D2B01" w:rsidP="003D2B01">
            <w:pPr>
              <w:jc w:val="left"/>
              <w:rPr>
                <w:sz w:val="20"/>
                <w:szCs w:val="20"/>
                <w:lang w:eastAsia="zh-CN"/>
              </w:rPr>
            </w:pPr>
            <w:r w:rsidRPr="003D2B01">
              <w:rPr>
                <w:sz w:val="20"/>
                <w:szCs w:val="20"/>
                <w:lang w:val="fr-FR" w:eastAsia="zh-CN"/>
              </w:rPr>
              <w:t>NIR/PHA/81/INV/151</w:t>
            </w:r>
          </w:p>
        </w:tc>
        <w:tc>
          <w:tcPr>
            <w:tcW w:w="961" w:type="dxa"/>
            <w:tcBorders>
              <w:top w:val="nil"/>
              <w:left w:val="nil"/>
              <w:bottom w:val="single" w:sz="4" w:space="0" w:color="auto"/>
              <w:right w:val="single" w:sz="4" w:space="0" w:color="auto"/>
            </w:tcBorders>
            <w:shd w:val="clear" w:color="auto" w:fill="auto"/>
            <w:noWrap/>
            <w:hideMark/>
          </w:tcPr>
          <w:p w14:paraId="3A9CC77E" w14:textId="77777777" w:rsidR="003D2B01" w:rsidRPr="003D2B01" w:rsidRDefault="003D2B01" w:rsidP="003D2B01">
            <w:pPr>
              <w:jc w:val="center"/>
              <w:rPr>
                <w:sz w:val="20"/>
                <w:szCs w:val="20"/>
                <w:lang w:eastAsia="zh-CN"/>
              </w:rPr>
            </w:pPr>
            <w:r w:rsidRPr="003D2B01">
              <w:rPr>
                <w:sz w:val="20"/>
                <w:szCs w:val="20"/>
                <w:lang w:val="fr-FR" w:eastAsia="zh-CN"/>
              </w:rPr>
              <w:t>Italie</w:t>
            </w:r>
          </w:p>
        </w:tc>
        <w:tc>
          <w:tcPr>
            <w:tcW w:w="3132" w:type="dxa"/>
            <w:tcBorders>
              <w:top w:val="nil"/>
              <w:left w:val="nil"/>
              <w:bottom w:val="single" w:sz="4" w:space="0" w:color="auto"/>
              <w:right w:val="single" w:sz="4" w:space="0" w:color="auto"/>
            </w:tcBorders>
            <w:shd w:val="clear" w:color="auto" w:fill="auto"/>
            <w:noWrap/>
            <w:hideMark/>
          </w:tcPr>
          <w:p w14:paraId="2B9E0EA2"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première tranche) (secteur des mousses polyuréthanes)</w:t>
            </w:r>
          </w:p>
        </w:tc>
        <w:tc>
          <w:tcPr>
            <w:tcW w:w="1405" w:type="dxa"/>
            <w:tcBorders>
              <w:top w:val="nil"/>
              <w:left w:val="nil"/>
              <w:bottom w:val="single" w:sz="4" w:space="0" w:color="auto"/>
              <w:right w:val="single" w:sz="4" w:space="0" w:color="auto"/>
            </w:tcBorders>
            <w:shd w:val="clear" w:color="auto" w:fill="auto"/>
            <w:noWrap/>
            <w:hideMark/>
          </w:tcPr>
          <w:p w14:paraId="69A418DE" w14:textId="77777777" w:rsidR="003D2B01" w:rsidRPr="003D2B01" w:rsidRDefault="003D2B01" w:rsidP="003D2B01">
            <w:pPr>
              <w:jc w:val="center"/>
              <w:rPr>
                <w:sz w:val="20"/>
                <w:szCs w:val="20"/>
                <w:lang w:eastAsia="zh-CN"/>
              </w:rPr>
            </w:pPr>
            <w:r w:rsidRPr="003D2B01">
              <w:rPr>
                <w:sz w:val="20"/>
                <w:szCs w:val="20"/>
                <w:lang w:eastAsia="zh-CN"/>
              </w:rPr>
              <w:t>100</w:t>
            </w:r>
          </w:p>
        </w:tc>
        <w:tc>
          <w:tcPr>
            <w:tcW w:w="1713" w:type="dxa"/>
            <w:tcBorders>
              <w:top w:val="nil"/>
              <w:left w:val="nil"/>
              <w:bottom w:val="single" w:sz="4" w:space="0" w:color="auto"/>
              <w:right w:val="single" w:sz="4" w:space="0" w:color="auto"/>
            </w:tcBorders>
            <w:shd w:val="clear" w:color="auto" w:fill="auto"/>
            <w:noWrap/>
            <w:hideMark/>
          </w:tcPr>
          <w:p w14:paraId="575AE971"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55BA8A5D" w14:textId="77777777" w:rsidR="003D2B01" w:rsidRPr="00DC6454" w:rsidRDefault="003D2B01" w:rsidP="003D2B01">
            <w:pPr>
              <w:jc w:val="left"/>
              <w:rPr>
                <w:sz w:val="20"/>
                <w:szCs w:val="20"/>
                <w:lang w:val="fr-CH" w:eastAsia="zh-CN"/>
              </w:rPr>
            </w:pPr>
            <w:r w:rsidRPr="003D2B01">
              <w:rPr>
                <w:sz w:val="20"/>
                <w:szCs w:val="20"/>
                <w:lang w:val="fr-FR" w:eastAsia="zh-CN"/>
              </w:rPr>
              <w:t>Prenant note de la décision 77/8(j), demander au gouvernement de l’Italie de présenter à la 96</w:t>
            </w:r>
            <w:r w:rsidRPr="003D2B01">
              <w:rPr>
                <w:sz w:val="20"/>
                <w:szCs w:val="20"/>
                <w:vertAlign w:val="superscript"/>
                <w:lang w:val="fr-FR" w:eastAsia="zh-CN"/>
              </w:rPr>
              <w:t>e</w:t>
            </w:r>
            <w:r w:rsidRPr="003D2B01">
              <w:rPr>
                <w:sz w:val="20"/>
                <w:szCs w:val="20"/>
                <w:lang w:val="fr-FR" w:eastAsia="zh-CN"/>
              </w:rPr>
              <w:t> réunion un compte-rendu sur ce projet ayant des retards de mise en œuvre</w:t>
            </w:r>
          </w:p>
        </w:tc>
      </w:tr>
      <w:tr w:rsidR="003D2B01" w:rsidRPr="00903225" w14:paraId="5889B8D1" w14:textId="77777777" w:rsidTr="005A1B7D">
        <w:trPr>
          <w:trHeight w:val="264"/>
        </w:trPr>
        <w:tc>
          <w:tcPr>
            <w:tcW w:w="2139" w:type="dxa"/>
            <w:tcBorders>
              <w:top w:val="nil"/>
              <w:left w:val="single" w:sz="4" w:space="0" w:color="auto"/>
              <w:bottom w:val="single" w:sz="4" w:space="0" w:color="auto"/>
              <w:right w:val="single" w:sz="4" w:space="0" w:color="auto"/>
            </w:tcBorders>
            <w:shd w:val="clear" w:color="auto" w:fill="auto"/>
            <w:noWrap/>
            <w:hideMark/>
          </w:tcPr>
          <w:p w14:paraId="69F75757" w14:textId="77777777" w:rsidR="003D2B01" w:rsidRPr="003D2B01" w:rsidRDefault="003D2B01" w:rsidP="003D2B01">
            <w:pPr>
              <w:jc w:val="left"/>
              <w:rPr>
                <w:sz w:val="20"/>
                <w:szCs w:val="20"/>
                <w:lang w:eastAsia="zh-CN"/>
              </w:rPr>
            </w:pPr>
            <w:r w:rsidRPr="003D2B01">
              <w:rPr>
                <w:sz w:val="20"/>
                <w:szCs w:val="20"/>
                <w:lang w:val="fr-FR" w:eastAsia="zh-CN"/>
              </w:rPr>
              <w:t>Nigéria</w:t>
            </w:r>
          </w:p>
          <w:p w14:paraId="50DE8E2E" w14:textId="77777777" w:rsidR="003D2B01" w:rsidRPr="003D2B01" w:rsidRDefault="003D2B01" w:rsidP="003D2B01">
            <w:pPr>
              <w:jc w:val="left"/>
              <w:rPr>
                <w:sz w:val="20"/>
                <w:szCs w:val="20"/>
                <w:lang w:eastAsia="zh-CN"/>
              </w:rPr>
            </w:pPr>
            <w:r w:rsidRPr="003D2B01">
              <w:rPr>
                <w:sz w:val="20"/>
                <w:szCs w:val="20"/>
                <w:lang w:val="fr-FR" w:eastAsia="zh-CN"/>
              </w:rPr>
              <w:t>NIR/PHA/81/TAS/149</w:t>
            </w:r>
          </w:p>
        </w:tc>
        <w:tc>
          <w:tcPr>
            <w:tcW w:w="961" w:type="dxa"/>
            <w:tcBorders>
              <w:top w:val="nil"/>
              <w:left w:val="nil"/>
              <w:bottom w:val="single" w:sz="4" w:space="0" w:color="auto"/>
              <w:right w:val="single" w:sz="4" w:space="0" w:color="auto"/>
            </w:tcBorders>
            <w:shd w:val="clear" w:color="auto" w:fill="auto"/>
            <w:noWrap/>
            <w:hideMark/>
          </w:tcPr>
          <w:p w14:paraId="050151EE" w14:textId="77777777" w:rsidR="003D2B01" w:rsidRPr="003D2B01" w:rsidRDefault="003D2B01" w:rsidP="003D2B01">
            <w:pPr>
              <w:jc w:val="center"/>
              <w:rPr>
                <w:sz w:val="20"/>
                <w:szCs w:val="20"/>
                <w:lang w:eastAsia="zh-CN"/>
              </w:rPr>
            </w:pPr>
            <w:r w:rsidRPr="003D2B01">
              <w:rPr>
                <w:sz w:val="20"/>
                <w:szCs w:val="20"/>
                <w:lang w:val="fr-FR" w:eastAsia="zh-CN"/>
              </w:rPr>
              <w:t>Italie</w:t>
            </w:r>
          </w:p>
        </w:tc>
        <w:tc>
          <w:tcPr>
            <w:tcW w:w="3132" w:type="dxa"/>
            <w:tcBorders>
              <w:top w:val="nil"/>
              <w:left w:val="nil"/>
              <w:bottom w:val="single" w:sz="4" w:space="0" w:color="auto"/>
              <w:right w:val="single" w:sz="4" w:space="0" w:color="auto"/>
            </w:tcBorders>
            <w:shd w:val="clear" w:color="auto" w:fill="auto"/>
            <w:noWrap/>
            <w:hideMark/>
          </w:tcPr>
          <w:p w14:paraId="1EB0DB6C"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première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noWrap/>
            <w:hideMark/>
          </w:tcPr>
          <w:p w14:paraId="01DE8E69" w14:textId="77777777" w:rsidR="003D2B01" w:rsidRPr="003D2B01" w:rsidRDefault="003D2B01" w:rsidP="003D2B01">
            <w:pPr>
              <w:jc w:val="center"/>
              <w:rPr>
                <w:sz w:val="20"/>
                <w:szCs w:val="20"/>
                <w:lang w:eastAsia="zh-CN"/>
              </w:rPr>
            </w:pPr>
            <w:r w:rsidRPr="003D2B01">
              <w:rPr>
                <w:sz w:val="20"/>
                <w:szCs w:val="20"/>
                <w:lang w:eastAsia="zh-CN"/>
              </w:rPr>
              <w:t>100</w:t>
            </w:r>
          </w:p>
        </w:tc>
        <w:tc>
          <w:tcPr>
            <w:tcW w:w="1713" w:type="dxa"/>
            <w:tcBorders>
              <w:top w:val="nil"/>
              <w:left w:val="nil"/>
              <w:bottom w:val="single" w:sz="4" w:space="0" w:color="auto"/>
              <w:right w:val="single" w:sz="4" w:space="0" w:color="auto"/>
            </w:tcBorders>
            <w:shd w:val="clear" w:color="auto" w:fill="auto"/>
            <w:noWrap/>
            <w:hideMark/>
          </w:tcPr>
          <w:p w14:paraId="520A1342"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67919EE6" w14:textId="77777777" w:rsidR="003D2B01" w:rsidRPr="00DC6454" w:rsidRDefault="003D2B01" w:rsidP="003D2B01">
            <w:pPr>
              <w:jc w:val="left"/>
              <w:rPr>
                <w:sz w:val="20"/>
                <w:szCs w:val="20"/>
                <w:lang w:val="fr-CH" w:eastAsia="zh-CN"/>
              </w:rPr>
            </w:pPr>
            <w:r w:rsidRPr="003D2B01">
              <w:rPr>
                <w:sz w:val="20"/>
                <w:szCs w:val="20"/>
                <w:lang w:val="fr-FR" w:eastAsia="zh-CN"/>
              </w:rPr>
              <w:t>Prenant note de la décision 77/8(j), demander au gouvernement de l’Italie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tr w:rsidR="003D2B01" w:rsidRPr="009D587A" w14:paraId="0FEA8F5B" w14:textId="77777777" w:rsidTr="005A1B7D">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36840CE8" w14:textId="77777777" w:rsidR="003D2B01" w:rsidRPr="003D2B01" w:rsidRDefault="003D2B01" w:rsidP="003D2B01">
            <w:pPr>
              <w:jc w:val="left"/>
              <w:rPr>
                <w:sz w:val="20"/>
                <w:szCs w:val="20"/>
                <w:lang w:eastAsia="zh-CN"/>
              </w:rPr>
            </w:pPr>
            <w:r w:rsidRPr="003D2B01">
              <w:rPr>
                <w:sz w:val="20"/>
                <w:szCs w:val="20"/>
                <w:lang w:val="fr-FR" w:eastAsia="zh-CN"/>
              </w:rPr>
              <w:t>Brésil</w:t>
            </w:r>
          </w:p>
          <w:p w14:paraId="02EFF81A" w14:textId="77777777" w:rsidR="003D2B01" w:rsidRPr="003D2B01" w:rsidRDefault="003D2B01" w:rsidP="003D2B01">
            <w:pPr>
              <w:jc w:val="left"/>
              <w:rPr>
                <w:sz w:val="20"/>
                <w:szCs w:val="20"/>
                <w:lang w:eastAsia="zh-CN"/>
              </w:rPr>
            </w:pPr>
            <w:r w:rsidRPr="003D2B01">
              <w:rPr>
                <w:sz w:val="20"/>
                <w:szCs w:val="20"/>
                <w:lang w:val="fr-FR" w:eastAsia="zh-CN"/>
              </w:rPr>
              <w:t>BRA/PHA/82/TAS/321</w:t>
            </w:r>
          </w:p>
        </w:tc>
        <w:tc>
          <w:tcPr>
            <w:tcW w:w="961" w:type="dxa"/>
            <w:tcBorders>
              <w:top w:val="nil"/>
              <w:left w:val="nil"/>
              <w:bottom w:val="single" w:sz="4" w:space="0" w:color="auto"/>
              <w:right w:val="single" w:sz="4" w:space="0" w:color="auto"/>
            </w:tcBorders>
            <w:shd w:val="clear" w:color="auto" w:fill="auto"/>
            <w:noWrap/>
            <w:hideMark/>
          </w:tcPr>
          <w:p w14:paraId="4B0DAC6D" w14:textId="77777777" w:rsidR="003D2B01" w:rsidRPr="003D2B01" w:rsidRDefault="003D2B01" w:rsidP="003D2B01">
            <w:pPr>
              <w:jc w:val="center"/>
              <w:rPr>
                <w:sz w:val="20"/>
                <w:szCs w:val="20"/>
                <w:lang w:eastAsia="zh-CN"/>
              </w:rPr>
            </w:pPr>
            <w:r w:rsidRPr="003D2B01">
              <w:rPr>
                <w:sz w:val="20"/>
                <w:szCs w:val="20"/>
                <w:lang w:val="fr-FR" w:eastAsia="zh-CN"/>
              </w:rPr>
              <w:t>Allemagne</w:t>
            </w:r>
          </w:p>
        </w:tc>
        <w:tc>
          <w:tcPr>
            <w:tcW w:w="3132" w:type="dxa"/>
            <w:tcBorders>
              <w:top w:val="nil"/>
              <w:left w:val="nil"/>
              <w:bottom w:val="single" w:sz="4" w:space="0" w:color="auto"/>
              <w:right w:val="single" w:sz="4" w:space="0" w:color="auto"/>
            </w:tcBorders>
            <w:shd w:val="clear" w:color="auto" w:fill="auto"/>
            <w:noWrap/>
            <w:hideMark/>
          </w:tcPr>
          <w:p w14:paraId="669CA72B" w14:textId="77777777" w:rsidR="003D2B01" w:rsidRPr="00DC6454" w:rsidRDefault="003D2B01" w:rsidP="003D2B01">
            <w:pPr>
              <w:jc w:val="left"/>
              <w:rPr>
                <w:sz w:val="20"/>
                <w:szCs w:val="20"/>
                <w:lang w:val="fr-CH" w:eastAsia="zh-CN"/>
              </w:rPr>
            </w:pPr>
            <w:r w:rsidRPr="003D2B01">
              <w:rPr>
                <w:sz w:val="20"/>
                <w:szCs w:val="20"/>
                <w:lang w:val="fr-FR" w:eastAsia="zh-CN"/>
              </w:rPr>
              <w:t xml:space="preserve">Plan de gestion de l’élimination des HCFC (phase II, troisième tranche) </w:t>
            </w:r>
            <w:r w:rsidRPr="003D2B01">
              <w:rPr>
                <w:sz w:val="20"/>
                <w:szCs w:val="20"/>
                <w:lang w:val="fr-FR" w:eastAsia="zh-CN"/>
              </w:rPr>
              <w:lastRenderedPageBreak/>
              <w:t>(secteur de l’entretien des équipements de réfrigération)</w:t>
            </w:r>
          </w:p>
        </w:tc>
        <w:tc>
          <w:tcPr>
            <w:tcW w:w="1405" w:type="dxa"/>
            <w:tcBorders>
              <w:top w:val="nil"/>
              <w:left w:val="nil"/>
              <w:bottom w:val="single" w:sz="4" w:space="0" w:color="auto"/>
              <w:right w:val="single" w:sz="4" w:space="0" w:color="auto"/>
            </w:tcBorders>
            <w:shd w:val="clear" w:color="auto" w:fill="auto"/>
            <w:noWrap/>
            <w:hideMark/>
          </w:tcPr>
          <w:p w14:paraId="22C5F7BC" w14:textId="77777777" w:rsidR="003D2B01" w:rsidRPr="003D2B01" w:rsidRDefault="003D2B01" w:rsidP="003D2B01">
            <w:pPr>
              <w:jc w:val="center"/>
              <w:rPr>
                <w:sz w:val="20"/>
                <w:szCs w:val="20"/>
                <w:lang w:eastAsia="zh-CN"/>
              </w:rPr>
            </w:pPr>
            <w:r w:rsidRPr="003D2B01">
              <w:rPr>
                <w:sz w:val="20"/>
                <w:szCs w:val="20"/>
                <w:lang w:eastAsia="zh-CN"/>
              </w:rPr>
              <w:lastRenderedPageBreak/>
              <w:t>82</w:t>
            </w:r>
          </w:p>
        </w:tc>
        <w:tc>
          <w:tcPr>
            <w:tcW w:w="1713" w:type="dxa"/>
            <w:tcBorders>
              <w:top w:val="nil"/>
              <w:left w:val="nil"/>
              <w:bottom w:val="single" w:sz="4" w:space="0" w:color="auto"/>
              <w:right w:val="single" w:sz="4" w:space="0" w:color="auto"/>
            </w:tcBorders>
            <w:shd w:val="clear" w:color="auto" w:fill="auto"/>
            <w:noWrap/>
            <w:hideMark/>
          </w:tcPr>
          <w:p w14:paraId="1FBDBC58"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4CEF35AA" w14:textId="77777777" w:rsidR="003D2B01" w:rsidRPr="00DC6454" w:rsidRDefault="003D2B01" w:rsidP="00C40BC3">
            <w:pPr>
              <w:jc w:val="left"/>
              <w:rPr>
                <w:sz w:val="20"/>
                <w:szCs w:val="20"/>
                <w:lang w:val="fr-CH" w:eastAsia="zh-CN"/>
              </w:rPr>
            </w:pPr>
            <w:r w:rsidRPr="003D2B01">
              <w:rPr>
                <w:sz w:val="20"/>
                <w:szCs w:val="20"/>
                <w:lang w:val="fr-FR" w:eastAsia="zh-CN"/>
              </w:rPr>
              <w:t xml:space="preserve">Demander </w:t>
            </w:r>
            <w:proofErr w:type="gramStart"/>
            <w:r w:rsidRPr="003D2B01">
              <w:rPr>
                <w:sz w:val="20"/>
                <w:szCs w:val="20"/>
                <w:lang w:val="fr-FR" w:eastAsia="zh-CN"/>
              </w:rPr>
              <w:t>au</w:t>
            </w:r>
            <w:r w:rsidR="00C40BC3">
              <w:rPr>
                <w:sz w:val="20"/>
                <w:szCs w:val="20"/>
                <w:lang w:val="fr-FR" w:eastAsia="zh-CN"/>
              </w:rPr>
              <w:t xml:space="preserve"> </w:t>
            </w:r>
            <w:r w:rsidRPr="003D2B01">
              <w:rPr>
                <w:sz w:val="20"/>
                <w:szCs w:val="20"/>
                <w:lang w:val="fr-FR" w:eastAsia="zh-CN"/>
              </w:rPr>
              <w:t xml:space="preserve"> gouvernement</w:t>
            </w:r>
            <w:proofErr w:type="gramEnd"/>
            <w:r w:rsidRPr="003D2B01">
              <w:rPr>
                <w:sz w:val="20"/>
                <w:szCs w:val="20"/>
                <w:lang w:val="fr-FR" w:eastAsia="zh-CN"/>
              </w:rPr>
              <w:t xml:space="preserve"> de l’Allemagne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w:t>
            </w:r>
            <w:r w:rsidRPr="003D2B01">
              <w:rPr>
                <w:sz w:val="20"/>
                <w:szCs w:val="20"/>
                <w:lang w:val="fr-FR" w:eastAsia="zh-CN"/>
              </w:rPr>
              <w:lastRenderedPageBreak/>
              <w:t>ayant des retards de mise en œuvre</w:t>
            </w:r>
          </w:p>
        </w:tc>
      </w:tr>
      <w:tr w:rsidR="003D2B01" w:rsidRPr="00903225" w14:paraId="64C05AAB" w14:textId="77777777" w:rsidTr="005A1B7D">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348A4C4F" w14:textId="77777777" w:rsidR="003D2B01" w:rsidRPr="003D2B01" w:rsidRDefault="003D2B01" w:rsidP="003D2B01">
            <w:pPr>
              <w:jc w:val="left"/>
              <w:rPr>
                <w:sz w:val="20"/>
                <w:szCs w:val="20"/>
                <w:lang w:eastAsia="zh-CN"/>
              </w:rPr>
            </w:pPr>
            <w:r w:rsidRPr="003D2B01">
              <w:rPr>
                <w:sz w:val="20"/>
                <w:szCs w:val="20"/>
                <w:lang w:val="fr-FR" w:eastAsia="zh-CN"/>
              </w:rPr>
              <w:lastRenderedPageBreak/>
              <w:t>Égypte</w:t>
            </w:r>
          </w:p>
          <w:p w14:paraId="389E39A8" w14:textId="77777777" w:rsidR="003D2B01" w:rsidRPr="003D2B01" w:rsidRDefault="003D2B01" w:rsidP="003D2B01">
            <w:pPr>
              <w:jc w:val="left"/>
              <w:rPr>
                <w:sz w:val="20"/>
                <w:szCs w:val="20"/>
                <w:lang w:eastAsia="zh-CN"/>
              </w:rPr>
            </w:pPr>
            <w:r w:rsidRPr="003D2B01">
              <w:rPr>
                <w:sz w:val="20"/>
                <w:szCs w:val="20"/>
                <w:lang w:val="fr-FR" w:eastAsia="zh-CN"/>
              </w:rPr>
              <w:t>EGY/PHA/84/INV/142</w:t>
            </w:r>
          </w:p>
        </w:tc>
        <w:tc>
          <w:tcPr>
            <w:tcW w:w="961" w:type="dxa"/>
            <w:tcBorders>
              <w:top w:val="nil"/>
              <w:left w:val="nil"/>
              <w:bottom w:val="single" w:sz="4" w:space="0" w:color="auto"/>
              <w:right w:val="single" w:sz="4" w:space="0" w:color="auto"/>
            </w:tcBorders>
            <w:shd w:val="clear" w:color="auto" w:fill="auto"/>
            <w:noWrap/>
            <w:hideMark/>
          </w:tcPr>
          <w:p w14:paraId="2916BC66" w14:textId="77777777" w:rsidR="003D2B01" w:rsidRPr="003D2B01" w:rsidRDefault="003D2B01" w:rsidP="003D2B01">
            <w:pPr>
              <w:jc w:val="center"/>
              <w:rPr>
                <w:sz w:val="20"/>
                <w:szCs w:val="20"/>
                <w:lang w:eastAsia="zh-CN"/>
              </w:rPr>
            </w:pPr>
            <w:r w:rsidRPr="003D2B01">
              <w:rPr>
                <w:sz w:val="20"/>
                <w:szCs w:val="20"/>
                <w:lang w:val="fr-FR" w:eastAsia="zh-CN"/>
              </w:rPr>
              <w:t>Allemagne</w:t>
            </w:r>
          </w:p>
        </w:tc>
        <w:tc>
          <w:tcPr>
            <w:tcW w:w="3132" w:type="dxa"/>
            <w:tcBorders>
              <w:top w:val="nil"/>
              <w:left w:val="nil"/>
              <w:bottom w:val="single" w:sz="4" w:space="0" w:color="auto"/>
              <w:right w:val="single" w:sz="4" w:space="0" w:color="auto"/>
            </w:tcBorders>
            <w:shd w:val="clear" w:color="auto" w:fill="auto"/>
            <w:noWrap/>
            <w:hideMark/>
          </w:tcPr>
          <w:p w14:paraId="68464AC7"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la deuxième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noWrap/>
            <w:hideMark/>
          </w:tcPr>
          <w:p w14:paraId="6BAF9732" w14:textId="77777777" w:rsidR="003D2B01" w:rsidRPr="003D2B01" w:rsidRDefault="003D2B01" w:rsidP="003D2B01">
            <w:pPr>
              <w:jc w:val="center"/>
              <w:rPr>
                <w:sz w:val="20"/>
                <w:szCs w:val="20"/>
                <w:lang w:eastAsia="zh-CN"/>
              </w:rPr>
            </w:pPr>
            <w:r w:rsidRPr="003D2B01">
              <w:rPr>
                <w:sz w:val="20"/>
                <w:szCs w:val="20"/>
                <w:lang w:eastAsia="zh-CN"/>
              </w:rPr>
              <w:t>34</w:t>
            </w:r>
          </w:p>
        </w:tc>
        <w:tc>
          <w:tcPr>
            <w:tcW w:w="1713" w:type="dxa"/>
            <w:tcBorders>
              <w:top w:val="nil"/>
              <w:left w:val="nil"/>
              <w:bottom w:val="single" w:sz="4" w:space="0" w:color="auto"/>
              <w:right w:val="single" w:sz="4" w:space="0" w:color="auto"/>
            </w:tcBorders>
            <w:shd w:val="clear" w:color="auto" w:fill="auto"/>
            <w:noWrap/>
            <w:hideMark/>
          </w:tcPr>
          <w:p w14:paraId="4A485060"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53404C6A" w14:textId="77777777" w:rsidR="003D2B01" w:rsidRPr="00DC6454" w:rsidRDefault="003D2B01" w:rsidP="00C40BC3">
            <w:pPr>
              <w:jc w:val="left"/>
              <w:rPr>
                <w:sz w:val="20"/>
                <w:szCs w:val="20"/>
                <w:lang w:val="fr-CH" w:eastAsia="zh-CN"/>
              </w:rPr>
            </w:pPr>
            <w:r w:rsidRPr="003D2B01">
              <w:rPr>
                <w:sz w:val="20"/>
                <w:szCs w:val="20"/>
                <w:lang w:val="fr-FR" w:eastAsia="zh-CN"/>
              </w:rPr>
              <w:t>Demander au gouvernement de l’Allemagne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tr w:rsidR="003D2B01" w:rsidRPr="00903225" w14:paraId="10AB67C8" w14:textId="77777777" w:rsidTr="005A1B7D">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42633BFF" w14:textId="77777777" w:rsidR="003D2B01" w:rsidRPr="003D2B01" w:rsidRDefault="003D2B01" w:rsidP="003D2B01">
            <w:pPr>
              <w:jc w:val="left"/>
              <w:rPr>
                <w:sz w:val="20"/>
                <w:szCs w:val="20"/>
                <w:lang w:eastAsia="zh-CN"/>
              </w:rPr>
            </w:pPr>
            <w:r w:rsidRPr="003D2B01">
              <w:rPr>
                <w:sz w:val="20"/>
                <w:szCs w:val="20"/>
                <w:lang w:val="fr-FR" w:eastAsia="zh-CN"/>
              </w:rPr>
              <w:t>Inde</w:t>
            </w:r>
          </w:p>
          <w:p w14:paraId="7401725C" w14:textId="77777777" w:rsidR="003D2B01" w:rsidRPr="003D2B01" w:rsidRDefault="003D2B01" w:rsidP="003D2B01">
            <w:pPr>
              <w:jc w:val="left"/>
              <w:rPr>
                <w:sz w:val="20"/>
                <w:szCs w:val="20"/>
                <w:lang w:eastAsia="zh-CN"/>
              </w:rPr>
            </w:pPr>
            <w:r w:rsidRPr="003D2B01">
              <w:rPr>
                <w:sz w:val="20"/>
                <w:szCs w:val="20"/>
                <w:lang w:val="fr-FR" w:eastAsia="zh-CN"/>
              </w:rPr>
              <w:t>IND/PHA/86/INV/481</w:t>
            </w:r>
          </w:p>
        </w:tc>
        <w:tc>
          <w:tcPr>
            <w:tcW w:w="961" w:type="dxa"/>
            <w:tcBorders>
              <w:top w:val="nil"/>
              <w:left w:val="nil"/>
              <w:bottom w:val="single" w:sz="4" w:space="0" w:color="auto"/>
              <w:right w:val="single" w:sz="4" w:space="0" w:color="auto"/>
            </w:tcBorders>
            <w:shd w:val="clear" w:color="auto" w:fill="auto"/>
            <w:noWrap/>
            <w:hideMark/>
          </w:tcPr>
          <w:p w14:paraId="768D339F" w14:textId="77777777" w:rsidR="003D2B01" w:rsidRPr="003D2B01" w:rsidRDefault="003D2B01" w:rsidP="003D2B01">
            <w:pPr>
              <w:jc w:val="center"/>
              <w:rPr>
                <w:sz w:val="20"/>
                <w:szCs w:val="20"/>
                <w:lang w:eastAsia="zh-CN"/>
              </w:rPr>
            </w:pPr>
            <w:r w:rsidRPr="003D2B01">
              <w:rPr>
                <w:sz w:val="20"/>
                <w:szCs w:val="20"/>
                <w:lang w:val="fr-FR" w:eastAsia="zh-CN"/>
              </w:rPr>
              <w:t>Allemagne</w:t>
            </w:r>
          </w:p>
        </w:tc>
        <w:tc>
          <w:tcPr>
            <w:tcW w:w="3132" w:type="dxa"/>
            <w:tcBorders>
              <w:top w:val="nil"/>
              <w:left w:val="nil"/>
              <w:bottom w:val="single" w:sz="4" w:space="0" w:color="auto"/>
              <w:right w:val="single" w:sz="4" w:space="0" w:color="auto"/>
            </w:tcBorders>
            <w:shd w:val="clear" w:color="auto" w:fill="auto"/>
            <w:noWrap/>
            <w:hideMark/>
          </w:tcPr>
          <w:p w14:paraId="220252E0"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troisième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noWrap/>
            <w:hideMark/>
          </w:tcPr>
          <w:p w14:paraId="4E321572" w14:textId="77777777" w:rsidR="003D2B01" w:rsidRPr="003D2B01" w:rsidRDefault="003D2B01" w:rsidP="003D2B01">
            <w:pPr>
              <w:jc w:val="center"/>
              <w:rPr>
                <w:sz w:val="20"/>
                <w:szCs w:val="20"/>
                <w:lang w:eastAsia="zh-CN"/>
              </w:rPr>
            </w:pPr>
            <w:r w:rsidRPr="003D2B01">
              <w:rPr>
                <w:sz w:val="20"/>
                <w:szCs w:val="20"/>
                <w:lang w:eastAsia="zh-CN"/>
              </w:rPr>
              <w:t>94</w:t>
            </w:r>
          </w:p>
        </w:tc>
        <w:tc>
          <w:tcPr>
            <w:tcW w:w="1713" w:type="dxa"/>
            <w:tcBorders>
              <w:top w:val="nil"/>
              <w:left w:val="nil"/>
              <w:bottom w:val="single" w:sz="4" w:space="0" w:color="auto"/>
              <w:right w:val="single" w:sz="4" w:space="0" w:color="auto"/>
            </w:tcBorders>
            <w:shd w:val="clear" w:color="auto" w:fill="auto"/>
            <w:noWrap/>
            <w:hideMark/>
          </w:tcPr>
          <w:p w14:paraId="726D877C"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6EF38E6A" w14:textId="77777777" w:rsidR="003D2B01" w:rsidRPr="00DC6454" w:rsidRDefault="003D2B01" w:rsidP="00C40BC3">
            <w:pPr>
              <w:jc w:val="left"/>
              <w:rPr>
                <w:sz w:val="20"/>
                <w:szCs w:val="20"/>
                <w:lang w:val="fr-CH" w:eastAsia="zh-CN"/>
              </w:rPr>
            </w:pPr>
            <w:r w:rsidRPr="003D2B01">
              <w:rPr>
                <w:sz w:val="20"/>
                <w:szCs w:val="20"/>
                <w:lang w:val="fr-FR" w:eastAsia="zh-CN"/>
              </w:rPr>
              <w:t>Demander au gouvernement de l’Allemagne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tr w:rsidR="003D2B01" w:rsidRPr="009D587A" w14:paraId="620E0D92" w14:textId="77777777" w:rsidTr="005A1B7D">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1AB90D18" w14:textId="77777777" w:rsidR="003D2B01" w:rsidRPr="003D2B01" w:rsidRDefault="003D2B01" w:rsidP="003D2B01">
            <w:pPr>
              <w:jc w:val="left"/>
              <w:rPr>
                <w:sz w:val="20"/>
                <w:szCs w:val="20"/>
                <w:lang w:eastAsia="zh-CN"/>
              </w:rPr>
            </w:pPr>
            <w:r w:rsidRPr="003D2B01">
              <w:rPr>
                <w:sz w:val="20"/>
                <w:szCs w:val="20"/>
                <w:lang w:val="fr-FR" w:eastAsia="zh-CN"/>
              </w:rPr>
              <w:t>Inde</w:t>
            </w:r>
          </w:p>
          <w:p w14:paraId="4838165A" w14:textId="77777777" w:rsidR="003D2B01" w:rsidRPr="003D2B01" w:rsidRDefault="003D2B01" w:rsidP="003D2B01">
            <w:pPr>
              <w:jc w:val="left"/>
              <w:rPr>
                <w:sz w:val="20"/>
                <w:szCs w:val="20"/>
                <w:lang w:eastAsia="zh-CN"/>
              </w:rPr>
            </w:pPr>
            <w:r w:rsidRPr="003D2B01">
              <w:rPr>
                <w:sz w:val="20"/>
                <w:szCs w:val="20"/>
                <w:lang w:val="fr-FR" w:eastAsia="zh-CN"/>
              </w:rPr>
              <w:t>IND/PHA/87/INV/488</w:t>
            </w:r>
          </w:p>
        </w:tc>
        <w:tc>
          <w:tcPr>
            <w:tcW w:w="961" w:type="dxa"/>
            <w:tcBorders>
              <w:top w:val="nil"/>
              <w:left w:val="nil"/>
              <w:bottom w:val="single" w:sz="4" w:space="0" w:color="auto"/>
              <w:right w:val="single" w:sz="4" w:space="0" w:color="auto"/>
            </w:tcBorders>
            <w:shd w:val="clear" w:color="auto" w:fill="auto"/>
            <w:noWrap/>
            <w:hideMark/>
          </w:tcPr>
          <w:p w14:paraId="2ABE6339" w14:textId="77777777" w:rsidR="003D2B01" w:rsidRPr="003D2B01" w:rsidRDefault="003D2B01" w:rsidP="003D2B01">
            <w:pPr>
              <w:jc w:val="center"/>
              <w:rPr>
                <w:sz w:val="20"/>
                <w:szCs w:val="20"/>
                <w:lang w:eastAsia="zh-CN"/>
              </w:rPr>
            </w:pPr>
            <w:r w:rsidRPr="003D2B01">
              <w:rPr>
                <w:sz w:val="20"/>
                <w:szCs w:val="20"/>
                <w:lang w:val="fr-FR" w:eastAsia="zh-CN"/>
              </w:rPr>
              <w:t>Allemagne</w:t>
            </w:r>
          </w:p>
        </w:tc>
        <w:tc>
          <w:tcPr>
            <w:tcW w:w="3132" w:type="dxa"/>
            <w:tcBorders>
              <w:top w:val="nil"/>
              <w:left w:val="nil"/>
              <w:bottom w:val="single" w:sz="4" w:space="0" w:color="auto"/>
              <w:right w:val="single" w:sz="4" w:space="0" w:color="auto"/>
            </w:tcBorders>
            <w:shd w:val="clear" w:color="auto" w:fill="auto"/>
            <w:noWrap/>
            <w:hideMark/>
          </w:tcPr>
          <w:p w14:paraId="64F14417"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II, troisième tranche)</w:t>
            </w:r>
          </w:p>
        </w:tc>
        <w:tc>
          <w:tcPr>
            <w:tcW w:w="1405" w:type="dxa"/>
            <w:tcBorders>
              <w:top w:val="nil"/>
              <w:left w:val="nil"/>
              <w:bottom w:val="single" w:sz="4" w:space="0" w:color="auto"/>
              <w:right w:val="single" w:sz="4" w:space="0" w:color="auto"/>
            </w:tcBorders>
            <w:shd w:val="clear" w:color="auto" w:fill="auto"/>
            <w:noWrap/>
            <w:hideMark/>
          </w:tcPr>
          <w:p w14:paraId="16CE2403" w14:textId="77777777" w:rsidR="003D2B01" w:rsidRPr="003D2B01" w:rsidRDefault="003D2B01" w:rsidP="003D2B01">
            <w:pPr>
              <w:jc w:val="center"/>
              <w:rPr>
                <w:sz w:val="20"/>
                <w:szCs w:val="20"/>
                <w:lang w:eastAsia="zh-CN"/>
              </w:rPr>
            </w:pPr>
            <w:r w:rsidRPr="003D2B01">
              <w:rPr>
                <w:sz w:val="20"/>
                <w:szCs w:val="20"/>
                <w:lang w:eastAsia="zh-CN"/>
              </w:rPr>
              <w:t>100</w:t>
            </w:r>
          </w:p>
        </w:tc>
        <w:tc>
          <w:tcPr>
            <w:tcW w:w="1713" w:type="dxa"/>
            <w:tcBorders>
              <w:top w:val="nil"/>
              <w:left w:val="nil"/>
              <w:bottom w:val="single" w:sz="4" w:space="0" w:color="auto"/>
              <w:right w:val="single" w:sz="4" w:space="0" w:color="auto"/>
            </w:tcBorders>
            <w:shd w:val="clear" w:color="auto" w:fill="auto"/>
            <w:noWrap/>
            <w:hideMark/>
          </w:tcPr>
          <w:p w14:paraId="7D485204"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5A7F55DE" w14:textId="77777777" w:rsidR="003D2B01" w:rsidRPr="00DC6454" w:rsidRDefault="003D2B01" w:rsidP="003D2B01">
            <w:pPr>
              <w:jc w:val="left"/>
              <w:rPr>
                <w:sz w:val="20"/>
                <w:szCs w:val="20"/>
                <w:lang w:val="fr-CH" w:eastAsia="zh-CN"/>
              </w:rPr>
            </w:pPr>
            <w:r w:rsidRPr="003D2B01">
              <w:rPr>
                <w:sz w:val="20"/>
                <w:szCs w:val="20"/>
                <w:lang w:val="fr-FR" w:eastAsia="zh-CN"/>
              </w:rPr>
              <w:t>Prenant note de la décision 77/8(j), demander au gouvernement de l’Allemagne de présenter à la 96</w:t>
            </w:r>
            <w:proofErr w:type="gramStart"/>
            <w:r w:rsidRPr="003D2B01">
              <w:rPr>
                <w:sz w:val="20"/>
                <w:szCs w:val="20"/>
                <w:vertAlign w:val="superscript"/>
                <w:lang w:val="fr-FR" w:eastAsia="zh-CN"/>
              </w:rPr>
              <w:t>e</w:t>
            </w:r>
            <w:r w:rsidRPr="003D2B01">
              <w:rPr>
                <w:sz w:val="20"/>
                <w:szCs w:val="20"/>
                <w:lang w:val="fr-FR" w:eastAsia="zh-CN"/>
              </w:rPr>
              <w:t>  réunion</w:t>
            </w:r>
            <w:proofErr w:type="gramEnd"/>
            <w:r w:rsidRPr="003D2B01">
              <w:rPr>
                <w:sz w:val="20"/>
                <w:szCs w:val="20"/>
                <w:lang w:val="fr-FR" w:eastAsia="zh-CN"/>
              </w:rPr>
              <w:t xml:space="preserve"> un compte-rendu sur ce projet ayant des retards de mise en œuvre</w:t>
            </w:r>
          </w:p>
        </w:tc>
      </w:tr>
      <w:tr w:rsidR="003D2B01" w:rsidRPr="00903225" w14:paraId="421A8BE6" w14:textId="77777777" w:rsidTr="005A1B7D">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502B97C5" w14:textId="77777777" w:rsidR="003D2B01" w:rsidRPr="003D2B01" w:rsidRDefault="003D2B01" w:rsidP="003D2B01">
            <w:pPr>
              <w:jc w:val="left"/>
              <w:rPr>
                <w:sz w:val="20"/>
                <w:szCs w:val="20"/>
                <w:lang w:eastAsia="zh-CN"/>
              </w:rPr>
            </w:pPr>
            <w:r w:rsidRPr="003D2B01">
              <w:rPr>
                <w:sz w:val="20"/>
                <w:szCs w:val="20"/>
                <w:lang w:val="fr-FR" w:eastAsia="zh-CN"/>
              </w:rPr>
              <w:t>Maurice</w:t>
            </w:r>
          </w:p>
          <w:p w14:paraId="336A3277" w14:textId="77777777" w:rsidR="003D2B01" w:rsidRPr="003D2B01" w:rsidRDefault="003D2B01" w:rsidP="003D2B01">
            <w:pPr>
              <w:jc w:val="left"/>
              <w:rPr>
                <w:sz w:val="20"/>
                <w:szCs w:val="20"/>
                <w:lang w:eastAsia="zh-CN"/>
              </w:rPr>
            </w:pPr>
            <w:r w:rsidRPr="003D2B01">
              <w:rPr>
                <w:sz w:val="20"/>
                <w:szCs w:val="20"/>
                <w:lang w:val="fr-FR" w:eastAsia="zh-CN"/>
              </w:rPr>
              <w:t>MAR/PHA/79/INV/27</w:t>
            </w:r>
          </w:p>
        </w:tc>
        <w:tc>
          <w:tcPr>
            <w:tcW w:w="961" w:type="dxa"/>
            <w:tcBorders>
              <w:top w:val="nil"/>
              <w:left w:val="nil"/>
              <w:bottom w:val="single" w:sz="4" w:space="0" w:color="auto"/>
              <w:right w:val="single" w:sz="4" w:space="0" w:color="auto"/>
            </w:tcBorders>
            <w:shd w:val="clear" w:color="auto" w:fill="auto"/>
            <w:noWrap/>
            <w:hideMark/>
          </w:tcPr>
          <w:p w14:paraId="0C1EC72A" w14:textId="77777777" w:rsidR="003D2B01" w:rsidRPr="003D2B01" w:rsidRDefault="003D2B01" w:rsidP="003D2B01">
            <w:pPr>
              <w:jc w:val="center"/>
              <w:rPr>
                <w:sz w:val="20"/>
                <w:szCs w:val="20"/>
                <w:lang w:eastAsia="zh-CN"/>
              </w:rPr>
            </w:pPr>
            <w:r w:rsidRPr="003D2B01">
              <w:rPr>
                <w:sz w:val="20"/>
                <w:szCs w:val="20"/>
                <w:lang w:val="fr-FR" w:eastAsia="zh-CN"/>
              </w:rPr>
              <w:t>Allemagne</w:t>
            </w:r>
          </w:p>
        </w:tc>
        <w:tc>
          <w:tcPr>
            <w:tcW w:w="3132" w:type="dxa"/>
            <w:tcBorders>
              <w:top w:val="nil"/>
              <w:left w:val="nil"/>
              <w:bottom w:val="single" w:sz="4" w:space="0" w:color="auto"/>
              <w:right w:val="single" w:sz="4" w:space="0" w:color="auto"/>
            </w:tcBorders>
            <w:shd w:val="clear" w:color="auto" w:fill="auto"/>
            <w:noWrap/>
            <w:hideMark/>
          </w:tcPr>
          <w:p w14:paraId="13CB581F"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(troisième tranche)</w:t>
            </w:r>
          </w:p>
        </w:tc>
        <w:tc>
          <w:tcPr>
            <w:tcW w:w="1405" w:type="dxa"/>
            <w:tcBorders>
              <w:top w:val="nil"/>
              <w:left w:val="nil"/>
              <w:bottom w:val="single" w:sz="4" w:space="0" w:color="auto"/>
              <w:right w:val="single" w:sz="4" w:space="0" w:color="auto"/>
            </w:tcBorders>
            <w:shd w:val="clear" w:color="auto" w:fill="auto"/>
            <w:noWrap/>
            <w:hideMark/>
          </w:tcPr>
          <w:p w14:paraId="7B006A23" w14:textId="77777777" w:rsidR="003D2B01" w:rsidRPr="003D2B01" w:rsidRDefault="003D2B01" w:rsidP="003D2B01">
            <w:pPr>
              <w:jc w:val="center"/>
              <w:rPr>
                <w:sz w:val="20"/>
                <w:szCs w:val="20"/>
                <w:lang w:eastAsia="zh-CN"/>
              </w:rPr>
            </w:pPr>
            <w:r w:rsidRPr="003D2B01">
              <w:rPr>
                <w:sz w:val="20"/>
                <w:szCs w:val="20"/>
                <w:lang w:eastAsia="zh-CN"/>
              </w:rPr>
              <w:t>79</w:t>
            </w:r>
          </w:p>
        </w:tc>
        <w:tc>
          <w:tcPr>
            <w:tcW w:w="1713" w:type="dxa"/>
            <w:tcBorders>
              <w:top w:val="nil"/>
              <w:left w:val="nil"/>
              <w:bottom w:val="single" w:sz="4" w:space="0" w:color="auto"/>
              <w:right w:val="single" w:sz="4" w:space="0" w:color="auto"/>
            </w:tcBorders>
            <w:shd w:val="clear" w:color="auto" w:fill="auto"/>
            <w:noWrap/>
            <w:hideMark/>
          </w:tcPr>
          <w:p w14:paraId="59F4A87D"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19F0B348" w14:textId="77777777" w:rsidR="003D2B01" w:rsidRPr="00DC6454" w:rsidRDefault="003D2B01" w:rsidP="00C40BC3">
            <w:pPr>
              <w:jc w:val="left"/>
              <w:rPr>
                <w:sz w:val="20"/>
                <w:szCs w:val="20"/>
                <w:lang w:val="fr-CH" w:eastAsia="zh-CN"/>
              </w:rPr>
            </w:pPr>
            <w:r w:rsidRPr="003D2B01">
              <w:rPr>
                <w:sz w:val="20"/>
                <w:szCs w:val="20"/>
                <w:lang w:val="fr-FR" w:eastAsia="zh-CN"/>
              </w:rPr>
              <w:t>Demander au gouvernement de l’Allemagne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tr w:rsidR="003D2B01" w:rsidRPr="009D587A" w14:paraId="1496ED22" w14:textId="77777777" w:rsidTr="005A1B7D">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0F75DFFB" w14:textId="77777777" w:rsidR="003D2B01" w:rsidRPr="003D2B01" w:rsidRDefault="003D2B01" w:rsidP="003D2B01">
            <w:pPr>
              <w:jc w:val="left"/>
              <w:rPr>
                <w:sz w:val="20"/>
                <w:szCs w:val="20"/>
                <w:lang w:eastAsia="zh-CN"/>
              </w:rPr>
            </w:pPr>
            <w:r w:rsidRPr="003D2B01">
              <w:rPr>
                <w:sz w:val="20"/>
                <w:szCs w:val="20"/>
                <w:lang w:val="fr-FR" w:eastAsia="zh-CN"/>
              </w:rPr>
              <w:t>Maurice</w:t>
            </w:r>
          </w:p>
          <w:p w14:paraId="381E6977" w14:textId="77777777" w:rsidR="003D2B01" w:rsidRPr="003D2B01" w:rsidRDefault="003D2B01" w:rsidP="003D2B01">
            <w:pPr>
              <w:jc w:val="left"/>
              <w:rPr>
                <w:sz w:val="20"/>
                <w:szCs w:val="20"/>
                <w:lang w:eastAsia="zh-CN"/>
              </w:rPr>
            </w:pPr>
            <w:r w:rsidRPr="003D2B01">
              <w:rPr>
                <w:sz w:val="20"/>
                <w:szCs w:val="20"/>
                <w:lang w:val="fr-FR" w:eastAsia="zh-CN"/>
              </w:rPr>
              <w:t>MAR/PHA/86/INV/30</w:t>
            </w:r>
          </w:p>
        </w:tc>
        <w:tc>
          <w:tcPr>
            <w:tcW w:w="961" w:type="dxa"/>
            <w:tcBorders>
              <w:top w:val="nil"/>
              <w:left w:val="nil"/>
              <w:bottom w:val="single" w:sz="4" w:space="0" w:color="auto"/>
              <w:right w:val="single" w:sz="4" w:space="0" w:color="auto"/>
            </w:tcBorders>
            <w:shd w:val="clear" w:color="auto" w:fill="auto"/>
            <w:noWrap/>
            <w:hideMark/>
          </w:tcPr>
          <w:p w14:paraId="01C0C670" w14:textId="77777777" w:rsidR="003D2B01" w:rsidRPr="003D2B01" w:rsidRDefault="003D2B01" w:rsidP="003D2B01">
            <w:pPr>
              <w:jc w:val="center"/>
              <w:rPr>
                <w:sz w:val="20"/>
                <w:szCs w:val="20"/>
                <w:lang w:eastAsia="zh-CN"/>
              </w:rPr>
            </w:pPr>
            <w:r w:rsidRPr="003D2B01">
              <w:rPr>
                <w:sz w:val="20"/>
                <w:szCs w:val="20"/>
                <w:lang w:val="fr-FR" w:eastAsia="zh-CN"/>
              </w:rPr>
              <w:t>Allemagne</w:t>
            </w:r>
          </w:p>
        </w:tc>
        <w:tc>
          <w:tcPr>
            <w:tcW w:w="3132" w:type="dxa"/>
            <w:tcBorders>
              <w:top w:val="nil"/>
              <w:left w:val="nil"/>
              <w:bottom w:val="single" w:sz="4" w:space="0" w:color="auto"/>
              <w:right w:val="single" w:sz="4" w:space="0" w:color="auto"/>
            </w:tcBorders>
            <w:shd w:val="clear" w:color="auto" w:fill="auto"/>
            <w:noWrap/>
            <w:hideMark/>
          </w:tcPr>
          <w:p w14:paraId="5B895FBF" w14:textId="77777777" w:rsidR="003D2B01" w:rsidRPr="00DC6454" w:rsidRDefault="003D2B01" w:rsidP="003D2B01">
            <w:pPr>
              <w:jc w:val="left"/>
              <w:rPr>
                <w:sz w:val="20"/>
                <w:szCs w:val="20"/>
                <w:lang w:val="fr-CH" w:eastAsia="zh-CN"/>
              </w:rPr>
            </w:pPr>
            <w:r w:rsidRPr="003D2B01">
              <w:rPr>
                <w:sz w:val="20"/>
                <w:szCs w:val="20"/>
                <w:lang w:val="fr-FR" w:eastAsia="zh-CN"/>
              </w:rPr>
              <w:t>Plan de gestion de l’élimination des HCFC (phase I, quatrième tranche)</w:t>
            </w:r>
          </w:p>
        </w:tc>
        <w:tc>
          <w:tcPr>
            <w:tcW w:w="1405" w:type="dxa"/>
            <w:tcBorders>
              <w:top w:val="nil"/>
              <w:left w:val="nil"/>
              <w:bottom w:val="single" w:sz="4" w:space="0" w:color="auto"/>
              <w:right w:val="single" w:sz="4" w:space="0" w:color="auto"/>
            </w:tcBorders>
            <w:shd w:val="clear" w:color="auto" w:fill="auto"/>
            <w:noWrap/>
            <w:hideMark/>
          </w:tcPr>
          <w:p w14:paraId="402B10E9" w14:textId="77777777" w:rsidR="003D2B01" w:rsidRPr="003D2B01" w:rsidRDefault="003D2B01" w:rsidP="003D2B01">
            <w:pPr>
              <w:jc w:val="center"/>
              <w:rPr>
                <w:sz w:val="20"/>
                <w:szCs w:val="20"/>
                <w:lang w:eastAsia="zh-CN"/>
              </w:rPr>
            </w:pPr>
            <w:r w:rsidRPr="003D2B01">
              <w:rPr>
                <w:sz w:val="20"/>
                <w:szCs w:val="20"/>
                <w:lang w:eastAsia="zh-CN"/>
              </w:rPr>
              <w:t>0</w:t>
            </w:r>
          </w:p>
        </w:tc>
        <w:tc>
          <w:tcPr>
            <w:tcW w:w="1713" w:type="dxa"/>
            <w:tcBorders>
              <w:top w:val="nil"/>
              <w:left w:val="nil"/>
              <w:bottom w:val="single" w:sz="4" w:space="0" w:color="auto"/>
              <w:right w:val="single" w:sz="4" w:space="0" w:color="auto"/>
            </w:tcBorders>
            <w:shd w:val="clear" w:color="auto" w:fill="auto"/>
            <w:noWrap/>
            <w:hideMark/>
          </w:tcPr>
          <w:p w14:paraId="4F34820D" w14:textId="77777777" w:rsidR="003D2B01" w:rsidRPr="003D2B01" w:rsidRDefault="003D2B01" w:rsidP="003D2B01">
            <w:pPr>
              <w:jc w:val="left"/>
              <w:rPr>
                <w:sz w:val="20"/>
                <w:szCs w:val="20"/>
                <w:lang w:eastAsia="zh-CN"/>
              </w:rPr>
            </w:pPr>
            <w:r w:rsidRPr="003D2B01">
              <w:rPr>
                <w:sz w:val="20"/>
                <w:szCs w:val="20"/>
                <w:lang w:val="fr-FR" w:eastAsia="zh-CN"/>
              </w:rPr>
              <w:t>12 et 18 mois de retard</w:t>
            </w:r>
          </w:p>
        </w:tc>
        <w:tc>
          <w:tcPr>
            <w:tcW w:w="4820" w:type="dxa"/>
            <w:tcBorders>
              <w:top w:val="nil"/>
              <w:left w:val="nil"/>
              <w:bottom w:val="single" w:sz="4" w:space="0" w:color="auto"/>
              <w:right w:val="single" w:sz="4" w:space="0" w:color="auto"/>
            </w:tcBorders>
            <w:shd w:val="clear" w:color="auto" w:fill="auto"/>
            <w:noWrap/>
            <w:hideMark/>
          </w:tcPr>
          <w:p w14:paraId="2C6E0A89" w14:textId="77777777" w:rsidR="003D2B01" w:rsidRPr="00DC6454" w:rsidRDefault="003D2B01" w:rsidP="00C40BC3">
            <w:pPr>
              <w:jc w:val="left"/>
              <w:rPr>
                <w:sz w:val="20"/>
                <w:szCs w:val="20"/>
                <w:lang w:val="fr-CH" w:eastAsia="zh-CN"/>
              </w:rPr>
            </w:pPr>
            <w:r w:rsidRPr="003D2B01">
              <w:rPr>
                <w:sz w:val="20"/>
                <w:szCs w:val="20"/>
                <w:lang w:val="fr-FR" w:eastAsia="zh-CN"/>
              </w:rPr>
              <w:t xml:space="preserve">Demander </w:t>
            </w:r>
            <w:proofErr w:type="gramStart"/>
            <w:r w:rsidRPr="003D2B01">
              <w:rPr>
                <w:sz w:val="20"/>
                <w:szCs w:val="20"/>
                <w:lang w:val="fr-FR" w:eastAsia="zh-CN"/>
              </w:rPr>
              <w:t>au  gouvernement</w:t>
            </w:r>
            <w:proofErr w:type="gramEnd"/>
            <w:r w:rsidRPr="003D2B01">
              <w:rPr>
                <w:sz w:val="20"/>
                <w:szCs w:val="20"/>
                <w:lang w:val="fr-FR" w:eastAsia="zh-CN"/>
              </w:rPr>
              <w:t xml:space="preserve"> de l’Allemagne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tr w:rsidR="003D2B01" w:rsidRPr="00903225" w14:paraId="1E39ED2A" w14:textId="77777777" w:rsidTr="005A1B7D">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7D13F023" w14:textId="77777777" w:rsidR="003D2B01" w:rsidRPr="003D2B01" w:rsidRDefault="003D2B01" w:rsidP="003D2B01">
            <w:pPr>
              <w:jc w:val="left"/>
              <w:rPr>
                <w:sz w:val="20"/>
                <w:szCs w:val="20"/>
                <w:lang w:eastAsia="zh-CN"/>
              </w:rPr>
            </w:pPr>
            <w:r w:rsidRPr="003D2B01">
              <w:rPr>
                <w:sz w:val="20"/>
                <w:szCs w:val="20"/>
                <w:lang w:val="fr-FR" w:eastAsia="zh-CN"/>
              </w:rPr>
              <w:t>Maurice</w:t>
            </w:r>
          </w:p>
          <w:p w14:paraId="00F0772A" w14:textId="77777777" w:rsidR="003D2B01" w:rsidRPr="003D2B01" w:rsidRDefault="003D2B01" w:rsidP="003D2B01">
            <w:pPr>
              <w:jc w:val="left"/>
              <w:rPr>
                <w:sz w:val="20"/>
                <w:szCs w:val="20"/>
                <w:lang w:eastAsia="zh-CN"/>
              </w:rPr>
            </w:pPr>
            <w:r w:rsidRPr="003D2B01">
              <w:rPr>
                <w:sz w:val="20"/>
                <w:szCs w:val="20"/>
                <w:lang w:val="fr-FR" w:eastAsia="zh-CN"/>
              </w:rPr>
              <w:t>MAR/PHA/88/TAS/33</w:t>
            </w:r>
          </w:p>
        </w:tc>
        <w:tc>
          <w:tcPr>
            <w:tcW w:w="961" w:type="dxa"/>
            <w:tcBorders>
              <w:top w:val="nil"/>
              <w:left w:val="nil"/>
              <w:bottom w:val="single" w:sz="4" w:space="0" w:color="auto"/>
              <w:right w:val="single" w:sz="4" w:space="0" w:color="auto"/>
            </w:tcBorders>
            <w:shd w:val="clear" w:color="auto" w:fill="auto"/>
            <w:noWrap/>
            <w:hideMark/>
          </w:tcPr>
          <w:p w14:paraId="241830E5" w14:textId="77777777" w:rsidR="003D2B01" w:rsidRPr="003D2B01" w:rsidRDefault="003D2B01" w:rsidP="003D2B01">
            <w:pPr>
              <w:jc w:val="center"/>
              <w:rPr>
                <w:sz w:val="20"/>
                <w:szCs w:val="20"/>
                <w:lang w:eastAsia="zh-CN"/>
              </w:rPr>
            </w:pPr>
            <w:r w:rsidRPr="003D2B01">
              <w:rPr>
                <w:sz w:val="20"/>
                <w:szCs w:val="20"/>
                <w:lang w:val="fr-FR" w:eastAsia="zh-CN"/>
              </w:rPr>
              <w:t>Allemagne</w:t>
            </w:r>
          </w:p>
        </w:tc>
        <w:tc>
          <w:tcPr>
            <w:tcW w:w="3132" w:type="dxa"/>
            <w:tcBorders>
              <w:top w:val="nil"/>
              <w:left w:val="nil"/>
              <w:bottom w:val="single" w:sz="4" w:space="0" w:color="auto"/>
              <w:right w:val="single" w:sz="4" w:space="0" w:color="auto"/>
            </w:tcBorders>
            <w:shd w:val="clear" w:color="auto" w:fill="auto"/>
            <w:noWrap/>
            <w:hideMark/>
          </w:tcPr>
          <w:p w14:paraId="4F18823B" w14:textId="77777777" w:rsidR="003D2B01" w:rsidRPr="00DC6454" w:rsidRDefault="003D2B01" w:rsidP="003D2B01">
            <w:pPr>
              <w:jc w:val="left"/>
              <w:rPr>
                <w:sz w:val="20"/>
                <w:szCs w:val="20"/>
                <w:lang w:val="fr-CH" w:eastAsia="zh-CN"/>
              </w:rPr>
            </w:pPr>
            <w:r w:rsidRPr="003D2B01">
              <w:rPr>
                <w:sz w:val="20"/>
                <w:szCs w:val="20"/>
                <w:lang w:val="fr-FR" w:eastAsia="zh-CN"/>
              </w:rPr>
              <w:t>Rapport de vérification sur la mise en œuvre de la phase I du plan de gestion de l’élimination des HCFC</w:t>
            </w:r>
          </w:p>
        </w:tc>
        <w:tc>
          <w:tcPr>
            <w:tcW w:w="1405" w:type="dxa"/>
            <w:tcBorders>
              <w:top w:val="nil"/>
              <w:left w:val="nil"/>
              <w:bottom w:val="single" w:sz="4" w:space="0" w:color="auto"/>
              <w:right w:val="single" w:sz="4" w:space="0" w:color="auto"/>
            </w:tcBorders>
            <w:shd w:val="clear" w:color="auto" w:fill="auto"/>
            <w:noWrap/>
            <w:hideMark/>
          </w:tcPr>
          <w:p w14:paraId="7A48E9E2" w14:textId="77777777" w:rsidR="003D2B01" w:rsidRPr="003D2B01" w:rsidRDefault="003D2B01" w:rsidP="003D2B01">
            <w:pPr>
              <w:jc w:val="center"/>
              <w:rPr>
                <w:sz w:val="20"/>
                <w:szCs w:val="20"/>
                <w:lang w:eastAsia="zh-CN"/>
              </w:rPr>
            </w:pPr>
            <w:r w:rsidRPr="003D2B01">
              <w:rPr>
                <w:sz w:val="20"/>
                <w:szCs w:val="20"/>
                <w:lang w:eastAsia="zh-CN"/>
              </w:rPr>
              <w:t>0</w:t>
            </w:r>
          </w:p>
        </w:tc>
        <w:tc>
          <w:tcPr>
            <w:tcW w:w="1713" w:type="dxa"/>
            <w:tcBorders>
              <w:top w:val="nil"/>
              <w:left w:val="nil"/>
              <w:bottom w:val="single" w:sz="4" w:space="0" w:color="auto"/>
              <w:right w:val="single" w:sz="4" w:space="0" w:color="auto"/>
            </w:tcBorders>
            <w:shd w:val="clear" w:color="auto" w:fill="auto"/>
            <w:noWrap/>
            <w:hideMark/>
          </w:tcPr>
          <w:p w14:paraId="5A418088" w14:textId="77777777" w:rsidR="003D2B01" w:rsidRPr="003D2B01" w:rsidRDefault="003D2B01" w:rsidP="003D2B01">
            <w:pPr>
              <w:jc w:val="left"/>
              <w:rPr>
                <w:sz w:val="20"/>
                <w:szCs w:val="20"/>
                <w:lang w:eastAsia="zh-CN"/>
              </w:rPr>
            </w:pPr>
            <w:r w:rsidRPr="003D2B01">
              <w:rPr>
                <w:sz w:val="20"/>
                <w:szCs w:val="20"/>
                <w:lang w:val="fr-FR" w:eastAsia="zh-CN"/>
              </w:rPr>
              <w:t>12 et 18 mois de retard</w:t>
            </w:r>
          </w:p>
        </w:tc>
        <w:tc>
          <w:tcPr>
            <w:tcW w:w="4820" w:type="dxa"/>
            <w:tcBorders>
              <w:top w:val="nil"/>
              <w:left w:val="nil"/>
              <w:bottom w:val="single" w:sz="4" w:space="0" w:color="auto"/>
              <w:right w:val="single" w:sz="4" w:space="0" w:color="auto"/>
            </w:tcBorders>
            <w:shd w:val="clear" w:color="auto" w:fill="auto"/>
            <w:noWrap/>
            <w:hideMark/>
          </w:tcPr>
          <w:p w14:paraId="1DECBDCC" w14:textId="77777777" w:rsidR="003D2B01" w:rsidRPr="00DC6454" w:rsidRDefault="00C40BC3" w:rsidP="00C40BC3">
            <w:pPr>
              <w:jc w:val="left"/>
              <w:rPr>
                <w:sz w:val="20"/>
                <w:szCs w:val="20"/>
                <w:lang w:val="fr-CH" w:eastAsia="zh-CN"/>
              </w:rPr>
            </w:pPr>
            <w:r>
              <w:rPr>
                <w:sz w:val="20"/>
                <w:szCs w:val="20"/>
                <w:lang w:val="fr-FR" w:eastAsia="zh-CN"/>
              </w:rPr>
              <w:t xml:space="preserve">Demander au </w:t>
            </w:r>
            <w:r w:rsidR="003D2B01" w:rsidRPr="003D2B01">
              <w:rPr>
                <w:sz w:val="20"/>
                <w:szCs w:val="20"/>
                <w:lang w:val="fr-FR" w:eastAsia="zh-CN"/>
              </w:rPr>
              <w:t>gouvernement de l’Allemagne de présenter à la 96</w:t>
            </w:r>
            <w:r w:rsidR="003D2B01" w:rsidRPr="003D2B01">
              <w:rPr>
                <w:sz w:val="20"/>
                <w:szCs w:val="20"/>
                <w:vertAlign w:val="superscript"/>
                <w:lang w:val="fr-FR" w:eastAsia="zh-CN"/>
              </w:rPr>
              <w:t>e</w:t>
            </w:r>
            <w:r w:rsidR="003D2B01" w:rsidRPr="003D2B01">
              <w:rPr>
                <w:sz w:val="20"/>
                <w:szCs w:val="20"/>
                <w:lang w:val="fr-FR" w:eastAsia="zh-CN"/>
              </w:rPr>
              <w:t xml:space="preserve"> réunion un compte-rendu sur ce projet ayant des retards de mise en œuvre</w:t>
            </w:r>
          </w:p>
        </w:tc>
      </w:tr>
      <w:tr w:rsidR="003D2B01" w:rsidRPr="009D587A" w14:paraId="1F09529B" w14:textId="77777777" w:rsidTr="005A1B7D">
        <w:trPr>
          <w:trHeight w:val="240"/>
        </w:trPr>
        <w:tc>
          <w:tcPr>
            <w:tcW w:w="2139" w:type="dxa"/>
            <w:tcBorders>
              <w:top w:val="nil"/>
              <w:left w:val="single" w:sz="4" w:space="0" w:color="auto"/>
              <w:bottom w:val="single" w:sz="4" w:space="0" w:color="auto"/>
              <w:right w:val="single" w:sz="4" w:space="0" w:color="auto"/>
            </w:tcBorders>
            <w:shd w:val="clear" w:color="auto" w:fill="auto"/>
            <w:noWrap/>
            <w:hideMark/>
          </w:tcPr>
          <w:p w14:paraId="2F4C249F" w14:textId="77777777" w:rsidR="003D2B01" w:rsidRPr="003D2B01" w:rsidRDefault="003D2B01" w:rsidP="003D2B01">
            <w:pPr>
              <w:jc w:val="left"/>
              <w:rPr>
                <w:sz w:val="20"/>
                <w:szCs w:val="20"/>
                <w:lang w:eastAsia="zh-CN"/>
              </w:rPr>
            </w:pPr>
            <w:r w:rsidRPr="003D2B01">
              <w:rPr>
                <w:sz w:val="20"/>
                <w:szCs w:val="20"/>
                <w:lang w:val="fr-FR" w:eastAsia="zh-CN"/>
              </w:rPr>
              <w:t>Mexique</w:t>
            </w:r>
          </w:p>
          <w:p w14:paraId="1725C2BA" w14:textId="77777777" w:rsidR="003D2B01" w:rsidRPr="003D2B01" w:rsidRDefault="003D2B01" w:rsidP="003D2B01">
            <w:pPr>
              <w:jc w:val="left"/>
              <w:rPr>
                <w:sz w:val="20"/>
                <w:szCs w:val="20"/>
                <w:lang w:eastAsia="zh-CN"/>
              </w:rPr>
            </w:pPr>
            <w:r w:rsidRPr="003D2B01">
              <w:rPr>
                <w:sz w:val="20"/>
                <w:szCs w:val="20"/>
                <w:lang w:val="fr-FR" w:eastAsia="zh-CN"/>
              </w:rPr>
              <w:t>MEX/PHA/77/INV/179</w:t>
            </w:r>
          </w:p>
        </w:tc>
        <w:tc>
          <w:tcPr>
            <w:tcW w:w="961" w:type="dxa"/>
            <w:tcBorders>
              <w:top w:val="nil"/>
              <w:left w:val="nil"/>
              <w:bottom w:val="single" w:sz="4" w:space="0" w:color="auto"/>
              <w:right w:val="single" w:sz="4" w:space="0" w:color="auto"/>
            </w:tcBorders>
            <w:shd w:val="clear" w:color="auto" w:fill="auto"/>
            <w:noWrap/>
            <w:hideMark/>
          </w:tcPr>
          <w:p w14:paraId="1EAC20AE" w14:textId="77777777" w:rsidR="003D2B01" w:rsidRPr="003D2B01" w:rsidRDefault="003D2B01" w:rsidP="003D2B01">
            <w:pPr>
              <w:jc w:val="center"/>
              <w:rPr>
                <w:sz w:val="20"/>
                <w:szCs w:val="20"/>
                <w:lang w:eastAsia="zh-CN"/>
              </w:rPr>
            </w:pPr>
            <w:r w:rsidRPr="003D2B01">
              <w:rPr>
                <w:sz w:val="20"/>
                <w:szCs w:val="20"/>
                <w:lang w:val="fr-FR" w:eastAsia="zh-CN"/>
              </w:rPr>
              <w:t>Allemagne</w:t>
            </w:r>
          </w:p>
        </w:tc>
        <w:tc>
          <w:tcPr>
            <w:tcW w:w="3132" w:type="dxa"/>
            <w:tcBorders>
              <w:top w:val="nil"/>
              <w:left w:val="nil"/>
              <w:bottom w:val="single" w:sz="4" w:space="0" w:color="auto"/>
              <w:right w:val="single" w:sz="4" w:space="0" w:color="auto"/>
            </w:tcBorders>
            <w:shd w:val="clear" w:color="auto" w:fill="auto"/>
            <w:noWrap/>
          </w:tcPr>
          <w:p w14:paraId="4C6E7526" w14:textId="77777777" w:rsidR="003D2B01" w:rsidRPr="003D2B01" w:rsidRDefault="003D2B01" w:rsidP="003D2B01">
            <w:pPr>
              <w:jc w:val="left"/>
              <w:rPr>
                <w:color w:val="FFFFFF"/>
                <w:sz w:val="2"/>
                <w:szCs w:val="20"/>
                <w:lang w:eastAsia="zh-CN"/>
              </w:rPr>
            </w:pPr>
          </w:p>
        </w:tc>
        <w:tc>
          <w:tcPr>
            <w:tcW w:w="1405" w:type="dxa"/>
            <w:tcBorders>
              <w:top w:val="nil"/>
              <w:left w:val="nil"/>
              <w:bottom w:val="single" w:sz="4" w:space="0" w:color="auto"/>
              <w:right w:val="single" w:sz="4" w:space="0" w:color="auto"/>
            </w:tcBorders>
            <w:shd w:val="clear" w:color="auto" w:fill="auto"/>
            <w:noWrap/>
            <w:hideMark/>
          </w:tcPr>
          <w:p w14:paraId="449106A6" w14:textId="77777777" w:rsidR="003D2B01" w:rsidRPr="003D2B01" w:rsidRDefault="003D2B01" w:rsidP="003D2B01">
            <w:pPr>
              <w:jc w:val="center"/>
              <w:rPr>
                <w:sz w:val="20"/>
                <w:szCs w:val="20"/>
                <w:lang w:eastAsia="zh-CN"/>
              </w:rPr>
            </w:pPr>
            <w:r w:rsidRPr="003D2B01">
              <w:rPr>
                <w:sz w:val="20"/>
                <w:szCs w:val="20"/>
                <w:lang w:eastAsia="zh-CN"/>
              </w:rPr>
              <w:t>58</w:t>
            </w:r>
          </w:p>
        </w:tc>
        <w:tc>
          <w:tcPr>
            <w:tcW w:w="1713" w:type="dxa"/>
            <w:tcBorders>
              <w:top w:val="nil"/>
              <w:left w:val="nil"/>
              <w:bottom w:val="single" w:sz="4" w:space="0" w:color="auto"/>
              <w:right w:val="single" w:sz="4" w:space="0" w:color="auto"/>
            </w:tcBorders>
            <w:shd w:val="clear" w:color="auto" w:fill="auto"/>
            <w:noWrap/>
            <w:hideMark/>
          </w:tcPr>
          <w:p w14:paraId="0AB8F1F7" w14:textId="77777777" w:rsidR="003D2B01" w:rsidRPr="003D2B01" w:rsidRDefault="003D2B01" w:rsidP="003D2B01">
            <w:pPr>
              <w:jc w:val="left"/>
              <w:rPr>
                <w:sz w:val="20"/>
                <w:szCs w:val="20"/>
                <w:lang w:eastAsia="zh-CN"/>
              </w:rPr>
            </w:pPr>
            <w:r w:rsidRPr="003D2B01">
              <w:rPr>
                <w:sz w:val="20"/>
                <w:szCs w:val="20"/>
                <w:lang w:val="fr-FR" w:eastAsia="zh-CN"/>
              </w:rPr>
              <w:t>12 mois de retard</w:t>
            </w:r>
          </w:p>
        </w:tc>
        <w:tc>
          <w:tcPr>
            <w:tcW w:w="4820" w:type="dxa"/>
            <w:tcBorders>
              <w:top w:val="nil"/>
              <w:left w:val="nil"/>
              <w:bottom w:val="single" w:sz="4" w:space="0" w:color="auto"/>
              <w:right w:val="single" w:sz="4" w:space="0" w:color="auto"/>
            </w:tcBorders>
            <w:shd w:val="clear" w:color="auto" w:fill="auto"/>
            <w:noWrap/>
            <w:hideMark/>
          </w:tcPr>
          <w:p w14:paraId="7427342B" w14:textId="77777777" w:rsidR="003D2B01" w:rsidRPr="00DC6454" w:rsidRDefault="003D2B01" w:rsidP="00C40BC3">
            <w:pPr>
              <w:jc w:val="left"/>
              <w:rPr>
                <w:sz w:val="20"/>
                <w:szCs w:val="20"/>
                <w:lang w:val="fr-CH" w:eastAsia="zh-CN"/>
              </w:rPr>
            </w:pPr>
            <w:r w:rsidRPr="003D2B01">
              <w:rPr>
                <w:sz w:val="20"/>
                <w:szCs w:val="20"/>
                <w:lang w:val="fr-FR" w:eastAsia="zh-CN"/>
              </w:rPr>
              <w:t xml:space="preserve">Demander </w:t>
            </w:r>
            <w:proofErr w:type="gramStart"/>
            <w:r w:rsidRPr="003D2B01">
              <w:rPr>
                <w:sz w:val="20"/>
                <w:szCs w:val="20"/>
                <w:lang w:val="fr-FR" w:eastAsia="zh-CN"/>
              </w:rPr>
              <w:t>au  gouvernement</w:t>
            </w:r>
            <w:proofErr w:type="gramEnd"/>
            <w:r w:rsidRPr="003D2B01">
              <w:rPr>
                <w:sz w:val="20"/>
                <w:szCs w:val="20"/>
                <w:lang w:val="fr-FR" w:eastAsia="zh-CN"/>
              </w:rPr>
              <w:t xml:space="preserve"> de l’Allemagne de présenter à la 96</w:t>
            </w:r>
            <w:r w:rsidRPr="003D2B01">
              <w:rPr>
                <w:sz w:val="20"/>
                <w:szCs w:val="20"/>
                <w:vertAlign w:val="superscript"/>
                <w:lang w:val="fr-FR" w:eastAsia="zh-CN"/>
              </w:rPr>
              <w:t>e</w:t>
            </w:r>
            <w:r w:rsidRPr="003D2B01">
              <w:rPr>
                <w:sz w:val="20"/>
                <w:szCs w:val="20"/>
                <w:lang w:val="fr-FR" w:eastAsia="zh-CN"/>
              </w:rPr>
              <w:t xml:space="preserve"> réunion un compte-rendu sur ce projet ayant des retards de mise en œuvre</w:t>
            </w:r>
          </w:p>
        </w:tc>
      </w:tr>
      <w:bookmarkEnd w:id="4"/>
    </w:tbl>
    <w:p w14:paraId="43B2B6E3" w14:textId="77777777" w:rsidR="003D2B01" w:rsidRPr="00DC6454" w:rsidRDefault="003D2B01" w:rsidP="003D2B01">
      <w:pPr>
        <w:rPr>
          <w:lang w:val="fr-CH"/>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D2B01" w:rsidRPr="009D587A" w14:paraId="600E4905" w14:textId="77777777" w:rsidTr="005A1B7D">
        <w:trPr>
          <w:jc w:val="center"/>
        </w:trPr>
        <w:tc>
          <w:tcPr>
            <w:tcW w:w="1915" w:type="dxa"/>
          </w:tcPr>
          <w:p w14:paraId="3A1EED3E" w14:textId="77777777" w:rsidR="003D2B01" w:rsidRPr="00DC6454" w:rsidRDefault="003D2B01" w:rsidP="003D2B01">
            <w:pPr>
              <w:rPr>
                <w:lang w:val="fr-CH"/>
              </w:rPr>
            </w:pPr>
          </w:p>
        </w:tc>
        <w:tc>
          <w:tcPr>
            <w:tcW w:w="1915" w:type="dxa"/>
          </w:tcPr>
          <w:p w14:paraId="4F804800" w14:textId="77777777" w:rsidR="003D2B01" w:rsidRPr="00DC6454" w:rsidRDefault="003D2B01" w:rsidP="003D2B01">
            <w:pPr>
              <w:rPr>
                <w:lang w:val="fr-CH"/>
              </w:rPr>
            </w:pPr>
          </w:p>
        </w:tc>
        <w:tc>
          <w:tcPr>
            <w:tcW w:w="1915" w:type="dxa"/>
            <w:tcBorders>
              <w:bottom w:val="single" w:sz="4" w:space="0" w:color="auto"/>
            </w:tcBorders>
          </w:tcPr>
          <w:p w14:paraId="07571819" w14:textId="77777777" w:rsidR="003D2B01" w:rsidRPr="00DC6454" w:rsidRDefault="003D2B01" w:rsidP="003D2B01">
            <w:pPr>
              <w:rPr>
                <w:lang w:val="fr-CH"/>
              </w:rPr>
            </w:pPr>
          </w:p>
        </w:tc>
        <w:tc>
          <w:tcPr>
            <w:tcW w:w="1915" w:type="dxa"/>
          </w:tcPr>
          <w:p w14:paraId="3344205E" w14:textId="77777777" w:rsidR="003D2B01" w:rsidRPr="00DC6454" w:rsidRDefault="003D2B01" w:rsidP="003D2B01">
            <w:pPr>
              <w:rPr>
                <w:lang w:val="fr-CH"/>
              </w:rPr>
            </w:pPr>
          </w:p>
        </w:tc>
        <w:tc>
          <w:tcPr>
            <w:tcW w:w="1916" w:type="dxa"/>
          </w:tcPr>
          <w:p w14:paraId="579A9335" w14:textId="77777777" w:rsidR="003D2B01" w:rsidRPr="00DC6454" w:rsidRDefault="003D2B01" w:rsidP="003D2B01">
            <w:pPr>
              <w:rPr>
                <w:lang w:val="fr-CH"/>
              </w:rPr>
            </w:pPr>
          </w:p>
        </w:tc>
      </w:tr>
    </w:tbl>
    <w:p w14:paraId="1F142CD2" w14:textId="77777777" w:rsidR="003D2B01" w:rsidRPr="00DC6454" w:rsidRDefault="003D2B01" w:rsidP="003D2B01">
      <w:pPr>
        <w:rPr>
          <w:lang w:val="fr-CH"/>
        </w:rPr>
      </w:pPr>
    </w:p>
    <w:sectPr w:rsidR="003D2B01" w:rsidRPr="00DC6454" w:rsidSect="000C00A4">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D15F8" w14:textId="77777777" w:rsidR="00024B2D" w:rsidRDefault="00024B2D" w:rsidP="004A504B">
      <w:r>
        <w:separator/>
      </w:r>
    </w:p>
  </w:endnote>
  <w:endnote w:type="continuationSeparator" w:id="0">
    <w:p w14:paraId="4BB26EAA" w14:textId="77777777" w:rsidR="00024B2D" w:rsidRDefault="00024B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7858105"/>
      <w:docPartObj>
        <w:docPartGallery w:val="Page Numbers (Bottom of Page)"/>
        <w:docPartUnique/>
      </w:docPartObj>
    </w:sdtPr>
    <w:sdtEndPr>
      <w:rPr>
        <w:noProof/>
      </w:rPr>
    </w:sdtEndPr>
    <w:sdtContent>
      <w:p w14:paraId="7D2A0524" w14:textId="77777777" w:rsidR="00C40BC3" w:rsidRDefault="00C40BC3">
        <w:pPr>
          <w:pStyle w:val="Footer"/>
          <w:jc w:val="center"/>
        </w:pPr>
        <w:r>
          <w:fldChar w:fldCharType="begin"/>
        </w:r>
        <w:r>
          <w:instrText xml:space="preserve"> PAGE   \* MERGEFORMAT </w:instrText>
        </w:r>
        <w:r>
          <w:fldChar w:fldCharType="separate"/>
        </w:r>
        <w:r w:rsidR="004B4A21">
          <w:rPr>
            <w:noProof/>
          </w:rPr>
          <w:t>6</w:t>
        </w:r>
        <w:r>
          <w:rPr>
            <w:noProof/>
          </w:rPr>
          <w:fldChar w:fldCharType="end"/>
        </w:r>
      </w:p>
    </w:sdtContent>
  </w:sdt>
  <w:p w14:paraId="50141F0D" w14:textId="77777777" w:rsidR="00C40BC3" w:rsidRPr="0033525D" w:rsidRDefault="00C40BC3">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CF92D" w14:textId="77777777" w:rsidR="00C40BC3" w:rsidRPr="0033525D" w:rsidRDefault="00C40BC3">
    <w:pPr>
      <w:jc w:val="center"/>
    </w:pPr>
    <w:r>
      <w:fldChar w:fldCharType="begin"/>
    </w:r>
    <w:r>
      <w:instrText xml:space="preserve"> PAGE </w:instrText>
    </w:r>
    <w:r>
      <w:fldChar w:fldCharType="separate"/>
    </w:r>
    <w:r w:rsidR="004B4A21">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AF66B" w14:textId="1F18952F" w:rsidR="00C40BC3" w:rsidRPr="00217DBA" w:rsidRDefault="00C40BC3" w:rsidP="00217DBA">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217DBA">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217DBA">
      <w:rPr>
        <w:sz w:val="18"/>
        <w:szCs w:val="18"/>
        <w:lang w:val="fr-CH"/>
      </w:rPr>
      <w:t>.</w:t>
    </w:r>
  </w:p>
  <w:p w14:paraId="3CBC4F79" w14:textId="77777777" w:rsidR="00C40BC3" w:rsidRPr="00DC6454" w:rsidRDefault="00C40BC3"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F26D0" w14:textId="77777777" w:rsidR="00C40BC3" w:rsidRPr="0033525D" w:rsidRDefault="00C40BC3" w:rsidP="005A1B7D">
    <w:pPr>
      <w:jc w:val="center"/>
    </w:pPr>
    <w:r>
      <w:fldChar w:fldCharType="begin"/>
    </w:r>
    <w:r>
      <w:instrText xml:space="preserve"> PAGE </w:instrText>
    </w:r>
    <w:r>
      <w:fldChar w:fldCharType="separate"/>
    </w:r>
    <w:r w:rsidR="004B4A21">
      <w:rPr>
        <w:noProof/>
      </w:rPr>
      <w:t>1</w:t>
    </w:r>
    <w:r>
      <w:rPr>
        <w:noProof/>
      </w:rPr>
      <w:fldChar w:fldCharType="end"/>
    </w:r>
  </w:p>
  <w:p w14:paraId="3390E769" w14:textId="77777777" w:rsidR="00C40BC3" w:rsidRPr="00FB1E9A" w:rsidRDefault="00C40BC3" w:rsidP="005A1B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CB119" w14:textId="53D8F372" w:rsidR="00C40BC3" w:rsidRDefault="00C40BC3" w:rsidP="000C00A4">
    <w:pPr>
      <w:jc w:val="center"/>
    </w:pPr>
    <w:r>
      <w:fldChar w:fldCharType="begin"/>
    </w:r>
    <w:r>
      <w:instrText xml:space="preserve"> PAGE </w:instrText>
    </w:r>
    <w:r>
      <w:fldChar w:fldCharType="separate"/>
    </w:r>
    <w:r w:rsidR="004B4A21">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13B98E" w14:textId="77777777" w:rsidR="00C40BC3" w:rsidRPr="008A4946" w:rsidRDefault="00C40BC3" w:rsidP="008A4946">
    <w:pPr>
      <w:pStyle w:val="Footer"/>
      <w:jc w:val="center"/>
      <w:rPr>
        <w:lang w:val="en-US"/>
      </w:rPr>
    </w:pPr>
    <w:r>
      <w:rPr>
        <w:lang w:val="en-US"/>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02B2F" w14:textId="77777777" w:rsidR="00C40BC3" w:rsidRDefault="00C40BC3" w:rsidP="00103AB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A55766E" w14:textId="77777777" w:rsidR="00C40BC3" w:rsidRDefault="00C40BC3" w:rsidP="00103AB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BAD10F5" w14:textId="77777777" w:rsidR="00C40BC3" w:rsidRPr="00103AB1" w:rsidRDefault="00C40BC3"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14636" w14:textId="77777777" w:rsidR="00024B2D" w:rsidRDefault="00024B2D" w:rsidP="004A504B">
      <w:r>
        <w:separator/>
      </w:r>
    </w:p>
  </w:footnote>
  <w:footnote w:type="continuationSeparator" w:id="0">
    <w:p w14:paraId="0CE8CFBB" w14:textId="77777777" w:rsidR="00024B2D" w:rsidRDefault="00024B2D" w:rsidP="004A504B">
      <w:r>
        <w:continuationSeparator/>
      </w:r>
    </w:p>
  </w:footnote>
  <w:footnote w:id="1">
    <w:p w14:paraId="4160B851" w14:textId="77777777" w:rsidR="00C40BC3" w:rsidRPr="00564224" w:rsidRDefault="00C40BC3" w:rsidP="00103AB1">
      <w:pPr>
        <w:pStyle w:val="FootnoteText"/>
        <w:rPr>
          <w:lang w:val="fr-CH"/>
        </w:rPr>
      </w:pPr>
      <w:r w:rsidRPr="001A24C6">
        <w:rPr>
          <w:rStyle w:val="FootnoteReference"/>
        </w:rPr>
        <w:footnoteRef/>
      </w:r>
      <w:r w:rsidRPr="00564224">
        <w:rPr>
          <w:lang w:val="fr-CH"/>
        </w:rPr>
        <w:t xml:space="preserve"> UNEP/OzL.Pro/ExCom/9</w:t>
      </w:r>
      <w:r>
        <w:rPr>
          <w:lang w:val="fr-CH"/>
        </w:rPr>
        <w:t>5</w:t>
      </w:r>
      <w:r w:rsidRPr="00564224">
        <w:rPr>
          <w:lang w:val="fr-CH"/>
        </w:rPr>
        <w:t>/1</w:t>
      </w:r>
    </w:p>
  </w:footnote>
  <w:footnote w:id="2">
    <w:p w14:paraId="368BE17B" w14:textId="77777777" w:rsidR="00C40BC3" w:rsidRPr="00DC6454" w:rsidRDefault="00C40BC3" w:rsidP="003D2B01">
      <w:pPr>
        <w:pStyle w:val="Heading1"/>
        <w:numPr>
          <w:ilvl w:val="0"/>
          <w:numId w:val="0"/>
        </w:numPr>
        <w:pBdr>
          <w:top w:val="single" w:sz="4" w:space="1" w:color="E9FFFF"/>
          <w:left w:val="single" w:sz="4" w:space="4" w:color="E9FFFF"/>
          <w:bottom w:val="single" w:sz="4" w:space="1" w:color="E9FFFF"/>
          <w:right w:val="single" w:sz="4" w:space="4" w:color="E9FFFF"/>
        </w:pBdr>
        <w:spacing w:after="0"/>
        <w:rPr>
          <w:sz w:val="20"/>
          <w:szCs w:val="20"/>
          <w:lang w:val="fr-CH"/>
        </w:rPr>
      </w:pPr>
      <w:r w:rsidRPr="00354425">
        <w:rPr>
          <w:rStyle w:val="FootnoteReference"/>
          <w:sz w:val="20"/>
          <w:szCs w:val="20"/>
        </w:rPr>
        <w:footnoteRef/>
      </w:r>
      <w:r w:rsidRPr="00DC6454">
        <w:rPr>
          <w:sz w:val="20"/>
          <w:szCs w:val="20"/>
          <w:lang w:val="fr-CH"/>
        </w:rPr>
        <w:t xml:space="preserve"> </w:t>
      </w:r>
      <w:r w:rsidRPr="00DD7A79">
        <w:rPr>
          <w:sz w:val="20"/>
          <w:szCs w:val="20"/>
          <w:lang w:val="fr-FR"/>
        </w:rPr>
        <w:t>Les rapports périodiques sont le seul moyen d'indiquer la clôture définitive de tous les comptes de financement associés aux projets approuvés par le Comité exécutif pour la coopération bilatérale.</w:t>
      </w:r>
    </w:p>
  </w:footnote>
  <w:footnote w:id="3">
    <w:p w14:paraId="2F55EE4C" w14:textId="77777777" w:rsidR="00C40BC3" w:rsidRPr="00DC6454" w:rsidRDefault="00C40BC3" w:rsidP="003D2B01">
      <w:pPr>
        <w:pStyle w:val="Heading1"/>
        <w:numPr>
          <w:ilvl w:val="0"/>
          <w:numId w:val="0"/>
        </w:numPr>
        <w:spacing w:after="0"/>
        <w:rPr>
          <w:sz w:val="20"/>
          <w:szCs w:val="20"/>
          <w:lang w:val="fr-CH"/>
        </w:rPr>
      </w:pPr>
      <w:r w:rsidRPr="00354425">
        <w:rPr>
          <w:rStyle w:val="FootnoteReference"/>
          <w:sz w:val="20"/>
          <w:szCs w:val="20"/>
        </w:rPr>
        <w:footnoteRef/>
      </w:r>
      <w:r w:rsidRPr="00DC6454">
        <w:rPr>
          <w:sz w:val="20"/>
          <w:szCs w:val="20"/>
          <w:lang w:val="fr-CH"/>
        </w:rPr>
        <w:t xml:space="preserve"> </w:t>
      </w:r>
      <w:r w:rsidRPr="00DD7A79">
        <w:rPr>
          <w:sz w:val="20"/>
          <w:szCs w:val="20"/>
          <w:lang w:val="fr-FR"/>
        </w:rPr>
        <w:t>Autriche, Belgique, République tchèque, Danemark, Finlande, Hongrie, Israël, Pologne, Portugal, Fédération de Russie, Singapour, République slovaque, Afrique du Sud, Suède, Suisse, Royaume-Uni de Grande-Bretagne et d'Irlande du Nord et États-Unis d'Amérique.</w:t>
      </w:r>
    </w:p>
  </w:footnote>
  <w:footnote w:id="4">
    <w:p w14:paraId="0EA39F72"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UNEP/</w:t>
      </w:r>
      <w:proofErr w:type="spellStart"/>
      <w:r w:rsidRPr="00DD7A79">
        <w:rPr>
          <w:lang w:val="fr-FR"/>
        </w:rPr>
        <w:t>OzL.Pro</w:t>
      </w:r>
      <w:proofErr w:type="spellEnd"/>
      <w:r w:rsidRPr="00DD7A79">
        <w:rPr>
          <w:lang w:val="fr-FR"/>
        </w:rPr>
        <w:t>/</w:t>
      </w:r>
      <w:proofErr w:type="spellStart"/>
      <w:r w:rsidRPr="00DD7A79">
        <w:rPr>
          <w:lang w:val="fr-FR"/>
        </w:rPr>
        <w:t>ExCom</w:t>
      </w:r>
      <w:proofErr w:type="spellEnd"/>
      <w:r w:rsidRPr="00DD7A79">
        <w:rPr>
          <w:lang w:val="fr-FR"/>
        </w:rPr>
        <w:t>/95/14</w:t>
      </w:r>
    </w:p>
  </w:footnote>
  <w:footnote w:id="5">
    <w:p w14:paraId="362896FB"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Les données ont été incluses dans la base de données du Rapport périodique global, qui est disponible sur le portail de la 95</w:t>
      </w:r>
      <w:r w:rsidRPr="00DD7A79">
        <w:rPr>
          <w:vertAlign w:val="superscript"/>
          <w:lang w:val="fr-FR"/>
        </w:rPr>
        <w:t>e</w:t>
      </w:r>
      <w:r w:rsidRPr="00DD7A79">
        <w:rPr>
          <w:lang w:val="fr-FR"/>
        </w:rPr>
        <w:t xml:space="preserve"> réunion sur le site Internet du Fonds multilatéral, dans le tableur Excel de Microsoft.</w:t>
      </w:r>
    </w:p>
  </w:footnote>
  <w:footnote w:id="6">
    <w:p w14:paraId="4E34E85C"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Conformément à la décision 84/12(a)(iv</w:t>
      </w:r>
      <w:r w:rsidRPr="00C17A64">
        <w:rPr>
          <w:lang w:val="fr-FR"/>
        </w:rPr>
        <w:t>), la mesure des</w:t>
      </w:r>
      <w:r w:rsidRPr="00DD7A79">
        <w:rPr>
          <w:lang w:val="fr-FR"/>
        </w:rPr>
        <w:t xml:space="preserve"> HFC exprimée en tonnes </w:t>
      </w:r>
      <w:proofErr w:type="gramStart"/>
      <w:r w:rsidRPr="00DD7A79">
        <w:rPr>
          <w:lang w:val="fr-FR"/>
        </w:rPr>
        <w:t>d’éq.CO</w:t>
      </w:r>
      <w:r w:rsidRPr="00DD7A79">
        <w:rPr>
          <w:vertAlign w:val="subscript"/>
          <w:lang w:val="fr-FR"/>
        </w:rPr>
        <w:t>2</w:t>
      </w:r>
      <w:proofErr w:type="gramEnd"/>
      <w:r w:rsidRPr="00DD7A79">
        <w:rPr>
          <w:vertAlign w:val="subscript"/>
          <w:lang w:val="fr-FR"/>
        </w:rPr>
        <w:t xml:space="preserve"> </w:t>
      </w:r>
      <w:r w:rsidRPr="00DD7A79">
        <w:rPr>
          <w:lang w:val="fr-FR"/>
        </w:rPr>
        <w:t>sera incluse dans les rapports périodiques qui seront soumis à la 95</w:t>
      </w:r>
      <w:r w:rsidRPr="00DD7A79">
        <w:rPr>
          <w:vertAlign w:val="superscript"/>
          <w:lang w:val="fr-FR"/>
        </w:rPr>
        <w:t>e</w:t>
      </w:r>
      <w:r w:rsidRPr="00DD7A79">
        <w:rPr>
          <w:lang w:val="fr-FR"/>
        </w:rPr>
        <w:t xml:space="preserve"> réunion.</w:t>
      </w:r>
    </w:p>
  </w:footnote>
  <w:footnote w:id="7">
    <w:p w14:paraId="5EC2EEB5" w14:textId="77777777" w:rsidR="00C40BC3" w:rsidRPr="00DC6454" w:rsidRDefault="00C40BC3" w:rsidP="003D2B01">
      <w:pPr>
        <w:pStyle w:val="FootnoteText"/>
        <w:rPr>
          <w:lang w:val="fr-CH"/>
        </w:rPr>
      </w:pPr>
      <w:r w:rsidRPr="00354425">
        <w:rPr>
          <w:rStyle w:val="FootnoteReference"/>
          <w:lang w:val="en-GB"/>
        </w:rPr>
        <w:footnoteRef/>
      </w:r>
      <w:r w:rsidRPr="00DC6454">
        <w:rPr>
          <w:lang w:val="fr-CH"/>
        </w:rPr>
        <w:t xml:space="preserve"> </w:t>
      </w:r>
      <w:r w:rsidRPr="00DD7A79">
        <w:rPr>
          <w:lang w:val="fr-FR"/>
        </w:rPr>
        <w:t>Les projets en cours sont tous les projets qui étaient en cours de mise en œuvre au 31 décembre 2023. Les principaux indicateurs de progrès comprennent : le pourcentage de fonds décaissés et le pourcentage de projets ayant commencé à décaisser des fonds ; le financement qui devrait être décaissé d'ici la fin de l'année exprimé en pourcentage du financement approuvé ; la durée moyenne des retards prévus dans la mise en œuvre ; et les renseignements consignés dans la colonne réservée aux remarques dans la base de données de rapport périodique.</w:t>
      </w:r>
    </w:p>
  </w:footnote>
  <w:footnote w:id="8">
    <w:p w14:paraId="774C750F" w14:textId="77777777" w:rsidR="00C40BC3" w:rsidRPr="00DC6454" w:rsidRDefault="00C40BC3" w:rsidP="003D2B01">
      <w:pPr>
        <w:pStyle w:val="FootnoteText"/>
        <w:rPr>
          <w:lang w:val="fr-CH"/>
        </w:rPr>
      </w:pPr>
      <w:r w:rsidRPr="00C17A64">
        <w:rPr>
          <w:rStyle w:val="FootnoteReference"/>
        </w:rPr>
        <w:footnoteRef/>
      </w:r>
      <w:r w:rsidRPr="00DC6454">
        <w:rPr>
          <w:lang w:val="fr-CH"/>
        </w:rPr>
        <w:t xml:space="preserve"> </w:t>
      </w:r>
      <w:r w:rsidRPr="00C17A64">
        <w:rPr>
          <w:lang w:val="fr-FR"/>
        </w:rPr>
        <w:t>L'élimination des SAO est exprimée en tonnes PAO et celle des HFC en tonnes métriques et en tonnes d’équivalent CO</w:t>
      </w:r>
      <w:r w:rsidRPr="00C17A64">
        <w:rPr>
          <w:vertAlign w:val="subscript"/>
          <w:lang w:val="fr-FR"/>
        </w:rPr>
        <w:t>2</w:t>
      </w:r>
      <w:r w:rsidRPr="00C17A64">
        <w:rPr>
          <w:lang w:val="fr-FR"/>
        </w:rPr>
        <w:t>.</w:t>
      </w:r>
    </w:p>
  </w:footnote>
  <w:footnote w:id="9">
    <w:p w14:paraId="4B33C273" w14:textId="77777777" w:rsidR="00C40BC3" w:rsidRPr="00DC6454" w:rsidRDefault="00C40BC3" w:rsidP="003D2B01">
      <w:pPr>
        <w:pStyle w:val="Title1"/>
        <w:widowControl w:val="0"/>
        <w:jc w:val="both"/>
        <w:rPr>
          <w:sz w:val="20"/>
          <w:szCs w:val="20"/>
          <w:lang w:val="fr-CH"/>
        </w:rPr>
      </w:pPr>
      <w:r w:rsidRPr="00C17A64">
        <w:rPr>
          <w:rStyle w:val="FootnoteReference"/>
          <w:b w:val="0"/>
          <w:sz w:val="20"/>
          <w:szCs w:val="20"/>
        </w:rPr>
        <w:footnoteRef/>
      </w:r>
      <w:r w:rsidRPr="00DC6454">
        <w:rPr>
          <w:b w:val="0"/>
          <w:caps w:val="0"/>
          <w:sz w:val="20"/>
          <w:szCs w:val="20"/>
          <w:lang w:val="fr-CH"/>
        </w:rPr>
        <w:t xml:space="preserve">  </w:t>
      </w:r>
      <w:r w:rsidRPr="00C17A64">
        <w:rPr>
          <w:b w:val="0"/>
          <w:caps w:val="0"/>
          <w:sz w:val="20"/>
          <w:szCs w:val="20"/>
          <w:lang w:val="fr-FR"/>
        </w:rPr>
        <w:t>Pas d’élimination en 2023 pour des projets portant sur les HFC</w:t>
      </w:r>
      <w:r w:rsidRPr="00DC6454">
        <w:rPr>
          <w:b w:val="0"/>
          <w:caps w:val="0"/>
          <w:sz w:val="20"/>
          <w:szCs w:val="20"/>
          <w:lang w:val="fr-CH"/>
        </w:rPr>
        <w:t xml:space="preserve"> </w:t>
      </w:r>
    </w:p>
  </w:footnote>
  <w:footnote w:id="10">
    <w:p w14:paraId="1BB79550" w14:textId="77777777" w:rsidR="00C40BC3" w:rsidRPr="00DC6454" w:rsidRDefault="00C40BC3" w:rsidP="003D2B01">
      <w:pPr>
        <w:pStyle w:val="Title1"/>
        <w:widowControl w:val="0"/>
        <w:jc w:val="both"/>
        <w:rPr>
          <w:sz w:val="20"/>
          <w:szCs w:val="20"/>
          <w:lang w:val="fr-CH"/>
        </w:rPr>
      </w:pPr>
      <w:r w:rsidRPr="00C17A64">
        <w:rPr>
          <w:rStyle w:val="FootnoteReference"/>
          <w:b w:val="0"/>
          <w:sz w:val="20"/>
          <w:szCs w:val="20"/>
        </w:rPr>
        <w:footnoteRef/>
      </w:r>
      <w:r w:rsidRPr="00C17A64">
        <w:rPr>
          <w:b w:val="0"/>
          <w:caps w:val="0"/>
          <w:sz w:val="20"/>
          <w:szCs w:val="20"/>
          <w:lang w:val="fr-FR"/>
        </w:rPr>
        <w:t xml:space="preserve"> Pas d’élimination approuvée en 2023 pour des projets portant sur les HFC.</w:t>
      </w:r>
    </w:p>
  </w:footnote>
  <w:footnote w:id="11">
    <w:p w14:paraId="6CE7E83D"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Projets approuvés depuis plus de 18 mois avec un décaissement inférieur à 1 pour cent, ou projets qui n’ont pas été achevés 12 mois après la date d’achèvement proposée dans le rapport périodique (décision 22/61).</w:t>
      </w:r>
      <w:r w:rsidRPr="00DC6454">
        <w:rPr>
          <w:lang w:val="fr-CH"/>
        </w:rPr>
        <w:t xml:space="preserve"> </w:t>
      </w:r>
    </w:p>
  </w:footnote>
  <w:footnote w:id="12">
    <w:p w14:paraId="17C5659F"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UNEP/</w:t>
      </w:r>
      <w:proofErr w:type="spellStart"/>
      <w:r w:rsidRPr="00DD7A79">
        <w:rPr>
          <w:lang w:val="fr-FR"/>
        </w:rPr>
        <w:t>OzL.Pro</w:t>
      </w:r>
      <w:proofErr w:type="spellEnd"/>
      <w:r w:rsidRPr="00DD7A79">
        <w:rPr>
          <w:lang w:val="fr-FR"/>
        </w:rPr>
        <w:t>/</w:t>
      </w:r>
      <w:proofErr w:type="spellStart"/>
      <w:r w:rsidRPr="00DD7A79">
        <w:rPr>
          <w:lang w:val="fr-FR"/>
        </w:rPr>
        <w:t>ExCom</w:t>
      </w:r>
      <w:proofErr w:type="spellEnd"/>
      <w:r w:rsidRPr="00DD7A79">
        <w:rPr>
          <w:lang w:val="fr-FR"/>
        </w:rPr>
        <w:t>/95/47</w:t>
      </w:r>
    </w:p>
  </w:footnote>
  <w:footnote w:id="13">
    <w:p w14:paraId="0AD8492D"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UNEP/</w:t>
      </w:r>
      <w:proofErr w:type="spellStart"/>
      <w:r w:rsidRPr="00DD7A79">
        <w:rPr>
          <w:lang w:val="fr-FR"/>
        </w:rPr>
        <w:t>OzL.Pro</w:t>
      </w:r>
      <w:proofErr w:type="spellEnd"/>
      <w:r w:rsidRPr="00DD7A79">
        <w:rPr>
          <w:lang w:val="fr-FR"/>
        </w:rPr>
        <w:t>/</w:t>
      </w:r>
      <w:proofErr w:type="spellStart"/>
      <w:r w:rsidRPr="00DD7A79">
        <w:rPr>
          <w:lang w:val="fr-FR"/>
        </w:rPr>
        <w:t>ExCom</w:t>
      </w:r>
      <w:proofErr w:type="spellEnd"/>
      <w:r w:rsidRPr="00DD7A79">
        <w:rPr>
          <w:lang w:val="fr-FR"/>
        </w:rPr>
        <w:t>/95/58</w:t>
      </w:r>
    </w:p>
  </w:footnote>
  <w:footnote w:id="14">
    <w:p w14:paraId="267BF09B"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UNEP/</w:t>
      </w:r>
      <w:proofErr w:type="spellStart"/>
      <w:r w:rsidRPr="00DD7A79">
        <w:rPr>
          <w:lang w:val="fr-FR"/>
        </w:rPr>
        <w:t>OzL.Pro</w:t>
      </w:r>
      <w:proofErr w:type="spellEnd"/>
      <w:r w:rsidRPr="00DD7A79">
        <w:rPr>
          <w:lang w:val="fr-FR"/>
        </w:rPr>
        <w:t>/</w:t>
      </w:r>
      <w:proofErr w:type="spellStart"/>
      <w:r w:rsidRPr="00DD7A79">
        <w:rPr>
          <w:lang w:val="fr-FR"/>
        </w:rPr>
        <w:t>ExCom</w:t>
      </w:r>
      <w:proofErr w:type="spellEnd"/>
      <w:r w:rsidRPr="00DD7A79">
        <w:rPr>
          <w:lang w:val="fr-FR"/>
        </w:rPr>
        <w:t>/95/71 (les Îles Cook, Kiribati, les Îles Marshall, la Micronésie (États fédérés de), Nauru, Niue, Palau, Samoa, les Îles Salomon, Tonga, Tuvalu et Vanuatu)</w:t>
      </w:r>
    </w:p>
  </w:footnote>
  <w:footnote w:id="15">
    <w:p w14:paraId="7BCA390E"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UNEP/</w:t>
      </w:r>
      <w:proofErr w:type="spellStart"/>
      <w:r w:rsidRPr="00DD7A79">
        <w:rPr>
          <w:lang w:val="fr-FR"/>
        </w:rPr>
        <w:t>OzL.Pro</w:t>
      </w:r>
      <w:proofErr w:type="spellEnd"/>
      <w:r w:rsidRPr="00DD7A79">
        <w:rPr>
          <w:lang w:val="fr-FR"/>
        </w:rPr>
        <w:t>/</w:t>
      </w:r>
      <w:proofErr w:type="spellStart"/>
      <w:r w:rsidRPr="00DD7A79">
        <w:rPr>
          <w:lang w:val="fr-FR"/>
        </w:rPr>
        <w:t>ExCom</w:t>
      </w:r>
      <w:proofErr w:type="spellEnd"/>
      <w:r w:rsidRPr="00DD7A79">
        <w:rPr>
          <w:lang w:val="fr-FR"/>
        </w:rPr>
        <w:t>/95/20 ou UNEP/</w:t>
      </w:r>
      <w:proofErr w:type="spellStart"/>
      <w:r w:rsidRPr="00DD7A79">
        <w:rPr>
          <w:lang w:val="fr-FR"/>
        </w:rPr>
        <w:t>OzL.Pro</w:t>
      </w:r>
      <w:proofErr w:type="spellEnd"/>
      <w:r w:rsidRPr="00DD7A79">
        <w:rPr>
          <w:lang w:val="fr-FR"/>
        </w:rPr>
        <w:t>/</w:t>
      </w:r>
      <w:proofErr w:type="spellStart"/>
      <w:r w:rsidRPr="00DD7A79">
        <w:rPr>
          <w:lang w:val="fr-FR"/>
        </w:rPr>
        <w:t>ExCom</w:t>
      </w:r>
      <w:proofErr w:type="spellEnd"/>
      <w:r w:rsidRPr="00DD7A79">
        <w:rPr>
          <w:lang w:val="fr-FR"/>
        </w:rPr>
        <w:t>/95/21.</w:t>
      </w:r>
    </w:p>
  </w:footnote>
  <w:footnote w:id="16">
    <w:p w14:paraId="17FBCA9F"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UNEP/</w:t>
      </w:r>
      <w:proofErr w:type="spellStart"/>
      <w:r w:rsidRPr="00DD7A79">
        <w:rPr>
          <w:lang w:val="fr-FR"/>
        </w:rPr>
        <w:t>OzL.Pro</w:t>
      </w:r>
      <w:proofErr w:type="spellEnd"/>
      <w:r w:rsidRPr="00DD7A79">
        <w:rPr>
          <w:lang w:val="fr-FR"/>
        </w:rPr>
        <w:t>/</w:t>
      </w:r>
      <w:proofErr w:type="spellStart"/>
      <w:r w:rsidRPr="00DD7A79">
        <w:rPr>
          <w:lang w:val="fr-FR"/>
        </w:rPr>
        <w:t>ExCom</w:t>
      </w:r>
      <w:proofErr w:type="spellEnd"/>
      <w:r w:rsidRPr="00DD7A79">
        <w:rPr>
          <w:lang w:val="fr-FR"/>
        </w:rPr>
        <w:t>/95/24</w:t>
      </w:r>
    </w:p>
  </w:footnote>
  <w:footnote w:id="17">
    <w:p w14:paraId="3198E4E5" w14:textId="77777777" w:rsidR="00C40BC3" w:rsidRPr="00DC6454" w:rsidRDefault="00C40BC3" w:rsidP="003D2B01">
      <w:pPr>
        <w:pStyle w:val="FootnoteText"/>
        <w:rPr>
          <w:lang w:val="fr-CH"/>
        </w:rPr>
      </w:pPr>
      <w:r w:rsidRPr="00354425">
        <w:rPr>
          <w:rStyle w:val="FootnoteReference"/>
        </w:rPr>
        <w:footnoteRef/>
      </w:r>
      <w:r w:rsidRPr="00DC6454">
        <w:rPr>
          <w:lang w:val="fr-CH"/>
        </w:rPr>
        <w:t xml:space="preserve"> </w:t>
      </w:r>
      <w:r w:rsidRPr="00DD7A79">
        <w:rPr>
          <w:lang w:val="fr-FR"/>
        </w:rPr>
        <w:t>Les données sont présentées selon l'année au cours de laquelle un projet a été approuvé par le Comité exécutif.</w:t>
      </w:r>
      <w:r w:rsidRPr="00DC6454">
        <w:rPr>
          <w:lang w:val="fr-CH"/>
        </w:rPr>
        <w:t xml:space="preserve"> </w:t>
      </w:r>
      <w:r w:rsidRPr="00DD7A79">
        <w:rPr>
          <w:lang w:val="fr-FR"/>
        </w:rPr>
        <w:t xml:space="preserve">Toutes les approbations (projets d'investissement et projets ne portant pas sur des investissements) sont traitées de la même façon (c.-à-d. qu'un projet d'investissement ou une tranche de financement d'un accord pluriannuel d’un montant de 1 million $US est considéré comme un projet, tout comme la préparation d'un programme de pays de 30 000 $US). Les indicateurs clés de ce </w:t>
      </w:r>
      <w:r w:rsidR="00E04EC3">
        <w:rPr>
          <w:lang w:val="fr-FR"/>
        </w:rPr>
        <w:t>récapitulatif</w:t>
      </w:r>
      <w:r w:rsidRPr="00DD7A79">
        <w:rPr>
          <w:lang w:val="fr-FR"/>
        </w:rPr>
        <w:t xml:space="preserve"> annuel sont : le pourcentage de projets achevés, les tonnes PAO/tonnes </w:t>
      </w:r>
      <w:proofErr w:type="gramStart"/>
      <w:r w:rsidRPr="00DD7A79">
        <w:rPr>
          <w:lang w:val="fr-FR"/>
        </w:rPr>
        <w:t>d’éq.CO</w:t>
      </w:r>
      <w:r w:rsidRPr="00DD7A79">
        <w:rPr>
          <w:vertAlign w:val="subscript"/>
          <w:lang w:val="fr-FR"/>
        </w:rPr>
        <w:t>2</w:t>
      </w:r>
      <w:proofErr w:type="gramEnd"/>
      <w:r w:rsidRPr="00DD7A79">
        <w:rPr>
          <w:lang w:val="fr-FR"/>
        </w:rPr>
        <w:t xml:space="preserve"> éliminées et le pourcentage de fonds décaissés.</w:t>
      </w:r>
      <w:r w:rsidRPr="00DC6454">
        <w:rPr>
          <w:lang w:val="fr-CH"/>
        </w:rPr>
        <w:t xml:space="preserve"> </w:t>
      </w:r>
      <w:r w:rsidRPr="00DD7A79">
        <w:rPr>
          <w:lang w:val="fr-FR"/>
        </w:rPr>
        <w:t>Il existe trois types de décaissement : pendant la mise en œuvre, après la mise en œuvre et pour des projets financés rétroactivement.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92EE4" w14:textId="397DB347" w:rsidR="00C40BC3" w:rsidRPr="0033525D" w:rsidRDefault="00C40BC3" w:rsidP="005A1B7D">
    <w:pPr>
      <w:jc w:val="left"/>
    </w:pPr>
    <w:r>
      <w:fldChar w:fldCharType="begin"/>
    </w:r>
    <w:r>
      <w:instrText xml:space="preserve"> DOCPROPERTY "Document number"  \* MERGEFORMAT </w:instrText>
    </w:r>
    <w:r>
      <w:fldChar w:fldCharType="separate"/>
    </w:r>
    <w:r w:rsidR="006550CB">
      <w:t>UNEP/</w:t>
    </w:r>
    <w:proofErr w:type="spellStart"/>
    <w:r w:rsidR="006550CB">
      <w:t>OzL.Pro</w:t>
    </w:r>
    <w:proofErr w:type="spellEnd"/>
    <w:r w:rsidR="006550CB">
      <w:t>/ExCom/95/</w:t>
    </w:r>
    <w:r w:rsidR="00811A5A">
      <w:t>15</w:t>
    </w:r>
    <w:r>
      <w:fldChar w:fldCharType="end"/>
    </w:r>
  </w:p>
  <w:p w14:paraId="7EE8A7DB" w14:textId="77777777" w:rsidR="00C40BC3" w:rsidRPr="0033525D" w:rsidRDefault="00C40BC3"/>
  <w:p w14:paraId="3E7C8441" w14:textId="77777777" w:rsidR="00C40BC3" w:rsidRPr="0033525D" w:rsidRDefault="00C40B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FB5EB" w14:textId="7705446D" w:rsidR="00C40BC3" w:rsidRPr="0033525D" w:rsidRDefault="00C40BC3">
    <w:pPr>
      <w:jc w:val="right"/>
    </w:pPr>
    <w:r>
      <w:fldChar w:fldCharType="begin"/>
    </w:r>
    <w:r>
      <w:instrText xml:space="preserve"> DOCPROPERTY "Document number"  \* MERGEFORMAT </w:instrText>
    </w:r>
    <w:r>
      <w:fldChar w:fldCharType="separate"/>
    </w:r>
    <w:r w:rsidR="006550CB">
      <w:t>UNEP/</w:t>
    </w:r>
    <w:proofErr w:type="spellStart"/>
    <w:r w:rsidR="006550CB">
      <w:t>OzL.Pro</w:t>
    </w:r>
    <w:proofErr w:type="spellEnd"/>
    <w:r w:rsidR="006550CB">
      <w:t>/ExCom/95/</w:t>
    </w:r>
    <w:r w:rsidR="00811A5A">
      <w:t>15</w:t>
    </w:r>
    <w:r>
      <w:fldChar w:fldCharType="end"/>
    </w:r>
  </w:p>
  <w:p w14:paraId="00E2C195" w14:textId="77777777" w:rsidR="00C40BC3" w:rsidRPr="0033525D" w:rsidRDefault="00C40BC3"/>
  <w:p w14:paraId="16291001" w14:textId="77777777" w:rsidR="00C40BC3" w:rsidRPr="0033525D" w:rsidRDefault="00C40B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3363C" w14:textId="557C8F29" w:rsidR="00C40BC3" w:rsidRPr="0033525D" w:rsidRDefault="00C40BC3" w:rsidP="005A1B7D">
    <w:pPr>
      <w:jc w:val="right"/>
    </w:pPr>
    <w:r>
      <w:fldChar w:fldCharType="begin"/>
    </w:r>
    <w:r>
      <w:instrText xml:space="preserve"> DOCPROPERTY "Document number"  \* MERGEFORMAT </w:instrText>
    </w:r>
    <w:r>
      <w:fldChar w:fldCharType="separate"/>
    </w:r>
    <w:r w:rsidR="006550CB">
      <w:t>UNEP/</w:t>
    </w:r>
    <w:proofErr w:type="spellStart"/>
    <w:r w:rsidR="006550CB">
      <w:t>OzL.Pro</w:t>
    </w:r>
    <w:proofErr w:type="spellEnd"/>
    <w:r w:rsidR="006550CB">
      <w:t>/ExCom/95/</w:t>
    </w:r>
    <w:r w:rsidR="003E7EC0">
      <w:t>15</w:t>
    </w:r>
    <w:r>
      <w:fldChar w:fldCharType="end"/>
    </w:r>
  </w:p>
  <w:p w14:paraId="0024671B" w14:textId="77777777" w:rsidR="00C40BC3" w:rsidRDefault="00C40BC3" w:rsidP="005A1B7D">
    <w:pPr>
      <w:pStyle w:val="Header"/>
      <w:jc w:val="right"/>
    </w:pPr>
    <w:r>
      <w:t>Annexe I</w:t>
    </w:r>
  </w:p>
  <w:p w14:paraId="0F9418FB" w14:textId="77777777" w:rsidR="00C40BC3" w:rsidRDefault="00C40BC3" w:rsidP="005A1B7D">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7048C" w14:textId="560F084B" w:rsidR="00C40BC3" w:rsidRPr="0033525D" w:rsidRDefault="00C40BC3" w:rsidP="005A1B7D">
    <w:pPr>
      <w:jc w:val="right"/>
    </w:pPr>
    <w:r>
      <w:fldChar w:fldCharType="begin"/>
    </w:r>
    <w:r>
      <w:instrText xml:space="preserve"> DOCPROPERTY "Document number"  \* MERGEFORMAT </w:instrText>
    </w:r>
    <w:r>
      <w:fldChar w:fldCharType="separate"/>
    </w:r>
    <w:r w:rsidR="006550CB">
      <w:t>UNEP/</w:t>
    </w:r>
    <w:proofErr w:type="spellStart"/>
    <w:r w:rsidR="006550CB">
      <w:t>OzL.Pro</w:t>
    </w:r>
    <w:proofErr w:type="spellEnd"/>
    <w:r w:rsidR="006550CB">
      <w:t>/ExCom/95/</w:t>
    </w:r>
    <w:r w:rsidR="003E7EC0">
      <w:t>15</w:t>
    </w:r>
    <w:r>
      <w:fldChar w:fldCharType="end"/>
    </w:r>
  </w:p>
  <w:p w14:paraId="7FA67ABF" w14:textId="77777777" w:rsidR="00C40BC3" w:rsidRDefault="00C40BC3" w:rsidP="005A1B7D">
    <w:pPr>
      <w:pStyle w:val="Header"/>
      <w:jc w:val="right"/>
    </w:pPr>
    <w:r>
      <w:t>Annexe II</w:t>
    </w:r>
  </w:p>
  <w:p w14:paraId="30BFF663" w14:textId="77777777" w:rsidR="00C40BC3" w:rsidRDefault="00C40BC3" w:rsidP="005A1B7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2C104F" w14:textId="3C2CBAC5" w:rsidR="00C40BC3" w:rsidRPr="0033525D" w:rsidRDefault="00C40BC3">
    <w:r>
      <w:fldChar w:fldCharType="begin"/>
    </w:r>
    <w:r>
      <w:instrText xml:space="preserve"> DOCPROPERTY "Document number"  \* MERGEFORMAT </w:instrText>
    </w:r>
    <w:r>
      <w:fldChar w:fldCharType="separate"/>
    </w:r>
    <w:r w:rsidR="006550CB">
      <w:t>UNEP/</w:t>
    </w:r>
    <w:proofErr w:type="spellStart"/>
    <w:r w:rsidR="006550CB">
      <w:t>OzL.Pro</w:t>
    </w:r>
    <w:proofErr w:type="spellEnd"/>
    <w:r w:rsidR="006550CB">
      <w:t>/ExCom/95/</w:t>
    </w:r>
    <w:r w:rsidR="003E7EC0">
      <w:t>15</w:t>
    </w:r>
    <w:r>
      <w:fldChar w:fldCharType="end"/>
    </w:r>
  </w:p>
  <w:p w14:paraId="337A626B" w14:textId="4DC8E691" w:rsidR="00C40BC3" w:rsidRPr="0033525D" w:rsidRDefault="00D44FFF">
    <w:r>
      <w:t>Annexe III</w:t>
    </w:r>
  </w:p>
  <w:p w14:paraId="791E73CA" w14:textId="77777777" w:rsidR="00C40BC3" w:rsidRPr="0033525D" w:rsidRDefault="00C40BC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59CDC" w14:textId="63EF1AB3" w:rsidR="00C40BC3" w:rsidRDefault="00C40BC3">
    <w:pPr>
      <w:jc w:val="right"/>
    </w:pPr>
    <w:r>
      <w:fldChar w:fldCharType="begin"/>
    </w:r>
    <w:r>
      <w:instrText xml:space="preserve"> DOCPROPERTY "Document number"  \* MERGEFORMAT </w:instrText>
    </w:r>
    <w:r>
      <w:fldChar w:fldCharType="separate"/>
    </w:r>
    <w:r w:rsidR="006550CB">
      <w:t>UNEP/</w:t>
    </w:r>
    <w:proofErr w:type="spellStart"/>
    <w:r w:rsidR="006550CB">
      <w:t>OzL.Pro</w:t>
    </w:r>
    <w:proofErr w:type="spellEnd"/>
    <w:r w:rsidR="006550CB">
      <w:t>/ExCom/95/</w:t>
    </w:r>
    <w:r w:rsidR="003E7EC0">
      <w:t>15</w:t>
    </w:r>
    <w:r>
      <w:fldChar w:fldCharType="end"/>
    </w:r>
  </w:p>
  <w:p w14:paraId="4EBF72E5" w14:textId="416B851A" w:rsidR="00C40BC3" w:rsidRDefault="00C40BC3" w:rsidP="00103AB1">
    <w:pPr>
      <w:pStyle w:val="Header"/>
      <w:jc w:val="right"/>
    </w:pPr>
    <w:r>
      <w:t>Annexe I</w:t>
    </w:r>
    <w:r w:rsidR="000C00A4">
      <w:t>II</w:t>
    </w:r>
  </w:p>
  <w:p w14:paraId="37A247D5" w14:textId="77777777" w:rsidR="00C40BC3" w:rsidRDefault="00C40BC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F93D4" w14:textId="77777777" w:rsidR="00C40BC3" w:rsidRDefault="00C40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807175">
    <w:abstractNumId w:val="10"/>
  </w:num>
  <w:num w:numId="2" w16cid:durableId="481967502">
    <w:abstractNumId w:val="10"/>
  </w:num>
  <w:num w:numId="3" w16cid:durableId="465969136">
    <w:abstractNumId w:val="10"/>
  </w:num>
  <w:num w:numId="4" w16cid:durableId="907301154">
    <w:abstractNumId w:val="10"/>
  </w:num>
  <w:num w:numId="5" w16cid:durableId="1314870488">
    <w:abstractNumId w:val="10"/>
  </w:num>
  <w:num w:numId="6" w16cid:durableId="1529371229">
    <w:abstractNumId w:val="9"/>
  </w:num>
  <w:num w:numId="7" w16cid:durableId="1213810060">
    <w:abstractNumId w:val="7"/>
  </w:num>
  <w:num w:numId="8" w16cid:durableId="842862041">
    <w:abstractNumId w:val="6"/>
  </w:num>
  <w:num w:numId="9" w16cid:durableId="485709274">
    <w:abstractNumId w:val="5"/>
  </w:num>
  <w:num w:numId="10" w16cid:durableId="429275218">
    <w:abstractNumId w:val="4"/>
  </w:num>
  <w:num w:numId="11" w16cid:durableId="2014532043">
    <w:abstractNumId w:val="8"/>
  </w:num>
  <w:num w:numId="12" w16cid:durableId="637422840">
    <w:abstractNumId w:val="3"/>
  </w:num>
  <w:num w:numId="13" w16cid:durableId="1748502423">
    <w:abstractNumId w:val="2"/>
  </w:num>
  <w:num w:numId="14" w16cid:durableId="251859798">
    <w:abstractNumId w:val="1"/>
  </w:num>
  <w:num w:numId="15" w16cid:durableId="2035420940">
    <w:abstractNumId w:val="0"/>
  </w:num>
  <w:num w:numId="16" w16cid:durableId="1888645636">
    <w:abstractNumId w:val="11"/>
  </w:num>
  <w:num w:numId="17" w16cid:durableId="122771330">
    <w:abstractNumId w:val="13"/>
  </w:num>
  <w:num w:numId="18" w16cid:durableId="1990207584">
    <w:abstractNumId w:val="14"/>
  </w:num>
  <w:num w:numId="19" w16cid:durableId="608004136">
    <w:abstractNumId w:val="15"/>
  </w:num>
  <w:num w:numId="20" w16cid:durableId="1811241223">
    <w:abstractNumId w:val="12"/>
  </w:num>
  <w:num w:numId="21" w16cid:durableId="7089210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29936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6709511">
    <w:abstractNumId w:val="10"/>
    <w:lvlOverride w:ilvl="0">
      <w:startOverride w:val="1"/>
    </w:lvlOverride>
  </w:num>
  <w:num w:numId="24" w16cid:durableId="1982424063">
    <w:abstractNumId w:val="10"/>
    <w:lvlOverride w:ilvl="0">
      <w:startOverride w:val="1"/>
    </w:lvlOverride>
  </w:num>
  <w:num w:numId="25" w16cid:durableId="1396391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3608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F0CB2"/>
    <w:rsid w:val="00000FED"/>
    <w:rsid w:val="0000434E"/>
    <w:rsid w:val="000211A9"/>
    <w:rsid w:val="00021238"/>
    <w:rsid w:val="00022071"/>
    <w:rsid w:val="00024B2D"/>
    <w:rsid w:val="00024F01"/>
    <w:rsid w:val="00031260"/>
    <w:rsid w:val="0003681A"/>
    <w:rsid w:val="000372B7"/>
    <w:rsid w:val="00050F6E"/>
    <w:rsid w:val="00061EC2"/>
    <w:rsid w:val="00066CE8"/>
    <w:rsid w:val="00067E9E"/>
    <w:rsid w:val="00080ED0"/>
    <w:rsid w:val="00085B8F"/>
    <w:rsid w:val="00090481"/>
    <w:rsid w:val="000A3826"/>
    <w:rsid w:val="000A4BFB"/>
    <w:rsid w:val="000A6C26"/>
    <w:rsid w:val="000A797D"/>
    <w:rsid w:val="000B36C8"/>
    <w:rsid w:val="000C00A4"/>
    <w:rsid w:val="000D52A4"/>
    <w:rsid w:val="000E07BC"/>
    <w:rsid w:val="000E2E21"/>
    <w:rsid w:val="000F1CD4"/>
    <w:rsid w:val="000F4103"/>
    <w:rsid w:val="000F70A7"/>
    <w:rsid w:val="00103AB1"/>
    <w:rsid w:val="00113CCA"/>
    <w:rsid w:val="00122F25"/>
    <w:rsid w:val="00135980"/>
    <w:rsid w:val="0013786F"/>
    <w:rsid w:val="001536D2"/>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17DBA"/>
    <w:rsid w:val="00224FCD"/>
    <w:rsid w:val="00253222"/>
    <w:rsid w:val="00261C13"/>
    <w:rsid w:val="00262847"/>
    <w:rsid w:val="00281BB2"/>
    <w:rsid w:val="002844F0"/>
    <w:rsid w:val="002A03C3"/>
    <w:rsid w:val="002B254E"/>
    <w:rsid w:val="002B4CE8"/>
    <w:rsid w:val="002B72E9"/>
    <w:rsid w:val="002C7998"/>
    <w:rsid w:val="002F1E53"/>
    <w:rsid w:val="002F2CAA"/>
    <w:rsid w:val="0030052C"/>
    <w:rsid w:val="00325678"/>
    <w:rsid w:val="003306E1"/>
    <w:rsid w:val="003320E4"/>
    <w:rsid w:val="0033525D"/>
    <w:rsid w:val="003414F3"/>
    <w:rsid w:val="0035613E"/>
    <w:rsid w:val="00363EE9"/>
    <w:rsid w:val="00376128"/>
    <w:rsid w:val="0037742E"/>
    <w:rsid w:val="00377D56"/>
    <w:rsid w:val="0038245A"/>
    <w:rsid w:val="003840E6"/>
    <w:rsid w:val="00385CFC"/>
    <w:rsid w:val="0039337A"/>
    <w:rsid w:val="003A0CD2"/>
    <w:rsid w:val="003A3189"/>
    <w:rsid w:val="003A3CA7"/>
    <w:rsid w:val="003B33BD"/>
    <w:rsid w:val="003B569D"/>
    <w:rsid w:val="003C3C0E"/>
    <w:rsid w:val="003D2B01"/>
    <w:rsid w:val="003D3D51"/>
    <w:rsid w:val="003D42A6"/>
    <w:rsid w:val="003D4F21"/>
    <w:rsid w:val="003D4FAC"/>
    <w:rsid w:val="003E1885"/>
    <w:rsid w:val="003E7906"/>
    <w:rsid w:val="003E7EC0"/>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97BF3"/>
    <w:rsid w:val="004A504B"/>
    <w:rsid w:val="004A6911"/>
    <w:rsid w:val="004B3652"/>
    <w:rsid w:val="004B4A21"/>
    <w:rsid w:val="004B54E0"/>
    <w:rsid w:val="004B7384"/>
    <w:rsid w:val="004C4269"/>
    <w:rsid w:val="004D6236"/>
    <w:rsid w:val="004D7F90"/>
    <w:rsid w:val="004E4DBB"/>
    <w:rsid w:val="004E4E41"/>
    <w:rsid w:val="004E73DB"/>
    <w:rsid w:val="004E7F9C"/>
    <w:rsid w:val="004F3493"/>
    <w:rsid w:val="004F4290"/>
    <w:rsid w:val="004F5143"/>
    <w:rsid w:val="00512B09"/>
    <w:rsid w:val="00514BBF"/>
    <w:rsid w:val="005220ED"/>
    <w:rsid w:val="00533796"/>
    <w:rsid w:val="00537343"/>
    <w:rsid w:val="005516F3"/>
    <w:rsid w:val="00555D75"/>
    <w:rsid w:val="00557D49"/>
    <w:rsid w:val="00560DF0"/>
    <w:rsid w:val="00564617"/>
    <w:rsid w:val="0056759C"/>
    <w:rsid w:val="00567785"/>
    <w:rsid w:val="0059513E"/>
    <w:rsid w:val="005A1B7D"/>
    <w:rsid w:val="005A6AA4"/>
    <w:rsid w:val="005A6D9F"/>
    <w:rsid w:val="005B48FF"/>
    <w:rsid w:val="005C1E32"/>
    <w:rsid w:val="005C670D"/>
    <w:rsid w:val="005D363F"/>
    <w:rsid w:val="005D5C23"/>
    <w:rsid w:val="00604C15"/>
    <w:rsid w:val="006158D5"/>
    <w:rsid w:val="00625D83"/>
    <w:rsid w:val="00651984"/>
    <w:rsid w:val="006550CB"/>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1121"/>
    <w:rsid w:val="0079136C"/>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E538D"/>
    <w:rsid w:val="0080345C"/>
    <w:rsid w:val="00811422"/>
    <w:rsid w:val="00811A5A"/>
    <w:rsid w:val="0082522F"/>
    <w:rsid w:val="00831979"/>
    <w:rsid w:val="00851352"/>
    <w:rsid w:val="00857077"/>
    <w:rsid w:val="00863230"/>
    <w:rsid w:val="00865BD0"/>
    <w:rsid w:val="00870CD8"/>
    <w:rsid w:val="008717D8"/>
    <w:rsid w:val="0087215C"/>
    <w:rsid w:val="00875D25"/>
    <w:rsid w:val="00880E35"/>
    <w:rsid w:val="008875FE"/>
    <w:rsid w:val="00887F8E"/>
    <w:rsid w:val="00896234"/>
    <w:rsid w:val="00897E43"/>
    <w:rsid w:val="008A4946"/>
    <w:rsid w:val="008B6795"/>
    <w:rsid w:val="008C222B"/>
    <w:rsid w:val="008C5738"/>
    <w:rsid w:val="008C7EAD"/>
    <w:rsid w:val="008D0CFE"/>
    <w:rsid w:val="008D6152"/>
    <w:rsid w:val="008D6F65"/>
    <w:rsid w:val="008E7BA9"/>
    <w:rsid w:val="008F0F81"/>
    <w:rsid w:val="008F27BF"/>
    <w:rsid w:val="008F2E64"/>
    <w:rsid w:val="008F52BB"/>
    <w:rsid w:val="00903225"/>
    <w:rsid w:val="00910C38"/>
    <w:rsid w:val="009142EC"/>
    <w:rsid w:val="009145E4"/>
    <w:rsid w:val="009154C3"/>
    <w:rsid w:val="00915EDB"/>
    <w:rsid w:val="00923540"/>
    <w:rsid w:val="00926767"/>
    <w:rsid w:val="009361D5"/>
    <w:rsid w:val="009428A4"/>
    <w:rsid w:val="009659F4"/>
    <w:rsid w:val="00970D60"/>
    <w:rsid w:val="009874D0"/>
    <w:rsid w:val="0099390E"/>
    <w:rsid w:val="009960E5"/>
    <w:rsid w:val="009A7ADC"/>
    <w:rsid w:val="009B0D30"/>
    <w:rsid w:val="009C19B7"/>
    <w:rsid w:val="009C5ABB"/>
    <w:rsid w:val="009D587A"/>
    <w:rsid w:val="009D7C51"/>
    <w:rsid w:val="009E196C"/>
    <w:rsid w:val="009E6A0A"/>
    <w:rsid w:val="009F36BF"/>
    <w:rsid w:val="009F7A3F"/>
    <w:rsid w:val="00A111B6"/>
    <w:rsid w:val="00A26D27"/>
    <w:rsid w:val="00A357DF"/>
    <w:rsid w:val="00A376EE"/>
    <w:rsid w:val="00A42A99"/>
    <w:rsid w:val="00A5151A"/>
    <w:rsid w:val="00A57E0A"/>
    <w:rsid w:val="00A77919"/>
    <w:rsid w:val="00A823F6"/>
    <w:rsid w:val="00A8719E"/>
    <w:rsid w:val="00AA0A89"/>
    <w:rsid w:val="00AA5368"/>
    <w:rsid w:val="00AA6429"/>
    <w:rsid w:val="00AC01AA"/>
    <w:rsid w:val="00AC3EE9"/>
    <w:rsid w:val="00AC4F72"/>
    <w:rsid w:val="00AC5041"/>
    <w:rsid w:val="00AC796B"/>
    <w:rsid w:val="00AE482E"/>
    <w:rsid w:val="00AF109F"/>
    <w:rsid w:val="00AF1B39"/>
    <w:rsid w:val="00AF741A"/>
    <w:rsid w:val="00B01ADB"/>
    <w:rsid w:val="00B04161"/>
    <w:rsid w:val="00B056F9"/>
    <w:rsid w:val="00B06974"/>
    <w:rsid w:val="00B11E3D"/>
    <w:rsid w:val="00B14D2C"/>
    <w:rsid w:val="00B17E82"/>
    <w:rsid w:val="00B4575A"/>
    <w:rsid w:val="00B575BA"/>
    <w:rsid w:val="00B61C4F"/>
    <w:rsid w:val="00B67D6B"/>
    <w:rsid w:val="00B71144"/>
    <w:rsid w:val="00B71608"/>
    <w:rsid w:val="00B76429"/>
    <w:rsid w:val="00B86471"/>
    <w:rsid w:val="00B956D4"/>
    <w:rsid w:val="00B97446"/>
    <w:rsid w:val="00BA7432"/>
    <w:rsid w:val="00BB2764"/>
    <w:rsid w:val="00BC1AA0"/>
    <w:rsid w:val="00BC2495"/>
    <w:rsid w:val="00BC314A"/>
    <w:rsid w:val="00BC7EB9"/>
    <w:rsid w:val="00BD2643"/>
    <w:rsid w:val="00BD36D4"/>
    <w:rsid w:val="00BD56B1"/>
    <w:rsid w:val="00BD6558"/>
    <w:rsid w:val="00BF2AD7"/>
    <w:rsid w:val="00BF2F76"/>
    <w:rsid w:val="00BF3022"/>
    <w:rsid w:val="00BF3214"/>
    <w:rsid w:val="00BF5573"/>
    <w:rsid w:val="00C12AD6"/>
    <w:rsid w:val="00C15867"/>
    <w:rsid w:val="00C22398"/>
    <w:rsid w:val="00C2296D"/>
    <w:rsid w:val="00C23155"/>
    <w:rsid w:val="00C40BC3"/>
    <w:rsid w:val="00C40C41"/>
    <w:rsid w:val="00C45885"/>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B53E6"/>
    <w:rsid w:val="00CC3C9E"/>
    <w:rsid w:val="00CC6A14"/>
    <w:rsid w:val="00CC70A3"/>
    <w:rsid w:val="00CD4442"/>
    <w:rsid w:val="00CD4E49"/>
    <w:rsid w:val="00CD53C3"/>
    <w:rsid w:val="00CD574E"/>
    <w:rsid w:val="00CE4C22"/>
    <w:rsid w:val="00CE76E5"/>
    <w:rsid w:val="00CF41EC"/>
    <w:rsid w:val="00CF5D04"/>
    <w:rsid w:val="00D04DE4"/>
    <w:rsid w:val="00D063F1"/>
    <w:rsid w:val="00D11735"/>
    <w:rsid w:val="00D14F22"/>
    <w:rsid w:val="00D44FFF"/>
    <w:rsid w:val="00D4741C"/>
    <w:rsid w:val="00D57918"/>
    <w:rsid w:val="00D73DC6"/>
    <w:rsid w:val="00D74C1A"/>
    <w:rsid w:val="00D754C1"/>
    <w:rsid w:val="00D77393"/>
    <w:rsid w:val="00D77A35"/>
    <w:rsid w:val="00D81B3E"/>
    <w:rsid w:val="00D90C70"/>
    <w:rsid w:val="00D90E49"/>
    <w:rsid w:val="00D96ADE"/>
    <w:rsid w:val="00DA0CE2"/>
    <w:rsid w:val="00DA2387"/>
    <w:rsid w:val="00DC6454"/>
    <w:rsid w:val="00DC6A10"/>
    <w:rsid w:val="00DD3B37"/>
    <w:rsid w:val="00DE657E"/>
    <w:rsid w:val="00DF0CB2"/>
    <w:rsid w:val="00DF1274"/>
    <w:rsid w:val="00DF4704"/>
    <w:rsid w:val="00E024AA"/>
    <w:rsid w:val="00E04EC3"/>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26BF"/>
    <w:rsid w:val="00F327E7"/>
    <w:rsid w:val="00F35746"/>
    <w:rsid w:val="00F447C7"/>
    <w:rsid w:val="00F459B4"/>
    <w:rsid w:val="00F5211B"/>
    <w:rsid w:val="00F554A9"/>
    <w:rsid w:val="00F716FD"/>
    <w:rsid w:val="00F80355"/>
    <w:rsid w:val="00F87C43"/>
    <w:rsid w:val="00FA5722"/>
    <w:rsid w:val="00FB0C81"/>
    <w:rsid w:val="00FC0100"/>
    <w:rsid w:val="00FC2200"/>
    <w:rsid w:val="00FC2540"/>
    <w:rsid w:val="00FC7839"/>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E4609"/>
  <w15:docId w15:val="{0D1BF8BF-14E8-8040-A1AD-47247609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customStyle="1" w:styleId="Heading">
    <w:name w:val="Heading"/>
    <w:basedOn w:val="Header"/>
    <w:next w:val="Header"/>
    <w:uiPriority w:val="99"/>
    <w:rsid w:val="003D2B01"/>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D2B01"/>
    <w:rPr>
      <w:sz w:val="22"/>
      <w:szCs w:val="22"/>
      <w:lang w:val="en-CA"/>
    </w:rPr>
  </w:style>
  <w:style w:type="paragraph" w:customStyle="1" w:styleId="a--">
    <w:name w:val="a-(-)"/>
    <w:basedOn w:val="Normal"/>
    <w:rsid w:val="003D2B01"/>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ListParagraph">
    <w:name w:val="List Paragraph"/>
    <w:basedOn w:val="Normal"/>
    <w:uiPriority w:val="34"/>
    <w:qFormat/>
    <w:rsid w:val="003D2B01"/>
    <w:pPr>
      <w:ind w:left="720"/>
      <w:contextualSpacing/>
    </w:pPr>
  </w:style>
  <w:style w:type="character" w:customStyle="1" w:styleId="HeaderChar">
    <w:name w:val="Header Char"/>
    <w:basedOn w:val="DefaultParagraphFont"/>
    <w:link w:val="Header"/>
    <w:rsid w:val="003D2B01"/>
    <w:rPr>
      <w:sz w:val="22"/>
      <w:szCs w:val="22"/>
      <w:lang w:val="en-CA"/>
    </w:rPr>
  </w:style>
  <w:style w:type="paragraph" w:styleId="Revision">
    <w:name w:val="Revision"/>
    <w:hidden/>
    <w:uiPriority w:val="99"/>
    <w:semiHidden/>
    <w:rsid w:val="003D2B01"/>
    <w:rPr>
      <w:sz w:val="22"/>
      <w:szCs w:val="22"/>
      <w:lang w:val="en-CA"/>
    </w:rPr>
  </w:style>
  <w:style w:type="paragraph" w:customStyle="1" w:styleId="xmsonormal">
    <w:name w:val="x_msonormal"/>
    <w:basedOn w:val="Normal"/>
    <w:rsid w:val="003D2B01"/>
    <w:pPr>
      <w:jc w:val="left"/>
    </w:pPr>
    <w:rPr>
      <w:rFonts w:ascii="Calibri" w:eastAsiaTheme="minorHAnsi" w:hAnsi="Calibri" w:cs="Calibri"/>
      <w:lang w:eastAsia="en-CA"/>
    </w:rPr>
  </w:style>
  <w:style w:type="character" w:customStyle="1" w:styleId="tw4winMark">
    <w:name w:val="tw4winMark"/>
    <w:basedOn w:val="DefaultParagraphFont"/>
    <w:rsid w:val="003D2B01"/>
    <w:rPr>
      <w:rFonts w:ascii="Courier New" w:hAnsi="Courier New" w:cs="Courier New"/>
      <w:b w:val="0"/>
      <w:i w:val="0"/>
      <w:caps/>
      <w:dstrike w:val="0"/>
      <w:noProof/>
      <w:vanish/>
      <w:color w:val="800080"/>
      <w:spacing w:val="0"/>
      <w:kern w:val="30"/>
      <w:sz w:val="18"/>
      <w:szCs w:val="22"/>
      <w:u w:val="none"/>
      <w:effect w:val="none"/>
      <w:vertAlign w:val="sub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Documents\Montreal%2095\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1915D3A8-CE8C-4A37-A263-4794F8932853}">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F95-General template</Template>
  <TotalTime>63</TotalTime>
  <Pages>12</Pages>
  <Words>3430</Words>
  <Characters>19555</Characters>
  <Application>Microsoft Office Word</Application>
  <DocSecurity>0</DocSecurity>
  <Lines>162</Lines>
  <Paragraphs>45</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Rapport périodique sur la coopération bilatérale au 31 décembre 2023</vt:lpstr>
      <vt:lpstr/>
      <vt:lpstr/>
    </vt:vector>
  </TitlesOfParts>
  <Manager/>
  <Company>UNMFS</Company>
  <LinksUpToDate>false</LinksUpToDate>
  <CharactersWithSpaces>22940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sur la coopération bilatérale au 31 décembre 2023</dc:title>
  <dc:subject/>
  <dc:creator>Catherine</dc:creator>
  <cp:keywords/>
  <dc:description/>
  <cp:lastModifiedBy>Angela Xue He Yan</cp:lastModifiedBy>
  <cp:revision>48</cp:revision>
  <cp:lastPrinted>2024-11-04T14:05:00Z</cp:lastPrinted>
  <dcterms:created xsi:type="dcterms:W3CDTF">2024-11-02T10:23:00Z</dcterms:created>
  <dcterms:modified xsi:type="dcterms:W3CDTF">2024-11-04T15:07:00Z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UNEP/OzL.Pro/ExCom/95/15</vt:lpwstr>
  </property>
  <property fmtid="{D5CDD505-2E9C-101B-9397-08002B2CF9AE}" pid="3" name="Revision date">
    <vt:lpwstr>10/30/2024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